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2D" w:rsidRDefault="00F67F2D" w:rsidP="00096B2D">
      <w:pPr>
        <w:spacing w:after="0" w:line="360" w:lineRule="auto"/>
        <w:jc w:val="both"/>
        <w:rPr>
          <w:rFonts w:ascii="Arial" w:eastAsia="Times New Roman" w:hAnsi="Arial" w:cs="Arial"/>
          <w:b/>
          <w:sz w:val="28"/>
          <w:szCs w:val="28"/>
          <w:lang w:eastAsia="pl-PL"/>
        </w:rPr>
      </w:pPr>
    </w:p>
    <w:p w:rsidR="00394872" w:rsidRPr="00FA0DC5" w:rsidRDefault="00A83233" w:rsidP="0044255D">
      <w:pPr>
        <w:spacing w:after="0" w:line="360" w:lineRule="auto"/>
        <w:jc w:val="center"/>
        <w:rPr>
          <w:rFonts w:ascii="Arial" w:eastAsia="Times New Roman" w:hAnsi="Arial" w:cs="Arial"/>
          <w:b/>
          <w:sz w:val="28"/>
          <w:szCs w:val="28"/>
          <w:lang w:eastAsia="pl-PL"/>
        </w:rPr>
      </w:pPr>
      <w:r w:rsidRPr="00FA0DC5">
        <w:rPr>
          <w:rFonts w:ascii="Arial" w:eastAsia="Times New Roman" w:hAnsi="Arial" w:cs="Arial"/>
          <w:b/>
          <w:sz w:val="28"/>
          <w:szCs w:val="28"/>
          <w:lang w:eastAsia="pl-PL"/>
        </w:rPr>
        <w:t>O</w:t>
      </w:r>
      <w:r w:rsidR="00394872" w:rsidRPr="00FA0DC5">
        <w:rPr>
          <w:rFonts w:ascii="Arial" w:eastAsia="Times New Roman" w:hAnsi="Arial" w:cs="Arial"/>
          <w:b/>
          <w:sz w:val="28"/>
          <w:szCs w:val="28"/>
          <w:lang w:eastAsia="pl-PL"/>
        </w:rPr>
        <w:t>BJAŚNIENIA DO WYKONANIA WYDATKÓW</w:t>
      </w:r>
    </w:p>
    <w:p w:rsidR="002E2C29" w:rsidRPr="00FA0DC5" w:rsidRDefault="002E2C29" w:rsidP="00096B2D">
      <w:pPr>
        <w:suppressAutoHyphens/>
        <w:spacing w:after="0" w:line="360" w:lineRule="auto"/>
        <w:jc w:val="both"/>
        <w:rPr>
          <w:rFonts w:ascii="Arial" w:eastAsia="Times New Roman" w:hAnsi="Arial" w:cs="Arial"/>
          <w:b/>
          <w:i/>
          <w:sz w:val="24"/>
          <w:szCs w:val="24"/>
          <w:lang w:eastAsia="pl-PL"/>
        </w:rPr>
      </w:pPr>
    </w:p>
    <w:p w:rsidR="00BA4CB3" w:rsidRPr="00FA0DC5" w:rsidRDefault="00BA4CB3" w:rsidP="00096B2D">
      <w:pPr>
        <w:spacing w:after="0" w:line="360" w:lineRule="auto"/>
        <w:jc w:val="both"/>
        <w:rPr>
          <w:rFonts w:ascii="Arial" w:eastAsia="Times New Roman" w:hAnsi="Arial" w:cs="Arial"/>
          <w:b/>
          <w:sz w:val="24"/>
          <w:szCs w:val="24"/>
          <w:lang w:eastAsia="pl-PL"/>
        </w:rPr>
      </w:pPr>
      <w:r w:rsidRPr="00FA0DC5">
        <w:rPr>
          <w:rFonts w:ascii="Arial" w:eastAsia="Times New Roman" w:hAnsi="Arial" w:cs="Arial"/>
          <w:b/>
          <w:sz w:val="24"/>
          <w:szCs w:val="24"/>
          <w:lang w:eastAsia="pl-PL"/>
        </w:rPr>
        <w:t>DZIAŁ 010 – ROLNICTWO I ŁOWIECTWO</w:t>
      </w:r>
    </w:p>
    <w:p w:rsidR="00BA4CB3" w:rsidRPr="00FA0DC5" w:rsidRDefault="00BA4CB3" w:rsidP="00096B2D">
      <w:pPr>
        <w:spacing w:after="0" w:line="360" w:lineRule="auto"/>
        <w:jc w:val="both"/>
        <w:rPr>
          <w:rFonts w:ascii="Arial" w:eastAsia="Times New Roman" w:hAnsi="Arial" w:cs="Arial"/>
          <w:b/>
          <w:i/>
          <w:sz w:val="24"/>
          <w:szCs w:val="24"/>
          <w:lang w:eastAsia="pl-PL"/>
        </w:rPr>
      </w:pPr>
      <w:r w:rsidRPr="00FA0DC5">
        <w:rPr>
          <w:rFonts w:ascii="Arial" w:eastAsia="Times New Roman" w:hAnsi="Arial" w:cs="Arial"/>
          <w:b/>
          <w:i/>
          <w:sz w:val="24"/>
          <w:szCs w:val="24"/>
          <w:lang w:eastAsia="pl-PL"/>
        </w:rPr>
        <w:t>Rozdział 01004 – Biura geodezji i terenów rolnych</w:t>
      </w:r>
    </w:p>
    <w:p w:rsidR="00FA0DC5" w:rsidRPr="00FA0DC5" w:rsidRDefault="00FA0DC5" w:rsidP="00096B2D">
      <w:pPr>
        <w:spacing w:after="0" w:line="360" w:lineRule="auto"/>
        <w:jc w:val="both"/>
        <w:rPr>
          <w:rFonts w:ascii="Arial" w:eastAsia="Times New Roman" w:hAnsi="Arial" w:cs="Arial"/>
          <w:color w:val="FF0000"/>
          <w:sz w:val="24"/>
          <w:szCs w:val="24"/>
          <w:lang w:eastAsia="pl-PL"/>
        </w:rPr>
      </w:pPr>
      <w:r w:rsidRPr="008620DA">
        <w:rPr>
          <w:rFonts w:ascii="Arial" w:eastAsia="Times New Roman" w:hAnsi="Arial" w:cs="Arial"/>
          <w:sz w:val="24"/>
          <w:szCs w:val="24"/>
          <w:lang w:eastAsia="pl-PL"/>
        </w:rPr>
        <w:t xml:space="preserve">Zaplanowane wydatki (PBGiTR – Dep. RG) w kwocie </w:t>
      </w:r>
      <w:r w:rsidR="008620DA" w:rsidRPr="008620DA">
        <w:rPr>
          <w:rFonts w:ascii="Arial" w:eastAsia="Times New Roman" w:hAnsi="Arial" w:cs="Arial"/>
          <w:sz w:val="24"/>
          <w:szCs w:val="24"/>
          <w:lang w:eastAsia="pl-PL"/>
        </w:rPr>
        <w:t>12.826.333</w:t>
      </w:r>
      <w:r w:rsidRPr="008620DA">
        <w:rPr>
          <w:rFonts w:ascii="Arial" w:eastAsia="Times New Roman" w:hAnsi="Arial" w:cs="Arial"/>
          <w:sz w:val="24"/>
          <w:szCs w:val="24"/>
          <w:lang w:eastAsia="pl-PL"/>
        </w:rPr>
        <w:t xml:space="preserve">,-zł zostały zrealizowane w wysokości </w:t>
      </w:r>
      <w:r w:rsidR="008620DA" w:rsidRPr="008620DA">
        <w:rPr>
          <w:rFonts w:ascii="Arial" w:eastAsia="Times New Roman" w:hAnsi="Arial" w:cs="Arial"/>
          <w:sz w:val="24"/>
          <w:szCs w:val="24"/>
          <w:lang w:eastAsia="pl-PL"/>
        </w:rPr>
        <w:t>12.725.546</w:t>
      </w:r>
      <w:r w:rsidRPr="008620DA">
        <w:rPr>
          <w:rFonts w:ascii="Arial" w:eastAsia="Times New Roman" w:hAnsi="Arial" w:cs="Arial"/>
          <w:sz w:val="24"/>
          <w:szCs w:val="24"/>
          <w:lang w:eastAsia="pl-PL"/>
        </w:rPr>
        <w:t xml:space="preserve">,-zł, tj. </w:t>
      </w:r>
      <w:r w:rsidR="008620DA" w:rsidRPr="008620DA">
        <w:rPr>
          <w:rFonts w:ascii="Arial" w:eastAsia="Times New Roman" w:hAnsi="Arial" w:cs="Arial"/>
          <w:sz w:val="24"/>
          <w:szCs w:val="24"/>
          <w:lang w:eastAsia="pl-PL"/>
        </w:rPr>
        <w:t>99,21</w:t>
      </w:r>
      <w:r w:rsidRPr="008620DA">
        <w:rPr>
          <w:rFonts w:ascii="Arial" w:eastAsia="Times New Roman" w:hAnsi="Arial" w:cs="Arial"/>
          <w:sz w:val="24"/>
          <w:szCs w:val="24"/>
          <w:lang w:eastAsia="pl-PL"/>
        </w:rPr>
        <w:t xml:space="preserve">% planu. Wydatki związane były </w:t>
      </w:r>
      <w:r w:rsidRPr="008620DA">
        <w:rPr>
          <w:rFonts w:ascii="Arial" w:eastAsia="Times New Roman" w:hAnsi="Arial" w:cs="Arial"/>
          <w:sz w:val="24"/>
          <w:szCs w:val="24"/>
          <w:lang w:eastAsia="pl-PL"/>
        </w:rPr>
        <w:br/>
        <w:t>z utrzymaniem i działalnością jednostki Podkarpackie Biuro Geodezji i Terenów Rolnych w Rzeszowie.</w:t>
      </w:r>
    </w:p>
    <w:p w:rsidR="00FA0DC5" w:rsidRPr="00B9423E" w:rsidRDefault="00FA0DC5" w:rsidP="00096B2D">
      <w:pPr>
        <w:numPr>
          <w:ilvl w:val="0"/>
          <w:numId w:val="62"/>
        </w:numPr>
        <w:tabs>
          <w:tab w:val="left" w:pos="284"/>
        </w:tabs>
        <w:spacing w:after="0" w:line="360" w:lineRule="auto"/>
        <w:ind w:left="284" w:hanging="142"/>
        <w:jc w:val="both"/>
        <w:rPr>
          <w:rFonts w:ascii="Arial" w:eastAsia="Times New Roman" w:hAnsi="Arial" w:cs="Arial"/>
          <w:sz w:val="24"/>
          <w:szCs w:val="24"/>
          <w:lang w:eastAsia="pl-PL"/>
        </w:rPr>
      </w:pPr>
      <w:r w:rsidRPr="00B9423E">
        <w:rPr>
          <w:rFonts w:ascii="Arial" w:eastAsia="Times New Roman" w:hAnsi="Arial" w:cs="Arial"/>
          <w:sz w:val="24"/>
          <w:szCs w:val="24"/>
          <w:lang w:eastAsia="pl-PL"/>
        </w:rPr>
        <w:t xml:space="preserve">Wydatki bieżące zaplanowane w kwocie </w:t>
      </w:r>
      <w:r w:rsidR="00B9423E" w:rsidRPr="00B9423E">
        <w:rPr>
          <w:rFonts w:ascii="Arial" w:eastAsia="Times New Roman" w:hAnsi="Arial" w:cs="Arial"/>
          <w:sz w:val="24"/>
          <w:szCs w:val="24"/>
          <w:lang w:eastAsia="pl-PL"/>
        </w:rPr>
        <w:t>12.451.333</w:t>
      </w:r>
      <w:r w:rsidRPr="00B9423E">
        <w:rPr>
          <w:rFonts w:ascii="Arial" w:eastAsia="Times New Roman" w:hAnsi="Arial" w:cs="Arial"/>
          <w:sz w:val="24"/>
          <w:szCs w:val="24"/>
          <w:lang w:eastAsia="pl-PL"/>
        </w:rPr>
        <w:t xml:space="preserve">,-zł zostały zrealizowane </w:t>
      </w:r>
      <w:r w:rsidRPr="00B9423E">
        <w:rPr>
          <w:rFonts w:ascii="Arial" w:eastAsia="Times New Roman" w:hAnsi="Arial" w:cs="Arial"/>
          <w:sz w:val="24"/>
          <w:szCs w:val="24"/>
          <w:lang w:eastAsia="pl-PL"/>
        </w:rPr>
        <w:br/>
        <w:t xml:space="preserve">w wysokości </w:t>
      </w:r>
      <w:r w:rsidR="00B9423E" w:rsidRPr="00B9423E">
        <w:rPr>
          <w:rFonts w:ascii="Arial" w:eastAsia="Times New Roman" w:hAnsi="Arial" w:cs="Arial"/>
          <w:sz w:val="24"/>
          <w:szCs w:val="24"/>
          <w:lang w:eastAsia="pl-PL"/>
        </w:rPr>
        <w:t>12.357.206</w:t>
      </w:r>
      <w:r w:rsidRPr="00B9423E">
        <w:rPr>
          <w:rFonts w:ascii="Arial" w:eastAsia="Times New Roman" w:hAnsi="Arial" w:cs="Arial"/>
          <w:sz w:val="24"/>
          <w:szCs w:val="24"/>
          <w:lang w:eastAsia="pl-PL"/>
        </w:rPr>
        <w:t xml:space="preserve">,-zł, tj. </w:t>
      </w:r>
      <w:r w:rsidR="00B9423E" w:rsidRPr="00B9423E">
        <w:rPr>
          <w:rFonts w:ascii="Arial" w:eastAsia="Times New Roman" w:hAnsi="Arial" w:cs="Arial"/>
          <w:sz w:val="24"/>
          <w:szCs w:val="24"/>
          <w:lang w:eastAsia="pl-PL"/>
        </w:rPr>
        <w:t>99,24</w:t>
      </w:r>
      <w:r w:rsidRPr="00B9423E">
        <w:rPr>
          <w:rFonts w:ascii="Arial" w:eastAsia="Times New Roman" w:hAnsi="Arial" w:cs="Arial"/>
          <w:sz w:val="24"/>
          <w:szCs w:val="24"/>
          <w:lang w:eastAsia="pl-PL"/>
        </w:rPr>
        <w:t>% planu i obejmowały:</w:t>
      </w:r>
    </w:p>
    <w:p w:rsidR="00FA0DC5" w:rsidRPr="00FA0DC5" w:rsidRDefault="00FA0DC5" w:rsidP="00096B2D">
      <w:pPr>
        <w:numPr>
          <w:ilvl w:val="0"/>
          <w:numId w:val="20"/>
        </w:numPr>
        <w:spacing w:after="0" w:line="360" w:lineRule="auto"/>
        <w:ind w:left="567" w:hanging="283"/>
        <w:jc w:val="both"/>
        <w:rPr>
          <w:rFonts w:ascii="Arial" w:eastAsia="Times New Roman" w:hAnsi="Arial" w:cs="Arial"/>
          <w:color w:val="FF0000"/>
          <w:sz w:val="24"/>
          <w:szCs w:val="24"/>
          <w:lang w:eastAsia="pl-PL"/>
        </w:rPr>
      </w:pPr>
      <w:r w:rsidRPr="00B9423E">
        <w:rPr>
          <w:rFonts w:ascii="Arial" w:eastAsia="Times New Roman" w:hAnsi="Arial" w:cs="Arial"/>
          <w:sz w:val="24"/>
          <w:szCs w:val="24"/>
          <w:lang w:eastAsia="pl-PL"/>
        </w:rPr>
        <w:t xml:space="preserve">wynagrodzenia i składki od nich naliczane dla osób zatrudnionych w jednostce oraz na umowy zlecenie w kwocie </w:t>
      </w:r>
      <w:r w:rsidR="00B9423E" w:rsidRPr="00B9423E">
        <w:rPr>
          <w:rFonts w:ascii="Arial" w:eastAsia="Times New Roman" w:hAnsi="Arial" w:cs="Arial"/>
          <w:sz w:val="24"/>
          <w:szCs w:val="24"/>
          <w:lang w:eastAsia="pl-PL"/>
        </w:rPr>
        <w:t>10.195.726</w:t>
      </w:r>
      <w:r w:rsidRPr="00B9423E">
        <w:rPr>
          <w:rFonts w:ascii="Arial" w:eastAsia="Times New Roman" w:hAnsi="Arial" w:cs="Arial"/>
          <w:sz w:val="24"/>
          <w:szCs w:val="24"/>
          <w:lang w:eastAsia="pl-PL"/>
        </w:rPr>
        <w:t xml:space="preserve">,-zł (§ 4010 – </w:t>
      </w:r>
      <w:r w:rsidR="00B9423E" w:rsidRPr="00B9423E">
        <w:rPr>
          <w:rFonts w:ascii="Arial" w:eastAsia="Times New Roman" w:hAnsi="Arial" w:cs="Arial"/>
          <w:sz w:val="24"/>
          <w:szCs w:val="24"/>
          <w:lang w:eastAsia="pl-PL"/>
        </w:rPr>
        <w:t>7.922.981</w:t>
      </w:r>
      <w:r w:rsidRPr="00B9423E">
        <w:rPr>
          <w:rFonts w:ascii="Arial" w:eastAsia="Times New Roman" w:hAnsi="Arial" w:cs="Arial"/>
          <w:sz w:val="24"/>
          <w:szCs w:val="24"/>
          <w:lang w:eastAsia="pl-PL"/>
        </w:rPr>
        <w:t xml:space="preserve">,-zł, </w:t>
      </w:r>
      <w:r w:rsidR="00181EE1">
        <w:rPr>
          <w:rFonts w:ascii="Arial" w:eastAsia="Times New Roman" w:hAnsi="Arial" w:cs="Arial"/>
          <w:sz w:val="24"/>
          <w:szCs w:val="24"/>
          <w:lang w:eastAsia="pl-PL"/>
        </w:rPr>
        <w:br/>
      </w:r>
      <w:r w:rsidRPr="00B9423E">
        <w:rPr>
          <w:rFonts w:ascii="Arial" w:eastAsia="Times New Roman" w:hAnsi="Arial" w:cs="Arial"/>
          <w:sz w:val="24"/>
          <w:szCs w:val="24"/>
          <w:lang w:eastAsia="pl-PL"/>
        </w:rPr>
        <w:t xml:space="preserve">§ 4040 – 520.332,-zł, § 4110 – </w:t>
      </w:r>
      <w:r w:rsidR="00B9423E" w:rsidRPr="00B9423E">
        <w:rPr>
          <w:rFonts w:ascii="Arial" w:eastAsia="Times New Roman" w:hAnsi="Arial" w:cs="Arial"/>
          <w:sz w:val="24"/>
          <w:szCs w:val="24"/>
          <w:lang w:eastAsia="pl-PL"/>
        </w:rPr>
        <w:t>1.436.663</w:t>
      </w:r>
      <w:r w:rsidRPr="00B9423E">
        <w:rPr>
          <w:rFonts w:ascii="Arial" w:eastAsia="Times New Roman" w:hAnsi="Arial" w:cs="Arial"/>
          <w:sz w:val="24"/>
          <w:szCs w:val="24"/>
          <w:lang w:eastAsia="pl-PL"/>
        </w:rPr>
        <w:t xml:space="preserve">,-zł, § 4120 – </w:t>
      </w:r>
      <w:r w:rsidR="00B9423E" w:rsidRPr="00B9423E">
        <w:rPr>
          <w:rFonts w:ascii="Arial" w:eastAsia="Times New Roman" w:hAnsi="Arial" w:cs="Arial"/>
          <w:sz w:val="24"/>
          <w:szCs w:val="24"/>
          <w:lang w:eastAsia="pl-PL"/>
        </w:rPr>
        <w:t>155.086</w:t>
      </w:r>
      <w:r w:rsidRPr="00B9423E">
        <w:rPr>
          <w:rFonts w:ascii="Arial" w:eastAsia="Times New Roman" w:hAnsi="Arial" w:cs="Arial"/>
          <w:sz w:val="24"/>
          <w:szCs w:val="24"/>
          <w:lang w:eastAsia="pl-PL"/>
        </w:rPr>
        <w:t xml:space="preserve">,-zł, § 4170 – </w:t>
      </w:r>
      <w:r w:rsidR="00B9423E" w:rsidRPr="00B9423E">
        <w:rPr>
          <w:rFonts w:ascii="Arial" w:eastAsia="Times New Roman" w:hAnsi="Arial" w:cs="Arial"/>
          <w:sz w:val="24"/>
          <w:szCs w:val="24"/>
          <w:lang w:eastAsia="pl-PL"/>
        </w:rPr>
        <w:t>160.664</w:t>
      </w:r>
      <w:r w:rsidRPr="00B9423E">
        <w:rPr>
          <w:rFonts w:ascii="Arial" w:eastAsia="Times New Roman" w:hAnsi="Arial" w:cs="Arial"/>
          <w:sz w:val="24"/>
          <w:szCs w:val="24"/>
          <w:lang w:eastAsia="pl-PL"/>
        </w:rPr>
        <w:t>,-zł),</w:t>
      </w:r>
    </w:p>
    <w:p w:rsidR="00FA0DC5" w:rsidRPr="00FA0DC5" w:rsidRDefault="00FA0DC5" w:rsidP="00096B2D">
      <w:pPr>
        <w:numPr>
          <w:ilvl w:val="0"/>
          <w:numId w:val="20"/>
        </w:numPr>
        <w:spacing w:after="0" w:line="360" w:lineRule="auto"/>
        <w:ind w:left="567" w:hanging="283"/>
        <w:jc w:val="both"/>
        <w:rPr>
          <w:rFonts w:ascii="Arial" w:eastAsia="Times New Roman" w:hAnsi="Arial" w:cs="Arial"/>
          <w:color w:val="FF0000"/>
          <w:sz w:val="24"/>
          <w:szCs w:val="24"/>
          <w:lang w:eastAsia="pl-PL"/>
        </w:rPr>
      </w:pPr>
      <w:r w:rsidRPr="00267A61">
        <w:rPr>
          <w:rFonts w:ascii="Arial" w:eastAsia="Times New Roman" w:hAnsi="Arial" w:cs="Arial"/>
          <w:sz w:val="24"/>
          <w:szCs w:val="24"/>
          <w:lang w:eastAsia="pl-PL"/>
        </w:rPr>
        <w:t>pozostałe wydatki związane z realizacją statutowych zadań jednostki w kwocie</w:t>
      </w:r>
      <w:r w:rsidRPr="00267A61">
        <w:rPr>
          <w:rFonts w:ascii="Arial" w:eastAsia="Times New Roman" w:hAnsi="Arial" w:cs="Arial"/>
          <w:sz w:val="24"/>
          <w:szCs w:val="24"/>
          <w:lang w:eastAsia="pl-PL"/>
        </w:rPr>
        <w:br/>
      </w:r>
      <w:r w:rsidR="00267A61" w:rsidRPr="00267A61">
        <w:rPr>
          <w:rFonts w:ascii="Arial" w:eastAsia="Times New Roman" w:hAnsi="Arial" w:cs="Arial"/>
          <w:sz w:val="24"/>
          <w:szCs w:val="24"/>
          <w:lang w:eastAsia="pl-PL"/>
        </w:rPr>
        <w:t>2.003.952</w:t>
      </w:r>
      <w:r w:rsidRPr="00267A61">
        <w:rPr>
          <w:rFonts w:ascii="Arial" w:eastAsia="Times New Roman" w:hAnsi="Arial" w:cs="Arial"/>
          <w:sz w:val="24"/>
          <w:szCs w:val="24"/>
          <w:lang w:eastAsia="pl-PL"/>
        </w:rPr>
        <w:t xml:space="preserve">,-zł (§ 4140 – </w:t>
      </w:r>
      <w:r w:rsidR="00267A61" w:rsidRPr="00267A61">
        <w:rPr>
          <w:rFonts w:ascii="Arial" w:eastAsia="Times New Roman" w:hAnsi="Arial" w:cs="Arial"/>
          <w:sz w:val="24"/>
          <w:szCs w:val="24"/>
          <w:lang w:eastAsia="pl-PL"/>
        </w:rPr>
        <w:t>89.003</w:t>
      </w:r>
      <w:r w:rsidRPr="00267A61">
        <w:rPr>
          <w:rFonts w:ascii="Arial" w:eastAsia="Times New Roman" w:hAnsi="Arial" w:cs="Arial"/>
          <w:sz w:val="24"/>
          <w:szCs w:val="24"/>
          <w:lang w:eastAsia="pl-PL"/>
        </w:rPr>
        <w:t xml:space="preserve">,-zł, </w:t>
      </w:r>
      <w:r w:rsidR="00267A61" w:rsidRPr="00267A61">
        <w:rPr>
          <w:rFonts w:ascii="Arial" w:eastAsia="Times New Roman" w:hAnsi="Arial" w:cs="Arial"/>
          <w:sz w:val="24"/>
          <w:szCs w:val="24"/>
          <w:lang w:eastAsia="pl-PL"/>
        </w:rPr>
        <w:t>§ 4210 – 947.577</w:t>
      </w:r>
      <w:r w:rsidRPr="00267A61">
        <w:rPr>
          <w:rFonts w:ascii="Arial" w:eastAsia="Times New Roman" w:hAnsi="Arial" w:cs="Arial"/>
          <w:sz w:val="24"/>
          <w:szCs w:val="24"/>
          <w:lang w:eastAsia="pl-PL"/>
        </w:rPr>
        <w:t xml:space="preserve">,-zł, § 4220 – </w:t>
      </w:r>
      <w:r w:rsidR="00267A61" w:rsidRPr="00267A61">
        <w:rPr>
          <w:rFonts w:ascii="Arial" w:eastAsia="Times New Roman" w:hAnsi="Arial" w:cs="Arial"/>
          <w:sz w:val="24"/>
          <w:szCs w:val="24"/>
          <w:lang w:eastAsia="pl-PL"/>
        </w:rPr>
        <w:t>3.996</w:t>
      </w:r>
      <w:r w:rsidRPr="00267A61">
        <w:rPr>
          <w:rFonts w:ascii="Arial" w:eastAsia="Times New Roman" w:hAnsi="Arial" w:cs="Arial"/>
          <w:sz w:val="24"/>
          <w:szCs w:val="24"/>
          <w:lang w:eastAsia="pl-PL"/>
        </w:rPr>
        <w:t xml:space="preserve">,-zł, </w:t>
      </w:r>
      <w:r w:rsidR="00181EE1">
        <w:rPr>
          <w:rFonts w:ascii="Arial" w:eastAsia="Times New Roman" w:hAnsi="Arial" w:cs="Arial"/>
          <w:sz w:val="24"/>
          <w:szCs w:val="24"/>
          <w:lang w:eastAsia="pl-PL"/>
        </w:rPr>
        <w:br/>
      </w:r>
      <w:r w:rsidRPr="00267A61">
        <w:rPr>
          <w:rFonts w:ascii="Arial" w:eastAsia="Times New Roman" w:hAnsi="Arial" w:cs="Arial"/>
          <w:sz w:val="24"/>
          <w:szCs w:val="24"/>
          <w:lang w:eastAsia="pl-PL"/>
        </w:rPr>
        <w:t xml:space="preserve">§ 4260 – </w:t>
      </w:r>
      <w:r w:rsidR="00267A61" w:rsidRPr="00267A61">
        <w:rPr>
          <w:rFonts w:ascii="Arial" w:eastAsia="Times New Roman" w:hAnsi="Arial" w:cs="Arial"/>
          <w:sz w:val="24"/>
          <w:szCs w:val="24"/>
          <w:lang w:eastAsia="pl-PL"/>
        </w:rPr>
        <w:t>82.617</w:t>
      </w:r>
      <w:r w:rsidRPr="00267A61">
        <w:rPr>
          <w:rFonts w:ascii="Arial" w:eastAsia="Times New Roman" w:hAnsi="Arial" w:cs="Arial"/>
          <w:sz w:val="24"/>
          <w:szCs w:val="24"/>
          <w:lang w:eastAsia="pl-PL"/>
        </w:rPr>
        <w:t xml:space="preserve">,-zł, § 4270 – </w:t>
      </w:r>
      <w:r w:rsidR="00267A61" w:rsidRPr="00267A61">
        <w:rPr>
          <w:rFonts w:ascii="Arial" w:eastAsia="Times New Roman" w:hAnsi="Arial" w:cs="Arial"/>
          <w:sz w:val="24"/>
          <w:szCs w:val="24"/>
          <w:lang w:eastAsia="pl-PL"/>
        </w:rPr>
        <w:t>121.069</w:t>
      </w:r>
      <w:r w:rsidRPr="00267A61">
        <w:rPr>
          <w:rFonts w:ascii="Arial" w:eastAsia="Times New Roman" w:hAnsi="Arial" w:cs="Arial"/>
          <w:sz w:val="24"/>
          <w:szCs w:val="24"/>
          <w:lang w:eastAsia="pl-PL"/>
        </w:rPr>
        <w:t xml:space="preserve">,-zł, § 4280 – </w:t>
      </w:r>
      <w:r w:rsidR="00267A61" w:rsidRPr="00267A61">
        <w:rPr>
          <w:rFonts w:ascii="Arial" w:eastAsia="Times New Roman" w:hAnsi="Arial" w:cs="Arial"/>
          <w:sz w:val="24"/>
          <w:szCs w:val="24"/>
          <w:lang w:eastAsia="pl-PL"/>
        </w:rPr>
        <w:t>13.381</w:t>
      </w:r>
      <w:r w:rsidRPr="00267A61">
        <w:rPr>
          <w:rFonts w:ascii="Arial" w:eastAsia="Times New Roman" w:hAnsi="Arial" w:cs="Arial"/>
          <w:sz w:val="24"/>
          <w:szCs w:val="24"/>
          <w:lang w:eastAsia="pl-PL"/>
        </w:rPr>
        <w:t xml:space="preserve">,-zł, § 4300 – </w:t>
      </w:r>
      <w:r w:rsidR="00267A61" w:rsidRPr="00267A61">
        <w:rPr>
          <w:rFonts w:ascii="Arial" w:eastAsia="Times New Roman" w:hAnsi="Arial" w:cs="Arial"/>
          <w:sz w:val="24"/>
          <w:szCs w:val="24"/>
          <w:lang w:eastAsia="pl-PL"/>
        </w:rPr>
        <w:t>261.688</w:t>
      </w:r>
      <w:r w:rsidRPr="00267A61">
        <w:rPr>
          <w:rFonts w:ascii="Arial" w:eastAsia="Times New Roman" w:hAnsi="Arial" w:cs="Arial"/>
          <w:sz w:val="24"/>
          <w:szCs w:val="24"/>
          <w:lang w:eastAsia="pl-PL"/>
        </w:rPr>
        <w:t xml:space="preserve">,-zł, § 4360 – </w:t>
      </w:r>
      <w:r w:rsidR="00267A61" w:rsidRPr="00267A61">
        <w:rPr>
          <w:rFonts w:ascii="Arial" w:eastAsia="Times New Roman" w:hAnsi="Arial" w:cs="Arial"/>
          <w:sz w:val="24"/>
          <w:szCs w:val="24"/>
          <w:lang w:eastAsia="pl-PL"/>
        </w:rPr>
        <w:t>29.680</w:t>
      </w:r>
      <w:r w:rsidRPr="00267A61">
        <w:rPr>
          <w:rFonts w:ascii="Arial" w:eastAsia="Times New Roman" w:hAnsi="Arial" w:cs="Arial"/>
          <w:sz w:val="24"/>
          <w:szCs w:val="24"/>
          <w:lang w:eastAsia="pl-PL"/>
        </w:rPr>
        <w:t xml:space="preserve">,-zł, </w:t>
      </w:r>
      <w:r w:rsidR="00267A61" w:rsidRPr="00267A61">
        <w:rPr>
          <w:rFonts w:ascii="Arial" w:eastAsia="Times New Roman" w:hAnsi="Arial" w:cs="Arial"/>
          <w:sz w:val="24"/>
          <w:szCs w:val="24"/>
          <w:lang w:eastAsia="pl-PL"/>
        </w:rPr>
        <w:t xml:space="preserve">§ 4390 – 6.875,-zł, </w:t>
      </w:r>
      <w:r w:rsidRPr="00267A61">
        <w:rPr>
          <w:rFonts w:ascii="Arial" w:eastAsia="Times New Roman" w:hAnsi="Arial" w:cs="Arial"/>
          <w:sz w:val="24"/>
          <w:szCs w:val="24"/>
          <w:lang w:eastAsia="pl-PL"/>
        </w:rPr>
        <w:t xml:space="preserve">§ 4400 – </w:t>
      </w:r>
      <w:r w:rsidR="00267A61" w:rsidRPr="00267A61">
        <w:rPr>
          <w:rFonts w:ascii="Arial" w:eastAsia="Times New Roman" w:hAnsi="Arial" w:cs="Arial"/>
          <w:sz w:val="24"/>
          <w:szCs w:val="24"/>
          <w:lang w:eastAsia="pl-PL"/>
        </w:rPr>
        <w:t>186.251</w:t>
      </w:r>
      <w:r w:rsidRPr="00267A61">
        <w:rPr>
          <w:rFonts w:ascii="Arial" w:eastAsia="Times New Roman" w:hAnsi="Arial" w:cs="Arial"/>
          <w:sz w:val="24"/>
          <w:szCs w:val="24"/>
          <w:lang w:eastAsia="pl-PL"/>
        </w:rPr>
        <w:t xml:space="preserve">,-zł, </w:t>
      </w:r>
      <w:r w:rsidR="00181EE1">
        <w:rPr>
          <w:rFonts w:ascii="Arial" w:eastAsia="Times New Roman" w:hAnsi="Arial" w:cs="Arial"/>
          <w:sz w:val="24"/>
          <w:szCs w:val="24"/>
          <w:lang w:eastAsia="pl-PL"/>
        </w:rPr>
        <w:br/>
      </w:r>
      <w:r w:rsidRPr="00267A61">
        <w:rPr>
          <w:rFonts w:ascii="Arial" w:eastAsia="Times New Roman" w:hAnsi="Arial" w:cs="Arial"/>
          <w:sz w:val="24"/>
          <w:szCs w:val="24"/>
          <w:lang w:eastAsia="pl-PL"/>
        </w:rPr>
        <w:t xml:space="preserve">§ 4410 – </w:t>
      </w:r>
      <w:r w:rsidR="00267A61" w:rsidRPr="00267A61">
        <w:rPr>
          <w:rFonts w:ascii="Arial" w:eastAsia="Times New Roman" w:hAnsi="Arial" w:cs="Arial"/>
          <w:sz w:val="24"/>
          <w:szCs w:val="24"/>
          <w:lang w:eastAsia="pl-PL"/>
        </w:rPr>
        <w:t>14.149</w:t>
      </w:r>
      <w:r w:rsidRPr="00267A61">
        <w:rPr>
          <w:rFonts w:ascii="Arial" w:eastAsia="Times New Roman" w:hAnsi="Arial" w:cs="Arial"/>
          <w:sz w:val="24"/>
          <w:szCs w:val="24"/>
          <w:lang w:eastAsia="pl-PL"/>
        </w:rPr>
        <w:t xml:space="preserve">,-zł, § 4430 – </w:t>
      </w:r>
      <w:r w:rsidR="00267A61" w:rsidRPr="00267A61">
        <w:rPr>
          <w:rFonts w:ascii="Arial" w:eastAsia="Times New Roman" w:hAnsi="Arial" w:cs="Arial"/>
          <w:sz w:val="24"/>
          <w:szCs w:val="24"/>
          <w:lang w:eastAsia="pl-PL"/>
        </w:rPr>
        <w:t>82.</w:t>
      </w:r>
      <w:r w:rsidR="00167410">
        <w:rPr>
          <w:rFonts w:ascii="Arial" w:eastAsia="Times New Roman" w:hAnsi="Arial" w:cs="Arial"/>
          <w:sz w:val="24"/>
          <w:szCs w:val="24"/>
          <w:lang w:eastAsia="pl-PL"/>
        </w:rPr>
        <w:t>082</w:t>
      </w:r>
      <w:r w:rsidRPr="00267A61">
        <w:rPr>
          <w:rFonts w:ascii="Arial" w:eastAsia="Times New Roman" w:hAnsi="Arial" w:cs="Arial"/>
          <w:sz w:val="24"/>
          <w:szCs w:val="24"/>
          <w:lang w:eastAsia="pl-PL"/>
        </w:rPr>
        <w:t xml:space="preserve">,-zł, § 4440 – </w:t>
      </w:r>
      <w:r w:rsidR="00267A61" w:rsidRPr="00267A61">
        <w:rPr>
          <w:rFonts w:ascii="Arial" w:eastAsia="Times New Roman" w:hAnsi="Arial" w:cs="Arial"/>
          <w:sz w:val="24"/>
          <w:szCs w:val="24"/>
          <w:lang w:eastAsia="pl-PL"/>
        </w:rPr>
        <w:t>143.560</w:t>
      </w:r>
      <w:r w:rsidRPr="00267A61">
        <w:rPr>
          <w:rFonts w:ascii="Arial" w:eastAsia="Times New Roman" w:hAnsi="Arial" w:cs="Arial"/>
          <w:sz w:val="24"/>
          <w:szCs w:val="24"/>
          <w:lang w:eastAsia="pl-PL"/>
        </w:rPr>
        <w:t xml:space="preserve">,-zł, § 4480 – </w:t>
      </w:r>
      <w:r w:rsidR="00554F11">
        <w:rPr>
          <w:rFonts w:ascii="Arial" w:eastAsia="Times New Roman" w:hAnsi="Arial" w:cs="Arial"/>
          <w:sz w:val="24"/>
          <w:szCs w:val="24"/>
          <w:lang w:eastAsia="pl-PL"/>
        </w:rPr>
        <w:br/>
      </w:r>
      <w:r w:rsidR="00267A61" w:rsidRPr="00267A61">
        <w:rPr>
          <w:rFonts w:ascii="Arial" w:eastAsia="Times New Roman" w:hAnsi="Arial" w:cs="Arial"/>
          <w:sz w:val="24"/>
          <w:szCs w:val="24"/>
          <w:lang w:eastAsia="pl-PL"/>
        </w:rPr>
        <w:t>5.806</w:t>
      </w:r>
      <w:r w:rsidRPr="00267A61">
        <w:rPr>
          <w:rFonts w:ascii="Arial" w:eastAsia="Times New Roman" w:hAnsi="Arial" w:cs="Arial"/>
          <w:sz w:val="24"/>
          <w:szCs w:val="24"/>
          <w:lang w:eastAsia="pl-PL"/>
        </w:rPr>
        <w:t xml:space="preserve">,-zł, </w:t>
      </w:r>
      <w:r w:rsidR="00267A61" w:rsidRPr="00267A61">
        <w:rPr>
          <w:rFonts w:ascii="Arial" w:eastAsia="Times New Roman" w:hAnsi="Arial" w:cs="Arial"/>
          <w:sz w:val="24"/>
          <w:szCs w:val="24"/>
          <w:lang w:eastAsia="pl-PL"/>
        </w:rPr>
        <w:t>§ 4510 – 180,-zł, § 4520 – 4.513</w:t>
      </w:r>
      <w:r w:rsidRPr="00267A61">
        <w:rPr>
          <w:rFonts w:ascii="Arial" w:eastAsia="Times New Roman" w:hAnsi="Arial" w:cs="Arial"/>
          <w:sz w:val="24"/>
          <w:szCs w:val="24"/>
          <w:lang w:eastAsia="pl-PL"/>
        </w:rPr>
        <w:t xml:space="preserve">,-zł, § 4700 – </w:t>
      </w:r>
      <w:r w:rsidR="00267A61" w:rsidRPr="00267A61">
        <w:rPr>
          <w:rFonts w:ascii="Arial" w:eastAsia="Times New Roman" w:hAnsi="Arial" w:cs="Arial"/>
          <w:sz w:val="24"/>
          <w:szCs w:val="24"/>
          <w:lang w:eastAsia="pl-PL"/>
        </w:rPr>
        <w:t>11.525</w:t>
      </w:r>
      <w:r w:rsidRPr="00267A61">
        <w:rPr>
          <w:rFonts w:ascii="Arial" w:eastAsia="Times New Roman" w:hAnsi="Arial" w:cs="Arial"/>
          <w:sz w:val="24"/>
          <w:szCs w:val="24"/>
          <w:lang w:eastAsia="pl-PL"/>
        </w:rPr>
        <w:t>,-zł), w tym:</w:t>
      </w:r>
    </w:p>
    <w:p w:rsidR="00FA0DC5" w:rsidRPr="00267A61" w:rsidRDefault="00FA0DC5" w:rsidP="00096B2D">
      <w:pPr>
        <w:numPr>
          <w:ilvl w:val="0"/>
          <w:numId w:val="64"/>
        </w:numPr>
        <w:spacing w:after="0" w:line="360" w:lineRule="auto"/>
        <w:ind w:left="851" w:hanging="284"/>
        <w:contextualSpacing/>
        <w:jc w:val="both"/>
        <w:rPr>
          <w:rFonts w:ascii="Arial" w:eastAsia="Times New Roman" w:hAnsi="Arial" w:cs="Arial"/>
          <w:sz w:val="24"/>
          <w:szCs w:val="24"/>
          <w:lang w:eastAsia="pl-PL"/>
        </w:rPr>
      </w:pPr>
      <w:r w:rsidRPr="00267A61">
        <w:rPr>
          <w:rFonts w:ascii="Arial" w:eastAsia="Times New Roman" w:hAnsi="Arial" w:cs="Arial"/>
          <w:sz w:val="24"/>
          <w:szCs w:val="24"/>
          <w:lang w:eastAsia="pl-PL"/>
        </w:rPr>
        <w:t xml:space="preserve">bieżące remonty i konserwacje – </w:t>
      </w:r>
      <w:r w:rsidR="00267A61" w:rsidRPr="00267A61">
        <w:rPr>
          <w:rFonts w:ascii="Arial" w:eastAsia="Times New Roman" w:hAnsi="Arial" w:cs="Arial"/>
          <w:sz w:val="24"/>
          <w:szCs w:val="24"/>
          <w:lang w:eastAsia="pl-PL"/>
        </w:rPr>
        <w:t>121.069</w:t>
      </w:r>
      <w:r w:rsidRPr="00267A61">
        <w:rPr>
          <w:rFonts w:ascii="Arial" w:eastAsia="Times New Roman" w:hAnsi="Arial" w:cs="Arial"/>
          <w:sz w:val="24"/>
          <w:szCs w:val="24"/>
          <w:lang w:eastAsia="pl-PL"/>
        </w:rPr>
        <w:t>,-zł (§ 4270),</w:t>
      </w:r>
    </w:p>
    <w:p w:rsidR="00FA0DC5" w:rsidRPr="00FA0DC5" w:rsidRDefault="00FA0DC5" w:rsidP="00096B2D">
      <w:pPr>
        <w:numPr>
          <w:ilvl w:val="0"/>
          <w:numId w:val="64"/>
        </w:numPr>
        <w:spacing w:after="0" w:line="360" w:lineRule="auto"/>
        <w:ind w:left="851" w:hanging="284"/>
        <w:jc w:val="both"/>
        <w:rPr>
          <w:rFonts w:ascii="Arial" w:eastAsia="Times New Roman" w:hAnsi="Arial" w:cs="Arial"/>
          <w:color w:val="FF0000"/>
          <w:sz w:val="24"/>
          <w:szCs w:val="24"/>
          <w:lang w:eastAsia="pl-PL"/>
        </w:rPr>
      </w:pPr>
      <w:r w:rsidRPr="00B9508F">
        <w:rPr>
          <w:rFonts w:ascii="Arial" w:eastAsia="Times New Roman" w:hAnsi="Arial" w:cs="Arial"/>
          <w:sz w:val="24"/>
          <w:szCs w:val="24"/>
          <w:lang w:eastAsia="pl-PL"/>
        </w:rPr>
        <w:t xml:space="preserve">zakup środków żywności na potrzeby odbiorów komisyjnych wykonanych kolejnych etapów </w:t>
      </w:r>
      <w:r w:rsidR="00B9508F">
        <w:rPr>
          <w:rFonts w:ascii="Arial" w:eastAsia="Times New Roman" w:hAnsi="Arial" w:cs="Arial"/>
          <w:sz w:val="24"/>
          <w:szCs w:val="24"/>
          <w:lang w:eastAsia="pl-PL"/>
        </w:rPr>
        <w:t>robót</w:t>
      </w:r>
      <w:r w:rsidRPr="00B9508F">
        <w:rPr>
          <w:rFonts w:ascii="Arial" w:eastAsia="Times New Roman" w:hAnsi="Arial" w:cs="Arial"/>
          <w:sz w:val="24"/>
          <w:szCs w:val="24"/>
          <w:lang w:eastAsia="pl-PL"/>
        </w:rPr>
        <w:t xml:space="preserve"> geodezyjnych na obiektach scaleniowych </w:t>
      </w:r>
      <w:r w:rsidR="00B9508F">
        <w:rPr>
          <w:rFonts w:ascii="Arial" w:eastAsia="Times New Roman" w:hAnsi="Arial" w:cs="Arial"/>
          <w:sz w:val="24"/>
          <w:szCs w:val="24"/>
          <w:lang w:eastAsia="pl-PL"/>
        </w:rPr>
        <w:t xml:space="preserve">oraz </w:t>
      </w:r>
      <w:r w:rsidR="00181EE1">
        <w:rPr>
          <w:rFonts w:ascii="Arial" w:eastAsia="Times New Roman" w:hAnsi="Arial" w:cs="Arial"/>
          <w:sz w:val="24"/>
          <w:szCs w:val="24"/>
          <w:lang w:eastAsia="pl-PL"/>
        </w:rPr>
        <w:br/>
      </w:r>
      <w:r w:rsidR="00B9508F" w:rsidRPr="004A4AA2">
        <w:rPr>
          <w:rFonts w:ascii="Arial" w:eastAsia="Times New Roman" w:hAnsi="Arial" w:cs="Arial"/>
          <w:sz w:val="24"/>
          <w:szCs w:val="24"/>
          <w:lang w:eastAsia="pl-PL"/>
        </w:rPr>
        <w:t>narad roboczych</w:t>
      </w:r>
      <w:r w:rsidR="00706BCF">
        <w:rPr>
          <w:rFonts w:ascii="Arial" w:eastAsia="Times New Roman" w:hAnsi="Arial" w:cs="Arial"/>
          <w:sz w:val="24"/>
          <w:szCs w:val="24"/>
          <w:lang w:eastAsia="pl-PL"/>
        </w:rPr>
        <w:t xml:space="preserve"> </w:t>
      </w:r>
      <w:r w:rsidRPr="00267A61">
        <w:rPr>
          <w:rFonts w:ascii="Arial" w:eastAsia="Times New Roman" w:hAnsi="Arial" w:cs="Arial"/>
          <w:sz w:val="24"/>
          <w:szCs w:val="24"/>
          <w:lang w:eastAsia="pl-PL"/>
        </w:rPr>
        <w:t xml:space="preserve">– </w:t>
      </w:r>
      <w:r w:rsidR="00267A61" w:rsidRPr="00267A61">
        <w:rPr>
          <w:rFonts w:ascii="Arial" w:eastAsia="Times New Roman" w:hAnsi="Arial" w:cs="Arial"/>
          <w:sz w:val="24"/>
          <w:szCs w:val="24"/>
          <w:lang w:eastAsia="pl-PL"/>
        </w:rPr>
        <w:t>3.996</w:t>
      </w:r>
      <w:r w:rsidR="00B9508F">
        <w:rPr>
          <w:rFonts w:ascii="Arial" w:eastAsia="Times New Roman" w:hAnsi="Arial" w:cs="Arial"/>
          <w:sz w:val="24"/>
          <w:szCs w:val="24"/>
          <w:lang w:eastAsia="pl-PL"/>
        </w:rPr>
        <w:t xml:space="preserve">,-zł </w:t>
      </w:r>
      <w:r w:rsidRPr="00267A61">
        <w:rPr>
          <w:rFonts w:ascii="Arial" w:eastAsia="Times New Roman" w:hAnsi="Arial" w:cs="Arial"/>
          <w:sz w:val="24"/>
          <w:szCs w:val="24"/>
          <w:lang w:eastAsia="pl-PL"/>
        </w:rPr>
        <w:t>(§ 4220),</w:t>
      </w:r>
    </w:p>
    <w:p w:rsidR="00FA0DC5" w:rsidRPr="00B9508F" w:rsidRDefault="00FA0DC5" w:rsidP="00096B2D">
      <w:pPr>
        <w:numPr>
          <w:ilvl w:val="0"/>
          <w:numId w:val="20"/>
        </w:numPr>
        <w:spacing w:after="0" w:line="360" w:lineRule="auto"/>
        <w:ind w:left="567" w:hanging="283"/>
        <w:jc w:val="both"/>
        <w:rPr>
          <w:rFonts w:ascii="Arial" w:eastAsia="Times New Roman" w:hAnsi="Arial" w:cs="Arial"/>
          <w:sz w:val="24"/>
          <w:szCs w:val="24"/>
          <w:lang w:eastAsia="pl-PL"/>
        </w:rPr>
      </w:pPr>
      <w:r w:rsidRPr="00B9508F">
        <w:rPr>
          <w:rFonts w:ascii="Arial" w:eastAsia="Times New Roman" w:hAnsi="Arial" w:cs="Arial"/>
          <w:sz w:val="24"/>
          <w:szCs w:val="24"/>
          <w:lang w:eastAsia="pl-PL"/>
        </w:rPr>
        <w:t xml:space="preserve">świadczenia na rzecz osób fizycznych w kwocie </w:t>
      </w:r>
      <w:r w:rsidR="00B9508F" w:rsidRPr="00B9508F">
        <w:rPr>
          <w:rFonts w:ascii="Arial" w:eastAsia="Times New Roman" w:hAnsi="Arial" w:cs="Arial"/>
          <w:sz w:val="24"/>
          <w:szCs w:val="24"/>
          <w:lang w:eastAsia="pl-PL"/>
        </w:rPr>
        <w:t>157.528</w:t>
      </w:r>
      <w:r w:rsidRPr="00B9508F">
        <w:rPr>
          <w:rFonts w:ascii="Arial" w:eastAsia="Times New Roman" w:hAnsi="Arial" w:cs="Arial"/>
          <w:sz w:val="24"/>
          <w:szCs w:val="24"/>
          <w:lang w:eastAsia="pl-PL"/>
        </w:rPr>
        <w:t xml:space="preserve">,-zł (§ 3020) tj. wydatki wynikające z przepisów bhp: zakup napojów chłodzących, </w:t>
      </w:r>
      <w:r w:rsidR="004A4AA2">
        <w:rPr>
          <w:rFonts w:ascii="Arial" w:eastAsia="Times New Roman" w:hAnsi="Arial" w:cs="Arial"/>
          <w:sz w:val="24"/>
          <w:szCs w:val="24"/>
          <w:lang w:eastAsia="pl-PL"/>
        </w:rPr>
        <w:t xml:space="preserve">środków bhp, </w:t>
      </w:r>
      <w:r w:rsidRPr="00B9508F">
        <w:rPr>
          <w:rFonts w:ascii="Arial" w:eastAsia="Times New Roman" w:hAnsi="Arial" w:cs="Arial"/>
          <w:sz w:val="24"/>
          <w:szCs w:val="24"/>
          <w:lang w:eastAsia="pl-PL"/>
        </w:rPr>
        <w:t xml:space="preserve">ekwiwalent </w:t>
      </w:r>
      <w:r w:rsidR="004A4AA2">
        <w:rPr>
          <w:rFonts w:ascii="Arial" w:eastAsia="Times New Roman" w:hAnsi="Arial" w:cs="Arial"/>
          <w:sz w:val="24"/>
          <w:szCs w:val="24"/>
          <w:lang w:eastAsia="pl-PL"/>
        </w:rPr>
        <w:t xml:space="preserve">za pranie </w:t>
      </w:r>
      <w:r w:rsidRPr="00B9508F">
        <w:rPr>
          <w:rFonts w:ascii="Arial" w:eastAsia="Times New Roman" w:hAnsi="Arial" w:cs="Arial"/>
          <w:sz w:val="24"/>
          <w:szCs w:val="24"/>
          <w:lang w:eastAsia="pl-PL"/>
        </w:rPr>
        <w:t>i używanie własnej odzieży, szczepienie przeciw odkleszczowem</w:t>
      </w:r>
      <w:r w:rsidR="004A4AA2">
        <w:rPr>
          <w:rFonts w:ascii="Arial" w:eastAsia="Times New Roman" w:hAnsi="Arial" w:cs="Arial"/>
          <w:sz w:val="24"/>
          <w:szCs w:val="24"/>
          <w:lang w:eastAsia="pl-PL"/>
        </w:rPr>
        <w:t xml:space="preserve">u zapaleniu opon mózgowych, </w:t>
      </w:r>
      <w:r w:rsidRPr="00B9508F">
        <w:rPr>
          <w:rFonts w:ascii="Arial" w:eastAsia="Times New Roman" w:hAnsi="Arial" w:cs="Arial"/>
          <w:sz w:val="24"/>
          <w:szCs w:val="24"/>
          <w:lang w:eastAsia="pl-PL"/>
        </w:rPr>
        <w:t>koszty zakupu szkieł korekcyjnych</w:t>
      </w:r>
      <w:r w:rsidR="004A4AA2">
        <w:rPr>
          <w:rFonts w:ascii="Arial" w:eastAsia="Times New Roman" w:hAnsi="Arial" w:cs="Arial"/>
          <w:sz w:val="24"/>
          <w:szCs w:val="24"/>
          <w:lang w:eastAsia="pl-PL"/>
        </w:rPr>
        <w:t xml:space="preserve"> oraz odprawa pośmiertna</w:t>
      </w:r>
      <w:r w:rsidRPr="00B9508F">
        <w:rPr>
          <w:rFonts w:ascii="Arial" w:eastAsia="Times New Roman" w:hAnsi="Arial" w:cs="Arial"/>
          <w:sz w:val="24"/>
          <w:szCs w:val="24"/>
          <w:lang w:eastAsia="pl-PL"/>
        </w:rPr>
        <w:t>.</w:t>
      </w:r>
    </w:p>
    <w:p w:rsidR="00FA0DC5" w:rsidRPr="004A4AA2" w:rsidRDefault="00FA0DC5" w:rsidP="00096B2D">
      <w:pPr>
        <w:numPr>
          <w:ilvl w:val="0"/>
          <w:numId w:val="62"/>
        </w:numPr>
        <w:tabs>
          <w:tab w:val="left" w:pos="284"/>
        </w:tabs>
        <w:spacing w:after="0" w:line="360" w:lineRule="auto"/>
        <w:ind w:left="284" w:hanging="142"/>
        <w:jc w:val="both"/>
        <w:rPr>
          <w:rFonts w:ascii="Arial" w:eastAsia="Times New Roman" w:hAnsi="Arial" w:cs="Arial"/>
          <w:sz w:val="24"/>
          <w:szCs w:val="24"/>
          <w:lang w:eastAsia="pl-PL"/>
        </w:rPr>
      </w:pPr>
      <w:r w:rsidRPr="004A4AA2">
        <w:rPr>
          <w:rFonts w:ascii="Arial" w:eastAsia="Times New Roman" w:hAnsi="Arial" w:cs="Arial"/>
          <w:sz w:val="24"/>
          <w:szCs w:val="24"/>
          <w:lang w:eastAsia="pl-PL"/>
        </w:rPr>
        <w:t xml:space="preserve">Wydatki majątkowe zaplanowane w kwocie </w:t>
      </w:r>
      <w:r w:rsidR="004A4AA2" w:rsidRPr="004A4AA2">
        <w:rPr>
          <w:rFonts w:ascii="Arial" w:eastAsia="Times New Roman" w:hAnsi="Arial" w:cs="Arial"/>
          <w:sz w:val="24"/>
          <w:szCs w:val="24"/>
          <w:lang w:eastAsia="pl-PL"/>
        </w:rPr>
        <w:t>375.000</w:t>
      </w:r>
      <w:r w:rsidRPr="004A4AA2">
        <w:rPr>
          <w:rFonts w:ascii="Arial" w:eastAsia="Times New Roman" w:hAnsi="Arial" w:cs="Arial"/>
          <w:sz w:val="24"/>
          <w:szCs w:val="24"/>
          <w:lang w:eastAsia="pl-PL"/>
        </w:rPr>
        <w:t xml:space="preserve">,-zł zostały zrealizowane </w:t>
      </w:r>
      <w:r w:rsidRPr="004A4AA2">
        <w:rPr>
          <w:rFonts w:ascii="Arial" w:eastAsia="Times New Roman" w:hAnsi="Arial" w:cs="Arial"/>
          <w:sz w:val="24"/>
          <w:szCs w:val="24"/>
          <w:lang w:eastAsia="pl-PL"/>
        </w:rPr>
        <w:br/>
        <w:t xml:space="preserve">w wysokości </w:t>
      </w:r>
      <w:r w:rsidR="004A4AA2" w:rsidRPr="004A4AA2">
        <w:rPr>
          <w:rFonts w:ascii="Arial" w:eastAsia="Times New Roman" w:hAnsi="Arial" w:cs="Arial"/>
          <w:sz w:val="24"/>
          <w:szCs w:val="24"/>
          <w:lang w:eastAsia="pl-PL"/>
        </w:rPr>
        <w:t>368.340</w:t>
      </w:r>
      <w:r w:rsidRPr="004A4AA2">
        <w:rPr>
          <w:rFonts w:ascii="Arial" w:eastAsia="Times New Roman" w:hAnsi="Arial" w:cs="Arial"/>
          <w:sz w:val="24"/>
          <w:szCs w:val="24"/>
          <w:lang w:eastAsia="pl-PL"/>
        </w:rPr>
        <w:t xml:space="preserve">,-zł (§ 6060), tj. </w:t>
      </w:r>
      <w:r w:rsidR="004A4AA2" w:rsidRPr="004A4AA2">
        <w:rPr>
          <w:rFonts w:ascii="Arial" w:eastAsia="Times New Roman" w:hAnsi="Arial" w:cs="Arial"/>
          <w:sz w:val="24"/>
          <w:szCs w:val="24"/>
          <w:lang w:eastAsia="pl-PL"/>
        </w:rPr>
        <w:t>98,22</w:t>
      </w:r>
      <w:r w:rsidRPr="004A4AA2">
        <w:rPr>
          <w:rFonts w:ascii="Arial" w:eastAsia="Times New Roman" w:hAnsi="Arial" w:cs="Arial"/>
          <w:sz w:val="24"/>
          <w:szCs w:val="24"/>
          <w:lang w:eastAsia="pl-PL"/>
        </w:rPr>
        <w:t>% planu i obejmowały zakup:</w:t>
      </w:r>
    </w:p>
    <w:p w:rsidR="00FA0DC5" w:rsidRPr="004A4AA2" w:rsidRDefault="00FA0DC5" w:rsidP="00096B2D">
      <w:pPr>
        <w:numPr>
          <w:ilvl w:val="0"/>
          <w:numId w:val="63"/>
        </w:numPr>
        <w:tabs>
          <w:tab w:val="left" w:pos="284"/>
        </w:tabs>
        <w:spacing w:after="0" w:line="360" w:lineRule="auto"/>
        <w:ind w:left="567" w:hanging="283"/>
        <w:contextualSpacing/>
        <w:jc w:val="both"/>
        <w:rPr>
          <w:rFonts w:ascii="Arial" w:eastAsia="Times New Roman" w:hAnsi="Arial" w:cs="Arial"/>
          <w:sz w:val="24"/>
          <w:szCs w:val="24"/>
          <w:lang w:eastAsia="pl-PL"/>
        </w:rPr>
      </w:pPr>
      <w:r w:rsidRPr="004A4AA2">
        <w:rPr>
          <w:rFonts w:ascii="Arial" w:eastAsia="Times New Roman" w:hAnsi="Arial" w:cs="Arial"/>
          <w:sz w:val="24"/>
          <w:szCs w:val="24"/>
          <w:lang w:eastAsia="pl-PL"/>
        </w:rPr>
        <w:t xml:space="preserve">tachimetru elektronicznego </w:t>
      </w:r>
      <w:r w:rsidR="00F85368">
        <w:rPr>
          <w:rFonts w:ascii="Arial" w:eastAsia="Times New Roman" w:hAnsi="Arial" w:cs="Arial"/>
          <w:sz w:val="24"/>
          <w:szCs w:val="24"/>
          <w:lang w:eastAsia="pl-PL"/>
        </w:rPr>
        <w:t xml:space="preserve">z pionownikem optycznym </w:t>
      </w:r>
      <w:r w:rsidRPr="004A4AA2">
        <w:rPr>
          <w:rFonts w:ascii="Arial" w:eastAsia="Times New Roman" w:hAnsi="Arial" w:cs="Arial"/>
          <w:sz w:val="24"/>
          <w:szCs w:val="24"/>
          <w:lang w:eastAsia="pl-PL"/>
        </w:rPr>
        <w:t>w kwocie 17.924,-zł,</w:t>
      </w:r>
    </w:p>
    <w:p w:rsidR="00FA0DC5" w:rsidRPr="004A4AA2" w:rsidRDefault="004A4AA2" w:rsidP="00096B2D">
      <w:pPr>
        <w:numPr>
          <w:ilvl w:val="0"/>
          <w:numId w:val="63"/>
        </w:numPr>
        <w:tabs>
          <w:tab w:val="left" w:pos="284"/>
        </w:tabs>
        <w:spacing w:after="0" w:line="360" w:lineRule="auto"/>
        <w:ind w:left="567" w:hanging="283"/>
        <w:contextualSpacing/>
        <w:jc w:val="both"/>
        <w:rPr>
          <w:rFonts w:ascii="Arial" w:eastAsia="Times New Roman" w:hAnsi="Arial" w:cs="Arial"/>
          <w:sz w:val="24"/>
          <w:szCs w:val="24"/>
          <w:lang w:eastAsia="pl-PL"/>
        </w:rPr>
      </w:pPr>
      <w:r w:rsidRPr="004A4AA2">
        <w:rPr>
          <w:rFonts w:ascii="Arial" w:eastAsia="Times New Roman" w:hAnsi="Arial" w:cs="Arial"/>
          <w:sz w:val="24"/>
          <w:szCs w:val="24"/>
          <w:lang w:eastAsia="pl-PL"/>
        </w:rPr>
        <w:lastRenderedPageBreak/>
        <w:t>3 zestawów</w:t>
      </w:r>
      <w:r w:rsidR="00FA0DC5" w:rsidRPr="004A4AA2">
        <w:rPr>
          <w:rFonts w:ascii="Arial" w:eastAsia="Times New Roman" w:hAnsi="Arial" w:cs="Arial"/>
          <w:sz w:val="24"/>
          <w:szCs w:val="24"/>
          <w:lang w:eastAsia="pl-PL"/>
        </w:rPr>
        <w:t xml:space="preserve"> GPS z kontrolerem i akce</w:t>
      </w:r>
      <w:r w:rsidR="00F85368">
        <w:rPr>
          <w:rFonts w:ascii="Arial" w:eastAsia="Times New Roman" w:hAnsi="Arial" w:cs="Arial"/>
          <w:sz w:val="24"/>
          <w:szCs w:val="24"/>
          <w:lang w:eastAsia="pl-PL"/>
        </w:rPr>
        <w:t xml:space="preserve">soriami oraz </w:t>
      </w:r>
      <w:r w:rsidR="00FA0DC5" w:rsidRPr="004A4AA2">
        <w:rPr>
          <w:rFonts w:ascii="Arial" w:eastAsia="Times New Roman" w:hAnsi="Arial" w:cs="Arial"/>
          <w:sz w:val="24"/>
          <w:szCs w:val="24"/>
          <w:lang w:eastAsia="pl-PL"/>
        </w:rPr>
        <w:t xml:space="preserve">dostępem do sieci TPI NET pro w kwocie </w:t>
      </w:r>
      <w:r w:rsidRPr="004A4AA2">
        <w:rPr>
          <w:rFonts w:ascii="Arial" w:eastAsia="Times New Roman" w:hAnsi="Arial" w:cs="Arial"/>
          <w:sz w:val="24"/>
          <w:szCs w:val="24"/>
          <w:lang w:eastAsia="pl-PL"/>
        </w:rPr>
        <w:t>170.822,-zł,</w:t>
      </w:r>
    </w:p>
    <w:p w:rsidR="004A4AA2" w:rsidRPr="00D7182A" w:rsidRDefault="004A4AA2" w:rsidP="00096B2D">
      <w:pPr>
        <w:numPr>
          <w:ilvl w:val="0"/>
          <w:numId w:val="63"/>
        </w:numPr>
        <w:tabs>
          <w:tab w:val="left" w:pos="284"/>
        </w:tabs>
        <w:spacing w:after="0" w:line="360" w:lineRule="auto"/>
        <w:ind w:left="567" w:hanging="283"/>
        <w:contextualSpacing/>
        <w:jc w:val="both"/>
        <w:rPr>
          <w:rFonts w:ascii="Arial" w:eastAsia="Times New Roman" w:hAnsi="Arial" w:cs="Arial"/>
          <w:sz w:val="24"/>
          <w:szCs w:val="24"/>
          <w:lang w:eastAsia="pl-PL"/>
        </w:rPr>
      </w:pPr>
      <w:r w:rsidRPr="00D7182A">
        <w:rPr>
          <w:rFonts w:ascii="Arial" w:eastAsia="Times New Roman" w:hAnsi="Arial" w:cs="Arial"/>
          <w:sz w:val="24"/>
          <w:szCs w:val="24"/>
          <w:lang w:eastAsia="pl-PL"/>
        </w:rPr>
        <w:t>plotera w kwocie 19.815,-zł,</w:t>
      </w:r>
    </w:p>
    <w:p w:rsidR="004A4AA2" w:rsidRPr="00D7182A" w:rsidRDefault="004A4AA2" w:rsidP="00096B2D">
      <w:pPr>
        <w:numPr>
          <w:ilvl w:val="0"/>
          <w:numId w:val="63"/>
        </w:numPr>
        <w:tabs>
          <w:tab w:val="left" w:pos="284"/>
        </w:tabs>
        <w:spacing w:after="0" w:line="360" w:lineRule="auto"/>
        <w:ind w:left="567" w:hanging="283"/>
        <w:contextualSpacing/>
        <w:jc w:val="both"/>
        <w:rPr>
          <w:rFonts w:ascii="Arial" w:eastAsia="Times New Roman" w:hAnsi="Arial" w:cs="Arial"/>
          <w:sz w:val="24"/>
          <w:szCs w:val="24"/>
          <w:lang w:eastAsia="pl-PL"/>
        </w:rPr>
      </w:pPr>
      <w:r w:rsidRPr="00D7182A">
        <w:rPr>
          <w:rFonts w:ascii="Arial" w:eastAsia="Times New Roman" w:hAnsi="Arial" w:cs="Arial"/>
          <w:sz w:val="24"/>
          <w:szCs w:val="24"/>
          <w:lang w:eastAsia="pl-PL"/>
        </w:rPr>
        <w:t>urządzenia wielofunkcyjnego A3 kolor w kwocie 16.270,-zł,</w:t>
      </w:r>
    </w:p>
    <w:p w:rsidR="00FA0DC5" w:rsidRPr="00D7182A" w:rsidRDefault="00D7182A" w:rsidP="00096B2D">
      <w:pPr>
        <w:numPr>
          <w:ilvl w:val="0"/>
          <w:numId w:val="63"/>
        </w:numPr>
        <w:tabs>
          <w:tab w:val="left" w:pos="284"/>
        </w:tabs>
        <w:spacing w:after="0" w:line="360" w:lineRule="auto"/>
        <w:ind w:left="567" w:hanging="283"/>
        <w:contextualSpacing/>
        <w:jc w:val="both"/>
        <w:rPr>
          <w:rFonts w:ascii="Arial" w:eastAsia="Times New Roman" w:hAnsi="Arial" w:cs="Arial"/>
          <w:sz w:val="24"/>
          <w:szCs w:val="24"/>
          <w:lang w:eastAsia="pl-PL"/>
        </w:rPr>
      </w:pPr>
      <w:r w:rsidRPr="00D7182A">
        <w:rPr>
          <w:rFonts w:ascii="Arial" w:eastAsia="Times New Roman" w:hAnsi="Arial" w:cs="Arial"/>
          <w:sz w:val="24"/>
          <w:szCs w:val="24"/>
          <w:lang w:eastAsia="pl-PL"/>
        </w:rPr>
        <w:t>4 samochodów używanych</w:t>
      </w:r>
      <w:r w:rsidR="00C11E19">
        <w:rPr>
          <w:rFonts w:ascii="Arial" w:eastAsia="Times New Roman" w:hAnsi="Arial" w:cs="Arial"/>
          <w:sz w:val="24"/>
          <w:szCs w:val="24"/>
          <w:lang w:eastAsia="pl-PL"/>
        </w:rPr>
        <w:t xml:space="preserve"> na potrzeby prac scaleniowych</w:t>
      </w:r>
      <w:r w:rsidRPr="00D7182A">
        <w:rPr>
          <w:rFonts w:ascii="Arial" w:eastAsia="Times New Roman" w:hAnsi="Arial" w:cs="Arial"/>
          <w:sz w:val="24"/>
          <w:szCs w:val="24"/>
          <w:lang w:eastAsia="pl-PL"/>
        </w:rPr>
        <w:t xml:space="preserve"> w kwocie </w:t>
      </w:r>
      <w:r w:rsidR="00C11E19">
        <w:rPr>
          <w:rFonts w:ascii="Arial" w:eastAsia="Times New Roman" w:hAnsi="Arial" w:cs="Arial"/>
          <w:sz w:val="24"/>
          <w:szCs w:val="24"/>
          <w:lang w:eastAsia="pl-PL"/>
        </w:rPr>
        <w:br/>
      </w:r>
      <w:r w:rsidRPr="00D7182A">
        <w:rPr>
          <w:rFonts w:ascii="Arial" w:eastAsia="Times New Roman" w:hAnsi="Arial" w:cs="Arial"/>
          <w:sz w:val="24"/>
          <w:szCs w:val="24"/>
          <w:lang w:eastAsia="pl-PL"/>
        </w:rPr>
        <w:t>143.509,-zł.</w:t>
      </w:r>
    </w:p>
    <w:p w:rsidR="00987563" w:rsidRPr="00987563" w:rsidRDefault="00BA4CB3" w:rsidP="00096B2D">
      <w:pPr>
        <w:tabs>
          <w:tab w:val="left" w:pos="360"/>
        </w:tabs>
        <w:spacing w:after="0" w:line="360" w:lineRule="auto"/>
        <w:jc w:val="both"/>
        <w:rPr>
          <w:rFonts w:ascii="Arial" w:eastAsia="Times New Roman" w:hAnsi="Arial" w:cs="Arial"/>
          <w:b/>
          <w:i/>
          <w:sz w:val="24"/>
          <w:szCs w:val="24"/>
          <w:lang w:eastAsia="pl-PL"/>
        </w:rPr>
      </w:pPr>
      <w:r w:rsidRPr="00987563">
        <w:rPr>
          <w:rFonts w:ascii="Arial" w:eastAsia="Times New Roman" w:hAnsi="Arial" w:cs="Arial"/>
          <w:b/>
          <w:i/>
          <w:sz w:val="24"/>
          <w:szCs w:val="24"/>
          <w:lang w:eastAsia="pl-PL"/>
        </w:rPr>
        <w:t>Rozdział 01041 – Prog</w:t>
      </w:r>
      <w:r w:rsidR="00987563">
        <w:rPr>
          <w:rFonts w:ascii="Arial" w:eastAsia="Times New Roman" w:hAnsi="Arial" w:cs="Arial"/>
          <w:b/>
          <w:i/>
          <w:sz w:val="24"/>
          <w:szCs w:val="24"/>
          <w:lang w:eastAsia="pl-PL"/>
        </w:rPr>
        <w:t xml:space="preserve">ram Rozwoju Obszarów Wiejskich </w:t>
      </w:r>
    </w:p>
    <w:p w:rsidR="00987563" w:rsidRDefault="00987563" w:rsidP="00096B2D">
      <w:pPr>
        <w:spacing w:after="0" w:line="360" w:lineRule="auto"/>
        <w:jc w:val="both"/>
        <w:rPr>
          <w:rFonts w:ascii="Arial" w:eastAsia="Times New Roman" w:hAnsi="Arial" w:cs="Arial"/>
          <w:color w:val="FF0000"/>
          <w:sz w:val="24"/>
          <w:szCs w:val="24"/>
          <w:lang w:eastAsia="pl-PL"/>
        </w:rPr>
      </w:pPr>
      <w:r w:rsidRPr="002B1876">
        <w:rPr>
          <w:rFonts w:ascii="Arial" w:eastAsia="Times New Roman" w:hAnsi="Arial" w:cs="Arial"/>
          <w:sz w:val="24"/>
          <w:szCs w:val="24"/>
          <w:lang w:eastAsia="pl-PL"/>
        </w:rPr>
        <w:t xml:space="preserve">Zaplanowane wydatki bieżące (Dep. OW) na programy finansowane z udziałem środków Unii Europejskiej i źródeł zagranicznych w kwocie 5.345.396,-zł (w tym dotacje celowe dla jednostek sektora finansów publicznych w kwocie </w:t>
      </w:r>
      <w:r w:rsidR="002B1876" w:rsidRPr="002B1876">
        <w:rPr>
          <w:rFonts w:ascii="Arial" w:eastAsia="Times New Roman" w:hAnsi="Arial" w:cs="Arial"/>
          <w:sz w:val="24"/>
          <w:szCs w:val="24"/>
          <w:lang w:eastAsia="pl-PL"/>
        </w:rPr>
        <w:t>288.160</w:t>
      </w:r>
      <w:r w:rsidRPr="002B1876">
        <w:rPr>
          <w:rFonts w:ascii="Arial" w:eastAsia="Times New Roman" w:hAnsi="Arial" w:cs="Arial"/>
          <w:sz w:val="24"/>
          <w:szCs w:val="24"/>
          <w:lang w:eastAsia="pl-PL"/>
        </w:rPr>
        <w:t xml:space="preserve">,-zł </w:t>
      </w:r>
      <w:r w:rsidRPr="002B1876">
        <w:rPr>
          <w:rFonts w:ascii="Arial" w:eastAsia="Times New Roman" w:hAnsi="Arial" w:cs="Arial"/>
          <w:sz w:val="24"/>
          <w:szCs w:val="24"/>
          <w:lang w:eastAsia="pl-PL"/>
        </w:rPr>
        <w:br/>
        <w:t xml:space="preserve">i jednostek spoza sektora finansów publicznych w kwocie </w:t>
      </w:r>
      <w:r w:rsidR="002B1876" w:rsidRPr="002B1876">
        <w:rPr>
          <w:rFonts w:ascii="Arial" w:eastAsia="Times New Roman" w:hAnsi="Arial" w:cs="Arial"/>
          <w:sz w:val="24"/>
          <w:szCs w:val="24"/>
          <w:lang w:eastAsia="pl-PL"/>
        </w:rPr>
        <w:t>186.840</w:t>
      </w:r>
      <w:r w:rsidRPr="002B1876">
        <w:rPr>
          <w:rFonts w:ascii="Arial" w:eastAsia="Times New Roman" w:hAnsi="Arial" w:cs="Arial"/>
          <w:sz w:val="24"/>
          <w:szCs w:val="24"/>
          <w:lang w:eastAsia="pl-PL"/>
        </w:rPr>
        <w:t xml:space="preserve">,-zł tj. dla Partnerów KSOW z przeznaczeniem na realizację operacji w ramach Planu Operacyjnego Krajowej Sieci Obszarów Wiejskich na lata 2018-2019) </w:t>
      </w:r>
      <w:r w:rsidRPr="00987563">
        <w:rPr>
          <w:rFonts w:ascii="Arial" w:eastAsia="Times New Roman" w:hAnsi="Arial" w:cs="Arial"/>
          <w:sz w:val="24"/>
          <w:szCs w:val="24"/>
          <w:lang w:eastAsia="pl-PL"/>
        </w:rPr>
        <w:t>zostały zr</w:t>
      </w:r>
      <w:r w:rsidR="009845B3">
        <w:rPr>
          <w:rFonts w:ascii="Arial" w:eastAsia="Times New Roman" w:hAnsi="Arial" w:cs="Arial"/>
          <w:sz w:val="24"/>
          <w:szCs w:val="24"/>
          <w:lang w:eastAsia="pl-PL"/>
        </w:rPr>
        <w:t xml:space="preserve">ealizowane </w:t>
      </w:r>
      <w:r w:rsidRPr="00987563">
        <w:rPr>
          <w:rFonts w:ascii="Arial" w:eastAsia="Times New Roman" w:hAnsi="Arial" w:cs="Arial"/>
          <w:sz w:val="24"/>
          <w:szCs w:val="24"/>
          <w:lang w:eastAsia="pl-PL"/>
        </w:rPr>
        <w:t>w wysokości 5.218.018,-zł, tj. 97,62% planu. Obejmowały:</w:t>
      </w:r>
    </w:p>
    <w:p w:rsidR="00987563" w:rsidRDefault="002B1876" w:rsidP="00096B2D">
      <w:pPr>
        <w:pStyle w:val="Akapitzlist"/>
        <w:numPr>
          <w:ilvl w:val="0"/>
          <w:numId w:val="79"/>
        </w:numPr>
        <w:spacing w:line="360" w:lineRule="auto"/>
        <w:ind w:left="284" w:hanging="284"/>
        <w:jc w:val="both"/>
        <w:rPr>
          <w:rFonts w:ascii="Arial" w:hAnsi="Arial" w:cs="Arial"/>
          <w:lang w:eastAsia="pl-PL"/>
        </w:rPr>
      </w:pPr>
      <w:r w:rsidRPr="002B1876">
        <w:rPr>
          <w:rFonts w:ascii="Arial" w:hAnsi="Arial" w:cs="Arial"/>
          <w:lang w:eastAsia="pl-PL"/>
        </w:rPr>
        <w:t>Wydatki finansowane z dotacji</w:t>
      </w:r>
      <w:r w:rsidR="00A76794">
        <w:rPr>
          <w:rFonts w:ascii="Arial" w:hAnsi="Arial" w:cs="Arial"/>
          <w:lang w:eastAsia="pl-PL"/>
        </w:rPr>
        <w:t xml:space="preserve"> celowej z budżetu państwa </w:t>
      </w:r>
      <w:r w:rsidRPr="002B1876">
        <w:rPr>
          <w:rFonts w:ascii="Arial" w:hAnsi="Arial" w:cs="Arial"/>
          <w:lang w:eastAsia="pl-PL"/>
        </w:rPr>
        <w:t xml:space="preserve">poniesione na </w:t>
      </w:r>
      <w:r w:rsidR="00987563" w:rsidRPr="002B1876">
        <w:rPr>
          <w:rFonts w:ascii="Arial" w:hAnsi="Arial" w:cs="Arial"/>
          <w:lang w:eastAsia="pl-PL"/>
        </w:rPr>
        <w:t>koszty obsługi Programu Rozwoju Obszarów Wiejskich na lata 2014-2020</w:t>
      </w:r>
      <w:r w:rsidR="00C57F17">
        <w:rPr>
          <w:rFonts w:ascii="Arial" w:hAnsi="Arial" w:cs="Arial"/>
          <w:lang w:eastAsia="pl-PL"/>
        </w:rPr>
        <w:t xml:space="preserve"> </w:t>
      </w:r>
      <w:r w:rsidR="00181EE1">
        <w:rPr>
          <w:rFonts w:ascii="Arial" w:hAnsi="Arial" w:cs="Arial"/>
          <w:lang w:eastAsia="pl-PL"/>
        </w:rPr>
        <w:br/>
      </w:r>
      <w:r w:rsidR="00C57F17">
        <w:rPr>
          <w:rFonts w:ascii="Arial" w:hAnsi="Arial" w:cs="Arial"/>
          <w:lang w:eastAsia="pl-PL"/>
        </w:rPr>
        <w:t>w kwocie 5.217.623,-zł</w:t>
      </w:r>
      <w:r w:rsidR="00987563" w:rsidRPr="002B1876">
        <w:rPr>
          <w:rFonts w:ascii="Arial" w:hAnsi="Arial" w:cs="Arial"/>
          <w:lang w:eastAsia="pl-PL"/>
        </w:rPr>
        <w:t>, w tym</w:t>
      </w:r>
      <w:r w:rsidRPr="002B1876">
        <w:rPr>
          <w:rFonts w:ascii="Arial" w:hAnsi="Arial" w:cs="Arial"/>
          <w:lang w:eastAsia="pl-PL"/>
        </w:rPr>
        <w:t xml:space="preserve"> na</w:t>
      </w:r>
      <w:r w:rsidR="00987563" w:rsidRPr="002B1876">
        <w:rPr>
          <w:rFonts w:ascii="Arial" w:hAnsi="Arial" w:cs="Arial"/>
          <w:lang w:eastAsia="pl-PL"/>
        </w:rPr>
        <w:t>:</w:t>
      </w:r>
    </w:p>
    <w:p w:rsidR="006C4936" w:rsidRPr="00BF55F1" w:rsidRDefault="00987563" w:rsidP="00096B2D">
      <w:pPr>
        <w:pStyle w:val="Akapitzlist"/>
        <w:numPr>
          <w:ilvl w:val="0"/>
          <w:numId w:val="80"/>
        </w:numPr>
        <w:spacing w:line="360" w:lineRule="auto"/>
        <w:ind w:left="567" w:hanging="283"/>
        <w:jc w:val="both"/>
        <w:rPr>
          <w:rFonts w:ascii="Arial" w:hAnsi="Arial" w:cs="Arial"/>
          <w:lang w:eastAsia="pl-PL"/>
        </w:rPr>
      </w:pPr>
      <w:r w:rsidRPr="002B1876">
        <w:rPr>
          <w:rFonts w:ascii="Arial" w:hAnsi="Arial" w:cs="Arial"/>
          <w:lang w:eastAsia="pl-PL"/>
        </w:rPr>
        <w:t xml:space="preserve">wynagrodzenia i składki od nich naliczane osób zaangażowanych w realizację Programu </w:t>
      </w:r>
      <w:r w:rsidR="002B1876" w:rsidRPr="002B1876">
        <w:rPr>
          <w:rFonts w:ascii="Arial" w:hAnsi="Arial" w:cs="Arial"/>
          <w:lang w:eastAsia="pl-PL"/>
        </w:rPr>
        <w:t xml:space="preserve">oraz na umowy zlecenie </w:t>
      </w:r>
      <w:r w:rsidRPr="002B1876">
        <w:rPr>
          <w:rFonts w:ascii="Arial" w:hAnsi="Arial" w:cs="Arial"/>
          <w:lang w:eastAsia="pl-PL"/>
        </w:rPr>
        <w:t xml:space="preserve">w kwocie </w:t>
      </w:r>
      <w:r w:rsidR="002B1876" w:rsidRPr="002B1876">
        <w:rPr>
          <w:rFonts w:ascii="Arial" w:hAnsi="Arial" w:cs="Arial"/>
          <w:lang w:eastAsia="pl-PL"/>
        </w:rPr>
        <w:t>4.213.342</w:t>
      </w:r>
      <w:r w:rsidRPr="002B1876">
        <w:rPr>
          <w:rFonts w:ascii="Arial" w:hAnsi="Arial" w:cs="Arial"/>
          <w:lang w:eastAsia="pl-PL"/>
        </w:rPr>
        <w:t xml:space="preserve">,-zł (§ 4018 – </w:t>
      </w:r>
      <w:r w:rsidR="002B1876" w:rsidRPr="002B1876">
        <w:rPr>
          <w:rFonts w:ascii="Arial" w:hAnsi="Arial" w:cs="Arial"/>
          <w:lang w:eastAsia="pl-PL"/>
        </w:rPr>
        <w:t>2.105.301</w:t>
      </w:r>
      <w:r w:rsidRPr="002B1876">
        <w:rPr>
          <w:rFonts w:ascii="Arial" w:hAnsi="Arial" w:cs="Arial"/>
          <w:lang w:eastAsia="pl-PL"/>
        </w:rPr>
        <w:t xml:space="preserve">,-zł, § 4019 – </w:t>
      </w:r>
      <w:r w:rsidR="002B1876" w:rsidRPr="002B1876">
        <w:rPr>
          <w:rFonts w:ascii="Arial" w:hAnsi="Arial" w:cs="Arial"/>
          <w:lang w:eastAsia="pl-PL"/>
        </w:rPr>
        <w:t>1.203.361</w:t>
      </w:r>
      <w:r w:rsidRPr="002B1876">
        <w:rPr>
          <w:rFonts w:ascii="Arial" w:hAnsi="Arial" w:cs="Arial"/>
          <w:lang w:eastAsia="pl-PL"/>
        </w:rPr>
        <w:t xml:space="preserve">,-zł, § 4048 – </w:t>
      </w:r>
      <w:r w:rsidR="002B1876" w:rsidRPr="002B1876">
        <w:rPr>
          <w:rFonts w:ascii="Arial" w:hAnsi="Arial" w:cs="Arial"/>
          <w:lang w:eastAsia="pl-PL"/>
        </w:rPr>
        <w:t>145.511</w:t>
      </w:r>
      <w:r w:rsidRPr="002B1876">
        <w:rPr>
          <w:rFonts w:ascii="Arial" w:hAnsi="Arial" w:cs="Arial"/>
          <w:lang w:eastAsia="pl-PL"/>
        </w:rPr>
        <w:t xml:space="preserve">,-zł, § 4049 – </w:t>
      </w:r>
      <w:r w:rsidR="002B1876" w:rsidRPr="002B1876">
        <w:rPr>
          <w:rFonts w:ascii="Arial" w:hAnsi="Arial" w:cs="Arial"/>
          <w:lang w:eastAsia="pl-PL"/>
        </w:rPr>
        <w:t>83.172</w:t>
      </w:r>
      <w:r w:rsidRPr="002B1876">
        <w:rPr>
          <w:rFonts w:ascii="Arial" w:hAnsi="Arial" w:cs="Arial"/>
          <w:lang w:eastAsia="pl-PL"/>
        </w:rPr>
        <w:t xml:space="preserve">,-zł, § 4118 – </w:t>
      </w:r>
      <w:r w:rsidR="002B1876" w:rsidRPr="002B1876">
        <w:rPr>
          <w:rFonts w:ascii="Arial" w:hAnsi="Arial" w:cs="Arial"/>
          <w:lang w:eastAsia="pl-PL"/>
        </w:rPr>
        <w:t>377.267</w:t>
      </w:r>
      <w:r w:rsidRPr="002B1876">
        <w:rPr>
          <w:rFonts w:ascii="Arial" w:hAnsi="Arial" w:cs="Arial"/>
          <w:lang w:eastAsia="pl-PL"/>
        </w:rPr>
        <w:t xml:space="preserve">,-zł, § 4119 – </w:t>
      </w:r>
      <w:r w:rsidR="002B1876" w:rsidRPr="002B1876">
        <w:rPr>
          <w:rFonts w:ascii="Arial" w:hAnsi="Arial" w:cs="Arial"/>
          <w:lang w:eastAsia="pl-PL"/>
        </w:rPr>
        <w:t>215.641</w:t>
      </w:r>
      <w:r w:rsidRPr="002B1876">
        <w:rPr>
          <w:rFonts w:ascii="Arial" w:hAnsi="Arial" w:cs="Arial"/>
          <w:lang w:eastAsia="pl-PL"/>
        </w:rPr>
        <w:t xml:space="preserve">,-zł, § 4128 – </w:t>
      </w:r>
      <w:r w:rsidR="002B1876" w:rsidRPr="002B1876">
        <w:rPr>
          <w:rFonts w:ascii="Arial" w:hAnsi="Arial" w:cs="Arial"/>
          <w:lang w:eastAsia="pl-PL"/>
        </w:rPr>
        <w:t>48.097</w:t>
      </w:r>
      <w:r w:rsidRPr="002B1876">
        <w:rPr>
          <w:rFonts w:ascii="Arial" w:hAnsi="Arial" w:cs="Arial"/>
          <w:lang w:eastAsia="pl-PL"/>
        </w:rPr>
        <w:t xml:space="preserve">,-zł, § 4129 – </w:t>
      </w:r>
      <w:r w:rsidR="002B1876" w:rsidRPr="002B1876">
        <w:rPr>
          <w:rFonts w:ascii="Arial" w:hAnsi="Arial" w:cs="Arial"/>
          <w:lang w:eastAsia="pl-PL"/>
        </w:rPr>
        <w:t>27.492</w:t>
      </w:r>
      <w:r w:rsidRPr="002B1876">
        <w:rPr>
          <w:rFonts w:ascii="Arial" w:hAnsi="Arial" w:cs="Arial"/>
          <w:lang w:eastAsia="pl-PL"/>
        </w:rPr>
        <w:t>,-zł</w:t>
      </w:r>
      <w:r w:rsidR="002B1876">
        <w:rPr>
          <w:rFonts w:ascii="Arial" w:hAnsi="Arial" w:cs="Arial"/>
          <w:lang w:eastAsia="pl-PL"/>
        </w:rPr>
        <w:t>, § 4178 – 4.772,-zł, § 4179 – 2.728,-zł</w:t>
      </w:r>
      <w:r w:rsidRPr="002B1876">
        <w:rPr>
          <w:rFonts w:ascii="Arial" w:hAnsi="Arial" w:cs="Arial"/>
          <w:lang w:eastAsia="pl-PL"/>
        </w:rPr>
        <w:t>),</w:t>
      </w:r>
    </w:p>
    <w:p w:rsidR="00987563" w:rsidRDefault="00987563" w:rsidP="00096B2D">
      <w:pPr>
        <w:pStyle w:val="Akapitzlist"/>
        <w:numPr>
          <w:ilvl w:val="0"/>
          <w:numId w:val="80"/>
        </w:numPr>
        <w:spacing w:line="360" w:lineRule="auto"/>
        <w:ind w:left="567" w:hanging="283"/>
        <w:jc w:val="both"/>
        <w:rPr>
          <w:rFonts w:ascii="Arial" w:hAnsi="Arial" w:cs="Arial"/>
          <w:lang w:eastAsia="pl-PL"/>
        </w:rPr>
      </w:pPr>
      <w:r w:rsidRPr="00A76794">
        <w:rPr>
          <w:rFonts w:ascii="Arial" w:hAnsi="Arial" w:cs="Arial"/>
          <w:lang w:eastAsia="pl-PL"/>
        </w:rPr>
        <w:t xml:space="preserve">zakup </w:t>
      </w:r>
      <w:r w:rsidR="00BF55F1">
        <w:rPr>
          <w:rFonts w:ascii="Arial" w:hAnsi="Arial" w:cs="Arial"/>
          <w:lang w:eastAsia="pl-PL"/>
        </w:rPr>
        <w:t xml:space="preserve">materiałów biurowych, biuletynu cen robót budowlanych, identyfikatorów, antyram, </w:t>
      </w:r>
      <w:r w:rsidRPr="00A76794">
        <w:rPr>
          <w:rFonts w:ascii="Arial" w:hAnsi="Arial" w:cs="Arial"/>
          <w:lang w:eastAsia="pl-PL"/>
        </w:rPr>
        <w:t xml:space="preserve">kółka pomiarowego na potrzeby kontroli realizacji operacji w kwocie </w:t>
      </w:r>
      <w:r w:rsidR="00C57F17">
        <w:rPr>
          <w:rFonts w:ascii="Arial" w:hAnsi="Arial" w:cs="Arial"/>
          <w:lang w:eastAsia="pl-PL"/>
        </w:rPr>
        <w:t>1.839</w:t>
      </w:r>
      <w:r w:rsidRPr="00A76794">
        <w:rPr>
          <w:rFonts w:ascii="Arial" w:hAnsi="Arial" w:cs="Arial"/>
          <w:lang w:eastAsia="pl-PL"/>
        </w:rPr>
        <w:t xml:space="preserve">,-zł (§ 4218 – </w:t>
      </w:r>
      <w:r w:rsidR="00C57F17">
        <w:rPr>
          <w:rFonts w:ascii="Arial" w:hAnsi="Arial" w:cs="Arial"/>
          <w:lang w:eastAsia="pl-PL"/>
        </w:rPr>
        <w:t>1.170</w:t>
      </w:r>
      <w:r w:rsidRPr="00A76794">
        <w:rPr>
          <w:rFonts w:ascii="Arial" w:hAnsi="Arial" w:cs="Arial"/>
          <w:lang w:eastAsia="pl-PL"/>
        </w:rPr>
        <w:t xml:space="preserve">,-zł, § 4219 – </w:t>
      </w:r>
      <w:r w:rsidR="00C57F17">
        <w:rPr>
          <w:rFonts w:ascii="Arial" w:hAnsi="Arial" w:cs="Arial"/>
          <w:lang w:eastAsia="pl-PL"/>
        </w:rPr>
        <w:t>669</w:t>
      </w:r>
      <w:r w:rsidRPr="00A76794">
        <w:rPr>
          <w:rFonts w:ascii="Arial" w:hAnsi="Arial" w:cs="Arial"/>
          <w:lang w:eastAsia="pl-PL"/>
        </w:rPr>
        <w:t>,-zł),</w:t>
      </w:r>
    </w:p>
    <w:p w:rsidR="00BF55F1" w:rsidRPr="00BF55F1" w:rsidRDefault="00BF55F1" w:rsidP="00096B2D">
      <w:pPr>
        <w:pStyle w:val="Akapitzlist"/>
        <w:numPr>
          <w:ilvl w:val="0"/>
          <w:numId w:val="80"/>
        </w:numPr>
        <w:spacing w:line="360" w:lineRule="auto"/>
        <w:ind w:left="567" w:hanging="283"/>
        <w:jc w:val="both"/>
        <w:rPr>
          <w:rFonts w:ascii="Arial" w:hAnsi="Arial" w:cs="Arial"/>
          <w:lang w:eastAsia="pl-PL"/>
        </w:rPr>
      </w:pPr>
      <w:r>
        <w:rPr>
          <w:rFonts w:ascii="Arial" w:hAnsi="Arial" w:cs="Arial"/>
          <w:lang w:eastAsia="pl-PL"/>
        </w:rPr>
        <w:t>zakup materiałów prom</w:t>
      </w:r>
      <w:r w:rsidRPr="00BF55F1">
        <w:rPr>
          <w:rFonts w:ascii="Arial" w:hAnsi="Arial" w:cs="Arial"/>
          <w:lang w:eastAsia="pl-PL"/>
        </w:rPr>
        <w:t xml:space="preserve">ocyjnych, </w:t>
      </w:r>
      <w:r w:rsidRPr="00BF55F1">
        <w:rPr>
          <w:rFonts w:ascii="Arial" w:hAnsi="Arial" w:cs="Arial"/>
        </w:rPr>
        <w:t xml:space="preserve">koszty produkcji i emisji audycji radiowych </w:t>
      </w:r>
      <w:r w:rsidRPr="00BF55F1">
        <w:rPr>
          <w:rFonts w:ascii="Arial" w:hAnsi="Arial" w:cs="Arial"/>
        </w:rPr>
        <w:br/>
        <w:t xml:space="preserve">i telewizyjnych oraz organizacji spotkania informacyjno-szkoleniowego dotyczącego naboru wniosków o przyznanie pomocy na operacje typu „Gospodarka wodno-ściekowa” w kwocie 109.320,-zł (§ 4218 – 43.055,-zł, </w:t>
      </w:r>
      <w:r w:rsidR="00181EE1">
        <w:rPr>
          <w:rFonts w:ascii="Arial" w:hAnsi="Arial" w:cs="Arial"/>
        </w:rPr>
        <w:br/>
      </w:r>
      <w:r w:rsidRPr="00BF55F1">
        <w:rPr>
          <w:rFonts w:ascii="Arial" w:hAnsi="Arial" w:cs="Arial"/>
        </w:rPr>
        <w:t>§ 4219 – 24.609,-zł, § 4308 – 26.506,-zł, § 4309 – 15.150,-zł),</w:t>
      </w:r>
    </w:p>
    <w:p w:rsidR="00BF55F1" w:rsidRPr="007627B9" w:rsidRDefault="00BF55F1" w:rsidP="00096B2D">
      <w:pPr>
        <w:pStyle w:val="Akapitzlist"/>
        <w:numPr>
          <w:ilvl w:val="0"/>
          <w:numId w:val="80"/>
        </w:numPr>
        <w:spacing w:line="360" w:lineRule="auto"/>
        <w:ind w:left="567" w:hanging="283"/>
        <w:jc w:val="both"/>
        <w:rPr>
          <w:rFonts w:ascii="Arial" w:hAnsi="Arial" w:cs="Arial"/>
          <w:lang w:eastAsia="pl-PL"/>
        </w:rPr>
      </w:pPr>
      <w:r w:rsidRPr="00A76794">
        <w:rPr>
          <w:rFonts w:ascii="Arial" w:hAnsi="Arial" w:cs="Arial"/>
          <w:lang w:eastAsia="pl-PL"/>
        </w:rPr>
        <w:t xml:space="preserve">koszty wynajęcia skrytek bankowych na potrzeby przechowywania dokumentów związanych z realizacją Programu w kwocie 2.000,-zł (§ 4308 – 1.273,-zł, </w:t>
      </w:r>
      <w:r w:rsidR="00181EE1">
        <w:rPr>
          <w:rFonts w:ascii="Arial" w:hAnsi="Arial" w:cs="Arial"/>
          <w:lang w:eastAsia="pl-PL"/>
        </w:rPr>
        <w:br/>
      </w:r>
      <w:r w:rsidRPr="00A76794">
        <w:rPr>
          <w:rFonts w:ascii="Arial" w:hAnsi="Arial" w:cs="Arial"/>
          <w:lang w:eastAsia="pl-PL"/>
        </w:rPr>
        <w:t>§ 4309 – 727,-zł),</w:t>
      </w:r>
    </w:p>
    <w:p w:rsidR="00A76794" w:rsidRDefault="00A76794" w:rsidP="00096B2D">
      <w:pPr>
        <w:pStyle w:val="Akapitzlist"/>
        <w:numPr>
          <w:ilvl w:val="0"/>
          <w:numId w:val="80"/>
        </w:numPr>
        <w:spacing w:line="360" w:lineRule="auto"/>
        <w:ind w:left="567" w:hanging="283"/>
        <w:jc w:val="both"/>
        <w:rPr>
          <w:rFonts w:ascii="Arial" w:hAnsi="Arial" w:cs="Arial"/>
          <w:lang w:eastAsia="pl-PL"/>
        </w:rPr>
      </w:pPr>
      <w:r>
        <w:rPr>
          <w:rFonts w:ascii="Arial" w:hAnsi="Arial" w:cs="Arial"/>
          <w:lang w:eastAsia="pl-PL"/>
        </w:rPr>
        <w:lastRenderedPageBreak/>
        <w:t>naprawa sprzętu komputerowego i kserokopiarek w kwocie 701,-zł (§ 4278 – 446,-zł, § 4279 – 255,-zł),</w:t>
      </w:r>
    </w:p>
    <w:p w:rsidR="00987563" w:rsidRDefault="001C564A" w:rsidP="00096B2D">
      <w:pPr>
        <w:pStyle w:val="Akapitzlist"/>
        <w:numPr>
          <w:ilvl w:val="0"/>
          <w:numId w:val="80"/>
        </w:numPr>
        <w:spacing w:line="360" w:lineRule="auto"/>
        <w:ind w:left="567" w:hanging="283"/>
        <w:jc w:val="both"/>
        <w:rPr>
          <w:rFonts w:ascii="Arial" w:hAnsi="Arial" w:cs="Arial"/>
          <w:lang w:eastAsia="pl-PL"/>
        </w:rPr>
      </w:pPr>
      <w:r>
        <w:rPr>
          <w:rFonts w:ascii="Arial" w:hAnsi="Arial" w:cs="Arial"/>
          <w:lang w:eastAsia="pl-PL"/>
        </w:rPr>
        <w:t xml:space="preserve">szkolenia i </w:t>
      </w:r>
      <w:r w:rsidR="00987563" w:rsidRPr="00A76794">
        <w:rPr>
          <w:rFonts w:ascii="Arial" w:hAnsi="Arial" w:cs="Arial"/>
          <w:lang w:eastAsia="pl-PL"/>
        </w:rPr>
        <w:t xml:space="preserve">podróże służbowe pracowników w kwocie </w:t>
      </w:r>
      <w:r>
        <w:rPr>
          <w:rFonts w:ascii="Arial" w:hAnsi="Arial" w:cs="Arial"/>
          <w:lang w:eastAsia="pl-PL"/>
        </w:rPr>
        <w:t>16.008</w:t>
      </w:r>
      <w:r w:rsidR="00987563" w:rsidRPr="00A76794">
        <w:rPr>
          <w:rFonts w:ascii="Arial" w:hAnsi="Arial" w:cs="Arial"/>
          <w:lang w:eastAsia="pl-PL"/>
        </w:rPr>
        <w:t xml:space="preserve">,-zł (§ 4418 – </w:t>
      </w:r>
      <w:r w:rsidR="00A76794" w:rsidRPr="00A76794">
        <w:rPr>
          <w:rFonts w:ascii="Arial" w:hAnsi="Arial" w:cs="Arial"/>
          <w:lang w:eastAsia="pl-PL"/>
        </w:rPr>
        <w:t>3.364</w:t>
      </w:r>
      <w:r w:rsidR="00987563" w:rsidRPr="00A76794">
        <w:rPr>
          <w:rFonts w:ascii="Arial" w:hAnsi="Arial" w:cs="Arial"/>
          <w:lang w:eastAsia="pl-PL"/>
        </w:rPr>
        <w:t xml:space="preserve">,-zł, § 4419 – </w:t>
      </w:r>
      <w:r w:rsidR="00A76794" w:rsidRPr="00A76794">
        <w:rPr>
          <w:rFonts w:ascii="Arial" w:hAnsi="Arial" w:cs="Arial"/>
          <w:lang w:eastAsia="pl-PL"/>
        </w:rPr>
        <w:t>1.923</w:t>
      </w:r>
      <w:r w:rsidR="00987563" w:rsidRPr="00A76794">
        <w:rPr>
          <w:rFonts w:ascii="Arial" w:hAnsi="Arial" w:cs="Arial"/>
          <w:lang w:eastAsia="pl-PL"/>
        </w:rPr>
        <w:t>,-zł</w:t>
      </w:r>
      <w:r>
        <w:rPr>
          <w:rFonts w:ascii="Arial" w:hAnsi="Arial" w:cs="Arial"/>
          <w:lang w:eastAsia="pl-PL"/>
        </w:rPr>
        <w:t xml:space="preserve">, </w:t>
      </w:r>
      <w:r w:rsidRPr="00A76794">
        <w:rPr>
          <w:rFonts w:ascii="Arial" w:hAnsi="Arial" w:cs="Arial"/>
          <w:lang w:eastAsia="pl-PL"/>
        </w:rPr>
        <w:t>§ 4708 – 6.822,-zł, § 4709 – 3.899,-zł</w:t>
      </w:r>
      <w:r w:rsidR="00987563" w:rsidRPr="00A76794">
        <w:rPr>
          <w:rFonts w:ascii="Arial" w:hAnsi="Arial" w:cs="Arial"/>
          <w:lang w:eastAsia="pl-PL"/>
        </w:rPr>
        <w:t>),</w:t>
      </w:r>
    </w:p>
    <w:p w:rsidR="00726E13" w:rsidRDefault="00987563" w:rsidP="00726E13">
      <w:pPr>
        <w:pStyle w:val="Akapitzlist"/>
        <w:numPr>
          <w:ilvl w:val="0"/>
          <w:numId w:val="80"/>
        </w:numPr>
        <w:spacing w:line="360" w:lineRule="auto"/>
        <w:ind w:left="567" w:hanging="283"/>
        <w:jc w:val="both"/>
        <w:rPr>
          <w:rFonts w:ascii="Arial" w:hAnsi="Arial" w:cs="Arial"/>
          <w:lang w:eastAsia="pl-PL"/>
        </w:rPr>
      </w:pPr>
      <w:r w:rsidRPr="00A76794">
        <w:rPr>
          <w:rFonts w:ascii="Arial" w:hAnsi="Arial" w:cs="Arial"/>
          <w:lang w:eastAsia="pl-PL"/>
        </w:rPr>
        <w:t xml:space="preserve">koszty związane z eksploatacją samochodów służbowych m. in. zakup paliwa, płynów </w:t>
      </w:r>
      <w:r w:rsidRPr="00BF55F1">
        <w:rPr>
          <w:rFonts w:ascii="Arial" w:hAnsi="Arial" w:cs="Arial"/>
          <w:lang w:eastAsia="pl-PL"/>
        </w:rPr>
        <w:t xml:space="preserve">eksploatacyjnych, </w:t>
      </w:r>
      <w:r w:rsidR="00A76794" w:rsidRPr="00BF55F1">
        <w:rPr>
          <w:rFonts w:ascii="Arial" w:hAnsi="Arial" w:cs="Arial"/>
          <w:lang w:eastAsia="pl-PL"/>
        </w:rPr>
        <w:t xml:space="preserve">części, </w:t>
      </w:r>
      <w:r w:rsidRPr="00BF55F1">
        <w:rPr>
          <w:rFonts w:ascii="Arial" w:hAnsi="Arial" w:cs="Arial"/>
          <w:lang w:eastAsia="pl-PL"/>
        </w:rPr>
        <w:t xml:space="preserve">przeglądy, naprawy, myjnia, wymiana opon, </w:t>
      </w:r>
      <w:r w:rsidRPr="00C57F17">
        <w:rPr>
          <w:rFonts w:ascii="Arial" w:hAnsi="Arial" w:cs="Arial"/>
          <w:lang w:eastAsia="pl-PL"/>
        </w:rPr>
        <w:t xml:space="preserve">ubezpieczenie) w kwocie </w:t>
      </w:r>
      <w:r w:rsidR="00C57F17" w:rsidRPr="00C57F17">
        <w:rPr>
          <w:rFonts w:ascii="Arial" w:hAnsi="Arial" w:cs="Arial"/>
          <w:lang w:eastAsia="pl-PL"/>
        </w:rPr>
        <w:t>46.229</w:t>
      </w:r>
      <w:r w:rsidRPr="00C57F17">
        <w:rPr>
          <w:rFonts w:ascii="Arial" w:hAnsi="Arial" w:cs="Arial"/>
          <w:lang w:eastAsia="pl-PL"/>
        </w:rPr>
        <w:t>,-zł (§ 4218 –</w:t>
      </w:r>
      <w:r w:rsidR="00C57F17" w:rsidRPr="00C57F17">
        <w:rPr>
          <w:rFonts w:ascii="Arial" w:hAnsi="Arial" w:cs="Arial"/>
          <w:lang w:eastAsia="pl-PL"/>
        </w:rPr>
        <w:t xml:space="preserve"> 20.346,-</w:t>
      </w:r>
      <w:r w:rsidRPr="00C57F17">
        <w:rPr>
          <w:rFonts w:ascii="Arial" w:hAnsi="Arial" w:cs="Arial"/>
          <w:lang w:eastAsia="pl-PL"/>
        </w:rPr>
        <w:t xml:space="preserve">zł, § 4219 – </w:t>
      </w:r>
      <w:r w:rsidR="00C57F17" w:rsidRPr="00C57F17">
        <w:rPr>
          <w:rFonts w:ascii="Arial" w:hAnsi="Arial" w:cs="Arial"/>
          <w:lang w:eastAsia="pl-PL"/>
        </w:rPr>
        <w:t>11.63</w:t>
      </w:r>
      <w:r w:rsidR="00FC2D43">
        <w:rPr>
          <w:rFonts w:ascii="Arial" w:hAnsi="Arial" w:cs="Arial"/>
          <w:lang w:eastAsia="pl-PL"/>
        </w:rPr>
        <w:t>1</w:t>
      </w:r>
      <w:r w:rsidRPr="00C57F17">
        <w:rPr>
          <w:rFonts w:ascii="Arial" w:hAnsi="Arial" w:cs="Arial"/>
          <w:lang w:eastAsia="pl-PL"/>
        </w:rPr>
        <w:t xml:space="preserve">,-zł, </w:t>
      </w:r>
      <w:r w:rsidR="00181EE1">
        <w:rPr>
          <w:rFonts w:ascii="Arial" w:hAnsi="Arial" w:cs="Arial"/>
          <w:lang w:eastAsia="pl-PL"/>
        </w:rPr>
        <w:br/>
      </w:r>
      <w:r w:rsidRPr="00C57F17">
        <w:rPr>
          <w:rFonts w:ascii="Arial" w:hAnsi="Arial" w:cs="Arial"/>
          <w:lang w:eastAsia="pl-PL"/>
        </w:rPr>
        <w:t xml:space="preserve">§ </w:t>
      </w:r>
      <w:r w:rsidRPr="00A76794">
        <w:rPr>
          <w:rFonts w:ascii="Arial" w:hAnsi="Arial" w:cs="Arial"/>
          <w:lang w:eastAsia="pl-PL"/>
        </w:rPr>
        <w:t xml:space="preserve">4278 – </w:t>
      </w:r>
      <w:r w:rsidR="00A76794" w:rsidRPr="00A76794">
        <w:rPr>
          <w:rFonts w:ascii="Arial" w:hAnsi="Arial" w:cs="Arial"/>
          <w:lang w:eastAsia="pl-PL"/>
        </w:rPr>
        <w:t>2.61</w:t>
      </w:r>
      <w:r w:rsidR="00FC2D43">
        <w:rPr>
          <w:rFonts w:ascii="Arial" w:hAnsi="Arial" w:cs="Arial"/>
          <w:lang w:eastAsia="pl-PL"/>
        </w:rPr>
        <w:t>2</w:t>
      </w:r>
      <w:r w:rsidRPr="00A76794">
        <w:rPr>
          <w:rFonts w:ascii="Arial" w:hAnsi="Arial" w:cs="Arial"/>
          <w:lang w:eastAsia="pl-PL"/>
        </w:rPr>
        <w:t xml:space="preserve">,-zł, § 4279 – </w:t>
      </w:r>
      <w:r w:rsidR="00A76794" w:rsidRPr="00A76794">
        <w:rPr>
          <w:rFonts w:ascii="Arial" w:hAnsi="Arial" w:cs="Arial"/>
          <w:lang w:eastAsia="pl-PL"/>
        </w:rPr>
        <w:t>1.493</w:t>
      </w:r>
      <w:r w:rsidRPr="00A76794">
        <w:rPr>
          <w:rFonts w:ascii="Arial" w:hAnsi="Arial" w:cs="Arial"/>
          <w:lang w:eastAsia="pl-PL"/>
        </w:rPr>
        <w:t>,-zł</w:t>
      </w:r>
      <w:r w:rsidRPr="00BF55F1">
        <w:rPr>
          <w:rFonts w:ascii="Arial" w:hAnsi="Arial" w:cs="Arial"/>
          <w:lang w:eastAsia="pl-PL"/>
        </w:rPr>
        <w:t xml:space="preserve">, § 4308 – </w:t>
      </w:r>
      <w:r w:rsidR="00BF55F1" w:rsidRPr="00BF55F1">
        <w:rPr>
          <w:rFonts w:ascii="Arial" w:hAnsi="Arial" w:cs="Arial"/>
          <w:lang w:eastAsia="pl-PL"/>
        </w:rPr>
        <w:t>1.292</w:t>
      </w:r>
      <w:r w:rsidRPr="00BF55F1">
        <w:rPr>
          <w:rFonts w:ascii="Arial" w:hAnsi="Arial" w:cs="Arial"/>
          <w:lang w:eastAsia="pl-PL"/>
        </w:rPr>
        <w:t xml:space="preserve">,-zł, § 4309 – </w:t>
      </w:r>
      <w:r w:rsidR="00BF55F1" w:rsidRPr="00BF55F1">
        <w:rPr>
          <w:rFonts w:ascii="Arial" w:hAnsi="Arial" w:cs="Arial"/>
          <w:lang w:eastAsia="pl-PL"/>
        </w:rPr>
        <w:t>739</w:t>
      </w:r>
      <w:r w:rsidRPr="00BF55F1">
        <w:rPr>
          <w:rFonts w:ascii="Arial" w:hAnsi="Arial" w:cs="Arial"/>
          <w:lang w:eastAsia="pl-PL"/>
        </w:rPr>
        <w:t xml:space="preserve">,-zł, </w:t>
      </w:r>
      <w:r w:rsidR="00181EE1">
        <w:rPr>
          <w:rFonts w:ascii="Arial" w:hAnsi="Arial" w:cs="Arial"/>
          <w:lang w:eastAsia="pl-PL"/>
        </w:rPr>
        <w:br/>
      </w:r>
      <w:r w:rsidRPr="006C4936">
        <w:rPr>
          <w:rFonts w:ascii="Arial" w:hAnsi="Arial" w:cs="Arial"/>
          <w:lang w:eastAsia="pl-PL"/>
        </w:rPr>
        <w:t>§ 4438 – 5.164,-zł, § 4439 – 2.952,-zł),</w:t>
      </w:r>
    </w:p>
    <w:p w:rsidR="003522EE" w:rsidRPr="00726E13" w:rsidRDefault="003522EE" w:rsidP="00726E13">
      <w:pPr>
        <w:pStyle w:val="Akapitzlist"/>
        <w:numPr>
          <w:ilvl w:val="0"/>
          <w:numId w:val="80"/>
        </w:numPr>
        <w:spacing w:line="360" w:lineRule="auto"/>
        <w:ind w:left="567" w:hanging="283"/>
        <w:jc w:val="both"/>
        <w:rPr>
          <w:rFonts w:ascii="Arial" w:hAnsi="Arial" w:cs="Arial"/>
          <w:lang w:eastAsia="pl-PL"/>
        </w:rPr>
      </w:pPr>
      <w:r w:rsidRPr="00726E13">
        <w:rPr>
          <w:rFonts w:ascii="Arial" w:hAnsi="Arial" w:cs="Arial"/>
          <w:lang w:eastAsia="pl-PL"/>
        </w:rPr>
        <w:t xml:space="preserve">realizacja Planu Operacyjnego Krajowej Sieci Obszarów Wiejskich w kwocie 828.184,-zł (§ 2008 – 202.637,-zł, § 2009 – 115.825,-zł, § 2058 – 86.964,-zł, </w:t>
      </w:r>
      <w:r w:rsidR="00181EE1" w:rsidRPr="00726E13">
        <w:rPr>
          <w:rFonts w:ascii="Arial" w:hAnsi="Arial" w:cs="Arial"/>
          <w:lang w:eastAsia="pl-PL"/>
        </w:rPr>
        <w:br/>
      </w:r>
      <w:r w:rsidRPr="00726E13">
        <w:rPr>
          <w:rFonts w:ascii="Arial" w:hAnsi="Arial" w:cs="Arial"/>
          <w:lang w:eastAsia="pl-PL"/>
        </w:rPr>
        <w:t xml:space="preserve">§ 2059 – 49.707,-zł, § 4198 – 6.045,-zł, § 4199 – 3.455,-zł, § 4308 – </w:t>
      </w:r>
      <w:r w:rsidR="00181EE1" w:rsidRPr="00726E13">
        <w:rPr>
          <w:rFonts w:ascii="Arial" w:hAnsi="Arial" w:cs="Arial"/>
          <w:lang w:eastAsia="pl-PL"/>
        </w:rPr>
        <w:br/>
      </w:r>
      <w:r w:rsidRPr="00726E13">
        <w:rPr>
          <w:rFonts w:ascii="Arial" w:hAnsi="Arial" w:cs="Arial"/>
          <w:lang w:eastAsia="pl-PL"/>
        </w:rPr>
        <w:t xml:space="preserve">231.327,-zł, § 4309 – 132.224,-zł). Zrealizowano operacje promujące kulturowe </w:t>
      </w:r>
      <w:r w:rsidR="00181EE1" w:rsidRPr="00726E13">
        <w:rPr>
          <w:rFonts w:ascii="Arial" w:hAnsi="Arial" w:cs="Arial"/>
          <w:lang w:eastAsia="pl-PL"/>
        </w:rPr>
        <w:br/>
      </w:r>
      <w:r w:rsidRPr="00726E13">
        <w:rPr>
          <w:rFonts w:ascii="Arial" w:hAnsi="Arial" w:cs="Arial"/>
          <w:lang w:eastAsia="pl-PL"/>
        </w:rPr>
        <w:t>i kulinarne dziedzictwo regionu – Województwa Podkarpackiego, organizowano konkursy tematyczne związane z obszarami wiejskimi</w:t>
      </w:r>
      <w:r w:rsidR="00F70021" w:rsidRPr="00726E13">
        <w:rPr>
          <w:rFonts w:ascii="Arial" w:hAnsi="Arial" w:cs="Arial"/>
          <w:lang w:eastAsia="pl-PL"/>
        </w:rPr>
        <w:t xml:space="preserve"> i szkolenie dla Lokalnych Grup Działania </w:t>
      </w:r>
      <w:r w:rsidRPr="00726E13">
        <w:rPr>
          <w:rFonts w:ascii="Arial" w:hAnsi="Arial" w:cs="Arial"/>
          <w:lang w:eastAsia="pl-PL"/>
        </w:rPr>
        <w:t xml:space="preserve">oraz udzielono dotacji dla partnerów KSOW na realizację operacji typu: publikacje, wyjazdy studyjne, konferencje, szkolenia oraz targi </w:t>
      </w:r>
      <w:r w:rsidR="00181EE1" w:rsidRPr="00726E13">
        <w:rPr>
          <w:rFonts w:ascii="Arial" w:hAnsi="Arial" w:cs="Arial"/>
          <w:lang w:eastAsia="pl-PL"/>
        </w:rPr>
        <w:br/>
      </w:r>
      <w:r w:rsidRPr="00726E13">
        <w:rPr>
          <w:rFonts w:ascii="Arial" w:hAnsi="Arial" w:cs="Arial"/>
          <w:lang w:eastAsia="pl-PL"/>
        </w:rPr>
        <w:t>i imprezy plenerowe.</w:t>
      </w:r>
    </w:p>
    <w:p w:rsidR="003E45FB" w:rsidRPr="005B7EF6" w:rsidRDefault="003E45FB" w:rsidP="00096B2D">
      <w:pPr>
        <w:spacing w:after="0" w:line="360" w:lineRule="auto"/>
        <w:jc w:val="both"/>
        <w:rPr>
          <w:rFonts w:ascii="Arial" w:eastAsia="Times New Roman" w:hAnsi="Arial" w:cs="Arial"/>
          <w:color w:val="FF0000"/>
          <w:sz w:val="24"/>
          <w:szCs w:val="24"/>
        </w:rPr>
      </w:pPr>
    </w:p>
    <w:p w:rsidR="00BA4CB3" w:rsidRPr="007627B9" w:rsidRDefault="00BA4CB3" w:rsidP="00E0315F">
      <w:pPr>
        <w:spacing w:after="0" w:line="360" w:lineRule="auto"/>
        <w:ind w:left="284"/>
        <w:jc w:val="center"/>
        <w:rPr>
          <w:rFonts w:ascii="Arial" w:eastAsia="Times New Roman" w:hAnsi="Arial" w:cs="Arial"/>
          <w:sz w:val="24"/>
          <w:szCs w:val="24"/>
        </w:rPr>
      </w:pPr>
      <w:r w:rsidRPr="007627B9">
        <w:rPr>
          <w:rFonts w:ascii="Arial" w:eastAsia="Times New Roman" w:hAnsi="Arial" w:cs="Arial"/>
          <w:sz w:val="24"/>
          <w:szCs w:val="24"/>
        </w:rPr>
        <w:t xml:space="preserve">Zestawienie udzielonych dotacji dla Partnerów KSOW – </w:t>
      </w:r>
      <w:r w:rsidRPr="007627B9">
        <w:rPr>
          <w:rFonts w:ascii="Arial" w:eastAsia="Times New Roman" w:hAnsi="Arial" w:cs="Arial"/>
          <w:sz w:val="24"/>
          <w:szCs w:val="24"/>
        </w:rPr>
        <w:br/>
        <w:t>jednostek sektora finansów publicznych w 201</w:t>
      </w:r>
      <w:r w:rsidR="007627B9" w:rsidRPr="007627B9">
        <w:rPr>
          <w:rFonts w:ascii="Arial" w:eastAsia="Times New Roman" w:hAnsi="Arial" w:cs="Arial"/>
          <w:sz w:val="24"/>
          <w:szCs w:val="24"/>
        </w:rPr>
        <w:t>9</w:t>
      </w:r>
      <w:r w:rsidRPr="007627B9">
        <w:rPr>
          <w:rFonts w:ascii="Arial" w:eastAsia="Times New Roman" w:hAnsi="Arial" w:cs="Arial"/>
          <w:sz w:val="24"/>
          <w:szCs w:val="24"/>
        </w:rPr>
        <w:t>r.</w:t>
      </w:r>
    </w:p>
    <w:tbl>
      <w:tblPr>
        <w:tblW w:w="880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2268"/>
        <w:gridCol w:w="1134"/>
        <w:gridCol w:w="1134"/>
        <w:gridCol w:w="1128"/>
        <w:gridCol w:w="1017"/>
      </w:tblGrid>
      <w:tr w:rsidR="00BA4CB3" w:rsidRPr="005B7EF6" w:rsidTr="0044255D">
        <w:trPr>
          <w:trHeight w:val="583"/>
        </w:trPr>
        <w:tc>
          <w:tcPr>
            <w:tcW w:w="567" w:type="dxa"/>
            <w:vMerge w:val="restart"/>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Lp.</w:t>
            </w:r>
          </w:p>
        </w:tc>
        <w:tc>
          <w:tcPr>
            <w:tcW w:w="1559" w:type="dxa"/>
            <w:vMerge w:val="restart"/>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Partner</w:t>
            </w:r>
          </w:p>
        </w:tc>
        <w:tc>
          <w:tcPr>
            <w:tcW w:w="2268" w:type="dxa"/>
            <w:vMerge w:val="restart"/>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Nazwa zadania</w:t>
            </w:r>
          </w:p>
        </w:tc>
        <w:tc>
          <w:tcPr>
            <w:tcW w:w="4413" w:type="dxa"/>
            <w:gridSpan w:val="4"/>
            <w:shd w:val="clear" w:color="auto" w:fill="auto"/>
            <w:vAlign w:val="center"/>
          </w:tcPr>
          <w:p w:rsidR="00BA4CB3" w:rsidRPr="00F15F6A" w:rsidRDefault="00BA4CB3" w:rsidP="0044255D">
            <w:pPr>
              <w:tabs>
                <w:tab w:val="left" w:pos="1565"/>
              </w:tabs>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Kwota dotacji w zł</w:t>
            </w:r>
          </w:p>
          <w:p w:rsidR="00BA4CB3" w:rsidRPr="00F15F6A" w:rsidRDefault="00BA4CB3" w:rsidP="0044255D">
            <w:pPr>
              <w:tabs>
                <w:tab w:val="left" w:pos="1565"/>
              </w:tabs>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dla jednostek sektora finansów publicznych</w:t>
            </w:r>
          </w:p>
        </w:tc>
      </w:tr>
      <w:tr w:rsidR="00BA4CB3" w:rsidRPr="005B7EF6" w:rsidTr="0044255D">
        <w:trPr>
          <w:trHeight w:val="319"/>
        </w:trPr>
        <w:tc>
          <w:tcPr>
            <w:tcW w:w="567" w:type="dxa"/>
            <w:vMerge/>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p>
        </w:tc>
        <w:tc>
          <w:tcPr>
            <w:tcW w:w="1559" w:type="dxa"/>
            <w:vMerge/>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p>
        </w:tc>
        <w:tc>
          <w:tcPr>
            <w:tcW w:w="2268" w:type="dxa"/>
            <w:vMerge/>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p>
        </w:tc>
        <w:tc>
          <w:tcPr>
            <w:tcW w:w="1134" w:type="dxa"/>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 2008</w:t>
            </w:r>
          </w:p>
        </w:tc>
        <w:tc>
          <w:tcPr>
            <w:tcW w:w="1134" w:type="dxa"/>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 2009</w:t>
            </w:r>
          </w:p>
        </w:tc>
        <w:tc>
          <w:tcPr>
            <w:tcW w:w="1128" w:type="dxa"/>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 2058</w:t>
            </w:r>
          </w:p>
        </w:tc>
        <w:tc>
          <w:tcPr>
            <w:tcW w:w="1017" w:type="dxa"/>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 2059</w:t>
            </w:r>
          </w:p>
        </w:tc>
      </w:tr>
      <w:tr w:rsidR="00BA4CB3" w:rsidRPr="005B7EF6" w:rsidTr="0044255D">
        <w:trPr>
          <w:trHeight w:val="126"/>
        </w:trPr>
        <w:tc>
          <w:tcPr>
            <w:tcW w:w="567"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1.</w:t>
            </w:r>
          </w:p>
        </w:tc>
        <w:tc>
          <w:tcPr>
            <w:tcW w:w="1559"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2.</w:t>
            </w:r>
          </w:p>
        </w:tc>
        <w:tc>
          <w:tcPr>
            <w:tcW w:w="2268"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3.</w:t>
            </w:r>
          </w:p>
        </w:tc>
        <w:tc>
          <w:tcPr>
            <w:tcW w:w="1134"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4.</w:t>
            </w:r>
          </w:p>
        </w:tc>
        <w:tc>
          <w:tcPr>
            <w:tcW w:w="1134"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5.</w:t>
            </w:r>
          </w:p>
        </w:tc>
        <w:tc>
          <w:tcPr>
            <w:tcW w:w="1128"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6.</w:t>
            </w:r>
          </w:p>
        </w:tc>
        <w:tc>
          <w:tcPr>
            <w:tcW w:w="1017"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6"/>
                <w:szCs w:val="16"/>
                <w:lang w:eastAsia="pl-PL"/>
              </w:rPr>
            </w:pPr>
            <w:r w:rsidRPr="00F15F6A">
              <w:rPr>
                <w:rFonts w:ascii="Arial" w:eastAsia="Times New Roman" w:hAnsi="Arial" w:cs="Arial"/>
                <w:sz w:val="16"/>
                <w:szCs w:val="16"/>
                <w:lang w:eastAsia="pl-PL"/>
              </w:rPr>
              <w:t>7.</w:t>
            </w:r>
          </w:p>
        </w:tc>
      </w:tr>
      <w:tr w:rsidR="00BA4CB3" w:rsidRPr="005B7EF6" w:rsidTr="0044255D">
        <w:trPr>
          <w:trHeight w:val="470"/>
        </w:trPr>
        <w:tc>
          <w:tcPr>
            <w:tcW w:w="567" w:type="dxa"/>
            <w:vMerge w:val="restart"/>
            <w:shd w:val="clear" w:color="auto" w:fill="auto"/>
            <w:vAlign w:val="center"/>
          </w:tcPr>
          <w:p w:rsidR="00BA4CB3" w:rsidRPr="00F15F6A" w:rsidRDefault="00BA4CB3" w:rsidP="0044255D">
            <w:pPr>
              <w:spacing w:after="0" w:line="240" w:lineRule="auto"/>
              <w:jc w:val="center"/>
              <w:rPr>
                <w:rFonts w:ascii="Arial" w:eastAsia="Times New Roman" w:hAnsi="Arial" w:cs="Arial"/>
                <w:sz w:val="18"/>
                <w:szCs w:val="18"/>
                <w:lang w:eastAsia="pl-PL"/>
              </w:rPr>
            </w:pPr>
            <w:r w:rsidRPr="00F15F6A">
              <w:rPr>
                <w:rFonts w:ascii="Arial" w:eastAsia="Times New Roman" w:hAnsi="Arial" w:cs="Arial"/>
                <w:sz w:val="18"/>
                <w:szCs w:val="18"/>
                <w:lang w:eastAsia="pl-PL"/>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A4CB3" w:rsidRPr="0044255D" w:rsidRDefault="00BA4CB3" w:rsidP="00096B2D">
            <w:pPr>
              <w:spacing w:after="0" w:line="240" w:lineRule="auto"/>
              <w:jc w:val="both"/>
              <w:rPr>
                <w:rFonts w:ascii="Arial" w:eastAsia="Times New Roman" w:hAnsi="Arial" w:cs="Arial"/>
                <w:sz w:val="18"/>
                <w:szCs w:val="18"/>
                <w:lang w:eastAsia="pl-PL"/>
              </w:rPr>
            </w:pPr>
            <w:r w:rsidRPr="0044255D">
              <w:rPr>
                <w:rFonts w:ascii="Arial" w:eastAsia="Times New Roman" w:hAnsi="Arial" w:cs="Arial"/>
                <w:sz w:val="18"/>
                <w:szCs w:val="18"/>
                <w:lang w:eastAsia="pl-PL"/>
              </w:rPr>
              <w:t xml:space="preserve">Podkarpacki Ośrodek Doradztwa Rolniczego </w:t>
            </w:r>
            <w:r w:rsidR="003B0052" w:rsidRPr="0044255D">
              <w:rPr>
                <w:rFonts w:ascii="Arial" w:eastAsia="Times New Roman" w:hAnsi="Arial" w:cs="Arial"/>
                <w:sz w:val="18"/>
                <w:szCs w:val="18"/>
                <w:lang w:eastAsia="pl-PL"/>
              </w:rPr>
              <w:br/>
            </w:r>
            <w:r w:rsidRPr="0044255D">
              <w:rPr>
                <w:rFonts w:ascii="Arial" w:eastAsia="Times New Roman" w:hAnsi="Arial" w:cs="Arial"/>
                <w:sz w:val="18"/>
                <w:szCs w:val="18"/>
                <w:lang w:eastAsia="pl-PL"/>
              </w:rPr>
              <w:t>w Boguchwale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5B7EF6" w:rsidRDefault="00F15F6A" w:rsidP="00096B2D">
            <w:pPr>
              <w:spacing w:after="0" w:line="240" w:lineRule="auto"/>
              <w:jc w:val="both"/>
              <w:rPr>
                <w:rFonts w:ascii="Arial" w:eastAsia="Times New Roman" w:hAnsi="Arial" w:cs="Arial"/>
                <w:color w:val="FF0000"/>
                <w:sz w:val="18"/>
                <w:szCs w:val="18"/>
                <w:lang w:eastAsia="pl-PL"/>
              </w:rPr>
            </w:pPr>
            <w:r w:rsidRPr="00F15F6A">
              <w:rPr>
                <w:rFonts w:ascii="Arial" w:eastAsia="Times New Roman" w:hAnsi="Arial" w:cs="Arial"/>
                <w:sz w:val="18"/>
                <w:szCs w:val="18"/>
                <w:lang w:eastAsia="pl-PL"/>
              </w:rPr>
              <w:t>Gospodarstwo Edukacyjne – nowe trendy dywersyfikacji źródeł przychodów rolników na przykładzie Szwajcarii</w:t>
            </w:r>
          </w:p>
        </w:tc>
        <w:tc>
          <w:tcPr>
            <w:tcW w:w="1134" w:type="dxa"/>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58 921,38</w:t>
            </w:r>
          </w:p>
        </w:tc>
        <w:tc>
          <w:tcPr>
            <w:tcW w:w="1134" w:type="dxa"/>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33 678,62</w:t>
            </w:r>
          </w:p>
        </w:tc>
        <w:tc>
          <w:tcPr>
            <w:tcW w:w="1128" w:type="dxa"/>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c>
          <w:tcPr>
            <w:tcW w:w="1017" w:type="dxa"/>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r>
      <w:tr w:rsidR="00BA4CB3" w:rsidRPr="005B7EF6" w:rsidTr="0044255D">
        <w:tc>
          <w:tcPr>
            <w:tcW w:w="567" w:type="dxa"/>
            <w:vMerge/>
            <w:shd w:val="clear" w:color="auto" w:fill="auto"/>
            <w:vAlign w:val="center"/>
          </w:tcPr>
          <w:p w:rsidR="00BA4CB3" w:rsidRPr="005B7EF6" w:rsidRDefault="00BA4CB3" w:rsidP="0044255D">
            <w:pPr>
              <w:spacing w:after="0" w:line="240" w:lineRule="auto"/>
              <w:jc w:val="center"/>
              <w:rPr>
                <w:rFonts w:ascii="Arial" w:eastAsia="Times New Roman" w:hAnsi="Arial" w:cs="Arial"/>
                <w:color w:val="FF0000"/>
                <w:sz w:val="18"/>
                <w:szCs w:val="18"/>
                <w:lang w:eastAsia="pl-PL"/>
              </w:rPr>
            </w:pPr>
          </w:p>
        </w:tc>
        <w:tc>
          <w:tcPr>
            <w:tcW w:w="1559" w:type="dxa"/>
            <w:vMerge/>
            <w:tcBorders>
              <w:left w:val="single" w:sz="4" w:space="0" w:color="auto"/>
              <w:right w:val="single" w:sz="4" w:space="0" w:color="auto"/>
            </w:tcBorders>
            <w:shd w:val="clear" w:color="auto" w:fill="auto"/>
            <w:vAlign w:val="center"/>
          </w:tcPr>
          <w:p w:rsidR="00BA4CB3" w:rsidRPr="005B7EF6" w:rsidRDefault="00BA4CB3" w:rsidP="00096B2D">
            <w:pPr>
              <w:spacing w:after="0" w:line="240" w:lineRule="auto"/>
              <w:jc w:val="both"/>
              <w:rPr>
                <w:rFonts w:ascii="Arial" w:eastAsia="Times New Roman" w:hAnsi="Arial" w:cs="Arial"/>
                <w:color w:val="FF0000"/>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5B7EF6" w:rsidRDefault="00F15F6A" w:rsidP="00096B2D">
            <w:pPr>
              <w:spacing w:after="0" w:line="240" w:lineRule="auto"/>
              <w:jc w:val="both"/>
              <w:rPr>
                <w:rFonts w:ascii="Arial" w:eastAsia="Times New Roman" w:hAnsi="Arial" w:cs="Arial"/>
                <w:color w:val="FF0000"/>
                <w:sz w:val="18"/>
                <w:szCs w:val="18"/>
                <w:lang w:eastAsia="pl-PL"/>
              </w:rPr>
            </w:pPr>
            <w:r w:rsidRPr="00F15F6A">
              <w:rPr>
                <w:rFonts w:ascii="Arial" w:eastAsia="Times New Roman" w:hAnsi="Arial" w:cs="Arial"/>
                <w:sz w:val="18"/>
                <w:szCs w:val="18"/>
                <w:lang w:eastAsia="pl-PL"/>
              </w:rPr>
              <w:t>Organizacja XXI Regionalnej Wystawy Zwierząt Hodowlanych i Dni Otwartych Drzwi PODR Boguchwała</w:t>
            </w:r>
          </w:p>
        </w:tc>
        <w:tc>
          <w:tcPr>
            <w:tcW w:w="1134" w:type="dxa"/>
            <w:tcBorders>
              <w:top w:val="single" w:sz="4" w:space="0" w:color="auto"/>
            </w:tcBorders>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23 547,91</w:t>
            </w:r>
          </w:p>
        </w:tc>
        <w:tc>
          <w:tcPr>
            <w:tcW w:w="1134" w:type="dxa"/>
            <w:tcBorders>
              <w:top w:val="single" w:sz="4" w:space="0" w:color="auto"/>
            </w:tcBorders>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13 459,65</w:t>
            </w:r>
          </w:p>
        </w:tc>
        <w:tc>
          <w:tcPr>
            <w:tcW w:w="1128" w:type="dxa"/>
            <w:tcBorders>
              <w:top w:val="single" w:sz="4" w:space="0" w:color="auto"/>
            </w:tcBorders>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c>
          <w:tcPr>
            <w:tcW w:w="1017" w:type="dxa"/>
            <w:tcBorders>
              <w:top w:val="single" w:sz="4" w:space="0" w:color="auto"/>
            </w:tcBorders>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r>
      <w:tr w:rsidR="00BA4CB3" w:rsidRPr="005B7EF6" w:rsidTr="0044255D">
        <w:tc>
          <w:tcPr>
            <w:tcW w:w="567" w:type="dxa"/>
            <w:vMerge/>
            <w:tcBorders>
              <w:bottom w:val="single" w:sz="4" w:space="0" w:color="auto"/>
            </w:tcBorders>
            <w:shd w:val="clear" w:color="auto" w:fill="auto"/>
            <w:vAlign w:val="center"/>
          </w:tcPr>
          <w:p w:rsidR="00BA4CB3" w:rsidRPr="005B7EF6" w:rsidRDefault="00BA4CB3" w:rsidP="0044255D">
            <w:pPr>
              <w:spacing w:after="0" w:line="240" w:lineRule="auto"/>
              <w:jc w:val="center"/>
              <w:rPr>
                <w:rFonts w:ascii="Arial" w:eastAsia="Times New Roman" w:hAnsi="Arial" w:cs="Arial"/>
                <w:color w:val="FF0000"/>
                <w:sz w:val="18"/>
                <w:szCs w:val="18"/>
                <w:lang w:eastAsia="pl-PL"/>
              </w:rPr>
            </w:pPr>
          </w:p>
        </w:tc>
        <w:tc>
          <w:tcPr>
            <w:tcW w:w="1559" w:type="dxa"/>
            <w:vMerge/>
            <w:tcBorders>
              <w:left w:val="single" w:sz="4" w:space="0" w:color="auto"/>
              <w:bottom w:val="single" w:sz="4" w:space="0" w:color="auto"/>
              <w:right w:val="single" w:sz="4" w:space="0" w:color="auto"/>
            </w:tcBorders>
            <w:shd w:val="clear" w:color="auto" w:fill="auto"/>
            <w:vAlign w:val="center"/>
          </w:tcPr>
          <w:p w:rsidR="00BA4CB3" w:rsidRPr="005B7EF6" w:rsidRDefault="00BA4CB3" w:rsidP="00096B2D">
            <w:pPr>
              <w:spacing w:after="0" w:line="240" w:lineRule="auto"/>
              <w:jc w:val="both"/>
              <w:rPr>
                <w:rFonts w:ascii="Arial" w:eastAsia="Times New Roman" w:hAnsi="Arial" w:cs="Arial"/>
                <w:color w:val="FF0000"/>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„Rolnictwo i żywność eko – dobry wybór”</w:t>
            </w:r>
          </w:p>
        </w:tc>
        <w:tc>
          <w:tcPr>
            <w:tcW w:w="1134" w:type="dxa"/>
            <w:tcBorders>
              <w:top w:val="single" w:sz="4" w:space="0" w:color="auto"/>
              <w:bottom w:val="single" w:sz="4" w:space="0" w:color="auto"/>
            </w:tcBorders>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5 341,22</w:t>
            </w:r>
          </w:p>
        </w:tc>
        <w:tc>
          <w:tcPr>
            <w:tcW w:w="1134" w:type="dxa"/>
            <w:tcBorders>
              <w:top w:val="single" w:sz="4" w:space="0" w:color="auto"/>
              <w:bottom w:val="single" w:sz="4" w:space="0" w:color="auto"/>
            </w:tcBorders>
            <w:shd w:val="clear" w:color="auto" w:fill="auto"/>
            <w:vAlign w:val="center"/>
          </w:tcPr>
          <w:p w:rsidR="00BA4CB3" w:rsidRPr="00F15F6A" w:rsidRDefault="00F15F6A" w:rsidP="0044255D">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3 052,98</w:t>
            </w:r>
          </w:p>
        </w:tc>
        <w:tc>
          <w:tcPr>
            <w:tcW w:w="1128" w:type="dxa"/>
            <w:tcBorders>
              <w:top w:val="single" w:sz="4" w:space="0" w:color="auto"/>
              <w:bottom w:val="single" w:sz="4" w:space="0" w:color="auto"/>
            </w:tcBorders>
            <w:shd w:val="clear" w:color="auto" w:fill="auto"/>
            <w:vAlign w:val="center"/>
          </w:tcPr>
          <w:p w:rsidR="00BA4CB3" w:rsidRPr="00F15F6A" w:rsidRDefault="00BA4CB3" w:rsidP="0044255D">
            <w:pPr>
              <w:spacing w:after="0" w:line="240" w:lineRule="auto"/>
              <w:jc w:val="right"/>
              <w:rPr>
                <w:rFonts w:ascii="Arial" w:eastAsia="Times New Roman" w:hAnsi="Arial" w:cs="Arial"/>
                <w:sz w:val="18"/>
                <w:szCs w:val="18"/>
                <w:lang w:eastAsia="pl-PL"/>
              </w:rPr>
            </w:pPr>
          </w:p>
        </w:tc>
        <w:tc>
          <w:tcPr>
            <w:tcW w:w="1017" w:type="dxa"/>
            <w:tcBorders>
              <w:top w:val="single" w:sz="4" w:space="0" w:color="auto"/>
              <w:bottom w:val="single" w:sz="4" w:space="0" w:color="auto"/>
            </w:tcBorders>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r>
      <w:tr w:rsidR="00BA4CB3" w:rsidRPr="005B7EF6" w:rsidTr="0044255D">
        <w:trPr>
          <w:trHeight w:val="812"/>
        </w:trPr>
        <w:tc>
          <w:tcPr>
            <w:tcW w:w="567" w:type="dxa"/>
            <w:tcBorders>
              <w:top w:val="single" w:sz="4" w:space="0" w:color="auto"/>
            </w:tcBorders>
            <w:shd w:val="clear" w:color="auto" w:fill="auto"/>
            <w:vAlign w:val="center"/>
          </w:tcPr>
          <w:p w:rsidR="00BA4CB3" w:rsidRPr="00F15F6A" w:rsidRDefault="00BA4CB3" w:rsidP="0044255D">
            <w:pPr>
              <w:spacing w:after="0" w:line="240" w:lineRule="auto"/>
              <w:jc w:val="center"/>
              <w:rPr>
                <w:rFonts w:ascii="Arial" w:eastAsia="Times New Roman" w:hAnsi="Arial" w:cs="Arial"/>
                <w:sz w:val="18"/>
                <w:szCs w:val="18"/>
                <w:lang w:eastAsia="pl-PL"/>
              </w:rPr>
            </w:pPr>
            <w:r w:rsidRPr="00F15F6A">
              <w:rPr>
                <w:rFonts w:ascii="Arial" w:eastAsia="Times New Roman" w:hAnsi="Arial" w:cs="Arial"/>
                <w:sz w:val="18"/>
                <w:szCs w:val="18"/>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Powiat Leski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Promocja obszarów wiejskich w ramach organizacji targów „AGROBIESZCZADY 2019”</w:t>
            </w:r>
          </w:p>
        </w:tc>
        <w:tc>
          <w:tcPr>
            <w:tcW w:w="1134" w:type="dxa"/>
            <w:tcBorders>
              <w:top w:val="single" w:sz="4" w:space="0" w:color="auto"/>
            </w:tcBorders>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c>
          <w:tcPr>
            <w:tcW w:w="1134" w:type="dxa"/>
            <w:tcBorders>
              <w:top w:val="single" w:sz="4" w:space="0" w:color="auto"/>
            </w:tcBorders>
            <w:shd w:val="clear" w:color="auto" w:fill="auto"/>
            <w:vAlign w:val="center"/>
          </w:tcPr>
          <w:p w:rsidR="00BA4CB3" w:rsidRPr="005B7EF6" w:rsidRDefault="00BA4CB3" w:rsidP="0044255D">
            <w:pPr>
              <w:spacing w:after="0" w:line="240" w:lineRule="auto"/>
              <w:jc w:val="right"/>
              <w:rPr>
                <w:rFonts w:ascii="Arial" w:eastAsia="Times New Roman" w:hAnsi="Arial" w:cs="Arial"/>
                <w:color w:val="FF0000"/>
                <w:sz w:val="18"/>
                <w:szCs w:val="18"/>
                <w:lang w:eastAsia="pl-PL"/>
              </w:rPr>
            </w:pPr>
          </w:p>
        </w:tc>
        <w:tc>
          <w:tcPr>
            <w:tcW w:w="1128" w:type="dxa"/>
            <w:tcBorders>
              <w:top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12 344,09</w:t>
            </w:r>
          </w:p>
        </w:tc>
        <w:tc>
          <w:tcPr>
            <w:tcW w:w="1017" w:type="dxa"/>
            <w:tcBorders>
              <w:top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7 055,71</w:t>
            </w:r>
          </w:p>
        </w:tc>
      </w:tr>
      <w:tr w:rsidR="00BA4CB3" w:rsidRPr="005B7EF6" w:rsidTr="00F67F2D">
        <w:trPr>
          <w:trHeight w:val="510"/>
        </w:trPr>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Gmina Błażowa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Dni Błażowej 2019</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6 940,14</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3 966,88</w:t>
            </w:r>
          </w:p>
        </w:tc>
      </w:tr>
      <w:tr w:rsidR="00BA4CB3" w:rsidRPr="005B7EF6" w:rsidTr="0044255D">
        <w:trPr>
          <w:trHeight w:val="700"/>
        </w:trPr>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Gmina Sędziszów Małopolski</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Gminne Święto Chleba w Parku Buczyna w Górze Ropczyckiej</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8 373,07</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sidRPr="00CE0829">
              <w:rPr>
                <w:rFonts w:ascii="Arial" w:eastAsia="Times New Roman" w:hAnsi="Arial" w:cs="Arial"/>
                <w:sz w:val="18"/>
                <w:szCs w:val="18"/>
                <w:lang w:eastAsia="pl-PL"/>
              </w:rPr>
              <w:t>4 785,93</w:t>
            </w:r>
          </w:p>
        </w:tc>
      </w:tr>
      <w:tr w:rsidR="00BA4CB3" w:rsidRPr="005B7EF6" w:rsidTr="0044255D">
        <w:trPr>
          <w:trHeight w:val="554"/>
        </w:trPr>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5</w:t>
            </w:r>
          </w:p>
        </w:tc>
        <w:tc>
          <w:tcPr>
            <w:tcW w:w="1559"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Gmina Brzozów</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Dni tradycji i kultury Ziemi Brzozowskiej</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5 607,07</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3 204,93</w:t>
            </w:r>
          </w:p>
        </w:tc>
      </w:tr>
      <w:tr w:rsidR="00BA4CB3" w:rsidRPr="005B7EF6" w:rsidTr="0044255D">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682BDE"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Dom</w:t>
            </w:r>
          </w:p>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 xml:space="preserve">Kultury </w:t>
            </w:r>
            <w:r w:rsidR="003B0052">
              <w:rPr>
                <w:rFonts w:ascii="Arial" w:eastAsia="Times New Roman" w:hAnsi="Arial" w:cs="Arial"/>
                <w:sz w:val="18"/>
                <w:szCs w:val="18"/>
                <w:lang w:eastAsia="pl-PL"/>
              </w:rPr>
              <w:br/>
            </w:r>
            <w:r w:rsidRPr="00CE0829">
              <w:rPr>
                <w:rFonts w:ascii="Arial" w:eastAsia="Times New Roman" w:hAnsi="Arial" w:cs="Arial"/>
                <w:sz w:val="18"/>
                <w:szCs w:val="18"/>
                <w:lang w:eastAsia="pl-PL"/>
              </w:rPr>
              <w:t>w Przecławiu</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Akademia Umiejętności – uaktywnienie mieszkańców z terenów Gminy Przecław poprzez ich udział w zajęciach warsztatowych</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7 397,62</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4 228,38</w:t>
            </w:r>
          </w:p>
        </w:tc>
      </w:tr>
      <w:tr w:rsidR="00BA4CB3" w:rsidRPr="005B7EF6" w:rsidTr="0044255D">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Powiat Przeworski</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Tradycyjne wesele regionu przeworskiego – obrzędy, zwyczaje, wierzenia i potrawy</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13 362,30</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7 637,70</w:t>
            </w:r>
          </w:p>
        </w:tc>
      </w:tr>
      <w:tr w:rsidR="00BA4CB3" w:rsidRPr="005B7EF6" w:rsidTr="0044255D">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8</w:t>
            </w:r>
          </w:p>
        </w:tc>
        <w:tc>
          <w:tcPr>
            <w:tcW w:w="1559"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Gminny Ośrodek Kultury  Błażowa</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 xml:space="preserve">„Starych potraw smak i </w:t>
            </w:r>
            <w:r w:rsidR="00682BDE">
              <w:rPr>
                <w:rFonts w:ascii="Arial" w:eastAsia="Times New Roman" w:hAnsi="Arial" w:cs="Arial"/>
                <w:sz w:val="18"/>
                <w:szCs w:val="18"/>
                <w:lang w:eastAsia="pl-PL"/>
              </w:rPr>
              <w:t xml:space="preserve">urok – Wojewódzki Konkurs Kapel </w:t>
            </w:r>
            <w:r w:rsidRPr="00CE0829">
              <w:rPr>
                <w:rFonts w:ascii="Arial" w:eastAsia="Times New Roman" w:hAnsi="Arial" w:cs="Arial"/>
                <w:sz w:val="18"/>
                <w:szCs w:val="18"/>
                <w:lang w:eastAsia="pl-PL"/>
              </w:rPr>
              <w:t>Ludowych”</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9 620,19</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5 498,76</w:t>
            </w:r>
          </w:p>
        </w:tc>
      </w:tr>
      <w:tr w:rsidR="00BA4CB3" w:rsidRPr="005B7EF6" w:rsidTr="0044255D">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9</w:t>
            </w:r>
          </w:p>
        </w:tc>
        <w:tc>
          <w:tcPr>
            <w:tcW w:w="1559" w:type="dxa"/>
            <w:tcBorders>
              <w:top w:val="nil"/>
              <w:left w:val="single" w:sz="4" w:space="0" w:color="auto"/>
              <w:bottom w:val="single" w:sz="4" w:space="0" w:color="auto"/>
              <w:right w:val="single" w:sz="4" w:space="0" w:color="auto"/>
            </w:tcBorders>
            <w:shd w:val="clear" w:color="auto" w:fill="auto"/>
            <w:vAlign w:val="center"/>
          </w:tcPr>
          <w:p w:rsidR="00682BDE"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 xml:space="preserve">Centrum </w:t>
            </w:r>
          </w:p>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 xml:space="preserve">Kultury i Sportu </w:t>
            </w:r>
            <w:r w:rsidR="003B0052">
              <w:rPr>
                <w:rFonts w:ascii="Arial" w:eastAsia="Times New Roman" w:hAnsi="Arial" w:cs="Arial"/>
                <w:sz w:val="18"/>
                <w:szCs w:val="18"/>
                <w:lang w:eastAsia="pl-PL"/>
              </w:rPr>
              <w:br/>
            </w:r>
            <w:r w:rsidRPr="00CE0829">
              <w:rPr>
                <w:rFonts w:ascii="Arial" w:eastAsia="Times New Roman" w:hAnsi="Arial" w:cs="Arial"/>
                <w:sz w:val="18"/>
                <w:szCs w:val="18"/>
                <w:lang w:eastAsia="pl-PL"/>
              </w:rPr>
              <w:t>w Cieszanowie</w:t>
            </w:r>
          </w:p>
        </w:tc>
        <w:tc>
          <w:tcPr>
            <w:tcW w:w="2268" w:type="dxa"/>
            <w:tcBorders>
              <w:top w:val="nil"/>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Podkarpackie Smaki</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17 910,84</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10 237,58</w:t>
            </w:r>
          </w:p>
        </w:tc>
      </w:tr>
      <w:tr w:rsidR="00BA4CB3" w:rsidRPr="005B7EF6" w:rsidTr="0044255D">
        <w:trPr>
          <w:trHeight w:val="684"/>
        </w:trPr>
        <w:tc>
          <w:tcPr>
            <w:tcW w:w="567" w:type="dxa"/>
            <w:shd w:val="clear" w:color="auto" w:fill="auto"/>
            <w:vAlign w:val="center"/>
          </w:tcPr>
          <w:p w:rsidR="00BA4CB3" w:rsidRPr="00CE0829" w:rsidRDefault="00BA4CB3" w:rsidP="0044255D">
            <w:pPr>
              <w:spacing w:after="0" w:line="240" w:lineRule="auto"/>
              <w:jc w:val="center"/>
              <w:rPr>
                <w:rFonts w:ascii="Arial" w:eastAsia="Times New Roman" w:hAnsi="Arial" w:cs="Arial"/>
                <w:sz w:val="18"/>
                <w:szCs w:val="18"/>
                <w:lang w:eastAsia="pl-PL"/>
              </w:rPr>
            </w:pPr>
            <w:r w:rsidRPr="00CE0829">
              <w:rPr>
                <w:rFonts w:ascii="Arial" w:eastAsia="Times New Roman" w:hAnsi="Arial" w:cs="Arial"/>
                <w:sz w:val="18"/>
                <w:szCs w:val="18"/>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Powiat Niżański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CE0829" w:rsidRDefault="00CE0829" w:rsidP="00096B2D">
            <w:pPr>
              <w:spacing w:after="0" w:line="240" w:lineRule="auto"/>
              <w:jc w:val="both"/>
              <w:rPr>
                <w:rFonts w:ascii="Arial" w:eastAsia="Times New Roman" w:hAnsi="Arial" w:cs="Arial"/>
                <w:sz w:val="18"/>
                <w:szCs w:val="18"/>
                <w:lang w:eastAsia="pl-PL"/>
              </w:rPr>
            </w:pPr>
            <w:r w:rsidRPr="00CE0829">
              <w:rPr>
                <w:rFonts w:ascii="Arial" w:eastAsia="Times New Roman" w:hAnsi="Arial" w:cs="Arial"/>
                <w:sz w:val="18"/>
                <w:szCs w:val="18"/>
                <w:lang w:eastAsia="pl-PL"/>
              </w:rPr>
              <w:t>Promocja produktów tradycyjnych Powiatu Niżańskiego</w:t>
            </w: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CE0829" w:rsidRDefault="00BA4CB3" w:rsidP="0044255D">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5 408,55</w:t>
            </w:r>
          </w:p>
        </w:tc>
        <w:tc>
          <w:tcPr>
            <w:tcW w:w="1017" w:type="dxa"/>
            <w:shd w:val="clear" w:color="auto" w:fill="auto"/>
            <w:vAlign w:val="center"/>
          </w:tcPr>
          <w:p w:rsidR="00BA4CB3" w:rsidRPr="00CE0829" w:rsidRDefault="00CE0829" w:rsidP="0044255D">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3 091,45</w:t>
            </w:r>
          </w:p>
        </w:tc>
      </w:tr>
      <w:tr w:rsidR="00BA4CB3" w:rsidRPr="005B7EF6" w:rsidTr="00BA4CB3">
        <w:trPr>
          <w:trHeight w:val="379"/>
        </w:trPr>
        <w:tc>
          <w:tcPr>
            <w:tcW w:w="4394" w:type="dxa"/>
            <w:gridSpan w:val="3"/>
            <w:tcBorders>
              <w:top w:val="single" w:sz="4" w:space="0" w:color="auto"/>
              <w:bottom w:val="single" w:sz="4" w:space="0" w:color="auto"/>
            </w:tcBorders>
            <w:shd w:val="clear" w:color="auto" w:fill="auto"/>
            <w:vAlign w:val="center"/>
          </w:tcPr>
          <w:p w:rsidR="00BA4CB3" w:rsidRPr="005B7EF6" w:rsidRDefault="00BA4CB3" w:rsidP="0044255D">
            <w:pPr>
              <w:spacing w:after="0" w:line="240" w:lineRule="auto"/>
              <w:jc w:val="center"/>
              <w:rPr>
                <w:rFonts w:ascii="Arial" w:eastAsia="Times New Roman" w:hAnsi="Arial" w:cs="Arial"/>
                <w:b/>
                <w:color w:val="FF0000"/>
                <w:sz w:val="18"/>
                <w:szCs w:val="18"/>
                <w:lang w:eastAsia="pl-PL"/>
              </w:rPr>
            </w:pPr>
            <w:r w:rsidRPr="00CE0829">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b/>
                <w:sz w:val="18"/>
                <w:szCs w:val="18"/>
                <w:lang w:eastAsia="pl-PL"/>
              </w:rPr>
            </w:pPr>
            <w:r w:rsidRPr="00CE0829">
              <w:rPr>
                <w:rFonts w:ascii="Arial" w:eastAsia="Times New Roman" w:hAnsi="Arial" w:cs="Arial"/>
                <w:b/>
                <w:sz w:val="18"/>
                <w:szCs w:val="18"/>
                <w:lang w:eastAsia="pl-PL"/>
              </w:rPr>
              <w:t>87 810,51</w:t>
            </w:r>
          </w:p>
        </w:tc>
        <w:tc>
          <w:tcPr>
            <w:tcW w:w="1134" w:type="dxa"/>
            <w:tcBorders>
              <w:top w:val="single" w:sz="4" w:space="0" w:color="auto"/>
              <w:bottom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b/>
                <w:sz w:val="18"/>
                <w:szCs w:val="18"/>
                <w:lang w:eastAsia="pl-PL"/>
              </w:rPr>
            </w:pPr>
            <w:r w:rsidRPr="00CE0829">
              <w:rPr>
                <w:rFonts w:ascii="Arial" w:eastAsia="Times New Roman" w:hAnsi="Arial" w:cs="Arial"/>
                <w:b/>
                <w:sz w:val="18"/>
                <w:szCs w:val="18"/>
                <w:lang w:eastAsia="pl-PL"/>
              </w:rPr>
              <w:t>50 191,25</w:t>
            </w:r>
          </w:p>
        </w:tc>
        <w:tc>
          <w:tcPr>
            <w:tcW w:w="1128" w:type="dxa"/>
            <w:tcBorders>
              <w:top w:val="single" w:sz="4" w:space="0" w:color="auto"/>
              <w:bottom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b/>
                <w:sz w:val="18"/>
                <w:szCs w:val="18"/>
                <w:lang w:eastAsia="pl-PL"/>
              </w:rPr>
            </w:pPr>
            <w:r w:rsidRPr="00CE0829">
              <w:rPr>
                <w:rFonts w:ascii="Arial" w:eastAsia="Times New Roman" w:hAnsi="Arial" w:cs="Arial"/>
                <w:b/>
                <w:sz w:val="18"/>
                <w:szCs w:val="18"/>
                <w:lang w:eastAsia="pl-PL"/>
              </w:rPr>
              <w:t>86 963,87</w:t>
            </w:r>
          </w:p>
        </w:tc>
        <w:tc>
          <w:tcPr>
            <w:tcW w:w="1017" w:type="dxa"/>
            <w:tcBorders>
              <w:top w:val="single" w:sz="4" w:space="0" w:color="auto"/>
              <w:bottom w:val="single" w:sz="4" w:space="0" w:color="auto"/>
            </w:tcBorders>
            <w:shd w:val="clear" w:color="auto" w:fill="auto"/>
            <w:vAlign w:val="center"/>
          </w:tcPr>
          <w:p w:rsidR="00BA4CB3" w:rsidRPr="00CE0829" w:rsidRDefault="00CE0829" w:rsidP="0044255D">
            <w:pPr>
              <w:spacing w:after="0" w:line="240" w:lineRule="auto"/>
              <w:jc w:val="right"/>
              <w:rPr>
                <w:rFonts w:ascii="Arial" w:eastAsia="Times New Roman" w:hAnsi="Arial" w:cs="Arial"/>
                <w:b/>
                <w:sz w:val="18"/>
                <w:szCs w:val="18"/>
                <w:lang w:eastAsia="pl-PL"/>
              </w:rPr>
            </w:pPr>
            <w:r w:rsidRPr="00CE0829">
              <w:rPr>
                <w:rFonts w:ascii="Arial" w:eastAsia="Times New Roman" w:hAnsi="Arial" w:cs="Arial"/>
                <w:b/>
                <w:sz w:val="18"/>
                <w:szCs w:val="18"/>
                <w:lang w:eastAsia="pl-PL"/>
              </w:rPr>
              <w:t>49 707,32</w:t>
            </w:r>
          </w:p>
        </w:tc>
      </w:tr>
    </w:tbl>
    <w:p w:rsidR="009110D9" w:rsidRPr="007627B9" w:rsidRDefault="009110D9" w:rsidP="00096B2D">
      <w:pPr>
        <w:spacing w:after="0" w:line="360" w:lineRule="auto"/>
        <w:jc w:val="both"/>
        <w:rPr>
          <w:rFonts w:ascii="Arial" w:eastAsia="Times New Roman" w:hAnsi="Arial" w:cs="Arial"/>
          <w:sz w:val="24"/>
          <w:szCs w:val="24"/>
        </w:rPr>
      </w:pPr>
    </w:p>
    <w:p w:rsidR="00554F11" w:rsidRDefault="00BA4CB3" w:rsidP="00E0315F">
      <w:pPr>
        <w:spacing w:after="0" w:line="360" w:lineRule="auto"/>
        <w:ind w:left="284"/>
        <w:jc w:val="center"/>
        <w:rPr>
          <w:rFonts w:ascii="Arial" w:eastAsia="Times New Roman" w:hAnsi="Arial" w:cs="Arial"/>
          <w:sz w:val="24"/>
          <w:szCs w:val="24"/>
        </w:rPr>
      </w:pPr>
      <w:r w:rsidRPr="007627B9">
        <w:rPr>
          <w:rFonts w:ascii="Arial" w:eastAsia="Times New Roman" w:hAnsi="Arial" w:cs="Arial"/>
          <w:sz w:val="24"/>
          <w:szCs w:val="24"/>
        </w:rPr>
        <w:t xml:space="preserve">Zestawienie udzielonych dotacji dla Partnerów KSOW – </w:t>
      </w:r>
      <w:r w:rsidRPr="007627B9">
        <w:rPr>
          <w:rFonts w:ascii="Arial" w:eastAsia="Times New Roman" w:hAnsi="Arial" w:cs="Arial"/>
          <w:sz w:val="24"/>
          <w:szCs w:val="24"/>
        </w:rPr>
        <w:br/>
        <w:t>jednostek spoza sektora finansów publicznych w 201</w:t>
      </w:r>
      <w:r w:rsidR="007627B9" w:rsidRPr="007627B9">
        <w:rPr>
          <w:rFonts w:ascii="Arial" w:eastAsia="Times New Roman" w:hAnsi="Arial" w:cs="Arial"/>
          <w:sz w:val="24"/>
          <w:szCs w:val="24"/>
        </w:rPr>
        <w:t>9</w:t>
      </w:r>
      <w:r w:rsidRPr="007627B9">
        <w:rPr>
          <w:rFonts w:ascii="Arial" w:eastAsia="Times New Roman" w:hAnsi="Arial" w:cs="Arial"/>
          <w:sz w:val="24"/>
          <w:szCs w:val="24"/>
        </w:rPr>
        <w:t>r.</w:t>
      </w:r>
    </w:p>
    <w:p w:rsidR="00554F11" w:rsidRPr="007627B9" w:rsidRDefault="00554F11" w:rsidP="00096B2D">
      <w:pPr>
        <w:spacing w:after="0" w:line="360" w:lineRule="auto"/>
        <w:ind w:left="284"/>
        <w:jc w:val="both"/>
        <w:rPr>
          <w:rFonts w:ascii="Arial" w:eastAsia="Times New Roman" w:hAnsi="Arial" w:cs="Arial"/>
          <w:sz w:val="24"/>
          <w:szCs w:val="24"/>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4110"/>
        <w:gridCol w:w="1134"/>
        <w:gridCol w:w="1134"/>
      </w:tblGrid>
      <w:tr w:rsidR="00BA4CB3" w:rsidRPr="005B7EF6" w:rsidTr="00BA4CB3">
        <w:trPr>
          <w:trHeight w:val="583"/>
        </w:trPr>
        <w:tc>
          <w:tcPr>
            <w:tcW w:w="567" w:type="dxa"/>
            <w:vMerge w:val="restart"/>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Lp.</w:t>
            </w:r>
          </w:p>
        </w:tc>
        <w:tc>
          <w:tcPr>
            <w:tcW w:w="1843" w:type="dxa"/>
            <w:vMerge w:val="restart"/>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Partner</w:t>
            </w:r>
          </w:p>
        </w:tc>
        <w:tc>
          <w:tcPr>
            <w:tcW w:w="4110" w:type="dxa"/>
            <w:vMerge w:val="restart"/>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Nazwa zadania</w:t>
            </w:r>
          </w:p>
        </w:tc>
        <w:tc>
          <w:tcPr>
            <w:tcW w:w="2268" w:type="dxa"/>
            <w:gridSpan w:val="2"/>
            <w:shd w:val="clear" w:color="auto" w:fill="auto"/>
            <w:vAlign w:val="center"/>
          </w:tcPr>
          <w:p w:rsidR="00BA4CB3" w:rsidRPr="00587535" w:rsidRDefault="00BA4CB3" w:rsidP="0044255D">
            <w:pPr>
              <w:tabs>
                <w:tab w:val="left" w:pos="1565"/>
              </w:tabs>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Kwota dotacji w zł</w:t>
            </w:r>
          </w:p>
          <w:p w:rsidR="00BA4CB3" w:rsidRPr="00587535" w:rsidRDefault="00BA4CB3" w:rsidP="0044255D">
            <w:pPr>
              <w:tabs>
                <w:tab w:val="left" w:pos="1565"/>
              </w:tabs>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dla jednostek spoza sektora finansów publicznych</w:t>
            </w:r>
          </w:p>
        </w:tc>
      </w:tr>
      <w:tr w:rsidR="00BA4CB3" w:rsidRPr="005B7EF6" w:rsidTr="00BA4CB3">
        <w:trPr>
          <w:trHeight w:val="319"/>
        </w:trPr>
        <w:tc>
          <w:tcPr>
            <w:tcW w:w="567" w:type="dxa"/>
            <w:vMerge/>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p>
        </w:tc>
        <w:tc>
          <w:tcPr>
            <w:tcW w:w="1843" w:type="dxa"/>
            <w:vMerge/>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p>
        </w:tc>
        <w:tc>
          <w:tcPr>
            <w:tcW w:w="4110" w:type="dxa"/>
            <w:vMerge/>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p>
        </w:tc>
        <w:tc>
          <w:tcPr>
            <w:tcW w:w="1134" w:type="dxa"/>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 2008</w:t>
            </w:r>
          </w:p>
        </w:tc>
        <w:tc>
          <w:tcPr>
            <w:tcW w:w="1134" w:type="dxa"/>
            <w:shd w:val="clear" w:color="auto" w:fill="auto"/>
            <w:vAlign w:val="center"/>
          </w:tcPr>
          <w:p w:rsidR="00BA4CB3" w:rsidRPr="00587535" w:rsidRDefault="00BA4CB3" w:rsidP="0044255D">
            <w:pPr>
              <w:spacing w:after="0" w:line="240" w:lineRule="auto"/>
              <w:jc w:val="center"/>
              <w:rPr>
                <w:rFonts w:ascii="Arial" w:eastAsia="Times New Roman" w:hAnsi="Arial" w:cs="Arial"/>
                <w:b/>
                <w:sz w:val="18"/>
                <w:szCs w:val="18"/>
                <w:lang w:eastAsia="pl-PL"/>
              </w:rPr>
            </w:pPr>
            <w:r w:rsidRPr="00587535">
              <w:rPr>
                <w:rFonts w:ascii="Arial" w:eastAsia="Times New Roman" w:hAnsi="Arial" w:cs="Arial"/>
                <w:b/>
                <w:sz w:val="18"/>
                <w:szCs w:val="18"/>
                <w:lang w:eastAsia="pl-PL"/>
              </w:rPr>
              <w:t>§ 2009</w:t>
            </w:r>
          </w:p>
        </w:tc>
      </w:tr>
      <w:tr w:rsidR="00BA4CB3" w:rsidRPr="005B7EF6" w:rsidTr="00BA4CB3">
        <w:trPr>
          <w:trHeight w:val="126"/>
        </w:trPr>
        <w:tc>
          <w:tcPr>
            <w:tcW w:w="567"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6"/>
                <w:szCs w:val="16"/>
                <w:lang w:eastAsia="pl-PL"/>
              </w:rPr>
            </w:pPr>
            <w:r w:rsidRPr="00587535">
              <w:rPr>
                <w:rFonts w:ascii="Arial" w:eastAsia="Times New Roman" w:hAnsi="Arial" w:cs="Arial"/>
                <w:sz w:val="16"/>
                <w:szCs w:val="16"/>
                <w:lang w:eastAsia="pl-PL"/>
              </w:rPr>
              <w:t>1.</w:t>
            </w:r>
          </w:p>
        </w:tc>
        <w:tc>
          <w:tcPr>
            <w:tcW w:w="1843"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6"/>
                <w:szCs w:val="16"/>
                <w:lang w:eastAsia="pl-PL"/>
              </w:rPr>
            </w:pPr>
            <w:r w:rsidRPr="00587535">
              <w:rPr>
                <w:rFonts w:ascii="Arial" w:eastAsia="Times New Roman" w:hAnsi="Arial" w:cs="Arial"/>
                <w:sz w:val="16"/>
                <w:szCs w:val="16"/>
                <w:lang w:eastAsia="pl-PL"/>
              </w:rPr>
              <w:t>2.</w:t>
            </w:r>
          </w:p>
        </w:tc>
        <w:tc>
          <w:tcPr>
            <w:tcW w:w="4110"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6"/>
                <w:szCs w:val="16"/>
                <w:lang w:eastAsia="pl-PL"/>
              </w:rPr>
            </w:pPr>
            <w:r w:rsidRPr="00587535">
              <w:rPr>
                <w:rFonts w:ascii="Arial" w:eastAsia="Times New Roman" w:hAnsi="Arial" w:cs="Arial"/>
                <w:sz w:val="16"/>
                <w:szCs w:val="16"/>
                <w:lang w:eastAsia="pl-PL"/>
              </w:rPr>
              <w:t>3.</w:t>
            </w:r>
          </w:p>
        </w:tc>
        <w:tc>
          <w:tcPr>
            <w:tcW w:w="1134"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6"/>
                <w:szCs w:val="16"/>
                <w:lang w:eastAsia="pl-PL"/>
              </w:rPr>
            </w:pPr>
            <w:r w:rsidRPr="00587535">
              <w:rPr>
                <w:rFonts w:ascii="Arial" w:eastAsia="Times New Roman" w:hAnsi="Arial" w:cs="Arial"/>
                <w:sz w:val="16"/>
                <w:szCs w:val="16"/>
                <w:lang w:eastAsia="pl-PL"/>
              </w:rPr>
              <w:t>4.</w:t>
            </w:r>
          </w:p>
        </w:tc>
        <w:tc>
          <w:tcPr>
            <w:tcW w:w="1134"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6"/>
                <w:szCs w:val="16"/>
                <w:lang w:eastAsia="pl-PL"/>
              </w:rPr>
            </w:pPr>
            <w:r w:rsidRPr="00587535">
              <w:rPr>
                <w:rFonts w:ascii="Arial" w:eastAsia="Times New Roman" w:hAnsi="Arial" w:cs="Arial"/>
                <w:sz w:val="16"/>
                <w:szCs w:val="16"/>
                <w:lang w:eastAsia="pl-PL"/>
              </w:rPr>
              <w:t>5.</w:t>
            </w:r>
          </w:p>
        </w:tc>
      </w:tr>
      <w:tr w:rsidR="00BA4CB3" w:rsidRPr="005B7EF6" w:rsidTr="00BA4CB3">
        <w:trPr>
          <w:trHeight w:val="470"/>
        </w:trPr>
        <w:tc>
          <w:tcPr>
            <w:tcW w:w="567" w:type="dxa"/>
            <w:shd w:val="clear" w:color="auto" w:fill="auto"/>
            <w:vAlign w:val="center"/>
          </w:tcPr>
          <w:p w:rsidR="00BA4CB3" w:rsidRPr="00587535" w:rsidRDefault="00BA4CB3" w:rsidP="0044255D">
            <w:pPr>
              <w:spacing w:after="0" w:line="240" w:lineRule="auto"/>
              <w:jc w:val="center"/>
              <w:rPr>
                <w:rFonts w:ascii="Arial" w:eastAsia="Times New Roman" w:hAnsi="Arial" w:cs="Arial"/>
                <w:sz w:val="18"/>
                <w:szCs w:val="18"/>
                <w:lang w:eastAsia="pl-PL"/>
              </w:rPr>
            </w:pPr>
            <w:r w:rsidRPr="00587535">
              <w:rPr>
                <w:rFonts w:ascii="Arial" w:eastAsia="Times New Roman" w:hAnsi="Arial" w:cs="Arial"/>
                <w:sz w:val="18"/>
                <w:szCs w:val="18"/>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587535" w:rsidRDefault="00587535" w:rsidP="0041523E">
            <w:pPr>
              <w:spacing w:after="0" w:line="240" w:lineRule="auto"/>
              <w:rPr>
                <w:rFonts w:ascii="Arial" w:eastAsia="Times New Roman" w:hAnsi="Arial" w:cs="Arial"/>
                <w:sz w:val="18"/>
                <w:szCs w:val="18"/>
                <w:lang w:eastAsia="pl-PL"/>
              </w:rPr>
            </w:pPr>
            <w:r w:rsidRPr="00587535">
              <w:rPr>
                <w:rFonts w:ascii="Arial" w:eastAsia="Times New Roman" w:hAnsi="Arial" w:cs="Arial"/>
                <w:sz w:val="18"/>
                <w:szCs w:val="18"/>
                <w:lang w:eastAsia="pl-PL"/>
              </w:rPr>
              <w:t>Marzena Szmigiel - Skomra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5B7EF6" w:rsidRDefault="00587535" w:rsidP="00096B2D">
            <w:pPr>
              <w:spacing w:after="0" w:line="240" w:lineRule="auto"/>
              <w:jc w:val="both"/>
              <w:rPr>
                <w:rFonts w:ascii="Arial" w:eastAsia="Times New Roman" w:hAnsi="Arial" w:cs="Arial"/>
                <w:color w:val="FF0000"/>
                <w:sz w:val="18"/>
                <w:szCs w:val="18"/>
                <w:lang w:eastAsia="pl-PL"/>
              </w:rPr>
            </w:pPr>
            <w:r w:rsidRPr="00F15F6A">
              <w:rPr>
                <w:rFonts w:ascii="Arial" w:eastAsia="Times New Roman" w:hAnsi="Arial" w:cs="Arial"/>
                <w:sz w:val="18"/>
                <w:szCs w:val="18"/>
                <w:lang w:eastAsia="pl-PL"/>
              </w:rPr>
              <w:t>Dobre praktyki w realizacji zadań PROW 2014-2020</w:t>
            </w:r>
          </w:p>
        </w:tc>
        <w:tc>
          <w:tcPr>
            <w:tcW w:w="1134" w:type="dxa"/>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12 726,00</w:t>
            </w:r>
          </w:p>
        </w:tc>
        <w:tc>
          <w:tcPr>
            <w:tcW w:w="1134" w:type="dxa"/>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7 274,00</w:t>
            </w:r>
          </w:p>
        </w:tc>
      </w:tr>
      <w:tr w:rsidR="00BA4CB3" w:rsidRPr="005B7EF6" w:rsidTr="00BA4CB3">
        <w:tc>
          <w:tcPr>
            <w:tcW w:w="567"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8"/>
                <w:szCs w:val="18"/>
                <w:lang w:eastAsia="pl-PL"/>
              </w:rPr>
            </w:pPr>
            <w:r w:rsidRPr="00F15F6A">
              <w:rPr>
                <w:rFonts w:ascii="Arial" w:eastAsia="Times New Roman" w:hAnsi="Arial" w:cs="Arial"/>
                <w:sz w:val="18"/>
                <w:szCs w:val="18"/>
                <w:lang w:eastAsia="pl-PL"/>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BA4CB3" w:rsidRPr="00F15F6A" w:rsidRDefault="00F15F6A" w:rsidP="0041523E">
            <w:pPr>
              <w:spacing w:after="0" w:line="240" w:lineRule="auto"/>
              <w:rPr>
                <w:rFonts w:ascii="Arial" w:eastAsia="Times New Roman" w:hAnsi="Arial" w:cs="Arial"/>
                <w:sz w:val="18"/>
                <w:szCs w:val="18"/>
                <w:lang w:eastAsia="pl-PL"/>
              </w:rPr>
            </w:pPr>
            <w:r w:rsidRPr="00F15F6A">
              <w:rPr>
                <w:rFonts w:ascii="Arial" w:eastAsia="Times New Roman" w:hAnsi="Arial" w:cs="Arial"/>
                <w:sz w:val="18"/>
                <w:szCs w:val="18"/>
                <w:lang w:eastAsia="pl-PL"/>
              </w:rPr>
              <w:t>LGD Nasze Bieszczady</w:t>
            </w:r>
          </w:p>
        </w:tc>
        <w:tc>
          <w:tcPr>
            <w:tcW w:w="4110" w:type="dxa"/>
            <w:tcBorders>
              <w:top w:val="nil"/>
              <w:left w:val="single" w:sz="4" w:space="0" w:color="auto"/>
              <w:bottom w:val="single" w:sz="4" w:space="0" w:color="auto"/>
              <w:right w:val="single" w:sz="4" w:space="0" w:color="auto"/>
            </w:tcBorders>
            <w:shd w:val="clear" w:color="auto" w:fill="auto"/>
            <w:vAlign w:val="center"/>
          </w:tcPr>
          <w:p w:rsidR="00BA4CB3"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„Partnerstwo i dialog w rozwoju współpracy pomiędzy lokalnymi grupami działania”</w:t>
            </w:r>
          </w:p>
        </w:tc>
        <w:tc>
          <w:tcPr>
            <w:tcW w:w="1134" w:type="dxa"/>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57 012,48</w:t>
            </w:r>
          </w:p>
        </w:tc>
        <w:tc>
          <w:tcPr>
            <w:tcW w:w="1134" w:type="dxa"/>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32 587,52</w:t>
            </w:r>
          </w:p>
        </w:tc>
      </w:tr>
      <w:tr w:rsidR="00BA4CB3" w:rsidRPr="005B7EF6" w:rsidTr="00BA4CB3">
        <w:tc>
          <w:tcPr>
            <w:tcW w:w="567" w:type="dxa"/>
            <w:shd w:val="clear" w:color="auto" w:fill="auto"/>
            <w:vAlign w:val="center"/>
          </w:tcPr>
          <w:p w:rsidR="00BA4CB3" w:rsidRPr="00F15F6A" w:rsidRDefault="00BA4CB3" w:rsidP="0044255D">
            <w:pPr>
              <w:spacing w:after="0" w:line="240" w:lineRule="auto"/>
              <w:jc w:val="center"/>
              <w:rPr>
                <w:rFonts w:ascii="Arial" w:eastAsia="Times New Roman" w:hAnsi="Arial" w:cs="Arial"/>
                <w:sz w:val="18"/>
                <w:szCs w:val="18"/>
                <w:lang w:eastAsia="pl-PL"/>
              </w:rPr>
            </w:pPr>
            <w:r w:rsidRPr="00F15F6A">
              <w:rPr>
                <w:rFonts w:ascii="Arial" w:eastAsia="Times New Roman" w:hAnsi="Arial" w:cs="Arial"/>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F15F6A" w:rsidRDefault="00F15F6A" w:rsidP="0041523E">
            <w:pPr>
              <w:spacing w:after="0" w:line="240" w:lineRule="auto"/>
              <w:rPr>
                <w:rFonts w:ascii="Arial" w:eastAsia="Times New Roman" w:hAnsi="Arial" w:cs="Arial"/>
                <w:sz w:val="18"/>
                <w:szCs w:val="18"/>
                <w:lang w:eastAsia="pl-PL"/>
              </w:rPr>
            </w:pPr>
            <w:r w:rsidRPr="00F15F6A">
              <w:rPr>
                <w:rFonts w:ascii="Arial" w:eastAsia="Times New Roman" w:hAnsi="Arial" w:cs="Arial"/>
                <w:sz w:val="18"/>
                <w:szCs w:val="18"/>
                <w:lang w:eastAsia="pl-PL"/>
              </w:rPr>
              <w:t>Małopolskie Stowarzyszenie Doradztwa Rolniczego</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Wpływ pozyskiwania środków finansowych oraz poszerzenia współpracy z lokalnymi podmiotami na rozwój organizacji pozarządowych na obszarach wiejskich</w:t>
            </w:r>
          </w:p>
        </w:tc>
        <w:tc>
          <w:tcPr>
            <w:tcW w:w="1134" w:type="dxa"/>
            <w:tcBorders>
              <w:top w:val="single" w:sz="4" w:space="0" w:color="auto"/>
            </w:tcBorders>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30 303,95</w:t>
            </w:r>
          </w:p>
        </w:tc>
        <w:tc>
          <w:tcPr>
            <w:tcW w:w="1134" w:type="dxa"/>
            <w:tcBorders>
              <w:top w:val="single" w:sz="4" w:space="0" w:color="auto"/>
            </w:tcBorders>
            <w:shd w:val="clear" w:color="auto" w:fill="auto"/>
            <w:vAlign w:val="center"/>
          </w:tcPr>
          <w:p w:rsidR="00BA4CB3" w:rsidRPr="00F15F6A" w:rsidRDefault="00F15F6A" w:rsidP="00682BDE">
            <w:pPr>
              <w:spacing w:after="0" w:line="240" w:lineRule="auto"/>
              <w:jc w:val="right"/>
              <w:rPr>
                <w:rFonts w:ascii="Arial" w:eastAsia="Times New Roman" w:hAnsi="Arial" w:cs="Arial"/>
                <w:sz w:val="18"/>
                <w:szCs w:val="18"/>
                <w:lang w:eastAsia="pl-PL"/>
              </w:rPr>
            </w:pPr>
            <w:r w:rsidRPr="00F15F6A">
              <w:rPr>
                <w:rFonts w:ascii="Arial" w:eastAsia="Times New Roman" w:hAnsi="Arial" w:cs="Arial"/>
                <w:sz w:val="18"/>
                <w:szCs w:val="18"/>
                <w:lang w:eastAsia="pl-PL"/>
              </w:rPr>
              <w:t>17 321,31</w:t>
            </w:r>
          </w:p>
        </w:tc>
      </w:tr>
      <w:tr w:rsidR="00F15F6A" w:rsidRPr="005B7EF6" w:rsidTr="00BA4CB3">
        <w:tc>
          <w:tcPr>
            <w:tcW w:w="567" w:type="dxa"/>
            <w:shd w:val="clear" w:color="auto" w:fill="auto"/>
            <w:vAlign w:val="center"/>
          </w:tcPr>
          <w:p w:rsidR="00F15F6A" w:rsidRPr="00F15F6A" w:rsidRDefault="00F15F6A" w:rsidP="0044255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5F6A" w:rsidRPr="00F15F6A" w:rsidRDefault="00F15F6A" w:rsidP="0041523E">
            <w:pPr>
              <w:spacing w:after="0" w:line="240" w:lineRule="auto"/>
              <w:rPr>
                <w:rFonts w:ascii="Arial" w:eastAsia="Times New Roman" w:hAnsi="Arial" w:cs="Arial"/>
                <w:sz w:val="18"/>
                <w:szCs w:val="18"/>
                <w:lang w:eastAsia="pl-PL"/>
              </w:rPr>
            </w:pPr>
            <w:r w:rsidRPr="00F15F6A">
              <w:rPr>
                <w:rFonts w:ascii="Arial" w:eastAsia="Times New Roman" w:hAnsi="Arial" w:cs="Arial"/>
                <w:sz w:val="18"/>
                <w:szCs w:val="18"/>
                <w:lang w:eastAsia="pl-PL"/>
              </w:rPr>
              <w:t>Partnerstwo dla Rozwoju Obszarów Wiejskich Ekonomika - Nauka - Tradycja "PROWENT" Lokalna Grupa Działania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15F6A"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Wyjazd studyjny ukierunkowany na wspieranie rozwoju gospodarczego wsi i upowszechnienie wiedzy w zakresie optymalizacji wykorzystania zasobów środowiska naturalnego</w:t>
            </w:r>
          </w:p>
        </w:tc>
        <w:tc>
          <w:tcPr>
            <w:tcW w:w="1134" w:type="dxa"/>
            <w:tcBorders>
              <w:top w:val="single" w:sz="4" w:space="0" w:color="auto"/>
            </w:tcBorders>
            <w:shd w:val="clear" w:color="auto" w:fill="auto"/>
            <w:vAlign w:val="center"/>
          </w:tcPr>
          <w:p w:rsidR="00F15F6A" w:rsidRPr="00F15F6A" w:rsidRDefault="00F15F6A" w:rsidP="00682BDE">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9 343,42</w:t>
            </w:r>
          </w:p>
        </w:tc>
        <w:tc>
          <w:tcPr>
            <w:tcW w:w="1134" w:type="dxa"/>
            <w:tcBorders>
              <w:top w:val="single" w:sz="4" w:space="0" w:color="auto"/>
            </w:tcBorders>
            <w:shd w:val="clear" w:color="auto" w:fill="auto"/>
            <w:vAlign w:val="center"/>
          </w:tcPr>
          <w:p w:rsidR="00F15F6A" w:rsidRPr="00F15F6A" w:rsidRDefault="00F15F6A" w:rsidP="00682BDE">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5 340,58</w:t>
            </w:r>
          </w:p>
        </w:tc>
      </w:tr>
      <w:tr w:rsidR="00F15F6A" w:rsidRPr="005B7EF6" w:rsidTr="00BA4CB3">
        <w:tc>
          <w:tcPr>
            <w:tcW w:w="567" w:type="dxa"/>
            <w:shd w:val="clear" w:color="auto" w:fill="auto"/>
            <w:vAlign w:val="center"/>
          </w:tcPr>
          <w:p w:rsidR="00F15F6A" w:rsidRDefault="00F15F6A" w:rsidP="0044255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5F6A" w:rsidRPr="00F15F6A" w:rsidRDefault="00F15F6A" w:rsidP="0041523E">
            <w:pPr>
              <w:spacing w:after="0" w:line="240" w:lineRule="auto"/>
              <w:rPr>
                <w:rFonts w:ascii="Arial" w:eastAsia="Times New Roman" w:hAnsi="Arial" w:cs="Arial"/>
                <w:sz w:val="18"/>
                <w:szCs w:val="18"/>
                <w:lang w:eastAsia="pl-PL"/>
              </w:rPr>
            </w:pPr>
            <w:r w:rsidRPr="00F15F6A">
              <w:rPr>
                <w:rFonts w:ascii="Arial" w:eastAsia="Times New Roman" w:hAnsi="Arial" w:cs="Arial"/>
                <w:sz w:val="18"/>
                <w:szCs w:val="18"/>
                <w:lang w:eastAsia="pl-PL"/>
              </w:rPr>
              <w:t>Towarzystwo Przyjaciół Wsi Bieliniec</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15F6A" w:rsidRPr="00F15F6A" w:rsidRDefault="00F15F6A" w:rsidP="00096B2D">
            <w:pPr>
              <w:spacing w:after="0" w:line="240" w:lineRule="auto"/>
              <w:jc w:val="both"/>
              <w:rPr>
                <w:rFonts w:ascii="Arial" w:eastAsia="Times New Roman" w:hAnsi="Arial" w:cs="Arial"/>
                <w:sz w:val="18"/>
                <w:szCs w:val="18"/>
                <w:lang w:eastAsia="pl-PL"/>
              </w:rPr>
            </w:pPr>
            <w:r w:rsidRPr="00F15F6A">
              <w:rPr>
                <w:rFonts w:ascii="Arial" w:eastAsia="Times New Roman" w:hAnsi="Arial" w:cs="Arial"/>
                <w:sz w:val="18"/>
                <w:szCs w:val="18"/>
                <w:lang w:eastAsia="pl-PL"/>
              </w:rPr>
              <w:t>Promocja tradycyjnych produktów lokalnych „Znad Tanwi i Sanu”</w:t>
            </w:r>
          </w:p>
        </w:tc>
        <w:tc>
          <w:tcPr>
            <w:tcW w:w="1134" w:type="dxa"/>
            <w:tcBorders>
              <w:top w:val="single" w:sz="4" w:space="0" w:color="auto"/>
            </w:tcBorders>
            <w:shd w:val="clear" w:color="auto" w:fill="auto"/>
            <w:vAlign w:val="center"/>
          </w:tcPr>
          <w:p w:rsidR="00F15F6A" w:rsidRDefault="00F15F6A" w:rsidP="00682BDE">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5 440,70</w:t>
            </w:r>
          </w:p>
        </w:tc>
        <w:tc>
          <w:tcPr>
            <w:tcW w:w="1134" w:type="dxa"/>
            <w:tcBorders>
              <w:top w:val="single" w:sz="4" w:space="0" w:color="auto"/>
            </w:tcBorders>
            <w:shd w:val="clear" w:color="auto" w:fill="auto"/>
            <w:vAlign w:val="center"/>
          </w:tcPr>
          <w:p w:rsidR="00F15F6A" w:rsidRDefault="00F15F6A" w:rsidP="00682BDE">
            <w:pPr>
              <w:spacing w:after="0" w:line="240" w:lineRule="auto"/>
              <w:jc w:val="right"/>
              <w:rPr>
                <w:rFonts w:ascii="Arial" w:eastAsia="Times New Roman" w:hAnsi="Arial" w:cs="Arial"/>
                <w:sz w:val="18"/>
                <w:szCs w:val="18"/>
                <w:lang w:eastAsia="pl-PL"/>
              </w:rPr>
            </w:pPr>
            <w:r>
              <w:rPr>
                <w:rFonts w:ascii="Arial" w:eastAsia="Times New Roman" w:hAnsi="Arial" w:cs="Arial"/>
                <w:sz w:val="18"/>
                <w:szCs w:val="18"/>
                <w:lang w:eastAsia="pl-PL"/>
              </w:rPr>
              <w:t>3 109,84</w:t>
            </w:r>
          </w:p>
        </w:tc>
      </w:tr>
      <w:tr w:rsidR="00BA4CB3" w:rsidRPr="005B7EF6" w:rsidTr="00BA4CB3">
        <w:trPr>
          <w:trHeight w:val="379"/>
        </w:trPr>
        <w:tc>
          <w:tcPr>
            <w:tcW w:w="6520" w:type="dxa"/>
            <w:gridSpan w:val="3"/>
            <w:tcBorders>
              <w:top w:val="single" w:sz="4" w:space="0" w:color="auto"/>
              <w:bottom w:val="single" w:sz="4" w:space="0" w:color="auto"/>
            </w:tcBorders>
            <w:shd w:val="clear" w:color="auto" w:fill="auto"/>
            <w:vAlign w:val="center"/>
          </w:tcPr>
          <w:p w:rsidR="00BA4CB3" w:rsidRPr="00F15F6A" w:rsidRDefault="00BA4CB3" w:rsidP="0044255D">
            <w:pPr>
              <w:spacing w:after="0" w:line="240" w:lineRule="auto"/>
              <w:jc w:val="center"/>
              <w:rPr>
                <w:rFonts w:ascii="Arial" w:eastAsia="Times New Roman" w:hAnsi="Arial" w:cs="Arial"/>
                <w:b/>
                <w:sz w:val="18"/>
                <w:szCs w:val="18"/>
                <w:lang w:eastAsia="pl-PL"/>
              </w:rPr>
            </w:pPr>
            <w:r w:rsidRPr="00F15F6A">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BA4CB3" w:rsidRPr="00F15F6A" w:rsidRDefault="00F15F6A" w:rsidP="00682BDE">
            <w:pPr>
              <w:spacing w:after="0" w:line="240" w:lineRule="auto"/>
              <w:jc w:val="right"/>
              <w:rPr>
                <w:rFonts w:ascii="Arial" w:eastAsia="Times New Roman" w:hAnsi="Arial" w:cs="Arial"/>
                <w:b/>
                <w:sz w:val="18"/>
                <w:szCs w:val="18"/>
                <w:lang w:eastAsia="pl-PL"/>
              </w:rPr>
            </w:pPr>
            <w:r w:rsidRPr="00F15F6A">
              <w:rPr>
                <w:rFonts w:ascii="Arial" w:eastAsia="Times New Roman" w:hAnsi="Arial" w:cs="Arial"/>
                <w:b/>
                <w:sz w:val="18"/>
                <w:szCs w:val="18"/>
                <w:lang w:eastAsia="pl-PL"/>
              </w:rPr>
              <w:t>114 826,55</w:t>
            </w:r>
          </w:p>
        </w:tc>
        <w:tc>
          <w:tcPr>
            <w:tcW w:w="1134" w:type="dxa"/>
            <w:tcBorders>
              <w:top w:val="single" w:sz="4" w:space="0" w:color="auto"/>
              <w:bottom w:val="single" w:sz="4" w:space="0" w:color="auto"/>
            </w:tcBorders>
            <w:shd w:val="clear" w:color="auto" w:fill="auto"/>
            <w:vAlign w:val="center"/>
          </w:tcPr>
          <w:p w:rsidR="00BA4CB3" w:rsidRPr="00F15F6A" w:rsidRDefault="00F15F6A" w:rsidP="00682BDE">
            <w:pPr>
              <w:spacing w:after="0" w:line="240" w:lineRule="auto"/>
              <w:jc w:val="right"/>
              <w:rPr>
                <w:rFonts w:ascii="Arial" w:eastAsia="Times New Roman" w:hAnsi="Arial" w:cs="Arial"/>
                <w:b/>
                <w:sz w:val="18"/>
                <w:szCs w:val="18"/>
                <w:lang w:eastAsia="pl-PL"/>
              </w:rPr>
            </w:pPr>
            <w:r w:rsidRPr="00F15F6A">
              <w:rPr>
                <w:rFonts w:ascii="Arial" w:eastAsia="Times New Roman" w:hAnsi="Arial" w:cs="Arial"/>
                <w:b/>
                <w:sz w:val="18"/>
                <w:szCs w:val="18"/>
                <w:lang w:eastAsia="pl-PL"/>
              </w:rPr>
              <w:t>65 633,25</w:t>
            </w:r>
          </w:p>
        </w:tc>
      </w:tr>
    </w:tbl>
    <w:p w:rsidR="00BA4CB3" w:rsidRPr="005B7EF6" w:rsidRDefault="00BA4CB3" w:rsidP="00096B2D">
      <w:pPr>
        <w:spacing w:after="0" w:line="360" w:lineRule="auto"/>
        <w:ind w:left="284"/>
        <w:jc w:val="both"/>
        <w:rPr>
          <w:rFonts w:ascii="Arial" w:eastAsia="Times New Roman" w:hAnsi="Arial" w:cs="Arial"/>
          <w:color w:val="FF0000"/>
          <w:sz w:val="24"/>
          <w:szCs w:val="24"/>
          <w:lang w:eastAsia="pl-PL"/>
        </w:rPr>
      </w:pPr>
    </w:p>
    <w:p w:rsidR="007627B9" w:rsidRDefault="007627B9" w:rsidP="00096B2D">
      <w:pPr>
        <w:spacing w:after="0" w:line="360" w:lineRule="auto"/>
        <w:ind w:left="284"/>
        <w:jc w:val="both"/>
        <w:rPr>
          <w:rFonts w:ascii="Arial" w:eastAsia="Times New Roman" w:hAnsi="Arial" w:cs="Arial"/>
          <w:sz w:val="24"/>
          <w:szCs w:val="24"/>
          <w:lang w:eastAsia="pl-PL"/>
        </w:rPr>
      </w:pPr>
      <w:r w:rsidRPr="007627B9">
        <w:rPr>
          <w:rFonts w:ascii="Arial" w:eastAsia="Times New Roman" w:hAnsi="Arial" w:cs="Arial"/>
          <w:bCs/>
          <w:sz w:val="24"/>
          <w:szCs w:val="24"/>
          <w:lang w:eastAsia="pl-PL"/>
        </w:rPr>
        <w:t xml:space="preserve">Wydatki finansowane z </w:t>
      </w:r>
      <w:r w:rsidRPr="007627B9">
        <w:rPr>
          <w:rFonts w:ascii="Arial" w:eastAsia="Times New Roman" w:hAnsi="Arial" w:cs="Arial"/>
          <w:sz w:val="24"/>
          <w:szCs w:val="24"/>
          <w:lang w:eastAsia="pl-PL"/>
        </w:rPr>
        <w:t xml:space="preserve">dotacji celowej z budżetu państwa na finansowanie </w:t>
      </w:r>
      <w:r w:rsidRPr="007627B9">
        <w:rPr>
          <w:rFonts w:ascii="Arial" w:eastAsia="Times New Roman" w:hAnsi="Arial" w:cs="Arial"/>
          <w:sz w:val="24"/>
          <w:szCs w:val="24"/>
          <w:lang w:eastAsia="pl-PL"/>
        </w:rPr>
        <w:br/>
        <w:t>i współfinansowanie wydatków objętych Pomocą Techniczną PROW na lata 2014-2020.</w:t>
      </w:r>
    </w:p>
    <w:p w:rsidR="007627B9" w:rsidRPr="007627B9" w:rsidRDefault="007627B9" w:rsidP="00096B2D">
      <w:pPr>
        <w:pStyle w:val="Akapitzlist"/>
        <w:numPr>
          <w:ilvl w:val="0"/>
          <w:numId w:val="79"/>
        </w:numPr>
        <w:spacing w:line="360" w:lineRule="auto"/>
        <w:ind w:left="284" w:hanging="284"/>
        <w:jc w:val="both"/>
        <w:rPr>
          <w:rFonts w:ascii="Arial" w:hAnsi="Arial" w:cs="Arial"/>
          <w:lang w:eastAsia="pl-PL"/>
        </w:rPr>
      </w:pPr>
      <w:r w:rsidRPr="007627B9">
        <w:rPr>
          <w:rFonts w:ascii="Arial" w:hAnsi="Arial" w:cs="Arial"/>
          <w:bCs/>
          <w:lang w:eastAsia="pl-PL"/>
        </w:rPr>
        <w:t xml:space="preserve">Zwrot do Wojewody Podkarpackiego części dotacji przyznanej na realizację operacji w ramach Pomocy Technicznej Programu Rozwoju Obszarów Wiejskich na lata  2014 – 2020 w kwocie 328,-zł (§ 2918 – 209,-zł, § 2919 – 119,-zł) wraz </w:t>
      </w:r>
      <w:r w:rsidR="00FC2D43">
        <w:rPr>
          <w:rFonts w:ascii="Arial" w:hAnsi="Arial" w:cs="Arial"/>
          <w:bCs/>
          <w:lang w:eastAsia="pl-PL"/>
        </w:rPr>
        <w:br/>
      </w:r>
      <w:r w:rsidRPr="007627B9">
        <w:rPr>
          <w:rFonts w:ascii="Arial" w:hAnsi="Arial" w:cs="Arial"/>
          <w:bCs/>
          <w:lang w:eastAsia="pl-PL"/>
        </w:rPr>
        <w:t>z odsetkami w kwocie 67,-zł (§ 4569).</w:t>
      </w:r>
    </w:p>
    <w:p w:rsidR="00BA4CB3" w:rsidRPr="007627B9" w:rsidRDefault="00BA4CB3" w:rsidP="00096B2D">
      <w:pPr>
        <w:spacing w:after="0" w:line="360" w:lineRule="auto"/>
        <w:jc w:val="both"/>
        <w:rPr>
          <w:rFonts w:ascii="Arial" w:eastAsia="Calibri" w:hAnsi="Arial" w:cs="Arial"/>
          <w:bCs/>
          <w:sz w:val="24"/>
          <w:szCs w:val="24"/>
        </w:rPr>
      </w:pPr>
      <w:r w:rsidRPr="007627B9">
        <w:rPr>
          <w:rFonts w:ascii="Arial" w:eastAsia="Calibri" w:hAnsi="Arial" w:cs="Arial"/>
          <w:bCs/>
          <w:sz w:val="24"/>
          <w:szCs w:val="24"/>
        </w:rPr>
        <w:t>Niewykonanie planu wydatków dotyczy wynagrodzeń pracowników zaangażowanych w obsługę Programu</w:t>
      </w:r>
      <w:r w:rsidR="00A919E2">
        <w:rPr>
          <w:rFonts w:ascii="Arial" w:eastAsia="Calibri" w:hAnsi="Arial" w:cs="Arial"/>
          <w:bCs/>
          <w:sz w:val="24"/>
          <w:szCs w:val="24"/>
        </w:rPr>
        <w:t xml:space="preserve"> </w:t>
      </w:r>
      <w:r w:rsidRPr="007627B9">
        <w:rPr>
          <w:rFonts w:ascii="Arial" w:eastAsia="Calibri" w:hAnsi="Arial" w:cs="Arial"/>
          <w:bCs/>
          <w:sz w:val="24"/>
          <w:szCs w:val="24"/>
        </w:rPr>
        <w:t>w związku z zwolnieniami lekarskimi i urlopami macierzyńskimi oraz oszczędności poprzetargowych i oszczędności na skutek niższych niż planowano kosztów realizacji zadań związanych z bieżącym funkcjonowaniem Departamentu, realizacją Planu Operacyjnego Sekretariatu Regionalnego Krajowej Sieci Obszarów Wiejskich.</w:t>
      </w:r>
    </w:p>
    <w:p w:rsidR="00BA4CB3" w:rsidRPr="00111FA8" w:rsidRDefault="00BA4CB3" w:rsidP="00096B2D">
      <w:pPr>
        <w:spacing w:after="0" w:line="360" w:lineRule="auto"/>
        <w:jc w:val="both"/>
        <w:rPr>
          <w:rFonts w:ascii="Arial" w:eastAsia="Times New Roman" w:hAnsi="Arial" w:cs="Arial"/>
          <w:b/>
          <w:bCs/>
          <w:i/>
          <w:sz w:val="24"/>
          <w:szCs w:val="24"/>
          <w:lang w:eastAsia="pl-PL"/>
        </w:rPr>
      </w:pPr>
      <w:r w:rsidRPr="00111FA8">
        <w:rPr>
          <w:rFonts w:ascii="Arial" w:eastAsia="Times New Roman" w:hAnsi="Arial" w:cs="Arial"/>
          <w:b/>
          <w:bCs/>
          <w:i/>
          <w:sz w:val="24"/>
          <w:szCs w:val="24"/>
          <w:lang w:eastAsia="pl-PL"/>
        </w:rPr>
        <w:t>Rozdział 01042 – Wyłączenie z produkcji gruntów rolnych</w:t>
      </w:r>
    </w:p>
    <w:p w:rsidR="00BA4CB3" w:rsidRPr="00111FA8" w:rsidRDefault="00BA4CB3" w:rsidP="00096B2D">
      <w:pPr>
        <w:spacing w:after="0" w:line="360" w:lineRule="auto"/>
        <w:jc w:val="both"/>
        <w:rPr>
          <w:rFonts w:ascii="Arial" w:eastAsia="Times New Roman" w:hAnsi="Arial" w:cs="Arial"/>
          <w:sz w:val="24"/>
          <w:szCs w:val="24"/>
          <w:lang w:eastAsia="pl-PL"/>
        </w:rPr>
      </w:pPr>
      <w:r w:rsidRPr="00111FA8">
        <w:rPr>
          <w:rFonts w:ascii="Arial" w:eastAsia="Times New Roman" w:hAnsi="Arial" w:cs="Arial"/>
          <w:bCs/>
          <w:sz w:val="24"/>
          <w:szCs w:val="24"/>
          <w:lang w:eastAsia="pl-PL"/>
        </w:rPr>
        <w:t xml:space="preserve">Zaplanowane wydatki w kwocie </w:t>
      </w:r>
      <w:r w:rsidR="00111FA8" w:rsidRPr="00111FA8">
        <w:rPr>
          <w:rFonts w:ascii="Arial" w:eastAsia="Times New Roman" w:hAnsi="Arial" w:cs="Arial"/>
          <w:bCs/>
          <w:sz w:val="24"/>
          <w:szCs w:val="24"/>
          <w:lang w:eastAsia="pl-PL"/>
        </w:rPr>
        <w:t>13.363.032</w:t>
      </w:r>
      <w:r w:rsidRPr="00111FA8">
        <w:rPr>
          <w:rFonts w:ascii="Arial" w:eastAsia="Times New Roman" w:hAnsi="Arial" w:cs="Arial"/>
          <w:bCs/>
          <w:sz w:val="24"/>
          <w:szCs w:val="24"/>
          <w:lang w:eastAsia="pl-PL"/>
        </w:rPr>
        <w:t xml:space="preserve">,-zł </w:t>
      </w:r>
      <w:r w:rsidRPr="00111FA8">
        <w:rPr>
          <w:rFonts w:ascii="Arial" w:eastAsia="Times New Roman" w:hAnsi="Arial" w:cs="Arial"/>
          <w:sz w:val="24"/>
          <w:szCs w:val="24"/>
          <w:lang w:eastAsia="pl-PL"/>
        </w:rPr>
        <w:t xml:space="preserve">zostały zrealizowane w wysokości </w:t>
      </w:r>
      <w:r w:rsidR="00FC5966">
        <w:rPr>
          <w:rFonts w:ascii="Arial" w:eastAsia="Times New Roman" w:hAnsi="Arial" w:cs="Arial"/>
          <w:sz w:val="24"/>
          <w:szCs w:val="24"/>
          <w:lang w:eastAsia="pl-PL"/>
        </w:rPr>
        <w:t>13.049.45</w:t>
      </w:r>
      <w:r w:rsidR="002C03BD">
        <w:rPr>
          <w:rFonts w:ascii="Arial" w:eastAsia="Times New Roman" w:hAnsi="Arial" w:cs="Arial"/>
          <w:sz w:val="24"/>
          <w:szCs w:val="24"/>
          <w:lang w:eastAsia="pl-PL"/>
        </w:rPr>
        <w:t>4</w:t>
      </w:r>
      <w:r w:rsidRPr="00111FA8">
        <w:rPr>
          <w:rFonts w:ascii="Arial" w:eastAsia="Times New Roman" w:hAnsi="Arial" w:cs="Arial"/>
          <w:sz w:val="24"/>
          <w:szCs w:val="24"/>
          <w:lang w:eastAsia="pl-PL"/>
        </w:rPr>
        <w:t>,-zł, tj. 97,</w:t>
      </w:r>
      <w:r w:rsidR="00111FA8" w:rsidRPr="00111FA8">
        <w:rPr>
          <w:rFonts w:ascii="Arial" w:eastAsia="Times New Roman" w:hAnsi="Arial" w:cs="Arial"/>
          <w:sz w:val="24"/>
          <w:szCs w:val="24"/>
          <w:lang w:eastAsia="pl-PL"/>
        </w:rPr>
        <w:t>65</w:t>
      </w:r>
      <w:r w:rsidRPr="00111FA8">
        <w:rPr>
          <w:rFonts w:ascii="Arial" w:eastAsia="Times New Roman" w:hAnsi="Arial" w:cs="Arial"/>
          <w:sz w:val="24"/>
          <w:szCs w:val="24"/>
          <w:lang w:eastAsia="pl-PL"/>
        </w:rPr>
        <w:t>% planu.</w:t>
      </w:r>
    </w:p>
    <w:p w:rsidR="00BA4CB3" w:rsidRPr="00111FA8" w:rsidRDefault="00111FA8" w:rsidP="00096B2D">
      <w:pPr>
        <w:numPr>
          <w:ilvl w:val="0"/>
          <w:numId w:val="26"/>
        </w:numPr>
        <w:spacing w:after="0" w:line="360" w:lineRule="auto"/>
        <w:ind w:left="284" w:hanging="142"/>
        <w:jc w:val="both"/>
        <w:rPr>
          <w:rFonts w:ascii="Arial" w:eastAsia="Times New Roman" w:hAnsi="Arial" w:cs="Arial"/>
          <w:color w:val="FF0000"/>
          <w:sz w:val="24"/>
          <w:szCs w:val="24"/>
          <w:lang w:eastAsia="pl-PL"/>
        </w:rPr>
      </w:pPr>
      <w:r w:rsidRPr="00111FA8">
        <w:rPr>
          <w:rFonts w:ascii="Arial" w:eastAsia="Times New Roman" w:hAnsi="Arial" w:cs="Arial"/>
          <w:sz w:val="24"/>
          <w:szCs w:val="24"/>
          <w:lang w:eastAsia="pl-PL"/>
        </w:rPr>
        <w:t xml:space="preserve">Wydatki bieżące zaplanowane w kwocie 3.722.132,-zł (w tym dotacje dla jednostek sektora finansów publicznych – jednostek samorządu terytorialnego </w:t>
      </w:r>
      <w:r w:rsidRPr="00111FA8">
        <w:rPr>
          <w:rFonts w:ascii="Arial" w:eastAsia="Times New Roman" w:hAnsi="Arial" w:cs="Arial"/>
          <w:sz w:val="24"/>
          <w:szCs w:val="24"/>
          <w:lang w:eastAsia="pl-PL"/>
        </w:rPr>
        <w:br/>
        <w:t xml:space="preserve">z przeznaczeniem na modernizację dróg dojazdowych do gruntów rolnych oraz użyźnianie gleb o niskiej wartości produkcyjnej, ulepszanie rzeźby terenu </w:t>
      </w:r>
      <w:r w:rsidR="00A919E2">
        <w:rPr>
          <w:rFonts w:ascii="Arial" w:eastAsia="Times New Roman" w:hAnsi="Arial" w:cs="Arial"/>
          <w:sz w:val="24"/>
          <w:szCs w:val="24"/>
          <w:lang w:eastAsia="pl-PL"/>
        </w:rPr>
        <w:br/>
      </w:r>
      <w:r w:rsidRPr="00111FA8">
        <w:rPr>
          <w:rFonts w:ascii="Arial" w:eastAsia="Times New Roman" w:hAnsi="Arial" w:cs="Arial"/>
          <w:sz w:val="24"/>
          <w:szCs w:val="24"/>
          <w:lang w:eastAsia="pl-PL"/>
        </w:rPr>
        <w:t xml:space="preserve">i struktury przestrzennej gleb, usuwanie kamieni i odkrzaczanie, zakup sprzętu pomiarowego i informatycznego oraz oprogramowania niezbędnego do prowadzenia spraw ochrony gruntów rolnych oraz wykonanie badań płodów rolnych uzyskanych na obszarach ograniczonego użytkowania oraz niezbędnych dokumentacji i ekspertyz z zakresu ochrony gruntów rolnych w kwocie </w:t>
      </w:r>
      <w:r w:rsidR="00554F11">
        <w:rPr>
          <w:rFonts w:ascii="Arial" w:eastAsia="Times New Roman" w:hAnsi="Arial" w:cs="Arial"/>
          <w:sz w:val="24"/>
          <w:szCs w:val="24"/>
          <w:lang w:eastAsia="pl-PL"/>
        </w:rPr>
        <w:br/>
      </w:r>
      <w:r w:rsidRPr="00111FA8">
        <w:rPr>
          <w:rFonts w:ascii="Arial" w:eastAsia="Times New Roman" w:hAnsi="Arial" w:cs="Arial"/>
          <w:sz w:val="24"/>
          <w:szCs w:val="24"/>
          <w:lang w:eastAsia="pl-PL"/>
        </w:rPr>
        <w:t>3.592.132,-zł)</w:t>
      </w:r>
      <w:r w:rsidR="00A919E2">
        <w:rPr>
          <w:rFonts w:ascii="Arial" w:eastAsia="Times New Roman" w:hAnsi="Arial" w:cs="Arial"/>
          <w:sz w:val="24"/>
          <w:szCs w:val="24"/>
          <w:lang w:eastAsia="pl-PL"/>
        </w:rPr>
        <w:t xml:space="preserve"> zostały zrealizowane </w:t>
      </w:r>
      <w:r w:rsidR="005A1434">
        <w:rPr>
          <w:rFonts w:ascii="Arial" w:eastAsia="Times New Roman" w:hAnsi="Arial" w:cs="Arial"/>
          <w:sz w:val="24"/>
          <w:szCs w:val="24"/>
          <w:lang w:eastAsia="pl-PL"/>
        </w:rPr>
        <w:t>w wysokości 3.620.45</w:t>
      </w:r>
      <w:r w:rsidR="00605579">
        <w:rPr>
          <w:rFonts w:ascii="Arial" w:eastAsia="Times New Roman" w:hAnsi="Arial" w:cs="Arial"/>
          <w:sz w:val="24"/>
          <w:szCs w:val="24"/>
          <w:lang w:eastAsia="pl-PL"/>
        </w:rPr>
        <w:t>6</w:t>
      </w:r>
      <w:r w:rsidRPr="00111FA8">
        <w:rPr>
          <w:rFonts w:ascii="Arial" w:eastAsia="Times New Roman" w:hAnsi="Arial" w:cs="Arial"/>
          <w:sz w:val="24"/>
          <w:szCs w:val="24"/>
          <w:lang w:eastAsia="pl-PL"/>
        </w:rPr>
        <w:t>,-zł, tj. 97,27</w:t>
      </w:r>
      <w:r w:rsidR="00BA4CB3" w:rsidRPr="00111FA8">
        <w:rPr>
          <w:rFonts w:ascii="Arial" w:eastAsia="Times New Roman" w:hAnsi="Arial" w:cs="Arial"/>
          <w:sz w:val="24"/>
          <w:szCs w:val="24"/>
          <w:lang w:eastAsia="pl-PL"/>
        </w:rPr>
        <w:t xml:space="preserve">% planu </w:t>
      </w:r>
      <w:r w:rsidR="00554F11">
        <w:rPr>
          <w:rFonts w:ascii="Arial" w:eastAsia="Times New Roman" w:hAnsi="Arial" w:cs="Arial"/>
          <w:sz w:val="24"/>
          <w:szCs w:val="24"/>
          <w:lang w:eastAsia="pl-PL"/>
        </w:rPr>
        <w:br/>
      </w:r>
      <w:r w:rsidR="00BA4CB3" w:rsidRPr="00111FA8">
        <w:rPr>
          <w:rFonts w:ascii="Arial" w:eastAsia="Times New Roman" w:hAnsi="Arial" w:cs="Arial"/>
          <w:sz w:val="24"/>
          <w:szCs w:val="24"/>
          <w:lang w:eastAsia="pl-PL"/>
        </w:rPr>
        <w:t>i obejmowały:</w:t>
      </w:r>
    </w:p>
    <w:p w:rsidR="00111FA8" w:rsidRPr="00475112" w:rsidRDefault="00111FA8" w:rsidP="00096B2D">
      <w:pPr>
        <w:numPr>
          <w:ilvl w:val="0"/>
          <w:numId w:val="43"/>
        </w:numPr>
        <w:spacing w:after="0" w:line="360" w:lineRule="auto"/>
        <w:ind w:left="567" w:hanging="283"/>
        <w:jc w:val="both"/>
        <w:rPr>
          <w:rFonts w:ascii="Arial" w:eastAsia="Times New Roman" w:hAnsi="Arial" w:cs="Arial"/>
          <w:color w:val="FF0000"/>
          <w:sz w:val="24"/>
          <w:szCs w:val="24"/>
          <w:lang w:eastAsia="pl-PL"/>
        </w:rPr>
      </w:pPr>
      <w:r w:rsidRPr="00475112">
        <w:rPr>
          <w:rFonts w:ascii="Arial" w:eastAsia="Times New Roman" w:hAnsi="Arial" w:cs="Arial"/>
          <w:sz w:val="24"/>
          <w:szCs w:val="24"/>
          <w:lang w:eastAsia="pl-PL"/>
        </w:rPr>
        <w:t>zakup licencji programu finansowo-księgowego oraz aktualizację programu TAXI PLUS dla pracowników zajmujących się obsługą dochodów i wydatków budżetu Województwa związanych z wyłączeniem z produkcji gruntów rolnych w kwocie 75.356,-zł (§ 4210 – 66.500,-zł, § 4300 – 8.856,-zł) (Dep. RG</w:t>
      </w:r>
      <w:r w:rsidR="00475112">
        <w:rPr>
          <w:rFonts w:ascii="Arial" w:eastAsia="Times New Roman" w:hAnsi="Arial" w:cs="Arial"/>
          <w:sz w:val="24"/>
          <w:szCs w:val="24"/>
          <w:lang w:eastAsia="pl-PL"/>
        </w:rPr>
        <w:t>),</w:t>
      </w:r>
    </w:p>
    <w:p w:rsidR="00475112" w:rsidRPr="00475112" w:rsidRDefault="00475112" w:rsidP="00096B2D">
      <w:pPr>
        <w:numPr>
          <w:ilvl w:val="0"/>
          <w:numId w:val="43"/>
        </w:numPr>
        <w:spacing w:after="0" w:line="360" w:lineRule="auto"/>
        <w:ind w:left="567" w:hanging="283"/>
        <w:jc w:val="both"/>
        <w:rPr>
          <w:rFonts w:ascii="Arial" w:eastAsia="Times New Roman" w:hAnsi="Arial" w:cs="Arial"/>
          <w:color w:val="FF0000"/>
          <w:sz w:val="24"/>
          <w:szCs w:val="24"/>
          <w:lang w:eastAsia="pl-PL"/>
        </w:rPr>
      </w:pPr>
      <w:r w:rsidRPr="00475112">
        <w:rPr>
          <w:rFonts w:ascii="Arial" w:eastAsia="Times New Roman" w:hAnsi="Arial" w:cs="Arial"/>
          <w:sz w:val="24"/>
          <w:szCs w:val="24"/>
          <w:lang w:eastAsia="pl-PL"/>
        </w:rPr>
        <w:t xml:space="preserve">zakup sprzętu informatycznego oraz oprogramowania dla pracowników zajmujących się obsługą dochodów i wydatków budżetu Województwa </w:t>
      </w:r>
      <w:r w:rsidRPr="00475112">
        <w:rPr>
          <w:rFonts w:ascii="Arial" w:eastAsia="Times New Roman" w:hAnsi="Arial" w:cs="Arial"/>
          <w:sz w:val="24"/>
          <w:szCs w:val="24"/>
          <w:lang w:eastAsia="pl-PL"/>
        </w:rPr>
        <w:lastRenderedPageBreak/>
        <w:t>związanych z wyłączeniem z produkcji gruntów rolnych</w:t>
      </w:r>
      <w:r>
        <w:rPr>
          <w:rFonts w:ascii="Arial" w:eastAsia="Times New Roman" w:hAnsi="Arial" w:cs="Arial"/>
          <w:sz w:val="24"/>
          <w:szCs w:val="24"/>
          <w:lang w:eastAsia="pl-PL"/>
        </w:rPr>
        <w:t xml:space="preserve"> w kwocie 29.877,-zł </w:t>
      </w:r>
      <w:r w:rsidR="00554F11">
        <w:rPr>
          <w:rFonts w:ascii="Arial" w:eastAsia="Times New Roman" w:hAnsi="Arial" w:cs="Arial"/>
          <w:sz w:val="24"/>
          <w:szCs w:val="24"/>
          <w:lang w:eastAsia="pl-PL"/>
        </w:rPr>
        <w:br/>
      </w:r>
      <w:r>
        <w:rPr>
          <w:rFonts w:ascii="Arial" w:eastAsia="Times New Roman" w:hAnsi="Arial" w:cs="Arial"/>
          <w:sz w:val="24"/>
          <w:szCs w:val="24"/>
          <w:lang w:eastAsia="pl-PL"/>
        </w:rPr>
        <w:t>(§ 4210) (Dep. RG),</w:t>
      </w:r>
    </w:p>
    <w:p w:rsidR="00BA4CB3" w:rsidRPr="00475112" w:rsidRDefault="00BA4CB3" w:rsidP="00096B2D">
      <w:pPr>
        <w:numPr>
          <w:ilvl w:val="0"/>
          <w:numId w:val="43"/>
        </w:numPr>
        <w:spacing w:after="0" w:line="360" w:lineRule="auto"/>
        <w:ind w:left="567" w:hanging="283"/>
        <w:jc w:val="both"/>
        <w:rPr>
          <w:rFonts w:ascii="Arial" w:eastAsia="Times New Roman" w:hAnsi="Arial" w:cs="Arial"/>
          <w:color w:val="FF0000"/>
          <w:sz w:val="24"/>
          <w:szCs w:val="24"/>
          <w:lang w:eastAsia="pl-PL"/>
        </w:rPr>
      </w:pPr>
      <w:r w:rsidRPr="00475112">
        <w:rPr>
          <w:rFonts w:ascii="Arial" w:eastAsia="Times New Roman" w:hAnsi="Arial" w:cs="Arial"/>
          <w:sz w:val="24"/>
          <w:szCs w:val="24"/>
          <w:lang w:eastAsia="pl-PL"/>
        </w:rPr>
        <w:t xml:space="preserve">dotacje celowe dla gmin z przeznaczeniem na modernizację dróg dojazdowych do gruntów </w:t>
      </w:r>
      <w:r w:rsidRPr="0053415B">
        <w:rPr>
          <w:rFonts w:ascii="Arial" w:eastAsia="Times New Roman" w:hAnsi="Arial" w:cs="Arial"/>
          <w:sz w:val="24"/>
          <w:szCs w:val="24"/>
          <w:lang w:eastAsia="pl-PL"/>
        </w:rPr>
        <w:t xml:space="preserve">rolnych </w:t>
      </w:r>
      <w:r w:rsidR="00475112" w:rsidRPr="0053415B">
        <w:rPr>
          <w:rFonts w:ascii="Arial" w:eastAsia="Times New Roman" w:hAnsi="Arial" w:cs="Arial"/>
          <w:sz w:val="24"/>
          <w:szCs w:val="24"/>
          <w:lang w:eastAsia="pl-PL"/>
        </w:rPr>
        <w:t>oraz odkrzaczanie</w:t>
      </w:r>
      <w:r w:rsidR="005A1434">
        <w:rPr>
          <w:rFonts w:ascii="Arial" w:eastAsia="Times New Roman" w:hAnsi="Arial" w:cs="Arial"/>
          <w:sz w:val="24"/>
          <w:szCs w:val="24"/>
          <w:lang w:eastAsia="pl-PL"/>
        </w:rPr>
        <w:t xml:space="preserve"> </w:t>
      </w:r>
      <w:r w:rsidRPr="00475112">
        <w:rPr>
          <w:rFonts w:ascii="Arial" w:eastAsia="Times New Roman" w:hAnsi="Arial" w:cs="Arial"/>
          <w:sz w:val="24"/>
          <w:szCs w:val="24"/>
          <w:lang w:eastAsia="pl-PL"/>
        </w:rPr>
        <w:t xml:space="preserve">w kwocie </w:t>
      </w:r>
      <w:r w:rsidR="00475112" w:rsidRPr="00475112">
        <w:rPr>
          <w:rFonts w:ascii="Arial" w:eastAsia="Times New Roman" w:hAnsi="Arial" w:cs="Arial"/>
          <w:sz w:val="24"/>
          <w:szCs w:val="24"/>
          <w:lang w:eastAsia="pl-PL"/>
        </w:rPr>
        <w:t>3.481.57</w:t>
      </w:r>
      <w:r w:rsidR="00605579">
        <w:rPr>
          <w:rFonts w:ascii="Arial" w:eastAsia="Times New Roman" w:hAnsi="Arial" w:cs="Arial"/>
          <w:sz w:val="24"/>
          <w:szCs w:val="24"/>
          <w:lang w:eastAsia="pl-PL"/>
        </w:rPr>
        <w:t>8</w:t>
      </w:r>
      <w:r w:rsidRPr="00475112">
        <w:rPr>
          <w:rFonts w:ascii="Arial" w:eastAsia="Times New Roman" w:hAnsi="Arial" w:cs="Arial"/>
          <w:sz w:val="24"/>
          <w:szCs w:val="24"/>
          <w:lang w:eastAsia="pl-PL"/>
        </w:rPr>
        <w:t xml:space="preserve">,-zł (§ 2310) </w:t>
      </w:r>
      <w:r w:rsidR="00554F11">
        <w:rPr>
          <w:rFonts w:ascii="Arial" w:eastAsia="Times New Roman" w:hAnsi="Arial" w:cs="Arial"/>
          <w:sz w:val="24"/>
          <w:szCs w:val="24"/>
          <w:lang w:eastAsia="pl-PL"/>
        </w:rPr>
        <w:br/>
      </w:r>
      <w:r w:rsidRPr="00475112">
        <w:rPr>
          <w:rFonts w:ascii="Arial" w:eastAsia="Times New Roman" w:hAnsi="Arial" w:cs="Arial"/>
          <w:sz w:val="24"/>
          <w:szCs w:val="24"/>
          <w:lang w:eastAsia="pl-PL"/>
        </w:rPr>
        <w:t xml:space="preserve">(Dep. RG), </w:t>
      </w:r>
    </w:p>
    <w:p w:rsidR="00BA4CB3" w:rsidRPr="005B7EF6" w:rsidRDefault="00BA4CB3" w:rsidP="00096B2D">
      <w:pPr>
        <w:tabs>
          <w:tab w:val="left" w:pos="360"/>
        </w:tabs>
        <w:spacing w:after="0" w:line="360" w:lineRule="auto"/>
        <w:ind w:left="720"/>
        <w:jc w:val="both"/>
        <w:rPr>
          <w:rFonts w:ascii="Arial" w:eastAsia="Times New Roman" w:hAnsi="Arial" w:cs="Arial"/>
          <w:color w:val="FF0000"/>
          <w:sz w:val="24"/>
          <w:szCs w:val="24"/>
        </w:rPr>
      </w:pPr>
    </w:p>
    <w:p w:rsidR="00BA4CB3" w:rsidRPr="00475112" w:rsidRDefault="00BA4CB3" w:rsidP="00E0315F">
      <w:pPr>
        <w:tabs>
          <w:tab w:val="left" w:pos="360"/>
        </w:tabs>
        <w:spacing w:after="0" w:line="360" w:lineRule="auto"/>
        <w:ind w:left="720"/>
        <w:jc w:val="center"/>
        <w:rPr>
          <w:rFonts w:ascii="Arial" w:eastAsia="Times New Roman" w:hAnsi="Arial" w:cs="Arial"/>
          <w:sz w:val="24"/>
          <w:szCs w:val="24"/>
        </w:rPr>
      </w:pPr>
      <w:r w:rsidRPr="00475112">
        <w:rPr>
          <w:rFonts w:ascii="Arial" w:eastAsia="Times New Roman" w:hAnsi="Arial" w:cs="Arial"/>
          <w:sz w:val="24"/>
          <w:szCs w:val="24"/>
        </w:rPr>
        <w:t>Zestawienie udzielonych dotacji w 201</w:t>
      </w:r>
      <w:r w:rsidR="00475112" w:rsidRPr="00475112">
        <w:rPr>
          <w:rFonts w:ascii="Arial" w:eastAsia="Times New Roman" w:hAnsi="Arial" w:cs="Arial"/>
          <w:sz w:val="24"/>
          <w:szCs w:val="24"/>
        </w:rPr>
        <w:t>9</w:t>
      </w:r>
      <w:r w:rsidRPr="00475112">
        <w:rPr>
          <w:rFonts w:ascii="Arial" w:eastAsia="Times New Roman" w:hAnsi="Arial" w:cs="Arial"/>
          <w:sz w:val="24"/>
          <w:szCs w:val="24"/>
        </w:rPr>
        <w:t>r.</w:t>
      </w:r>
    </w:p>
    <w:tbl>
      <w:tblPr>
        <w:tblW w:w="8505" w:type="dxa"/>
        <w:tblInd w:w="637" w:type="dxa"/>
        <w:tblCellMar>
          <w:left w:w="70" w:type="dxa"/>
          <w:right w:w="70" w:type="dxa"/>
        </w:tblCellMar>
        <w:tblLook w:val="04A0" w:firstRow="1" w:lastRow="0" w:firstColumn="1" w:lastColumn="0" w:noHBand="0" w:noVBand="1"/>
      </w:tblPr>
      <w:tblGrid>
        <w:gridCol w:w="440"/>
        <w:gridCol w:w="2080"/>
        <w:gridCol w:w="4001"/>
        <w:gridCol w:w="1984"/>
      </w:tblGrid>
      <w:tr w:rsidR="00BA4CB3" w:rsidRPr="005B7EF6" w:rsidTr="00BA4CB3">
        <w:trPr>
          <w:trHeight w:val="13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Lp.</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A4CB3" w:rsidRPr="00D15BAE" w:rsidRDefault="00BA4CB3" w:rsidP="00232754">
            <w:pPr>
              <w:spacing w:after="0" w:line="240" w:lineRule="auto"/>
              <w:jc w:val="center"/>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Gmina</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rsidR="00BA4CB3" w:rsidRPr="00D15BAE" w:rsidRDefault="00BA4CB3" w:rsidP="00232754">
            <w:pPr>
              <w:spacing w:after="0" w:line="240" w:lineRule="auto"/>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Nazwa zadania:</w:t>
            </w:r>
            <w:r w:rsidRPr="00D15BAE">
              <w:rPr>
                <w:rFonts w:ascii="Arial" w:eastAsia="Times New Roman" w:hAnsi="Arial" w:cs="Arial"/>
                <w:b/>
                <w:bCs/>
                <w:sz w:val="20"/>
                <w:szCs w:val="20"/>
                <w:lang w:eastAsia="pl-PL"/>
              </w:rPr>
              <w:br/>
            </w:r>
            <w:r w:rsidR="00EC07EE">
              <w:rPr>
                <w:rFonts w:ascii="Arial" w:eastAsia="Times New Roman" w:hAnsi="Arial" w:cs="Arial"/>
                <w:bCs/>
                <w:sz w:val="20"/>
                <w:szCs w:val="20"/>
                <w:lang w:eastAsia="pl-PL"/>
              </w:rPr>
              <w:t xml:space="preserve">1) </w:t>
            </w:r>
            <w:r w:rsidRPr="00D15BAE">
              <w:rPr>
                <w:rFonts w:ascii="Arial" w:eastAsia="Times New Roman" w:hAnsi="Arial" w:cs="Arial"/>
                <w:bCs/>
                <w:sz w:val="20"/>
                <w:szCs w:val="20"/>
                <w:lang w:eastAsia="pl-PL"/>
              </w:rPr>
              <w:t>Modernizacja drogi dojazdowej</w:t>
            </w:r>
            <w:r w:rsidRPr="00D15BAE">
              <w:rPr>
                <w:rFonts w:ascii="Arial" w:eastAsia="Times New Roman" w:hAnsi="Arial" w:cs="Arial"/>
                <w:bCs/>
                <w:sz w:val="20"/>
                <w:szCs w:val="20"/>
                <w:lang w:eastAsia="pl-PL"/>
              </w:rPr>
              <w:br/>
              <w:t xml:space="preserve">w miejscowość </w:t>
            </w:r>
            <w:r w:rsidR="005A1434">
              <w:rPr>
                <w:rFonts w:ascii="Arial" w:eastAsia="Times New Roman" w:hAnsi="Arial" w:cs="Arial"/>
                <w:bCs/>
                <w:sz w:val="20"/>
                <w:szCs w:val="20"/>
                <w:lang w:eastAsia="pl-PL"/>
              </w:rPr>
              <w:t>–</w:t>
            </w:r>
            <w:r w:rsidRPr="00D15BAE">
              <w:rPr>
                <w:rFonts w:ascii="Arial" w:eastAsia="Times New Roman" w:hAnsi="Arial" w:cs="Arial"/>
                <w:bCs/>
                <w:sz w:val="20"/>
                <w:szCs w:val="20"/>
                <w:lang w:eastAsia="pl-PL"/>
              </w:rPr>
              <w:t xml:space="preserve"> nr ew. działki</w:t>
            </w:r>
            <w:r w:rsidR="00EC07EE">
              <w:rPr>
                <w:rFonts w:ascii="Arial" w:eastAsia="Times New Roman" w:hAnsi="Arial" w:cs="Arial"/>
                <w:b/>
                <w:bCs/>
                <w:sz w:val="20"/>
                <w:szCs w:val="20"/>
                <w:lang w:eastAsia="pl-PL"/>
              </w:rPr>
              <w:br/>
            </w:r>
            <w:r w:rsidR="00EC07EE" w:rsidRPr="00EC07EE">
              <w:rPr>
                <w:rFonts w:ascii="Arial" w:eastAsia="Times New Roman" w:hAnsi="Arial" w:cs="Arial"/>
                <w:bCs/>
                <w:sz w:val="20"/>
                <w:szCs w:val="20"/>
                <w:lang w:eastAsia="pl-PL"/>
              </w:rPr>
              <w:t>2) Odkrzaczanie</w:t>
            </w:r>
            <w:r w:rsidR="005A1434">
              <w:rPr>
                <w:rFonts w:ascii="Arial" w:eastAsia="Times New Roman" w:hAnsi="Arial" w:cs="Arial"/>
                <w:bCs/>
                <w:sz w:val="20"/>
                <w:szCs w:val="20"/>
                <w:lang w:eastAsia="pl-PL"/>
              </w:rPr>
              <w:t xml:space="preserve"> </w:t>
            </w:r>
            <w:r w:rsidR="0053415B" w:rsidRPr="0053415B">
              <w:rPr>
                <w:rFonts w:ascii="Arial" w:eastAsia="Times New Roman" w:hAnsi="Arial" w:cs="Arial"/>
                <w:bCs/>
                <w:sz w:val="20"/>
                <w:szCs w:val="20"/>
                <w:lang w:eastAsia="pl-PL"/>
              </w:rPr>
              <w:t>– Gmina Lesko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A4CB3" w:rsidRPr="00D15BAE" w:rsidRDefault="00BA4CB3" w:rsidP="0044255D">
            <w:pPr>
              <w:spacing w:after="0" w:line="240" w:lineRule="auto"/>
              <w:jc w:val="center"/>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Kwota dotacji</w:t>
            </w:r>
            <w:r w:rsidRPr="00D15BAE">
              <w:rPr>
                <w:rFonts w:ascii="Arial" w:eastAsia="Times New Roman" w:hAnsi="Arial" w:cs="Arial"/>
                <w:b/>
                <w:bCs/>
                <w:sz w:val="20"/>
                <w:szCs w:val="20"/>
                <w:lang w:eastAsia="pl-PL"/>
              </w:rPr>
              <w:br/>
              <w:t xml:space="preserve">w zł </w:t>
            </w:r>
            <w:r w:rsidRPr="00D15BAE">
              <w:rPr>
                <w:rFonts w:ascii="Arial" w:eastAsia="Times New Roman" w:hAnsi="Arial" w:cs="Arial"/>
                <w:b/>
                <w:bCs/>
                <w:sz w:val="20"/>
                <w:szCs w:val="20"/>
                <w:lang w:eastAsia="pl-PL"/>
              </w:rPr>
              <w:br/>
              <w:t>(dla jednostek sektora finansów publicznych)</w:t>
            </w:r>
          </w:p>
        </w:tc>
      </w:tr>
      <w:tr w:rsidR="00BA4CB3" w:rsidRPr="005B7EF6" w:rsidTr="00BA4CB3">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1.</w:t>
            </w:r>
          </w:p>
        </w:tc>
        <w:tc>
          <w:tcPr>
            <w:tcW w:w="2080"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2.</w:t>
            </w:r>
          </w:p>
        </w:tc>
        <w:tc>
          <w:tcPr>
            <w:tcW w:w="4001"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4.</w:t>
            </w:r>
          </w:p>
        </w:tc>
      </w:tr>
      <w:tr w:rsidR="00EC07EE" w:rsidRPr="005B7EF6" w:rsidTr="002010FE">
        <w:trPr>
          <w:trHeight w:val="87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JODŁOWA</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Jodłowa - dz. nr 5367/1, 5381/2, 5382/2, 5367/3</w:t>
            </w:r>
            <w:r w:rsidRPr="00EC07EE">
              <w:rPr>
                <w:rFonts w:ascii="Arial" w:hAnsi="Arial" w:cs="Arial"/>
                <w:sz w:val="18"/>
                <w:szCs w:val="18"/>
              </w:rPr>
              <w:br/>
              <w:t xml:space="preserve">Jodłowa- dz. nr 2017/1, 2278/1, 2276/1, 2275/1, 2204/2, 1789, 1764/2 </w:t>
            </w:r>
            <w:r w:rsidRPr="00EC07EE">
              <w:rPr>
                <w:rFonts w:ascii="Arial" w:hAnsi="Arial" w:cs="Arial"/>
                <w:sz w:val="18"/>
                <w:szCs w:val="18"/>
              </w:rPr>
              <w:br/>
              <w:t>Dębowa - dz. nr 861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777418">
        <w:trPr>
          <w:trHeight w:val="54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PILZNO</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Strzegocice - dz. nr 292, 275</w:t>
            </w:r>
            <w:r w:rsidRPr="00EC07EE">
              <w:rPr>
                <w:rFonts w:ascii="Arial" w:hAnsi="Arial" w:cs="Arial"/>
                <w:sz w:val="18"/>
                <w:szCs w:val="18"/>
              </w:rPr>
              <w:br/>
              <w:t>Zwiernik - dz. nr 1154/1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BRZOSTEK</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Skurowa - dz. nr 504, 571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777418">
        <w:trPr>
          <w:trHeight w:val="28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4</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PAWŁOSIÓW</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Ożańsk, dz. nr 457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2010FE">
        <w:trPr>
          <w:trHeight w:val="219"/>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5</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LASZKI</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Korzenica - dz. nr 907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6</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ROKIETNICA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Rokietnica - dz. nr 1262/2</w:t>
            </w:r>
            <w:r>
              <w:rPr>
                <w:rFonts w:ascii="Arial" w:hAnsi="Arial" w:cs="Arial"/>
                <w:sz w:val="18"/>
                <w:szCs w:val="18"/>
              </w:rPr>
              <w:br/>
            </w:r>
            <w:r w:rsidRPr="00EC07EE">
              <w:rPr>
                <w:rFonts w:ascii="Arial" w:hAnsi="Arial" w:cs="Arial"/>
                <w:sz w:val="18"/>
                <w:szCs w:val="18"/>
              </w:rPr>
              <w:t>Tapin - dz. nr 936</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2010FE">
        <w:trPr>
          <w:trHeight w:val="25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7</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PRUCHNIK</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Świebodna, dz. nr 407,512,560, </w:t>
            </w:r>
            <w:r>
              <w:rPr>
                <w:rFonts w:ascii="Arial" w:hAnsi="Arial" w:cs="Arial"/>
                <w:sz w:val="18"/>
                <w:szCs w:val="18"/>
              </w:rPr>
              <w:br/>
            </w:r>
            <w:r w:rsidRPr="00EC07EE">
              <w:rPr>
                <w:rFonts w:ascii="Arial" w:hAnsi="Arial" w:cs="Arial"/>
                <w:sz w:val="18"/>
                <w:szCs w:val="18"/>
              </w:rPr>
              <w:t>Rozbó</w:t>
            </w:r>
            <w:r>
              <w:rPr>
                <w:rFonts w:ascii="Arial" w:hAnsi="Arial" w:cs="Arial"/>
                <w:sz w:val="18"/>
                <w:szCs w:val="18"/>
              </w:rPr>
              <w:t>rz Długi - dz. nr 120/2, 121, 246</w:t>
            </w:r>
            <w:r>
              <w:rPr>
                <w:rFonts w:ascii="Arial" w:hAnsi="Arial" w:cs="Arial"/>
                <w:sz w:val="18"/>
                <w:szCs w:val="18"/>
              </w:rPr>
              <w:br/>
            </w:r>
            <w:r w:rsidRPr="00EC07EE">
              <w:rPr>
                <w:rFonts w:ascii="Arial" w:hAnsi="Arial" w:cs="Arial"/>
                <w:sz w:val="18"/>
                <w:szCs w:val="18"/>
              </w:rPr>
              <w:t>Pruchnik - dz. nr 726/6</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150 000,00</w:t>
            </w:r>
          </w:p>
        </w:tc>
      </w:tr>
      <w:tr w:rsidR="00EC07EE" w:rsidRPr="005B7EF6" w:rsidTr="00777418">
        <w:trPr>
          <w:trHeight w:val="32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8</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RADYMNO miasto</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Radymno - dz. nr 2557</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010FE">
        <w:trPr>
          <w:trHeight w:val="7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9</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BRZYSKA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Lipnica Dolna  - dz. nr 402/4, 42</w:t>
            </w:r>
            <w:r>
              <w:rPr>
                <w:rFonts w:ascii="Arial" w:hAnsi="Arial" w:cs="Arial"/>
                <w:sz w:val="18"/>
                <w:szCs w:val="18"/>
              </w:rPr>
              <w:t>1/1, 403/2, 420/1, 419/1, 418/1</w:t>
            </w:r>
            <w:r w:rsidRPr="00EC07EE">
              <w:rPr>
                <w:rFonts w:ascii="Arial" w:hAnsi="Arial" w:cs="Arial"/>
                <w:sz w:val="18"/>
                <w:szCs w:val="18"/>
              </w:rPr>
              <w:br/>
              <w:t>Błażkowa - dz. nr  2221/4, 1617/4, 2221/7, 1616/2, 2221/5,</w:t>
            </w:r>
            <w:r>
              <w:rPr>
                <w:rFonts w:ascii="Arial" w:hAnsi="Arial" w:cs="Arial"/>
                <w:sz w:val="18"/>
                <w:szCs w:val="18"/>
              </w:rPr>
              <w:t xml:space="preserve"> 1624/4, 1614/2, 1613/2, 1624/6</w:t>
            </w:r>
            <w:r w:rsidRPr="00EC07EE">
              <w:rPr>
                <w:rFonts w:ascii="Arial" w:hAnsi="Arial" w:cs="Arial"/>
                <w:sz w:val="18"/>
                <w:szCs w:val="18"/>
              </w:rPr>
              <w:br/>
              <w:t>Brzys</w:t>
            </w:r>
            <w:r>
              <w:rPr>
                <w:rFonts w:ascii="Arial" w:hAnsi="Arial" w:cs="Arial"/>
                <w:sz w:val="18"/>
                <w:szCs w:val="18"/>
              </w:rPr>
              <w:t>ka - dz.nr  7, 33/2, 36/2, 37/4</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32754">
        <w:trPr>
          <w:trHeight w:val="36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10</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KREMPNA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Myscowa  - dz. nr 807/7, 808</w:t>
            </w:r>
            <w:r w:rsidRPr="00EC07EE">
              <w:rPr>
                <w:rFonts w:ascii="Arial" w:hAnsi="Arial" w:cs="Arial"/>
                <w:sz w:val="18"/>
                <w:szCs w:val="18"/>
              </w:rPr>
              <w:br/>
              <w:t xml:space="preserve">Kotań  </w:t>
            </w:r>
            <w:r>
              <w:rPr>
                <w:rFonts w:ascii="Arial" w:hAnsi="Arial" w:cs="Arial"/>
                <w:sz w:val="18"/>
                <w:szCs w:val="18"/>
              </w:rPr>
              <w:t>- dz. nr  40/45</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69 464,00</w:t>
            </w:r>
          </w:p>
        </w:tc>
      </w:tr>
      <w:tr w:rsidR="00EC07EE" w:rsidRPr="005B7EF6" w:rsidTr="00B63446">
        <w:trPr>
          <w:trHeight w:val="29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11</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DĘBOWIEC</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Dębowiec - dz. nr 2347/2</w:t>
            </w:r>
            <w:r>
              <w:rPr>
                <w:rFonts w:ascii="Arial" w:hAnsi="Arial" w:cs="Arial"/>
                <w:sz w:val="18"/>
                <w:szCs w:val="18"/>
              </w:rPr>
              <w:br/>
              <w:t>Dzielec - dz. nr 994</w:t>
            </w:r>
            <w:r>
              <w:rPr>
                <w:rFonts w:ascii="Arial" w:hAnsi="Arial" w:cs="Arial"/>
                <w:sz w:val="18"/>
                <w:szCs w:val="18"/>
              </w:rPr>
              <w:br/>
              <w:t>Pagórek - dz. nr 40/4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74 828,78</w:t>
            </w:r>
          </w:p>
        </w:tc>
      </w:tr>
      <w:tr w:rsidR="00EC07EE" w:rsidRPr="005B7EF6" w:rsidTr="002010FE">
        <w:trPr>
          <w:trHeight w:val="268"/>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12</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CHORKÓWKA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Poraj - dz. nr 203, 140, 49</w:t>
            </w:r>
            <w:r w:rsidRPr="00EC07EE">
              <w:rPr>
                <w:rFonts w:ascii="Arial" w:hAnsi="Arial" w:cs="Arial"/>
                <w:sz w:val="18"/>
                <w:szCs w:val="18"/>
              </w:rPr>
              <w:br/>
            </w:r>
            <w:r>
              <w:rPr>
                <w:rFonts w:ascii="Arial" w:hAnsi="Arial" w:cs="Arial"/>
                <w:sz w:val="18"/>
                <w:szCs w:val="18"/>
              </w:rPr>
              <w:t>Kopytowa - dz. nr  1212/1, 1204</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68 000,00</w:t>
            </w:r>
          </w:p>
        </w:tc>
      </w:tr>
      <w:tr w:rsidR="00EC07EE" w:rsidRPr="005B7EF6" w:rsidTr="002010FE">
        <w:trPr>
          <w:trHeight w:val="26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13</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JAŚLISKA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Daliowa - dz. nr 72</w:t>
            </w:r>
            <w:r w:rsidRPr="00EC07EE">
              <w:rPr>
                <w:rFonts w:ascii="Arial" w:hAnsi="Arial" w:cs="Arial"/>
                <w:sz w:val="18"/>
                <w:szCs w:val="18"/>
              </w:rPr>
              <w:br/>
              <w:t xml:space="preserve">Wola Niżna - dz. nr 283 </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99 763,36</w:t>
            </w:r>
          </w:p>
        </w:tc>
      </w:tr>
      <w:tr w:rsidR="00EC07EE" w:rsidRPr="005B7EF6" w:rsidTr="00EC07EE">
        <w:trPr>
          <w:trHeight w:val="45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14</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KROSNO - gmina-miasto</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Polanka - dz. nr  591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34 399,57</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15</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IWONICZ ZDRÓJ</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Pr>
                <w:rFonts w:ascii="Arial" w:hAnsi="Arial" w:cs="Arial"/>
                <w:sz w:val="18"/>
                <w:szCs w:val="18"/>
              </w:rPr>
              <w:t>Lubatówka - dz. nr 1163/1</w:t>
            </w:r>
            <w:r w:rsidRPr="00EC07EE">
              <w:rPr>
                <w:rFonts w:ascii="Arial" w:hAnsi="Arial" w:cs="Arial"/>
                <w:sz w:val="18"/>
                <w:szCs w:val="18"/>
              </w:rPr>
              <w:br/>
              <w:t>Lubató</w:t>
            </w:r>
            <w:r>
              <w:rPr>
                <w:rFonts w:ascii="Arial" w:hAnsi="Arial" w:cs="Arial"/>
                <w:sz w:val="18"/>
                <w:szCs w:val="18"/>
              </w:rPr>
              <w:t>wka - dz. nr 433/2</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55 323,10</w:t>
            </w:r>
          </w:p>
        </w:tc>
      </w:tr>
      <w:tr w:rsidR="00EC07EE" w:rsidRPr="005B7EF6" w:rsidTr="00682BDE">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16</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LESKO (odkrzaczanie)</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Lesko - dz. nr 1197/1, 1187, 948/7, 1196/1, 948/3, 953/2, 1188, 1194/1, 1195/1, 948/6, 1194/2, 1195/2, 948/11, 1167/1  na użytkach:  R, Ps, Lzr,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20 000,00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17</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 xml:space="preserve">ŁAŃCUT </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Głuchów - dz. nr 913,753</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18</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BIAŁOBRZEGI</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Białobrzegi - dz. nr 1348/2,858/5,859/4</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85 000,00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19</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RAKSZAWA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Węgliska - dz. nr 850/2</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70 000,00</w:t>
            </w:r>
          </w:p>
        </w:tc>
      </w:tr>
      <w:tr w:rsidR="00EC07EE" w:rsidRPr="005B7EF6" w:rsidTr="00F67F2D">
        <w:trPr>
          <w:trHeight w:val="45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lastRenderedPageBreak/>
              <w:t>20</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ŻOŁYNIA</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Żołynia - dz. nr 1764/1</w:t>
            </w:r>
            <w:r>
              <w:rPr>
                <w:rFonts w:ascii="Arial" w:hAnsi="Arial" w:cs="Arial"/>
                <w:sz w:val="18"/>
                <w:szCs w:val="18"/>
              </w:rPr>
              <w:br/>
            </w:r>
            <w:r w:rsidR="00EC07EE" w:rsidRPr="00EC07EE">
              <w:rPr>
                <w:rFonts w:ascii="Arial" w:hAnsi="Arial" w:cs="Arial"/>
                <w:sz w:val="18"/>
                <w:szCs w:val="18"/>
              </w:rPr>
              <w:t>Żołynia - dz. nr 727,712/2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2010FE">
        <w:trPr>
          <w:trHeight w:val="27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21</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CZERMIN</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Bereń Osuchowski - dz. nr 1226, 1228 </w:t>
            </w:r>
            <w:r w:rsidRPr="00EC07EE">
              <w:rPr>
                <w:rFonts w:ascii="Arial" w:hAnsi="Arial" w:cs="Arial"/>
                <w:sz w:val="18"/>
                <w:szCs w:val="18"/>
              </w:rPr>
              <w:br/>
              <w:t>Bereń Osuchowski - dz. nr 1806, 1808/2</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51 993,58</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22</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RADOMYŚL WIELKI</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Podborze - dz. nr 2367, 2390</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72 500,00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23</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GAWŁUSZOWICE</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Ostrówek - dz. nr 145, 277 </w:t>
            </w:r>
            <w:r w:rsidRPr="00EC07EE">
              <w:rPr>
                <w:rFonts w:ascii="Arial" w:hAnsi="Arial" w:cs="Arial"/>
                <w:sz w:val="18"/>
                <w:szCs w:val="18"/>
              </w:rPr>
              <w:br/>
              <w:t xml:space="preserve">Młodochów - dz. nr 355 </w:t>
            </w:r>
            <w:r w:rsidRPr="00EC07EE">
              <w:rPr>
                <w:rFonts w:ascii="Arial" w:hAnsi="Arial" w:cs="Arial"/>
                <w:sz w:val="18"/>
                <w:szCs w:val="18"/>
              </w:rPr>
              <w:br/>
              <w:t>Kliszów - dz. nr 589/4</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24</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BOROWA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Gliny Wielkie- dz. nr 186 </w:t>
            </w:r>
            <w:r w:rsidRPr="00EC07EE">
              <w:rPr>
                <w:rFonts w:ascii="Arial" w:hAnsi="Arial" w:cs="Arial"/>
                <w:sz w:val="18"/>
                <w:szCs w:val="18"/>
              </w:rPr>
              <w:br w:type="page"/>
            </w:r>
            <w:r w:rsidR="002010FE">
              <w:rPr>
                <w:rFonts w:ascii="Arial" w:hAnsi="Arial" w:cs="Arial"/>
                <w:sz w:val="18"/>
                <w:szCs w:val="18"/>
              </w:rPr>
              <w:br/>
            </w:r>
            <w:r w:rsidRPr="00EC07EE">
              <w:rPr>
                <w:rFonts w:ascii="Arial" w:hAnsi="Arial" w:cs="Arial"/>
                <w:sz w:val="18"/>
                <w:szCs w:val="18"/>
              </w:rPr>
              <w:t xml:space="preserve">Gliny Wielkie - dz. nr 140  </w:t>
            </w:r>
            <w:r w:rsidRPr="00EC07EE">
              <w:rPr>
                <w:rFonts w:ascii="Arial" w:hAnsi="Arial" w:cs="Arial"/>
                <w:sz w:val="18"/>
                <w:szCs w:val="18"/>
              </w:rPr>
              <w:br w:type="page"/>
            </w:r>
            <w:r w:rsidR="002010FE">
              <w:rPr>
                <w:rFonts w:ascii="Arial" w:hAnsi="Arial" w:cs="Arial"/>
                <w:sz w:val="18"/>
                <w:szCs w:val="18"/>
              </w:rPr>
              <w:br/>
            </w:r>
            <w:r w:rsidRPr="00EC07EE">
              <w:rPr>
                <w:rFonts w:ascii="Arial" w:hAnsi="Arial" w:cs="Arial"/>
                <w:sz w:val="18"/>
                <w:szCs w:val="18"/>
              </w:rPr>
              <w:t>Sadkowa Góra - dz. nr  335</w:t>
            </w:r>
            <w:r w:rsidRPr="00EC07EE">
              <w:rPr>
                <w:rFonts w:ascii="Arial" w:hAnsi="Arial" w:cs="Arial"/>
                <w:sz w:val="18"/>
                <w:szCs w:val="18"/>
              </w:rPr>
              <w:br w:type="page"/>
            </w:r>
            <w:r w:rsidR="002010FE">
              <w:rPr>
                <w:rFonts w:ascii="Arial" w:hAnsi="Arial" w:cs="Arial"/>
                <w:sz w:val="18"/>
                <w:szCs w:val="18"/>
              </w:rPr>
              <w:br/>
            </w:r>
            <w:r w:rsidRPr="00EC07EE">
              <w:rPr>
                <w:rFonts w:ascii="Arial" w:hAnsi="Arial" w:cs="Arial"/>
                <w:sz w:val="18"/>
                <w:szCs w:val="18"/>
              </w:rPr>
              <w:t>Sadkowa Góra - 780</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125 000,00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25</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JAROCIN</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Katy dz. nr 18</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68 000,00</w:t>
            </w:r>
          </w:p>
        </w:tc>
      </w:tr>
      <w:tr w:rsidR="00EC07EE" w:rsidRPr="005B7EF6" w:rsidTr="002010FE">
        <w:trPr>
          <w:trHeight w:val="23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26</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HARASIUKI</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Haras</w:t>
            </w:r>
            <w:r w:rsidR="002010FE">
              <w:rPr>
                <w:rFonts w:ascii="Arial" w:hAnsi="Arial" w:cs="Arial"/>
                <w:sz w:val="18"/>
                <w:szCs w:val="18"/>
              </w:rPr>
              <w:t>i</w:t>
            </w:r>
            <w:r w:rsidRPr="00EC07EE">
              <w:rPr>
                <w:rFonts w:ascii="Arial" w:hAnsi="Arial" w:cs="Arial"/>
                <w:sz w:val="18"/>
                <w:szCs w:val="18"/>
              </w:rPr>
              <w:t>uki dz. nr 408,1506</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5B7EF6" w:rsidTr="00B63446">
        <w:trPr>
          <w:trHeight w:val="28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27</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STUBNO</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Stubno dz. nr 1262/3</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52 713,00</w:t>
            </w:r>
          </w:p>
        </w:tc>
      </w:tr>
      <w:tr w:rsidR="00EC07EE" w:rsidRPr="005B7EF6" w:rsidTr="00B63446">
        <w:trPr>
          <w:trHeight w:val="27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28</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BIRCZA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Bircza dz. nr 145</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100 000,00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29</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SIENIAWA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Pigany  - dz. nr 414, 407/1, 386</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58 004,24</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30</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ROPCZYCE</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 xml:space="preserve">Mała </w:t>
            </w:r>
            <w:r w:rsidR="002010FE">
              <w:rPr>
                <w:rFonts w:ascii="Arial" w:hAnsi="Arial" w:cs="Arial"/>
                <w:sz w:val="18"/>
                <w:szCs w:val="18"/>
              </w:rPr>
              <w:t xml:space="preserve"> - dz. nr 2183, 2166</w:t>
            </w:r>
            <w:r w:rsidR="002010FE">
              <w:rPr>
                <w:rFonts w:ascii="Arial" w:hAnsi="Arial" w:cs="Arial"/>
                <w:sz w:val="18"/>
                <w:szCs w:val="18"/>
              </w:rPr>
              <w:br/>
              <w:t>Niedźwiada  - dz. nr  309</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78 800,00</w:t>
            </w:r>
          </w:p>
        </w:tc>
      </w:tr>
      <w:tr w:rsidR="00EC07EE" w:rsidRPr="005B7EF6" w:rsidTr="002010FE">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31</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DYNÓW</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Harta - dz. nr 1214/1, 1049</w:t>
            </w:r>
            <w:r w:rsidRPr="00EC07EE">
              <w:rPr>
                <w:rFonts w:ascii="Arial" w:hAnsi="Arial" w:cs="Arial"/>
                <w:sz w:val="18"/>
                <w:szCs w:val="18"/>
              </w:rPr>
              <w:br/>
              <w:t>Wyręby - dz. nr 343</w:t>
            </w:r>
            <w:r w:rsidRPr="00EC07EE">
              <w:rPr>
                <w:rFonts w:ascii="Arial" w:hAnsi="Arial" w:cs="Arial"/>
                <w:sz w:val="18"/>
                <w:szCs w:val="18"/>
              </w:rPr>
              <w:br/>
              <w:t>Łubno - dz. nr 784, 1686/2, 1690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147 395,13</w:t>
            </w:r>
          </w:p>
        </w:tc>
      </w:tr>
      <w:tr w:rsidR="00EC07EE" w:rsidRPr="005B7EF6" w:rsidTr="00B63446">
        <w:trPr>
          <w:trHeight w:val="27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32</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KAMIEŃ</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Nowy Kamień - dz. nr 620</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150 000,00</w:t>
            </w:r>
          </w:p>
        </w:tc>
      </w:tr>
      <w:tr w:rsidR="00EC07EE" w:rsidRPr="005B7EF6" w:rsidTr="00B63446">
        <w:trPr>
          <w:trHeight w:val="279"/>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33</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ZARSZYN</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Pielnia  - dz. nr 981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100 000,00</w:t>
            </w:r>
          </w:p>
        </w:tc>
      </w:tr>
      <w:tr w:rsidR="00EC07EE" w:rsidRPr="005B7EF6" w:rsidTr="002010FE">
        <w:trPr>
          <w:trHeight w:val="24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34</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BESKO</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Besko  - dz. nr 552, 553/1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color w:val="000000"/>
                <w:sz w:val="18"/>
                <w:szCs w:val="18"/>
              </w:rPr>
            </w:pPr>
            <w:r w:rsidRPr="00EC07EE">
              <w:rPr>
                <w:rFonts w:ascii="Arial" w:hAnsi="Arial" w:cs="Arial"/>
                <w:color w:val="000000"/>
                <w:sz w:val="18"/>
                <w:szCs w:val="18"/>
              </w:rPr>
              <w:t>80 000,00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35</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KOMAŃCZA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Kulaszne  - dz. nr 246/1, 44/2</w:t>
            </w:r>
            <w:r w:rsidR="00EC07EE" w:rsidRPr="00EC07EE">
              <w:rPr>
                <w:rFonts w:ascii="Arial" w:hAnsi="Arial" w:cs="Arial"/>
                <w:sz w:val="18"/>
                <w:szCs w:val="18"/>
              </w:rPr>
              <w:br/>
              <w:t>Kilaszne  - d</w:t>
            </w:r>
            <w:r>
              <w:rPr>
                <w:rFonts w:ascii="Arial" w:hAnsi="Arial" w:cs="Arial"/>
                <w:sz w:val="18"/>
                <w:szCs w:val="18"/>
              </w:rPr>
              <w:t>z. nr 288/1</w:t>
            </w:r>
            <w:r>
              <w:rPr>
                <w:rFonts w:ascii="Arial" w:hAnsi="Arial" w:cs="Arial"/>
                <w:sz w:val="18"/>
                <w:szCs w:val="18"/>
              </w:rPr>
              <w:br/>
              <w:t>Wisłok Wileki  - dz. nr 153/1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color w:val="000000"/>
                <w:sz w:val="18"/>
                <w:szCs w:val="18"/>
              </w:rPr>
            </w:pPr>
            <w:r w:rsidRPr="00EC07EE">
              <w:rPr>
                <w:rFonts w:ascii="Arial" w:hAnsi="Arial" w:cs="Arial"/>
                <w:color w:val="000000"/>
                <w:sz w:val="18"/>
                <w:szCs w:val="18"/>
              </w:rPr>
              <w:t>93 400,00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36</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SANOK</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Stra</w:t>
            </w:r>
            <w:r w:rsidR="002010FE">
              <w:rPr>
                <w:rFonts w:ascii="Arial" w:hAnsi="Arial" w:cs="Arial"/>
                <w:sz w:val="18"/>
                <w:szCs w:val="18"/>
              </w:rPr>
              <w:t>chocina  - dz. nr 791, 771, 797</w:t>
            </w:r>
            <w:r w:rsidRPr="00EC07EE">
              <w:rPr>
                <w:rFonts w:ascii="Arial" w:hAnsi="Arial" w:cs="Arial"/>
                <w:sz w:val="18"/>
                <w:szCs w:val="18"/>
              </w:rPr>
              <w:br/>
              <w:t>S</w:t>
            </w:r>
            <w:r w:rsidR="002010FE">
              <w:rPr>
                <w:rFonts w:ascii="Arial" w:hAnsi="Arial" w:cs="Arial"/>
                <w:sz w:val="18"/>
                <w:szCs w:val="18"/>
              </w:rPr>
              <w:t>trachocina  - dz. nr  1106, 299</w:t>
            </w:r>
            <w:r w:rsidR="002010FE">
              <w:rPr>
                <w:rFonts w:ascii="Arial" w:hAnsi="Arial" w:cs="Arial"/>
                <w:sz w:val="18"/>
                <w:szCs w:val="18"/>
              </w:rPr>
              <w:br/>
              <w:t>Mrzygłód  - dz. nr 1207, 1209</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150 000,00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37</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TYRAWA WOŁOSKA</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Rozpucie  - dz. nr 459, 457</w:t>
            </w:r>
            <w:r>
              <w:rPr>
                <w:rFonts w:ascii="Arial" w:hAnsi="Arial" w:cs="Arial"/>
                <w:sz w:val="18"/>
                <w:szCs w:val="18"/>
              </w:rPr>
              <w:br/>
              <w:t>Ropzucie  - dz. nr  76</w:t>
            </w:r>
            <w:r>
              <w:rPr>
                <w:rFonts w:ascii="Arial" w:hAnsi="Arial" w:cs="Arial"/>
                <w:sz w:val="18"/>
                <w:szCs w:val="18"/>
              </w:rPr>
              <w:br/>
              <w:t>Rakowa  - dz. nr 128</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99 992,60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38</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ZAGÓRZ</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Poraż  - dz. nr 2080</w:t>
            </w:r>
            <w:r w:rsidR="00EC07EE" w:rsidRPr="00EC07EE">
              <w:rPr>
                <w:rFonts w:ascii="Arial" w:hAnsi="Arial" w:cs="Arial"/>
                <w:sz w:val="18"/>
                <w:szCs w:val="18"/>
              </w:rPr>
              <w:br/>
              <w:t>Zahutyń  -</w:t>
            </w:r>
            <w:r>
              <w:rPr>
                <w:rFonts w:ascii="Arial" w:hAnsi="Arial" w:cs="Arial"/>
                <w:sz w:val="18"/>
                <w:szCs w:val="18"/>
              </w:rPr>
              <w:t xml:space="preserve"> dz. nr  322</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100 000,00</w:t>
            </w:r>
          </w:p>
        </w:tc>
      </w:tr>
      <w:tr w:rsidR="00EC07EE" w:rsidRPr="005B7EF6" w:rsidTr="002010FE">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39</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BOJANÓW</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2010FE" w:rsidP="00232754">
            <w:pPr>
              <w:spacing w:after="0"/>
              <w:rPr>
                <w:rFonts w:ascii="Arial" w:hAnsi="Arial" w:cs="Arial"/>
                <w:sz w:val="18"/>
                <w:szCs w:val="18"/>
              </w:rPr>
            </w:pPr>
            <w:r>
              <w:rPr>
                <w:rFonts w:ascii="Arial" w:hAnsi="Arial" w:cs="Arial"/>
                <w:sz w:val="18"/>
                <w:szCs w:val="18"/>
              </w:rPr>
              <w:t>Przyszów - dz. nr 2832</w:t>
            </w:r>
            <w:r>
              <w:rPr>
                <w:rFonts w:ascii="Arial" w:hAnsi="Arial" w:cs="Arial"/>
                <w:sz w:val="18"/>
                <w:szCs w:val="18"/>
              </w:rPr>
              <w:br/>
              <w:t>Przyszów  - dz. nr 4512/1</w:t>
            </w:r>
            <w:r>
              <w:rPr>
                <w:rFonts w:ascii="Arial" w:hAnsi="Arial" w:cs="Arial"/>
                <w:sz w:val="18"/>
                <w:szCs w:val="18"/>
              </w:rPr>
              <w:br/>
            </w:r>
            <w:r w:rsidR="00EC07EE" w:rsidRPr="00EC07EE">
              <w:rPr>
                <w:rFonts w:ascii="Arial" w:hAnsi="Arial" w:cs="Arial"/>
                <w:sz w:val="18"/>
                <w:szCs w:val="18"/>
              </w:rPr>
              <w:t>Bojan</w:t>
            </w:r>
            <w:r>
              <w:rPr>
                <w:rFonts w:ascii="Arial" w:hAnsi="Arial" w:cs="Arial"/>
                <w:sz w:val="18"/>
                <w:szCs w:val="18"/>
              </w:rPr>
              <w:t>ów - dz. nr 762, 1018, 846, 853</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150 000,00</w:t>
            </w:r>
          </w:p>
        </w:tc>
      </w:tr>
      <w:tr w:rsidR="00EC07EE" w:rsidRPr="005B7EF6" w:rsidTr="00B63446">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40</w:t>
            </w:r>
          </w:p>
        </w:tc>
        <w:tc>
          <w:tcPr>
            <w:tcW w:w="2080"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GRĘBÓW</w:t>
            </w:r>
          </w:p>
        </w:tc>
        <w:tc>
          <w:tcPr>
            <w:tcW w:w="4001" w:type="dxa"/>
            <w:tcBorders>
              <w:top w:val="nil"/>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Stale - dz. nr 3297/1</w:t>
            </w:r>
          </w:p>
        </w:tc>
        <w:tc>
          <w:tcPr>
            <w:tcW w:w="1984" w:type="dxa"/>
            <w:tcBorders>
              <w:top w:val="nil"/>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52 000,00</w:t>
            </w:r>
          </w:p>
        </w:tc>
      </w:tr>
      <w:tr w:rsidR="00EC07EE" w:rsidRPr="005B7EF6" w:rsidTr="00B63446">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line="240" w:lineRule="auto"/>
              <w:jc w:val="both"/>
              <w:rPr>
                <w:rFonts w:ascii="Arial" w:eastAsia="Times New Roman" w:hAnsi="Arial" w:cs="Arial"/>
                <w:sz w:val="18"/>
                <w:szCs w:val="18"/>
                <w:lang w:eastAsia="pl-PL"/>
              </w:rPr>
            </w:pPr>
            <w:r w:rsidRPr="00EC07EE">
              <w:rPr>
                <w:rFonts w:ascii="Arial" w:eastAsia="Times New Roman" w:hAnsi="Arial" w:cs="Arial"/>
                <w:sz w:val="18"/>
                <w:szCs w:val="18"/>
                <w:lang w:eastAsia="pl-PL"/>
              </w:rPr>
              <w:t>41</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096B2D">
            <w:pPr>
              <w:spacing w:after="0"/>
              <w:jc w:val="both"/>
              <w:rPr>
                <w:rFonts w:ascii="Arial" w:hAnsi="Arial" w:cs="Arial"/>
                <w:sz w:val="18"/>
                <w:szCs w:val="18"/>
              </w:rPr>
            </w:pPr>
            <w:r w:rsidRPr="00EC07EE">
              <w:rPr>
                <w:rFonts w:ascii="Arial" w:hAnsi="Arial" w:cs="Arial"/>
                <w:sz w:val="18"/>
                <w:szCs w:val="18"/>
              </w:rPr>
              <w:t>NOWA DĘBA</w:t>
            </w:r>
          </w:p>
        </w:tc>
        <w:tc>
          <w:tcPr>
            <w:tcW w:w="4001" w:type="dxa"/>
            <w:tcBorders>
              <w:top w:val="single" w:sz="4" w:space="0" w:color="auto"/>
              <w:left w:val="single" w:sz="4" w:space="0" w:color="auto"/>
              <w:bottom w:val="single" w:sz="4" w:space="0" w:color="auto"/>
              <w:right w:val="single" w:sz="4" w:space="0" w:color="auto"/>
            </w:tcBorders>
            <w:shd w:val="clear" w:color="000000" w:fill="FFFFFF"/>
            <w:vAlign w:val="center"/>
          </w:tcPr>
          <w:p w:rsidR="00EC07EE" w:rsidRPr="00EC07EE" w:rsidRDefault="00EC07EE" w:rsidP="00232754">
            <w:pPr>
              <w:spacing w:after="0"/>
              <w:rPr>
                <w:rFonts w:ascii="Arial" w:hAnsi="Arial" w:cs="Arial"/>
                <w:sz w:val="18"/>
                <w:szCs w:val="18"/>
              </w:rPr>
            </w:pPr>
            <w:r w:rsidRPr="00EC07EE">
              <w:rPr>
                <w:rFonts w:ascii="Arial" w:hAnsi="Arial" w:cs="Arial"/>
                <w:sz w:val="18"/>
                <w:szCs w:val="18"/>
              </w:rPr>
              <w:t>Jadachy - dz. nr 2211, 2273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07EE" w:rsidRPr="00EC07EE" w:rsidRDefault="00EC07EE" w:rsidP="00232754">
            <w:pPr>
              <w:spacing w:after="0"/>
              <w:jc w:val="right"/>
              <w:rPr>
                <w:rFonts w:ascii="Arial" w:hAnsi="Arial" w:cs="Arial"/>
                <w:sz w:val="18"/>
                <w:szCs w:val="18"/>
              </w:rPr>
            </w:pPr>
            <w:r w:rsidRPr="00EC07EE">
              <w:rPr>
                <w:rFonts w:ascii="Arial" w:hAnsi="Arial" w:cs="Arial"/>
                <w:sz w:val="18"/>
                <w:szCs w:val="18"/>
              </w:rPr>
              <w:t>75 000,00</w:t>
            </w:r>
          </w:p>
        </w:tc>
      </w:tr>
      <w:tr w:rsidR="00EC07EE" w:rsidRPr="004744A4" w:rsidTr="00BA4CB3">
        <w:trPr>
          <w:trHeight w:val="510"/>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7EE" w:rsidRPr="004744A4" w:rsidRDefault="00EC07EE" w:rsidP="00096B2D">
            <w:pPr>
              <w:spacing w:after="0" w:line="240" w:lineRule="auto"/>
              <w:jc w:val="both"/>
              <w:rPr>
                <w:rFonts w:ascii="Arial" w:eastAsia="Times New Roman" w:hAnsi="Arial" w:cs="Arial"/>
                <w:b/>
                <w:bCs/>
                <w:lang w:eastAsia="pl-PL"/>
              </w:rPr>
            </w:pPr>
            <w:r w:rsidRPr="004744A4">
              <w:rPr>
                <w:rFonts w:ascii="Arial" w:eastAsia="Times New Roman" w:hAnsi="Arial" w:cs="Arial"/>
                <w:b/>
                <w:bCs/>
                <w:lang w:eastAsia="pl-PL"/>
              </w:rPr>
              <w:t xml:space="preserve">                                RAZEM</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EC07EE" w:rsidRPr="004744A4" w:rsidRDefault="002010FE" w:rsidP="00232754">
            <w:pPr>
              <w:spacing w:after="0" w:line="240" w:lineRule="auto"/>
              <w:jc w:val="right"/>
              <w:rPr>
                <w:rFonts w:ascii="Arial" w:eastAsia="Times New Roman" w:hAnsi="Arial" w:cs="Arial"/>
                <w:b/>
                <w:bCs/>
                <w:lang w:eastAsia="pl-PL"/>
              </w:rPr>
            </w:pPr>
            <w:r w:rsidRPr="004744A4">
              <w:rPr>
                <w:rFonts w:ascii="Arial" w:eastAsia="Times New Roman" w:hAnsi="Arial" w:cs="Arial"/>
                <w:b/>
                <w:bCs/>
                <w:lang w:eastAsia="pl-PL"/>
              </w:rPr>
              <w:t>3 481 577,36</w:t>
            </w:r>
          </w:p>
        </w:tc>
      </w:tr>
    </w:tbl>
    <w:p w:rsidR="00BA4CB3" w:rsidRPr="004744A4" w:rsidRDefault="00BA4CB3" w:rsidP="00096B2D">
      <w:pPr>
        <w:spacing w:after="0" w:line="360" w:lineRule="auto"/>
        <w:jc w:val="both"/>
        <w:rPr>
          <w:rFonts w:ascii="Arial" w:eastAsia="Times New Roman" w:hAnsi="Arial" w:cs="Arial"/>
          <w:b/>
          <w:color w:val="FF0000"/>
          <w:lang w:eastAsia="pl-PL"/>
        </w:rPr>
      </w:pPr>
    </w:p>
    <w:p w:rsidR="00BA4CB3" w:rsidRPr="00E0315F" w:rsidRDefault="00BA4CB3" w:rsidP="00096B2D">
      <w:pPr>
        <w:numPr>
          <w:ilvl w:val="0"/>
          <w:numId w:val="43"/>
        </w:numPr>
        <w:spacing w:after="0" w:line="360" w:lineRule="auto"/>
        <w:jc w:val="both"/>
        <w:rPr>
          <w:rFonts w:ascii="Arial" w:eastAsia="Times New Roman" w:hAnsi="Arial" w:cs="Arial"/>
          <w:sz w:val="24"/>
          <w:szCs w:val="24"/>
          <w:lang w:eastAsia="pl-PL"/>
        </w:rPr>
      </w:pPr>
      <w:r w:rsidRPr="00475112">
        <w:rPr>
          <w:rFonts w:ascii="Arial" w:hAnsi="Arial" w:cs="Arial"/>
          <w:sz w:val="24"/>
          <w:szCs w:val="24"/>
          <w:lang w:eastAsia="pl-PL"/>
        </w:rPr>
        <w:t>dotacje celowe dla powiatów z przeznaczeniem na zakup sprzętu informatycznego oraz oprogramowania niezbędnego do prowadzenia spraw ochrony gruntów rolnych</w:t>
      </w:r>
      <w:r w:rsidR="005A1434">
        <w:rPr>
          <w:rFonts w:ascii="Arial" w:hAnsi="Arial" w:cs="Arial"/>
          <w:sz w:val="24"/>
          <w:szCs w:val="24"/>
          <w:lang w:eastAsia="pl-PL"/>
        </w:rPr>
        <w:t xml:space="preserve"> </w:t>
      </w:r>
      <w:r w:rsidRPr="00475112">
        <w:rPr>
          <w:rFonts w:ascii="Arial" w:hAnsi="Arial" w:cs="Arial"/>
          <w:sz w:val="24"/>
          <w:szCs w:val="24"/>
          <w:lang w:eastAsia="pl-PL"/>
        </w:rPr>
        <w:t xml:space="preserve">w kwocie </w:t>
      </w:r>
      <w:r w:rsidR="00475112" w:rsidRPr="00475112">
        <w:rPr>
          <w:rFonts w:ascii="Arial" w:hAnsi="Arial" w:cs="Arial"/>
          <w:sz w:val="24"/>
          <w:szCs w:val="24"/>
          <w:lang w:eastAsia="pl-PL"/>
        </w:rPr>
        <w:t>33.645</w:t>
      </w:r>
      <w:r w:rsidRPr="00475112">
        <w:rPr>
          <w:rFonts w:ascii="Arial" w:hAnsi="Arial" w:cs="Arial"/>
          <w:sz w:val="24"/>
          <w:szCs w:val="24"/>
          <w:lang w:eastAsia="pl-PL"/>
        </w:rPr>
        <w:t>,-zł (§ 2320) (Dep. RG).</w:t>
      </w:r>
    </w:p>
    <w:p w:rsidR="00E0315F" w:rsidRDefault="00E0315F" w:rsidP="00E0315F">
      <w:pPr>
        <w:spacing w:after="0" w:line="360" w:lineRule="auto"/>
        <w:ind w:left="720"/>
        <w:jc w:val="both"/>
        <w:rPr>
          <w:rFonts w:ascii="Arial" w:eastAsia="Times New Roman" w:hAnsi="Arial" w:cs="Arial"/>
          <w:sz w:val="24"/>
          <w:szCs w:val="24"/>
          <w:lang w:eastAsia="pl-PL"/>
        </w:rPr>
      </w:pPr>
    </w:p>
    <w:p w:rsidR="00F67F2D" w:rsidRDefault="00F67F2D" w:rsidP="00E0315F">
      <w:pPr>
        <w:spacing w:after="0" w:line="360" w:lineRule="auto"/>
        <w:ind w:left="720"/>
        <w:jc w:val="both"/>
        <w:rPr>
          <w:rFonts w:ascii="Arial" w:eastAsia="Times New Roman" w:hAnsi="Arial" w:cs="Arial"/>
          <w:sz w:val="24"/>
          <w:szCs w:val="24"/>
          <w:lang w:eastAsia="pl-PL"/>
        </w:rPr>
      </w:pPr>
    </w:p>
    <w:p w:rsidR="00F67F2D" w:rsidRDefault="00F67F2D" w:rsidP="00E0315F">
      <w:pPr>
        <w:spacing w:after="0" w:line="360" w:lineRule="auto"/>
        <w:ind w:left="720"/>
        <w:jc w:val="both"/>
        <w:rPr>
          <w:rFonts w:ascii="Arial" w:eastAsia="Times New Roman" w:hAnsi="Arial" w:cs="Arial"/>
          <w:sz w:val="24"/>
          <w:szCs w:val="24"/>
          <w:lang w:eastAsia="pl-PL"/>
        </w:rPr>
      </w:pPr>
    </w:p>
    <w:p w:rsidR="00F67F2D" w:rsidRDefault="00F67F2D" w:rsidP="00E0315F">
      <w:pPr>
        <w:spacing w:after="0" w:line="360" w:lineRule="auto"/>
        <w:ind w:left="720"/>
        <w:jc w:val="both"/>
        <w:rPr>
          <w:rFonts w:ascii="Arial" w:eastAsia="Times New Roman" w:hAnsi="Arial" w:cs="Arial"/>
          <w:sz w:val="24"/>
          <w:szCs w:val="24"/>
          <w:lang w:eastAsia="pl-PL"/>
        </w:rPr>
      </w:pPr>
    </w:p>
    <w:p w:rsidR="00F67F2D" w:rsidRPr="00554F11" w:rsidRDefault="00F67F2D" w:rsidP="00E0315F">
      <w:pPr>
        <w:spacing w:after="0" w:line="360" w:lineRule="auto"/>
        <w:ind w:left="720"/>
        <w:jc w:val="both"/>
        <w:rPr>
          <w:rFonts w:ascii="Arial" w:eastAsia="Times New Roman" w:hAnsi="Arial" w:cs="Arial"/>
          <w:sz w:val="24"/>
          <w:szCs w:val="24"/>
          <w:lang w:eastAsia="pl-PL"/>
        </w:rPr>
      </w:pPr>
    </w:p>
    <w:p w:rsidR="00BA4CB3" w:rsidRPr="00475112" w:rsidRDefault="00BA4CB3" w:rsidP="00E0315F">
      <w:pPr>
        <w:tabs>
          <w:tab w:val="left" w:pos="360"/>
        </w:tabs>
        <w:spacing w:after="0" w:line="360" w:lineRule="auto"/>
        <w:ind w:left="720"/>
        <w:jc w:val="center"/>
        <w:rPr>
          <w:rFonts w:ascii="Arial" w:eastAsia="Times New Roman" w:hAnsi="Arial" w:cs="Arial"/>
          <w:sz w:val="24"/>
          <w:szCs w:val="24"/>
        </w:rPr>
      </w:pPr>
      <w:r w:rsidRPr="00475112">
        <w:rPr>
          <w:rFonts w:ascii="Arial" w:eastAsia="Times New Roman" w:hAnsi="Arial" w:cs="Arial"/>
          <w:sz w:val="24"/>
          <w:szCs w:val="24"/>
        </w:rPr>
        <w:lastRenderedPageBreak/>
        <w:t>Zestawienie udzielonych dotacji w 201</w:t>
      </w:r>
      <w:r w:rsidR="00475112" w:rsidRPr="00475112">
        <w:rPr>
          <w:rFonts w:ascii="Arial" w:eastAsia="Times New Roman" w:hAnsi="Arial" w:cs="Arial"/>
          <w:sz w:val="24"/>
          <w:szCs w:val="24"/>
        </w:rPr>
        <w:t>9</w:t>
      </w:r>
      <w:r w:rsidRPr="00475112">
        <w:rPr>
          <w:rFonts w:ascii="Arial" w:eastAsia="Times New Roman" w:hAnsi="Arial" w:cs="Arial"/>
          <w:sz w:val="24"/>
          <w:szCs w:val="24"/>
        </w:rPr>
        <w:t>r.</w:t>
      </w:r>
    </w:p>
    <w:tbl>
      <w:tblPr>
        <w:tblW w:w="8575" w:type="dxa"/>
        <w:tblInd w:w="634" w:type="dxa"/>
        <w:tblCellMar>
          <w:left w:w="70" w:type="dxa"/>
          <w:right w:w="70" w:type="dxa"/>
        </w:tblCellMar>
        <w:tblLook w:val="04A0" w:firstRow="1" w:lastRow="0" w:firstColumn="1" w:lastColumn="0" w:noHBand="0" w:noVBand="1"/>
      </w:tblPr>
      <w:tblGrid>
        <w:gridCol w:w="440"/>
        <w:gridCol w:w="2607"/>
        <w:gridCol w:w="3544"/>
        <w:gridCol w:w="1984"/>
      </w:tblGrid>
      <w:tr w:rsidR="00BA4CB3" w:rsidRPr="005B7EF6" w:rsidTr="00475112">
        <w:trPr>
          <w:trHeight w:val="126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475112" w:rsidRDefault="00BA4CB3"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Lp.</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BA4CB3" w:rsidRPr="00475112" w:rsidRDefault="00A252EA" w:rsidP="0023275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Powiat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A4CB3" w:rsidRPr="00475112" w:rsidRDefault="00BA4CB3"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Nazwa zadania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A4CB3" w:rsidRPr="00475112" w:rsidRDefault="00BA4CB3"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 xml:space="preserve">Kwota dotacji </w:t>
            </w:r>
            <w:r w:rsidRPr="00475112">
              <w:rPr>
                <w:rFonts w:ascii="Arial" w:eastAsia="Times New Roman" w:hAnsi="Arial" w:cs="Arial"/>
                <w:b/>
                <w:bCs/>
                <w:sz w:val="20"/>
                <w:szCs w:val="20"/>
                <w:lang w:eastAsia="pl-PL"/>
              </w:rPr>
              <w:br/>
              <w:t xml:space="preserve">w zł </w:t>
            </w:r>
            <w:r w:rsidRPr="00475112">
              <w:rPr>
                <w:rFonts w:ascii="Arial" w:eastAsia="Times New Roman" w:hAnsi="Arial" w:cs="Arial"/>
                <w:b/>
                <w:bCs/>
                <w:sz w:val="20"/>
                <w:szCs w:val="20"/>
                <w:lang w:eastAsia="pl-PL"/>
              </w:rPr>
              <w:br/>
              <w:t>(dla jednostek sektora finansów publicznych)</w:t>
            </w:r>
          </w:p>
        </w:tc>
      </w:tr>
      <w:tr w:rsidR="00BA4CB3" w:rsidRPr="005B7EF6" w:rsidTr="00475112">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A4CB3" w:rsidRPr="00475112" w:rsidRDefault="00BA4CB3"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1.</w:t>
            </w:r>
          </w:p>
        </w:tc>
        <w:tc>
          <w:tcPr>
            <w:tcW w:w="2607" w:type="dxa"/>
            <w:tcBorders>
              <w:top w:val="nil"/>
              <w:left w:val="nil"/>
              <w:bottom w:val="single" w:sz="4" w:space="0" w:color="auto"/>
              <w:right w:val="single" w:sz="4" w:space="0" w:color="auto"/>
            </w:tcBorders>
            <w:shd w:val="clear" w:color="auto" w:fill="auto"/>
            <w:noWrap/>
            <w:vAlign w:val="center"/>
            <w:hideMark/>
          </w:tcPr>
          <w:p w:rsidR="00BA4CB3" w:rsidRPr="00475112" w:rsidRDefault="00BA4CB3"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2.</w:t>
            </w:r>
          </w:p>
        </w:tc>
        <w:tc>
          <w:tcPr>
            <w:tcW w:w="3544" w:type="dxa"/>
            <w:tcBorders>
              <w:top w:val="nil"/>
              <w:left w:val="nil"/>
              <w:bottom w:val="single" w:sz="4" w:space="0" w:color="auto"/>
              <w:right w:val="single" w:sz="4" w:space="0" w:color="auto"/>
            </w:tcBorders>
            <w:shd w:val="clear" w:color="auto" w:fill="auto"/>
            <w:noWrap/>
            <w:vAlign w:val="center"/>
            <w:hideMark/>
          </w:tcPr>
          <w:p w:rsidR="00BA4CB3" w:rsidRPr="00475112" w:rsidRDefault="00BA4CB3"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BA4CB3" w:rsidRPr="00475112" w:rsidRDefault="00BA4CB3"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4.</w:t>
            </w:r>
          </w:p>
        </w:tc>
      </w:tr>
      <w:tr w:rsidR="00BA4CB3" w:rsidRPr="005B7EF6" w:rsidTr="00232754">
        <w:trPr>
          <w:trHeight w:val="38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475112" w:rsidRDefault="00BA4CB3"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1</w:t>
            </w:r>
          </w:p>
        </w:tc>
        <w:tc>
          <w:tcPr>
            <w:tcW w:w="2607" w:type="dxa"/>
            <w:tcBorders>
              <w:top w:val="nil"/>
              <w:left w:val="nil"/>
              <w:bottom w:val="single" w:sz="4" w:space="0" w:color="auto"/>
              <w:right w:val="single" w:sz="4" w:space="0" w:color="auto"/>
            </w:tcBorders>
            <w:shd w:val="clear" w:color="000000" w:fill="FFFFFF"/>
            <w:noWrap/>
            <w:vAlign w:val="center"/>
            <w:hideMark/>
          </w:tcPr>
          <w:p w:rsidR="00BA4CB3" w:rsidRPr="00475112" w:rsidRDefault="00BA4CB3"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 xml:space="preserve">POWIAT </w:t>
            </w:r>
            <w:r w:rsidR="00475112" w:rsidRPr="00475112">
              <w:rPr>
                <w:rFonts w:ascii="Arial" w:eastAsia="Times New Roman" w:hAnsi="Arial" w:cs="Arial"/>
                <w:sz w:val="20"/>
                <w:szCs w:val="20"/>
                <w:lang w:eastAsia="pl-PL"/>
              </w:rPr>
              <w:t>RZESZOWSKI</w:t>
            </w:r>
          </w:p>
        </w:tc>
        <w:tc>
          <w:tcPr>
            <w:tcW w:w="3544" w:type="dxa"/>
            <w:vMerge w:val="restart"/>
            <w:tcBorders>
              <w:top w:val="nil"/>
              <w:left w:val="nil"/>
              <w:right w:val="single" w:sz="4" w:space="0" w:color="auto"/>
            </w:tcBorders>
            <w:shd w:val="clear" w:color="000000" w:fill="FFFFFF"/>
            <w:vAlign w:val="center"/>
            <w:hideMark/>
          </w:tcPr>
          <w:p w:rsidR="00BA4CB3" w:rsidRPr="00C3610B" w:rsidRDefault="00C3610B" w:rsidP="00096B2D">
            <w:pPr>
              <w:spacing w:after="0" w:line="240" w:lineRule="auto"/>
              <w:jc w:val="both"/>
              <w:rPr>
                <w:rFonts w:ascii="Arial" w:eastAsia="Times New Roman" w:hAnsi="Arial" w:cs="Arial"/>
                <w:sz w:val="18"/>
                <w:szCs w:val="18"/>
                <w:lang w:eastAsia="pl-PL"/>
              </w:rPr>
            </w:pPr>
            <w:r w:rsidRPr="00C3610B">
              <w:rPr>
                <w:rFonts w:ascii="Arial" w:hAnsi="Arial" w:cs="Arial"/>
                <w:sz w:val="18"/>
                <w:szCs w:val="18"/>
                <w:lang w:eastAsia="pl-PL"/>
              </w:rPr>
              <w:t>zakup sprzętu informatycznego oraz oprogramowania niezbędnego do prowadzeni</w:t>
            </w:r>
            <w:r w:rsidR="007C2E01">
              <w:rPr>
                <w:rFonts w:ascii="Arial" w:hAnsi="Arial" w:cs="Arial"/>
                <w:sz w:val="18"/>
                <w:szCs w:val="18"/>
                <w:lang w:eastAsia="pl-PL"/>
              </w:rPr>
              <w:t>a spraw ochrony gruntów rolnych</w:t>
            </w:r>
          </w:p>
        </w:tc>
        <w:tc>
          <w:tcPr>
            <w:tcW w:w="1984" w:type="dxa"/>
            <w:tcBorders>
              <w:top w:val="nil"/>
              <w:left w:val="nil"/>
              <w:bottom w:val="single" w:sz="4" w:space="0" w:color="auto"/>
              <w:right w:val="single" w:sz="4" w:space="0" w:color="auto"/>
            </w:tcBorders>
            <w:shd w:val="clear" w:color="000000" w:fill="FFFFFF"/>
            <w:vAlign w:val="center"/>
            <w:hideMark/>
          </w:tcPr>
          <w:p w:rsidR="00BA4CB3" w:rsidRPr="00475112" w:rsidRDefault="00475112" w:rsidP="00232754">
            <w:pPr>
              <w:spacing w:after="0" w:line="240" w:lineRule="auto"/>
              <w:jc w:val="right"/>
              <w:rPr>
                <w:rFonts w:ascii="Arial" w:eastAsia="Times New Roman" w:hAnsi="Arial" w:cs="Arial"/>
                <w:sz w:val="20"/>
                <w:szCs w:val="20"/>
                <w:lang w:eastAsia="pl-PL"/>
              </w:rPr>
            </w:pPr>
            <w:r w:rsidRPr="00475112">
              <w:rPr>
                <w:rFonts w:ascii="Arial" w:eastAsia="Times New Roman" w:hAnsi="Arial" w:cs="Arial"/>
                <w:sz w:val="20"/>
                <w:szCs w:val="20"/>
                <w:lang w:eastAsia="pl-PL"/>
              </w:rPr>
              <w:t>14 993,23</w:t>
            </w:r>
          </w:p>
        </w:tc>
      </w:tr>
      <w:tr w:rsidR="00BA4CB3" w:rsidRPr="005B7EF6" w:rsidTr="00232754">
        <w:trPr>
          <w:trHeight w:val="40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475112" w:rsidRDefault="00BA4CB3"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2</w:t>
            </w:r>
          </w:p>
        </w:tc>
        <w:tc>
          <w:tcPr>
            <w:tcW w:w="2607" w:type="dxa"/>
            <w:tcBorders>
              <w:top w:val="nil"/>
              <w:left w:val="nil"/>
              <w:bottom w:val="single" w:sz="4" w:space="0" w:color="auto"/>
              <w:right w:val="single" w:sz="4" w:space="0" w:color="auto"/>
            </w:tcBorders>
            <w:shd w:val="clear" w:color="000000" w:fill="FFFFFF"/>
            <w:noWrap/>
            <w:vAlign w:val="center"/>
            <w:hideMark/>
          </w:tcPr>
          <w:p w:rsidR="00BA4CB3" w:rsidRPr="00475112" w:rsidRDefault="00475112"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POWIAT LUBACZOWSKI</w:t>
            </w:r>
          </w:p>
        </w:tc>
        <w:tc>
          <w:tcPr>
            <w:tcW w:w="3544" w:type="dxa"/>
            <w:vMerge/>
            <w:tcBorders>
              <w:left w:val="nil"/>
              <w:right w:val="single" w:sz="4" w:space="0" w:color="auto"/>
            </w:tcBorders>
            <w:shd w:val="clear" w:color="000000" w:fill="FFFFFF"/>
            <w:vAlign w:val="bottom"/>
            <w:hideMark/>
          </w:tcPr>
          <w:p w:rsidR="00BA4CB3" w:rsidRPr="00475112" w:rsidRDefault="00BA4CB3" w:rsidP="00096B2D">
            <w:pPr>
              <w:spacing w:after="0" w:line="240" w:lineRule="auto"/>
              <w:jc w:val="both"/>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hideMark/>
          </w:tcPr>
          <w:p w:rsidR="00BA4CB3" w:rsidRPr="00475112" w:rsidRDefault="00475112" w:rsidP="00232754">
            <w:pPr>
              <w:spacing w:after="0" w:line="240" w:lineRule="auto"/>
              <w:jc w:val="right"/>
              <w:rPr>
                <w:rFonts w:ascii="Arial" w:eastAsia="Times New Roman" w:hAnsi="Arial" w:cs="Arial"/>
                <w:sz w:val="20"/>
                <w:szCs w:val="20"/>
                <w:lang w:eastAsia="pl-PL"/>
              </w:rPr>
            </w:pPr>
            <w:r w:rsidRPr="00475112">
              <w:rPr>
                <w:rFonts w:ascii="Arial" w:eastAsia="Times New Roman" w:hAnsi="Arial" w:cs="Arial"/>
                <w:sz w:val="20"/>
                <w:szCs w:val="20"/>
                <w:lang w:eastAsia="pl-PL"/>
              </w:rPr>
              <w:t>6 300,00</w:t>
            </w:r>
          </w:p>
        </w:tc>
      </w:tr>
      <w:tr w:rsidR="00BA4CB3" w:rsidRPr="005B7EF6" w:rsidTr="00232754">
        <w:trPr>
          <w:trHeight w:val="361"/>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475112" w:rsidRDefault="00BA4CB3"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3</w:t>
            </w:r>
          </w:p>
        </w:tc>
        <w:tc>
          <w:tcPr>
            <w:tcW w:w="2607" w:type="dxa"/>
            <w:tcBorders>
              <w:top w:val="nil"/>
              <w:left w:val="nil"/>
              <w:bottom w:val="single" w:sz="4" w:space="0" w:color="auto"/>
              <w:right w:val="single" w:sz="4" w:space="0" w:color="auto"/>
            </w:tcBorders>
            <w:shd w:val="clear" w:color="000000" w:fill="FFFFFF"/>
            <w:noWrap/>
            <w:vAlign w:val="center"/>
          </w:tcPr>
          <w:p w:rsidR="00BA4CB3" w:rsidRPr="00475112" w:rsidRDefault="00BA4CB3" w:rsidP="00096B2D">
            <w:pPr>
              <w:spacing w:after="0" w:line="240" w:lineRule="auto"/>
              <w:jc w:val="both"/>
              <w:rPr>
                <w:rFonts w:ascii="Arial" w:eastAsia="Times New Roman" w:hAnsi="Arial" w:cs="Arial"/>
                <w:sz w:val="20"/>
                <w:szCs w:val="20"/>
                <w:lang w:eastAsia="pl-PL"/>
              </w:rPr>
            </w:pPr>
            <w:r w:rsidRPr="00475112">
              <w:rPr>
                <w:rFonts w:ascii="Arial" w:eastAsia="Times New Roman" w:hAnsi="Arial" w:cs="Arial"/>
                <w:sz w:val="20"/>
                <w:szCs w:val="20"/>
                <w:lang w:eastAsia="pl-PL"/>
              </w:rPr>
              <w:t xml:space="preserve">POWIAT </w:t>
            </w:r>
            <w:r w:rsidR="00475112" w:rsidRPr="00475112">
              <w:rPr>
                <w:rFonts w:ascii="Arial" w:eastAsia="Times New Roman" w:hAnsi="Arial" w:cs="Arial"/>
                <w:sz w:val="20"/>
                <w:szCs w:val="20"/>
                <w:lang w:eastAsia="pl-PL"/>
              </w:rPr>
              <w:t>TARNOBRZESKI</w:t>
            </w:r>
          </w:p>
        </w:tc>
        <w:tc>
          <w:tcPr>
            <w:tcW w:w="3544" w:type="dxa"/>
            <w:vMerge/>
            <w:tcBorders>
              <w:left w:val="nil"/>
              <w:bottom w:val="single" w:sz="4" w:space="0" w:color="auto"/>
              <w:right w:val="single" w:sz="4" w:space="0" w:color="auto"/>
            </w:tcBorders>
            <w:shd w:val="clear" w:color="000000" w:fill="FFFFFF"/>
            <w:vAlign w:val="bottom"/>
          </w:tcPr>
          <w:p w:rsidR="00BA4CB3" w:rsidRPr="00475112" w:rsidRDefault="00BA4CB3" w:rsidP="00096B2D">
            <w:pPr>
              <w:spacing w:after="0" w:line="240" w:lineRule="auto"/>
              <w:jc w:val="both"/>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475112" w:rsidRDefault="00475112" w:rsidP="00232754">
            <w:pPr>
              <w:spacing w:after="0" w:line="240" w:lineRule="auto"/>
              <w:jc w:val="right"/>
              <w:rPr>
                <w:rFonts w:ascii="Arial" w:eastAsia="Times New Roman" w:hAnsi="Arial" w:cs="Arial"/>
                <w:sz w:val="20"/>
                <w:szCs w:val="20"/>
                <w:lang w:eastAsia="pl-PL"/>
              </w:rPr>
            </w:pPr>
            <w:r w:rsidRPr="00475112">
              <w:rPr>
                <w:rFonts w:ascii="Arial" w:eastAsia="Times New Roman" w:hAnsi="Arial" w:cs="Arial"/>
                <w:sz w:val="20"/>
                <w:szCs w:val="20"/>
                <w:lang w:eastAsia="pl-PL"/>
              </w:rPr>
              <w:t>12 351,92</w:t>
            </w:r>
          </w:p>
        </w:tc>
      </w:tr>
      <w:tr w:rsidR="00BA4CB3" w:rsidRPr="005B7EF6" w:rsidTr="00475112">
        <w:trPr>
          <w:trHeight w:val="419"/>
        </w:trPr>
        <w:tc>
          <w:tcPr>
            <w:tcW w:w="6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CB3" w:rsidRPr="004744A4" w:rsidRDefault="00BA4CB3" w:rsidP="00232754">
            <w:pPr>
              <w:spacing w:after="0" w:line="240" w:lineRule="auto"/>
              <w:jc w:val="center"/>
              <w:rPr>
                <w:rFonts w:ascii="Arial" w:eastAsia="Times New Roman" w:hAnsi="Arial" w:cs="Arial"/>
                <w:b/>
                <w:bCs/>
                <w:lang w:eastAsia="pl-PL"/>
              </w:rPr>
            </w:pPr>
            <w:r w:rsidRPr="004744A4">
              <w:rPr>
                <w:rFonts w:ascii="Arial" w:eastAsia="Times New Roman" w:hAnsi="Arial" w:cs="Arial"/>
                <w:b/>
                <w:bCs/>
                <w:lang w:eastAsia="pl-PL"/>
              </w:rPr>
              <w:t>RAZEM</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A4CB3" w:rsidRPr="004744A4" w:rsidRDefault="00475112" w:rsidP="00232754">
            <w:pPr>
              <w:spacing w:after="0" w:line="240" w:lineRule="auto"/>
              <w:jc w:val="right"/>
              <w:rPr>
                <w:rFonts w:ascii="Arial" w:eastAsia="Times New Roman" w:hAnsi="Arial" w:cs="Arial"/>
                <w:b/>
                <w:bCs/>
                <w:lang w:eastAsia="pl-PL"/>
              </w:rPr>
            </w:pPr>
            <w:r w:rsidRPr="004744A4">
              <w:rPr>
                <w:rFonts w:ascii="Arial" w:eastAsia="Times New Roman" w:hAnsi="Arial" w:cs="Arial"/>
                <w:b/>
                <w:bCs/>
                <w:lang w:eastAsia="pl-PL"/>
              </w:rPr>
              <w:t>33 645,15</w:t>
            </w:r>
          </w:p>
        </w:tc>
      </w:tr>
    </w:tbl>
    <w:p w:rsidR="00BA4CB3" w:rsidRPr="005B7EF6" w:rsidRDefault="00BA4CB3" w:rsidP="00096B2D">
      <w:pPr>
        <w:spacing w:after="0" w:line="360" w:lineRule="auto"/>
        <w:ind w:left="567"/>
        <w:jc w:val="both"/>
        <w:rPr>
          <w:rFonts w:ascii="Arial" w:eastAsia="Times New Roman" w:hAnsi="Arial" w:cs="Arial"/>
          <w:color w:val="FF0000"/>
          <w:sz w:val="24"/>
          <w:szCs w:val="24"/>
          <w:lang w:eastAsia="pl-PL"/>
        </w:rPr>
      </w:pPr>
    </w:p>
    <w:p w:rsidR="00BA4CB3" w:rsidRDefault="00BA4CB3" w:rsidP="00096B2D">
      <w:pPr>
        <w:numPr>
          <w:ilvl w:val="0"/>
          <w:numId w:val="26"/>
        </w:numPr>
        <w:spacing w:after="0" w:line="360" w:lineRule="auto"/>
        <w:ind w:left="284" w:hanging="142"/>
        <w:jc w:val="both"/>
        <w:rPr>
          <w:rFonts w:ascii="Arial" w:eastAsia="Times New Roman" w:hAnsi="Arial" w:cs="Arial"/>
          <w:color w:val="FF0000"/>
          <w:sz w:val="24"/>
          <w:szCs w:val="24"/>
          <w:lang w:eastAsia="pl-PL"/>
        </w:rPr>
      </w:pPr>
      <w:r w:rsidRPr="000D32B6">
        <w:rPr>
          <w:rFonts w:ascii="Arial" w:eastAsia="Times New Roman" w:hAnsi="Arial" w:cs="Arial"/>
          <w:sz w:val="24"/>
          <w:szCs w:val="24"/>
          <w:lang w:eastAsia="pl-PL"/>
        </w:rPr>
        <w:t xml:space="preserve">Wydatki majątkowe zaplanowane w kwocie </w:t>
      </w:r>
      <w:r w:rsidR="000D32B6" w:rsidRPr="000D32B6">
        <w:rPr>
          <w:rFonts w:ascii="Arial" w:eastAsia="Times New Roman" w:hAnsi="Arial" w:cs="Arial"/>
          <w:sz w:val="24"/>
          <w:szCs w:val="24"/>
          <w:lang w:eastAsia="pl-PL"/>
        </w:rPr>
        <w:t>9.640.900</w:t>
      </w:r>
      <w:r w:rsidRPr="000D32B6">
        <w:rPr>
          <w:rFonts w:ascii="Arial" w:eastAsia="Times New Roman" w:hAnsi="Arial" w:cs="Arial"/>
          <w:sz w:val="24"/>
          <w:szCs w:val="24"/>
          <w:lang w:eastAsia="pl-PL"/>
        </w:rPr>
        <w:t>,-zł (</w:t>
      </w:r>
      <w:r w:rsidR="000D32B6" w:rsidRPr="000D32B6">
        <w:rPr>
          <w:rFonts w:ascii="Arial" w:eastAsia="Times New Roman" w:hAnsi="Arial" w:cs="Arial"/>
          <w:sz w:val="24"/>
          <w:szCs w:val="24"/>
          <w:lang w:eastAsia="pl-PL"/>
        </w:rPr>
        <w:t xml:space="preserve">w </w:t>
      </w:r>
      <w:r w:rsidR="000D32B6" w:rsidRPr="00C56D4F">
        <w:rPr>
          <w:rFonts w:ascii="Arial" w:eastAsia="Times New Roman" w:hAnsi="Arial" w:cs="Arial"/>
          <w:sz w:val="24"/>
          <w:szCs w:val="24"/>
          <w:lang w:eastAsia="pl-PL"/>
        </w:rPr>
        <w:t xml:space="preserve">tym dotacje dla jednostek sektora finansów publicznych – jednostek samorządu terytorialnego </w:t>
      </w:r>
      <w:r w:rsidR="000D32B6" w:rsidRPr="00C56D4F">
        <w:rPr>
          <w:rFonts w:ascii="Arial" w:eastAsia="Times New Roman" w:hAnsi="Arial" w:cs="Arial"/>
          <w:sz w:val="24"/>
          <w:szCs w:val="24"/>
          <w:lang w:eastAsia="pl-PL"/>
        </w:rPr>
        <w:br/>
        <w:t>z przeznaczeniem na budowę i modernizację dróg dojazdowych do gruntów rolnych oraz zakup sprzętu pomiarowego i informatycznego oraz oprogramowania niezbędnego do prowadzenia spraw ochrony gruntów rolnych</w:t>
      </w:r>
      <w:r w:rsidR="00FC5966">
        <w:rPr>
          <w:rFonts w:ascii="Arial" w:eastAsia="Times New Roman" w:hAnsi="Arial" w:cs="Arial"/>
          <w:sz w:val="24"/>
          <w:szCs w:val="24"/>
          <w:lang w:eastAsia="pl-PL"/>
        </w:rPr>
        <w:t xml:space="preserve"> </w:t>
      </w:r>
      <w:r w:rsidRPr="000D32B6">
        <w:rPr>
          <w:rFonts w:ascii="Arial" w:eastAsia="Times New Roman" w:hAnsi="Arial" w:cs="Arial"/>
          <w:sz w:val="24"/>
          <w:szCs w:val="24"/>
          <w:lang w:eastAsia="pl-PL"/>
        </w:rPr>
        <w:t xml:space="preserve">w kwocie </w:t>
      </w:r>
      <w:r w:rsidRPr="000D32B6">
        <w:rPr>
          <w:rFonts w:ascii="Arial" w:eastAsia="Times New Roman" w:hAnsi="Arial" w:cs="Arial"/>
          <w:sz w:val="24"/>
          <w:szCs w:val="24"/>
          <w:lang w:eastAsia="pl-PL"/>
        </w:rPr>
        <w:br/>
      </w:r>
      <w:r w:rsidR="000D32B6" w:rsidRPr="000D32B6">
        <w:rPr>
          <w:rFonts w:ascii="Arial" w:eastAsia="Times New Roman" w:hAnsi="Arial" w:cs="Arial"/>
          <w:sz w:val="24"/>
          <w:szCs w:val="24"/>
          <w:lang w:eastAsia="pl-PL"/>
        </w:rPr>
        <w:t>9.305.900</w:t>
      </w:r>
      <w:r w:rsidRPr="000D32B6">
        <w:rPr>
          <w:rFonts w:ascii="Arial" w:eastAsia="Times New Roman" w:hAnsi="Arial" w:cs="Arial"/>
          <w:sz w:val="24"/>
          <w:szCs w:val="24"/>
          <w:lang w:eastAsia="pl-PL"/>
        </w:rPr>
        <w:t xml:space="preserve">,-zł) zostały zrealizowane w wysokości </w:t>
      </w:r>
      <w:r w:rsidR="000D32B6" w:rsidRPr="000D32B6">
        <w:rPr>
          <w:rFonts w:ascii="Arial" w:eastAsia="Times New Roman" w:hAnsi="Arial" w:cs="Arial"/>
          <w:sz w:val="24"/>
          <w:szCs w:val="24"/>
          <w:lang w:eastAsia="pl-PL"/>
        </w:rPr>
        <w:t>9.428.99</w:t>
      </w:r>
      <w:r w:rsidR="00605579">
        <w:rPr>
          <w:rFonts w:ascii="Arial" w:eastAsia="Times New Roman" w:hAnsi="Arial" w:cs="Arial"/>
          <w:sz w:val="24"/>
          <w:szCs w:val="24"/>
          <w:lang w:eastAsia="pl-PL"/>
        </w:rPr>
        <w:t>8</w:t>
      </w:r>
      <w:r w:rsidRPr="000D32B6">
        <w:rPr>
          <w:rFonts w:ascii="Arial" w:eastAsia="Times New Roman" w:hAnsi="Arial" w:cs="Arial"/>
          <w:sz w:val="24"/>
          <w:szCs w:val="24"/>
          <w:lang w:eastAsia="pl-PL"/>
        </w:rPr>
        <w:t>,-zł, tj. 97,</w:t>
      </w:r>
      <w:r w:rsidR="000D32B6" w:rsidRPr="000D32B6">
        <w:rPr>
          <w:rFonts w:ascii="Arial" w:eastAsia="Times New Roman" w:hAnsi="Arial" w:cs="Arial"/>
          <w:sz w:val="24"/>
          <w:szCs w:val="24"/>
          <w:lang w:eastAsia="pl-PL"/>
        </w:rPr>
        <w:t>80</w:t>
      </w:r>
      <w:r w:rsidRPr="000D32B6">
        <w:rPr>
          <w:rFonts w:ascii="Arial" w:eastAsia="Times New Roman" w:hAnsi="Arial" w:cs="Arial"/>
          <w:sz w:val="24"/>
          <w:szCs w:val="24"/>
          <w:lang w:eastAsia="pl-PL"/>
        </w:rPr>
        <w:t xml:space="preserve">% planu </w:t>
      </w:r>
      <w:r w:rsidRPr="000D32B6">
        <w:rPr>
          <w:rFonts w:ascii="Arial" w:eastAsia="Times New Roman" w:hAnsi="Arial" w:cs="Arial"/>
          <w:sz w:val="24"/>
          <w:szCs w:val="24"/>
          <w:lang w:eastAsia="pl-PL"/>
        </w:rPr>
        <w:br/>
        <w:t>i obejmowały:</w:t>
      </w:r>
    </w:p>
    <w:p w:rsidR="00C96009" w:rsidRPr="00F71382" w:rsidRDefault="00C96009" w:rsidP="00096B2D">
      <w:pPr>
        <w:pStyle w:val="Akapitzlist"/>
        <w:numPr>
          <w:ilvl w:val="0"/>
          <w:numId w:val="65"/>
        </w:numPr>
        <w:spacing w:line="360" w:lineRule="auto"/>
        <w:ind w:left="567" w:hanging="283"/>
        <w:jc w:val="both"/>
        <w:rPr>
          <w:rFonts w:ascii="Arial" w:hAnsi="Arial" w:cs="Arial"/>
          <w:lang w:eastAsia="pl-PL"/>
        </w:rPr>
      </w:pPr>
      <w:r w:rsidRPr="00F71382">
        <w:rPr>
          <w:rFonts w:ascii="Arial" w:hAnsi="Arial" w:cs="Arial"/>
          <w:lang w:eastAsia="pl-PL"/>
        </w:rPr>
        <w:t>zakup 5 zestawów GPS z kontrolerem i akcesoriami oraz dostępem do sieci TPI NET pro w kwocie 225.037,-zł</w:t>
      </w:r>
      <w:r w:rsidR="0041523E">
        <w:rPr>
          <w:rFonts w:ascii="Arial" w:hAnsi="Arial" w:cs="Arial"/>
          <w:lang w:eastAsia="pl-PL"/>
        </w:rPr>
        <w:t xml:space="preserve"> </w:t>
      </w:r>
      <w:r w:rsidR="00F71382" w:rsidRPr="00F71382">
        <w:rPr>
          <w:rFonts w:ascii="Arial" w:hAnsi="Arial" w:cs="Arial"/>
        </w:rPr>
        <w:t>(§ 6060) (PBGiTR – Dep. RG),</w:t>
      </w:r>
    </w:p>
    <w:p w:rsidR="000D32B6" w:rsidRDefault="00C96009" w:rsidP="00096B2D">
      <w:pPr>
        <w:pStyle w:val="Akapitzlist"/>
        <w:numPr>
          <w:ilvl w:val="0"/>
          <w:numId w:val="65"/>
        </w:numPr>
        <w:spacing w:line="360" w:lineRule="auto"/>
        <w:ind w:left="567" w:hanging="283"/>
        <w:jc w:val="both"/>
        <w:rPr>
          <w:rFonts w:ascii="Arial" w:hAnsi="Arial" w:cs="Arial"/>
          <w:lang w:eastAsia="pl-PL"/>
        </w:rPr>
      </w:pPr>
      <w:r w:rsidRPr="00F71382">
        <w:rPr>
          <w:rFonts w:ascii="Arial" w:hAnsi="Arial" w:cs="Arial"/>
          <w:lang w:eastAsia="pl-PL"/>
        </w:rPr>
        <w:t>zakup 4 urządzeń wielofunkcyjnych w kwocie 58.</w:t>
      </w:r>
      <w:r w:rsidR="00F71382" w:rsidRPr="00F71382">
        <w:rPr>
          <w:rFonts w:ascii="Arial" w:hAnsi="Arial" w:cs="Arial"/>
          <w:lang w:eastAsia="pl-PL"/>
        </w:rPr>
        <w:t>49</w:t>
      </w:r>
      <w:r w:rsidR="00605579">
        <w:rPr>
          <w:rFonts w:ascii="Arial" w:hAnsi="Arial" w:cs="Arial"/>
          <w:lang w:eastAsia="pl-PL"/>
        </w:rPr>
        <w:t>0</w:t>
      </w:r>
      <w:r w:rsidR="00F71382" w:rsidRPr="00F71382">
        <w:rPr>
          <w:rFonts w:ascii="Arial" w:hAnsi="Arial" w:cs="Arial"/>
          <w:lang w:eastAsia="pl-PL"/>
        </w:rPr>
        <w:t xml:space="preserve">,-zł </w:t>
      </w:r>
      <w:r w:rsidR="0041523E">
        <w:rPr>
          <w:rFonts w:ascii="Arial" w:hAnsi="Arial" w:cs="Arial"/>
        </w:rPr>
        <w:t xml:space="preserve">(§ 6060) </w:t>
      </w:r>
      <w:r w:rsidR="00F71382" w:rsidRPr="00F71382">
        <w:rPr>
          <w:rFonts w:ascii="Arial" w:hAnsi="Arial" w:cs="Arial"/>
        </w:rPr>
        <w:t>(PBGiTR – Dep. RG),</w:t>
      </w:r>
    </w:p>
    <w:p w:rsidR="00BA4CB3" w:rsidRPr="000D32B6" w:rsidRDefault="00BA4CB3" w:rsidP="00096B2D">
      <w:pPr>
        <w:pStyle w:val="Akapitzlist"/>
        <w:numPr>
          <w:ilvl w:val="0"/>
          <w:numId w:val="65"/>
        </w:numPr>
        <w:spacing w:line="360" w:lineRule="auto"/>
        <w:ind w:left="567" w:hanging="283"/>
        <w:jc w:val="both"/>
        <w:rPr>
          <w:rFonts w:ascii="Arial" w:hAnsi="Arial" w:cs="Arial"/>
          <w:lang w:eastAsia="pl-PL"/>
        </w:rPr>
      </w:pPr>
      <w:r w:rsidRPr="000D32B6">
        <w:rPr>
          <w:rFonts w:ascii="Arial" w:hAnsi="Arial" w:cs="Arial"/>
          <w:lang w:eastAsia="pl-PL"/>
        </w:rPr>
        <w:t xml:space="preserve">dotacje celowe dla gmin z przeznaczeniem na budowę i modernizację dróg dojazdowych do gruntów rolnych w kwocie </w:t>
      </w:r>
      <w:r w:rsidR="000D32B6" w:rsidRPr="000D32B6">
        <w:rPr>
          <w:rFonts w:ascii="Arial" w:hAnsi="Arial" w:cs="Arial"/>
          <w:lang w:eastAsia="pl-PL"/>
        </w:rPr>
        <w:t>9.069.071</w:t>
      </w:r>
      <w:r w:rsidRPr="000D32B6">
        <w:rPr>
          <w:rFonts w:ascii="Arial" w:hAnsi="Arial" w:cs="Arial"/>
          <w:lang w:eastAsia="pl-PL"/>
        </w:rPr>
        <w:t>,-zł (§ 6610) (Dep. RG),</w:t>
      </w:r>
    </w:p>
    <w:p w:rsidR="00BA4CB3" w:rsidRPr="005B7EF6" w:rsidRDefault="00BA4CB3" w:rsidP="00096B2D">
      <w:pPr>
        <w:tabs>
          <w:tab w:val="left" w:pos="360"/>
        </w:tabs>
        <w:spacing w:after="0" w:line="360" w:lineRule="auto"/>
        <w:jc w:val="both"/>
        <w:rPr>
          <w:rFonts w:ascii="Arial" w:eastAsia="Times New Roman" w:hAnsi="Arial" w:cs="Arial"/>
          <w:color w:val="FF0000"/>
          <w:sz w:val="24"/>
          <w:szCs w:val="24"/>
        </w:rPr>
      </w:pPr>
    </w:p>
    <w:p w:rsidR="00BA4CB3" w:rsidRPr="000D32B6" w:rsidRDefault="00BA4CB3" w:rsidP="00E0315F">
      <w:pPr>
        <w:tabs>
          <w:tab w:val="left" w:pos="360"/>
        </w:tabs>
        <w:spacing w:after="0" w:line="360" w:lineRule="auto"/>
        <w:jc w:val="center"/>
        <w:rPr>
          <w:rFonts w:ascii="Arial" w:eastAsia="Times New Roman" w:hAnsi="Arial" w:cs="Arial"/>
          <w:sz w:val="24"/>
          <w:szCs w:val="24"/>
        </w:rPr>
      </w:pPr>
      <w:r w:rsidRPr="000D32B6">
        <w:rPr>
          <w:rFonts w:ascii="Arial" w:eastAsia="Times New Roman" w:hAnsi="Arial" w:cs="Arial"/>
          <w:sz w:val="24"/>
          <w:szCs w:val="24"/>
        </w:rPr>
        <w:t>Zestawienie udzielonych dotacji w 201</w:t>
      </w:r>
      <w:r w:rsidR="000D32B6" w:rsidRPr="000D32B6">
        <w:rPr>
          <w:rFonts w:ascii="Arial" w:eastAsia="Times New Roman" w:hAnsi="Arial" w:cs="Arial"/>
          <w:sz w:val="24"/>
          <w:szCs w:val="24"/>
        </w:rPr>
        <w:t>9</w:t>
      </w:r>
      <w:r w:rsidRPr="000D32B6">
        <w:rPr>
          <w:rFonts w:ascii="Arial" w:eastAsia="Times New Roman" w:hAnsi="Arial" w:cs="Arial"/>
          <w:sz w:val="24"/>
          <w:szCs w:val="24"/>
        </w:rPr>
        <w:t>r.</w:t>
      </w:r>
    </w:p>
    <w:tbl>
      <w:tblPr>
        <w:tblW w:w="8866" w:type="dxa"/>
        <w:tblInd w:w="354" w:type="dxa"/>
        <w:tblCellMar>
          <w:left w:w="70" w:type="dxa"/>
          <w:right w:w="70" w:type="dxa"/>
        </w:tblCellMar>
        <w:tblLook w:val="04A0" w:firstRow="1" w:lastRow="0" w:firstColumn="1" w:lastColumn="0" w:noHBand="0" w:noVBand="1"/>
      </w:tblPr>
      <w:tblGrid>
        <w:gridCol w:w="567"/>
        <w:gridCol w:w="2268"/>
        <w:gridCol w:w="3969"/>
        <w:gridCol w:w="2062"/>
      </w:tblGrid>
      <w:tr w:rsidR="00BA4CB3" w:rsidRPr="005B7EF6" w:rsidTr="00232754">
        <w:trPr>
          <w:trHeight w:val="11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Lp.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4CB3" w:rsidRPr="00D15BAE" w:rsidRDefault="00BA4CB3" w:rsidP="00232754">
            <w:pPr>
              <w:spacing w:after="0" w:line="240" w:lineRule="auto"/>
              <w:jc w:val="center"/>
              <w:rPr>
                <w:rFonts w:ascii="Arial" w:eastAsia="Times New Roman" w:hAnsi="Arial" w:cs="Arial"/>
                <w:sz w:val="20"/>
                <w:szCs w:val="20"/>
                <w:lang w:eastAsia="pl-PL"/>
              </w:rPr>
            </w:pPr>
            <w:r w:rsidRPr="00D15BAE">
              <w:rPr>
                <w:rFonts w:ascii="Arial" w:eastAsia="Times New Roman" w:hAnsi="Arial" w:cs="Arial"/>
                <w:b/>
                <w:bCs/>
                <w:sz w:val="20"/>
                <w:szCs w:val="20"/>
                <w:lang w:eastAsia="pl-PL"/>
              </w:rPr>
              <w:t>Gmina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A4CB3" w:rsidRPr="00D15BAE" w:rsidRDefault="00BA4CB3" w:rsidP="00232754">
            <w:pPr>
              <w:spacing w:after="0" w:line="240" w:lineRule="auto"/>
              <w:rPr>
                <w:rFonts w:ascii="Arial" w:eastAsia="Times New Roman" w:hAnsi="Arial" w:cs="Arial"/>
                <w:sz w:val="20"/>
                <w:szCs w:val="20"/>
                <w:lang w:eastAsia="pl-PL"/>
              </w:rPr>
            </w:pPr>
            <w:r w:rsidRPr="00D15BAE">
              <w:rPr>
                <w:rFonts w:ascii="Arial" w:eastAsia="Times New Roman" w:hAnsi="Arial" w:cs="Arial"/>
                <w:b/>
                <w:bCs/>
                <w:sz w:val="20"/>
                <w:szCs w:val="20"/>
                <w:lang w:eastAsia="pl-PL"/>
              </w:rPr>
              <w:t>Nazwa zadania:</w:t>
            </w:r>
            <w:r w:rsidRPr="00D15BAE">
              <w:rPr>
                <w:rFonts w:ascii="Arial" w:eastAsia="Times New Roman" w:hAnsi="Arial" w:cs="Arial"/>
                <w:sz w:val="20"/>
                <w:szCs w:val="20"/>
                <w:lang w:eastAsia="pl-PL"/>
              </w:rPr>
              <w:br/>
              <w:t xml:space="preserve">Budowa i modernizacja drogi dojazdowej  </w:t>
            </w:r>
            <w:r w:rsidRPr="00D15BAE">
              <w:rPr>
                <w:rFonts w:ascii="Arial" w:eastAsia="Times New Roman" w:hAnsi="Arial" w:cs="Arial"/>
                <w:sz w:val="20"/>
                <w:szCs w:val="20"/>
                <w:lang w:eastAsia="pl-PL"/>
              </w:rPr>
              <w:br/>
              <w:t xml:space="preserve">miejscowość </w:t>
            </w:r>
            <w:r w:rsidR="00FC5966">
              <w:rPr>
                <w:rFonts w:ascii="Arial" w:eastAsia="Times New Roman" w:hAnsi="Arial" w:cs="Arial"/>
                <w:sz w:val="20"/>
                <w:szCs w:val="20"/>
                <w:lang w:eastAsia="pl-PL"/>
              </w:rPr>
              <w:t>–</w:t>
            </w:r>
            <w:r w:rsidRPr="00D15BAE">
              <w:rPr>
                <w:rFonts w:ascii="Arial" w:eastAsia="Times New Roman" w:hAnsi="Arial" w:cs="Arial"/>
                <w:sz w:val="20"/>
                <w:szCs w:val="20"/>
                <w:lang w:eastAsia="pl-PL"/>
              </w:rPr>
              <w:t xml:space="preserve"> nr ew. działki</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rsidR="00BA4CB3" w:rsidRPr="00D15BAE" w:rsidRDefault="00BA4CB3" w:rsidP="00232754">
            <w:pPr>
              <w:spacing w:after="0" w:line="240" w:lineRule="auto"/>
              <w:jc w:val="center"/>
              <w:rPr>
                <w:rFonts w:ascii="Arial" w:eastAsia="Times New Roman" w:hAnsi="Arial" w:cs="Arial"/>
                <w:b/>
                <w:bCs/>
                <w:sz w:val="20"/>
                <w:szCs w:val="20"/>
                <w:lang w:eastAsia="pl-PL"/>
              </w:rPr>
            </w:pPr>
            <w:r w:rsidRPr="00D15BAE">
              <w:rPr>
                <w:rFonts w:ascii="Arial" w:eastAsia="Times New Roman" w:hAnsi="Arial" w:cs="Arial"/>
                <w:b/>
                <w:bCs/>
                <w:sz w:val="20"/>
                <w:szCs w:val="20"/>
                <w:lang w:eastAsia="pl-PL"/>
              </w:rPr>
              <w:t>Kwota dotacji</w:t>
            </w:r>
            <w:r w:rsidRPr="00D15BAE">
              <w:rPr>
                <w:rFonts w:ascii="Arial" w:eastAsia="Times New Roman" w:hAnsi="Arial" w:cs="Arial"/>
                <w:b/>
                <w:bCs/>
                <w:sz w:val="20"/>
                <w:szCs w:val="20"/>
                <w:lang w:eastAsia="pl-PL"/>
              </w:rPr>
              <w:br/>
              <w:t xml:space="preserve">w zł </w:t>
            </w:r>
            <w:r w:rsidRPr="00D15BAE">
              <w:rPr>
                <w:rFonts w:ascii="Arial" w:eastAsia="Times New Roman" w:hAnsi="Arial" w:cs="Arial"/>
                <w:b/>
                <w:bCs/>
                <w:sz w:val="20"/>
                <w:szCs w:val="20"/>
                <w:lang w:eastAsia="pl-PL"/>
              </w:rPr>
              <w:br/>
              <w:t>(dla jednostek sektora finansów publicznych)</w:t>
            </w:r>
          </w:p>
        </w:tc>
      </w:tr>
      <w:tr w:rsidR="00BA4CB3" w:rsidRPr="005B7EF6" w:rsidTr="00D00A5D">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2.</w:t>
            </w:r>
          </w:p>
        </w:tc>
        <w:tc>
          <w:tcPr>
            <w:tcW w:w="3969"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3.</w:t>
            </w:r>
          </w:p>
        </w:tc>
        <w:tc>
          <w:tcPr>
            <w:tcW w:w="2062" w:type="dxa"/>
            <w:tcBorders>
              <w:top w:val="nil"/>
              <w:left w:val="nil"/>
              <w:bottom w:val="single" w:sz="4" w:space="0" w:color="auto"/>
              <w:right w:val="single" w:sz="4" w:space="0" w:color="auto"/>
            </w:tcBorders>
            <w:shd w:val="clear" w:color="auto" w:fill="auto"/>
            <w:noWrap/>
            <w:vAlign w:val="center"/>
            <w:hideMark/>
          </w:tcPr>
          <w:p w:rsidR="00BA4CB3" w:rsidRPr="00D15BAE" w:rsidRDefault="00BA4CB3" w:rsidP="00232754">
            <w:pPr>
              <w:spacing w:after="0" w:line="240" w:lineRule="auto"/>
              <w:jc w:val="center"/>
              <w:rPr>
                <w:rFonts w:ascii="Arial" w:eastAsia="Times New Roman" w:hAnsi="Arial" w:cs="Arial"/>
                <w:sz w:val="14"/>
                <w:szCs w:val="14"/>
                <w:lang w:eastAsia="pl-PL"/>
              </w:rPr>
            </w:pPr>
            <w:r w:rsidRPr="00D15BAE">
              <w:rPr>
                <w:rFonts w:ascii="Arial" w:eastAsia="Times New Roman" w:hAnsi="Arial" w:cs="Arial"/>
                <w:sz w:val="14"/>
                <w:szCs w:val="14"/>
                <w:lang w:eastAsia="pl-PL"/>
              </w:rPr>
              <w:t>4.</w:t>
            </w:r>
          </w:p>
        </w:tc>
      </w:tr>
      <w:tr w:rsidR="00035673" w:rsidRPr="005B7EF6" w:rsidTr="00D00A5D">
        <w:trPr>
          <w:trHeight w:val="36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LUTOWISKA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Lutowiska  - dz. nr 134,168</w:t>
            </w:r>
            <w:r w:rsidRPr="00035673">
              <w:rPr>
                <w:rFonts w:ascii="Arial" w:hAnsi="Arial" w:cs="Arial"/>
                <w:sz w:val="18"/>
                <w:szCs w:val="18"/>
              </w:rPr>
              <w:br/>
              <w:t xml:space="preserve">Lutowiska - dz. nr 407/2, 412, 385  </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100 000,00</w:t>
            </w:r>
          </w:p>
        </w:tc>
      </w:tr>
      <w:tr w:rsidR="00035673" w:rsidRPr="005B7EF6" w:rsidTr="00D00A5D">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CZARNA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Czarna Dolna - dz. nr 142/2, 132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100 000,00</w:t>
            </w:r>
          </w:p>
        </w:tc>
      </w:tr>
      <w:tr w:rsidR="00035673" w:rsidRPr="005B7EF6" w:rsidTr="00777418">
        <w:trPr>
          <w:trHeight w:val="294"/>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BRZOZÓW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Górki - dz. nr 2938, 2938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HACZÓW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Jasionów - dz. nr 76</w:t>
            </w:r>
            <w:r w:rsidRPr="00035673">
              <w:rPr>
                <w:rFonts w:ascii="Arial" w:hAnsi="Arial" w:cs="Arial"/>
                <w:sz w:val="18"/>
                <w:szCs w:val="18"/>
              </w:rPr>
              <w:br/>
              <w:t xml:space="preserve">Haczów - dz. nr 4198/2, </w:t>
            </w:r>
            <w:r>
              <w:rPr>
                <w:rFonts w:ascii="Arial" w:hAnsi="Arial" w:cs="Arial"/>
                <w:sz w:val="18"/>
                <w:szCs w:val="18"/>
              </w:rPr>
              <w:t>4206/11, 4206/14, 4240/2/4252/2</w:t>
            </w:r>
            <w:r w:rsidRPr="00035673">
              <w:rPr>
                <w:rFonts w:ascii="Arial" w:hAnsi="Arial" w:cs="Arial"/>
                <w:sz w:val="18"/>
                <w:szCs w:val="18"/>
              </w:rPr>
              <w:br/>
            </w:r>
            <w:r>
              <w:rPr>
                <w:rFonts w:ascii="Arial" w:hAnsi="Arial" w:cs="Arial"/>
                <w:sz w:val="18"/>
                <w:szCs w:val="18"/>
              </w:rPr>
              <w:t>Wzdów - dz. nr 2220/1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682BDE">
        <w:trPr>
          <w:trHeight w:val="34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DOMARADZ</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Barycz  - dz. nr 4120</w:t>
            </w:r>
            <w:r w:rsidRPr="00035673">
              <w:rPr>
                <w:rFonts w:ascii="Arial" w:hAnsi="Arial" w:cs="Arial"/>
                <w:sz w:val="18"/>
                <w:szCs w:val="18"/>
              </w:rPr>
              <w:br/>
              <w:t>Domaradz  - dz. nr  5402</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41523E">
        <w:trPr>
          <w:trHeight w:val="71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NOZDRZEC</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Izdebki  - dz. nr 2443, 2814</w:t>
            </w:r>
            <w:r w:rsidRPr="00035673">
              <w:rPr>
                <w:rFonts w:ascii="Arial" w:hAnsi="Arial" w:cs="Arial"/>
                <w:sz w:val="18"/>
                <w:szCs w:val="18"/>
              </w:rPr>
              <w:br/>
              <w:t>Izdebki  - dz. nr 114</w:t>
            </w:r>
            <w:r>
              <w:rPr>
                <w:rFonts w:ascii="Arial" w:hAnsi="Arial" w:cs="Arial"/>
                <w:sz w:val="18"/>
                <w:szCs w:val="18"/>
              </w:rPr>
              <w:t>9, 1115</w:t>
            </w:r>
            <w:r>
              <w:rPr>
                <w:rFonts w:ascii="Arial" w:hAnsi="Arial" w:cs="Arial"/>
                <w:sz w:val="18"/>
                <w:szCs w:val="18"/>
              </w:rPr>
              <w:br/>
              <w:t>Nozdrzec  - dz. nr 2653</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DYDNIA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Obarzym - dz. nr 477</w:t>
            </w:r>
            <w:r>
              <w:rPr>
                <w:rFonts w:ascii="Arial" w:hAnsi="Arial" w:cs="Arial"/>
                <w:sz w:val="18"/>
                <w:szCs w:val="18"/>
              </w:rPr>
              <w:br/>
              <w:t>Obarzym  - dz. nr 470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60 000,00</w:t>
            </w:r>
          </w:p>
        </w:tc>
      </w:tr>
      <w:tr w:rsidR="00035673" w:rsidRPr="005B7EF6" w:rsidTr="00D00A5D">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67F2D" w:rsidRDefault="00F67F2D" w:rsidP="00096B2D">
            <w:pPr>
              <w:spacing w:after="0" w:line="240" w:lineRule="auto"/>
              <w:jc w:val="both"/>
              <w:rPr>
                <w:rFonts w:ascii="Arial" w:eastAsia="Times New Roman" w:hAnsi="Arial" w:cs="Arial"/>
                <w:sz w:val="18"/>
                <w:szCs w:val="18"/>
                <w:lang w:eastAsia="pl-PL"/>
              </w:rPr>
            </w:pPr>
          </w:p>
          <w:p w:rsidR="00F67F2D"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67F2D" w:rsidRDefault="00F67F2D" w:rsidP="00096B2D">
            <w:pPr>
              <w:spacing w:after="0"/>
              <w:jc w:val="both"/>
              <w:rPr>
                <w:rFonts w:ascii="Arial" w:hAnsi="Arial" w:cs="Arial"/>
                <w:sz w:val="18"/>
                <w:szCs w:val="18"/>
              </w:rPr>
            </w:pPr>
          </w:p>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JASIENICA ROSIELNA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F67F2D" w:rsidRDefault="00F67F2D" w:rsidP="00232754">
            <w:pPr>
              <w:spacing w:after="0"/>
              <w:rPr>
                <w:rFonts w:ascii="Arial" w:hAnsi="Arial" w:cs="Arial"/>
                <w:sz w:val="18"/>
                <w:szCs w:val="18"/>
              </w:rPr>
            </w:pPr>
          </w:p>
          <w:p w:rsidR="00035673" w:rsidRPr="00035673" w:rsidRDefault="00035673" w:rsidP="00232754">
            <w:pPr>
              <w:spacing w:after="0"/>
              <w:rPr>
                <w:rFonts w:ascii="Arial" w:hAnsi="Arial" w:cs="Arial"/>
                <w:sz w:val="18"/>
                <w:szCs w:val="18"/>
              </w:rPr>
            </w:pPr>
            <w:r>
              <w:rPr>
                <w:rFonts w:ascii="Arial" w:hAnsi="Arial" w:cs="Arial"/>
                <w:sz w:val="18"/>
                <w:szCs w:val="18"/>
              </w:rPr>
              <w:t>Blizne  - dz. nr 8169</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67F2D" w:rsidRDefault="00F67F2D" w:rsidP="00232754">
            <w:pPr>
              <w:spacing w:after="0"/>
              <w:jc w:val="right"/>
              <w:rPr>
                <w:rFonts w:ascii="Arial" w:hAnsi="Arial" w:cs="Arial"/>
                <w:sz w:val="18"/>
                <w:szCs w:val="18"/>
              </w:rPr>
            </w:pPr>
          </w:p>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8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 xml:space="preserve">DĘBICA </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Pustków - dz. nr 301, 300, 401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777418">
        <w:trPr>
          <w:trHeight w:val="33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ŻYRAKÓW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Wiewiórka - dz.nr 11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777418">
        <w:trPr>
          <w:trHeight w:val="51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CZARNA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Czarna - dz. nr 1734, 1330/4, 1403/7, 1402/1, 1415/2</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37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ROŹWIENICA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Czudowice - dz. nr 188</w:t>
            </w:r>
            <w:r>
              <w:rPr>
                <w:rFonts w:ascii="Arial" w:hAnsi="Arial" w:cs="Arial"/>
                <w:sz w:val="18"/>
                <w:szCs w:val="18"/>
              </w:rPr>
              <w:br/>
              <w:t>Cząstkowice - dz. nr 243</w:t>
            </w:r>
            <w:r>
              <w:rPr>
                <w:rFonts w:ascii="Arial" w:hAnsi="Arial" w:cs="Arial"/>
                <w:sz w:val="18"/>
                <w:szCs w:val="18"/>
              </w:rPr>
              <w:br/>
            </w:r>
            <w:r w:rsidRPr="00035673">
              <w:rPr>
                <w:rFonts w:ascii="Arial" w:hAnsi="Arial" w:cs="Arial"/>
                <w:sz w:val="18"/>
                <w:szCs w:val="18"/>
              </w:rPr>
              <w:t>Wola Rozźwienicka - dz. nr 951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777418">
        <w:trPr>
          <w:trHeight w:val="49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CHŁOPICE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Chłopice - dz. nr 543,</w:t>
            </w:r>
            <w:r>
              <w:rPr>
                <w:rFonts w:ascii="Arial" w:hAnsi="Arial" w:cs="Arial"/>
                <w:sz w:val="18"/>
                <w:szCs w:val="18"/>
              </w:rPr>
              <w:t xml:space="preserve"> 554</w:t>
            </w:r>
            <w:r>
              <w:rPr>
                <w:rFonts w:ascii="Arial" w:hAnsi="Arial" w:cs="Arial"/>
                <w:sz w:val="18"/>
                <w:szCs w:val="18"/>
              </w:rPr>
              <w:br/>
              <w:t>Jankowice -</w:t>
            </w:r>
            <w:r w:rsidRPr="00035673">
              <w:rPr>
                <w:rFonts w:ascii="Arial" w:hAnsi="Arial" w:cs="Arial"/>
                <w:sz w:val="18"/>
                <w:szCs w:val="18"/>
              </w:rPr>
              <w:t xml:space="preserve"> dz. nr 480/3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0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JAROSŁAW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Suchorów - dz. nr 556</w:t>
            </w:r>
            <w:r>
              <w:rPr>
                <w:rFonts w:ascii="Arial" w:hAnsi="Arial" w:cs="Arial"/>
                <w:sz w:val="18"/>
                <w:szCs w:val="18"/>
              </w:rPr>
              <w:br/>
              <w:t>Koniaczów – 362</w:t>
            </w:r>
            <w:r>
              <w:rPr>
                <w:rFonts w:ascii="Arial" w:hAnsi="Arial" w:cs="Arial"/>
                <w:sz w:val="18"/>
                <w:szCs w:val="18"/>
              </w:rPr>
              <w:br/>
            </w:r>
            <w:r w:rsidRPr="00035673">
              <w:rPr>
                <w:rFonts w:ascii="Arial" w:hAnsi="Arial" w:cs="Arial"/>
                <w:sz w:val="18"/>
                <w:szCs w:val="18"/>
              </w:rPr>
              <w:t>Wólka Pełkińska - dz. nr 477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777418">
        <w:trPr>
          <w:trHeight w:val="33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15</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WIĄZOWNICA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Manasterz - dz. nr 627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RADYMNO</w:t>
            </w:r>
          </w:p>
        </w:tc>
        <w:tc>
          <w:tcPr>
            <w:tcW w:w="3969"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Łazy - dz. nr 296</w:t>
            </w:r>
            <w:r>
              <w:rPr>
                <w:rFonts w:ascii="Arial" w:hAnsi="Arial" w:cs="Arial"/>
                <w:sz w:val="18"/>
                <w:szCs w:val="18"/>
              </w:rPr>
              <w:br/>
              <w:t xml:space="preserve">Skołoszów - </w:t>
            </w:r>
            <w:r w:rsidRPr="00035673">
              <w:rPr>
                <w:rFonts w:ascii="Arial" w:hAnsi="Arial" w:cs="Arial"/>
                <w:sz w:val="18"/>
                <w:szCs w:val="18"/>
              </w:rPr>
              <w:t>dz. nr 492,448,511,501/1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777418">
        <w:trPr>
          <w:trHeight w:val="28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KOŁACZYCE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Bieździedza - dz. nr 654, 732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NOWY ŻMIGRÓD</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Stary Żmigród i No</w:t>
            </w:r>
            <w:r>
              <w:rPr>
                <w:rFonts w:ascii="Arial" w:hAnsi="Arial" w:cs="Arial"/>
                <w:sz w:val="18"/>
                <w:szCs w:val="18"/>
              </w:rPr>
              <w:t>wy Żmigród  - dz. nr 1292, 1352</w:t>
            </w:r>
            <w:r>
              <w:rPr>
                <w:rFonts w:ascii="Arial" w:hAnsi="Arial" w:cs="Arial"/>
                <w:sz w:val="18"/>
                <w:szCs w:val="18"/>
              </w:rPr>
              <w:br/>
              <w:t>Brzezowa  - dz. nr 628/2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F67F2D" w:rsidRDefault="00F67F2D" w:rsidP="00096B2D">
            <w:pPr>
              <w:spacing w:after="0" w:line="240" w:lineRule="auto"/>
              <w:jc w:val="both"/>
              <w:rPr>
                <w:rFonts w:ascii="Arial" w:eastAsia="Times New Roman" w:hAnsi="Arial" w:cs="Arial"/>
                <w:sz w:val="18"/>
                <w:szCs w:val="18"/>
                <w:lang w:eastAsia="pl-PL"/>
              </w:rPr>
            </w:pPr>
          </w:p>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F67F2D" w:rsidRDefault="00F67F2D" w:rsidP="00096B2D">
            <w:pPr>
              <w:spacing w:after="0"/>
              <w:jc w:val="both"/>
              <w:rPr>
                <w:rFonts w:ascii="Arial" w:hAnsi="Arial" w:cs="Arial"/>
                <w:sz w:val="18"/>
                <w:szCs w:val="18"/>
              </w:rPr>
            </w:pPr>
          </w:p>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JASŁO - GMINA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F67F2D" w:rsidRDefault="00F67F2D" w:rsidP="00232754">
            <w:pPr>
              <w:spacing w:after="0"/>
              <w:rPr>
                <w:rFonts w:ascii="Arial" w:hAnsi="Arial" w:cs="Arial"/>
                <w:sz w:val="18"/>
                <w:szCs w:val="18"/>
              </w:rPr>
            </w:pPr>
          </w:p>
          <w:p w:rsidR="00035673" w:rsidRPr="00035673" w:rsidRDefault="00035673" w:rsidP="00232754">
            <w:pPr>
              <w:spacing w:after="0"/>
              <w:rPr>
                <w:rFonts w:ascii="Arial" w:hAnsi="Arial" w:cs="Arial"/>
                <w:sz w:val="18"/>
                <w:szCs w:val="18"/>
              </w:rPr>
            </w:pPr>
            <w:r>
              <w:rPr>
                <w:rFonts w:ascii="Arial" w:hAnsi="Arial" w:cs="Arial"/>
                <w:sz w:val="18"/>
                <w:szCs w:val="18"/>
              </w:rPr>
              <w:t>Wolica - dz. nr 460, 463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F67F2D" w:rsidRDefault="00F67F2D" w:rsidP="00232754">
            <w:pPr>
              <w:spacing w:after="0"/>
              <w:jc w:val="right"/>
              <w:rPr>
                <w:rFonts w:ascii="Arial" w:hAnsi="Arial" w:cs="Arial"/>
                <w:sz w:val="18"/>
                <w:szCs w:val="18"/>
              </w:rPr>
            </w:pPr>
          </w:p>
          <w:p w:rsidR="00035673" w:rsidRDefault="00035673" w:rsidP="00232754">
            <w:pPr>
              <w:spacing w:after="0"/>
              <w:jc w:val="right"/>
              <w:rPr>
                <w:rFonts w:ascii="Arial" w:hAnsi="Arial" w:cs="Arial"/>
                <w:sz w:val="18"/>
                <w:szCs w:val="18"/>
              </w:rPr>
            </w:pPr>
            <w:r>
              <w:rPr>
                <w:rFonts w:ascii="Arial" w:hAnsi="Arial" w:cs="Arial"/>
                <w:sz w:val="18"/>
                <w:szCs w:val="18"/>
              </w:rPr>
              <w:t>83 780,00</w:t>
            </w:r>
          </w:p>
        </w:tc>
      </w:tr>
      <w:tr w:rsidR="00035673" w:rsidRPr="005B7EF6" w:rsidTr="00D00A5D">
        <w:trPr>
          <w:trHeight w:val="5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JASŁO - MIASTO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04 Dzielnica Magazy</w:t>
            </w:r>
            <w:r>
              <w:rPr>
                <w:rFonts w:ascii="Arial" w:hAnsi="Arial" w:cs="Arial"/>
                <w:sz w:val="18"/>
                <w:szCs w:val="18"/>
              </w:rPr>
              <w:t>nowo - Przemysłowa  - dz. nr 49</w:t>
            </w:r>
            <w:r>
              <w:rPr>
                <w:rFonts w:ascii="Arial" w:hAnsi="Arial" w:cs="Arial"/>
                <w:sz w:val="18"/>
                <w:szCs w:val="18"/>
              </w:rPr>
              <w:br/>
              <w:t>Brzyszczki II  - dz. nr 1328/7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73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SKOŁYSZYN</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Przysieki - dz. nr 177</w:t>
            </w:r>
            <w:r>
              <w:rPr>
                <w:rFonts w:ascii="Arial" w:hAnsi="Arial" w:cs="Arial"/>
                <w:sz w:val="18"/>
                <w:szCs w:val="18"/>
              </w:rPr>
              <w:br/>
              <w:t>Święcany - dz. nr 2582</w:t>
            </w:r>
            <w:r>
              <w:rPr>
                <w:rFonts w:ascii="Arial" w:hAnsi="Arial" w:cs="Arial"/>
                <w:sz w:val="18"/>
                <w:szCs w:val="18"/>
              </w:rPr>
              <w:br/>
              <w:t>Jabłonica - dz. nr 962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TARNOWIEC</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Dobrucowa  - dz. nr 202</w:t>
            </w:r>
            <w:r>
              <w:rPr>
                <w:rFonts w:ascii="Arial" w:hAnsi="Arial" w:cs="Arial"/>
                <w:sz w:val="18"/>
                <w:szCs w:val="18"/>
              </w:rPr>
              <w:br/>
            </w:r>
            <w:r w:rsidRPr="00035673">
              <w:rPr>
                <w:rFonts w:ascii="Arial" w:hAnsi="Arial" w:cs="Arial"/>
                <w:sz w:val="18"/>
                <w:szCs w:val="18"/>
              </w:rPr>
              <w:t>Brzezówka  - dz. nr  42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72 800,00</w:t>
            </w:r>
          </w:p>
        </w:tc>
      </w:tr>
      <w:tr w:rsidR="00035673" w:rsidRPr="005B7EF6" w:rsidTr="00D00A5D">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OSIEK JASIELSKI</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Pielgrzymka - dz. nr 1791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64 800,00</w:t>
            </w:r>
          </w:p>
        </w:tc>
      </w:tr>
      <w:tr w:rsidR="00035673" w:rsidRPr="005B7EF6" w:rsidTr="00B63446">
        <w:trPr>
          <w:trHeight w:val="33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24</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MAJDAN KRÓLEWSKI</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Wola Rusinowska - dz. nr 776</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B63446">
        <w:trPr>
          <w:trHeight w:val="20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NIWISKA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Przyłęk - dz. nr 87, 775</w:t>
            </w:r>
            <w:r>
              <w:rPr>
                <w:rFonts w:ascii="Arial" w:hAnsi="Arial" w:cs="Arial"/>
                <w:sz w:val="18"/>
                <w:szCs w:val="18"/>
              </w:rPr>
              <w:br/>
              <w:t>Hucina - dz. nr 555</w:t>
            </w:r>
            <w:r>
              <w:rPr>
                <w:rFonts w:ascii="Arial" w:hAnsi="Arial" w:cs="Arial"/>
                <w:sz w:val="18"/>
                <w:szCs w:val="18"/>
              </w:rPr>
              <w:br/>
            </w:r>
            <w:r w:rsidRPr="00035673">
              <w:rPr>
                <w:rFonts w:ascii="Arial" w:hAnsi="Arial" w:cs="Arial"/>
                <w:sz w:val="18"/>
                <w:szCs w:val="18"/>
              </w:rPr>
              <w:t>Niwiska - dz. nr 679</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RANIŻÓW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Wola Raniżowska - dz. nr 1018/1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DZIKOWIEC</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Wilcza Wola - dz. nr 2876</w:t>
            </w:r>
            <w:r>
              <w:rPr>
                <w:rFonts w:ascii="Arial" w:hAnsi="Arial" w:cs="Arial"/>
                <w:sz w:val="18"/>
                <w:szCs w:val="18"/>
              </w:rPr>
              <w:br/>
            </w:r>
            <w:r w:rsidRPr="00035673">
              <w:rPr>
                <w:rFonts w:ascii="Arial" w:hAnsi="Arial" w:cs="Arial"/>
                <w:sz w:val="18"/>
                <w:szCs w:val="18"/>
              </w:rPr>
              <w:t>Kopcie - dz. nr 115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30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CMOLAS</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Cmolas - dz. o nr 506,</w:t>
            </w:r>
            <w:r>
              <w:rPr>
                <w:rFonts w:ascii="Arial" w:hAnsi="Arial" w:cs="Arial"/>
                <w:sz w:val="18"/>
                <w:szCs w:val="18"/>
              </w:rPr>
              <w:t xml:space="preserve"> 507</w:t>
            </w:r>
            <w:r>
              <w:rPr>
                <w:rFonts w:ascii="Arial" w:hAnsi="Arial" w:cs="Arial"/>
                <w:sz w:val="18"/>
                <w:szCs w:val="18"/>
              </w:rPr>
              <w:br/>
            </w:r>
            <w:r w:rsidRPr="00035673">
              <w:rPr>
                <w:rFonts w:ascii="Arial" w:hAnsi="Arial" w:cs="Arial"/>
                <w:sz w:val="18"/>
                <w:szCs w:val="18"/>
              </w:rPr>
              <w:t>Trzęsówka - dz. nr 681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29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 xml:space="preserve">KOLBUSZOWA </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Widełka - dz. nr 1826/10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9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KROŚCIENKO WYŻNE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Krośc</w:t>
            </w:r>
            <w:r>
              <w:rPr>
                <w:rFonts w:ascii="Arial" w:hAnsi="Arial" w:cs="Arial"/>
                <w:sz w:val="18"/>
                <w:szCs w:val="18"/>
              </w:rPr>
              <w:t>ienko Wyżne - dz. nr 3410, 2463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36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RYMANÓW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Bzianka - dz. nr 746</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EE105E">
        <w:trPr>
          <w:trHeight w:val="28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DUKLA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Łęki Dukielskie - dz. nr 2125</w:t>
            </w:r>
            <w:r>
              <w:rPr>
                <w:rFonts w:ascii="Arial" w:hAnsi="Arial" w:cs="Arial"/>
                <w:sz w:val="18"/>
                <w:szCs w:val="18"/>
              </w:rPr>
              <w:br/>
              <w:t>Równe - dz. nr 3925/3</w:t>
            </w:r>
            <w:r>
              <w:rPr>
                <w:rFonts w:ascii="Arial" w:hAnsi="Arial" w:cs="Arial"/>
                <w:sz w:val="18"/>
                <w:szCs w:val="18"/>
              </w:rPr>
              <w:br/>
              <w:t>Iwla - dz. nr 2770</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39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JEDLICZE</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Poręby - dz. nr 173</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29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F67F2D" w:rsidRDefault="00F67F2D" w:rsidP="00096B2D">
            <w:pPr>
              <w:spacing w:after="0"/>
              <w:jc w:val="both"/>
              <w:rPr>
                <w:rFonts w:ascii="Arial" w:hAnsi="Arial" w:cs="Arial"/>
                <w:sz w:val="18"/>
                <w:szCs w:val="18"/>
              </w:rPr>
            </w:pPr>
          </w:p>
          <w:p w:rsidR="00F67F2D" w:rsidRPr="00035673" w:rsidRDefault="00035673" w:rsidP="00096B2D">
            <w:pPr>
              <w:spacing w:after="0"/>
              <w:jc w:val="both"/>
              <w:rPr>
                <w:rFonts w:ascii="Arial" w:hAnsi="Arial" w:cs="Arial"/>
                <w:sz w:val="18"/>
                <w:szCs w:val="18"/>
              </w:rPr>
            </w:pPr>
            <w:r w:rsidRPr="00035673">
              <w:rPr>
                <w:rFonts w:ascii="Arial" w:hAnsi="Arial" w:cs="Arial"/>
                <w:sz w:val="18"/>
                <w:szCs w:val="18"/>
              </w:rPr>
              <w:t>KORCZYNA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Pr>
                <w:rFonts w:ascii="Arial" w:hAnsi="Arial" w:cs="Arial"/>
                <w:sz w:val="18"/>
                <w:szCs w:val="18"/>
              </w:rPr>
              <w:t>Korczyna - dz. nr 2587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MIEJSCE PIASTOWE</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Miejsce Piastowe </w:t>
            </w:r>
            <w:r>
              <w:rPr>
                <w:rFonts w:ascii="Arial" w:hAnsi="Arial" w:cs="Arial"/>
                <w:sz w:val="18"/>
                <w:szCs w:val="18"/>
              </w:rPr>
              <w:t>- dz  nr 432, 465/2, 499</w:t>
            </w:r>
            <w:r w:rsidRPr="00035673">
              <w:rPr>
                <w:rFonts w:ascii="Arial" w:hAnsi="Arial" w:cs="Arial"/>
                <w:sz w:val="18"/>
                <w:szCs w:val="18"/>
              </w:rPr>
              <w:br/>
              <w:t>Głowienka - dz. nr 419/2, 417</w:t>
            </w:r>
            <w:r>
              <w:rPr>
                <w:rFonts w:ascii="Arial" w:hAnsi="Arial" w:cs="Arial"/>
                <w:sz w:val="18"/>
                <w:szCs w:val="18"/>
              </w:rPr>
              <w:t>/2, 418/2, 432/6, 432/3,432/2</w:t>
            </w:r>
            <w:r>
              <w:rPr>
                <w:rFonts w:ascii="Arial" w:hAnsi="Arial" w:cs="Arial"/>
                <w:sz w:val="18"/>
                <w:szCs w:val="18"/>
              </w:rPr>
              <w:br/>
              <w:t xml:space="preserve">Rogi - </w:t>
            </w:r>
            <w:r w:rsidRPr="00035673">
              <w:rPr>
                <w:rFonts w:ascii="Arial" w:hAnsi="Arial" w:cs="Arial"/>
                <w:sz w:val="18"/>
                <w:szCs w:val="18"/>
              </w:rPr>
              <w:t>dz. o nr ewid. 1973;</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55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WOJASZÓWKA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Bajdy - dz. nr 518</w:t>
            </w:r>
            <w:r w:rsidR="00035673" w:rsidRPr="00035673">
              <w:rPr>
                <w:rFonts w:ascii="Arial" w:hAnsi="Arial" w:cs="Arial"/>
                <w:sz w:val="18"/>
                <w:szCs w:val="18"/>
              </w:rPr>
              <w:br/>
              <w:t xml:space="preserve">Ustrobna - dz. nr 324/8, 324/10, </w:t>
            </w:r>
            <w:r>
              <w:rPr>
                <w:rFonts w:ascii="Arial" w:hAnsi="Arial" w:cs="Arial"/>
                <w:sz w:val="18"/>
                <w:szCs w:val="18"/>
              </w:rPr>
              <w:t>324/12</w:t>
            </w:r>
            <w:r>
              <w:rPr>
                <w:rFonts w:ascii="Arial" w:hAnsi="Arial" w:cs="Arial"/>
                <w:sz w:val="18"/>
                <w:szCs w:val="18"/>
              </w:rPr>
              <w:br/>
              <w:t>Wojaszówka - dz. nr 555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74 260,00</w:t>
            </w:r>
          </w:p>
        </w:tc>
      </w:tr>
      <w:tr w:rsidR="00035673" w:rsidRPr="005B7EF6" w:rsidTr="00D00A5D">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SOLINA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Bóbrka  - dz. nr 404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100 000,00</w:t>
            </w:r>
          </w:p>
        </w:tc>
      </w:tr>
      <w:tr w:rsidR="00035673" w:rsidRPr="005B7EF6" w:rsidTr="00777418">
        <w:trPr>
          <w:trHeight w:val="2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BALIGRÓD</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Cisowiec - dz. nr 151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99 457,68</w:t>
            </w:r>
          </w:p>
        </w:tc>
      </w:tr>
      <w:tr w:rsidR="00035673" w:rsidRPr="005B7EF6" w:rsidTr="00777418">
        <w:trPr>
          <w:trHeight w:val="27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39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LESKO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Hoczew  - dz. nr 422</w:t>
            </w:r>
            <w:r>
              <w:rPr>
                <w:rFonts w:ascii="Arial" w:hAnsi="Arial" w:cs="Arial"/>
                <w:sz w:val="18"/>
                <w:szCs w:val="18"/>
              </w:rPr>
              <w:br/>
              <w:t>Jankowce  - dz. nr 802</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100 000,00</w:t>
            </w:r>
          </w:p>
        </w:tc>
      </w:tr>
      <w:tr w:rsidR="00035673" w:rsidRPr="005B7EF6" w:rsidTr="00D00A5D">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OLSZANICA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Orelec  - dz. nr</w:t>
            </w:r>
            <w:r w:rsidR="009A4035">
              <w:rPr>
                <w:rFonts w:ascii="Arial" w:hAnsi="Arial" w:cs="Arial"/>
                <w:sz w:val="18"/>
                <w:szCs w:val="18"/>
              </w:rPr>
              <w:t xml:space="preserve"> 91</w:t>
            </w:r>
            <w:r w:rsidR="009A4035">
              <w:rPr>
                <w:rFonts w:ascii="Arial" w:hAnsi="Arial" w:cs="Arial"/>
                <w:sz w:val="18"/>
                <w:szCs w:val="18"/>
              </w:rPr>
              <w:br/>
              <w:t>Olszanica  - dz. nr  534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100 000,00</w:t>
            </w:r>
          </w:p>
        </w:tc>
      </w:tr>
      <w:tr w:rsidR="00035673" w:rsidRPr="005B7EF6" w:rsidTr="00D00A5D">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CISNA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Lisz</w:t>
            </w:r>
            <w:r w:rsidR="009A4035">
              <w:rPr>
                <w:rFonts w:ascii="Arial" w:hAnsi="Arial" w:cs="Arial"/>
                <w:sz w:val="18"/>
                <w:szCs w:val="18"/>
              </w:rPr>
              <w:t>na - dz. nr 145/6, 144/1, 144/2</w:t>
            </w:r>
            <w:r w:rsidR="009A4035">
              <w:rPr>
                <w:rFonts w:ascii="Arial" w:hAnsi="Arial" w:cs="Arial"/>
                <w:sz w:val="18"/>
                <w:szCs w:val="18"/>
              </w:rPr>
              <w:br/>
              <w:t>Cisna - dz. nr  29</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95 716,13</w:t>
            </w:r>
          </w:p>
        </w:tc>
      </w:tr>
      <w:tr w:rsidR="00035673" w:rsidRPr="005B7EF6" w:rsidTr="00D00A5D">
        <w:trPr>
          <w:trHeight w:val="52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GRODZISKO DOLNE</w:t>
            </w:r>
          </w:p>
        </w:tc>
        <w:tc>
          <w:tcPr>
            <w:tcW w:w="3969" w:type="dxa"/>
            <w:tcBorders>
              <w:top w:val="nil"/>
              <w:left w:val="single" w:sz="4" w:space="0" w:color="auto"/>
              <w:bottom w:val="single" w:sz="4" w:space="0" w:color="auto"/>
              <w:right w:val="single" w:sz="4" w:space="0" w:color="auto"/>
            </w:tcBorders>
            <w:shd w:val="clear" w:color="000000" w:fill="FFFFFF"/>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Grodzisko Górne - dz. nr 3743, 3448, 3699 </w:t>
            </w:r>
            <w:r w:rsidRPr="00035673">
              <w:rPr>
                <w:rFonts w:ascii="Arial" w:hAnsi="Arial" w:cs="Arial"/>
                <w:sz w:val="18"/>
                <w:szCs w:val="18"/>
              </w:rPr>
              <w:br/>
              <w:t>Grodzisko Górne - dz. nr 2764, 2149, 2805, 2178, 2627</w:t>
            </w:r>
            <w:r w:rsidRPr="00035673">
              <w:rPr>
                <w:rFonts w:ascii="Arial" w:hAnsi="Arial" w:cs="Arial"/>
                <w:sz w:val="18"/>
                <w:szCs w:val="18"/>
              </w:rPr>
              <w:br/>
              <w:t>Wólka Grodziska - dz. nr 373, 358, 315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146 870,86</w:t>
            </w:r>
          </w:p>
        </w:tc>
      </w:tr>
      <w:tr w:rsidR="00035673" w:rsidRPr="005B7EF6" w:rsidTr="00D00A5D">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NOWA SARZYNA</w:t>
            </w:r>
          </w:p>
        </w:tc>
        <w:tc>
          <w:tcPr>
            <w:tcW w:w="3969" w:type="dxa"/>
            <w:tcBorders>
              <w:top w:val="nil"/>
              <w:left w:val="single" w:sz="4" w:space="0" w:color="auto"/>
              <w:bottom w:val="single" w:sz="4" w:space="0" w:color="auto"/>
              <w:right w:val="single" w:sz="4" w:space="0" w:color="auto"/>
            </w:tcBorders>
            <w:shd w:val="clear" w:color="000000" w:fill="FFFFFF"/>
          </w:tcPr>
          <w:p w:rsidR="00035673" w:rsidRPr="00035673" w:rsidRDefault="00035673" w:rsidP="00232754">
            <w:pPr>
              <w:spacing w:after="0"/>
              <w:rPr>
                <w:rFonts w:ascii="Arial" w:hAnsi="Arial" w:cs="Arial"/>
                <w:sz w:val="18"/>
                <w:szCs w:val="18"/>
              </w:rPr>
            </w:pPr>
            <w:r w:rsidRPr="00035673">
              <w:rPr>
                <w:rFonts w:ascii="Arial" w:hAnsi="Arial" w:cs="Arial"/>
                <w:sz w:val="18"/>
                <w:szCs w:val="18"/>
              </w:rPr>
              <w:t>Wola Zarczycka - dz. nr 9448, 9449</w:t>
            </w:r>
            <w:r w:rsidRPr="00035673">
              <w:rPr>
                <w:rFonts w:ascii="Arial" w:hAnsi="Arial" w:cs="Arial"/>
                <w:sz w:val="18"/>
                <w:szCs w:val="18"/>
              </w:rPr>
              <w:br/>
              <w:t>Wola Zarczycka - dz. nr 14288/1</w:t>
            </w:r>
            <w:r w:rsidRPr="00035673">
              <w:rPr>
                <w:rFonts w:ascii="Arial" w:hAnsi="Arial" w:cs="Arial"/>
                <w:sz w:val="18"/>
                <w:szCs w:val="18"/>
              </w:rPr>
              <w:br/>
              <w:t>Wola Zarczycka - dz. nr 14524, 14565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149 672,59</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KURYŁÓWKA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Brzyska Wola - dz. nr 3207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70 883,00</w:t>
            </w:r>
          </w:p>
        </w:tc>
      </w:tr>
      <w:tr w:rsidR="00035673" w:rsidRPr="005B7EF6" w:rsidTr="00D00A5D">
        <w:trPr>
          <w:trHeight w:val="45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45</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LEŻAJSK</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Brzóza Królewska - dz. nr 5475</w:t>
            </w:r>
            <w:r w:rsidRPr="00035673">
              <w:rPr>
                <w:rFonts w:ascii="Arial" w:hAnsi="Arial" w:cs="Arial"/>
                <w:sz w:val="18"/>
                <w:szCs w:val="18"/>
              </w:rPr>
              <w:br/>
              <w:t>Brzóza Królewska - dz. nr 473</w:t>
            </w:r>
            <w:r w:rsidRPr="00035673">
              <w:rPr>
                <w:rFonts w:ascii="Arial" w:hAnsi="Arial" w:cs="Arial"/>
                <w:sz w:val="18"/>
                <w:szCs w:val="18"/>
              </w:rPr>
              <w:br/>
              <w:t>Biedaczów- dz. nr 100, 137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149 845,37</w:t>
            </w:r>
          </w:p>
        </w:tc>
      </w:tr>
      <w:tr w:rsidR="00035673" w:rsidRPr="005B7EF6" w:rsidTr="00D00A5D">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STARY DZIKÓW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Stary Dzików - dz. nr 2193</w:t>
            </w:r>
            <w:r>
              <w:rPr>
                <w:rFonts w:ascii="Arial" w:hAnsi="Arial" w:cs="Arial"/>
                <w:sz w:val="18"/>
                <w:szCs w:val="18"/>
              </w:rPr>
              <w:br/>
            </w:r>
            <w:r w:rsidR="00035673" w:rsidRPr="00035673">
              <w:rPr>
                <w:rFonts w:ascii="Arial" w:hAnsi="Arial" w:cs="Arial"/>
                <w:sz w:val="18"/>
                <w:szCs w:val="18"/>
              </w:rPr>
              <w:t>Cewków - dz. nr 6033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NAROL</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Narol Wieś - dz. nr 1592/2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84"/>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HORYNIEC ZDRÓJ</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Horyniec - Zdrój - dz. nr 2320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33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49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OLESZYCE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Futory - dz. nr 454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67 735,61</w:t>
            </w:r>
          </w:p>
        </w:tc>
      </w:tr>
      <w:tr w:rsidR="00035673" w:rsidRPr="005B7EF6" w:rsidTr="00777418">
        <w:trPr>
          <w:trHeight w:val="32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CIESZANÓW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Dachmów  - dz. nr 2792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WIELKIE OCZY</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Łukawiec - dz. nr 128</w:t>
            </w:r>
            <w:r>
              <w:rPr>
                <w:rFonts w:ascii="Arial" w:hAnsi="Arial" w:cs="Arial"/>
                <w:sz w:val="18"/>
                <w:szCs w:val="18"/>
              </w:rPr>
              <w:br/>
            </w:r>
            <w:r w:rsidR="00035673" w:rsidRPr="00035673">
              <w:rPr>
                <w:rFonts w:ascii="Arial" w:hAnsi="Arial" w:cs="Arial"/>
                <w:sz w:val="18"/>
                <w:szCs w:val="18"/>
              </w:rPr>
              <w:t>Łukawiec - dz. nr 1988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59 177,00</w:t>
            </w:r>
          </w:p>
        </w:tc>
      </w:tr>
      <w:tr w:rsidR="00035673" w:rsidRPr="005B7EF6" w:rsidTr="00D00A5D">
        <w:trPr>
          <w:trHeight w:val="21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 xml:space="preserve">LUBACZÓW </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Załuże - dz. nr 1593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54 253,61</w:t>
            </w:r>
          </w:p>
        </w:tc>
      </w:tr>
      <w:tr w:rsidR="00035673" w:rsidRPr="005B7EF6" w:rsidTr="00682BDE">
        <w:trPr>
          <w:trHeight w:val="30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MARKOWA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Tarnawka - dz. nr 1398/2, 3563/3,3529</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CZARNA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Me</w:t>
            </w:r>
            <w:r w:rsidR="009A4035">
              <w:rPr>
                <w:rFonts w:ascii="Arial" w:hAnsi="Arial" w:cs="Arial"/>
                <w:sz w:val="18"/>
                <w:szCs w:val="18"/>
              </w:rPr>
              <w:t>dynia Głogowska- - dz. nr 1679</w:t>
            </w:r>
            <w:r w:rsidR="009A4035">
              <w:rPr>
                <w:rFonts w:ascii="Arial" w:hAnsi="Arial" w:cs="Arial"/>
                <w:sz w:val="18"/>
                <w:szCs w:val="18"/>
              </w:rPr>
              <w:br/>
            </w:r>
            <w:r w:rsidRPr="00035673">
              <w:rPr>
                <w:rFonts w:ascii="Arial" w:hAnsi="Arial" w:cs="Arial"/>
                <w:sz w:val="18"/>
                <w:szCs w:val="18"/>
              </w:rPr>
              <w:t>Medynia Głogowska - dz. nr 1502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B634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PADEW NARODOWA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Przykop - dz. nr 428/2 </w:t>
            </w:r>
            <w:r w:rsidRPr="00035673">
              <w:rPr>
                <w:rFonts w:ascii="Arial" w:hAnsi="Arial" w:cs="Arial"/>
                <w:sz w:val="18"/>
                <w:szCs w:val="18"/>
              </w:rPr>
              <w:br/>
              <w:t>Wojków - dz. nr 751</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110 000,00</w:t>
            </w:r>
          </w:p>
        </w:tc>
      </w:tr>
      <w:tr w:rsidR="00035673" w:rsidRPr="005B7EF6" w:rsidTr="00B63446">
        <w:trPr>
          <w:trHeight w:val="391"/>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 xml:space="preserve">MIELEC </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Chorzelów - dz. nr 1319</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84 400,00</w:t>
            </w:r>
          </w:p>
        </w:tc>
      </w:tr>
      <w:tr w:rsidR="00035673" w:rsidRPr="005B7EF6" w:rsidTr="00D00A5D">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WADOWICE GÓRNE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Kawęczyn - dz. nr  523/1, 524/2, 523/3, 503 </w:t>
            </w:r>
            <w:r w:rsidRPr="00035673">
              <w:rPr>
                <w:rFonts w:ascii="Arial" w:hAnsi="Arial" w:cs="Arial"/>
                <w:sz w:val="18"/>
                <w:szCs w:val="18"/>
              </w:rPr>
              <w:br w:type="page"/>
              <w:t xml:space="preserve">Wola Wadowska - dz. nr 1740, 1756/1 </w:t>
            </w:r>
            <w:r w:rsidRPr="00035673">
              <w:rPr>
                <w:rFonts w:ascii="Arial" w:hAnsi="Arial" w:cs="Arial"/>
                <w:sz w:val="18"/>
                <w:szCs w:val="18"/>
              </w:rPr>
              <w:br w:type="page"/>
            </w:r>
            <w:r w:rsidR="009A4035">
              <w:rPr>
                <w:rFonts w:ascii="Arial" w:hAnsi="Arial" w:cs="Arial"/>
                <w:sz w:val="18"/>
                <w:szCs w:val="18"/>
              </w:rPr>
              <w:t xml:space="preserve">Kawęczyn - dz. nr 210, 212, 242, </w:t>
            </w:r>
            <w:r w:rsidRPr="00035673">
              <w:rPr>
                <w:rFonts w:ascii="Arial" w:hAnsi="Arial" w:cs="Arial"/>
                <w:sz w:val="18"/>
                <w:szCs w:val="18"/>
              </w:rPr>
              <w:t>247</w:t>
            </w:r>
            <w:r w:rsidRPr="00035673">
              <w:rPr>
                <w:rFonts w:ascii="Arial" w:hAnsi="Arial" w:cs="Arial"/>
                <w:sz w:val="18"/>
                <w:szCs w:val="18"/>
              </w:rPr>
              <w:br w:type="page"/>
            </w:r>
            <w:r w:rsidR="009A4035">
              <w:rPr>
                <w:rFonts w:ascii="Arial" w:hAnsi="Arial" w:cs="Arial"/>
                <w:sz w:val="18"/>
                <w:szCs w:val="18"/>
              </w:rPr>
              <w:br/>
            </w:r>
            <w:r w:rsidRPr="00035673">
              <w:rPr>
                <w:rFonts w:ascii="Arial" w:hAnsi="Arial" w:cs="Arial"/>
                <w:sz w:val="18"/>
                <w:szCs w:val="18"/>
              </w:rPr>
              <w:t>Wampierzów - dz. nr 168, 198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195 000,00</w:t>
            </w:r>
          </w:p>
        </w:tc>
      </w:tr>
      <w:tr w:rsidR="00035673" w:rsidRPr="005B7EF6" w:rsidTr="00D00A5D">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PRZECŁAW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Łączki Brzeskie - dz. nr 294/1, 292 </w:t>
            </w:r>
            <w:r w:rsidRPr="00035673">
              <w:rPr>
                <w:rFonts w:ascii="Arial" w:hAnsi="Arial" w:cs="Arial"/>
                <w:sz w:val="18"/>
                <w:szCs w:val="18"/>
              </w:rPr>
              <w:br/>
              <w:t xml:space="preserve">Podole - dz. nr 1118, 1119, 1079 </w:t>
            </w:r>
            <w:r w:rsidRPr="00035673">
              <w:rPr>
                <w:rFonts w:ascii="Arial" w:hAnsi="Arial" w:cs="Arial"/>
                <w:sz w:val="18"/>
                <w:szCs w:val="18"/>
              </w:rPr>
              <w:br/>
              <w:t>Tuszyma - dz. nr 1238, 1240/2, 1243/2, 1237/3, 1241/2, 1242/2, 1246/2, 1249/2, 1248/2, 1247/2, 1244/2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92 454,00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59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TUSZÓW NARODOWY</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Tuszów Narodowy - dz. nr 2463 </w:t>
            </w:r>
            <w:r w:rsidRPr="00035673">
              <w:rPr>
                <w:rFonts w:ascii="Arial" w:hAnsi="Arial" w:cs="Arial"/>
                <w:sz w:val="18"/>
                <w:szCs w:val="18"/>
              </w:rPr>
              <w:br/>
              <w:t>Borki Nizińskie - dz. nr 1040/1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JEŻOWE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Jeżowe dz. nr 5902                               </w:t>
            </w:r>
            <w:r w:rsidR="009A4035">
              <w:rPr>
                <w:rFonts w:ascii="Arial" w:hAnsi="Arial" w:cs="Arial"/>
                <w:sz w:val="18"/>
                <w:szCs w:val="18"/>
              </w:rPr>
              <w:br/>
            </w:r>
            <w:r w:rsidRPr="00035673">
              <w:rPr>
                <w:rFonts w:ascii="Arial" w:hAnsi="Arial" w:cs="Arial"/>
                <w:sz w:val="18"/>
                <w:szCs w:val="18"/>
              </w:rPr>
              <w:t>Jeżowe dz. nr 6075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29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ULANÓW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Kurzyna Wielka dz. nr 263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682BDE">
        <w:trPr>
          <w:trHeight w:val="34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NISKO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Zarzecze dz. nr 1958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74 400,00</w:t>
            </w:r>
          </w:p>
        </w:tc>
      </w:tr>
      <w:tr w:rsidR="00035673" w:rsidRPr="005B7EF6" w:rsidTr="00EE105E">
        <w:trPr>
          <w:trHeight w:val="28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lastRenderedPageBreak/>
              <w:t>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RUDNIK NAD SANEM</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Przędzel dz. </w:t>
            </w:r>
            <w:r w:rsidR="009A4035">
              <w:rPr>
                <w:rFonts w:ascii="Arial" w:hAnsi="Arial" w:cs="Arial"/>
                <w:sz w:val="18"/>
                <w:szCs w:val="18"/>
              </w:rPr>
              <w:t>nr 1055, 1063/3, 1062/1, 1054/3 Przędzel dz. nr 1181</w:t>
            </w:r>
            <w:r w:rsidR="009A4035">
              <w:rPr>
                <w:rFonts w:ascii="Arial" w:hAnsi="Arial" w:cs="Arial"/>
                <w:sz w:val="18"/>
                <w:szCs w:val="18"/>
              </w:rPr>
              <w:br/>
            </w:r>
            <w:r w:rsidRPr="00035673">
              <w:rPr>
                <w:rFonts w:ascii="Arial" w:hAnsi="Arial" w:cs="Arial"/>
                <w:sz w:val="18"/>
                <w:szCs w:val="18"/>
              </w:rPr>
              <w:t>Przędzel dz. nr 1061, 1095, 1062/1</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KRZESZÓW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Bystre dz. nr 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51 500,00</w:t>
            </w:r>
          </w:p>
        </w:tc>
      </w:tr>
      <w:tr w:rsidR="00035673" w:rsidRPr="005B7EF6" w:rsidTr="00D00A5D">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65</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ORŁY</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Walawa dz. nr 350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71 200,00</w:t>
            </w:r>
          </w:p>
        </w:tc>
      </w:tr>
      <w:tr w:rsidR="00035673" w:rsidRPr="005B7EF6" w:rsidTr="00777418">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DUBIECKO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Przedm</w:t>
            </w:r>
            <w:r w:rsidR="009A4035">
              <w:rPr>
                <w:rFonts w:ascii="Arial" w:hAnsi="Arial" w:cs="Arial"/>
                <w:sz w:val="18"/>
                <w:szCs w:val="18"/>
              </w:rPr>
              <w:t>ieście Dubieckie dz. nr 409/59</w:t>
            </w:r>
            <w:r w:rsidR="009A4035">
              <w:rPr>
                <w:rFonts w:ascii="Arial" w:hAnsi="Arial" w:cs="Arial"/>
                <w:sz w:val="18"/>
                <w:szCs w:val="18"/>
              </w:rPr>
              <w:br/>
            </w:r>
            <w:r w:rsidRPr="00035673">
              <w:rPr>
                <w:rFonts w:ascii="Arial" w:hAnsi="Arial" w:cs="Arial"/>
                <w:sz w:val="18"/>
                <w:szCs w:val="18"/>
              </w:rPr>
              <w:t xml:space="preserve">Nienadowa dz. nr 4028 </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29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MEDYKA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Medyka dz. nr 122</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64 500,00</w:t>
            </w:r>
          </w:p>
        </w:tc>
      </w:tr>
      <w:tr w:rsidR="00035673" w:rsidRPr="005B7EF6" w:rsidTr="00D00A5D">
        <w:trPr>
          <w:trHeight w:val="27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 xml:space="preserve">PRZEMYŚL </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Rożubowice dz. nr 307</w:t>
            </w:r>
            <w:r>
              <w:rPr>
                <w:rFonts w:ascii="Arial" w:hAnsi="Arial" w:cs="Arial"/>
                <w:sz w:val="18"/>
                <w:szCs w:val="18"/>
              </w:rPr>
              <w:br/>
            </w:r>
            <w:r w:rsidR="00035673" w:rsidRPr="00035673">
              <w:rPr>
                <w:rFonts w:ascii="Arial" w:hAnsi="Arial" w:cs="Arial"/>
                <w:sz w:val="18"/>
                <w:szCs w:val="18"/>
              </w:rPr>
              <w:t>Kuńkowce dz. nr 360/23</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69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KRZYWCZA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Reczpol dz. nr 631</w:t>
            </w:r>
            <w:r>
              <w:rPr>
                <w:rFonts w:ascii="Arial" w:hAnsi="Arial" w:cs="Arial"/>
                <w:sz w:val="18"/>
                <w:szCs w:val="18"/>
              </w:rPr>
              <w:br/>
            </w:r>
            <w:r w:rsidR="00035673" w:rsidRPr="00035673">
              <w:rPr>
                <w:rFonts w:ascii="Arial" w:hAnsi="Arial" w:cs="Arial"/>
                <w:sz w:val="18"/>
                <w:szCs w:val="18"/>
              </w:rPr>
              <w:t>Babice dz. nr 957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ADAMÓWKA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Cieplice - dz. nr 454/1, 454/2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501"/>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PRZEWORSK MIASTO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Przeworsk - dz. nr 2483/2 </w:t>
            </w:r>
            <w:r w:rsidRPr="00035673">
              <w:rPr>
                <w:rFonts w:ascii="Arial" w:hAnsi="Arial" w:cs="Arial"/>
                <w:sz w:val="18"/>
                <w:szCs w:val="18"/>
              </w:rPr>
              <w:br/>
              <w:t>Przeworsk - dz. nr 4356</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142 203,04</w:t>
            </w:r>
          </w:p>
        </w:tc>
      </w:tr>
      <w:tr w:rsidR="00035673" w:rsidRPr="005B7EF6" w:rsidTr="00777418">
        <w:trPr>
          <w:trHeight w:val="48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PRZEWORSK</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Ujezna - dz. nr 606 </w:t>
            </w:r>
            <w:r w:rsidRPr="00035673">
              <w:rPr>
                <w:rFonts w:ascii="Arial" w:hAnsi="Arial" w:cs="Arial"/>
                <w:sz w:val="18"/>
                <w:szCs w:val="18"/>
              </w:rPr>
              <w:br/>
              <w:t>Studzian - dz. nr 524, 512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5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KAŃCZUGA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Łopuszka Mała - dz. nr 614</w:t>
            </w:r>
            <w:r w:rsidRPr="00035673">
              <w:rPr>
                <w:rFonts w:ascii="Arial" w:hAnsi="Arial" w:cs="Arial"/>
                <w:sz w:val="18"/>
                <w:szCs w:val="18"/>
              </w:rPr>
              <w:br/>
              <w:t>Pantalowice - dz. nr  1344, 1331</w:t>
            </w:r>
            <w:r w:rsidRPr="00035673">
              <w:rPr>
                <w:rFonts w:ascii="Arial" w:hAnsi="Arial" w:cs="Arial"/>
                <w:sz w:val="18"/>
                <w:szCs w:val="18"/>
              </w:rPr>
              <w:br/>
              <w:t>Żuklin - dz. nr 117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69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TRYŃCZA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Gorzyce - dz. nr 418 </w:t>
            </w:r>
            <w:r w:rsidRPr="00035673">
              <w:rPr>
                <w:rFonts w:ascii="Arial" w:hAnsi="Arial" w:cs="Arial"/>
                <w:sz w:val="18"/>
                <w:szCs w:val="18"/>
              </w:rPr>
              <w:br/>
              <w:t xml:space="preserve">Tryńcza - dz. nr 969, 931 </w:t>
            </w:r>
            <w:r w:rsidRPr="00035673">
              <w:rPr>
                <w:rFonts w:ascii="Arial" w:hAnsi="Arial" w:cs="Arial"/>
                <w:sz w:val="18"/>
                <w:szCs w:val="18"/>
              </w:rPr>
              <w:br/>
              <w:t>Jagiełła - dz. nr 582, 758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75</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JAWORNIK POLSKI</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Jawornik Przedmieście - dz. nr 1291</w:t>
            </w:r>
            <w:r w:rsidRPr="00035673">
              <w:rPr>
                <w:rFonts w:ascii="Arial" w:hAnsi="Arial" w:cs="Arial"/>
                <w:sz w:val="18"/>
                <w:szCs w:val="18"/>
              </w:rPr>
              <w:br/>
              <w:t>Jawornik Polski - dz. nr 1810</w:t>
            </w:r>
            <w:r w:rsidRPr="00035673">
              <w:rPr>
                <w:rFonts w:ascii="Arial" w:hAnsi="Arial" w:cs="Arial"/>
                <w:sz w:val="18"/>
                <w:szCs w:val="18"/>
              </w:rPr>
              <w:br/>
              <w:t>Hucisko J</w:t>
            </w:r>
            <w:r w:rsidR="009A4035">
              <w:rPr>
                <w:rFonts w:ascii="Arial" w:hAnsi="Arial" w:cs="Arial"/>
                <w:sz w:val="18"/>
                <w:szCs w:val="18"/>
              </w:rPr>
              <w:t>a</w:t>
            </w:r>
            <w:r w:rsidRPr="00035673">
              <w:rPr>
                <w:rFonts w:ascii="Arial" w:hAnsi="Arial" w:cs="Arial"/>
                <w:sz w:val="18"/>
                <w:szCs w:val="18"/>
              </w:rPr>
              <w:t>wornickie- dz. nr 33/4, 1124/4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GAĆ</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Gać - dz. nr 348 </w:t>
            </w:r>
            <w:r w:rsidRPr="00035673">
              <w:rPr>
                <w:rFonts w:ascii="Arial" w:hAnsi="Arial" w:cs="Arial"/>
                <w:sz w:val="18"/>
                <w:szCs w:val="18"/>
              </w:rPr>
              <w:br/>
              <w:t>Dębóów - dz. nr 300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77</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SĘDZISZÓW MŁP.</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Zagorzyce  - dz. nr 7380/2</w:t>
            </w:r>
            <w:r w:rsidR="00035673" w:rsidRPr="00035673">
              <w:rPr>
                <w:rFonts w:ascii="Arial" w:hAnsi="Arial" w:cs="Arial"/>
                <w:sz w:val="18"/>
                <w:szCs w:val="18"/>
              </w:rPr>
              <w:br/>
              <w:t>Szkodna  - dz. nr  2977, 26</w:t>
            </w:r>
            <w:r>
              <w:rPr>
                <w:rFonts w:ascii="Arial" w:hAnsi="Arial" w:cs="Arial"/>
                <w:sz w:val="18"/>
                <w:szCs w:val="18"/>
              </w:rPr>
              <w:t>85, 2964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62 039,97</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78</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IWIERZYCE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Nockowa  - dz. nr 1928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70 000,00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79</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WIELOPOLE SKRZYŃSKIE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Wiel</w:t>
            </w:r>
            <w:r w:rsidR="009A4035">
              <w:rPr>
                <w:rFonts w:ascii="Arial" w:hAnsi="Arial" w:cs="Arial"/>
                <w:sz w:val="18"/>
                <w:szCs w:val="18"/>
              </w:rPr>
              <w:t>opole Skrzyńskie  - dz. nr 3864</w:t>
            </w:r>
            <w:r w:rsidR="009A4035">
              <w:rPr>
                <w:rFonts w:ascii="Arial" w:hAnsi="Arial" w:cs="Arial"/>
                <w:sz w:val="18"/>
                <w:szCs w:val="18"/>
              </w:rPr>
              <w:br/>
              <w:t>Nawsie  - dz. nr 4430</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66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SOKOŁÓW MŁP.</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Trzebuska- dz. n</w:t>
            </w:r>
            <w:r w:rsidR="009A4035">
              <w:rPr>
                <w:rFonts w:ascii="Arial" w:hAnsi="Arial" w:cs="Arial"/>
                <w:sz w:val="18"/>
                <w:szCs w:val="18"/>
              </w:rPr>
              <w:t>r 467</w:t>
            </w:r>
            <w:r w:rsidR="009A4035">
              <w:rPr>
                <w:rFonts w:ascii="Arial" w:hAnsi="Arial" w:cs="Arial"/>
                <w:sz w:val="18"/>
                <w:szCs w:val="18"/>
              </w:rPr>
              <w:br/>
              <w:t>Nienadówka - dz. nr 195</w:t>
            </w:r>
            <w:r w:rsidR="009A4035">
              <w:rPr>
                <w:rFonts w:ascii="Arial" w:hAnsi="Arial" w:cs="Arial"/>
                <w:sz w:val="18"/>
                <w:szCs w:val="18"/>
              </w:rPr>
              <w:br/>
            </w:r>
            <w:r w:rsidRPr="00035673">
              <w:rPr>
                <w:rFonts w:ascii="Arial" w:hAnsi="Arial" w:cs="Arial"/>
                <w:sz w:val="18"/>
                <w:szCs w:val="18"/>
              </w:rPr>
              <w:t>Trzebuska - dz. nr 1406/11, 1407/4, 1408/7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KRASNE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Krasne - dz. nr 2684/2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54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LUBENIA</w:t>
            </w:r>
          </w:p>
        </w:tc>
        <w:tc>
          <w:tcPr>
            <w:tcW w:w="3969" w:type="dxa"/>
            <w:tcBorders>
              <w:top w:val="nil"/>
              <w:left w:val="nil"/>
              <w:bottom w:val="nil"/>
              <w:right w:val="nil"/>
            </w:tcBorders>
            <w:shd w:val="clear" w:color="000000" w:fill="FFFFFF"/>
            <w:vAlign w:val="bottom"/>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Lubenia - dz. nr 2285/2, 2294/2, 2297/2, 2298/4, 2298/6, 2331/3, 2331/5, 2331/6, 2333/1, 2335/2, 2336/3, 2339/1, 2340/1, 2341/1, 2334/1, 2336/1, 2336/5, 2337/2, 2338/4, 2342/5, 2342/7 </w:t>
            </w:r>
            <w:r w:rsidRPr="00035673">
              <w:rPr>
                <w:rFonts w:ascii="Arial" w:hAnsi="Arial" w:cs="Arial"/>
                <w:sz w:val="18"/>
                <w:szCs w:val="18"/>
              </w:rPr>
              <w:br/>
              <w:t>Straszydle - dz. nr 2229</w:t>
            </w:r>
            <w:r w:rsidRPr="00035673">
              <w:rPr>
                <w:rFonts w:ascii="Arial" w:hAnsi="Arial" w:cs="Arial"/>
                <w:sz w:val="18"/>
                <w:szCs w:val="18"/>
              </w:rPr>
              <w:br/>
              <w:t>Siedliska - dz. nr 1509</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BŁAŻOWA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Białka - dz. nr 250</w:t>
            </w:r>
            <w:r w:rsidRPr="00035673">
              <w:rPr>
                <w:rFonts w:ascii="Arial" w:hAnsi="Arial" w:cs="Arial"/>
                <w:sz w:val="18"/>
                <w:szCs w:val="18"/>
              </w:rPr>
              <w:br/>
              <w:t>Błażowa Górna - dz. nr 900</w:t>
            </w:r>
            <w:r w:rsidRPr="00035673">
              <w:rPr>
                <w:rFonts w:ascii="Arial" w:hAnsi="Arial" w:cs="Arial"/>
                <w:sz w:val="18"/>
                <w:szCs w:val="18"/>
              </w:rPr>
              <w:br/>
              <w:t>Kąkolówka - dz. nr 1400/2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D00A5D">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CHMIELNIK</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9A4035" w:rsidP="00232754">
            <w:pPr>
              <w:spacing w:after="0"/>
              <w:rPr>
                <w:rFonts w:ascii="Arial" w:hAnsi="Arial" w:cs="Arial"/>
                <w:sz w:val="18"/>
                <w:szCs w:val="18"/>
              </w:rPr>
            </w:pPr>
            <w:r>
              <w:rPr>
                <w:rFonts w:ascii="Arial" w:hAnsi="Arial" w:cs="Arial"/>
                <w:sz w:val="18"/>
                <w:szCs w:val="18"/>
              </w:rPr>
              <w:t>Zabratówka - dz. nr 759</w:t>
            </w:r>
            <w:r>
              <w:rPr>
                <w:rFonts w:ascii="Arial" w:hAnsi="Arial" w:cs="Arial"/>
                <w:sz w:val="18"/>
                <w:szCs w:val="18"/>
              </w:rPr>
              <w:br/>
            </w:r>
            <w:r w:rsidR="00035673" w:rsidRPr="00035673">
              <w:rPr>
                <w:rFonts w:ascii="Arial" w:hAnsi="Arial" w:cs="Arial"/>
                <w:sz w:val="18"/>
                <w:szCs w:val="18"/>
              </w:rPr>
              <w:t xml:space="preserve">Błędowa Tyczyńska - dz. nr 540 </w:t>
            </w:r>
            <w:r w:rsidR="00035673" w:rsidRPr="00035673">
              <w:rPr>
                <w:rFonts w:ascii="Arial" w:hAnsi="Arial" w:cs="Arial"/>
                <w:sz w:val="18"/>
                <w:szCs w:val="18"/>
              </w:rPr>
              <w:br w:type="page"/>
            </w:r>
            <w:r>
              <w:rPr>
                <w:rFonts w:ascii="Arial" w:hAnsi="Arial" w:cs="Arial"/>
                <w:sz w:val="18"/>
                <w:szCs w:val="18"/>
              </w:rPr>
              <w:br/>
            </w:r>
            <w:r w:rsidR="00035673" w:rsidRPr="00035673">
              <w:rPr>
                <w:rFonts w:ascii="Arial" w:hAnsi="Arial" w:cs="Arial"/>
                <w:sz w:val="18"/>
                <w:szCs w:val="18"/>
              </w:rPr>
              <w:t>Błędowa Tyczyńska - dz. nr 2009</w:t>
            </w:r>
            <w:r w:rsidR="00035673" w:rsidRPr="00035673">
              <w:rPr>
                <w:rFonts w:ascii="Arial" w:hAnsi="Arial" w:cs="Arial"/>
                <w:sz w:val="18"/>
                <w:szCs w:val="18"/>
              </w:rPr>
              <w:br w:type="page"/>
            </w:r>
            <w:r>
              <w:rPr>
                <w:rFonts w:ascii="Arial" w:hAnsi="Arial" w:cs="Arial"/>
                <w:sz w:val="18"/>
                <w:szCs w:val="18"/>
              </w:rPr>
              <w:br/>
            </w:r>
            <w:r w:rsidR="00035673" w:rsidRPr="00035673">
              <w:rPr>
                <w:rFonts w:ascii="Arial" w:hAnsi="Arial" w:cs="Arial"/>
                <w:sz w:val="18"/>
                <w:szCs w:val="18"/>
              </w:rPr>
              <w:t>Chmielnik 2046/4, 2047/2, 2033/5, 2015/2, 2014/2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200 000,00</w:t>
            </w:r>
          </w:p>
        </w:tc>
      </w:tr>
      <w:tr w:rsidR="00035673" w:rsidRPr="005B7EF6" w:rsidTr="00D00A5D">
        <w:trPr>
          <w:trHeight w:val="27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85</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ŚWILCZA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Błędowa Zgłobieńska - dz. nr 647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75 960,08</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GŁOGÓW MŁP.</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Wysoka Głogowska- dz. nr 2470, 2471, 1</w:t>
            </w:r>
            <w:r w:rsidR="009A4035">
              <w:rPr>
                <w:rFonts w:ascii="Arial" w:hAnsi="Arial" w:cs="Arial"/>
                <w:sz w:val="18"/>
                <w:szCs w:val="18"/>
              </w:rPr>
              <w:t>632</w:t>
            </w:r>
            <w:r w:rsidR="009A4035">
              <w:rPr>
                <w:rFonts w:ascii="Arial" w:hAnsi="Arial" w:cs="Arial"/>
                <w:sz w:val="18"/>
                <w:szCs w:val="18"/>
              </w:rPr>
              <w:br/>
              <w:t>Wysoka Gł</w:t>
            </w:r>
            <w:r w:rsidRPr="00035673">
              <w:rPr>
                <w:rFonts w:ascii="Arial" w:hAnsi="Arial" w:cs="Arial"/>
                <w:sz w:val="18"/>
                <w:szCs w:val="18"/>
              </w:rPr>
              <w:t>ogowska - dz. nr 2094</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28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87</w:t>
            </w:r>
          </w:p>
        </w:tc>
        <w:tc>
          <w:tcPr>
            <w:tcW w:w="2268" w:type="dxa"/>
            <w:tcBorders>
              <w:top w:val="nil"/>
              <w:left w:val="single" w:sz="4" w:space="0" w:color="auto"/>
              <w:bottom w:val="nil"/>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HYŻNE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Hyżne- dz. nr 2886</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EE105E">
        <w:trPr>
          <w:trHeight w:val="5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88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TRZEBOWNISKO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Stobierna - dz. nr 182 </w:t>
            </w:r>
            <w:r w:rsidRPr="00035673">
              <w:rPr>
                <w:rFonts w:ascii="Arial" w:hAnsi="Arial" w:cs="Arial"/>
                <w:sz w:val="18"/>
                <w:szCs w:val="18"/>
              </w:rPr>
              <w:br/>
              <w:t xml:space="preserve">Stobierna - dz. nr 531/1, 531/2 </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150 000,00</w:t>
            </w:r>
          </w:p>
        </w:tc>
      </w:tr>
      <w:tr w:rsidR="00035673" w:rsidRPr="005B7EF6" w:rsidTr="00EE105E">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lastRenderedPageBreak/>
              <w:t>89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BOGUCHWAŁA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Nosówka - dz. nr 101/1, 122/1, 121/1, 120/1, 119/4, 118/1, 117/1, 116/1,,136/2, 136/1, 135/1, 134/1</w:t>
            </w:r>
            <w:r w:rsidRPr="00035673">
              <w:rPr>
                <w:rFonts w:ascii="Arial" w:hAnsi="Arial" w:cs="Arial"/>
                <w:sz w:val="18"/>
                <w:szCs w:val="18"/>
              </w:rPr>
              <w:br/>
              <w:t>Nosówka- dz. nr 1392</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85 000,00</w:t>
            </w:r>
          </w:p>
        </w:tc>
      </w:tr>
      <w:tr w:rsidR="00035673" w:rsidRPr="005B7EF6" w:rsidTr="00D00A5D">
        <w:trPr>
          <w:trHeight w:val="30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90</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TYCZYN</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Tyczyn - dz. nr 2579/1, 2524, 2327, 2537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74 000,00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91</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BUKOWSKO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Bukowsko  - dz. nr  387, 41</w:t>
            </w:r>
            <w:r w:rsidR="00D00A5D">
              <w:rPr>
                <w:rFonts w:ascii="Arial" w:hAnsi="Arial" w:cs="Arial"/>
                <w:sz w:val="18"/>
                <w:szCs w:val="18"/>
              </w:rPr>
              <w:t>6, 420</w:t>
            </w:r>
            <w:r w:rsidR="00D00A5D">
              <w:rPr>
                <w:rFonts w:ascii="Arial" w:hAnsi="Arial" w:cs="Arial"/>
                <w:sz w:val="18"/>
                <w:szCs w:val="18"/>
              </w:rPr>
              <w:br/>
              <w:t>Pobiedno  - dz. nr 83/2</w:t>
            </w:r>
            <w:r w:rsidR="00D00A5D">
              <w:rPr>
                <w:rFonts w:ascii="Arial" w:hAnsi="Arial" w:cs="Arial"/>
                <w:sz w:val="18"/>
                <w:szCs w:val="18"/>
              </w:rPr>
              <w:br/>
              <w:t>Wola Piotrowa  - dz. nr 28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175 000,00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92</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SANOK - miasto</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D00A5D" w:rsidP="00232754">
            <w:pPr>
              <w:spacing w:after="0"/>
              <w:rPr>
                <w:rFonts w:ascii="Arial" w:hAnsi="Arial" w:cs="Arial"/>
                <w:sz w:val="18"/>
                <w:szCs w:val="18"/>
              </w:rPr>
            </w:pPr>
            <w:r>
              <w:rPr>
                <w:rFonts w:ascii="Arial" w:hAnsi="Arial" w:cs="Arial"/>
                <w:sz w:val="18"/>
                <w:szCs w:val="18"/>
              </w:rPr>
              <w:t>Posada  - dz. nr   179/2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color w:val="000000"/>
                <w:sz w:val="18"/>
                <w:szCs w:val="18"/>
              </w:rPr>
            </w:pPr>
            <w:r>
              <w:rPr>
                <w:rFonts w:ascii="Arial" w:hAnsi="Arial" w:cs="Arial"/>
                <w:color w:val="000000"/>
                <w:sz w:val="18"/>
                <w:szCs w:val="18"/>
              </w:rPr>
              <w:t>46 320,00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93</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ZALESZANY</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Pilchów - dz. nr 595</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94</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RADOMYŚL n/Sanem</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D00A5D" w:rsidP="00232754">
            <w:pPr>
              <w:spacing w:after="0"/>
              <w:rPr>
                <w:rFonts w:ascii="Arial" w:hAnsi="Arial" w:cs="Arial"/>
                <w:sz w:val="18"/>
                <w:szCs w:val="18"/>
              </w:rPr>
            </w:pPr>
            <w:r>
              <w:rPr>
                <w:rFonts w:ascii="Arial" w:hAnsi="Arial" w:cs="Arial"/>
                <w:sz w:val="18"/>
                <w:szCs w:val="18"/>
              </w:rPr>
              <w:t>Kępa Rzeczycka - dz. nr 161</w:t>
            </w:r>
            <w:r>
              <w:rPr>
                <w:rFonts w:ascii="Arial" w:hAnsi="Arial" w:cs="Arial"/>
                <w:sz w:val="18"/>
                <w:szCs w:val="18"/>
              </w:rPr>
              <w:br/>
            </w:r>
            <w:r w:rsidR="00035673" w:rsidRPr="00035673">
              <w:rPr>
                <w:rFonts w:ascii="Arial" w:hAnsi="Arial" w:cs="Arial"/>
                <w:sz w:val="18"/>
                <w:szCs w:val="18"/>
              </w:rPr>
              <w:t>Dąbrowa Rzeczycka - dz. nr 710/1</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70 610,00</w:t>
            </w:r>
          </w:p>
        </w:tc>
      </w:tr>
      <w:tr w:rsidR="00035673" w:rsidRPr="005B7EF6" w:rsidTr="00777418">
        <w:trPr>
          <w:trHeight w:val="42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PYSZNICA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35673" w:rsidRPr="00035673" w:rsidRDefault="00D00A5D" w:rsidP="00232754">
            <w:pPr>
              <w:spacing w:after="0"/>
              <w:rPr>
                <w:rFonts w:ascii="Arial" w:hAnsi="Arial" w:cs="Arial"/>
                <w:sz w:val="18"/>
                <w:szCs w:val="18"/>
              </w:rPr>
            </w:pPr>
            <w:r>
              <w:rPr>
                <w:rFonts w:ascii="Arial" w:hAnsi="Arial" w:cs="Arial"/>
                <w:sz w:val="18"/>
                <w:szCs w:val="18"/>
              </w:rPr>
              <w:t>Pysznica - dz. nr 4677</w:t>
            </w:r>
            <w:r>
              <w:rPr>
                <w:rFonts w:ascii="Arial" w:hAnsi="Arial" w:cs="Arial"/>
                <w:sz w:val="18"/>
                <w:szCs w:val="18"/>
              </w:rPr>
              <w:br/>
            </w:r>
            <w:r w:rsidR="00035673" w:rsidRPr="00035673">
              <w:rPr>
                <w:rFonts w:ascii="Arial" w:hAnsi="Arial" w:cs="Arial"/>
                <w:sz w:val="18"/>
                <w:szCs w:val="18"/>
              </w:rPr>
              <w:t>Pysznica - dz. nr 4730</w:t>
            </w:r>
          </w:p>
        </w:tc>
        <w:tc>
          <w:tcPr>
            <w:tcW w:w="20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96</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ZAKLIKÓW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 xml:space="preserve">Zdziechowice Pierwsze </w:t>
            </w:r>
            <w:r w:rsidR="00D00A5D">
              <w:rPr>
                <w:rFonts w:ascii="Arial" w:hAnsi="Arial" w:cs="Arial"/>
                <w:sz w:val="18"/>
                <w:szCs w:val="18"/>
              </w:rPr>
              <w:t xml:space="preserve">- </w:t>
            </w:r>
            <w:r w:rsidRPr="00035673">
              <w:rPr>
                <w:rFonts w:ascii="Arial" w:hAnsi="Arial" w:cs="Arial"/>
                <w:sz w:val="18"/>
                <w:szCs w:val="18"/>
              </w:rPr>
              <w:t>dz. nr 1532, 1427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66 435,00</w:t>
            </w:r>
          </w:p>
        </w:tc>
      </w:tr>
      <w:tr w:rsidR="00035673" w:rsidRPr="005B7EF6" w:rsidTr="00D00A5D">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97</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FRYSZTAK</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D00A5D" w:rsidP="00232754">
            <w:pPr>
              <w:spacing w:after="0"/>
              <w:rPr>
                <w:rFonts w:ascii="Arial" w:hAnsi="Arial" w:cs="Arial"/>
                <w:sz w:val="18"/>
                <w:szCs w:val="18"/>
              </w:rPr>
            </w:pPr>
            <w:r>
              <w:rPr>
                <w:rFonts w:ascii="Arial" w:hAnsi="Arial" w:cs="Arial"/>
                <w:sz w:val="18"/>
                <w:szCs w:val="18"/>
              </w:rPr>
              <w:t>Glinik Górny - dz. nr 364/3</w:t>
            </w:r>
            <w:r>
              <w:rPr>
                <w:rFonts w:ascii="Arial" w:hAnsi="Arial" w:cs="Arial"/>
                <w:sz w:val="18"/>
                <w:szCs w:val="18"/>
              </w:rPr>
              <w:br/>
              <w:t xml:space="preserve">Huta Gogołowska </w:t>
            </w:r>
            <w:r w:rsidR="00035673" w:rsidRPr="00035673">
              <w:rPr>
                <w:rFonts w:ascii="Arial" w:hAnsi="Arial" w:cs="Arial"/>
                <w:sz w:val="18"/>
                <w:szCs w:val="18"/>
              </w:rPr>
              <w:t>- dz. nr 159/1, 200/4, 20</w:t>
            </w:r>
            <w:r>
              <w:rPr>
                <w:rFonts w:ascii="Arial" w:hAnsi="Arial" w:cs="Arial"/>
                <w:sz w:val="18"/>
                <w:szCs w:val="18"/>
              </w:rPr>
              <w:t>1/2, 201/2, 203/1, 200/2, 204/1</w:t>
            </w:r>
            <w:r>
              <w:rPr>
                <w:rFonts w:ascii="Arial" w:hAnsi="Arial" w:cs="Arial"/>
                <w:sz w:val="18"/>
                <w:szCs w:val="18"/>
              </w:rPr>
              <w:br/>
              <w:t>Kobyle  - dz. nr  297/2, 412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42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98</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CZUDEC</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Wyżne  - dz. nr 1281/2, 1267/2,</w:t>
            </w:r>
            <w:r w:rsidR="00D00A5D">
              <w:rPr>
                <w:rFonts w:ascii="Arial" w:hAnsi="Arial" w:cs="Arial"/>
                <w:sz w:val="18"/>
                <w:szCs w:val="18"/>
              </w:rPr>
              <w:t xml:space="preserve"> 1268/1, 1269/2</w:t>
            </w:r>
            <w:r w:rsidRPr="00035673">
              <w:rPr>
                <w:rFonts w:ascii="Arial" w:hAnsi="Arial" w:cs="Arial"/>
                <w:sz w:val="18"/>
                <w:szCs w:val="18"/>
              </w:rPr>
              <w:br/>
              <w:t>Przed</w:t>
            </w:r>
            <w:r w:rsidR="00D00A5D">
              <w:rPr>
                <w:rFonts w:ascii="Arial" w:hAnsi="Arial" w:cs="Arial"/>
                <w:sz w:val="18"/>
                <w:szCs w:val="18"/>
              </w:rPr>
              <w:t>mieście Czudeckie  - dz. nr 947</w:t>
            </w:r>
            <w:r w:rsidR="00D00A5D">
              <w:rPr>
                <w:rFonts w:ascii="Arial" w:hAnsi="Arial" w:cs="Arial"/>
                <w:sz w:val="18"/>
                <w:szCs w:val="18"/>
              </w:rPr>
              <w:br/>
              <w:t>Nowa Wieś  - dz. nr 1567</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71 182,56</w:t>
            </w:r>
          </w:p>
        </w:tc>
      </w:tr>
      <w:tr w:rsidR="00035673" w:rsidRPr="005B7EF6" w:rsidTr="00777418">
        <w:trPr>
          <w:trHeight w:val="20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99</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WIŚNIOWA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Szufnarowa</w:t>
            </w:r>
            <w:r w:rsidR="00D00A5D">
              <w:rPr>
                <w:rFonts w:ascii="Arial" w:hAnsi="Arial" w:cs="Arial"/>
                <w:sz w:val="18"/>
                <w:szCs w:val="18"/>
              </w:rPr>
              <w:t xml:space="preserve"> - 382, 123, 124, 127, 128</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777418">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100</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STRZYŻÓW</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Wysoka Strzyżowska  - dz. nr 1212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69 000,00</w:t>
            </w:r>
          </w:p>
        </w:tc>
      </w:tr>
      <w:tr w:rsidR="00035673" w:rsidRPr="005B7EF6" w:rsidTr="00777418">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101</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GORZYCE</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232754">
            <w:pPr>
              <w:spacing w:after="0"/>
              <w:rPr>
                <w:rFonts w:ascii="Arial" w:hAnsi="Arial" w:cs="Arial"/>
                <w:sz w:val="18"/>
                <w:szCs w:val="18"/>
              </w:rPr>
            </w:pPr>
            <w:r w:rsidRPr="00035673">
              <w:rPr>
                <w:rFonts w:ascii="Arial" w:hAnsi="Arial" w:cs="Arial"/>
                <w:sz w:val="18"/>
                <w:szCs w:val="18"/>
              </w:rPr>
              <w:t>Trześń - dz. nr 824,802/2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75 000,00</w:t>
            </w:r>
          </w:p>
        </w:tc>
      </w:tr>
      <w:tr w:rsidR="00035673" w:rsidRPr="005B7EF6" w:rsidTr="00D00A5D">
        <w:trPr>
          <w:trHeight w:val="42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035673" w:rsidRPr="00035673" w:rsidRDefault="00035673" w:rsidP="00096B2D">
            <w:pPr>
              <w:spacing w:after="0" w:line="240" w:lineRule="auto"/>
              <w:jc w:val="both"/>
              <w:rPr>
                <w:rFonts w:ascii="Arial" w:eastAsia="Times New Roman" w:hAnsi="Arial" w:cs="Arial"/>
                <w:sz w:val="18"/>
                <w:szCs w:val="18"/>
                <w:lang w:eastAsia="pl-PL"/>
              </w:rPr>
            </w:pPr>
            <w:r w:rsidRPr="00035673">
              <w:rPr>
                <w:rFonts w:ascii="Arial" w:eastAsia="Times New Roman" w:hAnsi="Arial" w:cs="Arial"/>
                <w:sz w:val="18"/>
                <w:szCs w:val="18"/>
                <w:lang w:eastAsia="pl-PL"/>
              </w:rPr>
              <w:t>102</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035673" w:rsidRPr="00035673" w:rsidRDefault="00035673" w:rsidP="00096B2D">
            <w:pPr>
              <w:spacing w:after="0"/>
              <w:jc w:val="both"/>
              <w:rPr>
                <w:rFonts w:ascii="Arial" w:hAnsi="Arial" w:cs="Arial"/>
                <w:sz w:val="18"/>
                <w:szCs w:val="18"/>
              </w:rPr>
            </w:pPr>
            <w:r w:rsidRPr="00035673">
              <w:rPr>
                <w:rFonts w:ascii="Arial" w:hAnsi="Arial" w:cs="Arial"/>
                <w:sz w:val="18"/>
                <w:szCs w:val="18"/>
              </w:rPr>
              <w:t>BARANÓW SANDOMIERSKI</w:t>
            </w:r>
          </w:p>
        </w:tc>
        <w:tc>
          <w:tcPr>
            <w:tcW w:w="3969" w:type="dxa"/>
            <w:tcBorders>
              <w:top w:val="nil"/>
              <w:left w:val="single" w:sz="4" w:space="0" w:color="auto"/>
              <w:bottom w:val="single" w:sz="4" w:space="0" w:color="auto"/>
              <w:right w:val="single" w:sz="4" w:space="0" w:color="auto"/>
            </w:tcBorders>
            <w:shd w:val="clear" w:color="000000" w:fill="FFFFFF"/>
          </w:tcPr>
          <w:p w:rsidR="00035673" w:rsidRPr="00035673" w:rsidRDefault="00035673" w:rsidP="00232754">
            <w:pPr>
              <w:spacing w:after="0"/>
              <w:rPr>
                <w:rFonts w:ascii="Arial" w:hAnsi="Arial" w:cs="Arial"/>
                <w:sz w:val="18"/>
                <w:szCs w:val="18"/>
              </w:rPr>
            </w:pPr>
            <w:r w:rsidRPr="00035673">
              <w:rPr>
                <w:rFonts w:ascii="Arial" w:hAnsi="Arial" w:cs="Arial"/>
                <w:sz w:val="18"/>
                <w:szCs w:val="18"/>
              </w:rPr>
              <w:t>Baranów Sa</w:t>
            </w:r>
            <w:r w:rsidR="00D00A5D">
              <w:rPr>
                <w:rFonts w:ascii="Arial" w:hAnsi="Arial" w:cs="Arial"/>
                <w:sz w:val="18"/>
                <w:szCs w:val="18"/>
              </w:rPr>
              <w:t>ndomierski - dz. nr 1998, 2064 Skopanie - dz. nr 542</w:t>
            </w:r>
            <w:r w:rsidR="00D00A5D">
              <w:rPr>
                <w:rFonts w:ascii="Arial" w:hAnsi="Arial" w:cs="Arial"/>
                <w:sz w:val="18"/>
                <w:szCs w:val="18"/>
              </w:rPr>
              <w:br/>
            </w:r>
            <w:r w:rsidRPr="00035673">
              <w:rPr>
                <w:rFonts w:ascii="Arial" w:hAnsi="Arial" w:cs="Arial"/>
                <w:sz w:val="18"/>
                <w:szCs w:val="18"/>
              </w:rPr>
              <w:t>Durdy - d</w:t>
            </w:r>
            <w:r w:rsidR="00D00A5D">
              <w:rPr>
                <w:rFonts w:ascii="Arial" w:hAnsi="Arial" w:cs="Arial"/>
                <w:sz w:val="18"/>
                <w:szCs w:val="18"/>
              </w:rPr>
              <w:t>z. nr 555, 556, 254, 345, 255</w:t>
            </w:r>
            <w:r w:rsidRPr="00035673">
              <w:rPr>
                <w:rFonts w:ascii="Arial" w:hAnsi="Arial" w:cs="Arial"/>
                <w:sz w:val="18"/>
                <w:szCs w:val="18"/>
              </w:rPr>
              <w:t xml:space="preserve">   Dymitrów Duży - dz. nr 1581/11, 1581/22</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035673" w:rsidRDefault="00035673" w:rsidP="00232754">
            <w:pPr>
              <w:spacing w:after="0"/>
              <w:jc w:val="right"/>
              <w:rPr>
                <w:rFonts w:ascii="Arial" w:hAnsi="Arial" w:cs="Arial"/>
                <w:sz w:val="18"/>
                <w:szCs w:val="18"/>
              </w:rPr>
            </w:pPr>
            <w:r>
              <w:rPr>
                <w:rFonts w:ascii="Arial" w:hAnsi="Arial" w:cs="Arial"/>
                <w:sz w:val="18"/>
                <w:szCs w:val="18"/>
              </w:rPr>
              <w:t>73 614,46</w:t>
            </w:r>
          </w:p>
        </w:tc>
      </w:tr>
      <w:tr w:rsidR="00D00A5D" w:rsidRPr="005B7EF6" w:rsidTr="00D00A5D">
        <w:trPr>
          <w:trHeight w:val="473"/>
        </w:trPr>
        <w:tc>
          <w:tcPr>
            <w:tcW w:w="6804" w:type="dxa"/>
            <w:gridSpan w:val="3"/>
            <w:tcBorders>
              <w:top w:val="nil"/>
              <w:left w:val="single" w:sz="4" w:space="0" w:color="auto"/>
              <w:bottom w:val="single" w:sz="4" w:space="0" w:color="auto"/>
              <w:right w:val="single" w:sz="4" w:space="0" w:color="auto"/>
            </w:tcBorders>
            <w:shd w:val="clear" w:color="000000" w:fill="FFFFFF"/>
            <w:noWrap/>
            <w:vAlign w:val="center"/>
          </w:tcPr>
          <w:p w:rsidR="00D00A5D" w:rsidRPr="004744A4" w:rsidRDefault="00D00A5D" w:rsidP="00E0315F">
            <w:pPr>
              <w:spacing w:after="0"/>
              <w:jc w:val="center"/>
              <w:rPr>
                <w:rFonts w:ascii="Arial" w:hAnsi="Arial" w:cs="Arial"/>
              </w:rPr>
            </w:pPr>
            <w:r w:rsidRPr="004744A4">
              <w:rPr>
                <w:rFonts w:ascii="Arial" w:eastAsia="Times New Roman" w:hAnsi="Arial" w:cs="Arial"/>
                <w:b/>
                <w:bCs/>
                <w:lang w:eastAsia="pl-PL"/>
              </w:rPr>
              <w:t>RAZEM</w:t>
            </w:r>
          </w:p>
        </w:tc>
        <w:tc>
          <w:tcPr>
            <w:tcW w:w="2062" w:type="dxa"/>
            <w:tcBorders>
              <w:top w:val="nil"/>
              <w:left w:val="single" w:sz="4" w:space="0" w:color="auto"/>
              <w:bottom w:val="single" w:sz="4" w:space="0" w:color="auto"/>
              <w:right w:val="single" w:sz="4" w:space="0" w:color="auto"/>
            </w:tcBorders>
            <w:shd w:val="clear" w:color="000000" w:fill="FFFFFF"/>
            <w:noWrap/>
            <w:vAlign w:val="center"/>
          </w:tcPr>
          <w:p w:rsidR="00D00A5D" w:rsidRPr="004744A4" w:rsidRDefault="00D00A5D" w:rsidP="00232754">
            <w:pPr>
              <w:spacing w:after="0"/>
              <w:jc w:val="right"/>
              <w:rPr>
                <w:rFonts w:ascii="Arial" w:hAnsi="Arial" w:cs="Arial"/>
                <w:b/>
              </w:rPr>
            </w:pPr>
            <w:r w:rsidRPr="004744A4">
              <w:rPr>
                <w:rFonts w:ascii="Arial" w:hAnsi="Arial" w:cs="Arial"/>
                <w:b/>
              </w:rPr>
              <w:t>9 069 070,96</w:t>
            </w:r>
          </w:p>
        </w:tc>
      </w:tr>
    </w:tbl>
    <w:p w:rsidR="00BA4CB3" w:rsidRPr="005B7EF6" w:rsidRDefault="00BA4CB3" w:rsidP="00096B2D">
      <w:pPr>
        <w:spacing w:after="0" w:line="360" w:lineRule="auto"/>
        <w:jc w:val="both"/>
        <w:rPr>
          <w:rFonts w:ascii="Arial" w:eastAsia="Times New Roman" w:hAnsi="Arial" w:cs="Arial"/>
          <w:color w:val="FF0000"/>
          <w:sz w:val="24"/>
          <w:szCs w:val="24"/>
        </w:rPr>
      </w:pPr>
    </w:p>
    <w:p w:rsidR="00A252EA" w:rsidRPr="00B63446" w:rsidRDefault="00BA4CB3" w:rsidP="00096B2D">
      <w:pPr>
        <w:numPr>
          <w:ilvl w:val="0"/>
          <w:numId w:val="65"/>
        </w:numPr>
        <w:tabs>
          <w:tab w:val="left" w:pos="360"/>
        </w:tabs>
        <w:spacing w:after="0" w:line="360" w:lineRule="auto"/>
        <w:ind w:left="567" w:hanging="283"/>
        <w:jc w:val="both"/>
        <w:rPr>
          <w:rFonts w:ascii="Arial" w:eastAsia="Times New Roman" w:hAnsi="Arial" w:cs="Arial"/>
          <w:color w:val="FF0000"/>
          <w:sz w:val="24"/>
          <w:szCs w:val="24"/>
        </w:rPr>
      </w:pPr>
      <w:r w:rsidRPr="00B63446">
        <w:rPr>
          <w:rFonts w:ascii="Arial" w:eastAsia="Times New Roman" w:hAnsi="Arial" w:cs="Arial"/>
          <w:sz w:val="24"/>
          <w:szCs w:val="24"/>
          <w:lang w:eastAsia="pl-PL"/>
        </w:rPr>
        <w:t>dotacj</w:t>
      </w:r>
      <w:r w:rsidR="00A252EA" w:rsidRPr="00B63446">
        <w:rPr>
          <w:rFonts w:ascii="Arial" w:eastAsia="Times New Roman" w:hAnsi="Arial" w:cs="Arial"/>
          <w:sz w:val="24"/>
          <w:szCs w:val="24"/>
          <w:lang w:eastAsia="pl-PL"/>
        </w:rPr>
        <w:t>e</w:t>
      </w:r>
      <w:r w:rsidR="00FC5966">
        <w:rPr>
          <w:rFonts w:ascii="Arial" w:eastAsia="Times New Roman" w:hAnsi="Arial" w:cs="Arial"/>
          <w:sz w:val="24"/>
          <w:szCs w:val="24"/>
          <w:lang w:eastAsia="pl-PL"/>
        </w:rPr>
        <w:t xml:space="preserve"> </w:t>
      </w:r>
      <w:r w:rsidRPr="00B63446">
        <w:rPr>
          <w:rFonts w:ascii="Arial" w:eastAsia="Times New Roman" w:hAnsi="Arial" w:cs="Arial"/>
          <w:sz w:val="24"/>
          <w:szCs w:val="24"/>
          <w:lang w:eastAsia="pl-PL"/>
        </w:rPr>
        <w:t>celow</w:t>
      </w:r>
      <w:r w:rsidR="00A252EA" w:rsidRPr="00B63446">
        <w:rPr>
          <w:rFonts w:ascii="Arial" w:eastAsia="Times New Roman" w:hAnsi="Arial" w:cs="Arial"/>
          <w:sz w:val="24"/>
          <w:szCs w:val="24"/>
          <w:lang w:eastAsia="pl-PL"/>
        </w:rPr>
        <w:t>e</w:t>
      </w:r>
      <w:r w:rsidR="00FC5966">
        <w:rPr>
          <w:rFonts w:ascii="Arial" w:eastAsia="Times New Roman" w:hAnsi="Arial" w:cs="Arial"/>
          <w:sz w:val="24"/>
          <w:szCs w:val="24"/>
          <w:lang w:eastAsia="pl-PL"/>
        </w:rPr>
        <w:t xml:space="preserve"> </w:t>
      </w:r>
      <w:r w:rsidR="00A252EA" w:rsidRPr="00B63446">
        <w:rPr>
          <w:rFonts w:ascii="Arial" w:hAnsi="Arial" w:cs="Arial"/>
          <w:sz w:val="24"/>
          <w:szCs w:val="24"/>
          <w:lang w:eastAsia="pl-PL"/>
        </w:rPr>
        <w:t xml:space="preserve">dla powiatów z przeznaczeniem na </w:t>
      </w:r>
      <w:r w:rsidR="00A252EA" w:rsidRPr="00B63446">
        <w:rPr>
          <w:rFonts w:ascii="Arial" w:eastAsia="Times New Roman" w:hAnsi="Arial" w:cs="Arial"/>
          <w:sz w:val="24"/>
          <w:szCs w:val="24"/>
          <w:lang w:eastAsia="pl-PL"/>
        </w:rPr>
        <w:t>zakup sprzętu informatycznego oraz oprogramowania niezbędnego do prowadzenia spraw ochrony gruntów rolnych</w:t>
      </w:r>
      <w:r w:rsidR="00A252EA" w:rsidRPr="00B63446">
        <w:rPr>
          <w:rFonts w:ascii="Arial" w:eastAsia="Times New Roman" w:hAnsi="Arial" w:cs="Arial"/>
          <w:sz w:val="24"/>
          <w:szCs w:val="24"/>
        </w:rPr>
        <w:t xml:space="preserve"> oraz </w:t>
      </w:r>
      <w:r w:rsidR="00A252EA" w:rsidRPr="00B63446">
        <w:rPr>
          <w:rFonts w:ascii="Arial" w:hAnsi="Arial" w:cs="Arial"/>
          <w:sz w:val="24"/>
          <w:szCs w:val="24"/>
          <w:lang w:eastAsia="pl-PL"/>
        </w:rPr>
        <w:t>budowę i modernizację dróg dojazdowych do gruntów rolnych w kwocie 76.400,-zł (§ 6620) (Dep. RG).</w:t>
      </w:r>
    </w:p>
    <w:p w:rsidR="00A252EA" w:rsidRDefault="00A252EA" w:rsidP="00096B2D">
      <w:pPr>
        <w:tabs>
          <w:tab w:val="left" w:pos="360"/>
        </w:tabs>
        <w:spacing w:after="0" w:line="360" w:lineRule="auto"/>
        <w:jc w:val="both"/>
        <w:rPr>
          <w:rFonts w:ascii="Arial" w:eastAsia="Times New Roman" w:hAnsi="Arial" w:cs="Arial"/>
          <w:color w:val="FF0000"/>
          <w:sz w:val="24"/>
          <w:szCs w:val="24"/>
        </w:rPr>
      </w:pPr>
    </w:p>
    <w:p w:rsidR="00DC22B5" w:rsidRPr="00475112" w:rsidRDefault="00A252EA" w:rsidP="00DC22B5">
      <w:pPr>
        <w:tabs>
          <w:tab w:val="left" w:pos="360"/>
        </w:tabs>
        <w:spacing w:after="0" w:line="360" w:lineRule="auto"/>
        <w:ind w:left="720"/>
        <w:jc w:val="center"/>
        <w:rPr>
          <w:rFonts w:ascii="Arial" w:eastAsia="Times New Roman" w:hAnsi="Arial" w:cs="Arial"/>
          <w:sz w:val="24"/>
          <w:szCs w:val="24"/>
        </w:rPr>
      </w:pPr>
      <w:r w:rsidRPr="00475112">
        <w:rPr>
          <w:rFonts w:ascii="Arial" w:eastAsia="Times New Roman" w:hAnsi="Arial" w:cs="Arial"/>
          <w:sz w:val="24"/>
          <w:szCs w:val="24"/>
        </w:rPr>
        <w:t>Zestawienie udzielonych dotacji w 2019r.</w:t>
      </w:r>
    </w:p>
    <w:tbl>
      <w:tblPr>
        <w:tblW w:w="8575" w:type="dxa"/>
        <w:tblInd w:w="634" w:type="dxa"/>
        <w:tblCellMar>
          <w:left w:w="70" w:type="dxa"/>
          <w:right w:w="70" w:type="dxa"/>
        </w:tblCellMar>
        <w:tblLook w:val="04A0" w:firstRow="1" w:lastRow="0" w:firstColumn="1" w:lastColumn="0" w:noHBand="0" w:noVBand="1"/>
      </w:tblPr>
      <w:tblGrid>
        <w:gridCol w:w="440"/>
        <w:gridCol w:w="2607"/>
        <w:gridCol w:w="3544"/>
        <w:gridCol w:w="1984"/>
      </w:tblGrid>
      <w:tr w:rsidR="00A252EA" w:rsidRPr="005B7EF6" w:rsidTr="001802D1">
        <w:trPr>
          <w:trHeight w:val="126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EA" w:rsidRPr="00475112" w:rsidRDefault="00A252EA"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Lp.</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A252EA" w:rsidRPr="00475112" w:rsidRDefault="00A252EA" w:rsidP="0023275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Powiat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252EA" w:rsidRPr="00475112" w:rsidRDefault="00A252EA"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Nazwa zadania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52EA" w:rsidRPr="00475112" w:rsidRDefault="00A252EA" w:rsidP="00232754">
            <w:pPr>
              <w:spacing w:after="0" w:line="240" w:lineRule="auto"/>
              <w:jc w:val="center"/>
              <w:rPr>
                <w:rFonts w:ascii="Arial" w:eastAsia="Times New Roman" w:hAnsi="Arial" w:cs="Arial"/>
                <w:b/>
                <w:bCs/>
                <w:sz w:val="20"/>
                <w:szCs w:val="20"/>
                <w:lang w:eastAsia="pl-PL"/>
              </w:rPr>
            </w:pPr>
            <w:r w:rsidRPr="00475112">
              <w:rPr>
                <w:rFonts w:ascii="Arial" w:eastAsia="Times New Roman" w:hAnsi="Arial" w:cs="Arial"/>
                <w:b/>
                <w:bCs/>
                <w:sz w:val="20"/>
                <w:szCs w:val="20"/>
                <w:lang w:eastAsia="pl-PL"/>
              </w:rPr>
              <w:t xml:space="preserve">Kwota dotacji </w:t>
            </w:r>
            <w:r w:rsidRPr="00475112">
              <w:rPr>
                <w:rFonts w:ascii="Arial" w:eastAsia="Times New Roman" w:hAnsi="Arial" w:cs="Arial"/>
                <w:b/>
                <w:bCs/>
                <w:sz w:val="20"/>
                <w:szCs w:val="20"/>
                <w:lang w:eastAsia="pl-PL"/>
              </w:rPr>
              <w:br/>
              <w:t xml:space="preserve">w zł </w:t>
            </w:r>
            <w:r w:rsidRPr="00475112">
              <w:rPr>
                <w:rFonts w:ascii="Arial" w:eastAsia="Times New Roman" w:hAnsi="Arial" w:cs="Arial"/>
                <w:b/>
                <w:bCs/>
                <w:sz w:val="20"/>
                <w:szCs w:val="20"/>
                <w:lang w:eastAsia="pl-PL"/>
              </w:rPr>
              <w:br/>
              <w:t>(dla jednostek sektora finansów publicznych)</w:t>
            </w:r>
          </w:p>
        </w:tc>
      </w:tr>
      <w:tr w:rsidR="00A252EA" w:rsidRPr="005B7EF6" w:rsidTr="00A252EA">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252EA" w:rsidRPr="00475112" w:rsidRDefault="00A252EA"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1.</w:t>
            </w:r>
          </w:p>
        </w:tc>
        <w:tc>
          <w:tcPr>
            <w:tcW w:w="2607" w:type="dxa"/>
            <w:tcBorders>
              <w:top w:val="nil"/>
              <w:left w:val="nil"/>
              <w:bottom w:val="single" w:sz="4" w:space="0" w:color="auto"/>
              <w:right w:val="single" w:sz="4" w:space="0" w:color="auto"/>
            </w:tcBorders>
            <w:shd w:val="clear" w:color="auto" w:fill="auto"/>
            <w:noWrap/>
            <w:vAlign w:val="center"/>
            <w:hideMark/>
          </w:tcPr>
          <w:p w:rsidR="00A252EA" w:rsidRPr="00475112" w:rsidRDefault="00A252EA"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2.</w:t>
            </w:r>
          </w:p>
        </w:tc>
        <w:tc>
          <w:tcPr>
            <w:tcW w:w="3544" w:type="dxa"/>
            <w:tcBorders>
              <w:top w:val="nil"/>
              <w:left w:val="nil"/>
              <w:bottom w:val="single" w:sz="4" w:space="0" w:color="auto"/>
              <w:right w:val="single" w:sz="4" w:space="0" w:color="auto"/>
            </w:tcBorders>
            <w:shd w:val="clear" w:color="auto" w:fill="auto"/>
            <w:noWrap/>
            <w:vAlign w:val="center"/>
            <w:hideMark/>
          </w:tcPr>
          <w:p w:rsidR="00A252EA" w:rsidRPr="00475112" w:rsidRDefault="00A252EA"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A252EA" w:rsidRPr="00475112" w:rsidRDefault="00A252EA" w:rsidP="00232754">
            <w:pPr>
              <w:spacing w:after="0" w:line="240" w:lineRule="auto"/>
              <w:jc w:val="center"/>
              <w:rPr>
                <w:rFonts w:ascii="Arial" w:eastAsia="Times New Roman" w:hAnsi="Arial" w:cs="Arial"/>
                <w:b/>
                <w:bCs/>
                <w:sz w:val="14"/>
                <w:szCs w:val="14"/>
                <w:lang w:eastAsia="pl-PL"/>
              </w:rPr>
            </w:pPr>
            <w:r w:rsidRPr="00475112">
              <w:rPr>
                <w:rFonts w:ascii="Arial" w:eastAsia="Times New Roman" w:hAnsi="Arial" w:cs="Arial"/>
                <w:b/>
                <w:bCs/>
                <w:sz w:val="14"/>
                <w:szCs w:val="14"/>
                <w:lang w:eastAsia="pl-PL"/>
              </w:rPr>
              <w:t>4.</w:t>
            </w:r>
          </w:p>
        </w:tc>
      </w:tr>
      <w:tr w:rsidR="00A252EA" w:rsidRPr="005B7EF6" w:rsidTr="00A252EA">
        <w:trPr>
          <w:trHeight w:val="76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A252EA" w:rsidRPr="00475112" w:rsidRDefault="00A252EA" w:rsidP="00DC22B5">
            <w:pPr>
              <w:spacing w:after="0" w:line="240" w:lineRule="auto"/>
              <w:jc w:val="center"/>
              <w:rPr>
                <w:rFonts w:ascii="Arial" w:eastAsia="Times New Roman" w:hAnsi="Arial" w:cs="Arial"/>
                <w:sz w:val="20"/>
                <w:szCs w:val="20"/>
                <w:lang w:eastAsia="pl-PL"/>
              </w:rPr>
            </w:pPr>
            <w:r w:rsidRPr="00475112">
              <w:rPr>
                <w:rFonts w:ascii="Arial" w:eastAsia="Times New Roman" w:hAnsi="Arial" w:cs="Arial"/>
                <w:sz w:val="20"/>
                <w:szCs w:val="20"/>
                <w:lang w:eastAsia="pl-PL"/>
              </w:rPr>
              <w:t>1</w:t>
            </w:r>
          </w:p>
        </w:tc>
        <w:tc>
          <w:tcPr>
            <w:tcW w:w="2607" w:type="dxa"/>
            <w:tcBorders>
              <w:top w:val="nil"/>
              <w:left w:val="nil"/>
              <w:bottom w:val="single" w:sz="4" w:space="0" w:color="auto"/>
              <w:right w:val="single" w:sz="4" w:space="0" w:color="auto"/>
            </w:tcBorders>
            <w:shd w:val="clear" w:color="000000" w:fill="FFFFFF"/>
            <w:noWrap/>
            <w:vAlign w:val="center"/>
            <w:hideMark/>
          </w:tcPr>
          <w:p w:rsidR="00A252EA" w:rsidRPr="00475112" w:rsidRDefault="00A252EA"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Niżański</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252EA" w:rsidRPr="00A252EA" w:rsidRDefault="00A252EA" w:rsidP="00096B2D">
            <w:pPr>
              <w:spacing w:after="0" w:line="240" w:lineRule="auto"/>
              <w:jc w:val="both"/>
              <w:rPr>
                <w:rFonts w:ascii="Arial" w:eastAsia="Times New Roman" w:hAnsi="Arial" w:cs="Arial"/>
                <w:sz w:val="20"/>
                <w:szCs w:val="20"/>
                <w:lang w:eastAsia="pl-PL"/>
              </w:rPr>
            </w:pPr>
            <w:r w:rsidRPr="00A252EA">
              <w:rPr>
                <w:rFonts w:ascii="Arial" w:hAnsi="Arial" w:cs="Arial"/>
                <w:sz w:val="20"/>
                <w:szCs w:val="20"/>
                <w:lang w:eastAsia="pl-PL"/>
              </w:rPr>
              <w:t>budowę i modernizację dróg dojazdowych do gruntów rolnych</w:t>
            </w:r>
            <w:r>
              <w:rPr>
                <w:rFonts w:ascii="Arial" w:hAnsi="Arial" w:cs="Arial"/>
                <w:sz w:val="20"/>
                <w:szCs w:val="20"/>
                <w:lang w:eastAsia="pl-PL"/>
              </w:rPr>
              <w:t xml:space="preserve"> – Cholewiana Góra – 205/2</w:t>
            </w:r>
          </w:p>
        </w:tc>
        <w:tc>
          <w:tcPr>
            <w:tcW w:w="1984" w:type="dxa"/>
            <w:tcBorders>
              <w:top w:val="nil"/>
              <w:left w:val="nil"/>
              <w:bottom w:val="single" w:sz="4" w:space="0" w:color="auto"/>
              <w:right w:val="single" w:sz="4" w:space="0" w:color="auto"/>
            </w:tcBorders>
            <w:shd w:val="clear" w:color="000000" w:fill="FFFFFF"/>
            <w:vAlign w:val="center"/>
            <w:hideMark/>
          </w:tcPr>
          <w:p w:rsidR="00A252EA" w:rsidRPr="00475112" w:rsidRDefault="00A252EA" w:rsidP="00232754">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63 900,00</w:t>
            </w:r>
          </w:p>
        </w:tc>
      </w:tr>
      <w:tr w:rsidR="00A252EA" w:rsidRPr="005B7EF6" w:rsidTr="00232754">
        <w:trPr>
          <w:trHeight w:val="584"/>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A252EA" w:rsidRPr="00475112" w:rsidRDefault="00A252EA" w:rsidP="00DC22B5">
            <w:pPr>
              <w:spacing w:after="0" w:line="240" w:lineRule="auto"/>
              <w:jc w:val="center"/>
              <w:rPr>
                <w:rFonts w:ascii="Arial" w:eastAsia="Times New Roman" w:hAnsi="Arial" w:cs="Arial"/>
                <w:sz w:val="20"/>
                <w:szCs w:val="20"/>
                <w:lang w:eastAsia="pl-PL"/>
              </w:rPr>
            </w:pPr>
            <w:r w:rsidRPr="00475112">
              <w:rPr>
                <w:rFonts w:ascii="Arial" w:eastAsia="Times New Roman" w:hAnsi="Arial" w:cs="Arial"/>
                <w:sz w:val="20"/>
                <w:szCs w:val="20"/>
                <w:lang w:eastAsia="pl-PL"/>
              </w:rPr>
              <w:t>2</w:t>
            </w:r>
          </w:p>
        </w:tc>
        <w:tc>
          <w:tcPr>
            <w:tcW w:w="2607" w:type="dxa"/>
            <w:tcBorders>
              <w:top w:val="nil"/>
              <w:left w:val="nil"/>
              <w:bottom w:val="single" w:sz="4" w:space="0" w:color="auto"/>
              <w:right w:val="single" w:sz="4" w:space="0" w:color="auto"/>
            </w:tcBorders>
            <w:shd w:val="clear" w:color="000000" w:fill="FFFFFF"/>
            <w:noWrap/>
            <w:vAlign w:val="center"/>
          </w:tcPr>
          <w:p w:rsidR="00A252EA" w:rsidRPr="00475112" w:rsidRDefault="00A252EA"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Miasto Rzeszów</w:t>
            </w:r>
          </w:p>
        </w:tc>
        <w:tc>
          <w:tcPr>
            <w:tcW w:w="3544" w:type="dxa"/>
            <w:tcBorders>
              <w:top w:val="single" w:sz="4" w:space="0" w:color="auto"/>
              <w:left w:val="nil"/>
              <w:right w:val="single" w:sz="4" w:space="0" w:color="auto"/>
            </w:tcBorders>
            <w:shd w:val="clear" w:color="000000" w:fill="FFFFFF"/>
            <w:vAlign w:val="center"/>
            <w:hideMark/>
          </w:tcPr>
          <w:p w:rsidR="00A252EA" w:rsidRPr="00A252EA" w:rsidRDefault="00D15BAE"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zakup sprzętu</w:t>
            </w:r>
            <w:r w:rsidR="00A252EA" w:rsidRPr="00A252EA">
              <w:rPr>
                <w:rFonts w:ascii="Arial" w:eastAsia="Times New Roman" w:hAnsi="Arial" w:cs="Arial"/>
                <w:sz w:val="20"/>
                <w:szCs w:val="20"/>
                <w:lang w:eastAsia="pl-PL"/>
              </w:rPr>
              <w:t xml:space="preserve"> informatycznego</w:t>
            </w:r>
            <w:r>
              <w:rPr>
                <w:rFonts w:ascii="Arial" w:eastAsia="Times New Roman" w:hAnsi="Arial" w:cs="Arial"/>
                <w:sz w:val="20"/>
                <w:szCs w:val="20"/>
                <w:lang w:eastAsia="pl-PL"/>
              </w:rPr>
              <w:t xml:space="preserve"> oraz oprogramowania</w:t>
            </w:r>
          </w:p>
        </w:tc>
        <w:tc>
          <w:tcPr>
            <w:tcW w:w="1984" w:type="dxa"/>
            <w:tcBorders>
              <w:top w:val="nil"/>
              <w:left w:val="nil"/>
              <w:bottom w:val="single" w:sz="4" w:space="0" w:color="auto"/>
              <w:right w:val="single" w:sz="4" w:space="0" w:color="auto"/>
            </w:tcBorders>
            <w:shd w:val="clear" w:color="000000" w:fill="FFFFFF"/>
            <w:vAlign w:val="center"/>
            <w:hideMark/>
          </w:tcPr>
          <w:p w:rsidR="00A252EA" w:rsidRPr="00475112" w:rsidRDefault="00A252EA" w:rsidP="00232754">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12 500,00</w:t>
            </w:r>
          </w:p>
        </w:tc>
      </w:tr>
      <w:tr w:rsidR="00A252EA" w:rsidRPr="004744A4" w:rsidTr="00A252EA">
        <w:trPr>
          <w:trHeight w:val="419"/>
        </w:trPr>
        <w:tc>
          <w:tcPr>
            <w:tcW w:w="6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2EA" w:rsidRPr="004744A4" w:rsidRDefault="00A252EA" w:rsidP="00232754">
            <w:pPr>
              <w:spacing w:after="0" w:line="240" w:lineRule="auto"/>
              <w:jc w:val="center"/>
              <w:rPr>
                <w:rFonts w:ascii="Arial" w:eastAsia="Times New Roman" w:hAnsi="Arial" w:cs="Arial"/>
                <w:b/>
                <w:bCs/>
                <w:lang w:eastAsia="pl-PL"/>
              </w:rPr>
            </w:pPr>
            <w:r w:rsidRPr="004744A4">
              <w:rPr>
                <w:rFonts w:ascii="Arial" w:eastAsia="Times New Roman" w:hAnsi="Arial" w:cs="Arial"/>
                <w:b/>
                <w:bCs/>
                <w:lang w:eastAsia="pl-PL"/>
              </w:rPr>
              <w:t>RAZEM</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52EA" w:rsidRPr="004744A4" w:rsidRDefault="00A252EA" w:rsidP="00232754">
            <w:pPr>
              <w:spacing w:after="0" w:line="240" w:lineRule="auto"/>
              <w:jc w:val="right"/>
              <w:rPr>
                <w:rFonts w:ascii="Arial" w:eastAsia="Times New Roman" w:hAnsi="Arial" w:cs="Arial"/>
                <w:b/>
                <w:bCs/>
                <w:lang w:eastAsia="pl-PL"/>
              </w:rPr>
            </w:pPr>
            <w:r w:rsidRPr="004744A4">
              <w:rPr>
                <w:rFonts w:ascii="Arial" w:eastAsia="Times New Roman" w:hAnsi="Arial" w:cs="Arial"/>
                <w:b/>
                <w:bCs/>
                <w:lang w:eastAsia="pl-PL"/>
              </w:rPr>
              <w:t>76 400,00</w:t>
            </w:r>
          </w:p>
        </w:tc>
      </w:tr>
    </w:tbl>
    <w:p w:rsidR="00A252EA" w:rsidRPr="004744A4" w:rsidRDefault="00A252EA" w:rsidP="00096B2D">
      <w:pPr>
        <w:tabs>
          <w:tab w:val="left" w:pos="360"/>
        </w:tabs>
        <w:spacing w:after="0" w:line="360" w:lineRule="auto"/>
        <w:jc w:val="both"/>
        <w:rPr>
          <w:rFonts w:ascii="Arial" w:eastAsia="Times New Roman" w:hAnsi="Arial" w:cs="Arial"/>
          <w:color w:val="FF0000"/>
        </w:rPr>
      </w:pPr>
    </w:p>
    <w:p w:rsidR="00BA4CB3" w:rsidRPr="005B7EF6" w:rsidRDefault="00BA4CB3" w:rsidP="00096B2D">
      <w:pPr>
        <w:spacing w:after="0" w:line="360" w:lineRule="auto"/>
        <w:jc w:val="both"/>
        <w:rPr>
          <w:rFonts w:ascii="Arial" w:eastAsia="Times New Roman" w:hAnsi="Arial" w:cs="Arial"/>
          <w:color w:val="FF0000"/>
          <w:sz w:val="24"/>
          <w:szCs w:val="24"/>
          <w:lang w:eastAsia="pl-PL"/>
        </w:rPr>
      </w:pPr>
      <w:r w:rsidRPr="00D15BAE">
        <w:rPr>
          <w:rFonts w:ascii="Arial" w:eastAsia="Times New Roman" w:hAnsi="Arial" w:cs="Arial"/>
          <w:sz w:val="24"/>
          <w:szCs w:val="24"/>
          <w:lang w:eastAsia="pl-PL"/>
        </w:rPr>
        <w:lastRenderedPageBreak/>
        <w:t xml:space="preserve">Niewykonanie planu wydatków wynika głównie z oszczędności poprzetargowych </w:t>
      </w:r>
      <w:r w:rsidR="00D15BAE" w:rsidRPr="00D15BAE">
        <w:rPr>
          <w:rFonts w:ascii="Arial" w:eastAsia="Times New Roman" w:hAnsi="Arial" w:cs="Arial"/>
          <w:sz w:val="24"/>
          <w:szCs w:val="24"/>
          <w:lang w:eastAsia="pl-PL"/>
        </w:rPr>
        <w:t>na wykonanie</w:t>
      </w:r>
      <w:r w:rsidRPr="00D15BAE">
        <w:rPr>
          <w:rFonts w:ascii="Arial" w:eastAsia="Times New Roman" w:hAnsi="Arial" w:cs="Arial"/>
          <w:sz w:val="24"/>
          <w:szCs w:val="24"/>
          <w:lang w:eastAsia="pl-PL"/>
        </w:rPr>
        <w:t xml:space="preserve"> prac związanych z budową i modernizacją dróg dojazdowych </w:t>
      </w:r>
      <w:r w:rsidR="00D14B7A" w:rsidRPr="00D15BAE">
        <w:rPr>
          <w:rFonts w:ascii="Arial" w:eastAsia="Times New Roman" w:hAnsi="Arial" w:cs="Arial"/>
          <w:sz w:val="24"/>
          <w:szCs w:val="24"/>
          <w:lang w:eastAsia="pl-PL"/>
        </w:rPr>
        <w:t>do gruntów rolnych przez j.s.t.</w:t>
      </w:r>
      <w:r w:rsidRPr="00D15BAE">
        <w:rPr>
          <w:rFonts w:ascii="Arial" w:eastAsia="Times New Roman" w:hAnsi="Arial" w:cs="Arial"/>
          <w:sz w:val="24"/>
          <w:szCs w:val="24"/>
          <w:lang w:eastAsia="pl-PL"/>
        </w:rPr>
        <w:t xml:space="preserve"> dofinansowanych dotacją udzieloną z budżetu Województwa Podkarpackiego,</w:t>
      </w:r>
      <w:r w:rsidRPr="00D15BAE">
        <w:rPr>
          <w:rFonts w:ascii="Arial" w:hAnsi="Arial" w:cs="Arial"/>
          <w:sz w:val="24"/>
          <w:szCs w:val="24"/>
        </w:rPr>
        <w:t xml:space="preserve"> braku wniosków o dotacje składane przez j.s.t. na zadania </w:t>
      </w:r>
      <w:r w:rsidR="00FC5966">
        <w:rPr>
          <w:rFonts w:ascii="Arial" w:hAnsi="Arial" w:cs="Arial"/>
          <w:sz w:val="24"/>
          <w:szCs w:val="24"/>
        </w:rPr>
        <w:br/>
      </w:r>
      <w:r w:rsidRPr="00D15BAE">
        <w:rPr>
          <w:rFonts w:ascii="Arial" w:hAnsi="Arial" w:cs="Arial"/>
          <w:sz w:val="24"/>
          <w:szCs w:val="24"/>
        </w:rPr>
        <w:t>z zakresu przeciwdziałania erozji gleb, ruchom masowym ziemi na gruntach rolniczych, wdrażania i upowszechniania wyników prac naukowo-badawczych związanych z ochroną gruntów rolnych</w:t>
      </w:r>
      <w:r w:rsidR="001802D1">
        <w:rPr>
          <w:rFonts w:ascii="Arial" w:hAnsi="Arial" w:cs="Arial"/>
          <w:sz w:val="24"/>
          <w:szCs w:val="24"/>
        </w:rPr>
        <w:t xml:space="preserve"> oraz nie</w:t>
      </w:r>
      <w:r w:rsidR="00D15BAE">
        <w:rPr>
          <w:rFonts w:ascii="Arial" w:hAnsi="Arial" w:cs="Arial"/>
          <w:sz w:val="24"/>
          <w:szCs w:val="24"/>
        </w:rPr>
        <w:t xml:space="preserve">spełnienia wymagań formalnych </w:t>
      </w:r>
      <w:r w:rsidR="00FC5966">
        <w:rPr>
          <w:rFonts w:ascii="Arial" w:hAnsi="Arial" w:cs="Arial"/>
          <w:sz w:val="24"/>
          <w:szCs w:val="24"/>
        </w:rPr>
        <w:br/>
      </w:r>
      <w:r w:rsidR="00D15BAE">
        <w:rPr>
          <w:rFonts w:ascii="Arial" w:hAnsi="Arial" w:cs="Arial"/>
          <w:sz w:val="24"/>
          <w:szCs w:val="24"/>
        </w:rPr>
        <w:t xml:space="preserve">i merytorycznych </w:t>
      </w:r>
      <w:r w:rsidR="001802D1">
        <w:rPr>
          <w:rFonts w:ascii="Arial" w:hAnsi="Arial" w:cs="Arial"/>
          <w:sz w:val="24"/>
          <w:szCs w:val="24"/>
        </w:rPr>
        <w:t xml:space="preserve">złożonych </w:t>
      </w:r>
      <w:r w:rsidR="00D15BAE">
        <w:rPr>
          <w:rFonts w:ascii="Arial" w:hAnsi="Arial" w:cs="Arial"/>
          <w:sz w:val="24"/>
          <w:szCs w:val="24"/>
        </w:rPr>
        <w:t>wniosków</w:t>
      </w:r>
      <w:r w:rsidR="001802D1">
        <w:rPr>
          <w:rFonts w:ascii="Arial" w:hAnsi="Arial" w:cs="Arial"/>
          <w:sz w:val="24"/>
          <w:szCs w:val="24"/>
        </w:rPr>
        <w:t xml:space="preserve"> przez j.s.t.</w:t>
      </w:r>
      <w:r w:rsidR="00D15BAE">
        <w:rPr>
          <w:rFonts w:ascii="Arial" w:hAnsi="Arial" w:cs="Arial"/>
          <w:sz w:val="24"/>
          <w:szCs w:val="24"/>
        </w:rPr>
        <w:t xml:space="preserve"> na sfinansowanie zadań z zakresu </w:t>
      </w:r>
      <w:r w:rsidR="00D15BAE" w:rsidRPr="00D15BAE">
        <w:rPr>
          <w:rFonts w:ascii="Arial" w:eastAsia="Times New Roman" w:hAnsi="Arial" w:cs="Arial"/>
          <w:sz w:val="24"/>
          <w:szCs w:val="24"/>
          <w:lang w:eastAsia="pl-PL"/>
        </w:rPr>
        <w:t>wykonania badań płodów rolnych uzyskanych na obszarach ograniczonego użytkowania oraz niezbędnych dokumentacji i ekspertyz z zakresu ochrony gruntów rolnych</w:t>
      </w:r>
      <w:r w:rsidR="00CA53C7">
        <w:rPr>
          <w:rFonts w:ascii="Arial" w:eastAsia="Times New Roman" w:hAnsi="Arial" w:cs="Arial"/>
          <w:sz w:val="24"/>
          <w:szCs w:val="24"/>
          <w:lang w:eastAsia="pl-PL"/>
        </w:rPr>
        <w:t xml:space="preserve">. </w:t>
      </w:r>
    </w:p>
    <w:p w:rsidR="00BA4CB3" w:rsidRPr="00D15BAE" w:rsidRDefault="00BA4CB3" w:rsidP="00096B2D">
      <w:pPr>
        <w:spacing w:after="0" w:line="360" w:lineRule="auto"/>
        <w:jc w:val="both"/>
        <w:rPr>
          <w:rFonts w:ascii="Arial" w:eastAsia="Times New Roman" w:hAnsi="Arial" w:cs="Arial"/>
          <w:sz w:val="24"/>
          <w:szCs w:val="24"/>
          <w:lang w:eastAsia="pl-PL"/>
        </w:rPr>
      </w:pPr>
      <w:r w:rsidRPr="00D15BAE">
        <w:rPr>
          <w:rFonts w:ascii="Arial" w:eastAsia="Times New Roman" w:hAnsi="Arial" w:cs="Arial"/>
          <w:sz w:val="24"/>
          <w:szCs w:val="24"/>
          <w:lang w:eastAsia="pl-PL"/>
        </w:rPr>
        <w:t>Realizacja zadań finansowana jest z opłat za wyłączenie z produkcji gruntów rolnych.</w:t>
      </w:r>
    </w:p>
    <w:p w:rsidR="00BA4CB3" w:rsidRPr="00D15BAE" w:rsidRDefault="00BA4CB3" w:rsidP="00096B2D">
      <w:pPr>
        <w:spacing w:after="0" w:line="360" w:lineRule="auto"/>
        <w:jc w:val="both"/>
        <w:rPr>
          <w:rFonts w:ascii="Arial" w:eastAsia="Times New Roman" w:hAnsi="Arial" w:cs="Arial"/>
          <w:sz w:val="24"/>
          <w:szCs w:val="24"/>
          <w:lang w:eastAsia="pl-PL"/>
        </w:rPr>
      </w:pPr>
      <w:r w:rsidRPr="00D15BAE">
        <w:rPr>
          <w:rFonts w:ascii="Arial" w:eastAsia="Times New Roman" w:hAnsi="Arial" w:cs="Arial"/>
          <w:sz w:val="24"/>
          <w:szCs w:val="24"/>
          <w:lang w:eastAsia="pl-PL"/>
        </w:rPr>
        <w:t>Środki niewykorzystane w 201</w:t>
      </w:r>
      <w:r w:rsidR="00D15BAE" w:rsidRPr="00D15BAE">
        <w:rPr>
          <w:rFonts w:ascii="Arial" w:eastAsia="Times New Roman" w:hAnsi="Arial" w:cs="Arial"/>
          <w:sz w:val="24"/>
          <w:szCs w:val="24"/>
          <w:lang w:eastAsia="pl-PL"/>
        </w:rPr>
        <w:t>9r. zostaną wydatkowane w 2020</w:t>
      </w:r>
      <w:r w:rsidRPr="00D15BAE">
        <w:rPr>
          <w:rFonts w:ascii="Arial" w:eastAsia="Times New Roman" w:hAnsi="Arial" w:cs="Arial"/>
          <w:sz w:val="24"/>
          <w:szCs w:val="24"/>
          <w:lang w:eastAsia="pl-PL"/>
        </w:rPr>
        <w:t xml:space="preserve">r. </w:t>
      </w:r>
    </w:p>
    <w:p w:rsidR="00BA4CB3" w:rsidRPr="00283AFF" w:rsidRDefault="00BA4CB3" w:rsidP="00096B2D">
      <w:pPr>
        <w:spacing w:after="0" w:line="360" w:lineRule="auto"/>
        <w:jc w:val="both"/>
        <w:rPr>
          <w:rFonts w:ascii="Arial" w:eastAsia="Times New Roman" w:hAnsi="Arial" w:cs="Arial"/>
          <w:i/>
          <w:sz w:val="24"/>
          <w:szCs w:val="24"/>
          <w:lang w:eastAsia="pl-PL"/>
        </w:rPr>
      </w:pPr>
      <w:r w:rsidRPr="00283AFF">
        <w:rPr>
          <w:rFonts w:ascii="Arial" w:eastAsia="Times New Roman" w:hAnsi="Arial" w:cs="Arial"/>
          <w:b/>
          <w:bCs/>
          <w:i/>
          <w:sz w:val="24"/>
          <w:szCs w:val="24"/>
          <w:lang w:eastAsia="pl-PL"/>
        </w:rPr>
        <w:t>Rozdział 01095 – Pozostała działalność</w:t>
      </w:r>
    </w:p>
    <w:p w:rsidR="00BA4CB3" w:rsidRPr="000D2B33" w:rsidRDefault="00BA4CB3" w:rsidP="00096B2D">
      <w:pPr>
        <w:spacing w:after="0" w:line="360" w:lineRule="auto"/>
        <w:jc w:val="both"/>
        <w:rPr>
          <w:rFonts w:ascii="Arial" w:eastAsia="Times New Roman" w:hAnsi="Arial" w:cs="Arial"/>
          <w:sz w:val="24"/>
          <w:szCs w:val="24"/>
          <w:lang w:eastAsia="pl-PL"/>
        </w:rPr>
      </w:pPr>
      <w:r w:rsidRPr="000D2B33">
        <w:rPr>
          <w:rFonts w:ascii="Arial" w:eastAsia="Times New Roman" w:hAnsi="Arial" w:cs="Arial"/>
          <w:sz w:val="24"/>
          <w:szCs w:val="24"/>
          <w:lang w:eastAsia="pl-PL"/>
        </w:rPr>
        <w:t xml:space="preserve">Zaplanowane wydatki bieżące w kwocie </w:t>
      </w:r>
      <w:r w:rsidR="000D2B33" w:rsidRPr="000D2B33">
        <w:rPr>
          <w:rFonts w:ascii="Arial" w:eastAsia="Times New Roman" w:hAnsi="Arial" w:cs="Arial"/>
          <w:sz w:val="24"/>
          <w:szCs w:val="24"/>
          <w:lang w:eastAsia="pl-PL"/>
        </w:rPr>
        <w:t>8.180.862</w:t>
      </w:r>
      <w:r w:rsidRPr="000D2B33">
        <w:rPr>
          <w:rFonts w:ascii="Arial" w:eastAsia="Times New Roman" w:hAnsi="Arial" w:cs="Arial"/>
          <w:sz w:val="24"/>
          <w:szCs w:val="24"/>
          <w:lang w:eastAsia="pl-PL"/>
        </w:rPr>
        <w:t xml:space="preserve">,-zł (w tym dotacje dla jednostek spoza sektora finansów publicznych w ramach Programu „Podkarpacki Naturalny Wypas II” w kwocie </w:t>
      </w:r>
      <w:r w:rsidR="000D2B33" w:rsidRPr="000D2B33">
        <w:rPr>
          <w:rFonts w:ascii="Arial" w:eastAsia="Times New Roman" w:hAnsi="Arial" w:cs="Arial"/>
          <w:sz w:val="24"/>
          <w:szCs w:val="24"/>
          <w:lang w:eastAsia="pl-PL"/>
        </w:rPr>
        <w:t>3.314.085</w:t>
      </w:r>
      <w:r w:rsidRPr="000D2B33">
        <w:rPr>
          <w:rFonts w:ascii="Arial" w:eastAsia="Times New Roman" w:hAnsi="Arial" w:cs="Arial"/>
          <w:sz w:val="24"/>
          <w:szCs w:val="24"/>
          <w:lang w:eastAsia="pl-PL"/>
        </w:rPr>
        <w:t xml:space="preserve">,-zł) zostały zrealizowane w wysokości </w:t>
      </w:r>
      <w:r w:rsidR="000D2B33" w:rsidRPr="000D2B33">
        <w:rPr>
          <w:rFonts w:ascii="Arial" w:eastAsia="Times New Roman" w:hAnsi="Arial" w:cs="Arial"/>
          <w:sz w:val="24"/>
          <w:szCs w:val="24"/>
          <w:lang w:eastAsia="pl-PL"/>
        </w:rPr>
        <w:t>7.241.361</w:t>
      </w:r>
      <w:r w:rsidRPr="000D2B33">
        <w:rPr>
          <w:rFonts w:ascii="Arial" w:eastAsia="Times New Roman" w:hAnsi="Arial" w:cs="Arial"/>
          <w:sz w:val="24"/>
          <w:szCs w:val="24"/>
          <w:lang w:eastAsia="pl-PL"/>
        </w:rPr>
        <w:t xml:space="preserve">,-zł, </w:t>
      </w:r>
      <w:r w:rsidRPr="000D2B33">
        <w:rPr>
          <w:rFonts w:ascii="Arial" w:eastAsia="Times New Roman" w:hAnsi="Arial" w:cs="Arial"/>
          <w:sz w:val="24"/>
          <w:szCs w:val="24"/>
          <w:lang w:eastAsia="pl-PL"/>
        </w:rPr>
        <w:br/>
        <w:t xml:space="preserve">tj. </w:t>
      </w:r>
      <w:r w:rsidR="000D2B33" w:rsidRPr="000D2B33">
        <w:rPr>
          <w:rFonts w:ascii="Arial" w:eastAsia="Times New Roman" w:hAnsi="Arial" w:cs="Arial"/>
          <w:sz w:val="24"/>
          <w:szCs w:val="24"/>
          <w:lang w:eastAsia="pl-PL"/>
        </w:rPr>
        <w:t>88,52</w:t>
      </w:r>
      <w:r w:rsidRPr="000D2B33">
        <w:rPr>
          <w:rFonts w:ascii="Arial" w:eastAsia="Times New Roman" w:hAnsi="Arial" w:cs="Arial"/>
          <w:sz w:val="24"/>
          <w:szCs w:val="24"/>
          <w:lang w:eastAsia="pl-PL"/>
        </w:rPr>
        <w:t>% planu i obejmowały:</w:t>
      </w:r>
    </w:p>
    <w:p w:rsidR="000D2B33" w:rsidRPr="00E7244F" w:rsidRDefault="002C03BD" w:rsidP="00096B2D">
      <w:pPr>
        <w:numPr>
          <w:ilvl w:val="0"/>
          <w:numId w:val="28"/>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realizację zadań </w:t>
      </w:r>
      <w:r w:rsidR="000D2B33" w:rsidRPr="000D2B33">
        <w:rPr>
          <w:rFonts w:ascii="Arial" w:eastAsia="Times New Roman" w:hAnsi="Arial" w:cs="Arial"/>
          <w:sz w:val="24"/>
          <w:szCs w:val="24"/>
          <w:lang w:eastAsia="pl-PL"/>
        </w:rPr>
        <w:t xml:space="preserve">z zakresu rolnictwa przejętych od administracji rządowej </w:t>
      </w:r>
      <w:r w:rsidR="000D2B33" w:rsidRPr="000D2B33">
        <w:rPr>
          <w:rFonts w:ascii="Arial" w:eastAsia="Times New Roman" w:hAnsi="Arial" w:cs="Arial"/>
          <w:sz w:val="24"/>
          <w:szCs w:val="24"/>
          <w:lang w:eastAsia="pl-PL"/>
        </w:rPr>
        <w:br/>
        <w:t xml:space="preserve">w związku ze zmianami w podziale zadań i kompetencji administracji terenowej </w:t>
      </w:r>
      <w:r w:rsidR="000D2B33" w:rsidRPr="000D2B33">
        <w:rPr>
          <w:rFonts w:ascii="Arial" w:eastAsia="Times New Roman" w:hAnsi="Arial" w:cs="Arial"/>
          <w:sz w:val="24"/>
          <w:szCs w:val="24"/>
          <w:lang w:eastAsia="pl-PL"/>
        </w:rPr>
        <w:br/>
        <w:t xml:space="preserve">w </w:t>
      </w:r>
      <w:r w:rsidR="000D2B33" w:rsidRPr="00E7244F">
        <w:rPr>
          <w:rFonts w:ascii="Arial" w:eastAsia="Times New Roman" w:hAnsi="Arial" w:cs="Arial"/>
          <w:sz w:val="24"/>
          <w:szCs w:val="24"/>
          <w:lang w:eastAsia="pl-PL"/>
        </w:rPr>
        <w:t xml:space="preserve">kwocie </w:t>
      </w:r>
      <w:r w:rsidR="00E7244F" w:rsidRPr="00E7244F">
        <w:rPr>
          <w:rFonts w:ascii="Arial" w:eastAsia="Times New Roman" w:hAnsi="Arial" w:cs="Arial"/>
          <w:sz w:val="24"/>
          <w:szCs w:val="24"/>
          <w:lang w:eastAsia="pl-PL"/>
        </w:rPr>
        <w:t>1.019.421</w:t>
      </w:r>
      <w:r w:rsidR="000D2B33" w:rsidRPr="00E7244F">
        <w:rPr>
          <w:rFonts w:ascii="Arial" w:eastAsia="Times New Roman" w:hAnsi="Arial" w:cs="Arial"/>
          <w:sz w:val="24"/>
          <w:szCs w:val="24"/>
          <w:lang w:eastAsia="pl-PL"/>
        </w:rPr>
        <w:t>,-zł (Dep. OR), w tym:</w:t>
      </w:r>
    </w:p>
    <w:p w:rsidR="000D2B33" w:rsidRPr="000D2B33" w:rsidRDefault="000D2B33" w:rsidP="00096B2D">
      <w:pPr>
        <w:numPr>
          <w:ilvl w:val="0"/>
          <w:numId w:val="44"/>
        </w:numPr>
        <w:spacing w:after="0" w:line="360" w:lineRule="auto"/>
        <w:ind w:left="567" w:hanging="283"/>
        <w:jc w:val="both"/>
        <w:rPr>
          <w:rFonts w:ascii="Arial" w:eastAsia="Times New Roman" w:hAnsi="Arial" w:cs="Arial"/>
          <w:color w:val="FF0000"/>
          <w:sz w:val="24"/>
          <w:szCs w:val="24"/>
          <w:lang w:eastAsia="pl-PL"/>
        </w:rPr>
      </w:pPr>
      <w:r w:rsidRPr="00E7244F">
        <w:rPr>
          <w:rFonts w:ascii="Arial" w:eastAsia="Times New Roman" w:hAnsi="Arial" w:cs="Arial"/>
          <w:sz w:val="24"/>
          <w:szCs w:val="24"/>
          <w:lang w:eastAsia="pl-PL"/>
        </w:rPr>
        <w:t xml:space="preserve">wynagrodzenia i składki od nich naliczane – </w:t>
      </w:r>
      <w:r w:rsidR="00E7244F" w:rsidRPr="00E7244F">
        <w:rPr>
          <w:rFonts w:ascii="Arial" w:eastAsia="Times New Roman" w:hAnsi="Arial" w:cs="Arial"/>
          <w:sz w:val="24"/>
          <w:szCs w:val="24"/>
          <w:lang w:eastAsia="pl-PL"/>
        </w:rPr>
        <w:t>1.001.566</w:t>
      </w:r>
      <w:r w:rsidRPr="00E7244F">
        <w:rPr>
          <w:rFonts w:ascii="Arial" w:eastAsia="Times New Roman" w:hAnsi="Arial" w:cs="Arial"/>
          <w:sz w:val="24"/>
          <w:szCs w:val="24"/>
          <w:lang w:eastAsia="pl-PL"/>
        </w:rPr>
        <w:t xml:space="preserve">,-zł (§ 4010 – </w:t>
      </w:r>
      <w:r w:rsidR="00554F11">
        <w:rPr>
          <w:rFonts w:ascii="Arial" w:eastAsia="Times New Roman" w:hAnsi="Arial" w:cs="Arial"/>
          <w:sz w:val="24"/>
          <w:szCs w:val="24"/>
          <w:lang w:eastAsia="pl-PL"/>
        </w:rPr>
        <w:br/>
      </w:r>
      <w:r w:rsidR="00E7244F" w:rsidRPr="00E7244F">
        <w:rPr>
          <w:rFonts w:ascii="Arial" w:eastAsia="Times New Roman" w:hAnsi="Arial" w:cs="Arial"/>
          <w:sz w:val="24"/>
          <w:szCs w:val="24"/>
          <w:lang w:eastAsia="pl-PL"/>
        </w:rPr>
        <w:t>799.70</w:t>
      </w:r>
      <w:r w:rsidR="00E7244F">
        <w:rPr>
          <w:rFonts w:ascii="Arial" w:eastAsia="Times New Roman" w:hAnsi="Arial" w:cs="Arial"/>
          <w:sz w:val="24"/>
          <w:szCs w:val="24"/>
          <w:lang w:eastAsia="pl-PL"/>
        </w:rPr>
        <w:t>3</w:t>
      </w:r>
      <w:r w:rsidR="002C03BD">
        <w:rPr>
          <w:rFonts w:ascii="Arial" w:eastAsia="Times New Roman" w:hAnsi="Arial" w:cs="Arial"/>
          <w:sz w:val="24"/>
          <w:szCs w:val="24"/>
          <w:lang w:eastAsia="pl-PL"/>
        </w:rPr>
        <w:t xml:space="preserve">,-zł, </w:t>
      </w:r>
      <w:r w:rsidRPr="00E7244F">
        <w:rPr>
          <w:rFonts w:ascii="Arial" w:eastAsia="Times New Roman" w:hAnsi="Arial" w:cs="Arial"/>
          <w:sz w:val="24"/>
          <w:szCs w:val="24"/>
          <w:lang w:eastAsia="pl-PL"/>
        </w:rPr>
        <w:t xml:space="preserve">§ 4040 – </w:t>
      </w:r>
      <w:r w:rsidR="00E7244F" w:rsidRPr="00E7244F">
        <w:rPr>
          <w:rFonts w:ascii="Arial" w:eastAsia="Times New Roman" w:hAnsi="Arial" w:cs="Arial"/>
          <w:sz w:val="24"/>
          <w:szCs w:val="24"/>
          <w:lang w:eastAsia="pl-PL"/>
        </w:rPr>
        <w:t>43.371</w:t>
      </w:r>
      <w:r w:rsidRPr="00E7244F">
        <w:rPr>
          <w:rFonts w:ascii="Arial" w:eastAsia="Times New Roman" w:hAnsi="Arial" w:cs="Arial"/>
          <w:sz w:val="24"/>
          <w:szCs w:val="24"/>
          <w:lang w:eastAsia="pl-PL"/>
        </w:rPr>
        <w:t xml:space="preserve">,-zł, § 4110 – </w:t>
      </w:r>
      <w:r w:rsidR="00E7244F" w:rsidRPr="00E7244F">
        <w:rPr>
          <w:rFonts w:ascii="Arial" w:eastAsia="Times New Roman" w:hAnsi="Arial" w:cs="Arial"/>
          <w:sz w:val="24"/>
          <w:szCs w:val="24"/>
          <w:lang w:eastAsia="pl-PL"/>
        </w:rPr>
        <w:t>139.562</w:t>
      </w:r>
      <w:r w:rsidRPr="00E7244F">
        <w:rPr>
          <w:rFonts w:ascii="Arial" w:eastAsia="Times New Roman" w:hAnsi="Arial" w:cs="Arial"/>
          <w:sz w:val="24"/>
          <w:szCs w:val="24"/>
          <w:lang w:eastAsia="pl-PL"/>
        </w:rPr>
        <w:t xml:space="preserve">,-zł, § 4120 – </w:t>
      </w:r>
      <w:r w:rsidR="00E7244F" w:rsidRPr="00E7244F">
        <w:rPr>
          <w:rFonts w:ascii="Arial" w:eastAsia="Times New Roman" w:hAnsi="Arial" w:cs="Arial"/>
          <w:sz w:val="24"/>
          <w:szCs w:val="24"/>
          <w:lang w:eastAsia="pl-PL"/>
        </w:rPr>
        <w:t>18.930</w:t>
      </w:r>
      <w:r w:rsidRPr="00E7244F">
        <w:rPr>
          <w:rFonts w:ascii="Arial" w:eastAsia="Times New Roman" w:hAnsi="Arial" w:cs="Arial"/>
          <w:sz w:val="24"/>
          <w:szCs w:val="24"/>
          <w:lang w:eastAsia="pl-PL"/>
        </w:rPr>
        <w:t>,-zł),</w:t>
      </w:r>
    </w:p>
    <w:p w:rsidR="000D2B33" w:rsidRPr="00E7244F" w:rsidRDefault="000D2B33" w:rsidP="00096B2D">
      <w:pPr>
        <w:numPr>
          <w:ilvl w:val="0"/>
          <w:numId w:val="44"/>
        </w:numPr>
        <w:spacing w:after="0" w:line="360" w:lineRule="auto"/>
        <w:ind w:left="567" w:hanging="283"/>
        <w:jc w:val="both"/>
        <w:rPr>
          <w:rFonts w:ascii="Arial" w:eastAsia="Times New Roman" w:hAnsi="Arial" w:cs="Arial"/>
          <w:sz w:val="24"/>
          <w:szCs w:val="24"/>
          <w:lang w:eastAsia="pl-PL"/>
        </w:rPr>
      </w:pPr>
      <w:r w:rsidRPr="00E7244F">
        <w:rPr>
          <w:rFonts w:ascii="Arial" w:eastAsia="Times New Roman" w:hAnsi="Arial" w:cs="Arial"/>
          <w:sz w:val="24"/>
          <w:szCs w:val="24"/>
          <w:lang w:eastAsia="pl-PL"/>
        </w:rPr>
        <w:t xml:space="preserve">wpłaty na  PFRON – </w:t>
      </w:r>
      <w:r w:rsidR="00E7244F" w:rsidRPr="00E7244F">
        <w:rPr>
          <w:rFonts w:ascii="Arial" w:eastAsia="Times New Roman" w:hAnsi="Arial" w:cs="Arial"/>
          <w:sz w:val="24"/>
          <w:szCs w:val="24"/>
          <w:lang w:eastAsia="pl-PL"/>
        </w:rPr>
        <w:t>17.855</w:t>
      </w:r>
      <w:r w:rsidRPr="00E7244F">
        <w:rPr>
          <w:rFonts w:ascii="Arial" w:eastAsia="Times New Roman" w:hAnsi="Arial" w:cs="Arial"/>
          <w:sz w:val="24"/>
          <w:szCs w:val="24"/>
          <w:lang w:eastAsia="pl-PL"/>
        </w:rPr>
        <w:t>,-zł (§ 4140).</w:t>
      </w:r>
    </w:p>
    <w:p w:rsidR="000D2B33" w:rsidRPr="00E7244F" w:rsidRDefault="000D2B33" w:rsidP="00096B2D">
      <w:pPr>
        <w:tabs>
          <w:tab w:val="left" w:pos="7513"/>
        </w:tabs>
        <w:suppressAutoHyphens/>
        <w:spacing w:after="0" w:line="360" w:lineRule="auto"/>
        <w:ind w:left="284"/>
        <w:jc w:val="both"/>
        <w:rPr>
          <w:rFonts w:ascii="Arial" w:eastAsia="Times New Roman" w:hAnsi="Arial" w:cs="Arial"/>
          <w:sz w:val="24"/>
          <w:szCs w:val="24"/>
          <w:lang w:eastAsia="pl-PL"/>
        </w:rPr>
      </w:pPr>
      <w:r w:rsidRPr="00E7244F">
        <w:rPr>
          <w:rFonts w:ascii="Arial" w:eastAsia="Times New Roman" w:hAnsi="Arial" w:cs="Arial"/>
          <w:sz w:val="24"/>
          <w:szCs w:val="24"/>
          <w:lang w:eastAsia="pl-PL"/>
        </w:rPr>
        <w:t xml:space="preserve">Zadanie zlecone z zakresu administracji rządowej. Finansowane z dotacji celowej </w:t>
      </w:r>
      <w:r w:rsidRPr="00E7244F">
        <w:rPr>
          <w:rFonts w:ascii="Arial" w:eastAsia="Times New Roman" w:hAnsi="Arial" w:cs="Arial"/>
          <w:sz w:val="24"/>
          <w:szCs w:val="24"/>
          <w:lang w:eastAsia="pl-PL"/>
        </w:rPr>
        <w:br/>
        <w:t xml:space="preserve">z budżetu państwa w kwocie </w:t>
      </w:r>
      <w:r w:rsidR="00E7244F" w:rsidRPr="00E7244F">
        <w:rPr>
          <w:rFonts w:ascii="Arial" w:eastAsia="Times New Roman" w:hAnsi="Arial" w:cs="Arial"/>
          <w:sz w:val="24"/>
          <w:szCs w:val="24"/>
          <w:lang w:eastAsia="pl-PL"/>
        </w:rPr>
        <w:t>153.663</w:t>
      </w:r>
      <w:r w:rsidRPr="00E7244F">
        <w:rPr>
          <w:rFonts w:ascii="Arial" w:eastAsia="Times New Roman" w:hAnsi="Arial" w:cs="Arial"/>
          <w:sz w:val="24"/>
          <w:szCs w:val="24"/>
          <w:lang w:eastAsia="pl-PL"/>
        </w:rPr>
        <w:t xml:space="preserve">,-zł oraz środków własnych Samorządu Województwa w kwocie </w:t>
      </w:r>
      <w:r w:rsidR="00E7244F" w:rsidRPr="00E7244F">
        <w:rPr>
          <w:rFonts w:ascii="Arial" w:eastAsia="Times New Roman" w:hAnsi="Arial" w:cs="Arial"/>
          <w:sz w:val="24"/>
          <w:szCs w:val="24"/>
          <w:lang w:eastAsia="pl-PL"/>
        </w:rPr>
        <w:t>865.758</w:t>
      </w:r>
      <w:r w:rsidRPr="00E7244F">
        <w:rPr>
          <w:rFonts w:ascii="Arial" w:eastAsia="Times New Roman" w:hAnsi="Arial" w:cs="Arial"/>
          <w:sz w:val="24"/>
          <w:szCs w:val="24"/>
          <w:lang w:eastAsia="pl-PL"/>
        </w:rPr>
        <w:t>,-zł,</w:t>
      </w:r>
    </w:p>
    <w:p w:rsidR="00403F81" w:rsidRPr="00403F81" w:rsidRDefault="00403F81" w:rsidP="00096B2D">
      <w:pPr>
        <w:numPr>
          <w:ilvl w:val="0"/>
          <w:numId w:val="28"/>
        </w:numPr>
        <w:spacing w:after="0" w:line="360" w:lineRule="auto"/>
        <w:ind w:left="284" w:hanging="284"/>
        <w:jc w:val="both"/>
        <w:rPr>
          <w:rFonts w:ascii="Arial" w:eastAsia="Times New Roman" w:hAnsi="Arial" w:cs="Arial"/>
          <w:sz w:val="24"/>
          <w:szCs w:val="24"/>
          <w:lang w:eastAsia="pl-PL"/>
        </w:rPr>
      </w:pPr>
      <w:r w:rsidRPr="00403F81">
        <w:rPr>
          <w:rFonts w:ascii="Arial" w:eastAsia="Times New Roman" w:hAnsi="Arial" w:cs="Arial"/>
          <w:sz w:val="24"/>
          <w:szCs w:val="24"/>
          <w:lang w:eastAsia="pl-PL"/>
        </w:rPr>
        <w:t>zakup nagród rzeczowych dla laureatów konkursu pn. „Piękna Wieś Podkarpacka 2019” realizowanego w ramach Podkarpackiego Programu Odnowy Wsi na lata 2017-2020 w kwocie 17.701,-zł (§ 4190) (Dep. OW),</w:t>
      </w:r>
    </w:p>
    <w:p w:rsidR="000D2B33" w:rsidRPr="004C023F" w:rsidRDefault="00E7244F" w:rsidP="00096B2D">
      <w:pPr>
        <w:numPr>
          <w:ilvl w:val="0"/>
          <w:numId w:val="28"/>
        </w:numPr>
        <w:spacing w:after="0" w:line="360" w:lineRule="auto"/>
        <w:ind w:left="284" w:hanging="284"/>
        <w:jc w:val="both"/>
        <w:rPr>
          <w:rFonts w:ascii="Arial" w:eastAsia="Times New Roman" w:hAnsi="Arial" w:cs="Arial"/>
          <w:sz w:val="24"/>
          <w:szCs w:val="24"/>
          <w:lang w:eastAsia="pl-PL"/>
        </w:rPr>
      </w:pPr>
      <w:r w:rsidRPr="004C023F">
        <w:rPr>
          <w:rFonts w:ascii="Arial" w:eastAsia="Times New Roman" w:hAnsi="Arial" w:cs="Arial"/>
          <w:sz w:val="24"/>
          <w:szCs w:val="24"/>
          <w:lang w:eastAsia="pl-PL"/>
        </w:rPr>
        <w:t xml:space="preserve">dofinansowanie do doświadczeń ze zbożami jarymi i ozimymi, roślinami oleistymi, włóknistymi i winoroślami w ramach Porejestrowego Doświadczalnictwa Odmianowego w kwocie </w:t>
      </w:r>
      <w:r w:rsidR="004C023F" w:rsidRPr="004C023F">
        <w:rPr>
          <w:rFonts w:ascii="Arial" w:eastAsia="Times New Roman" w:hAnsi="Arial" w:cs="Arial"/>
          <w:sz w:val="24"/>
          <w:szCs w:val="24"/>
          <w:lang w:eastAsia="pl-PL"/>
        </w:rPr>
        <w:t>105.000,-zł (§ 4300) (Dep. RG),</w:t>
      </w:r>
    </w:p>
    <w:p w:rsidR="004C023F" w:rsidRPr="004C023F" w:rsidRDefault="0041523E" w:rsidP="00096B2D">
      <w:pPr>
        <w:numPr>
          <w:ilvl w:val="0"/>
          <w:numId w:val="28"/>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organizację</w:t>
      </w:r>
      <w:r w:rsidR="004C023F" w:rsidRPr="004C023F">
        <w:rPr>
          <w:rFonts w:ascii="Arial" w:eastAsia="Times New Roman" w:hAnsi="Arial" w:cs="Arial"/>
          <w:sz w:val="24"/>
          <w:szCs w:val="24"/>
          <w:lang w:eastAsia="pl-PL"/>
        </w:rPr>
        <w:t xml:space="preserve"> dwóch szkoleń informacyjnych pn. „Cykl szkoleń informacyjnych dla procesów tworzenia i finansowania grup producenckich w nowej perspektywie finansowej 2014-2020” w kwocie 5.000,-zł (§ 4300) (Dep. RG),</w:t>
      </w:r>
    </w:p>
    <w:p w:rsidR="004C023F" w:rsidRPr="00426BF7" w:rsidRDefault="00A94CEE" w:rsidP="00096B2D">
      <w:pPr>
        <w:numPr>
          <w:ilvl w:val="0"/>
          <w:numId w:val="28"/>
        </w:numPr>
        <w:spacing w:after="0" w:line="360" w:lineRule="auto"/>
        <w:ind w:left="284" w:hanging="284"/>
        <w:jc w:val="both"/>
        <w:rPr>
          <w:rFonts w:ascii="Arial" w:eastAsia="Times New Roman" w:hAnsi="Arial" w:cs="Arial"/>
          <w:sz w:val="24"/>
          <w:szCs w:val="24"/>
          <w:lang w:eastAsia="pl-PL"/>
        </w:rPr>
      </w:pPr>
      <w:r w:rsidRPr="00426BF7">
        <w:rPr>
          <w:rFonts w:ascii="Arial" w:eastAsia="Times New Roman" w:hAnsi="Arial" w:cs="Arial"/>
          <w:sz w:val="24"/>
          <w:szCs w:val="24"/>
          <w:lang w:eastAsia="pl-PL"/>
        </w:rPr>
        <w:t>kampanię informacyjno-edukacyjną pn. „Rola pszczół miodnych w zachowaniu bioróżnorodności w rolnictwie”</w:t>
      </w:r>
      <w:r w:rsidR="007F4256">
        <w:rPr>
          <w:rFonts w:ascii="Arial" w:eastAsia="Times New Roman" w:hAnsi="Arial" w:cs="Arial"/>
          <w:sz w:val="24"/>
          <w:szCs w:val="24"/>
          <w:lang w:eastAsia="pl-PL"/>
        </w:rPr>
        <w:t xml:space="preserve"> w kwocie 102.098,-zł </w:t>
      </w:r>
      <w:r w:rsidR="00426BF7" w:rsidRPr="00426BF7">
        <w:rPr>
          <w:rFonts w:ascii="Arial" w:eastAsia="Times New Roman" w:hAnsi="Arial" w:cs="Arial"/>
          <w:sz w:val="24"/>
          <w:szCs w:val="24"/>
          <w:lang w:eastAsia="pl-PL"/>
        </w:rPr>
        <w:t>(Dep. RG), w tym:</w:t>
      </w:r>
    </w:p>
    <w:p w:rsidR="00CA1588" w:rsidRPr="0058322C" w:rsidRDefault="0058322C" w:rsidP="00D542F6">
      <w:pPr>
        <w:pStyle w:val="Akapitzlist"/>
        <w:numPr>
          <w:ilvl w:val="0"/>
          <w:numId w:val="98"/>
        </w:numPr>
        <w:spacing w:line="360" w:lineRule="auto"/>
        <w:ind w:left="567" w:hanging="283"/>
        <w:jc w:val="both"/>
        <w:rPr>
          <w:rFonts w:ascii="Arial" w:hAnsi="Arial" w:cs="Arial"/>
          <w:color w:val="FF0000"/>
          <w:lang w:eastAsia="pl-PL"/>
        </w:rPr>
      </w:pPr>
      <w:r w:rsidRPr="0058322C">
        <w:rPr>
          <w:rFonts w:ascii="Arial" w:hAnsi="Arial" w:cs="Arial"/>
          <w:bCs/>
          <w:iCs/>
        </w:rPr>
        <w:t xml:space="preserve">zakup nagród na potrzeby </w:t>
      </w:r>
      <w:r w:rsidR="00C73F20" w:rsidRPr="0058322C">
        <w:rPr>
          <w:rFonts w:ascii="Arial" w:hAnsi="Arial" w:cs="Arial"/>
          <w:bCs/>
          <w:iCs/>
        </w:rPr>
        <w:t>o</w:t>
      </w:r>
      <w:r w:rsidRPr="0058322C">
        <w:rPr>
          <w:rFonts w:ascii="Arial" w:hAnsi="Arial" w:cs="Arial"/>
          <w:bCs/>
          <w:iCs/>
        </w:rPr>
        <w:t>rganizacji</w:t>
      </w:r>
      <w:r w:rsidR="00C73F20" w:rsidRPr="0058322C">
        <w:rPr>
          <w:rFonts w:ascii="Arial" w:hAnsi="Arial" w:cs="Arial"/>
          <w:bCs/>
          <w:iCs/>
        </w:rPr>
        <w:t xml:space="preserve"> konkursu dla pszczelarzy z terenu województwa podkarpackiego</w:t>
      </w:r>
      <w:r w:rsidRPr="0058322C">
        <w:rPr>
          <w:rFonts w:ascii="Arial" w:hAnsi="Arial" w:cs="Arial"/>
          <w:bCs/>
          <w:iCs/>
        </w:rPr>
        <w:t xml:space="preserve"> pn.</w:t>
      </w:r>
      <w:r w:rsidRPr="0058322C">
        <w:rPr>
          <w:rFonts w:ascii="Arial" w:hAnsi="Arial" w:cs="Arial"/>
        </w:rPr>
        <w:t xml:space="preserve"> „Najbardziej Aktywne Koło Pszczelarskie”</w:t>
      </w:r>
      <w:r w:rsidR="00C73F20" w:rsidRPr="0058322C">
        <w:rPr>
          <w:rFonts w:ascii="Arial" w:hAnsi="Arial" w:cs="Arial"/>
          <w:bCs/>
          <w:iCs/>
        </w:rPr>
        <w:t xml:space="preserve"> – 11.</w:t>
      </w:r>
      <w:r w:rsidR="00F63421">
        <w:rPr>
          <w:rFonts w:ascii="Arial" w:hAnsi="Arial" w:cs="Arial"/>
          <w:bCs/>
          <w:iCs/>
        </w:rPr>
        <w:t>598</w:t>
      </w:r>
      <w:r w:rsidR="00C73F20" w:rsidRPr="0058322C">
        <w:rPr>
          <w:rFonts w:ascii="Arial" w:hAnsi="Arial" w:cs="Arial"/>
          <w:bCs/>
          <w:iCs/>
        </w:rPr>
        <w:t>,-zł (</w:t>
      </w:r>
      <w:r w:rsidR="00C73F20" w:rsidRPr="0058322C">
        <w:rPr>
          <w:rFonts w:ascii="Arial" w:hAnsi="Arial" w:cs="Arial"/>
          <w:lang w:eastAsia="pl-PL"/>
        </w:rPr>
        <w:t>§ 4190</w:t>
      </w:r>
      <w:r w:rsidRPr="0058322C">
        <w:rPr>
          <w:rFonts w:ascii="Arial" w:hAnsi="Arial" w:cs="Arial"/>
          <w:lang w:eastAsia="pl-PL"/>
        </w:rPr>
        <w:t>)</w:t>
      </w:r>
      <w:r w:rsidR="00C73F20" w:rsidRPr="0058322C">
        <w:rPr>
          <w:rFonts w:ascii="Arial" w:hAnsi="Arial" w:cs="Arial"/>
        </w:rPr>
        <w:t xml:space="preserve">, </w:t>
      </w:r>
    </w:p>
    <w:p w:rsidR="00C73F20" w:rsidRPr="007F4256" w:rsidRDefault="00C73F20" w:rsidP="00D542F6">
      <w:pPr>
        <w:pStyle w:val="Akapitzlist"/>
        <w:numPr>
          <w:ilvl w:val="0"/>
          <w:numId w:val="98"/>
        </w:numPr>
        <w:spacing w:line="360" w:lineRule="auto"/>
        <w:ind w:left="567" w:hanging="283"/>
        <w:jc w:val="both"/>
        <w:rPr>
          <w:rFonts w:ascii="Arial" w:hAnsi="Arial" w:cs="Arial"/>
          <w:color w:val="FF0000"/>
          <w:lang w:eastAsia="pl-PL"/>
        </w:rPr>
      </w:pPr>
      <w:r w:rsidRPr="007F4256">
        <w:rPr>
          <w:rFonts w:ascii="Arial" w:hAnsi="Arial" w:cs="Arial"/>
          <w:lang w:eastAsia="pl-PL"/>
        </w:rPr>
        <w:t xml:space="preserve">realizację zadania </w:t>
      </w:r>
      <w:r>
        <w:rPr>
          <w:rFonts w:ascii="Arial" w:hAnsi="Arial" w:cs="Arial"/>
          <w:bCs/>
          <w:iCs/>
        </w:rPr>
        <w:t>pn.</w:t>
      </w:r>
      <w:r w:rsidR="001E2CE0">
        <w:rPr>
          <w:rFonts w:ascii="Arial" w:hAnsi="Arial" w:cs="Arial"/>
          <w:bCs/>
          <w:iCs/>
        </w:rPr>
        <w:t xml:space="preserve"> </w:t>
      </w:r>
      <w:r>
        <w:rPr>
          <w:rFonts w:ascii="Arial" w:hAnsi="Arial" w:cs="Arial"/>
          <w:bCs/>
          <w:iCs/>
        </w:rPr>
        <w:t>„</w:t>
      </w:r>
      <w:r w:rsidRPr="00C73F20">
        <w:rPr>
          <w:rFonts w:ascii="Arial" w:hAnsi="Arial" w:cs="Arial"/>
          <w:bCs/>
          <w:iCs/>
        </w:rPr>
        <w:t xml:space="preserve">Sadzenie drzew miododajnych, sposobem na ochronę bioróżnorodności w województwie podkarpackim” </w:t>
      </w:r>
      <w:r>
        <w:rPr>
          <w:rFonts w:ascii="Arial" w:hAnsi="Arial" w:cs="Arial"/>
          <w:bCs/>
          <w:iCs/>
        </w:rPr>
        <w:t>– 90.500,-zł (</w:t>
      </w:r>
      <w:r w:rsidR="00682BDE">
        <w:rPr>
          <w:rFonts w:ascii="Arial" w:hAnsi="Arial" w:cs="Arial"/>
          <w:bCs/>
          <w:iCs/>
        </w:rPr>
        <w:t xml:space="preserve">§ </w:t>
      </w:r>
      <w:r w:rsidRPr="00C73F20">
        <w:rPr>
          <w:rFonts w:ascii="Arial" w:hAnsi="Arial" w:cs="Arial"/>
          <w:bCs/>
          <w:iCs/>
        </w:rPr>
        <w:t>4210</w:t>
      </w:r>
      <w:r>
        <w:rPr>
          <w:rFonts w:ascii="Arial" w:hAnsi="Arial" w:cs="Arial"/>
          <w:bCs/>
          <w:iCs/>
        </w:rPr>
        <w:t xml:space="preserve">). Zadanie </w:t>
      </w:r>
      <w:r w:rsidR="007F4256">
        <w:rPr>
          <w:rFonts w:ascii="Arial" w:hAnsi="Arial" w:cs="Arial"/>
          <w:bCs/>
          <w:iCs/>
        </w:rPr>
        <w:t>polegało na sadzeniu 8 000 drzew miododajnych (</w:t>
      </w:r>
      <w:r w:rsidR="007F4256" w:rsidRPr="007F4256">
        <w:rPr>
          <w:rFonts w:ascii="Arial" w:eastAsia="Calibri" w:hAnsi="Arial" w:cs="Arial"/>
        </w:rPr>
        <w:t>35</w:t>
      </w:r>
      <w:r w:rsidR="007F4256">
        <w:rPr>
          <w:rFonts w:ascii="Arial" w:eastAsia="Calibri" w:hAnsi="Arial" w:cs="Arial"/>
        </w:rPr>
        <w:t xml:space="preserve">00 szt. lipy, 3500 szt. klonu, </w:t>
      </w:r>
      <w:r w:rsidR="007F4256" w:rsidRPr="007F4256">
        <w:rPr>
          <w:rFonts w:ascii="Arial" w:eastAsia="Calibri" w:hAnsi="Arial" w:cs="Arial"/>
        </w:rPr>
        <w:t>1000 szt. akacji</w:t>
      </w:r>
      <w:r w:rsidR="007F4256">
        <w:rPr>
          <w:rFonts w:ascii="Arial" w:eastAsia="Calibri" w:hAnsi="Arial" w:cs="Arial"/>
        </w:rPr>
        <w:t>)</w:t>
      </w:r>
      <w:r w:rsidR="007F4256">
        <w:rPr>
          <w:rFonts w:ascii="Arial" w:hAnsi="Arial" w:cs="Arial"/>
          <w:bCs/>
          <w:iCs/>
        </w:rPr>
        <w:t xml:space="preserve"> we współpracy </w:t>
      </w:r>
      <w:r w:rsidRPr="00C73F20">
        <w:rPr>
          <w:rFonts w:ascii="Arial" w:hAnsi="Arial" w:cs="Arial"/>
          <w:bCs/>
          <w:iCs/>
        </w:rPr>
        <w:t>z</w:t>
      </w:r>
      <w:r w:rsidR="007F4256">
        <w:rPr>
          <w:rFonts w:ascii="Arial" w:hAnsi="Arial" w:cs="Arial"/>
          <w:bCs/>
          <w:iCs/>
        </w:rPr>
        <w:t xml:space="preserve"> 94 </w:t>
      </w:r>
      <w:r w:rsidRPr="00C73F20">
        <w:rPr>
          <w:rFonts w:ascii="Arial" w:hAnsi="Arial" w:cs="Arial"/>
          <w:bCs/>
          <w:iCs/>
        </w:rPr>
        <w:t>jednos</w:t>
      </w:r>
      <w:r w:rsidR="007F4256">
        <w:rPr>
          <w:rFonts w:ascii="Arial" w:hAnsi="Arial" w:cs="Arial"/>
          <w:bCs/>
          <w:iCs/>
        </w:rPr>
        <w:t>tkami samorządu terytorialnego Województwa P</w:t>
      </w:r>
      <w:r w:rsidRPr="00C73F20">
        <w:rPr>
          <w:rFonts w:ascii="Arial" w:hAnsi="Arial" w:cs="Arial"/>
          <w:bCs/>
          <w:iCs/>
        </w:rPr>
        <w:t>odkarpackiego oraz z Wojewódzkim Związkiem Pszczelarzy w Rzeszowie</w:t>
      </w:r>
      <w:r w:rsidR="007F4256">
        <w:rPr>
          <w:rFonts w:ascii="Arial" w:hAnsi="Arial" w:cs="Arial"/>
          <w:bCs/>
          <w:iCs/>
        </w:rPr>
        <w:t xml:space="preserve">. </w:t>
      </w:r>
      <w:r w:rsidR="007F4256" w:rsidRPr="007F4256">
        <w:rPr>
          <w:rFonts w:ascii="Arial" w:hAnsi="Arial" w:cs="Arial"/>
          <w:bCs/>
          <w:lang w:eastAsia="pl-PL"/>
        </w:rPr>
        <w:t xml:space="preserve">Zadanie finansowane z dotacji z Wojewódzkiego Funduszu Ochrony Środowiska i Gospodarki Wodnej w Rzeszowie w kwocie 71.000,-zł oraz środków własnych Samorządu Województwa Podkarpackiego </w:t>
      </w:r>
      <w:r w:rsidR="00554F11">
        <w:rPr>
          <w:rFonts w:ascii="Arial" w:hAnsi="Arial" w:cs="Arial"/>
          <w:bCs/>
          <w:lang w:eastAsia="pl-PL"/>
        </w:rPr>
        <w:br/>
      </w:r>
      <w:r w:rsidR="007F4256" w:rsidRPr="007F4256">
        <w:rPr>
          <w:rFonts w:ascii="Arial" w:hAnsi="Arial" w:cs="Arial"/>
          <w:bCs/>
          <w:lang w:eastAsia="pl-PL"/>
        </w:rPr>
        <w:t>w kwocie 19.500,-zł,</w:t>
      </w:r>
    </w:p>
    <w:p w:rsidR="007F4256" w:rsidRPr="00DC5CCE" w:rsidRDefault="007F4256" w:rsidP="00096B2D">
      <w:pPr>
        <w:numPr>
          <w:ilvl w:val="0"/>
          <w:numId w:val="28"/>
        </w:numPr>
        <w:spacing w:after="0" w:line="360" w:lineRule="auto"/>
        <w:ind w:left="284" w:hanging="284"/>
        <w:jc w:val="both"/>
        <w:rPr>
          <w:rFonts w:ascii="Arial" w:eastAsia="Times New Roman" w:hAnsi="Arial" w:cs="Arial"/>
          <w:color w:val="FF0000"/>
          <w:sz w:val="24"/>
          <w:szCs w:val="24"/>
          <w:lang w:eastAsia="pl-PL"/>
        </w:rPr>
      </w:pPr>
      <w:r w:rsidRPr="007F4256">
        <w:rPr>
          <w:rFonts w:ascii="Arial" w:eastAsia="Times New Roman" w:hAnsi="Arial" w:cs="Arial"/>
          <w:sz w:val="24"/>
          <w:szCs w:val="24"/>
          <w:lang w:eastAsia="pl-PL"/>
        </w:rPr>
        <w:t>organizację konferencji podsumowującej IX Ogólnopolski Konkurs Plastyczny dla dzieci w kwocie 2.619,-zł (§ 4190 – 799,-zł, § 4300 – 1.820,-zł) (Dep. RG). Wydatki poniesiono na zakup nagród w kwocie 799,-zł oraz usług</w:t>
      </w:r>
      <w:r>
        <w:rPr>
          <w:rFonts w:ascii="Arial" w:eastAsia="Times New Roman" w:hAnsi="Arial" w:cs="Arial"/>
          <w:sz w:val="24"/>
          <w:szCs w:val="24"/>
          <w:lang w:eastAsia="pl-PL"/>
        </w:rPr>
        <w:t>ę</w:t>
      </w:r>
      <w:r w:rsidRPr="007F4256">
        <w:rPr>
          <w:rFonts w:ascii="Arial" w:eastAsia="Times New Roman" w:hAnsi="Arial" w:cs="Arial"/>
          <w:sz w:val="24"/>
          <w:szCs w:val="24"/>
          <w:lang w:eastAsia="pl-PL"/>
        </w:rPr>
        <w:t xml:space="preserve"> cateringow</w:t>
      </w:r>
      <w:r>
        <w:rPr>
          <w:rFonts w:ascii="Arial" w:eastAsia="Times New Roman" w:hAnsi="Arial" w:cs="Arial"/>
          <w:sz w:val="24"/>
          <w:szCs w:val="24"/>
          <w:lang w:eastAsia="pl-PL"/>
        </w:rPr>
        <w:t>ą</w:t>
      </w:r>
      <w:r w:rsidRPr="007F4256">
        <w:rPr>
          <w:rFonts w:ascii="Arial" w:eastAsia="Times New Roman" w:hAnsi="Arial" w:cs="Arial"/>
          <w:sz w:val="24"/>
          <w:szCs w:val="24"/>
          <w:lang w:eastAsia="pl-PL"/>
        </w:rPr>
        <w:br/>
      </w:r>
      <w:r>
        <w:rPr>
          <w:rFonts w:ascii="Arial" w:eastAsia="Times New Roman" w:hAnsi="Arial" w:cs="Arial"/>
          <w:sz w:val="24"/>
          <w:szCs w:val="24"/>
          <w:lang w:eastAsia="pl-PL"/>
        </w:rPr>
        <w:t>w kwocie 1.820,-zł. W konferencji wzięły udział dzieci ze szkół podstawowych oraz nauczyciele i przedstawiciele władz samorządowych,</w:t>
      </w:r>
    </w:p>
    <w:p w:rsidR="00DC5CCE" w:rsidRPr="00D90509" w:rsidRDefault="00DC5CCE" w:rsidP="00096B2D">
      <w:pPr>
        <w:numPr>
          <w:ilvl w:val="0"/>
          <w:numId w:val="28"/>
        </w:numPr>
        <w:spacing w:after="0" w:line="360" w:lineRule="auto"/>
        <w:ind w:left="284" w:hanging="284"/>
        <w:jc w:val="both"/>
        <w:rPr>
          <w:rFonts w:ascii="Arial" w:eastAsia="Times New Roman" w:hAnsi="Arial" w:cs="Arial"/>
          <w:color w:val="FF0000"/>
          <w:sz w:val="24"/>
          <w:szCs w:val="24"/>
          <w:lang w:eastAsia="pl-PL"/>
        </w:rPr>
      </w:pPr>
      <w:r w:rsidRPr="00DC5CCE">
        <w:rPr>
          <w:rFonts w:ascii="Arial" w:eastAsia="Times New Roman" w:hAnsi="Arial" w:cs="Arial"/>
          <w:sz w:val="24"/>
          <w:szCs w:val="24"/>
          <w:lang w:eastAsia="pl-PL"/>
        </w:rPr>
        <w:t>organizację konferencji pn. „</w:t>
      </w:r>
      <w:r w:rsidRPr="00DC5CCE">
        <w:rPr>
          <w:rFonts w:ascii="Arial" w:hAnsi="Arial" w:cs="Arial"/>
          <w:sz w:val="24"/>
          <w:szCs w:val="24"/>
        </w:rPr>
        <w:t>Wykorzystanie użytków zielonych do towarowego chowu zwierząt trawożernych” w kwocie 1.500,-zł (§ 4300) (Dep. RG)</w:t>
      </w:r>
      <w:r w:rsidR="00952C53">
        <w:rPr>
          <w:rFonts w:ascii="Arial" w:hAnsi="Arial" w:cs="Arial"/>
          <w:sz w:val="24"/>
          <w:szCs w:val="24"/>
        </w:rPr>
        <w:t>,</w:t>
      </w:r>
    </w:p>
    <w:p w:rsidR="00D90509" w:rsidRPr="00D90509" w:rsidRDefault="00D90509" w:rsidP="00096B2D">
      <w:pPr>
        <w:numPr>
          <w:ilvl w:val="0"/>
          <w:numId w:val="28"/>
        </w:numPr>
        <w:spacing w:after="0" w:line="360" w:lineRule="auto"/>
        <w:ind w:left="284" w:hanging="284"/>
        <w:jc w:val="both"/>
        <w:rPr>
          <w:rFonts w:ascii="Arial" w:eastAsia="Times New Roman" w:hAnsi="Arial" w:cs="Arial"/>
          <w:color w:val="FF0000"/>
          <w:sz w:val="24"/>
          <w:szCs w:val="24"/>
          <w:lang w:eastAsia="pl-PL"/>
        </w:rPr>
      </w:pPr>
      <w:r w:rsidRPr="00D90509">
        <w:rPr>
          <w:rFonts w:ascii="Arial" w:eastAsia="Times New Roman" w:hAnsi="Arial" w:cs="Arial"/>
          <w:sz w:val="24"/>
          <w:szCs w:val="24"/>
          <w:lang w:eastAsia="pl-PL"/>
        </w:rPr>
        <w:t xml:space="preserve">organizację konferencji rolniczej podczas której odbyło się powołanie Podkarpackiego Zespołu Porejestrowego Doświadczalnictwa Odmianowego na lata 2019-2023 w kwocie 960,-zł (§ 4300). Wydatki poniesiono na usługę cateringową. </w:t>
      </w:r>
      <w:r w:rsidRPr="00D90509">
        <w:rPr>
          <w:rFonts w:ascii="Arial" w:hAnsi="Arial" w:cs="Arial"/>
          <w:sz w:val="24"/>
          <w:szCs w:val="24"/>
        </w:rPr>
        <w:t xml:space="preserve">W konferencji wzięli udział rolnicy, przedstawiciele grup producenckich, przedstawiciele środowisk rolniczych i okołorolniczych, Podkarpackiego Ośrodka Doradztwa Rolniczego, środowisk naukowych </w:t>
      </w:r>
      <w:r w:rsidR="00952C53">
        <w:rPr>
          <w:rFonts w:ascii="Arial" w:hAnsi="Arial" w:cs="Arial"/>
          <w:sz w:val="24"/>
          <w:szCs w:val="24"/>
        </w:rPr>
        <w:br/>
      </w:r>
      <w:r w:rsidRPr="00D90509">
        <w:rPr>
          <w:rFonts w:ascii="Arial" w:hAnsi="Arial" w:cs="Arial"/>
          <w:sz w:val="24"/>
          <w:szCs w:val="24"/>
        </w:rPr>
        <w:t xml:space="preserve">i akademickich. </w:t>
      </w:r>
      <w:r w:rsidRPr="00D90509">
        <w:rPr>
          <w:rFonts w:ascii="Arial" w:eastAsia="Times New Roman" w:hAnsi="Arial" w:cs="Arial"/>
          <w:sz w:val="24"/>
          <w:szCs w:val="24"/>
          <w:lang w:eastAsia="pl-PL"/>
        </w:rPr>
        <w:t>Konferencja miała przybliżyć korzyści wynikające z prowadzenia badań odmianowych roślin uprawnych w województwie podkarpackim i na terenie kraju,</w:t>
      </w:r>
    </w:p>
    <w:p w:rsidR="007F4256" w:rsidRPr="00C84D49" w:rsidRDefault="00B102C1" w:rsidP="00096B2D">
      <w:pPr>
        <w:numPr>
          <w:ilvl w:val="0"/>
          <w:numId w:val="28"/>
        </w:numPr>
        <w:spacing w:after="0" w:line="360" w:lineRule="auto"/>
        <w:ind w:left="284" w:hanging="284"/>
        <w:jc w:val="both"/>
        <w:rPr>
          <w:rFonts w:ascii="Arial" w:eastAsia="Times New Roman" w:hAnsi="Arial" w:cs="Arial"/>
          <w:color w:val="FF0000"/>
          <w:sz w:val="24"/>
          <w:szCs w:val="24"/>
          <w:lang w:eastAsia="pl-PL"/>
        </w:rPr>
      </w:pPr>
      <w:r w:rsidRPr="00B102C1">
        <w:rPr>
          <w:rFonts w:ascii="Arial" w:hAnsi="Arial" w:cs="Arial"/>
          <w:sz w:val="24"/>
          <w:szCs w:val="24"/>
        </w:rPr>
        <w:lastRenderedPageBreak/>
        <w:t xml:space="preserve">zakup nagród  dla finalistów XIX ogólnopolskiego konkursu „Sposób na sukces” organizowanego przez Centrum Doradztwa Rolniczego z siedzibą w Brwinowie, pochodzących z Województwa Podkarpackiego oraz nagrody jako wyróżnienia </w:t>
      </w:r>
      <w:r w:rsidR="00DC5CCE">
        <w:rPr>
          <w:rFonts w:ascii="Arial" w:hAnsi="Arial" w:cs="Arial"/>
          <w:sz w:val="24"/>
          <w:szCs w:val="24"/>
        </w:rPr>
        <w:t xml:space="preserve">dla koła pszczelarskiego uczestniczącego </w:t>
      </w:r>
      <w:r w:rsidRPr="00B102C1">
        <w:rPr>
          <w:rFonts w:ascii="Arial" w:hAnsi="Arial" w:cs="Arial"/>
          <w:sz w:val="24"/>
          <w:szCs w:val="24"/>
        </w:rPr>
        <w:t xml:space="preserve">w organizowanym konkursie </w:t>
      </w:r>
      <w:r w:rsidR="0058322C" w:rsidRPr="00B102C1">
        <w:rPr>
          <w:rFonts w:ascii="Arial" w:hAnsi="Arial" w:cs="Arial"/>
          <w:sz w:val="24"/>
          <w:szCs w:val="24"/>
        </w:rPr>
        <w:t>dla pszczelarzy</w:t>
      </w:r>
      <w:r w:rsidR="0058322C">
        <w:rPr>
          <w:rFonts w:ascii="Arial" w:hAnsi="Arial" w:cs="Arial"/>
          <w:sz w:val="24"/>
          <w:szCs w:val="24"/>
        </w:rPr>
        <w:t xml:space="preserve"> z województwa p</w:t>
      </w:r>
      <w:r w:rsidR="0058322C" w:rsidRPr="00B102C1">
        <w:rPr>
          <w:rFonts w:ascii="Arial" w:hAnsi="Arial" w:cs="Arial"/>
          <w:sz w:val="24"/>
          <w:szCs w:val="24"/>
        </w:rPr>
        <w:t xml:space="preserve">odkarpackiego </w:t>
      </w:r>
      <w:r w:rsidRPr="00B102C1">
        <w:rPr>
          <w:rFonts w:ascii="Arial" w:hAnsi="Arial" w:cs="Arial"/>
          <w:sz w:val="24"/>
          <w:szCs w:val="24"/>
        </w:rPr>
        <w:t>pn. „Najbardziej aktywne koło pszczelarskie” w kwocie 1.687,-zł (§ 4190) (Dep. RG),</w:t>
      </w:r>
    </w:p>
    <w:p w:rsidR="00C84D49" w:rsidRPr="00C56D4F" w:rsidRDefault="00C84D49" w:rsidP="00096B2D">
      <w:pPr>
        <w:numPr>
          <w:ilvl w:val="0"/>
          <w:numId w:val="28"/>
        </w:numPr>
        <w:spacing w:after="0" w:line="360" w:lineRule="auto"/>
        <w:ind w:left="284" w:hanging="426"/>
        <w:jc w:val="both"/>
        <w:rPr>
          <w:rFonts w:ascii="Arial" w:eastAsia="Times New Roman" w:hAnsi="Arial" w:cs="Arial"/>
          <w:sz w:val="24"/>
          <w:szCs w:val="24"/>
          <w:lang w:eastAsia="pl-PL"/>
        </w:rPr>
      </w:pPr>
      <w:r w:rsidRPr="00C56D4F">
        <w:rPr>
          <w:rFonts w:ascii="Arial" w:eastAsia="Times New Roman" w:hAnsi="Arial" w:cs="Arial"/>
          <w:sz w:val="24"/>
          <w:szCs w:val="24"/>
          <w:lang w:eastAsia="pl-PL"/>
        </w:rPr>
        <w:t xml:space="preserve">wypłatę odszkodowań za szkody wyrządzone przez zwierzęta </w:t>
      </w:r>
      <w:r>
        <w:rPr>
          <w:rFonts w:ascii="Arial" w:eastAsia="Times New Roman" w:hAnsi="Arial" w:cs="Arial"/>
          <w:sz w:val="24"/>
          <w:szCs w:val="24"/>
          <w:lang w:eastAsia="pl-PL"/>
        </w:rPr>
        <w:t xml:space="preserve">łowne w uprawach </w:t>
      </w:r>
      <w:r>
        <w:rPr>
          <w:rFonts w:ascii="Arial" w:eastAsia="Times New Roman" w:hAnsi="Arial" w:cs="Arial"/>
          <w:sz w:val="24"/>
          <w:szCs w:val="24"/>
          <w:lang w:eastAsia="pl-PL"/>
        </w:rPr>
        <w:br/>
        <w:t xml:space="preserve">i płodach rolnych </w:t>
      </w:r>
      <w:r w:rsidRPr="00C56D4F">
        <w:rPr>
          <w:rFonts w:ascii="Arial" w:eastAsia="Times New Roman" w:hAnsi="Arial" w:cs="Arial"/>
          <w:sz w:val="24"/>
          <w:szCs w:val="24"/>
          <w:lang w:eastAsia="pl-PL"/>
        </w:rPr>
        <w:t xml:space="preserve">na obszarach niewchodzących w skład obwodów łowieckich </w:t>
      </w:r>
      <w:r w:rsidR="00554F11">
        <w:rPr>
          <w:rFonts w:ascii="Arial" w:eastAsia="Times New Roman" w:hAnsi="Arial" w:cs="Arial"/>
          <w:sz w:val="24"/>
          <w:szCs w:val="24"/>
          <w:lang w:eastAsia="pl-PL"/>
        </w:rPr>
        <w:br/>
      </w:r>
      <w:r w:rsidRPr="00C56D4F">
        <w:rPr>
          <w:rFonts w:ascii="Arial" w:eastAsia="Times New Roman" w:hAnsi="Arial" w:cs="Arial"/>
          <w:sz w:val="24"/>
          <w:szCs w:val="24"/>
          <w:lang w:eastAsia="pl-PL"/>
        </w:rPr>
        <w:t xml:space="preserve">w kwocie </w:t>
      </w:r>
      <w:r>
        <w:rPr>
          <w:rFonts w:ascii="Arial" w:eastAsia="Times New Roman" w:hAnsi="Arial" w:cs="Arial"/>
          <w:sz w:val="24"/>
          <w:szCs w:val="24"/>
          <w:lang w:eastAsia="pl-PL"/>
        </w:rPr>
        <w:t>2.638.412</w:t>
      </w:r>
      <w:r w:rsidRPr="00C56D4F">
        <w:rPr>
          <w:rFonts w:ascii="Arial" w:eastAsia="Times New Roman" w:hAnsi="Arial" w:cs="Arial"/>
          <w:sz w:val="24"/>
          <w:szCs w:val="24"/>
          <w:lang w:eastAsia="pl-PL"/>
        </w:rPr>
        <w:t>,-zł (§ 4590) (Dep. RG). Zadanie z zakresu administracji rządowej finansowane z dotacji celowej z budżetu państwa,</w:t>
      </w:r>
    </w:p>
    <w:p w:rsidR="00BA4CB3" w:rsidRPr="00F63421" w:rsidRDefault="00BA4CB3" w:rsidP="00096B2D">
      <w:pPr>
        <w:numPr>
          <w:ilvl w:val="0"/>
          <w:numId w:val="28"/>
        </w:numPr>
        <w:spacing w:after="0" w:line="360" w:lineRule="auto"/>
        <w:ind w:left="284" w:hanging="426"/>
        <w:jc w:val="both"/>
        <w:rPr>
          <w:rFonts w:ascii="Arial" w:eastAsia="Times New Roman" w:hAnsi="Arial" w:cs="Arial"/>
          <w:sz w:val="24"/>
          <w:szCs w:val="24"/>
          <w:lang w:eastAsia="pl-PL"/>
        </w:rPr>
      </w:pPr>
      <w:r w:rsidRPr="0058322C">
        <w:rPr>
          <w:rFonts w:ascii="Arial" w:hAnsi="Arial" w:cs="Arial"/>
          <w:sz w:val="24"/>
          <w:szCs w:val="24"/>
        </w:rPr>
        <w:t>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w:t>
      </w:r>
      <w:r w:rsidR="0058322C" w:rsidRPr="0058322C">
        <w:rPr>
          <w:rFonts w:ascii="Arial" w:hAnsi="Arial" w:cs="Arial"/>
          <w:sz w:val="24"/>
          <w:szCs w:val="24"/>
        </w:rPr>
        <w:t xml:space="preserve"> 509.760</w:t>
      </w:r>
      <w:r w:rsidRPr="0058322C">
        <w:rPr>
          <w:rFonts w:ascii="Arial" w:hAnsi="Arial" w:cs="Arial"/>
          <w:sz w:val="24"/>
          <w:szCs w:val="24"/>
        </w:rPr>
        <w:t xml:space="preserve">,-zł </w:t>
      </w:r>
      <w:r w:rsidRPr="0058322C">
        <w:rPr>
          <w:rFonts w:ascii="Arial" w:hAnsi="Arial" w:cs="Arial"/>
          <w:sz w:val="24"/>
          <w:szCs w:val="24"/>
        </w:rPr>
        <w:br/>
        <w:t>(§ 4390) (Dep. RG),</w:t>
      </w:r>
    </w:p>
    <w:p w:rsidR="00F63421" w:rsidRDefault="00F63421" w:rsidP="00096B2D">
      <w:pPr>
        <w:numPr>
          <w:ilvl w:val="0"/>
          <w:numId w:val="28"/>
        </w:numPr>
        <w:spacing w:after="0" w:line="360" w:lineRule="auto"/>
        <w:ind w:left="284" w:hanging="426"/>
        <w:jc w:val="both"/>
        <w:rPr>
          <w:rFonts w:ascii="Arial" w:eastAsia="Times New Roman" w:hAnsi="Arial" w:cs="Arial"/>
          <w:sz w:val="24"/>
          <w:szCs w:val="24"/>
          <w:lang w:eastAsia="pl-PL"/>
        </w:rPr>
      </w:pPr>
      <w:r w:rsidRPr="00F63421">
        <w:rPr>
          <w:rFonts w:ascii="Arial" w:eastAsia="Times New Roman" w:hAnsi="Arial" w:cs="Arial"/>
          <w:sz w:val="24"/>
          <w:szCs w:val="24"/>
          <w:lang w:eastAsia="pl-PL"/>
        </w:rPr>
        <w:t xml:space="preserve">koszty egzekucyjne i sądowe, opłaty komornicze związane z prowadzonymi postępowaniami egzekucyjnym dotyczącymi opłat za wyłączenie z produkcji gruntów rolnych  w kwocie </w:t>
      </w:r>
      <w:r w:rsidR="00E27778">
        <w:rPr>
          <w:rFonts w:ascii="Arial" w:eastAsia="Times New Roman" w:hAnsi="Arial" w:cs="Arial"/>
          <w:sz w:val="24"/>
          <w:szCs w:val="24"/>
          <w:lang w:eastAsia="pl-PL"/>
        </w:rPr>
        <w:t>3.823</w:t>
      </w:r>
      <w:r w:rsidRPr="00F63421">
        <w:rPr>
          <w:rFonts w:ascii="Arial" w:eastAsia="Times New Roman" w:hAnsi="Arial" w:cs="Arial"/>
          <w:sz w:val="24"/>
          <w:szCs w:val="24"/>
          <w:lang w:eastAsia="pl-PL"/>
        </w:rPr>
        <w:t>,-zł (§ 4610) (Dep. RG),</w:t>
      </w:r>
    </w:p>
    <w:p w:rsidR="00BA4CB3" w:rsidRPr="00E27778" w:rsidRDefault="00BA4CB3" w:rsidP="00096B2D">
      <w:pPr>
        <w:numPr>
          <w:ilvl w:val="0"/>
          <w:numId w:val="28"/>
        </w:numPr>
        <w:spacing w:after="0" w:line="360" w:lineRule="auto"/>
        <w:ind w:left="284" w:hanging="426"/>
        <w:jc w:val="both"/>
        <w:rPr>
          <w:rFonts w:ascii="Arial" w:eastAsia="Times New Roman" w:hAnsi="Arial" w:cs="Arial"/>
          <w:sz w:val="24"/>
          <w:szCs w:val="24"/>
          <w:lang w:eastAsia="pl-PL"/>
        </w:rPr>
      </w:pPr>
      <w:r w:rsidRPr="00E27778">
        <w:rPr>
          <w:rFonts w:ascii="Arial" w:hAnsi="Arial" w:cs="Arial"/>
          <w:sz w:val="24"/>
          <w:szCs w:val="24"/>
        </w:rPr>
        <w:t xml:space="preserve">koszty postępowania sądowego </w:t>
      </w:r>
      <w:r w:rsidR="00E27778" w:rsidRPr="00E27778">
        <w:rPr>
          <w:rFonts w:ascii="Arial" w:hAnsi="Arial" w:cs="Arial"/>
          <w:sz w:val="24"/>
          <w:szCs w:val="24"/>
        </w:rPr>
        <w:t xml:space="preserve">związane </w:t>
      </w:r>
      <w:r w:rsidRPr="00E27778">
        <w:rPr>
          <w:rFonts w:ascii="Arial" w:hAnsi="Arial" w:cs="Arial"/>
          <w:sz w:val="24"/>
          <w:szCs w:val="24"/>
        </w:rPr>
        <w:t>z podzia</w:t>
      </w:r>
      <w:r w:rsidR="00E27778" w:rsidRPr="00E27778">
        <w:rPr>
          <w:rFonts w:ascii="Arial" w:hAnsi="Arial" w:cs="Arial"/>
          <w:sz w:val="24"/>
          <w:szCs w:val="24"/>
        </w:rPr>
        <w:t>łem</w:t>
      </w:r>
      <w:r w:rsidRPr="00E27778">
        <w:rPr>
          <w:rFonts w:ascii="Arial" w:hAnsi="Arial" w:cs="Arial"/>
          <w:sz w:val="24"/>
          <w:szCs w:val="24"/>
        </w:rPr>
        <w:t xml:space="preserve"> województwa na obwody łowieckie w kwocie </w:t>
      </w:r>
      <w:r w:rsidR="00E27778" w:rsidRPr="00E27778">
        <w:rPr>
          <w:rFonts w:ascii="Arial" w:hAnsi="Arial" w:cs="Arial"/>
          <w:sz w:val="24"/>
          <w:szCs w:val="24"/>
        </w:rPr>
        <w:t>300</w:t>
      </w:r>
      <w:r w:rsidRPr="00E27778">
        <w:rPr>
          <w:rFonts w:ascii="Arial" w:hAnsi="Arial" w:cs="Arial"/>
          <w:sz w:val="24"/>
          <w:szCs w:val="24"/>
        </w:rPr>
        <w:t>,-zł (§ 4610) (Dep. RG),</w:t>
      </w:r>
    </w:p>
    <w:p w:rsidR="00E27778" w:rsidRPr="00E27778" w:rsidRDefault="00E27778" w:rsidP="00096B2D">
      <w:pPr>
        <w:numPr>
          <w:ilvl w:val="0"/>
          <w:numId w:val="28"/>
        </w:numPr>
        <w:spacing w:after="0" w:line="360" w:lineRule="auto"/>
        <w:ind w:left="284" w:hanging="426"/>
        <w:jc w:val="both"/>
        <w:rPr>
          <w:rFonts w:ascii="Arial" w:eastAsia="Times New Roman" w:hAnsi="Arial" w:cs="Arial"/>
          <w:sz w:val="24"/>
          <w:szCs w:val="24"/>
          <w:lang w:eastAsia="pl-PL"/>
        </w:rPr>
      </w:pPr>
      <w:r w:rsidRPr="00C56D4F">
        <w:rPr>
          <w:rFonts w:ascii="Arial" w:eastAsia="Times New Roman" w:hAnsi="Arial" w:cs="Arial"/>
          <w:sz w:val="24"/>
          <w:szCs w:val="24"/>
          <w:lang w:eastAsia="pl-PL"/>
        </w:rPr>
        <w:t xml:space="preserve">realizację Programu aktywizacji gospodarczo – turystycznej województwa podkarpackiego poprzez promocję cennych przyrodniczo i krajobrazowo terenów łąkowo – pastwiskowych z zachowaniem bioróżnorodności w oparciu o naturalny wypas zwierząt gospodarskich i owadopylności – „Podkarpacki Naturalny Wypas II” w kwocie </w:t>
      </w:r>
      <w:r>
        <w:rPr>
          <w:rFonts w:ascii="Arial" w:eastAsia="Times New Roman" w:hAnsi="Arial" w:cs="Arial"/>
          <w:sz w:val="24"/>
          <w:szCs w:val="24"/>
          <w:lang w:eastAsia="pl-PL"/>
        </w:rPr>
        <w:t>2.833.080</w:t>
      </w:r>
      <w:r w:rsidRPr="00C56D4F">
        <w:rPr>
          <w:rFonts w:ascii="Arial" w:eastAsia="Times New Roman" w:hAnsi="Arial" w:cs="Arial"/>
          <w:sz w:val="24"/>
          <w:szCs w:val="24"/>
          <w:lang w:eastAsia="pl-PL"/>
        </w:rPr>
        <w:t xml:space="preserve">,-zł </w:t>
      </w:r>
      <w:r w:rsidRPr="00E27778">
        <w:rPr>
          <w:rFonts w:ascii="Arial" w:eastAsia="Times New Roman" w:hAnsi="Arial" w:cs="Arial"/>
          <w:sz w:val="24"/>
          <w:szCs w:val="24"/>
          <w:lang w:eastAsia="pl-PL"/>
        </w:rPr>
        <w:t xml:space="preserve">(§ 2360 – 2.648.815,-zł, § 4210 – 36.865,-zł, § 4300 – 147.400,-zł) </w:t>
      </w:r>
      <w:r>
        <w:rPr>
          <w:rFonts w:ascii="Arial" w:eastAsia="Times New Roman" w:hAnsi="Arial" w:cs="Arial"/>
          <w:sz w:val="24"/>
          <w:szCs w:val="24"/>
          <w:lang w:eastAsia="pl-PL"/>
        </w:rPr>
        <w:t>(Dep. RG), w tym:</w:t>
      </w:r>
    </w:p>
    <w:p w:rsidR="00BA4CB3" w:rsidRPr="00AD0D14" w:rsidRDefault="00BA4CB3" w:rsidP="00096B2D">
      <w:pPr>
        <w:numPr>
          <w:ilvl w:val="0"/>
          <w:numId w:val="35"/>
        </w:numPr>
        <w:tabs>
          <w:tab w:val="left" w:pos="567"/>
        </w:tabs>
        <w:spacing w:after="0" w:line="360" w:lineRule="auto"/>
        <w:ind w:left="567" w:hanging="283"/>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 xml:space="preserve">wydatki finansowane ze środków własnych samorządu Województwa Podkarpackiego w kwocie </w:t>
      </w:r>
      <w:r w:rsidR="00AD0D14" w:rsidRPr="00AD0D14">
        <w:rPr>
          <w:rFonts w:ascii="Arial" w:eastAsia="Times New Roman" w:hAnsi="Arial" w:cs="Arial"/>
          <w:sz w:val="24"/>
          <w:szCs w:val="24"/>
          <w:lang w:eastAsia="pl-PL"/>
        </w:rPr>
        <w:t>2.744.280</w:t>
      </w:r>
      <w:r w:rsidRPr="00AD0D14">
        <w:rPr>
          <w:rFonts w:ascii="Arial" w:eastAsia="Times New Roman" w:hAnsi="Arial" w:cs="Arial"/>
          <w:sz w:val="24"/>
          <w:szCs w:val="24"/>
          <w:lang w:eastAsia="pl-PL"/>
        </w:rPr>
        <w:t>,-zł,</w:t>
      </w:r>
    </w:p>
    <w:p w:rsidR="00BA4CB3" w:rsidRPr="00AD0D14" w:rsidRDefault="00BA4CB3" w:rsidP="00096B2D">
      <w:pPr>
        <w:numPr>
          <w:ilvl w:val="0"/>
          <w:numId w:val="35"/>
        </w:numPr>
        <w:tabs>
          <w:tab w:val="left" w:pos="567"/>
        </w:tabs>
        <w:spacing w:after="0" w:line="360" w:lineRule="auto"/>
        <w:ind w:left="567" w:hanging="283"/>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wydatki finansowane z dotacji z Wojewódzkiego Funduszu Ochrony Środowiska i Gospodarki Wodnej w Rzeszowie w kwocie 88.</w:t>
      </w:r>
      <w:r w:rsidR="00AD0D14" w:rsidRPr="00AD0D14">
        <w:rPr>
          <w:rFonts w:ascii="Arial" w:eastAsia="Times New Roman" w:hAnsi="Arial" w:cs="Arial"/>
          <w:sz w:val="24"/>
          <w:szCs w:val="24"/>
          <w:lang w:eastAsia="pl-PL"/>
        </w:rPr>
        <w:t>800</w:t>
      </w:r>
      <w:r w:rsidRPr="00AD0D14">
        <w:rPr>
          <w:rFonts w:ascii="Arial" w:eastAsia="Times New Roman" w:hAnsi="Arial" w:cs="Arial"/>
          <w:sz w:val="24"/>
          <w:szCs w:val="24"/>
          <w:lang w:eastAsia="pl-PL"/>
        </w:rPr>
        <w:t>,-zł.</w:t>
      </w:r>
    </w:p>
    <w:p w:rsidR="00BA4CB3" w:rsidRPr="00AD0D14" w:rsidRDefault="00BA4CB3" w:rsidP="00096B2D">
      <w:pPr>
        <w:tabs>
          <w:tab w:val="left" w:pos="567"/>
        </w:tabs>
        <w:spacing w:after="0" w:line="360" w:lineRule="auto"/>
        <w:ind w:left="284"/>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t>
      </w:r>
      <w:r w:rsidRPr="00AD0D14">
        <w:rPr>
          <w:rFonts w:ascii="Arial" w:eastAsia="Times New Roman" w:hAnsi="Arial" w:cs="Arial"/>
          <w:sz w:val="24"/>
          <w:szCs w:val="24"/>
          <w:lang w:eastAsia="pl-PL"/>
        </w:rPr>
        <w:br/>
        <w:t>w kwocie 10.</w:t>
      </w:r>
      <w:r w:rsidR="00AD0D14" w:rsidRPr="00AD0D14">
        <w:rPr>
          <w:rFonts w:ascii="Arial" w:eastAsia="Times New Roman" w:hAnsi="Arial" w:cs="Arial"/>
          <w:sz w:val="24"/>
          <w:szCs w:val="24"/>
          <w:lang w:eastAsia="pl-PL"/>
        </w:rPr>
        <w:t>968.524</w:t>
      </w:r>
      <w:r w:rsidRPr="00AD0D14">
        <w:rPr>
          <w:rFonts w:ascii="Arial" w:eastAsia="Times New Roman" w:hAnsi="Arial" w:cs="Arial"/>
          <w:sz w:val="24"/>
          <w:szCs w:val="24"/>
          <w:lang w:eastAsia="pl-PL"/>
        </w:rPr>
        <w:t>,-zł.</w:t>
      </w:r>
    </w:p>
    <w:p w:rsidR="00BA4CB3" w:rsidRPr="00AD0D14" w:rsidRDefault="00BA4CB3" w:rsidP="00096B2D">
      <w:pPr>
        <w:tabs>
          <w:tab w:val="left" w:pos="567"/>
        </w:tabs>
        <w:spacing w:after="0" w:line="360" w:lineRule="auto"/>
        <w:ind w:left="284"/>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lastRenderedPageBreak/>
        <w:t xml:space="preserve">Zadanie finansowane ze środków własnych Samorządu Województwa Podkarpackiego i dotacji z Wojewódzkiego Funduszu Ochrony Środowiska </w:t>
      </w:r>
      <w:r w:rsidRPr="00AD0D14">
        <w:rPr>
          <w:rFonts w:ascii="Arial" w:eastAsia="Times New Roman" w:hAnsi="Arial" w:cs="Arial"/>
          <w:sz w:val="24"/>
          <w:szCs w:val="24"/>
          <w:lang w:eastAsia="pl-PL"/>
        </w:rPr>
        <w:br/>
        <w:t>i Gospodarki Wodnej w Rzeszowie.</w:t>
      </w:r>
    </w:p>
    <w:p w:rsidR="00BA4CB3" w:rsidRPr="00AD0D14" w:rsidRDefault="00BA4CB3" w:rsidP="00096B2D">
      <w:pPr>
        <w:tabs>
          <w:tab w:val="left" w:pos="567"/>
        </w:tabs>
        <w:spacing w:after="0" w:line="360" w:lineRule="auto"/>
        <w:ind w:left="284"/>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Termin realizacji zadania: 2017-2020.</w:t>
      </w:r>
    </w:p>
    <w:p w:rsidR="00BA4CB3" w:rsidRPr="00AD0D14" w:rsidRDefault="00BA4CB3" w:rsidP="00096B2D">
      <w:pPr>
        <w:tabs>
          <w:tab w:val="left" w:pos="567"/>
        </w:tabs>
        <w:spacing w:after="0" w:line="360" w:lineRule="auto"/>
        <w:ind w:left="284"/>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W 201</w:t>
      </w:r>
      <w:r w:rsidR="00AD0D14" w:rsidRPr="00AD0D14">
        <w:rPr>
          <w:rFonts w:ascii="Arial" w:eastAsia="Times New Roman" w:hAnsi="Arial" w:cs="Arial"/>
          <w:sz w:val="24"/>
          <w:szCs w:val="24"/>
          <w:lang w:eastAsia="pl-PL"/>
        </w:rPr>
        <w:t>9</w:t>
      </w:r>
      <w:r w:rsidRPr="00AD0D14">
        <w:rPr>
          <w:rFonts w:ascii="Arial" w:eastAsia="Times New Roman" w:hAnsi="Arial" w:cs="Arial"/>
          <w:sz w:val="24"/>
          <w:szCs w:val="24"/>
          <w:lang w:eastAsia="pl-PL"/>
        </w:rPr>
        <w:t>r. wydatki poniesiono na:</w:t>
      </w:r>
    </w:p>
    <w:p w:rsidR="00BA4CB3" w:rsidRPr="00A22948" w:rsidRDefault="00BA4CB3" w:rsidP="00096B2D">
      <w:pPr>
        <w:numPr>
          <w:ilvl w:val="0"/>
          <w:numId w:val="34"/>
        </w:numPr>
        <w:spacing w:after="0" w:line="360" w:lineRule="auto"/>
        <w:ind w:left="567" w:hanging="283"/>
        <w:jc w:val="both"/>
        <w:rPr>
          <w:rFonts w:ascii="Arial" w:eastAsia="Times New Roman" w:hAnsi="Arial" w:cs="Arial"/>
          <w:color w:val="FF0000"/>
          <w:sz w:val="24"/>
          <w:szCs w:val="24"/>
          <w:lang w:eastAsia="pl-PL"/>
        </w:rPr>
      </w:pPr>
      <w:r w:rsidRPr="00015E5D">
        <w:rPr>
          <w:rFonts w:ascii="Arial" w:eastAsia="Times New Roman" w:hAnsi="Arial" w:cs="Arial"/>
          <w:sz w:val="24"/>
          <w:szCs w:val="24"/>
          <w:lang w:eastAsia="pl-PL"/>
        </w:rPr>
        <w:t xml:space="preserve">wykonanie materiałów promocyjnych oraz szkoleniowo-informacyjnych dotyczących Programu </w:t>
      </w:r>
      <w:r w:rsidR="00A22948">
        <w:rPr>
          <w:rFonts w:ascii="Arial" w:eastAsia="Times New Roman" w:hAnsi="Arial" w:cs="Arial"/>
          <w:sz w:val="24"/>
          <w:szCs w:val="24"/>
          <w:lang w:eastAsia="pl-PL"/>
        </w:rPr>
        <w:t>w kwocie</w:t>
      </w:r>
      <w:r w:rsidR="00952C53">
        <w:rPr>
          <w:rFonts w:ascii="Arial" w:eastAsia="Times New Roman" w:hAnsi="Arial" w:cs="Arial"/>
          <w:sz w:val="24"/>
          <w:szCs w:val="24"/>
          <w:lang w:eastAsia="pl-PL"/>
        </w:rPr>
        <w:t xml:space="preserve"> </w:t>
      </w:r>
      <w:r w:rsidR="00015E5D" w:rsidRPr="00015E5D">
        <w:rPr>
          <w:rFonts w:ascii="Arial" w:eastAsia="Times New Roman" w:hAnsi="Arial" w:cs="Arial"/>
          <w:sz w:val="24"/>
          <w:szCs w:val="24"/>
          <w:lang w:eastAsia="pl-PL"/>
        </w:rPr>
        <w:t>36.865</w:t>
      </w:r>
      <w:r w:rsidRPr="00015E5D">
        <w:rPr>
          <w:rFonts w:ascii="Arial" w:eastAsia="Times New Roman" w:hAnsi="Arial" w:cs="Arial"/>
          <w:sz w:val="24"/>
          <w:szCs w:val="24"/>
          <w:lang w:eastAsia="pl-PL"/>
        </w:rPr>
        <w:t>,-zł</w:t>
      </w:r>
      <w:r w:rsidR="00015E5D" w:rsidRPr="00015E5D">
        <w:rPr>
          <w:rFonts w:ascii="Arial" w:eastAsia="Times New Roman" w:hAnsi="Arial" w:cs="Arial"/>
          <w:sz w:val="24"/>
          <w:szCs w:val="24"/>
          <w:lang w:eastAsia="pl-PL"/>
        </w:rPr>
        <w:t xml:space="preserve"> (§ 4210)</w:t>
      </w:r>
      <w:r w:rsidRPr="00015E5D">
        <w:rPr>
          <w:rFonts w:ascii="Arial" w:eastAsia="Times New Roman" w:hAnsi="Arial" w:cs="Arial"/>
          <w:sz w:val="24"/>
          <w:szCs w:val="24"/>
          <w:lang w:eastAsia="pl-PL"/>
        </w:rPr>
        <w:t>,</w:t>
      </w:r>
    </w:p>
    <w:p w:rsidR="00A22948" w:rsidRPr="00CB7649" w:rsidRDefault="00A22948" w:rsidP="00096B2D">
      <w:pPr>
        <w:numPr>
          <w:ilvl w:val="0"/>
          <w:numId w:val="34"/>
        </w:numPr>
        <w:spacing w:after="0" w:line="360" w:lineRule="auto"/>
        <w:ind w:left="567" w:hanging="283"/>
        <w:jc w:val="both"/>
        <w:rPr>
          <w:rFonts w:ascii="Arial" w:eastAsia="Times New Roman" w:hAnsi="Arial" w:cs="Arial"/>
          <w:sz w:val="24"/>
          <w:szCs w:val="24"/>
          <w:lang w:eastAsia="pl-PL"/>
        </w:rPr>
      </w:pPr>
      <w:r w:rsidRPr="00CB7649">
        <w:rPr>
          <w:rFonts w:ascii="Arial" w:eastAsia="Times New Roman" w:hAnsi="Arial" w:cs="Arial"/>
          <w:sz w:val="24"/>
          <w:szCs w:val="24"/>
          <w:lang w:eastAsia="pl-PL"/>
        </w:rPr>
        <w:t xml:space="preserve">działania promocyjne Programu w kwocie </w:t>
      </w:r>
      <w:r w:rsidR="005D2980" w:rsidRPr="00CB7649">
        <w:rPr>
          <w:rFonts w:ascii="Arial" w:eastAsia="Times New Roman" w:hAnsi="Arial" w:cs="Arial"/>
          <w:sz w:val="24"/>
          <w:szCs w:val="24"/>
          <w:lang w:eastAsia="pl-PL"/>
        </w:rPr>
        <w:t>32.000,-zł</w:t>
      </w:r>
      <w:r w:rsidR="00A02BF4" w:rsidRPr="00CB7649">
        <w:rPr>
          <w:rFonts w:ascii="Arial" w:eastAsia="Times New Roman" w:hAnsi="Arial" w:cs="Arial"/>
          <w:sz w:val="24"/>
          <w:szCs w:val="24"/>
          <w:lang w:eastAsia="pl-PL"/>
        </w:rPr>
        <w:t xml:space="preserve"> (§ 4300)</w:t>
      </w:r>
      <w:r w:rsidRPr="00CB7649">
        <w:rPr>
          <w:rFonts w:ascii="Arial" w:eastAsia="Times New Roman" w:hAnsi="Arial" w:cs="Arial"/>
          <w:sz w:val="24"/>
          <w:szCs w:val="24"/>
          <w:lang w:eastAsia="pl-PL"/>
        </w:rPr>
        <w:t>, w tym:</w:t>
      </w:r>
    </w:p>
    <w:p w:rsidR="00A22948" w:rsidRPr="00A22948" w:rsidRDefault="00A22948"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Pr>
          <w:rFonts w:ascii="Arial" w:hAnsi="Arial" w:cs="Arial"/>
        </w:rPr>
        <w:t>p</w:t>
      </w:r>
      <w:r w:rsidRPr="00A22948">
        <w:rPr>
          <w:rFonts w:ascii="Arial" w:hAnsi="Arial" w:cs="Arial"/>
        </w:rPr>
        <w:t xml:space="preserve">iknik rodzinny pn. „600 lat rodziny i wspólnoty – piknik rodzinny w </w:t>
      </w:r>
      <w:r>
        <w:rPr>
          <w:rFonts w:ascii="Arial" w:hAnsi="Arial" w:cs="Arial"/>
        </w:rPr>
        <w:t xml:space="preserve">ramach obchodów jubileuszu 600-lecia wsi Odrzechowa” </w:t>
      </w:r>
      <w:r w:rsidR="00A02BF4">
        <w:rPr>
          <w:rFonts w:ascii="Arial" w:hAnsi="Arial" w:cs="Arial"/>
        </w:rPr>
        <w:t xml:space="preserve">w Gminie Zarszyn </w:t>
      </w:r>
      <w:r>
        <w:rPr>
          <w:rFonts w:ascii="Arial" w:hAnsi="Arial" w:cs="Arial"/>
        </w:rPr>
        <w:t xml:space="preserve">– </w:t>
      </w:r>
      <w:r w:rsidR="00554F11">
        <w:rPr>
          <w:rFonts w:ascii="Arial" w:hAnsi="Arial" w:cs="Arial"/>
        </w:rPr>
        <w:br/>
      </w:r>
      <w:r>
        <w:rPr>
          <w:rFonts w:ascii="Arial" w:hAnsi="Arial" w:cs="Arial"/>
        </w:rPr>
        <w:t>6.000,-zł, w tym usługa cateringowa – 5.000</w:t>
      </w:r>
      <w:r w:rsidRPr="002D5103">
        <w:rPr>
          <w:rFonts w:ascii="Arial" w:hAnsi="Arial" w:cs="Arial"/>
        </w:rPr>
        <w:t xml:space="preserve">,-zł. Adresatami pikniku byli </w:t>
      </w:r>
      <w:r w:rsidR="002D5103" w:rsidRPr="002D5103">
        <w:rPr>
          <w:rFonts w:ascii="Arial" w:hAnsi="Arial" w:cs="Arial"/>
        </w:rPr>
        <w:t>mieszkańcy</w:t>
      </w:r>
      <w:r w:rsidR="002D5103">
        <w:rPr>
          <w:rFonts w:ascii="Arial" w:hAnsi="Arial" w:cs="Arial"/>
        </w:rPr>
        <w:t xml:space="preserve"> Gminy Zarszyn, tj. rolnicy, dzieci, </w:t>
      </w:r>
      <w:r w:rsidR="0041523E">
        <w:rPr>
          <w:rFonts w:ascii="Arial" w:hAnsi="Arial" w:cs="Arial"/>
        </w:rPr>
        <w:t>zaproszeni</w:t>
      </w:r>
      <w:r w:rsidR="002D5103">
        <w:rPr>
          <w:rFonts w:ascii="Arial" w:hAnsi="Arial" w:cs="Arial"/>
        </w:rPr>
        <w:t xml:space="preserve"> goście (ok. 500 osób)</w:t>
      </w:r>
      <w:r>
        <w:rPr>
          <w:rFonts w:ascii="Arial" w:hAnsi="Arial" w:cs="Arial"/>
        </w:rPr>
        <w:t>,</w:t>
      </w:r>
    </w:p>
    <w:p w:rsidR="00A22948" w:rsidRPr="00A02BF4" w:rsidRDefault="00A22948"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sidRPr="008867F0">
        <w:rPr>
          <w:rFonts w:ascii="Arial" w:hAnsi="Arial" w:cs="Arial"/>
        </w:rPr>
        <w:t>„IV Festiwal Produktów Lokalnych i Tradycyjnych”</w:t>
      </w:r>
      <w:r w:rsidR="00A02BF4">
        <w:rPr>
          <w:rFonts w:ascii="Arial" w:hAnsi="Arial" w:cs="Arial"/>
        </w:rPr>
        <w:t xml:space="preserve"> w Ustrzykach Dolnych – 5.000,-zł, w tym usługa cateringowa – 4.500</w:t>
      </w:r>
      <w:r w:rsidR="00A02BF4" w:rsidRPr="002D5103">
        <w:rPr>
          <w:rFonts w:ascii="Arial" w:hAnsi="Arial" w:cs="Arial"/>
        </w:rPr>
        <w:t>,-zł. Adresatami festiwalu byli</w:t>
      </w:r>
      <w:r w:rsidR="0033215A">
        <w:rPr>
          <w:rFonts w:ascii="Arial" w:hAnsi="Arial" w:cs="Arial"/>
        </w:rPr>
        <w:t xml:space="preserve"> </w:t>
      </w:r>
      <w:r w:rsidR="00554F11">
        <w:rPr>
          <w:rFonts w:ascii="Arial" w:hAnsi="Arial" w:cs="Arial"/>
        </w:rPr>
        <w:br/>
      </w:r>
      <w:r w:rsidR="002D5103">
        <w:rPr>
          <w:rFonts w:ascii="Arial" w:hAnsi="Arial" w:cs="Arial"/>
        </w:rPr>
        <w:t>m. in. mieszkańcy powiatu bies</w:t>
      </w:r>
      <w:r w:rsidR="00554F11">
        <w:rPr>
          <w:rFonts w:ascii="Arial" w:hAnsi="Arial" w:cs="Arial"/>
        </w:rPr>
        <w:t xml:space="preserve">zczadzkiego, </w:t>
      </w:r>
      <w:r w:rsidR="0041523E">
        <w:rPr>
          <w:rFonts w:ascii="Arial" w:hAnsi="Arial" w:cs="Arial"/>
        </w:rPr>
        <w:t>zaproszeni</w:t>
      </w:r>
      <w:r w:rsidR="00554F11">
        <w:rPr>
          <w:rFonts w:ascii="Arial" w:hAnsi="Arial" w:cs="Arial"/>
        </w:rPr>
        <w:t xml:space="preserve"> goście, </w:t>
      </w:r>
      <w:r w:rsidR="002D5103">
        <w:rPr>
          <w:rFonts w:ascii="Arial" w:hAnsi="Arial" w:cs="Arial"/>
        </w:rPr>
        <w:t>samorządowcy, dzieci, młodzież (ok. 500 osób),</w:t>
      </w:r>
    </w:p>
    <w:p w:rsidR="00A02BF4" w:rsidRPr="00A02BF4" w:rsidRDefault="00A02BF4"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Pr>
          <w:rFonts w:ascii="Arial" w:hAnsi="Arial" w:cs="Arial"/>
        </w:rPr>
        <w:t>obchody</w:t>
      </w:r>
      <w:r>
        <w:rPr>
          <w:rFonts w:ascii="Arial" w:hAnsi="Arial" w:cs="Arial"/>
          <w:lang w:eastAsia="pl-PL"/>
        </w:rPr>
        <w:t xml:space="preserve"> „Święta Miodu” w Przemyślu – 6.000,-zł, w tym usługa cateringowa – 5.000,-zł. Adresatami obchodów byli mieszkańcy Gminy Miejskiej Przemyśl, tj. </w:t>
      </w:r>
      <w:r w:rsidR="0041523E">
        <w:rPr>
          <w:rFonts w:ascii="Arial" w:hAnsi="Arial" w:cs="Arial"/>
          <w:lang w:eastAsia="pl-PL"/>
        </w:rPr>
        <w:t>rolników, pszczelarzy, dzieci, zaproszeni</w:t>
      </w:r>
      <w:r>
        <w:rPr>
          <w:rFonts w:ascii="Arial" w:hAnsi="Arial" w:cs="Arial"/>
          <w:lang w:eastAsia="pl-PL"/>
        </w:rPr>
        <w:t xml:space="preserve"> gości</w:t>
      </w:r>
      <w:r w:rsidR="0041523E">
        <w:rPr>
          <w:rFonts w:ascii="Arial" w:hAnsi="Arial" w:cs="Arial"/>
          <w:lang w:eastAsia="pl-PL"/>
        </w:rPr>
        <w:t>e</w:t>
      </w:r>
      <w:r>
        <w:rPr>
          <w:rFonts w:ascii="Arial" w:hAnsi="Arial" w:cs="Arial"/>
          <w:lang w:eastAsia="pl-PL"/>
        </w:rPr>
        <w:t>,</w:t>
      </w:r>
    </w:p>
    <w:p w:rsidR="00A02BF4" w:rsidRPr="005D2980" w:rsidRDefault="00A02BF4"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sidRPr="00A02BF4">
        <w:rPr>
          <w:rFonts w:ascii="Arial" w:hAnsi="Arial" w:cs="Arial"/>
        </w:rPr>
        <w:t>obchody XIX Dożynek Województwa Podkarpackiego połączonych z XXXVI Dożynkami Archidiecezji Przemyskiej w Markowej</w:t>
      </w:r>
      <w:r>
        <w:rPr>
          <w:rFonts w:ascii="Arial" w:hAnsi="Arial" w:cs="Arial"/>
        </w:rPr>
        <w:t xml:space="preserve"> – 6.000,-zł. Wydatki dotyczyły usługi cateringowej. </w:t>
      </w:r>
      <w:r w:rsidR="005D2980" w:rsidRPr="002D5103">
        <w:rPr>
          <w:rFonts w:ascii="Arial" w:hAnsi="Arial" w:cs="Arial"/>
        </w:rPr>
        <w:t xml:space="preserve">Adresatami </w:t>
      </w:r>
      <w:r w:rsidR="002D5103">
        <w:rPr>
          <w:rFonts w:ascii="Arial" w:hAnsi="Arial" w:cs="Arial"/>
        </w:rPr>
        <w:t xml:space="preserve">byli uczestnicy dożynek m.in. rolnicy, dzieci, </w:t>
      </w:r>
      <w:r w:rsidR="0041523E">
        <w:rPr>
          <w:rFonts w:ascii="Arial" w:hAnsi="Arial" w:cs="Arial"/>
          <w:lang w:eastAsia="pl-PL"/>
        </w:rPr>
        <w:t>zaproszeni</w:t>
      </w:r>
      <w:r w:rsidR="002D5103">
        <w:rPr>
          <w:rFonts w:ascii="Arial" w:hAnsi="Arial" w:cs="Arial"/>
        </w:rPr>
        <w:t xml:space="preserve"> goście oraz mieszkańcy Gminy Markowa,</w:t>
      </w:r>
    </w:p>
    <w:p w:rsidR="005D2980" w:rsidRPr="005D2980" w:rsidRDefault="005D2980"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Pr>
          <w:rFonts w:ascii="Arial" w:hAnsi="Arial" w:cs="Arial"/>
        </w:rPr>
        <w:t>u</w:t>
      </w:r>
      <w:r w:rsidRPr="00DD44E2">
        <w:rPr>
          <w:rFonts w:ascii="Arial" w:hAnsi="Arial" w:cs="Arial"/>
        </w:rPr>
        <w:t>roczyst</w:t>
      </w:r>
      <w:r>
        <w:rPr>
          <w:rFonts w:ascii="Arial" w:hAnsi="Arial" w:cs="Arial"/>
        </w:rPr>
        <w:t>a</w:t>
      </w:r>
      <w:r w:rsidRPr="00DD44E2">
        <w:rPr>
          <w:rFonts w:ascii="Arial" w:hAnsi="Arial" w:cs="Arial"/>
        </w:rPr>
        <w:t xml:space="preserve"> sesj</w:t>
      </w:r>
      <w:r>
        <w:rPr>
          <w:rFonts w:ascii="Arial" w:hAnsi="Arial" w:cs="Arial"/>
        </w:rPr>
        <w:t>a</w:t>
      </w:r>
      <w:r w:rsidRPr="00DD44E2">
        <w:rPr>
          <w:rFonts w:ascii="Arial" w:hAnsi="Arial" w:cs="Arial"/>
        </w:rPr>
        <w:t xml:space="preserve"> Sejmiku Województwa Podkarpackiego VI kadencji </w:t>
      </w:r>
      <w:r>
        <w:rPr>
          <w:rFonts w:ascii="Arial" w:hAnsi="Arial" w:cs="Arial"/>
        </w:rPr>
        <w:br/>
      </w:r>
      <w:r w:rsidRPr="00DD44E2">
        <w:rPr>
          <w:rFonts w:ascii="Arial" w:hAnsi="Arial" w:cs="Arial"/>
        </w:rPr>
        <w:t>w Rzeszowie, upamiętniając</w:t>
      </w:r>
      <w:r>
        <w:rPr>
          <w:rFonts w:ascii="Arial" w:hAnsi="Arial" w:cs="Arial"/>
        </w:rPr>
        <w:t>a</w:t>
      </w:r>
      <w:r w:rsidR="007508E9">
        <w:rPr>
          <w:rFonts w:ascii="Arial" w:hAnsi="Arial" w:cs="Arial"/>
        </w:rPr>
        <w:t xml:space="preserve"> </w:t>
      </w:r>
      <w:r>
        <w:rPr>
          <w:rFonts w:ascii="Arial" w:hAnsi="Arial" w:cs="Arial"/>
        </w:rPr>
        <w:t>20</w:t>
      </w:r>
      <w:r w:rsidRPr="00DD44E2">
        <w:rPr>
          <w:rFonts w:ascii="Arial" w:hAnsi="Arial" w:cs="Arial"/>
        </w:rPr>
        <w:t xml:space="preserve"> rocznicę powstania </w:t>
      </w:r>
      <w:r>
        <w:rPr>
          <w:rFonts w:ascii="Arial" w:hAnsi="Arial" w:cs="Arial"/>
        </w:rPr>
        <w:t xml:space="preserve">Samorządu </w:t>
      </w:r>
      <w:r w:rsidRPr="00DD44E2">
        <w:rPr>
          <w:rFonts w:ascii="Arial" w:hAnsi="Arial" w:cs="Arial"/>
        </w:rPr>
        <w:t>Województwa Podkarpackiego</w:t>
      </w:r>
      <w:r>
        <w:rPr>
          <w:rFonts w:ascii="Arial" w:hAnsi="Arial" w:cs="Arial"/>
        </w:rPr>
        <w:t xml:space="preserve"> – 6.000,-zł. Wydatki dotyczyły usługi cateringowej. </w:t>
      </w:r>
      <w:r w:rsidRPr="002D5103">
        <w:rPr>
          <w:rFonts w:ascii="Arial" w:hAnsi="Arial" w:cs="Arial"/>
        </w:rPr>
        <w:t xml:space="preserve">Adresatami </w:t>
      </w:r>
      <w:r w:rsidR="002D5103">
        <w:rPr>
          <w:rFonts w:ascii="Arial" w:hAnsi="Arial" w:cs="Arial"/>
        </w:rPr>
        <w:t xml:space="preserve">byli Radni Województwa Podkarpackiego od I do </w:t>
      </w:r>
      <w:r w:rsidR="0041523E">
        <w:rPr>
          <w:rFonts w:ascii="Arial" w:hAnsi="Arial" w:cs="Arial"/>
        </w:rPr>
        <w:t xml:space="preserve">VI kadencji, zaproszeni goście </w:t>
      </w:r>
      <w:r w:rsidR="002D5103">
        <w:rPr>
          <w:rFonts w:ascii="Arial" w:hAnsi="Arial" w:cs="Arial"/>
        </w:rPr>
        <w:t>(ok. 250 uczestników),</w:t>
      </w:r>
    </w:p>
    <w:p w:rsidR="005D2980" w:rsidRPr="005D2980" w:rsidRDefault="005D2980" w:rsidP="00D542F6">
      <w:pPr>
        <w:pStyle w:val="Akapitzlist"/>
        <w:numPr>
          <w:ilvl w:val="0"/>
          <w:numId w:val="99"/>
        </w:numPr>
        <w:tabs>
          <w:tab w:val="left" w:pos="851"/>
        </w:tabs>
        <w:spacing w:line="360" w:lineRule="auto"/>
        <w:ind w:left="851" w:hanging="284"/>
        <w:jc w:val="both"/>
        <w:rPr>
          <w:rFonts w:ascii="Arial" w:hAnsi="Arial" w:cs="Arial"/>
          <w:color w:val="FF0000"/>
          <w:lang w:eastAsia="pl-PL"/>
        </w:rPr>
      </w:pPr>
      <w:r>
        <w:rPr>
          <w:rFonts w:ascii="Arial" w:hAnsi="Arial" w:cs="Arial"/>
          <w:bCs/>
        </w:rPr>
        <w:t>spotkanie</w:t>
      </w:r>
      <w:r w:rsidRPr="00DD44E2">
        <w:rPr>
          <w:rFonts w:ascii="Arial" w:hAnsi="Arial" w:cs="Arial"/>
          <w:bCs/>
        </w:rPr>
        <w:t xml:space="preserve"> podsumowujące trzeci rok realizacji II edycji Programu „</w:t>
      </w:r>
      <w:r>
        <w:rPr>
          <w:rFonts w:ascii="Arial" w:hAnsi="Arial" w:cs="Arial"/>
          <w:bCs/>
        </w:rPr>
        <w:t>Podkarpacki Naturalny Wypas II”</w:t>
      </w:r>
      <w:r>
        <w:rPr>
          <w:rFonts w:ascii="Arial" w:hAnsi="Arial" w:cs="Arial"/>
        </w:rPr>
        <w:t xml:space="preserve"> w Boguchwale – 3.000,-zł, w tym usługa cateringowa – 2.800,-zł. </w:t>
      </w:r>
      <w:r w:rsidRPr="002D5103">
        <w:rPr>
          <w:rFonts w:ascii="Arial" w:hAnsi="Arial" w:cs="Arial"/>
        </w:rPr>
        <w:t xml:space="preserve">Adresatami </w:t>
      </w:r>
      <w:r w:rsidR="002D5103">
        <w:rPr>
          <w:rFonts w:ascii="Arial" w:hAnsi="Arial" w:cs="Arial"/>
        </w:rPr>
        <w:t>byli przedstawiciele organizacji pożytku publicznego, rolnicy, przedstawiciele instytucji okołorolniczych (ok. 40 uczestników).</w:t>
      </w:r>
    </w:p>
    <w:p w:rsidR="005D2980" w:rsidRPr="005D2980" w:rsidRDefault="005D2980" w:rsidP="00096B2D">
      <w:pPr>
        <w:tabs>
          <w:tab w:val="left" w:pos="851"/>
        </w:tabs>
        <w:spacing w:after="0" w:line="360" w:lineRule="auto"/>
        <w:ind w:left="567"/>
        <w:jc w:val="both"/>
        <w:rPr>
          <w:rFonts w:ascii="Arial" w:hAnsi="Arial" w:cs="Arial"/>
          <w:sz w:val="24"/>
          <w:szCs w:val="24"/>
          <w:lang w:eastAsia="pl-PL"/>
        </w:rPr>
      </w:pPr>
      <w:r w:rsidRPr="005D2980">
        <w:rPr>
          <w:rFonts w:ascii="Arial" w:hAnsi="Arial" w:cs="Arial"/>
          <w:sz w:val="24"/>
          <w:szCs w:val="24"/>
          <w:lang w:eastAsia="pl-PL"/>
        </w:rPr>
        <w:lastRenderedPageBreak/>
        <w:t>Przeprowadzone działania promocyjne miały na c</w:t>
      </w:r>
      <w:r w:rsidR="0033215A">
        <w:rPr>
          <w:rFonts w:ascii="Arial" w:hAnsi="Arial" w:cs="Arial"/>
          <w:sz w:val="24"/>
          <w:szCs w:val="24"/>
          <w:lang w:eastAsia="pl-PL"/>
        </w:rPr>
        <w:t xml:space="preserve">elu upowszechnienie informacji </w:t>
      </w:r>
      <w:r w:rsidRPr="005D2980">
        <w:rPr>
          <w:rFonts w:ascii="Arial" w:hAnsi="Arial" w:cs="Arial"/>
          <w:sz w:val="24"/>
          <w:szCs w:val="24"/>
          <w:lang w:eastAsia="pl-PL"/>
        </w:rPr>
        <w:t xml:space="preserve">o realizacji Programu „Podkarpacki Naturalny Wypas II” oraz stworzenie doskonałej okoliczności do wypromowania walorów smakowych produktów mlecznych i mięsnych pochodzących od zwierząt utrzymywanych </w:t>
      </w:r>
      <w:r w:rsidR="0033215A">
        <w:rPr>
          <w:rFonts w:ascii="Arial" w:hAnsi="Arial" w:cs="Arial"/>
          <w:sz w:val="24"/>
          <w:szCs w:val="24"/>
          <w:lang w:eastAsia="pl-PL"/>
        </w:rPr>
        <w:br/>
      </w:r>
      <w:r w:rsidRPr="005D2980">
        <w:rPr>
          <w:rFonts w:ascii="Arial" w:hAnsi="Arial" w:cs="Arial"/>
          <w:sz w:val="24"/>
          <w:szCs w:val="24"/>
          <w:lang w:eastAsia="pl-PL"/>
        </w:rPr>
        <w:t>w systemie wypasu ekstensywnego oraz edu</w:t>
      </w:r>
      <w:r w:rsidR="0033215A">
        <w:rPr>
          <w:rFonts w:ascii="Arial" w:hAnsi="Arial" w:cs="Arial"/>
          <w:sz w:val="24"/>
          <w:szCs w:val="24"/>
          <w:lang w:eastAsia="pl-PL"/>
        </w:rPr>
        <w:t>kacji konsumenckiej i rolniczej,</w:t>
      </w:r>
    </w:p>
    <w:p w:rsidR="00BA4CB3" w:rsidRPr="00CB7649" w:rsidRDefault="00BA4CB3" w:rsidP="00096B2D">
      <w:pPr>
        <w:numPr>
          <w:ilvl w:val="0"/>
          <w:numId w:val="34"/>
        </w:numPr>
        <w:spacing w:after="0" w:line="360" w:lineRule="auto"/>
        <w:ind w:left="567" w:hanging="283"/>
        <w:jc w:val="both"/>
        <w:rPr>
          <w:rFonts w:ascii="Arial" w:eastAsia="Times New Roman" w:hAnsi="Arial" w:cs="Arial"/>
          <w:sz w:val="24"/>
          <w:szCs w:val="24"/>
          <w:lang w:eastAsia="pl-PL"/>
        </w:rPr>
      </w:pPr>
      <w:r w:rsidRPr="00CB7649">
        <w:rPr>
          <w:rFonts w:ascii="Arial" w:eastAsia="Times New Roman" w:hAnsi="Arial" w:cs="Arial"/>
          <w:sz w:val="24"/>
          <w:szCs w:val="24"/>
          <w:lang w:eastAsia="pl-PL"/>
        </w:rPr>
        <w:t>o</w:t>
      </w:r>
      <w:r w:rsidR="00CB7649" w:rsidRPr="00CB7649">
        <w:rPr>
          <w:rFonts w:ascii="Arial" w:eastAsia="Times New Roman" w:hAnsi="Arial" w:cs="Arial"/>
          <w:sz w:val="24"/>
          <w:szCs w:val="24"/>
          <w:lang w:eastAsia="pl-PL"/>
        </w:rPr>
        <w:t xml:space="preserve">rganizację </w:t>
      </w:r>
      <w:r w:rsidRPr="00CB7649">
        <w:rPr>
          <w:rFonts w:ascii="Arial" w:eastAsia="Times New Roman" w:hAnsi="Arial" w:cs="Arial"/>
          <w:sz w:val="24"/>
          <w:szCs w:val="24"/>
          <w:lang w:eastAsia="pl-PL"/>
        </w:rPr>
        <w:t xml:space="preserve">szkoleń informacyjnych na </w:t>
      </w:r>
      <w:r w:rsidR="00CB7649" w:rsidRPr="00CB7649">
        <w:rPr>
          <w:rFonts w:ascii="Arial" w:eastAsia="Times New Roman" w:hAnsi="Arial" w:cs="Arial"/>
          <w:sz w:val="24"/>
          <w:szCs w:val="24"/>
          <w:lang w:eastAsia="pl-PL"/>
        </w:rPr>
        <w:t>temat szkodliwości Barszczu S</w:t>
      </w:r>
      <w:r w:rsidR="00D14B7A" w:rsidRPr="00CB7649">
        <w:rPr>
          <w:rFonts w:ascii="Arial" w:eastAsia="Times New Roman" w:hAnsi="Arial" w:cs="Arial"/>
          <w:sz w:val="24"/>
          <w:szCs w:val="24"/>
          <w:lang w:eastAsia="pl-PL"/>
        </w:rPr>
        <w:t>o</w:t>
      </w:r>
      <w:r w:rsidRPr="00CB7649">
        <w:rPr>
          <w:rFonts w:ascii="Arial" w:eastAsia="Times New Roman" w:hAnsi="Arial" w:cs="Arial"/>
          <w:sz w:val="24"/>
          <w:szCs w:val="24"/>
          <w:lang w:eastAsia="pl-PL"/>
        </w:rPr>
        <w:t>snowskiego oraz działania służące jego zwalczaniu w celu ochrony różnorodnośc</w:t>
      </w:r>
      <w:r w:rsidR="00CB7649" w:rsidRPr="00CB7649">
        <w:rPr>
          <w:rFonts w:ascii="Arial" w:eastAsia="Times New Roman" w:hAnsi="Arial" w:cs="Arial"/>
          <w:sz w:val="24"/>
          <w:szCs w:val="24"/>
          <w:lang w:eastAsia="pl-PL"/>
        </w:rPr>
        <w:t>i biologicznej cennych terenów województwa p</w:t>
      </w:r>
      <w:r w:rsidRPr="00CB7649">
        <w:rPr>
          <w:rFonts w:ascii="Arial" w:eastAsia="Times New Roman" w:hAnsi="Arial" w:cs="Arial"/>
          <w:sz w:val="24"/>
          <w:szCs w:val="24"/>
          <w:lang w:eastAsia="pl-PL"/>
        </w:rPr>
        <w:t xml:space="preserve">odkarpackiego </w:t>
      </w:r>
      <w:r w:rsidR="00107EF1" w:rsidRPr="00CB7649">
        <w:rPr>
          <w:rFonts w:ascii="Arial" w:eastAsia="Times New Roman" w:hAnsi="Arial" w:cs="Arial"/>
          <w:sz w:val="24"/>
          <w:szCs w:val="24"/>
          <w:lang w:eastAsia="pl-PL"/>
        </w:rPr>
        <w:br/>
      </w:r>
      <w:r w:rsidRPr="00CB7649">
        <w:rPr>
          <w:rFonts w:ascii="Arial" w:eastAsia="Times New Roman" w:hAnsi="Arial" w:cs="Arial"/>
          <w:sz w:val="24"/>
          <w:szCs w:val="24"/>
          <w:lang w:eastAsia="pl-PL"/>
        </w:rPr>
        <w:t xml:space="preserve">w ramach Programu „Podkarpacki Naturalny Wypas II” </w:t>
      </w:r>
      <w:r w:rsidR="00CB7649" w:rsidRPr="00CB7649">
        <w:rPr>
          <w:rFonts w:ascii="Arial" w:eastAsia="Times New Roman" w:hAnsi="Arial" w:cs="Arial"/>
          <w:sz w:val="24"/>
          <w:szCs w:val="24"/>
          <w:lang w:eastAsia="pl-PL"/>
        </w:rPr>
        <w:t>w kwocie 86.500,-</w:t>
      </w:r>
      <w:r w:rsidR="00CB7649">
        <w:rPr>
          <w:rFonts w:ascii="Arial" w:eastAsia="Times New Roman" w:hAnsi="Arial" w:cs="Arial"/>
          <w:sz w:val="24"/>
          <w:szCs w:val="24"/>
          <w:lang w:eastAsia="pl-PL"/>
        </w:rPr>
        <w:t xml:space="preserve">zł </w:t>
      </w:r>
      <w:r w:rsidR="00554F11">
        <w:rPr>
          <w:rFonts w:ascii="Arial" w:eastAsia="Times New Roman" w:hAnsi="Arial" w:cs="Arial"/>
          <w:sz w:val="24"/>
          <w:szCs w:val="24"/>
          <w:lang w:eastAsia="pl-PL"/>
        </w:rPr>
        <w:br/>
      </w:r>
      <w:r w:rsidR="00CB7649">
        <w:rPr>
          <w:rFonts w:ascii="Arial" w:eastAsia="Times New Roman" w:hAnsi="Arial" w:cs="Arial"/>
          <w:sz w:val="24"/>
          <w:szCs w:val="24"/>
          <w:lang w:eastAsia="pl-PL"/>
        </w:rPr>
        <w:t xml:space="preserve">(§ 4300), w tym </w:t>
      </w:r>
      <w:r w:rsidR="00BF1C42">
        <w:rPr>
          <w:rFonts w:ascii="Arial" w:eastAsia="Times New Roman" w:hAnsi="Arial" w:cs="Arial"/>
          <w:sz w:val="24"/>
          <w:szCs w:val="24"/>
          <w:lang w:eastAsia="pl-PL"/>
        </w:rPr>
        <w:t xml:space="preserve">na potrzeby organizacji szkoleń </w:t>
      </w:r>
      <w:r w:rsidR="00CB7649">
        <w:rPr>
          <w:rFonts w:ascii="Arial" w:eastAsia="Times New Roman" w:hAnsi="Arial" w:cs="Arial"/>
          <w:sz w:val="24"/>
          <w:szCs w:val="24"/>
          <w:lang w:eastAsia="pl-PL"/>
        </w:rPr>
        <w:t>usługa cateringowa w kwocie 1.000,-zł</w:t>
      </w:r>
      <w:r w:rsidR="0033215A">
        <w:rPr>
          <w:rFonts w:ascii="Arial" w:eastAsia="Times New Roman" w:hAnsi="Arial" w:cs="Arial"/>
          <w:sz w:val="24"/>
          <w:szCs w:val="24"/>
          <w:lang w:eastAsia="pl-PL"/>
        </w:rPr>
        <w:t xml:space="preserve">. </w:t>
      </w:r>
      <w:r w:rsidR="00BF1C42" w:rsidRPr="00BF1C42">
        <w:rPr>
          <w:rFonts w:ascii="Arial" w:hAnsi="Arial" w:cs="Arial"/>
          <w:kern w:val="3"/>
          <w:sz w:val="24"/>
          <w:szCs w:val="24"/>
        </w:rPr>
        <w:t>Szkolenia były kierowane  do mieszkańców  Województwa Podkarpackiego  w szczególności mieszkających na terenach gdzie występuje problem z inwazją Barszczu Sosnowskiego.</w:t>
      </w:r>
    </w:p>
    <w:p w:rsidR="00BA4CB3" w:rsidRPr="00CB7649" w:rsidRDefault="00BA4CB3" w:rsidP="00096B2D">
      <w:pPr>
        <w:spacing w:after="0" w:line="360" w:lineRule="auto"/>
        <w:ind w:left="567"/>
        <w:jc w:val="both"/>
        <w:rPr>
          <w:rFonts w:ascii="Arial" w:hAnsi="Arial" w:cs="Arial"/>
          <w:bCs/>
          <w:sz w:val="24"/>
          <w:szCs w:val="24"/>
          <w:lang w:eastAsia="pl-PL"/>
        </w:rPr>
      </w:pPr>
      <w:r w:rsidRPr="00CB7649">
        <w:rPr>
          <w:rFonts w:ascii="Arial" w:hAnsi="Arial" w:cs="Arial"/>
          <w:bCs/>
          <w:sz w:val="24"/>
          <w:szCs w:val="24"/>
          <w:lang w:eastAsia="pl-PL"/>
        </w:rPr>
        <w:t xml:space="preserve">Zadanie finansowane z dotacji z Wojewódzkiego Funduszu Ochrony Środowiska i Gospodarki Wodnej w Rzeszowie w kwocie </w:t>
      </w:r>
      <w:r w:rsidR="00CB7649" w:rsidRPr="00CB7649">
        <w:rPr>
          <w:rFonts w:ascii="Arial" w:hAnsi="Arial" w:cs="Arial"/>
          <w:bCs/>
          <w:sz w:val="24"/>
          <w:szCs w:val="24"/>
          <w:lang w:eastAsia="pl-PL"/>
        </w:rPr>
        <w:t>66.800</w:t>
      </w:r>
      <w:r w:rsidRPr="00CB7649">
        <w:rPr>
          <w:rFonts w:ascii="Arial" w:hAnsi="Arial" w:cs="Arial"/>
          <w:bCs/>
          <w:sz w:val="24"/>
          <w:szCs w:val="24"/>
          <w:lang w:eastAsia="pl-PL"/>
        </w:rPr>
        <w:t xml:space="preserve">,-zł oraz środków własnych Samorządu Województwa Podkarpackiego w kwocie </w:t>
      </w:r>
      <w:r w:rsidR="00CB7649" w:rsidRPr="00CB7649">
        <w:rPr>
          <w:rFonts w:ascii="Arial" w:hAnsi="Arial" w:cs="Arial"/>
          <w:bCs/>
          <w:sz w:val="24"/>
          <w:szCs w:val="24"/>
          <w:lang w:eastAsia="pl-PL"/>
        </w:rPr>
        <w:t>19.700</w:t>
      </w:r>
      <w:r w:rsidRPr="00CB7649">
        <w:rPr>
          <w:rFonts w:ascii="Arial" w:hAnsi="Arial" w:cs="Arial"/>
          <w:bCs/>
          <w:sz w:val="24"/>
          <w:szCs w:val="24"/>
          <w:lang w:eastAsia="pl-PL"/>
        </w:rPr>
        <w:t>,-zł</w:t>
      </w:r>
      <w:r w:rsidRPr="00CB7649">
        <w:rPr>
          <w:rFonts w:ascii="Arial" w:eastAsia="Times New Roman" w:hAnsi="Arial" w:cs="Arial"/>
          <w:sz w:val="24"/>
          <w:szCs w:val="24"/>
          <w:lang w:eastAsia="pl-PL"/>
        </w:rPr>
        <w:t>,</w:t>
      </w:r>
    </w:p>
    <w:p w:rsidR="00BA4CB3" w:rsidRPr="00BF1C42" w:rsidRDefault="00BA4CB3" w:rsidP="00096B2D">
      <w:pPr>
        <w:numPr>
          <w:ilvl w:val="0"/>
          <w:numId w:val="34"/>
        </w:numPr>
        <w:spacing w:after="0" w:line="360" w:lineRule="auto"/>
        <w:ind w:left="567" w:hanging="283"/>
        <w:jc w:val="both"/>
        <w:rPr>
          <w:rFonts w:ascii="Arial" w:eastAsia="Times New Roman" w:hAnsi="Arial" w:cs="Arial"/>
          <w:sz w:val="24"/>
          <w:szCs w:val="24"/>
          <w:lang w:eastAsia="pl-PL"/>
        </w:rPr>
      </w:pPr>
      <w:r w:rsidRPr="00BF1C42">
        <w:rPr>
          <w:rFonts w:ascii="Arial" w:eastAsia="Times New Roman" w:hAnsi="Arial" w:cs="Arial"/>
          <w:sz w:val="24"/>
          <w:szCs w:val="24"/>
          <w:lang w:eastAsia="pl-PL"/>
        </w:rPr>
        <w:t>monitoring przyrodniczy wpływu wypasu zwierząt gospodarskich na ograni</w:t>
      </w:r>
      <w:r w:rsidR="00BF1C42" w:rsidRPr="00BF1C42">
        <w:rPr>
          <w:rFonts w:ascii="Arial" w:eastAsia="Times New Roman" w:hAnsi="Arial" w:cs="Arial"/>
          <w:sz w:val="24"/>
          <w:szCs w:val="24"/>
          <w:lang w:eastAsia="pl-PL"/>
        </w:rPr>
        <w:t>czenie występowania B</w:t>
      </w:r>
      <w:r w:rsidRPr="00BF1C42">
        <w:rPr>
          <w:rFonts w:ascii="Arial" w:eastAsia="Times New Roman" w:hAnsi="Arial" w:cs="Arial"/>
          <w:sz w:val="24"/>
          <w:szCs w:val="24"/>
          <w:lang w:eastAsia="pl-PL"/>
        </w:rPr>
        <w:t xml:space="preserve">arszczu </w:t>
      </w:r>
      <w:r w:rsidR="00BF1C42" w:rsidRPr="00BF1C42">
        <w:rPr>
          <w:rFonts w:ascii="Arial" w:eastAsia="Times New Roman" w:hAnsi="Arial" w:cs="Arial"/>
          <w:sz w:val="24"/>
          <w:szCs w:val="24"/>
          <w:lang w:eastAsia="pl-PL"/>
        </w:rPr>
        <w:t>S</w:t>
      </w:r>
      <w:r w:rsidRPr="00BF1C42">
        <w:rPr>
          <w:rFonts w:ascii="Arial" w:eastAsia="Times New Roman" w:hAnsi="Arial" w:cs="Arial"/>
          <w:sz w:val="24"/>
          <w:szCs w:val="24"/>
          <w:lang w:eastAsia="pl-PL"/>
        </w:rPr>
        <w:t xml:space="preserve">osnowskiego oraz różnorodność biologiczną wybranych terenów łąkowo pastwiskowych </w:t>
      </w:r>
      <w:r w:rsidR="00BF1C42" w:rsidRPr="00BF1C42">
        <w:rPr>
          <w:rFonts w:ascii="Arial" w:eastAsia="Times New Roman" w:hAnsi="Arial" w:cs="Arial"/>
          <w:sz w:val="24"/>
          <w:szCs w:val="24"/>
          <w:lang w:eastAsia="pl-PL"/>
        </w:rPr>
        <w:t>województwa p</w:t>
      </w:r>
      <w:r w:rsidRPr="00BF1C42">
        <w:rPr>
          <w:rFonts w:ascii="Arial" w:eastAsia="Times New Roman" w:hAnsi="Arial" w:cs="Arial"/>
          <w:sz w:val="24"/>
          <w:szCs w:val="24"/>
          <w:lang w:eastAsia="pl-PL"/>
        </w:rPr>
        <w:t xml:space="preserve">odkarpackiego objętych formami ochrony przyrody </w:t>
      </w:r>
      <w:r w:rsidR="00BF1C42" w:rsidRPr="00BF1C42">
        <w:rPr>
          <w:rFonts w:ascii="Arial" w:eastAsia="Times New Roman" w:hAnsi="Arial" w:cs="Arial"/>
          <w:sz w:val="24"/>
          <w:szCs w:val="24"/>
          <w:lang w:eastAsia="pl-PL"/>
        </w:rPr>
        <w:t xml:space="preserve">w kwocie 28.900,-zł </w:t>
      </w:r>
      <w:r w:rsidR="00554F11">
        <w:rPr>
          <w:rFonts w:ascii="Arial" w:eastAsia="Times New Roman" w:hAnsi="Arial" w:cs="Arial"/>
          <w:sz w:val="24"/>
          <w:szCs w:val="24"/>
          <w:lang w:eastAsia="pl-PL"/>
        </w:rPr>
        <w:br/>
      </w:r>
      <w:r w:rsidR="00BF1C42" w:rsidRPr="00BF1C42">
        <w:rPr>
          <w:rFonts w:ascii="Arial" w:eastAsia="Times New Roman" w:hAnsi="Arial" w:cs="Arial"/>
          <w:sz w:val="24"/>
          <w:szCs w:val="24"/>
          <w:lang w:eastAsia="pl-PL"/>
        </w:rPr>
        <w:t>(§ 4300)</w:t>
      </w:r>
      <w:r w:rsidR="0033215A">
        <w:rPr>
          <w:rFonts w:ascii="Arial" w:eastAsia="Times New Roman" w:hAnsi="Arial" w:cs="Arial"/>
          <w:sz w:val="24"/>
          <w:szCs w:val="24"/>
          <w:lang w:eastAsia="pl-PL"/>
        </w:rPr>
        <w:t xml:space="preserve">. </w:t>
      </w:r>
      <w:r w:rsidRPr="00BF1C42">
        <w:rPr>
          <w:rFonts w:ascii="Arial" w:eastAsia="Times New Roman" w:hAnsi="Arial" w:cs="Arial"/>
          <w:sz w:val="24"/>
          <w:szCs w:val="24"/>
          <w:lang w:eastAsia="pl-PL"/>
        </w:rPr>
        <w:t>Z przeprowadzonego monitoringu sporządzone zostały raporty.</w:t>
      </w:r>
    </w:p>
    <w:p w:rsidR="00BA4CB3" w:rsidRPr="00BF1C42" w:rsidRDefault="00BA4CB3" w:rsidP="00096B2D">
      <w:pPr>
        <w:spacing w:after="0" w:line="360" w:lineRule="auto"/>
        <w:ind w:left="567"/>
        <w:jc w:val="both"/>
        <w:rPr>
          <w:rFonts w:ascii="Arial" w:eastAsia="Times New Roman" w:hAnsi="Arial" w:cs="Arial"/>
          <w:sz w:val="24"/>
          <w:szCs w:val="24"/>
          <w:lang w:eastAsia="pl-PL"/>
        </w:rPr>
      </w:pPr>
      <w:r w:rsidRPr="00BF1C42">
        <w:rPr>
          <w:rFonts w:ascii="Arial" w:hAnsi="Arial" w:cs="Arial"/>
          <w:bCs/>
          <w:sz w:val="24"/>
          <w:szCs w:val="24"/>
          <w:lang w:eastAsia="pl-PL"/>
        </w:rPr>
        <w:t xml:space="preserve">Zadanie finansowane z dotacji z Wojewódzkiego Funduszu Ochrony Środowiska i Gospodarki Wodnej w Rzeszowie w kwocie </w:t>
      </w:r>
      <w:r w:rsidR="00BF1C42" w:rsidRPr="00BF1C42">
        <w:rPr>
          <w:rFonts w:ascii="Arial" w:hAnsi="Arial" w:cs="Arial"/>
          <w:bCs/>
          <w:sz w:val="24"/>
          <w:szCs w:val="24"/>
          <w:lang w:eastAsia="pl-PL"/>
        </w:rPr>
        <w:t>22.000</w:t>
      </w:r>
      <w:r w:rsidRPr="00BF1C42">
        <w:rPr>
          <w:rFonts w:ascii="Arial" w:hAnsi="Arial" w:cs="Arial"/>
          <w:bCs/>
          <w:sz w:val="24"/>
          <w:szCs w:val="24"/>
          <w:lang w:eastAsia="pl-PL"/>
        </w:rPr>
        <w:t xml:space="preserve">,-zł oraz środków własnych Samorządu Województwa Podkarpackiego w kwocie </w:t>
      </w:r>
      <w:r w:rsidR="00232754">
        <w:rPr>
          <w:rFonts w:ascii="Arial" w:hAnsi="Arial" w:cs="Arial"/>
          <w:bCs/>
          <w:sz w:val="24"/>
          <w:szCs w:val="24"/>
          <w:lang w:eastAsia="pl-PL"/>
        </w:rPr>
        <w:br/>
      </w:r>
      <w:r w:rsidR="00BF1C42" w:rsidRPr="00BF1C42">
        <w:rPr>
          <w:rFonts w:ascii="Arial" w:hAnsi="Arial" w:cs="Arial"/>
          <w:bCs/>
          <w:sz w:val="24"/>
          <w:szCs w:val="24"/>
          <w:lang w:eastAsia="pl-PL"/>
        </w:rPr>
        <w:t>6.900</w:t>
      </w:r>
      <w:r w:rsidRPr="00BF1C42">
        <w:rPr>
          <w:rFonts w:ascii="Arial" w:hAnsi="Arial" w:cs="Arial"/>
          <w:bCs/>
          <w:sz w:val="24"/>
          <w:szCs w:val="24"/>
          <w:lang w:eastAsia="pl-PL"/>
        </w:rPr>
        <w:t>,-zł</w:t>
      </w:r>
      <w:r w:rsidRPr="00BF1C42">
        <w:rPr>
          <w:rFonts w:ascii="Arial" w:eastAsia="Times New Roman" w:hAnsi="Arial" w:cs="Arial"/>
          <w:sz w:val="24"/>
          <w:szCs w:val="24"/>
          <w:lang w:eastAsia="pl-PL"/>
        </w:rPr>
        <w:t>,</w:t>
      </w:r>
    </w:p>
    <w:p w:rsidR="007508E9" w:rsidRPr="008663C1" w:rsidRDefault="00BA4CB3" w:rsidP="00096B2D">
      <w:pPr>
        <w:numPr>
          <w:ilvl w:val="0"/>
          <w:numId w:val="34"/>
        </w:numPr>
        <w:spacing w:after="0" w:line="360" w:lineRule="auto"/>
        <w:ind w:left="567" w:hanging="283"/>
        <w:jc w:val="both"/>
        <w:rPr>
          <w:rFonts w:ascii="Arial" w:eastAsia="Times New Roman" w:hAnsi="Arial" w:cs="Arial"/>
          <w:sz w:val="24"/>
          <w:szCs w:val="24"/>
          <w:lang w:eastAsia="pl-PL"/>
        </w:rPr>
      </w:pPr>
      <w:r w:rsidRPr="00AD0D14">
        <w:rPr>
          <w:rFonts w:ascii="Arial" w:eastAsia="Times New Roman" w:hAnsi="Arial" w:cs="Arial"/>
          <w:sz w:val="24"/>
          <w:szCs w:val="24"/>
          <w:lang w:eastAsia="pl-PL"/>
        </w:rPr>
        <w:t xml:space="preserve">dotacje celowe dla jednostek spoza sektora finansów publicznych </w:t>
      </w:r>
      <w:r w:rsidR="00BF1C42">
        <w:rPr>
          <w:rFonts w:ascii="Arial" w:eastAsia="Times New Roman" w:hAnsi="Arial" w:cs="Arial"/>
          <w:sz w:val="24"/>
          <w:szCs w:val="24"/>
          <w:lang w:eastAsia="pl-PL"/>
        </w:rPr>
        <w:t>w kwocie</w:t>
      </w:r>
      <w:r w:rsidRPr="00AD0D14">
        <w:rPr>
          <w:rFonts w:ascii="Arial" w:eastAsia="Times New Roman" w:hAnsi="Arial" w:cs="Arial"/>
          <w:sz w:val="24"/>
          <w:szCs w:val="24"/>
          <w:lang w:eastAsia="pl-PL"/>
        </w:rPr>
        <w:br/>
      </w:r>
      <w:r w:rsidR="00AD0D14" w:rsidRPr="00AD0D14">
        <w:rPr>
          <w:rFonts w:ascii="Arial" w:eastAsia="Times New Roman" w:hAnsi="Arial" w:cs="Arial"/>
          <w:sz w:val="24"/>
          <w:szCs w:val="24"/>
          <w:lang w:eastAsia="pl-PL"/>
        </w:rPr>
        <w:t>2.648.815</w:t>
      </w:r>
      <w:r w:rsidRPr="00AD0D14">
        <w:rPr>
          <w:rFonts w:ascii="Arial" w:eastAsia="Times New Roman" w:hAnsi="Arial" w:cs="Arial"/>
          <w:sz w:val="24"/>
          <w:szCs w:val="24"/>
          <w:lang w:eastAsia="pl-PL"/>
        </w:rPr>
        <w:t>,-zł</w:t>
      </w:r>
      <w:r w:rsidR="00015E5D">
        <w:rPr>
          <w:rFonts w:ascii="Arial" w:eastAsia="Times New Roman" w:hAnsi="Arial" w:cs="Arial"/>
          <w:sz w:val="24"/>
          <w:szCs w:val="24"/>
          <w:lang w:eastAsia="pl-PL"/>
        </w:rPr>
        <w:t xml:space="preserve"> (§ 2360)</w:t>
      </w:r>
      <w:r w:rsidRPr="00AD0D14">
        <w:rPr>
          <w:rFonts w:ascii="Arial" w:eastAsia="Times New Roman" w:hAnsi="Arial" w:cs="Arial"/>
          <w:sz w:val="24"/>
          <w:szCs w:val="24"/>
          <w:lang w:eastAsia="pl-PL"/>
        </w:rPr>
        <w:t>.</w:t>
      </w:r>
    </w:p>
    <w:p w:rsidR="00BA4CB3" w:rsidRPr="00AD0D14" w:rsidRDefault="00BA4CB3" w:rsidP="00E0315F">
      <w:pPr>
        <w:spacing w:after="0" w:line="360" w:lineRule="auto"/>
        <w:ind w:left="1287"/>
        <w:jc w:val="center"/>
        <w:rPr>
          <w:rFonts w:ascii="Arial" w:eastAsia="Times New Roman" w:hAnsi="Arial" w:cs="Arial"/>
          <w:sz w:val="24"/>
          <w:szCs w:val="24"/>
          <w:lang w:eastAsia="pl-PL"/>
        </w:rPr>
      </w:pPr>
      <w:r w:rsidRPr="00AD0D14">
        <w:rPr>
          <w:rFonts w:ascii="Arial" w:eastAsia="Times New Roman" w:hAnsi="Arial" w:cs="Arial"/>
          <w:sz w:val="24"/>
          <w:szCs w:val="24"/>
          <w:lang w:eastAsia="pl-PL"/>
        </w:rPr>
        <w:t>Zestaw</w:t>
      </w:r>
      <w:r w:rsidR="00AD0D14" w:rsidRPr="00AD0D14">
        <w:rPr>
          <w:rFonts w:ascii="Arial" w:eastAsia="Times New Roman" w:hAnsi="Arial" w:cs="Arial"/>
          <w:sz w:val="24"/>
          <w:szCs w:val="24"/>
          <w:lang w:eastAsia="pl-PL"/>
        </w:rPr>
        <w:t>ienie udzielonych dotacji w 2019</w:t>
      </w:r>
      <w:r w:rsidRPr="00AD0D14">
        <w:rPr>
          <w:rFonts w:ascii="Arial" w:eastAsia="Times New Roman" w:hAnsi="Arial" w:cs="Arial"/>
          <w:sz w:val="24"/>
          <w:szCs w:val="24"/>
          <w:lang w:eastAsia="pl-PL"/>
        </w:rPr>
        <w:t>r.</w:t>
      </w:r>
    </w:p>
    <w:tbl>
      <w:tblPr>
        <w:tblW w:w="8647" w:type="dxa"/>
        <w:tblInd w:w="637" w:type="dxa"/>
        <w:tblCellMar>
          <w:left w:w="70" w:type="dxa"/>
          <w:right w:w="70" w:type="dxa"/>
        </w:tblCellMar>
        <w:tblLook w:val="04A0" w:firstRow="1" w:lastRow="0" w:firstColumn="1" w:lastColumn="0" w:noHBand="0" w:noVBand="1"/>
      </w:tblPr>
      <w:tblGrid>
        <w:gridCol w:w="410"/>
        <w:gridCol w:w="2853"/>
        <w:gridCol w:w="3683"/>
        <w:gridCol w:w="1701"/>
      </w:tblGrid>
      <w:tr w:rsidR="007B3C66" w:rsidRPr="00AD0D14" w:rsidTr="00F67F2D">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b/>
                <w:bCs/>
                <w:sz w:val="18"/>
                <w:szCs w:val="18"/>
                <w:lang w:eastAsia="pl-PL"/>
              </w:rPr>
            </w:pPr>
            <w:r w:rsidRPr="00AD0D14">
              <w:rPr>
                <w:rFonts w:ascii="Arial" w:eastAsia="Times New Roman" w:hAnsi="Arial" w:cs="Arial"/>
                <w:b/>
                <w:bCs/>
                <w:sz w:val="18"/>
                <w:szCs w:val="18"/>
                <w:lang w:eastAsia="pl-PL"/>
              </w:rPr>
              <w:t>Lp.</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b/>
                <w:bCs/>
                <w:sz w:val="18"/>
                <w:szCs w:val="18"/>
                <w:lang w:eastAsia="pl-PL"/>
              </w:rPr>
            </w:pPr>
            <w:r w:rsidRPr="00AD0D14">
              <w:rPr>
                <w:rFonts w:ascii="Arial" w:eastAsia="Times New Roman" w:hAnsi="Arial" w:cs="Arial"/>
                <w:b/>
                <w:bCs/>
                <w:sz w:val="18"/>
                <w:szCs w:val="18"/>
                <w:lang w:eastAsia="pl-PL"/>
              </w:rPr>
              <w:t>Nazwa podmiotu</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b/>
                <w:bCs/>
                <w:sz w:val="18"/>
                <w:szCs w:val="18"/>
                <w:lang w:eastAsia="pl-PL"/>
              </w:rPr>
            </w:pPr>
            <w:r w:rsidRPr="00AD0D14">
              <w:rPr>
                <w:rFonts w:ascii="Arial" w:eastAsia="Times New Roman" w:hAnsi="Arial" w:cs="Arial"/>
                <w:b/>
                <w:bCs/>
                <w:sz w:val="18"/>
                <w:szCs w:val="18"/>
                <w:lang w:eastAsia="pl-PL"/>
              </w:rPr>
              <w:t>Nazwa zadania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F67F2D" w:rsidP="00232754">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Kwota dotacji </w:t>
            </w:r>
            <w:r w:rsidR="00BA4CB3" w:rsidRPr="00AD0D14">
              <w:rPr>
                <w:rFonts w:ascii="Arial" w:eastAsia="Times New Roman" w:hAnsi="Arial" w:cs="Arial"/>
                <w:b/>
                <w:bCs/>
                <w:sz w:val="18"/>
                <w:szCs w:val="18"/>
                <w:lang w:eastAsia="pl-PL"/>
              </w:rPr>
              <w:t>w zł</w:t>
            </w:r>
          </w:p>
          <w:p w:rsidR="00BA4CB3" w:rsidRPr="00AD0D14" w:rsidRDefault="00BA4CB3" w:rsidP="00232754">
            <w:pPr>
              <w:spacing w:after="0" w:line="240" w:lineRule="auto"/>
              <w:jc w:val="center"/>
              <w:rPr>
                <w:rFonts w:ascii="Arial" w:eastAsia="Times New Roman" w:hAnsi="Arial" w:cs="Arial"/>
                <w:b/>
                <w:bCs/>
                <w:sz w:val="18"/>
                <w:szCs w:val="18"/>
                <w:lang w:eastAsia="pl-PL"/>
              </w:rPr>
            </w:pPr>
            <w:r w:rsidRPr="00AD0D14">
              <w:rPr>
                <w:rFonts w:ascii="Arial" w:eastAsia="Times New Roman" w:hAnsi="Arial" w:cs="Arial"/>
                <w:b/>
                <w:bCs/>
                <w:sz w:val="18"/>
                <w:szCs w:val="18"/>
                <w:lang w:eastAsia="pl-PL"/>
              </w:rPr>
              <w:t>(dla jednostek spoza sektora finansów publicznych)</w:t>
            </w:r>
          </w:p>
        </w:tc>
      </w:tr>
      <w:tr w:rsidR="007B3C66" w:rsidRPr="00AD0D14" w:rsidTr="00F67F2D">
        <w:trPr>
          <w:trHeight w:val="13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sz w:val="16"/>
                <w:szCs w:val="16"/>
                <w:lang w:eastAsia="pl-PL"/>
              </w:rPr>
            </w:pPr>
            <w:r w:rsidRPr="00AD0D14">
              <w:rPr>
                <w:rFonts w:ascii="Arial" w:eastAsia="Times New Roman" w:hAnsi="Arial" w:cs="Arial"/>
                <w:sz w:val="16"/>
                <w:szCs w:val="16"/>
                <w:lang w:eastAsia="pl-PL"/>
              </w:rPr>
              <w:t>1</w:t>
            </w:r>
            <w:r w:rsidR="00232754">
              <w:rPr>
                <w:rFonts w:ascii="Arial" w:eastAsia="Times New Roman" w:hAnsi="Arial" w:cs="Arial"/>
                <w:sz w:val="16"/>
                <w:szCs w:val="16"/>
                <w:lang w:eastAsia="pl-PL"/>
              </w:rPr>
              <w:t>.</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sz w:val="16"/>
                <w:szCs w:val="16"/>
                <w:lang w:eastAsia="pl-PL"/>
              </w:rPr>
            </w:pPr>
            <w:r w:rsidRPr="00AD0D14">
              <w:rPr>
                <w:rFonts w:ascii="Arial" w:eastAsia="Times New Roman" w:hAnsi="Arial" w:cs="Arial"/>
                <w:sz w:val="16"/>
                <w:szCs w:val="16"/>
                <w:lang w:eastAsia="pl-PL"/>
              </w:rPr>
              <w:t>2</w:t>
            </w:r>
            <w:r w:rsidR="00232754">
              <w:rPr>
                <w:rFonts w:ascii="Arial" w:eastAsia="Times New Roman" w:hAnsi="Arial" w:cs="Arial"/>
                <w:sz w:val="16"/>
                <w:szCs w:val="16"/>
                <w:lang w:eastAsia="pl-PL"/>
              </w:rPr>
              <w:t>.</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sz w:val="16"/>
                <w:szCs w:val="16"/>
                <w:lang w:eastAsia="pl-PL"/>
              </w:rPr>
            </w:pPr>
            <w:r w:rsidRPr="00AD0D14">
              <w:rPr>
                <w:rFonts w:ascii="Arial" w:eastAsia="Times New Roman" w:hAnsi="Arial" w:cs="Arial"/>
                <w:sz w:val="16"/>
                <w:szCs w:val="16"/>
                <w:lang w:eastAsia="pl-PL"/>
              </w:rPr>
              <w:t>3</w:t>
            </w:r>
            <w:r w:rsidR="00232754">
              <w:rPr>
                <w:rFonts w:ascii="Arial" w:eastAsia="Times New Roman" w:hAnsi="Arial" w:cs="Arial"/>
                <w:sz w:val="16"/>
                <w:szCs w:val="16"/>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A4CB3" w:rsidRPr="00AD0D14" w:rsidRDefault="00BA4CB3" w:rsidP="00232754">
            <w:pPr>
              <w:spacing w:after="0" w:line="240" w:lineRule="auto"/>
              <w:jc w:val="center"/>
              <w:rPr>
                <w:rFonts w:ascii="Arial" w:eastAsia="Times New Roman" w:hAnsi="Arial" w:cs="Arial"/>
                <w:sz w:val="16"/>
                <w:szCs w:val="16"/>
                <w:lang w:eastAsia="pl-PL"/>
              </w:rPr>
            </w:pPr>
            <w:r w:rsidRPr="00AD0D14">
              <w:rPr>
                <w:rFonts w:ascii="Arial" w:eastAsia="Times New Roman" w:hAnsi="Arial" w:cs="Arial"/>
                <w:sz w:val="16"/>
                <w:szCs w:val="16"/>
                <w:lang w:eastAsia="pl-PL"/>
              </w:rPr>
              <w:t>4</w:t>
            </w:r>
            <w:r w:rsidR="00232754">
              <w:rPr>
                <w:rFonts w:ascii="Arial" w:eastAsia="Times New Roman" w:hAnsi="Arial" w:cs="Arial"/>
                <w:sz w:val="16"/>
                <w:szCs w:val="16"/>
                <w:lang w:eastAsia="pl-PL"/>
              </w:rPr>
              <w:t>.</w:t>
            </w:r>
          </w:p>
        </w:tc>
      </w:tr>
      <w:tr w:rsidR="00BA4CB3" w:rsidRPr="005B7EF6" w:rsidTr="00F67F2D">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0A4145" w:rsidRDefault="007508E9" w:rsidP="00096B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0A4145" w:rsidRDefault="000A4145" w:rsidP="004744A4">
            <w:pPr>
              <w:widowControl w:val="0"/>
              <w:tabs>
                <w:tab w:val="left" w:pos="426"/>
              </w:tabs>
              <w:suppressAutoHyphens/>
              <w:autoSpaceDN w:val="0"/>
              <w:spacing w:after="0" w:line="240" w:lineRule="auto"/>
              <w:textAlignment w:val="baseline"/>
              <w:rPr>
                <w:rFonts w:ascii="Arial" w:eastAsia="Times New Roman" w:hAnsi="Arial" w:cs="Arial"/>
                <w:sz w:val="18"/>
                <w:szCs w:val="18"/>
                <w:lang w:eastAsia="pl-PL"/>
              </w:rPr>
            </w:pPr>
            <w:r w:rsidRPr="000A4145">
              <w:rPr>
                <w:rFonts w:ascii="Arial" w:eastAsia="Times New Roman" w:hAnsi="Arial" w:cs="Arial"/>
                <w:sz w:val="18"/>
                <w:szCs w:val="18"/>
                <w:lang w:eastAsia="pl-PL"/>
              </w:rPr>
              <w:t xml:space="preserve">Stowarzyszenie </w:t>
            </w:r>
          </w:p>
          <w:p w:rsidR="000A4145" w:rsidRDefault="000A4145" w:rsidP="004744A4">
            <w:pPr>
              <w:widowControl w:val="0"/>
              <w:tabs>
                <w:tab w:val="left" w:pos="426"/>
              </w:tabs>
              <w:suppressAutoHyphens/>
              <w:autoSpaceDN w:val="0"/>
              <w:spacing w:after="0" w:line="240" w:lineRule="auto"/>
              <w:textAlignment w:val="baseline"/>
              <w:rPr>
                <w:rFonts w:ascii="Arial" w:eastAsia="Times New Roman" w:hAnsi="Arial" w:cs="Arial"/>
                <w:sz w:val="18"/>
                <w:szCs w:val="18"/>
                <w:lang w:eastAsia="pl-PL"/>
              </w:rPr>
            </w:pPr>
            <w:r w:rsidRPr="000A4145">
              <w:rPr>
                <w:rFonts w:ascii="Arial" w:eastAsia="Times New Roman" w:hAnsi="Arial" w:cs="Arial"/>
                <w:sz w:val="18"/>
                <w:szCs w:val="18"/>
                <w:lang w:eastAsia="pl-PL"/>
              </w:rPr>
              <w:t>„Zdrowie i Natura”</w:t>
            </w:r>
          </w:p>
          <w:p w:rsidR="00BA4CB3" w:rsidRPr="000A4145" w:rsidRDefault="000A4145" w:rsidP="004744A4">
            <w:pPr>
              <w:widowControl w:val="0"/>
              <w:tabs>
                <w:tab w:val="left" w:pos="426"/>
              </w:tabs>
              <w:suppressAutoHyphens/>
              <w:autoSpaceDN w:val="0"/>
              <w:spacing w:after="0" w:line="240" w:lineRule="auto"/>
              <w:textAlignment w:val="baseline"/>
              <w:rPr>
                <w:rFonts w:ascii="Arial" w:eastAsia="Times New Roman" w:hAnsi="Arial" w:cs="Arial"/>
                <w:sz w:val="18"/>
                <w:szCs w:val="18"/>
                <w:lang w:eastAsia="pl-PL"/>
              </w:rPr>
            </w:pPr>
            <w:r w:rsidRPr="000A4145">
              <w:rPr>
                <w:rFonts w:ascii="Arial" w:eastAsia="Times New Roman" w:hAnsi="Arial" w:cs="Arial"/>
                <w:sz w:val="18"/>
                <w:szCs w:val="18"/>
                <w:lang w:eastAsia="pl-PL"/>
              </w:rPr>
              <w:t>Krościenk</w:t>
            </w:r>
            <w:r>
              <w:rPr>
                <w:rFonts w:ascii="Arial" w:eastAsia="Times New Roman" w:hAnsi="Arial" w:cs="Arial"/>
                <w:sz w:val="18"/>
                <w:szCs w:val="18"/>
                <w:lang w:eastAsia="pl-PL"/>
              </w:rPr>
              <w:t>o</w:t>
            </w:r>
            <w:r w:rsidR="00554F11">
              <w:rPr>
                <w:rFonts w:ascii="Arial" w:eastAsia="Times New Roman" w:hAnsi="Arial" w:cs="Arial"/>
                <w:sz w:val="18"/>
                <w:szCs w:val="18"/>
                <w:lang w:eastAsia="pl-PL"/>
              </w:rPr>
              <w:t xml:space="preserve"> </w:t>
            </w:r>
            <w:r w:rsidRPr="000A4145">
              <w:rPr>
                <w:rFonts w:ascii="Arial" w:eastAsia="Times New Roman" w:hAnsi="Arial" w:cs="Arial"/>
                <w:sz w:val="18"/>
                <w:szCs w:val="18"/>
                <w:lang w:eastAsia="pl-PL"/>
              </w:rPr>
              <w:t>Wyżne</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BA4CB3" w:rsidRPr="000A4145" w:rsidRDefault="000A4145" w:rsidP="00096B2D">
            <w:pPr>
              <w:spacing w:after="0" w:line="240" w:lineRule="auto"/>
              <w:jc w:val="both"/>
              <w:rPr>
                <w:rFonts w:ascii="Arial" w:eastAsia="Times New Roman" w:hAnsi="Arial" w:cs="Arial"/>
                <w:sz w:val="18"/>
                <w:szCs w:val="18"/>
                <w:lang w:eastAsia="pl-PL"/>
              </w:rPr>
            </w:pPr>
            <w:r w:rsidRPr="000A4145">
              <w:rPr>
                <w:rFonts w:ascii="Arial" w:eastAsia="Times New Roman" w:hAnsi="Arial" w:cs="Arial"/>
                <w:sz w:val="18"/>
                <w:szCs w:val="18"/>
                <w:lang w:eastAsia="pl-PL"/>
              </w:rPr>
              <w:t>Podkarpacki Naturalny Wypas</w:t>
            </w:r>
          </w:p>
        </w:tc>
        <w:tc>
          <w:tcPr>
            <w:tcW w:w="1701" w:type="dxa"/>
            <w:tcBorders>
              <w:top w:val="single" w:sz="4" w:space="0" w:color="auto"/>
              <w:left w:val="nil"/>
              <w:bottom w:val="single" w:sz="4" w:space="0" w:color="auto"/>
              <w:right w:val="single" w:sz="4" w:space="0" w:color="auto"/>
            </w:tcBorders>
            <w:shd w:val="clear" w:color="auto" w:fill="auto"/>
            <w:vAlign w:val="center"/>
          </w:tcPr>
          <w:p w:rsidR="000A4145" w:rsidRPr="000A4145" w:rsidRDefault="000A4145" w:rsidP="00E0315F">
            <w:pPr>
              <w:spacing w:after="0" w:line="240" w:lineRule="auto"/>
              <w:jc w:val="right"/>
              <w:rPr>
                <w:rFonts w:ascii="Arial" w:eastAsia="Times New Roman" w:hAnsi="Arial" w:cs="Arial"/>
                <w:sz w:val="18"/>
                <w:szCs w:val="18"/>
                <w:lang w:eastAsia="pl-PL"/>
              </w:rPr>
            </w:pPr>
            <w:r w:rsidRPr="000A4145">
              <w:rPr>
                <w:rFonts w:ascii="Arial" w:eastAsia="Times New Roman" w:hAnsi="Arial" w:cs="Arial"/>
                <w:sz w:val="18"/>
                <w:szCs w:val="18"/>
                <w:lang w:eastAsia="pl-PL"/>
              </w:rPr>
              <w:t>200 083,80</w:t>
            </w:r>
          </w:p>
        </w:tc>
      </w:tr>
      <w:tr w:rsidR="00BA4CB3" w:rsidRPr="005B7EF6" w:rsidTr="00F67F2D">
        <w:trPr>
          <w:trHeight w:val="41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5B7EF6" w:rsidRDefault="007508E9" w:rsidP="00096B2D">
            <w:pPr>
              <w:spacing w:after="0" w:line="360" w:lineRule="auto"/>
              <w:jc w:val="both"/>
              <w:rPr>
                <w:rFonts w:ascii="Arial" w:eastAsia="Times New Roman" w:hAnsi="Arial" w:cs="Arial"/>
                <w:color w:val="FF0000"/>
                <w:sz w:val="18"/>
                <w:szCs w:val="18"/>
                <w:lang w:eastAsia="pl-PL"/>
              </w:rPr>
            </w:pPr>
            <w:r>
              <w:rPr>
                <w:rFonts w:ascii="Arial" w:eastAsia="Arial" w:hAnsi="Arial" w:cs="Arial"/>
                <w:sz w:val="18"/>
                <w:szCs w:val="18"/>
                <w:lang w:eastAsia="pl-PL"/>
              </w:rPr>
              <w:lastRenderedPageBreak/>
              <w:t>2</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0A4145" w:rsidRPr="000A4145" w:rsidRDefault="000A4145" w:rsidP="004744A4">
            <w:pPr>
              <w:spacing w:after="0" w:line="240" w:lineRule="auto"/>
              <w:rPr>
                <w:rFonts w:ascii="Arial" w:eastAsia="Times New Roman" w:hAnsi="Arial" w:cs="Arial"/>
                <w:sz w:val="18"/>
                <w:szCs w:val="18"/>
                <w:lang w:eastAsia="pl-PL"/>
              </w:rPr>
            </w:pPr>
            <w:r w:rsidRPr="000A4145">
              <w:rPr>
                <w:rFonts w:ascii="Arial" w:eastAsia="Times New Roman" w:hAnsi="Arial" w:cs="Arial"/>
                <w:sz w:val="18"/>
                <w:szCs w:val="18"/>
                <w:lang w:eastAsia="pl-PL"/>
              </w:rPr>
              <w:t xml:space="preserve">Stowarzyszenie Rolników „OSTOJA” </w:t>
            </w:r>
          </w:p>
          <w:p w:rsidR="000A4145" w:rsidRPr="000A4145" w:rsidRDefault="000A4145" w:rsidP="004744A4">
            <w:pPr>
              <w:spacing w:after="0" w:line="240" w:lineRule="auto"/>
              <w:rPr>
                <w:rFonts w:ascii="Arial" w:eastAsia="Times New Roman" w:hAnsi="Arial" w:cs="Arial"/>
                <w:sz w:val="18"/>
                <w:szCs w:val="18"/>
                <w:lang w:eastAsia="pl-PL"/>
              </w:rPr>
            </w:pPr>
            <w:r w:rsidRPr="000A4145">
              <w:rPr>
                <w:rFonts w:ascii="Arial" w:eastAsia="Times New Roman" w:hAnsi="Arial" w:cs="Arial"/>
                <w:sz w:val="18"/>
                <w:szCs w:val="18"/>
                <w:lang w:eastAsia="pl-PL"/>
              </w:rPr>
              <w:t>Nagórzany</w:t>
            </w:r>
          </w:p>
          <w:p w:rsidR="00BA4CB3" w:rsidRPr="005B7EF6" w:rsidRDefault="000A4145" w:rsidP="004744A4">
            <w:pPr>
              <w:spacing w:after="0" w:line="240" w:lineRule="auto"/>
              <w:rPr>
                <w:rFonts w:ascii="Arial" w:eastAsia="Times New Roman" w:hAnsi="Arial" w:cs="Arial"/>
                <w:color w:val="FF0000"/>
                <w:sz w:val="18"/>
                <w:szCs w:val="18"/>
                <w:lang w:eastAsia="pl-PL"/>
              </w:rPr>
            </w:pPr>
            <w:r w:rsidRPr="000A4145">
              <w:rPr>
                <w:rFonts w:ascii="Arial" w:eastAsia="Times New Roman" w:hAnsi="Arial" w:cs="Arial"/>
                <w:sz w:val="18"/>
                <w:szCs w:val="18"/>
                <w:lang w:eastAsia="pl-PL"/>
              </w:rPr>
              <w:t>Bukowsko</w:t>
            </w:r>
          </w:p>
        </w:tc>
        <w:tc>
          <w:tcPr>
            <w:tcW w:w="3683" w:type="dxa"/>
            <w:tcBorders>
              <w:top w:val="single" w:sz="4" w:space="0" w:color="auto"/>
              <w:left w:val="nil"/>
              <w:bottom w:val="single" w:sz="4" w:space="0" w:color="auto"/>
              <w:right w:val="single" w:sz="4" w:space="0" w:color="auto"/>
            </w:tcBorders>
            <w:shd w:val="clear" w:color="auto" w:fill="auto"/>
            <w:vAlign w:val="center"/>
          </w:tcPr>
          <w:p w:rsidR="00BA4CB3" w:rsidRPr="000A4145" w:rsidRDefault="000A4145" w:rsidP="00096B2D">
            <w:pPr>
              <w:spacing w:after="0" w:line="240" w:lineRule="auto"/>
              <w:jc w:val="both"/>
              <w:rPr>
                <w:rFonts w:ascii="Arial" w:eastAsia="Times New Roman" w:hAnsi="Arial" w:cs="Arial"/>
                <w:color w:val="FF0000"/>
                <w:sz w:val="18"/>
                <w:szCs w:val="18"/>
                <w:lang w:eastAsia="pl-PL"/>
              </w:rPr>
            </w:pPr>
            <w:r w:rsidRPr="000A4145">
              <w:rPr>
                <w:rFonts w:ascii="Arial" w:hAnsi="Arial" w:cs="Arial"/>
                <w:sz w:val="18"/>
                <w:szCs w:val="18"/>
              </w:rPr>
              <w:t xml:space="preserve">Podkarpacki Naturalny Wypas – ochrona różnorodności biologicznej cennych przyrodniczo łąk i pastwisk oraz aktywizacja </w:t>
            </w:r>
            <w:r>
              <w:rPr>
                <w:rFonts w:ascii="Arial" w:hAnsi="Arial" w:cs="Arial"/>
                <w:sz w:val="18"/>
                <w:szCs w:val="18"/>
              </w:rPr>
              <w:br/>
            </w:r>
            <w:r w:rsidRPr="000A4145">
              <w:rPr>
                <w:rFonts w:ascii="Arial" w:hAnsi="Arial" w:cs="Arial"/>
                <w:sz w:val="18"/>
                <w:szCs w:val="18"/>
              </w:rPr>
              <w:t>i in</w:t>
            </w:r>
            <w:r w:rsidR="007B3C66">
              <w:rPr>
                <w:rFonts w:ascii="Arial" w:hAnsi="Arial" w:cs="Arial"/>
                <w:sz w:val="18"/>
                <w:szCs w:val="18"/>
              </w:rPr>
              <w:t>tegracja społeczności lokalnych</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5B7EF6" w:rsidRDefault="000A4145" w:rsidP="00E0315F">
            <w:pPr>
              <w:spacing w:after="0" w:line="240" w:lineRule="auto"/>
              <w:jc w:val="right"/>
              <w:rPr>
                <w:rFonts w:ascii="Arial" w:eastAsia="Times New Roman" w:hAnsi="Arial" w:cs="Arial"/>
                <w:color w:val="FF0000"/>
                <w:sz w:val="18"/>
                <w:szCs w:val="18"/>
                <w:lang w:eastAsia="pl-PL"/>
              </w:rPr>
            </w:pPr>
            <w:r w:rsidRPr="000A4145">
              <w:rPr>
                <w:rFonts w:ascii="Arial" w:eastAsia="Times New Roman" w:hAnsi="Arial" w:cs="Arial"/>
                <w:sz w:val="18"/>
                <w:szCs w:val="18"/>
                <w:lang w:eastAsia="pl-PL"/>
              </w:rPr>
              <w:t>708 404,80</w:t>
            </w:r>
          </w:p>
        </w:tc>
      </w:tr>
      <w:tr w:rsidR="00BA4CB3" w:rsidRPr="005B7EF6" w:rsidTr="00F67F2D">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7B3C66" w:rsidRDefault="007508E9" w:rsidP="00096B2D">
            <w:pPr>
              <w:spacing w:after="0" w:line="360" w:lineRule="auto"/>
              <w:jc w:val="both"/>
              <w:rPr>
                <w:rFonts w:ascii="Arial" w:eastAsia="Arial" w:hAnsi="Arial" w:cs="Arial"/>
                <w:sz w:val="18"/>
                <w:szCs w:val="18"/>
                <w:lang w:eastAsia="pl-PL"/>
              </w:rPr>
            </w:pPr>
            <w:r>
              <w:rPr>
                <w:rFonts w:ascii="Arial" w:eastAsia="Arial" w:hAnsi="Arial" w:cs="Arial"/>
                <w:sz w:val="18"/>
                <w:szCs w:val="18"/>
                <w:lang w:eastAsia="pl-PL"/>
              </w:rPr>
              <w:t>3</w:t>
            </w:r>
          </w:p>
        </w:tc>
        <w:tc>
          <w:tcPr>
            <w:tcW w:w="2853" w:type="dxa"/>
            <w:tcBorders>
              <w:top w:val="single" w:sz="4" w:space="0" w:color="auto"/>
              <w:left w:val="nil"/>
              <w:bottom w:val="single" w:sz="4" w:space="0" w:color="auto"/>
              <w:right w:val="single" w:sz="4" w:space="0" w:color="auto"/>
            </w:tcBorders>
            <w:shd w:val="clear" w:color="auto" w:fill="auto"/>
            <w:vAlign w:val="center"/>
          </w:tcPr>
          <w:p w:rsidR="000A4145" w:rsidRPr="007B3C66" w:rsidRDefault="000A4145" w:rsidP="004744A4">
            <w:pPr>
              <w:spacing w:after="0" w:line="240" w:lineRule="auto"/>
              <w:rPr>
                <w:rFonts w:ascii="Arial" w:eastAsia="Times New Roman" w:hAnsi="Arial" w:cs="Arial"/>
                <w:bCs/>
                <w:sz w:val="18"/>
                <w:szCs w:val="18"/>
                <w:lang w:eastAsia="pl-PL"/>
              </w:rPr>
            </w:pPr>
            <w:r w:rsidRPr="007B3C66">
              <w:rPr>
                <w:rFonts w:ascii="Arial" w:eastAsia="Times New Roman" w:hAnsi="Arial" w:cs="Arial"/>
                <w:bCs/>
                <w:sz w:val="18"/>
                <w:szCs w:val="18"/>
                <w:lang w:eastAsia="pl-PL"/>
              </w:rPr>
              <w:t xml:space="preserve">Fundacja Wspierania Bioróżnorodności HORB </w:t>
            </w:r>
          </w:p>
          <w:p w:rsidR="000A4145" w:rsidRPr="007B3C66" w:rsidRDefault="000A4145" w:rsidP="004744A4">
            <w:pPr>
              <w:spacing w:after="0" w:line="240" w:lineRule="auto"/>
              <w:rPr>
                <w:rFonts w:ascii="Arial" w:eastAsia="Times New Roman" w:hAnsi="Arial" w:cs="Arial"/>
                <w:bCs/>
                <w:sz w:val="18"/>
                <w:szCs w:val="18"/>
                <w:lang w:eastAsia="pl-PL"/>
              </w:rPr>
            </w:pPr>
            <w:r w:rsidRPr="007B3C66">
              <w:rPr>
                <w:rFonts w:ascii="Arial" w:eastAsia="Times New Roman" w:hAnsi="Arial" w:cs="Arial"/>
                <w:bCs/>
                <w:sz w:val="18"/>
                <w:szCs w:val="18"/>
                <w:lang w:eastAsia="pl-PL"/>
              </w:rPr>
              <w:t xml:space="preserve">Daliowa </w:t>
            </w:r>
          </w:p>
          <w:p w:rsidR="00BA4CB3" w:rsidRPr="007B3C66" w:rsidRDefault="000A4145" w:rsidP="004744A4">
            <w:pPr>
              <w:spacing w:after="0" w:line="240" w:lineRule="auto"/>
              <w:rPr>
                <w:rFonts w:ascii="Arial" w:eastAsia="Times New Roman" w:hAnsi="Arial" w:cs="Arial"/>
                <w:sz w:val="18"/>
                <w:szCs w:val="18"/>
                <w:lang w:eastAsia="pl-PL"/>
              </w:rPr>
            </w:pPr>
            <w:r w:rsidRPr="007B3C66">
              <w:rPr>
                <w:rFonts w:ascii="Arial" w:eastAsia="Times New Roman" w:hAnsi="Arial" w:cs="Arial"/>
                <w:bCs/>
                <w:sz w:val="18"/>
                <w:szCs w:val="18"/>
                <w:lang w:eastAsia="pl-PL"/>
              </w:rPr>
              <w:t>Jaśliska</w:t>
            </w:r>
          </w:p>
        </w:tc>
        <w:tc>
          <w:tcPr>
            <w:tcW w:w="3683"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BA4CB3" w:rsidP="00096B2D">
            <w:pPr>
              <w:spacing w:after="0" w:line="240" w:lineRule="auto"/>
              <w:jc w:val="both"/>
              <w:rPr>
                <w:rFonts w:ascii="Arial" w:eastAsia="Times New Roman" w:hAnsi="Arial" w:cs="Arial"/>
                <w:sz w:val="18"/>
                <w:szCs w:val="18"/>
                <w:lang w:eastAsia="pl-PL"/>
              </w:rPr>
            </w:pPr>
            <w:r w:rsidRPr="007B3C66">
              <w:rPr>
                <w:rFonts w:ascii="Arial" w:eastAsia="Times New Roman" w:hAnsi="Arial" w:cs="Arial"/>
                <w:sz w:val="18"/>
                <w:szCs w:val="18"/>
                <w:lang w:eastAsia="pl-PL"/>
              </w:rPr>
              <w:t>Podkarpacki Naturalny Wypas</w:t>
            </w:r>
            <w:r w:rsidR="000A4145" w:rsidRPr="007B3C66">
              <w:rPr>
                <w:rFonts w:ascii="Arial" w:eastAsia="Times New Roman" w:hAnsi="Arial" w:cs="Arial"/>
                <w:sz w:val="18"/>
                <w:szCs w:val="18"/>
                <w:lang w:eastAsia="pl-PL"/>
              </w:rPr>
              <w:t xml:space="preserve"> II</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E0315F">
            <w:pPr>
              <w:spacing w:after="0" w:line="240" w:lineRule="auto"/>
              <w:jc w:val="right"/>
              <w:rPr>
                <w:rFonts w:ascii="Arial" w:eastAsia="Times New Roman" w:hAnsi="Arial" w:cs="Arial"/>
                <w:sz w:val="18"/>
                <w:szCs w:val="18"/>
                <w:lang w:eastAsia="pl-PL"/>
              </w:rPr>
            </w:pPr>
            <w:r w:rsidRPr="007B3C66">
              <w:rPr>
                <w:rFonts w:ascii="Arial" w:eastAsia="Times New Roman" w:hAnsi="Arial" w:cs="Arial"/>
                <w:sz w:val="18"/>
                <w:szCs w:val="18"/>
                <w:lang w:eastAsia="pl-PL"/>
              </w:rPr>
              <w:t>223 738,82</w:t>
            </w:r>
          </w:p>
        </w:tc>
      </w:tr>
      <w:tr w:rsidR="007B3C66" w:rsidRPr="007B3C66" w:rsidTr="00F67F2D">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5B7EF6" w:rsidRDefault="007508E9" w:rsidP="00096B2D">
            <w:pPr>
              <w:spacing w:after="0" w:line="360" w:lineRule="auto"/>
              <w:jc w:val="both"/>
              <w:rPr>
                <w:rFonts w:ascii="Arial" w:eastAsia="Arial" w:hAnsi="Arial" w:cs="Arial"/>
                <w:color w:val="FF0000"/>
                <w:sz w:val="18"/>
                <w:szCs w:val="18"/>
                <w:lang w:eastAsia="pl-PL"/>
              </w:rPr>
            </w:pPr>
            <w:r>
              <w:rPr>
                <w:rFonts w:ascii="Arial" w:eastAsia="Arial" w:hAnsi="Arial" w:cs="Arial"/>
                <w:sz w:val="18"/>
                <w:szCs w:val="18"/>
                <w:lang w:eastAsia="pl-PL"/>
              </w:rPr>
              <w:t>4</w:t>
            </w:r>
          </w:p>
        </w:tc>
        <w:tc>
          <w:tcPr>
            <w:tcW w:w="2853" w:type="dxa"/>
            <w:tcBorders>
              <w:top w:val="single" w:sz="4" w:space="0" w:color="auto"/>
              <w:left w:val="nil"/>
              <w:bottom w:val="single" w:sz="4" w:space="0" w:color="auto"/>
              <w:right w:val="single" w:sz="4" w:space="0" w:color="auto"/>
            </w:tcBorders>
            <w:shd w:val="clear" w:color="auto" w:fill="auto"/>
            <w:vAlign w:val="center"/>
          </w:tcPr>
          <w:p w:rsidR="007B3C66" w:rsidRPr="007B3C66" w:rsidRDefault="007B3C66" w:rsidP="004744A4">
            <w:pPr>
              <w:spacing w:after="0" w:line="240" w:lineRule="auto"/>
              <w:rPr>
                <w:rFonts w:ascii="Arial" w:eastAsia="Times New Roman" w:hAnsi="Arial" w:cs="Arial"/>
                <w:bCs/>
                <w:sz w:val="18"/>
                <w:szCs w:val="18"/>
                <w:lang w:eastAsia="pl-PL"/>
              </w:rPr>
            </w:pPr>
            <w:r w:rsidRPr="007B3C66">
              <w:rPr>
                <w:rFonts w:ascii="Arial" w:eastAsia="Times New Roman" w:hAnsi="Arial" w:cs="Arial"/>
                <w:bCs/>
                <w:sz w:val="18"/>
                <w:szCs w:val="18"/>
                <w:lang w:eastAsia="pl-PL"/>
              </w:rPr>
              <w:t xml:space="preserve">Bieszczadzkie Stowarzyszenie Rolników </w:t>
            </w:r>
          </w:p>
          <w:p w:rsidR="007B3C66" w:rsidRPr="007B3C66" w:rsidRDefault="007B3C66" w:rsidP="004744A4">
            <w:pPr>
              <w:spacing w:after="0" w:line="240" w:lineRule="auto"/>
              <w:rPr>
                <w:rFonts w:ascii="Arial" w:eastAsia="Times New Roman" w:hAnsi="Arial" w:cs="Arial"/>
                <w:bCs/>
                <w:sz w:val="18"/>
                <w:szCs w:val="18"/>
                <w:lang w:eastAsia="pl-PL"/>
              </w:rPr>
            </w:pPr>
            <w:r w:rsidRPr="007B3C66">
              <w:rPr>
                <w:rFonts w:ascii="Arial" w:eastAsia="Times New Roman" w:hAnsi="Arial" w:cs="Arial"/>
                <w:bCs/>
                <w:sz w:val="18"/>
                <w:szCs w:val="18"/>
                <w:lang w:eastAsia="pl-PL"/>
              </w:rPr>
              <w:t>Bandrów Narodowy</w:t>
            </w:r>
          </w:p>
          <w:p w:rsidR="00BA4CB3" w:rsidRPr="005B7EF6" w:rsidRDefault="007B3C66" w:rsidP="004744A4">
            <w:pPr>
              <w:spacing w:after="0" w:line="240" w:lineRule="auto"/>
              <w:rPr>
                <w:rFonts w:ascii="Arial" w:eastAsia="Times New Roman" w:hAnsi="Arial" w:cs="Arial"/>
                <w:bCs/>
                <w:color w:val="FF0000"/>
                <w:sz w:val="18"/>
                <w:szCs w:val="18"/>
                <w:lang w:eastAsia="pl-PL"/>
              </w:rPr>
            </w:pPr>
            <w:r w:rsidRPr="007B3C66">
              <w:rPr>
                <w:rFonts w:ascii="Arial" w:eastAsia="Times New Roman" w:hAnsi="Arial" w:cs="Arial"/>
                <w:bCs/>
                <w:sz w:val="18"/>
                <w:szCs w:val="18"/>
                <w:lang w:eastAsia="pl-PL"/>
              </w:rPr>
              <w:t>Ustrzyki  Dolne</w:t>
            </w:r>
          </w:p>
        </w:tc>
        <w:tc>
          <w:tcPr>
            <w:tcW w:w="3683"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096B2D">
            <w:pPr>
              <w:spacing w:after="0" w:line="240" w:lineRule="auto"/>
              <w:jc w:val="both"/>
              <w:rPr>
                <w:rFonts w:ascii="Arial" w:eastAsia="Times New Roman" w:hAnsi="Arial" w:cs="Arial"/>
                <w:color w:val="FF0000"/>
                <w:sz w:val="18"/>
                <w:szCs w:val="18"/>
                <w:lang w:eastAsia="pl-PL"/>
              </w:rPr>
            </w:pPr>
            <w:r w:rsidRPr="007B3C66">
              <w:rPr>
                <w:rFonts w:ascii="Arial" w:hAnsi="Arial" w:cs="Arial"/>
                <w:sz w:val="18"/>
                <w:szCs w:val="18"/>
              </w:rPr>
              <w:t>Promowanie terenów cennych przyrodniczo-krajobrazowo powiatu bieszczadzkiego, leskiego, sanockiego i przemyskiego poprzez prowadzenie naturalnego wypasu zwierz</w:t>
            </w:r>
            <w:r>
              <w:rPr>
                <w:rFonts w:ascii="Arial" w:hAnsi="Arial" w:cs="Arial"/>
                <w:sz w:val="18"/>
                <w:szCs w:val="18"/>
              </w:rPr>
              <w:t>ąt gospodarskich i owadopylność</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E0315F">
            <w:pPr>
              <w:spacing w:after="0" w:line="240" w:lineRule="auto"/>
              <w:jc w:val="right"/>
              <w:rPr>
                <w:rFonts w:ascii="Arial" w:eastAsia="Times New Roman" w:hAnsi="Arial" w:cs="Arial"/>
                <w:sz w:val="18"/>
                <w:szCs w:val="18"/>
                <w:lang w:eastAsia="pl-PL"/>
              </w:rPr>
            </w:pPr>
            <w:r w:rsidRPr="007B3C66">
              <w:rPr>
                <w:rFonts w:ascii="Arial" w:eastAsia="Times New Roman" w:hAnsi="Arial" w:cs="Arial"/>
                <w:sz w:val="18"/>
                <w:szCs w:val="18"/>
                <w:lang w:eastAsia="pl-PL"/>
              </w:rPr>
              <w:t>520 087,69</w:t>
            </w:r>
          </w:p>
        </w:tc>
      </w:tr>
      <w:tr w:rsidR="00BA4CB3" w:rsidRPr="005B7EF6" w:rsidTr="00F67F2D">
        <w:trPr>
          <w:trHeight w:val="526"/>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7B3C66" w:rsidRDefault="007508E9" w:rsidP="00096B2D">
            <w:pPr>
              <w:spacing w:after="0" w:line="360" w:lineRule="auto"/>
              <w:jc w:val="both"/>
              <w:rPr>
                <w:rFonts w:ascii="Arial" w:eastAsia="Arial" w:hAnsi="Arial" w:cs="Arial"/>
                <w:sz w:val="18"/>
                <w:szCs w:val="18"/>
                <w:lang w:eastAsia="pl-PL"/>
              </w:rPr>
            </w:pPr>
            <w:r>
              <w:rPr>
                <w:rFonts w:ascii="Arial" w:eastAsia="Arial" w:hAnsi="Arial" w:cs="Arial"/>
                <w:sz w:val="18"/>
                <w:szCs w:val="18"/>
                <w:lang w:eastAsia="pl-PL"/>
              </w:rPr>
              <w:t>5</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BA4CB3" w:rsidP="004744A4">
            <w:pPr>
              <w:spacing w:after="0" w:line="240" w:lineRule="auto"/>
              <w:rPr>
                <w:rFonts w:ascii="Arial" w:eastAsia="Times New Roman" w:hAnsi="Arial" w:cs="Arial"/>
                <w:sz w:val="18"/>
                <w:szCs w:val="18"/>
                <w:lang w:eastAsia="pl-PL"/>
              </w:rPr>
            </w:pPr>
            <w:r w:rsidRPr="007B3C66">
              <w:rPr>
                <w:rFonts w:ascii="Arial" w:eastAsia="Times New Roman" w:hAnsi="Arial" w:cs="Arial"/>
                <w:sz w:val="18"/>
                <w:szCs w:val="18"/>
                <w:lang w:eastAsia="pl-PL"/>
              </w:rPr>
              <w:t>Stowarzyszenie Euro – San</w:t>
            </w:r>
          </w:p>
          <w:p w:rsidR="00BA4CB3" w:rsidRPr="007B3C66" w:rsidRDefault="00BA4CB3" w:rsidP="004744A4">
            <w:pPr>
              <w:spacing w:after="0" w:line="240" w:lineRule="auto"/>
              <w:rPr>
                <w:rFonts w:ascii="Arial" w:eastAsia="Times New Roman" w:hAnsi="Arial" w:cs="Arial"/>
                <w:bCs/>
                <w:sz w:val="18"/>
                <w:szCs w:val="18"/>
                <w:lang w:eastAsia="pl-PL"/>
              </w:rPr>
            </w:pPr>
            <w:r w:rsidRPr="007B3C66">
              <w:rPr>
                <w:rFonts w:ascii="Arial" w:eastAsia="Times New Roman" w:hAnsi="Arial" w:cs="Arial"/>
                <w:sz w:val="18"/>
                <w:szCs w:val="18"/>
                <w:lang w:eastAsia="pl-PL"/>
              </w:rPr>
              <w:t>Brzozów</w:t>
            </w:r>
          </w:p>
        </w:tc>
        <w:tc>
          <w:tcPr>
            <w:tcW w:w="3683"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096B2D">
            <w:pPr>
              <w:spacing w:after="0" w:line="240" w:lineRule="auto"/>
              <w:jc w:val="both"/>
              <w:rPr>
                <w:rFonts w:ascii="Arial" w:eastAsia="Times New Roman" w:hAnsi="Arial" w:cs="Arial"/>
                <w:bCs/>
                <w:sz w:val="18"/>
                <w:szCs w:val="18"/>
                <w:lang w:eastAsia="pl-PL"/>
              </w:rPr>
            </w:pPr>
            <w:r w:rsidRPr="007B3C66">
              <w:rPr>
                <w:rFonts w:ascii="Arial" w:eastAsia="Times New Roman" w:hAnsi="Arial" w:cs="Arial"/>
                <w:sz w:val="18"/>
                <w:szCs w:val="18"/>
                <w:lang w:eastAsia="pl-PL"/>
              </w:rPr>
              <w:t>Tradycje Pasterskie Podkarpacia</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E0315F">
            <w:pPr>
              <w:spacing w:after="0" w:line="240" w:lineRule="auto"/>
              <w:jc w:val="right"/>
              <w:rPr>
                <w:rFonts w:ascii="Arial" w:eastAsia="Times New Roman" w:hAnsi="Arial" w:cs="Arial"/>
                <w:sz w:val="18"/>
                <w:szCs w:val="18"/>
                <w:lang w:eastAsia="pl-PL"/>
              </w:rPr>
            </w:pPr>
            <w:r w:rsidRPr="007B3C66">
              <w:rPr>
                <w:rFonts w:ascii="Arial" w:eastAsia="Times New Roman" w:hAnsi="Arial" w:cs="Arial"/>
                <w:sz w:val="18"/>
                <w:szCs w:val="18"/>
                <w:lang w:eastAsia="pl-PL"/>
              </w:rPr>
              <w:t>454 083,11</w:t>
            </w:r>
          </w:p>
        </w:tc>
      </w:tr>
      <w:tr w:rsidR="00BA4CB3" w:rsidRPr="005B7EF6" w:rsidTr="00F67F2D">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7B3C66" w:rsidRDefault="007508E9" w:rsidP="00096B2D">
            <w:pPr>
              <w:spacing w:after="0" w:line="360" w:lineRule="auto"/>
              <w:jc w:val="both"/>
              <w:rPr>
                <w:rFonts w:ascii="Arial" w:eastAsia="Arial" w:hAnsi="Arial" w:cs="Arial"/>
                <w:sz w:val="18"/>
                <w:szCs w:val="18"/>
                <w:lang w:eastAsia="pl-PL"/>
              </w:rPr>
            </w:pPr>
            <w:r>
              <w:rPr>
                <w:rFonts w:ascii="Arial" w:eastAsia="Arial" w:hAnsi="Arial" w:cs="Arial"/>
                <w:sz w:val="18"/>
                <w:szCs w:val="18"/>
                <w:lang w:eastAsia="pl-PL"/>
              </w:rPr>
              <w:t>6</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Default="007B3C66" w:rsidP="004744A4">
            <w:pPr>
              <w:spacing w:after="0" w:line="240" w:lineRule="auto"/>
              <w:rPr>
                <w:rFonts w:ascii="Arial" w:eastAsia="Times New Roman" w:hAnsi="Arial" w:cs="Arial"/>
                <w:sz w:val="18"/>
                <w:szCs w:val="18"/>
                <w:lang w:eastAsia="pl-PL"/>
              </w:rPr>
            </w:pPr>
            <w:r w:rsidRPr="007B3C66">
              <w:rPr>
                <w:rFonts w:ascii="Arial" w:eastAsia="Times New Roman" w:hAnsi="Arial" w:cs="Arial"/>
                <w:sz w:val="18"/>
                <w:szCs w:val="18"/>
                <w:lang w:eastAsia="pl-PL"/>
              </w:rPr>
              <w:t>Stowarzyszenie Hodowców i</w:t>
            </w:r>
            <w:r>
              <w:rPr>
                <w:rFonts w:ascii="Arial" w:eastAsia="Times New Roman" w:hAnsi="Arial" w:cs="Arial"/>
                <w:sz w:val="18"/>
                <w:szCs w:val="18"/>
                <w:lang w:eastAsia="pl-PL"/>
              </w:rPr>
              <w:t xml:space="preserve"> Miłośników Konia Huculskiego </w:t>
            </w:r>
            <w:r w:rsidRPr="007B3C66">
              <w:rPr>
                <w:rFonts w:ascii="Arial" w:eastAsia="Times New Roman" w:hAnsi="Arial" w:cs="Arial"/>
                <w:sz w:val="18"/>
                <w:szCs w:val="18"/>
                <w:lang w:eastAsia="pl-PL"/>
              </w:rPr>
              <w:t>Rudaw</w:t>
            </w:r>
            <w:r>
              <w:rPr>
                <w:rFonts w:ascii="Arial" w:eastAsia="Times New Roman" w:hAnsi="Arial" w:cs="Arial"/>
                <w:sz w:val="18"/>
                <w:szCs w:val="18"/>
                <w:lang w:eastAsia="pl-PL"/>
              </w:rPr>
              <w:t>ka Rymanowska</w:t>
            </w:r>
          </w:p>
          <w:p w:rsidR="007B3C66" w:rsidRPr="007B3C66" w:rsidRDefault="007B3C66" w:rsidP="004744A4">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Rymanów</w:t>
            </w:r>
          </w:p>
        </w:tc>
        <w:tc>
          <w:tcPr>
            <w:tcW w:w="3683"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096B2D">
            <w:pPr>
              <w:spacing w:after="0" w:line="240" w:lineRule="auto"/>
              <w:jc w:val="both"/>
              <w:rPr>
                <w:rFonts w:ascii="Arial" w:eastAsia="Times New Roman" w:hAnsi="Arial" w:cs="Arial"/>
                <w:color w:val="FF0000"/>
                <w:sz w:val="18"/>
                <w:szCs w:val="18"/>
                <w:lang w:eastAsia="pl-PL"/>
              </w:rPr>
            </w:pPr>
            <w:r w:rsidRPr="007B3C66">
              <w:rPr>
                <w:rFonts w:ascii="Arial" w:hAnsi="Arial" w:cs="Arial"/>
                <w:bCs/>
                <w:sz w:val="18"/>
                <w:szCs w:val="18"/>
              </w:rPr>
              <w:t>Program aktywizacji gospodarczo – turystycznej województwa podkarpackiego poprzez promocję cennych przyrodniczo i krajobrazowo terenów łąkowo – pastwiskowych z zachowaniem bioróżnorodności w oparciu o naturalny wypas zwierząt gospodarskich i owadopylność</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5B7EF6" w:rsidRDefault="007B3C66" w:rsidP="00E0315F">
            <w:pPr>
              <w:spacing w:after="0" w:line="240" w:lineRule="auto"/>
              <w:jc w:val="right"/>
              <w:rPr>
                <w:rFonts w:ascii="Arial" w:eastAsia="Times New Roman" w:hAnsi="Arial" w:cs="Arial"/>
                <w:color w:val="FF0000"/>
                <w:sz w:val="18"/>
                <w:szCs w:val="18"/>
                <w:lang w:eastAsia="pl-PL"/>
              </w:rPr>
            </w:pPr>
            <w:r w:rsidRPr="007B3C66">
              <w:rPr>
                <w:rFonts w:ascii="Arial" w:eastAsia="Times New Roman" w:hAnsi="Arial" w:cs="Arial"/>
                <w:sz w:val="18"/>
                <w:szCs w:val="18"/>
                <w:lang w:eastAsia="pl-PL"/>
              </w:rPr>
              <w:t>173 514,00</w:t>
            </w:r>
          </w:p>
        </w:tc>
      </w:tr>
      <w:tr w:rsidR="00BA4CB3" w:rsidRPr="005B7EF6" w:rsidTr="00F67F2D">
        <w:trPr>
          <w:trHeight w:val="91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5B7EF6" w:rsidRDefault="007508E9" w:rsidP="00096B2D">
            <w:pPr>
              <w:spacing w:after="0" w:line="360" w:lineRule="auto"/>
              <w:jc w:val="both"/>
              <w:rPr>
                <w:rFonts w:ascii="Arial" w:eastAsia="Times New Roman" w:hAnsi="Arial" w:cs="Arial"/>
                <w:color w:val="FF0000"/>
                <w:sz w:val="18"/>
                <w:szCs w:val="18"/>
                <w:lang w:eastAsia="pl-PL"/>
              </w:rPr>
            </w:pPr>
            <w:r>
              <w:rPr>
                <w:rFonts w:ascii="Arial" w:eastAsia="Arial" w:hAnsi="Arial" w:cs="Arial"/>
                <w:sz w:val="18"/>
                <w:szCs w:val="18"/>
                <w:lang w:eastAsia="pl-PL"/>
              </w:rPr>
              <w:t>7</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7B3C66" w:rsidRDefault="007B3C66" w:rsidP="004744A4">
            <w:pPr>
              <w:spacing w:after="0" w:line="240" w:lineRule="auto"/>
              <w:rPr>
                <w:rFonts w:ascii="Arial" w:eastAsia="Times New Roman" w:hAnsi="Arial" w:cs="Arial"/>
                <w:sz w:val="18"/>
                <w:szCs w:val="18"/>
                <w:lang w:eastAsia="pl-PL"/>
              </w:rPr>
            </w:pPr>
            <w:r w:rsidRPr="007B3C66">
              <w:rPr>
                <w:rFonts w:ascii="Arial" w:eastAsia="Times New Roman" w:hAnsi="Arial" w:cs="Arial"/>
                <w:sz w:val="18"/>
                <w:szCs w:val="18"/>
                <w:lang w:eastAsia="pl-PL"/>
              </w:rPr>
              <w:t>Związek Stowarzyszeń podkarpacka Izba Rolnictwa Ekologicznego</w:t>
            </w:r>
          </w:p>
          <w:p w:rsidR="007B3C66" w:rsidRPr="007B3C66" w:rsidRDefault="007B3C66" w:rsidP="004744A4">
            <w:pPr>
              <w:spacing w:after="0" w:line="240" w:lineRule="auto"/>
              <w:rPr>
                <w:rFonts w:ascii="Arial" w:eastAsia="Times New Roman" w:hAnsi="Arial" w:cs="Arial"/>
                <w:sz w:val="18"/>
                <w:szCs w:val="18"/>
                <w:lang w:eastAsia="pl-PL"/>
              </w:rPr>
            </w:pPr>
            <w:r w:rsidRPr="007B3C66">
              <w:rPr>
                <w:rFonts w:ascii="Arial" w:eastAsia="Times New Roman" w:hAnsi="Arial" w:cs="Arial"/>
                <w:sz w:val="18"/>
                <w:szCs w:val="18"/>
                <w:lang w:eastAsia="pl-PL"/>
              </w:rPr>
              <w:t>Świlcza</w:t>
            </w:r>
          </w:p>
        </w:tc>
        <w:tc>
          <w:tcPr>
            <w:tcW w:w="3683" w:type="dxa"/>
            <w:tcBorders>
              <w:top w:val="single" w:sz="4" w:space="0" w:color="auto"/>
              <w:left w:val="nil"/>
              <w:bottom w:val="single" w:sz="4" w:space="0" w:color="auto"/>
              <w:right w:val="single" w:sz="4" w:space="0" w:color="auto"/>
            </w:tcBorders>
            <w:shd w:val="clear" w:color="auto" w:fill="auto"/>
            <w:hideMark/>
          </w:tcPr>
          <w:p w:rsidR="00BA4CB3" w:rsidRPr="007B3C66" w:rsidRDefault="007B3C66" w:rsidP="00096B2D">
            <w:pPr>
              <w:spacing w:after="0" w:line="240" w:lineRule="auto"/>
              <w:jc w:val="both"/>
              <w:rPr>
                <w:rFonts w:ascii="Arial" w:eastAsia="Times New Roman" w:hAnsi="Arial" w:cs="Arial"/>
                <w:sz w:val="18"/>
                <w:szCs w:val="18"/>
                <w:lang w:eastAsia="pl-PL"/>
              </w:rPr>
            </w:pPr>
            <w:r w:rsidRPr="007B3C66">
              <w:rPr>
                <w:rFonts w:ascii="Arial" w:hAnsi="Arial" w:cs="Arial"/>
                <w:sz w:val="18"/>
                <w:szCs w:val="18"/>
              </w:rPr>
              <w:t xml:space="preserve">Program aktywizacji gospodarczo – turystycznej województwa podkarpackiego poprzez promocję cennych przyrodniczo i krajobrazowo terenów łąkowo – pastwiskowych </w:t>
            </w:r>
            <w:r w:rsidRPr="007B3C66">
              <w:rPr>
                <w:rFonts w:ascii="Arial" w:hAnsi="Arial" w:cs="Arial"/>
                <w:sz w:val="18"/>
                <w:szCs w:val="18"/>
              </w:rPr>
              <w:br/>
              <w:t xml:space="preserve">z zachowaniem bioróżnorodności w oparciu </w:t>
            </w:r>
            <w:r w:rsidRPr="007B3C66">
              <w:rPr>
                <w:rFonts w:ascii="Arial" w:hAnsi="Arial" w:cs="Arial"/>
                <w:sz w:val="18"/>
                <w:szCs w:val="18"/>
              </w:rPr>
              <w:br/>
              <w:t>o naturalny wypas zwierząt gospodarskich i owadopylność w 2019 r.</w:t>
            </w:r>
          </w:p>
        </w:tc>
        <w:tc>
          <w:tcPr>
            <w:tcW w:w="1701" w:type="dxa"/>
            <w:tcBorders>
              <w:top w:val="single" w:sz="4" w:space="0" w:color="auto"/>
              <w:left w:val="nil"/>
              <w:bottom w:val="single" w:sz="4" w:space="0" w:color="auto"/>
              <w:right w:val="single" w:sz="4" w:space="0" w:color="auto"/>
            </w:tcBorders>
            <w:shd w:val="clear" w:color="auto" w:fill="auto"/>
            <w:vAlign w:val="center"/>
          </w:tcPr>
          <w:p w:rsidR="00BA4CB3" w:rsidRPr="007B3C66" w:rsidRDefault="007B3C66" w:rsidP="00E0315F">
            <w:pPr>
              <w:spacing w:after="0" w:line="240" w:lineRule="auto"/>
              <w:jc w:val="right"/>
              <w:rPr>
                <w:rFonts w:ascii="Arial" w:eastAsia="Times New Roman" w:hAnsi="Arial" w:cs="Arial"/>
                <w:sz w:val="18"/>
                <w:szCs w:val="18"/>
                <w:lang w:eastAsia="pl-PL"/>
              </w:rPr>
            </w:pPr>
            <w:r w:rsidRPr="007B3C66">
              <w:rPr>
                <w:rFonts w:ascii="Arial" w:eastAsia="Times New Roman" w:hAnsi="Arial" w:cs="Arial"/>
                <w:sz w:val="18"/>
                <w:szCs w:val="18"/>
                <w:lang w:eastAsia="pl-PL"/>
              </w:rPr>
              <w:t>368 902,80</w:t>
            </w:r>
          </w:p>
        </w:tc>
      </w:tr>
      <w:tr w:rsidR="00015E5D" w:rsidRPr="00015E5D" w:rsidTr="00F67F2D">
        <w:trPr>
          <w:trHeight w:val="409"/>
        </w:trPr>
        <w:tc>
          <w:tcPr>
            <w:tcW w:w="6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4CB3" w:rsidRPr="00015E5D" w:rsidRDefault="00BA4CB3" w:rsidP="00E0315F">
            <w:pPr>
              <w:spacing w:after="0" w:line="240" w:lineRule="auto"/>
              <w:jc w:val="center"/>
              <w:rPr>
                <w:rFonts w:ascii="Arial" w:eastAsia="Times New Roman" w:hAnsi="Arial" w:cs="Arial"/>
                <w:b/>
                <w:bCs/>
                <w:lang w:eastAsia="pl-PL"/>
              </w:rPr>
            </w:pPr>
            <w:r w:rsidRPr="00015E5D">
              <w:rPr>
                <w:rFonts w:ascii="Arial" w:eastAsia="Times New Roman" w:hAnsi="Arial" w:cs="Arial"/>
                <w:b/>
                <w:bCs/>
                <w:lang w:eastAsia="pl-PL"/>
              </w:rPr>
              <w:t>RAZEM</w:t>
            </w:r>
          </w:p>
        </w:tc>
        <w:tc>
          <w:tcPr>
            <w:tcW w:w="1701" w:type="dxa"/>
            <w:tcBorders>
              <w:top w:val="nil"/>
              <w:left w:val="nil"/>
              <w:bottom w:val="single" w:sz="4" w:space="0" w:color="auto"/>
              <w:right w:val="single" w:sz="4" w:space="0" w:color="auto"/>
            </w:tcBorders>
            <w:shd w:val="clear" w:color="auto" w:fill="auto"/>
            <w:vAlign w:val="center"/>
            <w:hideMark/>
          </w:tcPr>
          <w:p w:rsidR="00BA4CB3" w:rsidRPr="00015E5D" w:rsidRDefault="00015E5D" w:rsidP="00F67F2D">
            <w:pPr>
              <w:spacing w:after="0" w:line="240" w:lineRule="auto"/>
              <w:jc w:val="right"/>
              <w:rPr>
                <w:rFonts w:ascii="Arial" w:eastAsia="Times New Roman" w:hAnsi="Arial" w:cs="Arial"/>
                <w:b/>
                <w:bCs/>
                <w:lang w:eastAsia="pl-PL"/>
              </w:rPr>
            </w:pPr>
            <w:r w:rsidRPr="00015E5D">
              <w:rPr>
                <w:rFonts w:ascii="Arial" w:eastAsia="Times New Roman" w:hAnsi="Arial" w:cs="Arial"/>
                <w:b/>
                <w:bCs/>
                <w:lang w:eastAsia="pl-PL"/>
              </w:rPr>
              <w:t>2 648 815,02</w:t>
            </w:r>
          </w:p>
        </w:tc>
      </w:tr>
    </w:tbl>
    <w:p w:rsidR="00BA4CB3" w:rsidRPr="00015E5D" w:rsidRDefault="00BA4CB3" w:rsidP="00096B2D">
      <w:pPr>
        <w:tabs>
          <w:tab w:val="left" w:pos="426"/>
        </w:tabs>
        <w:spacing w:after="0" w:line="360" w:lineRule="auto"/>
        <w:ind w:left="284"/>
        <w:jc w:val="both"/>
        <w:rPr>
          <w:rFonts w:ascii="Arial" w:eastAsia="Times New Roman" w:hAnsi="Arial" w:cs="Arial"/>
          <w:sz w:val="24"/>
          <w:szCs w:val="24"/>
          <w:lang w:eastAsia="pl-PL"/>
        </w:rPr>
      </w:pPr>
    </w:p>
    <w:p w:rsidR="00BA4CB3" w:rsidRPr="00015E5D" w:rsidRDefault="00BA4CB3" w:rsidP="00096B2D">
      <w:pPr>
        <w:tabs>
          <w:tab w:val="left" w:pos="426"/>
        </w:tabs>
        <w:spacing w:after="0" w:line="360" w:lineRule="auto"/>
        <w:ind w:left="284"/>
        <w:jc w:val="both"/>
        <w:rPr>
          <w:rFonts w:ascii="Arial" w:eastAsia="Times New Roman" w:hAnsi="Arial" w:cs="Arial"/>
          <w:sz w:val="24"/>
          <w:szCs w:val="24"/>
          <w:lang w:eastAsia="pl-PL"/>
        </w:rPr>
      </w:pPr>
      <w:r w:rsidRPr="00015E5D">
        <w:rPr>
          <w:rFonts w:ascii="Arial" w:eastAsia="Times New Roman" w:hAnsi="Arial" w:cs="Arial"/>
          <w:sz w:val="24"/>
          <w:szCs w:val="24"/>
          <w:lang w:eastAsia="pl-PL"/>
        </w:rPr>
        <w:t>Stan zaawansowania realizacji zadania i osiągnięte efekty:</w:t>
      </w:r>
    </w:p>
    <w:p w:rsidR="00BA4CB3" w:rsidRPr="00F454BA" w:rsidRDefault="00BA4CB3" w:rsidP="00096B2D">
      <w:pPr>
        <w:suppressAutoHyphens/>
        <w:autoSpaceDN w:val="0"/>
        <w:spacing w:after="0" w:line="360" w:lineRule="auto"/>
        <w:ind w:left="284"/>
        <w:jc w:val="both"/>
        <w:textAlignment w:val="baseline"/>
        <w:rPr>
          <w:rFonts w:ascii="Arial" w:eastAsia="Times New Roman" w:hAnsi="Arial" w:cs="Arial"/>
          <w:kern w:val="3"/>
          <w:sz w:val="24"/>
          <w:szCs w:val="24"/>
          <w:lang w:eastAsia="pl-PL"/>
        </w:rPr>
      </w:pPr>
      <w:bookmarkStart w:id="0" w:name="_Hlk509307203"/>
      <w:r w:rsidRPr="00F454BA">
        <w:rPr>
          <w:rFonts w:ascii="Arial" w:eastAsia="Times New Roman" w:hAnsi="Arial" w:cs="Arial"/>
          <w:kern w:val="3"/>
          <w:sz w:val="24"/>
          <w:szCs w:val="24"/>
          <w:lang w:eastAsia="pl-PL"/>
        </w:rPr>
        <w:t xml:space="preserve">Program stanowi instrument realizacji Strategii Rozwoju Województwa </w:t>
      </w:r>
      <w:r w:rsidR="00F454BA" w:rsidRPr="00F454BA">
        <w:rPr>
          <w:rFonts w:ascii="Arial" w:eastAsia="Times New Roman" w:hAnsi="Arial" w:cs="Arial"/>
          <w:kern w:val="3"/>
          <w:sz w:val="24"/>
          <w:szCs w:val="24"/>
          <w:lang w:eastAsia="pl-PL"/>
        </w:rPr>
        <w:t xml:space="preserve">– </w:t>
      </w:r>
      <w:r w:rsidR="00F454BA" w:rsidRPr="00B93A05">
        <w:rPr>
          <w:rFonts w:ascii="Arial" w:eastAsia="Times New Roman" w:hAnsi="Arial" w:cs="Arial"/>
          <w:kern w:val="3"/>
          <w:sz w:val="24"/>
          <w:szCs w:val="24"/>
          <w:lang w:eastAsia="pl-PL"/>
        </w:rPr>
        <w:t>Podkarpackie</w:t>
      </w:r>
      <w:r w:rsidRPr="00B93A05">
        <w:rPr>
          <w:rFonts w:ascii="Arial" w:eastAsia="Times New Roman" w:hAnsi="Arial" w:cs="Arial"/>
          <w:kern w:val="3"/>
          <w:sz w:val="24"/>
          <w:szCs w:val="24"/>
          <w:lang w:eastAsia="pl-PL"/>
        </w:rPr>
        <w:t xml:space="preserve"> – 2020</w:t>
      </w:r>
      <w:r w:rsidRPr="00F454BA">
        <w:rPr>
          <w:rFonts w:ascii="Arial" w:eastAsia="Times New Roman" w:hAnsi="Arial" w:cs="Arial"/>
          <w:kern w:val="3"/>
          <w:sz w:val="24"/>
          <w:szCs w:val="24"/>
          <w:lang w:eastAsia="pl-PL"/>
        </w:rPr>
        <w:t xml:space="preserve"> i całkowicie uwzględnia zapisy tego dokumentu poprzez zgodność z diagnozą prospektywną, celami strategicznymi, priorytetami, kierunkami działań i przedsięwzięć.</w:t>
      </w:r>
    </w:p>
    <w:p w:rsidR="00BA4CB3" w:rsidRPr="00F454BA" w:rsidRDefault="00BA4CB3" w:rsidP="00096B2D">
      <w:pPr>
        <w:suppressAutoHyphens/>
        <w:autoSpaceDN w:val="0"/>
        <w:spacing w:after="0" w:line="360" w:lineRule="auto"/>
        <w:ind w:left="284"/>
        <w:jc w:val="both"/>
        <w:textAlignment w:val="baseline"/>
        <w:rPr>
          <w:rFonts w:ascii="Arial" w:eastAsia="Times New Roman" w:hAnsi="Arial" w:cs="Arial"/>
          <w:kern w:val="3"/>
          <w:sz w:val="24"/>
          <w:szCs w:val="24"/>
          <w:lang w:eastAsia="pl-PL"/>
        </w:rPr>
      </w:pPr>
      <w:r w:rsidRPr="00F454BA">
        <w:rPr>
          <w:rFonts w:ascii="Arial" w:eastAsia="Times New Roman" w:hAnsi="Arial" w:cs="Arial"/>
          <w:kern w:val="3"/>
          <w:sz w:val="24"/>
          <w:szCs w:val="24"/>
          <w:lang w:eastAsia="pl-PL"/>
        </w:rPr>
        <w:t xml:space="preserve">W celu realizacji założeń Programu, Zarząd Województwa Podkarpackiego corocznie ogłasza otwarty konkurs ofert na realizację zadań publicznych  Województwa Podkarpackiego w zakresie ekologii i ochrony zwierząt oraz ochrony dziedzictwa przyrodniczego. Wszystkie złożone oferty są oceniane przez Komisję Konkursową powołaną przez Zarząd Województwa Podkarpackiego </w:t>
      </w:r>
      <w:r w:rsidR="00AB4C9C">
        <w:rPr>
          <w:rFonts w:ascii="Arial" w:eastAsia="Times New Roman" w:hAnsi="Arial" w:cs="Arial"/>
          <w:kern w:val="3"/>
          <w:sz w:val="24"/>
          <w:szCs w:val="24"/>
          <w:lang w:eastAsia="pl-PL"/>
        </w:rPr>
        <w:br/>
      </w:r>
      <w:r w:rsidRPr="00F454BA">
        <w:rPr>
          <w:rFonts w:ascii="Arial" w:eastAsia="Times New Roman" w:hAnsi="Arial" w:cs="Arial"/>
          <w:kern w:val="3"/>
          <w:sz w:val="24"/>
          <w:szCs w:val="24"/>
          <w:lang w:eastAsia="pl-PL"/>
        </w:rPr>
        <w:t>w Rzeszowie.</w:t>
      </w:r>
    </w:p>
    <w:bookmarkEnd w:id="0"/>
    <w:p w:rsidR="00BA4CB3" w:rsidRPr="00F454BA" w:rsidRDefault="00BA4CB3" w:rsidP="00096B2D">
      <w:pPr>
        <w:suppressAutoHyphens/>
        <w:autoSpaceDN w:val="0"/>
        <w:spacing w:after="0" w:line="360" w:lineRule="auto"/>
        <w:ind w:firstLine="284"/>
        <w:jc w:val="both"/>
        <w:textAlignment w:val="baseline"/>
        <w:rPr>
          <w:rFonts w:ascii="Arial" w:eastAsia="Times New Roman" w:hAnsi="Arial" w:cs="Arial"/>
          <w:kern w:val="3"/>
          <w:sz w:val="24"/>
          <w:szCs w:val="24"/>
          <w:lang w:eastAsia="pl-PL"/>
        </w:rPr>
      </w:pPr>
      <w:r w:rsidRPr="00F454BA">
        <w:rPr>
          <w:rFonts w:ascii="Arial" w:eastAsia="Times New Roman" w:hAnsi="Arial" w:cs="Arial"/>
          <w:kern w:val="3"/>
          <w:sz w:val="24"/>
          <w:szCs w:val="24"/>
          <w:lang w:eastAsia="pl-PL"/>
        </w:rPr>
        <w:t>W ramach Programu:</w:t>
      </w:r>
    </w:p>
    <w:p w:rsidR="00BA4CB3" w:rsidRPr="002D5103" w:rsidRDefault="00BA4CB3" w:rsidP="00096B2D">
      <w:pPr>
        <w:numPr>
          <w:ilvl w:val="0"/>
          <w:numId w:val="52"/>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sidRPr="002D5103">
        <w:rPr>
          <w:rFonts w:ascii="Arial" w:eastAsia="Times New Roman" w:hAnsi="Arial" w:cs="Arial"/>
          <w:kern w:val="3"/>
          <w:sz w:val="24"/>
          <w:szCs w:val="24"/>
          <w:lang w:eastAsia="pl-PL"/>
        </w:rPr>
        <w:t xml:space="preserve">przeprowadzono </w:t>
      </w:r>
      <w:r w:rsidR="002D5103" w:rsidRPr="002D5103">
        <w:rPr>
          <w:rFonts w:ascii="Arial" w:eastAsia="Times New Roman" w:hAnsi="Arial" w:cs="Arial"/>
          <w:kern w:val="3"/>
          <w:sz w:val="24"/>
          <w:szCs w:val="24"/>
          <w:lang w:eastAsia="pl-PL"/>
        </w:rPr>
        <w:t xml:space="preserve">183 </w:t>
      </w:r>
      <w:r w:rsidRPr="002D5103">
        <w:rPr>
          <w:rFonts w:ascii="Arial" w:eastAsia="Times New Roman" w:hAnsi="Arial" w:cs="Arial"/>
          <w:kern w:val="3"/>
          <w:sz w:val="24"/>
          <w:szCs w:val="24"/>
          <w:lang w:eastAsia="pl-PL"/>
        </w:rPr>
        <w:t>działa</w:t>
      </w:r>
      <w:r w:rsidR="002D5103" w:rsidRPr="002D5103">
        <w:rPr>
          <w:rFonts w:ascii="Arial" w:eastAsia="Times New Roman" w:hAnsi="Arial" w:cs="Arial"/>
          <w:kern w:val="3"/>
          <w:sz w:val="24"/>
          <w:szCs w:val="24"/>
          <w:lang w:eastAsia="pl-PL"/>
        </w:rPr>
        <w:t>nia</w:t>
      </w:r>
      <w:r w:rsidRPr="002D5103">
        <w:rPr>
          <w:rFonts w:ascii="Arial" w:eastAsia="Times New Roman" w:hAnsi="Arial" w:cs="Arial"/>
          <w:kern w:val="3"/>
          <w:sz w:val="24"/>
          <w:szCs w:val="24"/>
          <w:lang w:eastAsia="pl-PL"/>
        </w:rPr>
        <w:t xml:space="preserve"> promocyjn</w:t>
      </w:r>
      <w:r w:rsidR="002D5103" w:rsidRPr="002D5103">
        <w:rPr>
          <w:rFonts w:ascii="Arial" w:eastAsia="Times New Roman" w:hAnsi="Arial" w:cs="Arial"/>
          <w:kern w:val="3"/>
          <w:sz w:val="24"/>
          <w:szCs w:val="24"/>
          <w:lang w:eastAsia="pl-PL"/>
        </w:rPr>
        <w:t>e</w:t>
      </w:r>
      <w:r w:rsidRPr="002D5103">
        <w:rPr>
          <w:rFonts w:ascii="Arial" w:eastAsia="Times New Roman" w:hAnsi="Arial" w:cs="Arial"/>
          <w:kern w:val="3"/>
          <w:sz w:val="24"/>
          <w:szCs w:val="24"/>
          <w:lang w:eastAsia="pl-PL"/>
        </w:rPr>
        <w:t xml:space="preserve"> oraz szkoleniowo – informacyjn</w:t>
      </w:r>
      <w:r w:rsidR="002D5103" w:rsidRPr="002D5103">
        <w:rPr>
          <w:rFonts w:ascii="Arial" w:eastAsia="Times New Roman" w:hAnsi="Arial" w:cs="Arial"/>
          <w:kern w:val="3"/>
          <w:sz w:val="24"/>
          <w:szCs w:val="24"/>
          <w:lang w:eastAsia="pl-PL"/>
        </w:rPr>
        <w:t>e</w:t>
      </w:r>
      <w:r w:rsidRPr="002D5103">
        <w:rPr>
          <w:rFonts w:ascii="Arial" w:eastAsia="Times New Roman" w:hAnsi="Arial" w:cs="Arial"/>
          <w:kern w:val="3"/>
          <w:sz w:val="24"/>
          <w:szCs w:val="24"/>
          <w:lang w:eastAsia="pl-PL"/>
        </w:rPr>
        <w:t xml:space="preserve">, w tym: szkolenia na temat szkodliwości </w:t>
      </w:r>
      <w:r w:rsidR="00D14B7A" w:rsidRPr="002D5103">
        <w:rPr>
          <w:rFonts w:ascii="Arial" w:eastAsia="Times New Roman" w:hAnsi="Arial" w:cs="Arial"/>
          <w:kern w:val="3"/>
          <w:sz w:val="24"/>
          <w:szCs w:val="24"/>
          <w:lang w:eastAsia="pl-PL"/>
        </w:rPr>
        <w:t>b</w:t>
      </w:r>
      <w:r w:rsidRPr="002D5103">
        <w:rPr>
          <w:rFonts w:ascii="Arial" w:eastAsia="Times New Roman" w:hAnsi="Arial" w:cs="Arial"/>
          <w:kern w:val="3"/>
          <w:sz w:val="24"/>
          <w:szCs w:val="24"/>
          <w:lang w:eastAsia="pl-PL"/>
        </w:rPr>
        <w:t xml:space="preserve">arszczu </w:t>
      </w:r>
      <w:r w:rsidR="00D14B7A" w:rsidRPr="002D5103">
        <w:rPr>
          <w:rFonts w:ascii="Arial" w:eastAsia="Times New Roman" w:hAnsi="Arial" w:cs="Arial"/>
          <w:kern w:val="3"/>
          <w:sz w:val="24"/>
          <w:szCs w:val="24"/>
          <w:lang w:eastAsia="pl-PL"/>
        </w:rPr>
        <w:t>s</w:t>
      </w:r>
      <w:r w:rsidRPr="002D5103">
        <w:rPr>
          <w:rFonts w:ascii="Arial" w:eastAsia="Times New Roman" w:hAnsi="Arial" w:cs="Arial"/>
          <w:kern w:val="3"/>
          <w:sz w:val="24"/>
          <w:szCs w:val="24"/>
          <w:lang w:eastAsia="pl-PL"/>
        </w:rPr>
        <w:t>osnowskiego i sposobów jego zwalczania w celu ochrony różnorodności biologicznej cennych terenów województwa podkarpackiego,</w:t>
      </w:r>
    </w:p>
    <w:p w:rsidR="00BA4CB3" w:rsidRPr="002D5103" w:rsidRDefault="00D14B7A" w:rsidP="00096B2D">
      <w:pPr>
        <w:numPr>
          <w:ilvl w:val="0"/>
          <w:numId w:val="52"/>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sidRPr="002D5103">
        <w:rPr>
          <w:rFonts w:ascii="Arial" w:eastAsia="Times New Roman" w:hAnsi="Arial" w:cs="Arial"/>
          <w:kern w:val="3"/>
          <w:sz w:val="24"/>
          <w:szCs w:val="24"/>
          <w:lang w:eastAsia="pl-PL"/>
        </w:rPr>
        <w:lastRenderedPageBreak/>
        <w:t>przygotowano degustacje</w:t>
      </w:r>
      <w:r w:rsidR="00BA4CB3" w:rsidRPr="002D5103">
        <w:rPr>
          <w:rFonts w:ascii="Arial" w:eastAsia="Times New Roman" w:hAnsi="Arial" w:cs="Arial"/>
          <w:kern w:val="3"/>
          <w:sz w:val="24"/>
          <w:szCs w:val="24"/>
          <w:lang w:eastAsia="pl-PL"/>
        </w:rPr>
        <w:t xml:space="preserve"> podkarpackiej żywności regionalnej i tradycyjnej, która miała na celu promowanie doskonałych walorów smakowych produktów mlecznych i mięsnych pochodzących od zwierząt utrzymywanych w systemie wypasu ekstensywnego i była adresowana do rolników, organizacji społecznych, przedst</w:t>
      </w:r>
      <w:r w:rsidR="00AB4C9C">
        <w:rPr>
          <w:rFonts w:ascii="Arial" w:eastAsia="Times New Roman" w:hAnsi="Arial" w:cs="Arial"/>
          <w:kern w:val="3"/>
          <w:sz w:val="24"/>
          <w:szCs w:val="24"/>
          <w:lang w:eastAsia="pl-PL"/>
        </w:rPr>
        <w:t xml:space="preserve">awicieli środowisk rolniczych i </w:t>
      </w:r>
      <w:r w:rsidR="00BA4CB3" w:rsidRPr="002D5103">
        <w:rPr>
          <w:rFonts w:ascii="Arial" w:eastAsia="Times New Roman" w:hAnsi="Arial" w:cs="Arial"/>
          <w:kern w:val="3"/>
          <w:sz w:val="24"/>
          <w:szCs w:val="24"/>
          <w:lang w:eastAsia="pl-PL"/>
        </w:rPr>
        <w:t>okołorolniczych oraz mieszkańców województwa podkarpackiego,</w:t>
      </w:r>
    </w:p>
    <w:p w:rsidR="00BA4CB3" w:rsidRPr="002D5103" w:rsidRDefault="00BA4CB3" w:rsidP="00096B2D">
      <w:pPr>
        <w:numPr>
          <w:ilvl w:val="0"/>
          <w:numId w:val="52"/>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sidRPr="002D5103">
        <w:rPr>
          <w:rFonts w:ascii="Arial" w:eastAsia="Times New Roman" w:hAnsi="Arial" w:cs="Arial"/>
          <w:kern w:val="3"/>
          <w:sz w:val="24"/>
          <w:szCs w:val="24"/>
          <w:lang w:eastAsia="pl-PL"/>
        </w:rPr>
        <w:t>wykonano monitoring przyrodniczy Programu, w ramach którego sporządzono raporty i dokumenty tematycznie z</w:t>
      </w:r>
      <w:r w:rsidR="008663C1">
        <w:rPr>
          <w:rFonts w:ascii="Arial" w:eastAsia="Times New Roman" w:hAnsi="Arial" w:cs="Arial"/>
          <w:kern w:val="3"/>
          <w:sz w:val="24"/>
          <w:szCs w:val="24"/>
          <w:lang w:eastAsia="pl-PL"/>
        </w:rPr>
        <w:t xml:space="preserve">wiązane z ograniczeniem </w:t>
      </w:r>
      <w:r w:rsidRPr="002D5103">
        <w:rPr>
          <w:rFonts w:ascii="Arial" w:eastAsia="Times New Roman" w:hAnsi="Arial" w:cs="Arial"/>
          <w:kern w:val="3"/>
          <w:sz w:val="24"/>
          <w:szCs w:val="24"/>
          <w:lang w:eastAsia="pl-PL"/>
        </w:rPr>
        <w:t xml:space="preserve">występowania </w:t>
      </w:r>
      <w:r w:rsidR="00D14B7A" w:rsidRPr="002D5103">
        <w:rPr>
          <w:rFonts w:ascii="Arial" w:eastAsia="Times New Roman" w:hAnsi="Arial" w:cs="Arial"/>
          <w:kern w:val="3"/>
          <w:sz w:val="24"/>
          <w:szCs w:val="24"/>
          <w:lang w:eastAsia="pl-PL"/>
        </w:rPr>
        <w:t>b</w:t>
      </w:r>
      <w:r w:rsidRPr="002D5103">
        <w:rPr>
          <w:rFonts w:ascii="Arial" w:eastAsia="Times New Roman" w:hAnsi="Arial" w:cs="Arial"/>
          <w:kern w:val="3"/>
          <w:sz w:val="24"/>
          <w:szCs w:val="24"/>
          <w:lang w:eastAsia="pl-PL"/>
        </w:rPr>
        <w:t xml:space="preserve">arszczu </w:t>
      </w:r>
      <w:r w:rsidR="00D14B7A" w:rsidRPr="002D5103">
        <w:rPr>
          <w:rFonts w:ascii="Arial" w:eastAsia="Times New Roman" w:hAnsi="Arial" w:cs="Arial"/>
          <w:kern w:val="3"/>
          <w:sz w:val="24"/>
          <w:szCs w:val="24"/>
          <w:lang w:eastAsia="pl-PL"/>
        </w:rPr>
        <w:t>s</w:t>
      </w:r>
      <w:r w:rsidRPr="002D5103">
        <w:rPr>
          <w:rFonts w:ascii="Arial" w:eastAsia="Times New Roman" w:hAnsi="Arial" w:cs="Arial"/>
          <w:kern w:val="3"/>
          <w:sz w:val="24"/>
          <w:szCs w:val="24"/>
          <w:lang w:eastAsia="pl-PL"/>
        </w:rPr>
        <w:t>osnowskiego i jego zwalczania poprzez prowadzenie naturalnego wypasu zwierząt.</w:t>
      </w:r>
    </w:p>
    <w:p w:rsidR="00BA4CB3" w:rsidRPr="00BF1C42" w:rsidRDefault="00BA4CB3" w:rsidP="00096B2D">
      <w:pPr>
        <w:tabs>
          <w:tab w:val="left" w:pos="709"/>
        </w:tabs>
        <w:spacing w:after="0" w:line="360" w:lineRule="auto"/>
        <w:ind w:left="284"/>
        <w:jc w:val="both"/>
        <w:rPr>
          <w:rFonts w:ascii="Arial" w:eastAsia="Times New Roman" w:hAnsi="Arial" w:cs="Arial"/>
          <w:sz w:val="24"/>
          <w:szCs w:val="24"/>
          <w:lang w:eastAsia="pl-PL"/>
        </w:rPr>
      </w:pPr>
      <w:r w:rsidRPr="00BF1C42">
        <w:rPr>
          <w:rFonts w:ascii="Arial" w:eastAsia="Times New Roman" w:hAnsi="Arial" w:cs="Arial"/>
          <w:sz w:val="24"/>
          <w:szCs w:val="24"/>
          <w:lang w:eastAsia="pl-PL"/>
        </w:rPr>
        <w:t>W 201</w:t>
      </w:r>
      <w:r w:rsidR="00BF1C42" w:rsidRPr="00BF1C42">
        <w:rPr>
          <w:rFonts w:ascii="Arial" w:eastAsia="Times New Roman" w:hAnsi="Arial" w:cs="Arial"/>
          <w:sz w:val="24"/>
          <w:szCs w:val="24"/>
          <w:lang w:eastAsia="pl-PL"/>
        </w:rPr>
        <w:t>9</w:t>
      </w:r>
      <w:r w:rsidRPr="00BF1C42">
        <w:rPr>
          <w:rFonts w:ascii="Arial" w:eastAsia="Times New Roman" w:hAnsi="Arial" w:cs="Arial"/>
          <w:sz w:val="24"/>
          <w:szCs w:val="24"/>
          <w:lang w:eastAsia="pl-PL"/>
        </w:rPr>
        <w:t xml:space="preserve"> roku osiągnięto następujące efekty:</w:t>
      </w:r>
    </w:p>
    <w:p w:rsidR="00BA4CB3" w:rsidRPr="00BF1C42" w:rsidRDefault="00BA4CB3" w:rsidP="00096B2D">
      <w:pPr>
        <w:numPr>
          <w:ilvl w:val="0"/>
          <w:numId w:val="41"/>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BF1C42">
        <w:rPr>
          <w:rFonts w:ascii="Arial" w:eastAsia="Times New Roman" w:hAnsi="Arial" w:cs="Arial"/>
          <w:sz w:val="24"/>
          <w:szCs w:val="24"/>
          <w:lang w:eastAsia="pl-PL"/>
        </w:rPr>
        <w:t xml:space="preserve">łączna powierzchnia terenów łąkowo-pastwiskowych na których prowadzono wypas wynosiła </w:t>
      </w:r>
      <w:r w:rsidR="00307C8A">
        <w:rPr>
          <w:rFonts w:ascii="Arial" w:eastAsia="Times New Roman" w:hAnsi="Arial" w:cs="Arial"/>
          <w:sz w:val="24"/>
          <w:szCs w:val="24"/>
          <w:lang w:eastAsia="pl-PL"/>
        </w:rPr>
        <w:t>15 146,11</w:t>
      </w:r>
      <w:r w:rsidRPr="00BF1C42">
        <w:rPr>
          <w:rFonts w:ascii="Arial" w:eastAsia="Times New Roman" w:hAnsi="Arial" w:cs="Arial"/>
          <w:sz w:val="24"/>
          <w:szCs w:val="24"/>
          <w:lang w:eastAsia="pl-PL"/>
        </w:rPr>
        <w:t xml:space="preserve"> ha,</w:t>
      </w:r>
    </w:p>
    <w:p w:rsidR="00BA4CB3" w:rsidRPr="00F454BA" w:rsidRDefault="00BA4CB3" w:rsidP="00096B2D">
      <w:pPr>
        <w:numPr>
          <w:ilvl w:val="0"/>
          <w:numId w:val="41"/>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F454BA">
        <w:rPr>
          <w:rFonts w:ascii="Arial" w:eastAsia="Times New Roman" w:hAnsi="Arial" w:cs="Arial"/>
          <w:sz w:val="24"/>
          <w:szCs w:val="24"/>
          <w:lang w:eastAsia="pl-PL"/>
        </w:rPr>
        <w:t xml:space="preserve">łączna liczba zwierząt gospodarskich biorących udział w wypasie wyniosła – </w:t>
      </w:r>
      <w:r w:rsidR="00554F11">
        <w:rPr>
          <w:rFonts w:ascii="Arial" w:eastAsia="Times New Roman" w:hAnsi="Arial" w:cs="Arial"/>
          <w:sz w:val="24"/>
          <w:szCs w:val="24"/>
          <w:lang w:eastAsia="pl-PL"/>
        </w:rPr>
        <w:br/>
      </w:r>
      <w:r w:rsidRPr="00F454BA">
        <w:rPr>
          <w:rFonts w:ascii="Arial" w:eastAsia="Times New Roman" w:hAnsi="Arial" w:cs="Arial"/>
          <w:sz w:val="24"/>
          <w:szCs w:val="24"/>
          <w:lang w:eastAsia="pl-PL"/>
        </w:rPr>
        <w:t xml:space="preserve">13 </w:t>
      </w:r>
      <w:r w:rsidR="00F454BA" w:rsidRPr="00F454BA">
        <w:rPr>
          <w:rFonts w:ascii="Arial" w:eastAsia="Times New Roman" w:hAnsi="Arial" w:cs="Arial"/>
          <w:sz w:val="24"/>
          <w:szCs w:val="24"/>
          <w:lang w:eastAsia="pl-PL"/>
        </w:rPr>
        <w:t>236</w:t>
      </w:r>
      <w:r w:rsidRPr="00F454BA">
        <w:rPr>
          <w:rFonts w:ascii="Arial" w:eastAsia="Times New Roman" w:hAnsi="Arial" w:cs="Arial"/>
          <w:sz w:val="24"/>
          <w:szCs w:val="24"/>
          <w:lang w:eastAsia="pl-PL"/>
        </w:rPr>
        <w:t xml:space="preserve"> szt., w tym:  bydło – 9 </w:t>
      </w:r>
      <w:r w:rsidR="00F454BA" w:rsidRPr="00F454BA">
        <w:rPr>
          <w:rFonts w:ascii="Arial" w:eastAsia="Times New Roman" w:hAnsi="Arial" w:cs="Arial"/>
          <w:sz w:val="24"/>
          <w:szCs w:val="24"/>
          <w:lang w:eastAsia="pl-PL"/>
        </w:rPr>
        <w:t>305</w:t>
      </w:r>
      <w:r w:rsidRPr="00F454BA">
        <w:rPr>
          <w:rFonts w:ascii="Arial" w:eastAsia="Times New Roman" w:hAnsi="Arial" w:cs="Arial"/>
          <w:sz w:val="24"/>
          <w:szCs w:val="24"/>
          <w:lang w:eastAsia="pl-PL"/>
        </w:rPr>
        <w:t xml:space="preserve"> szt., konie – 336 szt., owce – 2 </w:t>
      </w:r>
      <w:r w:rsidR="00F454BA" w:rsidRPr="00F454BA">
        <w:rPr>
          <w:rFonts w:ascii="Arial" w:eastAsia="Times New Roman" w:hAnsi="Arial" w:cs="Arial"/>
          <w:sz w:val="24"/>
          <w:szCs w:val="24"/>
          <w:lang w:eastAsia="pl-PL"/>
        </w:rPr>
        <w:t>165</w:t>
      </w:r>
      <w:r w:rsidRPr="00F454BA">
        <w:rPr>
          <w:rFonts w:ascii="Arial" w:eastAsia="Times New Roman" w:hAnsi="Arial" w:cs="Arial"/>
          <w:sz w:val="24"/>
          <w:szCs w:val="24"/>
          <w:lang w:eastAsia="pl-PL"/>
        </w:rPr>
        <w:t xml:space="preserve"> szt., kozy – </w:t>
      </w:r>
      <w:r w:rsidR="00F454BA" w:rsidRPr="00F454BA">
        <w:rPr>
          <w:rFonts w:ascii="Arial" w:eastAsia="Times New Roman" w:hAnsi="Arial" w:cs="Arial"/>
          <w:sz w:val="24"/>
          <w:szCs w:val="24"/>
          <w:lang w:eastAsia="pl-PL"/>
        </w:rPr>
        <w:t>611</w:t>
      </w:r>
      <w:r w:rsidRPr="00F454BA">
        <w:rPr>
          <w:rFonts w:ascii="Arial" w:eastAsia="Times New Roman" w:hAnsi="Arial" w:cs="Arial"/>
          <w:sz w:val="24"/>
          <w:szCs w:val="24"/>
          <w:lang w:eastAsia="pl-PL"/>
        </w:rPr>
        <w:t xml:space="preserve"> szt., jeleniowate – </w:t>
      </w:r>
      <w:r w:rsidR="00F454BA" w:rsidRPr="00F454BA">
        <w:rPr>
          <w:rFonts w:ascii="Arial" w:eastAsia="Times New Roman" w:hAnsi="Arial" w:cs="Arial"/>
          <w:sz w:val="24"/>
          <w:szCs w:val="24"/>
          <w:lang w:eastAsia="pl-PL"/>
        </w:rPr>
        <w:t>819</w:t>
      </w:r>
      <w:r w:rsidRPr="00F454BA">
        <w:rPr>
          <w:rFonts w:ascii="Arial" w:eastAsia="Times New Roman" w:hAnsi="Arial" w:cs="Arial"/>
          <w:sz w:val="24"/>
          <w:szCs w:val="24"/>
          <w:lang w:eastAsia="pl-PL"/>
        </w:rPr>
        <w:t xml:space="preserve"> szt.</w:t>
      </w:r>
    </w:p>
    <w:p w:rsidR="00BA4CB3" w:rsidRPr="00BF1C42" w:rsidRDefault="00BA4CB3" w:rsidP="00096B2D">
      <w:pPr>
        <w:spacing w:after="0" w:line="360" w:lineRule="auto"/>
        <w:ind w:left="284"/>
        <w:jc w:val="both"/>
        <w:rPr>
          <w:rFonts w:ascii="Arial" w:eastAsia="Times New Roman" w:hAnsi="Arial" w:cs="Arial"/>
          <w:sz w:val="24"/>
          <w:szCs w:val="24"/>
          <w:lang w:eastAsia="pl-PL"/>
        </w:rPr>
      </w:pPr>
      <w:r w:rsidRPr="00BF1C42">
        <w:rPr>
          <w:rFonts w:ascii="Arial" w:eastAsia="Times New Roman" w:hAnsi="Arial" w:cs="Arial"/>
          <w:sz w:val="24"/>
          <w:szCs w:val="24"/>
          <w:lang w:eastAsia="pl-PL"/>
        </w:rPr>
        <w:t>Od początku realizacji zadania do końca 201</w:t>
      </w:r>
      <w:r w:rsidR="00BF1C42" w:rsidRPr="00BF1C42">
        <w:rPr>
          <w:rFonts w:ascii="Arial" w:eastAsia="Times New Roman" w:hAnsi="Arial" w:cs="Arial"/>
          <w:sz w:val="24"/>
          <w:szCs w:val="24"/>
          <w:lang w:eastAsia="pl-PL"/>
        </w:rPr>
        <w:t>9</w:t>
      </w:r>
      <w:r w:rsidRPr="00BF1C42">
        <w:rPr>
          <w:rFonts w:ascii="Arial" w:eastAsia="Times New Roman" w:hAnsi="Arial" w:cs="Arial"/>
          <w:sz w:val="24"/>
          <w:szCs w:val="24"/>
          <w:lang w:eastAsia="pl-PL"/>
        </w:rPr>
        <w:t xml:space="preserve">r. zrealizowano zakres zadania </w:t>
      </w:r>
      <w:r w:rsidRPr="00BF1C42">
        <w:rPr>
          <w:rFonts w:ascii="Arial" w:eastAsia="Times New Roman" w:hAnsi="Arial" w:cs="Arial"/>
          <w:sz w:val="24"/>
          <w:szCs w:val="24"/>
          <w:lang w:eastAsia="pl-PL"/>
        </w:rPr>
        <w:br/>
        <w:t xml:space="preserve">o wartości </w:t>
      </w:r>
      <w:r w:rsidR="00BF1C42" w:rsidRPr="00BF1C42">
        <w:rPr>
          <w:rFonts w:ascii="Arial" w:eastAsia="Times New Roman" w:hAnsi="Arial" w:cs="Arial"/>
          <w:sz w:val="24"/>
          <w:szCs w:val="24"/>
          <w:lang w:eastAsia="pl-PL"/>
        </w:rPr>
        <w:t>6.884.633</w:t>
      </w:r>
      <w:r w:rsidRPr="00BF1C42">
        <w:rPr>
          <w:rFonts w:ascii="Arial" w:eastAsia="Times New Roman" w:hAnsi="Arial" w:cs="Arial"/>
          <w:sz w:val="24"/>
          <w:szCs w:val="24"/>
          <w:lang w:eastAsia="pl-PL"/>
        </w:rPr>
        <w:t xml:space="preserve">,-zł co stanowi </w:t>
      </w:r>
      <w:r w:rsidR="00BF1C42" w:rsidRPr="00BF1C42">
        <w:rPr>
          <w:rFonts w:ascii="Arial" w:eastAsia="Times New Roman" w:hAnsi="Arial" w:cs="Arial"/>
          <w:sz w:val="24"/>
          <w:szCs w:val="24"/>
          <w:lang w:eastAsia="pl-PL"/>
        </w:rPr>
        <w:t>62,77</w:t>
      </w:r>
      <w:r w:rsidRPr="00BF1C42">
        <w:rPr>
          <w:rFonts w:ascii="Arial" w:eastAsia="Times New Roman" w:hAnsi="Arial" w:cs="Arial"/>
          <w:sz w:val="24"/>
          <w:szCs w:val="24"/>
          <w:lang w:eastAsia="pl-PL"/>
        </w:rPr>
        <w:t xml:space="preserve">% planowanych łącznych nakładów finansowych. </w:t>
      </w:r>
    </w:p>
    <w:p w:rsidR="00DE5294" w:rsidRPr="00DD41B8" w:rsidRDefault="00DD41B8" w:rsidP="00096B2D">
      <w:pPr>
        <w:spacing w:after="0" w:line="360" w:lineRule="auto"/>
        <w:jc w:val="both"/>
        <w:rPr>
          <w:rFonts w:ascii="Arial" w:eastAsia="Times New Roman" w:hAnsi="Arial" w:cs="Arial"/>
          <w:b/>
          <w:color w:val="FF0000"/>
          <w:sz w:val="24"/>
          <w:szCs w:val="24"/>
          <w:lang w:eastAsia="pl-PL"/>
        </w:rPr>
      </w:pPr>
      <w:r w:rsidRPr="00304197">
        <w:rPr>
          <w:rFonts w:ascii="Arial" w:eastAsia="Times New Roman" w:hAnsi="Arial" w:cs="Arial"/>
          <w:bCs/>
          <w:sz w:val="24"/>
          <w:szCs w:val="24"/>
        </w:rPr>
        <w:t xml:space="preserve">Niewykonanie planu wydatków </w:t>
      </w:r>
      <w:r w:rsidRPr="00304197">
        <w:rPr>
          <w:rFonts w:ascii="Arial" w:eastAsia="Times New Roman" w:hAnsi="Arial" w:cs="Arial"/>
          <w:sz w:val="24"/>
          <w:szCs w:val="24"/>
        </w:rPr>
        <w:t>wynika przede wszystkim ze złożenia mniejszej liczby ofert na realizację zadań w ramach „</w:t>
      </w:r>
      <w:r w:rsidRPr="00DE6254">
        <w:rPr>
          <w:rFonts w:ascii="Arial" w:eastAsia="Times New Roman" w:hAnsi="Arial" w:cs="Arial"/>
          <w:sz w:val="24"/>
          <w:szCs w:val="24"/>
        </w:rPr>
        <w:t>Podkarpackiego Naturalneg</w:t>
      </w:r>
      <w:r w:rsidR="00AB4C9C">
        <w:rPr>
          <w:rFonts w:ascii="Arial" w:eastAsia="Times New Roman" w:hAnsi="Arial" w:cs="Arial"/>
          <w:sz w:val="24"/>
          <w:szCs w:val="24"/>
        </w:rPr>
        <w:t xml:space="preserve">o Wypasu II” co przełożyło się </w:t>
      </w:r>
      <w:r w:rsidRPr="00DE6254">
        <w:rPr>
          <w:rFonts w:ascii="Arial" w:eastAsia="Times New Roman" w:hAnsi="Arial" w:cs="Arial"/>
          <w:sz w:val="24"/>
          <w:szCs w:val="24"/>
        </w:rPr>
        <w:t xml:space="preserve">na mniejszą powierzchnię wypasanych terenów oraz </w:t>
      </w:r>
      <w:r w:rsidR="00304197" w:rsidRPr="00DE6254">
        <w:rPr>
          <w:rFonts w:ascii="Arial" w:eastAsia="Times New Roman" w:hAnsi="Arial" w:cs="Arial"/>
          <w:sz w:val="24"/>
          <w:szCs w:val="24"/>
        </w:rPr>
        <w:t>z oszczędności poprzetargowych na realizowanych zadaniach.</w:t>
      </w:r>
    </w:p>
    <w:p w:rsidR="006169D6" w:rsidRDefault="006169D6" w:rsidP="00096B2D">
      <w:pPr>
        <w:spacing w:after="0" w:line="360" w:lineRule="auto"/>
        <w:jc w:val="both"/>
        <w:rPr>
          <w:rFonts w:ascii="Arial" w:eastAsia="Times New Roman" w:hAnsi="Arial" w:cs="Arial"/>
          <w:b/>
          <w:sz w:val="24"/>
          <w:szCs w:val="24"/>
          <w:lang w:eastAsia="pl-PL"/>
        </w:rPr>
      </w:pPr>
    </w:p>
    <w:p w:rsidR="00BA4CB3" w:rsidRPr="00FD4B09" w:rsidRDefault="00BA4CB3" w:rsidP="00096B2D">
      <w:pPr>
        <w:spacing w:after="0" w:line="360" w:lineRule="auto"/>
        <w:jc w:val="both"/>
        <w:rPr>
          <w:rFonts w:ascii="Arial" w:eastAsia="Times New Roman" w:hAnsi="Arial" w:cs="Arial"/>
          <w:b/>
          <w:sz w:val="24"/>
          <w:szCs w:val="24"/>
          <w:lang w:eastAsia="pl-PL"/>
        </w:rPr>
      </w:pPr>
      <w:r w:rsidRPr="00FD4B09">
        <w:rPr>
          <w:rFonts w:ascii="Arial" w:eastAsia="Times New Roman" w:hAnsi="Arial" w:cs="Arial"/>
          <w:b/>
          <w:sz w:val="24"/>
          <w:szCs w:val="24"/>
          <w:lang w:eastAsia="pl-PL"/>
        </w:rPr>
        <w:t>DZIAŁ 050 – RYBOŁÓWSTWO I RYBACTWO</w:t>
      </w:r>
    </w:p>
    <w:p w:rsidR="00FD4B09" w:rsidRPr="00FD4B09" w:rsidRDefault="00BA4CB3" w:rsidP="00096B2D">
      <w:pPr>
        <w:spacing w:after="0" w:line="360" w:lineRule="auto"/>
        <w:jc w:val="both"/>
        <w:rPr>
          <w:rFonts w:ascii="Arial" w:eastAsia="Times New Roman" w:hAnsi="Arial" w:cs="Arial"/>
          <w:b/>
          <w:i/>
          <w:sz w:val="24"/>
          <w:szCs w:val="24"/>
          <w:lang w:eastAsia="pl-PL"/>
        </w:rPr>
      </w:pPr>
      <w:r w:rsidRPr="00FD4B09">
        <w:rPr>
          <w:rFonts w:ascii="Arial" w:eastAsia="Times New Roman" w:hAnsi="Arial" w:cs="Arial"/>
          <w:b/>
          <w:i/>
          <w:sz w:val="24"/>
          <w:szCs w:val="24"/>
          <w:lang w:eastAsia="pl-PL"/>
        </w:rPr>
        <w:t>Rozdział 05011 – Program Operacyjny Zrównoważony rozwój sektora rybołówstwa i nadbrzeżnych obszarów rybackich 2007 – 2013 oraz Program Operacyjny Rybactwo i Morze 2014 – 2020</w:t>
      </w:r>
    </w:p>
    <w:p w:rsidR="00FD4B09" w:rsidRPr="00FD4B09" w:rsidRDefault="00FD4B09" w:rsidP="00096B2D">
      <w:pPr>
        <w:spacing w:after="0" w:line="360" w:lineRule="auto"/>
        <w:jc w:val="both"/>
        <w:rPr>
          <w:rFonts w:ascii="Arial" w:eastAsia="Times New Roman" w:hAnsi="Arial" w:cs="Arial"/>
          <w:bCs/>
          <w:sz w:val="24"/>
          <w:szCs w:val="24"/>
          <w:lang w:eastAsia="pl-PL"/>
        </w:rPr>
      </w:pPr>
      <w:r w:rsidRPr="00FD4B09">
        <w:rPr>
          <w:rFonts w:ascii="Arial" w:eastAsia="Times New Roman" w:hAnsi="Arial" w:cs="Arial"/>
          <w:bCs/>
          <w:sz w:val="24"/>
          <w:szCs w:val="24"/>
          <w:lang w:eastAsia="pl-PL"/>
        </w:rPr>
        <w:t xml:space="preserve">Zaplanowane wydatki bieżące (Dep. OW) </w:t>
      </w:r>
      <w:r w:rsidRPr="00FD4B09">
        <w:rPr>
          <w:rFonts w:ascii="Arial" w:eastAsia="Times New Roman" w:hAnsi="Arial" w:cs="Arial"/>
          <w:sz w:val="24"/>
          <w:szCs w:val="24"/>
          <w:lang w:eastAsia="pl-PL"/>
        </w:rPr>
        <w:t>na programy finansowane z udziałem środków Unii Europejskiej i źródeł zagranicznych</w:t>
      </w:r>
      <w:r w:rsidRPr="00FD4B09">
        <w:rPr>
          <w:rFonts w:ascii="Arial" w:eastAsia="Times New Roman" w:hAnsi="Arial" w:cs="Arial"/>
          <w:bCs/>
          <w:sz w:val="24"/>
          <w:szCs w:val="24"/>
          <w:lang w:eastAsia="pl-PL"/>
        </w:rPr>
        <w:t xml:space="preserve"> w kwocie 493.334,-zł zostały zrealizowane w wysokości 454.917,-zł, tj. 92,21% planu. Obejmowały:</w:t>
      </w:r>
    </w:p>
    <w:p w:rsidR="00FD4B09" w:rsidRPr="00F651ED" w:rsidRDefault="00FD4B09" w:rsidP="00096B2D">
      <w:pPr>
        <w:numPr>
          <w:ilvl w:val="0"/>
          <w:numId w:val="78"/>
        </w:numPr>
        <w:spacing w:after="0" w:line="360" w:lineRule="auto"/>
        <w:ind w:left="284" w:hanging="284"/>
        <w:contextualSpacing/>
        <w:jc w:val="both"/>
        <w:rPr>
          <w:rFonts w:ascii="Arial" w:eastAsia="Times New Roman" w:hAnsi="Arial" w:cs="Arial"/>
          <w:bCs/>
          <w:sz w:val="24"/>
          <w:szCs w:val="24"/>
          <w:lang w:eastAsia="pl-PL"/>
        </w:rPr>
      </w:pPr>
      <w:r w:rsidRPr="00F651ED">
        <w:rPr>
          <w:rFonts w:ascii="Arial" w:eastAsia="Times New Roman" w:hAnsi="Arial" w:cs="Arial"/>
          <w:bCs/>
          <w:sz w:val="24"/>
          <w:szCs w:val="24"/>
          <w:lang w:eastAsia="pl-PL"/>
        </w:rPr>
        <w:t xml:space="preserve">Wydatki finansowane z </w:t>
      </w:r>
      <w:r w:rsidRPr="00F651ED">
        <w:rPr>
          <w:rFonts w:ascii="Arial" w:eastAsia="Times New Roman" w:hAnsi="Arial" w:cs="Arial"/>
          <w:sz w:val="24"/>
          <w:szCs w:val="24"/>
          <w:lang w:eastAsia="pl-PL"/>
        </w:rPr>
        <w:t xml:space="preserve">dotacji celowej z budżetu państwa zostały poniesione na </w:t>
      </w:r>
      <w:r w:rsidRPr="00F651ED">
        <w:rPr>
          <w:rFonts w:ascii="Arial" w:eastAsia="Times New Roman" w:hAnsi="Arial" w:cs="Arial"/>
          <w:bCs/>
          <w:sz w:val="24"/>
          <w:szCs w:val="24"/>
          <w:lang w:eastAsia="pl-PL"/>
        </w:rPr>
        <w:t xml:space="preserve">koszty wdrażania Programu Operacyjnego Rybactwo i Morze 2014-2020 w kwocie </w:t>
      </w:r>
      <w:r w:rsidR="00F651ED" w:rsidRPr="00F651ED">
        <w:rPr>
          <w:rFonts w:ascii="Arial" w:eastAsia="Times New Roman" w:hAnsi="Arial" w:cs="Arial"/>
          <w:bCs/>
          <w:sz w:val="24"/>
          <w:szCs w:val="24"/>
          <w:lang w:eastAsia="pl-PL"/>
        </w:rPr>
        <w:t>451.588</w:t>
      </w:r>
      <w:r w:rsidRPr="00F651ED">
        <w:rPr>
          <w:rFonts w:ascii="Arial" w:eastAsia="Times New Roman" w:hAnsi="Arial" w:cs="Arial"/>
          <w:bCs/>
          <w:sz w:val="24"/>
          <w:szCs w:val="24"/>
          <w:lang w:eastAsia="pl-PL"/>
        </w:rPr>
        <w:t>,-zł, w tym na:</w:t>
      </w:r>
    </w:p>
    <w:p w:rsidR="00FD4B09" w:rsidRPr="00FD4B09" w:rsidRDefault="00FD4B09" w:rsidP="00096B2D">
      <w:pPr>
        <w:numPr>
          <w:ilvl w:val="0"/>
          <w:numId w:val="77"/>
        </w:numPr>
        <w:spacing w:after="0" w:line="360" w:lineRule="auto"/>
        <w:ind w:left="567" w:hanging="283"/>
        <w:jc w:val="both"/>
        <w:rPr>
          <w:rFonts w:ascii="Arial" w:eastAsia="Times New Roman" w:hAnsi="Arial" w:cs="Arial"/>
          <w:bCs/>
          <w:color w:val="FF0000"/>
          <w:sz w:val="24"/>
          <w:szCs w:val="24"/>
          <w:lang w:eastAsia="pl-PL"/>
        </w:rPr>
      </w:pPr>
      <w:r w:rsidRPr="00347A1B">
        <w:rPr>
          <w:rFonts w:ascii="Arial" w:eastAsia="Times New Roman" w:hAnsi="Arial" w:cs="Arial"/>
          <w:bCs/>
          <w:sz w:val="24"/>
          <w:szCs w:val="24"/>
          <w:lang w:eastAsia="pl-PL"/>
        </w:rPr>
        <w:lastRenderedPageBreak/>
        <w:t xml:space="preserve">wynagrodzenia i składki od nich naliczane osób zaangażowanych we wdrażanie Programu w kwocie </w:t>
      </w:r>
      <w:r w:rsidR="00347A1B" w:rsidRPr="00347A1B">
        <w:rPr>
          <w:rFonts w:ascii="Arial" w:eastAsia="Times New Roman" w:hAnsi="Arial" w:cs="Arial"/>
          <w:bCs/>
          <w:sz w:val="24"/>
          <w:szCs w:val="24"/>
          <w:lang w:eastAsia="pl-PL"/>
        </w:rPr>
        <w:t>446.748</w:t>
      </w:r>
      <w:r w:rsidRPr="00347A1B">
        <w:rPr>
          <w:rFonts w:ascii="Arial" w:eastAsia="Times New Roman" w:hAnsi="Arial" w:cs="Arial"/>
          <w:bCs/>
          <w:sz w:val="24"/>
          <w:szCs w:val="24"/>
          <w:lang w:eastAsia="pl-PL"/>
        </w:rPr>
        <w:t xml:space="preserve">,-zł (§ 4018 – </w:t>
      </w:r>
      <w:r w:rsidR="00347A1B" w:rsidRPr="00347A1B">
        <w:rPr>
          <w:rFonts w:ascii="Arial" w:eastAsia="Times New Roman" w:hAnsi="Arial" w:cs="Arial"/>
          <w:bCs/>
          <w:sz w:val="24"/>
          <w:szCs w:val="24"/>
          <w:lang w:eastAsia="pl-PL"/>
        </w:rPr>
        <w:t>261.200</w:t>
      </w:r>
      <w:r w:rsidRPr="00347A1B">
        <w:rPr>
          <w:rFonts w:ascii="Arial" w:eastAsia="Times New Roman" w:hAnsi="Arial" w:cs="Arial"/>
          <w:bCs/>
          <w:sz w:val="24"/>
          <w:szCs w:val="24"/>
          <w:lang w:eastAsia="pl-PL"/>
        </w:rPr>
        <w:t xml:space="preserve">,-zł, § 4019 – </w:t>
      </w:r>
      <w:r w:rsidR="00347A1B" w:rsidRPr="00347A1B">
        <w:rPr>
          <w:rFonts w:ascii="Arial" w:eastAsia="Times New Roman" w:hAnsi="Arial" w:cs="Arial"/>
          <w:bCs/>
          <w:sz w:val="24"/>
          <w:szCs w:val="24"/>
          <w:lang w:eastAsia="pl-PL"/>
        </w:rPr>
        <w:t>87.067</w:t>
      </w:r>
      <w:r w:rsidRPr="00347A1B">
        <w:rPr>
          <w:rFonts w:ascii="Arial" w:eastAsia="Times New Roman" w:hAnsi="Arial" w:cs="Arial"/>
          <w:bCs/>
          <w:sz w:val="24"/>
          <w:szCs w:val="24"/>
          <w:lang w:eastAsia="pl-PL"/>
        </w:rPr>
        <w:t xml:space="preserve">,-zł, </w:t>
      </w:r>
      <w:r w:rsidRPr="00FD4B09">
        <w:rPr>
          <w:rFonts w:ascii="Arial" w:eastAsia="Times New Roman" w:hAnsi="Arial" w:cs="Arial"/>
          <w:bCs/>
          <w:color w:val="FF0000"/>
          <w:sz w:val="24"/>
          <w:szCs w:val="24"/>
          <w:lang w:eastAsia="pl-PL"/>
        </w:rPr>
        <w:br/>
      </w:r>
      <w:r w:rsidRPr="00347A1B">
        <w:rPr>
          <w:rFonts w:ascii="Arial" w:eastAsia="Times New Roman" w:hAnsi="Arial" w:cs="Arial"/>
          <w:bCs/>
          <w:sz w:val="24"/>
          <w:szCs w:val="24"/>
          <w:lang w:eastAsia="pl-PL"/>
        </w:rPr>
        <w:t xml:space="preserve">§ 4048 – </w:t>
      </w:r>
      <w:r w:rsidR="00347A1B" w:rsidRPr="00347A1B">
        <w:rPr>
          <w:rFonts w:ascii="Arial" w:eastAsia="Times New Roman" w:hAnsi="Arial" w:cs="Arial"/>
          <w:bCs/>
          <w:sz w:val="24"/>
          <w:szCs w:val="24"/>
          <w:lang w:eastAsia="pl-PL"/>
        </w:rPr>
        <w:t>20.563</w:t>
      </w:r>
      <w:r w:rsidRPr="00347A1B">
        <w:rPr>
          <w:rFonts w:ascii="Arial" w:eastAsia="Times New Roman" w:hAnsi="Arial" w:cs="Arial"/>
          <w:bCs/>
          <w:sz w:val="24"/>
          <w:szCs w:val="24"/>
          <w:lang w:eastAsia="pl-PL"/>
        </w:rPr>
        <w:t xml:space="preserve">,-zł, § 4049 – </w:t>
      </w:r>
      <w:r w:rsidR="00347A1B" w:rsidRPr="00347A1B">
        <w:rPr>
          <w:rFonts w:ascii="Arial" w:eastAsia="Times New Roman" w:hAnsi="Arial" w:cs="Arial"/>
          <w:bCs/>
          <w:sz w:val="24"/>
          <w:szCs w:val="24"/>
          <w:lang w:eastAsia="pl-PL"/>
        </w:rPr>
        <w:t>6.854</w:t>
      </w:r>
      <w:r w:rsidRPr="00347A1B">
        <w:rPr>
          <w:rFonts w:ascii="Arial" w:eastAsia="Times New Roman" w:hAnsi="Arial" w:cs="Arial"/>
          <w:bCs/>
          <w:sz w:val="24"/>
          <w:szCs w:val="24"/>
          <w:lang w:eastAsia="pl-PL"/>
        </w:rPr>
        <w:t xml:space="preserve">,-zł, § 4118 – </w:t>
      </w:r>
      <w:r w:rsidR="00347A1B" w:rsidRPr="00347A1B">
        <w:rPr>
          <w:rFonts w:ascii="Arial" w:eastAsia="Times New Roman" w:hAnsi="Arial" w:cs="Arial"/>
          <w:bCs/>
          <w:sz w:val="24"/>
          <w:szCs w:val="24"/>
          <w:lang w:eastAsia="pl-PL"/>
        </w:rPr>
        <w:t>47.39</w:t>
      </w:r>
      <w:r w:rsidR="007F14D5">
        <w:rPr>
          <w:rFonts w:ascii="Arial" w:eastAsia="Times New Roman" w:hAnsi="Arial" w:cs="Arial"/>
          <w:bCs/>
          <w:sz w:val="24"/>
          <w:szCs w:val="24"/>
          <w:lang w:eastAsia="pl-PL"/>
        </w:rPr>
        <w:t>3</w:t>
      </w:r>
      <w:r w:rsidRPr="00347A1B">
        <w:rPr>
          <w:rFonts w:ascii="Arial" w:eastAsia="Times New Roman" w:hAnsi="Arial" w:cs="Arial"/>
          <w:bCs/>
          <w:sz w:val="24"/>
          <w:szCs w:val="24"/>
          <w:lang w:eastAsia="pl-PL"/>
        </w:rPr>
        <w:t xml:space="preserve">,-zł, § 4119 – </w:t>
      </w:r>
      <w:r w:rsidR="00554F11">
        <w:rPr>
          <w:rFonts w:ascii="Arial" w:eastAsia="Times New Roman" w:hAnsi="Arial" w:cs="Arial"/>
          <w:bCs/>
          <w:sz w:val="24"/>
          <w:szCs w:val="24"/>
          <w:lang w:eastAsia="pl-PL"/>
        </w:rPr>
        <w:br/>
      </w:r>
      <w:r w:rsidR="00347A1B" w:rsidRPr="00347A1B">
        <w:rPr>
          <w:rFonts w:ascii="Arial" w:eastAsia="Times New Roman" w:hAnsi="Arial" w:cs="Arial"/>
          <w:bCs/>
          <w:sz w:val="24"/>
          <w:szCs w:val="24"/>
          <w:lang w:eastAsia="pl-PL"/>
        </w:rPr>
        <w:t>15.79</w:t>
      </w:r>
      <w:r w:rsidR="007F14D5">
        <w:rPr>
          <w:rFonts w:ascii="Arial" w:eastAsia="Times New Roman" w:hAnsi="Arial" w:cs="Arial"/>
          <w:bCs/>
          <w:sz w:val="24"/>
          <w:szCs w:val="24"/>
          <w:lang w:eastAsia="pl-PL"/>
        </w:rPr>
        <w:t>9</w:t>
      </w:r>
      <w:r w:rsidRPr="00347A1B">
        <w:rPr>
          <w:rFonts w:ascii="Arial" w:eastAsia="Times New Roman" w:hAnsi="Arial" w:cs="Arial"/>
          <w:bCs/>
          <w:sz w:val="24"/>
          <w:szCs w:val="24"/>
          <w:lang w:eastAsia="pl-PL"/>
        </w:rPr>
        <w:t xml:space="preserve">,-zł, § 4128 – </w:t>
      </w:r>
      <w:r w:rsidR="00347A1B" w:rsidRPr="00347A1B">
        <w:rPr>
          <w:rFonts w:ascii="Arial" w:eastAsia="Times New Roman" w:hAnsi="Arial" w:cs="Arial"/>
          <w:bCs/>
          <w:sz w:val="24"/>
          <w:szCs w:val="24"/>
          <w:lang w:eastAsia="pl-PL"/>
        </w:rPr>
        <w:t>5.904</w:t>
      </w:r>
      <w:r w:rsidRPr="00347A1B">
        <w:rPr>
          <w:rFonts w:ascii="Arial" w:eastAsia="Times New Roman" w:hAnsi="Arial" w:cs="Arial"/>
          <w:bCs/>
          <w:sz w:val="24"/>
          <w:szCs w:val="24"/>
          <w:lang w:eastAsia="pl-PL"/>
        </w:rPr>
        <w:t xml:space="preserve">,-zł, § 4129 – </w:t>
      </w:r>
      <w:r w:rsidR="00347A1B" w:rsidRPr="00347A1B">
        <w:rPr>
          <w:rFonts w:ascii="Arial" w:eastAsia="Times New Roman" w:hAnsi="Arial" w:cs="Arial"/>
          <w:bCs/>
          <w:sz w:val="24"/>
          <w:szCs w:val="24"/>
          <w:lang w:eastAsia="pl-PL"/>
        </w:rPr>
        <w:t>1.968</w:t>
      </w:r>
      <w:r w:rsidRPr="00347A1B">
        <w:rPr>
          <w:rFonts w:ascii="Arial" w:eastAsia="Times New Roman" w:hAnsi="Arial" w:cs="Arial"/>
          <w:bCs/>
          <w:sz w:val="24"/>
          <w:szCs w:val="24"/>
          <w:lang w:eastAsia="pl-PL"/>
        </w:rPr>
        <w:t>,-zł),</w:t>
      </w:r>
    </w:p>
    <w:p w:rsidR="00FD4B09" w:rsidRPr="00FD4B09" w:rsidRDefault="00FD4B09" w:rsidP="00096B2D">
      <w:pPr>
        <w:numPr>
          <w:ilvl w:val="0"/>
          <w:numId w:val="77"/>
        </w:numPr>
        <w:spacing w:after="0" w:line="360" w:lineRule="auto"/>
        <w:ind w:left="567" w:hanging="283"/>
        <w:jc w:val="both"/>
        <w:rPr>
          <w:rFonts w:ascii="Arial" w:eastAsia="Times New Roman" w:hAnsi="Arial" w:cs="Arial"/>
          <w:bCs/>
          <w:color w:val="FF0000"/>
          <w:sz w:val="24"/>
          <w:szCs w:val="24"/>
          <w:lang w:eastAsia="pl-PL"/>
        </w:rPr>
      </w:pPr>
      <w:r w:rsidRPr="00D1617E">
        <w:rPr>
          <w:rFonts w:ascii="Arial" w:eastAsia="Times New Roman" w:hAnsi="Arial" w:cs="Arial"/>
          <w:bCs/>
          <w:sz w:val="24"/>
          <w:szCs w:val="24"/>
          <w:lang w:eastAsia="pl-PL"/>
        </w:rPr>
        <w:t xml:space="preserve">koszty ubezpieczenia, napraw i eksploatacji samochodu służbowego </w:t>
      </w:r>
      <w:r w:rsidR="00933331">
        <w:rPr>
          <w:rFonts w:ascii="Arial" w:eastAsia="Times New Roman" w:hAnsi="Arial" w:cs="Arial"/>
          <w:bCs/>
          <w:sz w:val="24"/>
          <w:szCs w:val="24"/>
          <w:lang w:eastAsia="pl-PL"/>
        </w:rPr>
        <w:br/>
      </w:r>
      <w:r w:rsidRPr="00D1617E">
        <w:rPr>
          <w:rFonts w:ascii="Arial" w:eastAsia="Times New Roman" w:hAnsi="Arial" w:cs="Arial"/>
          <w:bCs/>
          <w:sz w:val="24"/>
          <w:szCs w:val="24"/>
          <w:lang w:eastAsia="pl-PL"/>
        </w:rPr>
        <w:t>(</w:t>
      </w:r>
      <w:r w:rsidR="00D1617E">
        <w:rPr>
          <w:rFonts w:ascii="Arial" w:eastAsia="Times New Roman" w:hAnsi="Arial" w:cs="Arial"/>
          <w:bCs/>
          <w:sz w:val="24"/>
          <w:szCs w:val="24"/>
          <w:lang w:eastAsia="pl-PL"/>
        </w:rPr>
        <w:t xml:space="preserve">m. in. </w:t>
      </w:r>
      <w:r w:rsidRPr="00D1617E">
        <w:rPr>
          <w:rFonts w:ascii="Arial" w:eastAsia="Times New Roman" w:hAnsi="Arial" w:cs="Arial"/>
          <w:bCs/>
          <w:sz w:val="24"/>
          <w:szCs w:val="24"/>
          <w:lang w:eastAsia="pl-PL"/>
        </w:rPr>
        <w:t>naprawy, zakup paliwa, płynów eksploatacyjnych, wymiana opon,</w:t>
      </w:r>
      <w:r w:rsidR="00D1617E" w:rsidRPr="00D1617E">
        <w:rPr>
          <w:rFonts w:ascii="Arial" w:eastAsia="Times New Roman" w:hAnsi="Arial" w:cs="Arial"/>
          <w:bCs/>
          <w:sz w:val="24"/>
          <w:szCs w:val="24"/>
          <w:lang w:eastAsia="pl-PL"/>
        </w:rPr>
        <w:t xml:space="preserve"> oleju,</w:t>
      </w:r>
      <w:r w:rsidRPr="00D1617E">
        <w:rPr>
          <w:rFonts w:ascii="Arial" w:eastAsia="Times New Roman" w:hAnsi="Arial" w:cs="Arial"/>
          <w:bCs/>
          <w:sz w:val="24"/>
          <w:szCs w:val="24"/>
          <w:lang w:eastAsia="pl-PL"/>
        </w:rPr>
        <w:t xml:space="preserve"> myjnia, przegląd techniczny) </w:t>
      </w:r>
      <w:r w:rsidR="00D1617E" w:rsidRPr="00D1617E">
        <w:rPr>
          <w:rFonts w:ascii="Arial" w:eastAsia="Times New Roman" w:hAnsi="Arial" w:cs="Arial"/>
          <w:bCs/>
          <w:sz w:val="24"/>
          <w:szCs w:val="24"/>
          <w:lang w:eastAsia="pl-PL"/>
        </w:rPr>
        <w:t>w kwocie</w:t>
      </w:r>
      <w:r w:rsidR="00DF4EFD">
        <w:rPr>
          <w:rFonts w:ascii="Arial" w:eastAsia="Times New Roman" w:hAnsi="Arial" w:cs="Arial"/>
          <w:bCs/>
          <w:sz w:val="24"/>
          <w:szCs w:val="24"/>
          <w:lang w:eastAsia="pl-PL"/>
        </w:rPr>
        <w:t xml:space="preserve"> </w:t>
      </w:r>
      <w:r w:rsidR="00D1617E" w:rsidRPr="00D1617E">
        <w:rPr>
          <w:rFonts w:ascii="Arial" w:eastAsia="Times New Roman" w:hAnsi="Arial" w:cs="Arial"/>
          <w:bCs/>
          <w:sz w:val="24"/>
          <w:szCs w:val="24"/>
          <w:lang w:eastAsia="pl-PL"/>
        </w:rPr>
        <w:t>2.57</w:t>
      </w:r>
      <w:r w:rsidR="002319B3">
        <w:rPr>
          <w:rFonts w:ascii="Arial" w:eastAsia="Times New Roman" w:hAnsi="Arial" w:cs="Arial"/>
          <w:bCs/>
          <w:sz w:val="24"/>
          <w:szCs w:val="24"/>
          <w:lang w:eastAsia="pl-PL"/>
        </w:rPr>
        <w:t>7</w:t>
      </w:r>
      <w:r w:rsidRPr="00D1617E">
        <w:rPr>
          <w:rFonts w:ascii="Arial" w:eastAsia="Times New Roman" w:hAnsi="Arial" w:cs="Arial"/>
          <w:bCs/>
          <w:sz w:val="24"/>
          <w:szCs w:val="24"/>
          <w:lang w:eastAsia="pl-PL"/>
        </w:rPr>
        <w:t xml:space="preserve">,-zł (§ 4218 – </w:t>
      </w:r>
      <w:r w:rsidR="00D1617E" w:rsidRPr="00D1617E">
        <w:rPr>
          <w:rFonts w:ascii="Arial" w:eastAsia="Times New Roman" w:hAnsi="Arial" w:cs="Arial"/>
          <w:bCs/>
          <w:sz w:val="24"/>
          <w:szCs w:val="24"/>
          <w:lang w:eastAsia="pl-PL"/>
        </w:rPr>
        <w:t>1.270</w:t>
      </w:r>
      <w:r w:rsidRPr="00D1617E">
        <w:rPr>
          <w:rFonts w:ascii="Arial" w:eastAsia="Times New Roman" w:hAnsi="Arial" w:cs="Arial"/>
          <w:bCs/>
          <w:sz w:val="24"/>
          <w:szCs w:val="24"/>
          <w:lang w:eastAsia="pl-PL"/>
        </w:rPr>
        <w:t xml:space="preserve">,-zł, § 4219 – </w:t>
      </w:r>
      <w:r w:rsidR="00D1617E" w:rsidRPr="00D1617E">
        <w:rPr>
          <w:rFonts w:ascii="Arial" w:eastAsia="Times New Roman" w:hAnsi="Arial" w:cs="Arial"/>
          <w:bCs/>
          <w:sz w:val="24"/>
          <w:szCs w:val="24"/>
          <w:lang w:eastAsia="pl-PL"/>
        </w:rPr>
        <w:t>423</w:t>
      </w:r>
      <w:r w:rsidRPr="00D1617E">
        <w:rPr>
          <w:rFonts w:ascii="Arial" w:eastAsia="Times New Roman" w:hAnsi="Arial" w:cs="Arial"/>
          <w:bCs/>
          <w:sz w:val="24"/>
          <w:szCs w:val="24"/>
          <w:lang w:eastAsia="pl-PL"/>
        </w:rPr>
        <w:t xml:space="preserve">,-zł, § 4278 – </w:t>
      </w:r>
      <w:r w:rsidR="00D1617E" w:rsidRPr="00D1617E">
        <w:rPr>
          <w:rFonts w:ascii="Arial" w:eastAsia="Times New Roman" w:hAnsi="Arial" w:cs="Arial"/>
          <w:bCs/>
          <w:sz w:val="24"/>
          <w:szCs w:val="24"/>
          <w:lang w:eastAsia="pl-PL"/>
        </w:rPr>
        <w:t>316</w:t>
      </w:r>
      <w:r w:rsidRPr="00D1617E">
        <w:rPr>
          <w:rFonts w:ascii="Arial" w:eastAsia="Times New Roman" w:hAnsi="Arial" w:cs="Arial"/>
          <w:bCs/>
          <w:sz w:val="24"/>
          <w:szCs w:val="24"/>
          <w:lang w:eastAsia="pl-PL"/>
        </w:rPr>
        <w:t xml:space="preserve">,-zł, § 4279 – </w:t>
      </w:r>
      <w:r w:rsidR="00D1617E" w:rsidRPr="00D1617E">
        <w:rPr>
          <w:rFonts w:ascii="Arial" w:eastAsia="Times New Roman" w:hAnsi="Arial" w:cs="Arial"/>
          <w:bCs/>
          <w:sz w:val="24"/>
          <w:szCs w:val="24"/>
          <w:lang w:eastAsia="pl-PL"/>
        </w:rPr>
        <w:t>10</w:t>
      </w:r>
      <w:r w:rsidR="002319B3">
        <w:rPr>
          <w:rFonts w:ascii="Arial" w:eastAsia="Times New Roman" w:hAnsi="Arial" w:cs="Arial"/>
          <w:bCs/>
          <w:sz w:val="24"/>
          <w:szCs w:val="24"/>
          <w:lang w:eastAsia="pl-PL"/>
        </w:rPr>
        <w:t>5</w:t>
      </w:r>
      <w:r w:rsidRPr="00D1617E">
        <w:rPr>
          <w:rFonts w:ascii="Arial" w:eastAsia="Times New Roman" w:hAnsi="Arial" w:cs="Arial"/>
          <w:bCs/>
          <w:sz w:val="24"/>
          <w:szCs w:val="24"/>
          <w:lang w:eastAsia="pl-PL"/>
        </w:rPr>
        <w:t xml:space="preserve">,-zł, § 4308 – </w:t>
      </w:r>
      <w:r w:rsidR="00D1617E" w:rsidRPr="00D1617E">
        <w:rPr>
          <w:rFonts w:ascii="Arial" w:eastAsia="Times New Roman" w:hAnsi="Arial" w:cs="Arial"/>
          <w:bCs/>
          <w:sz w:val="24"/>
          <w:szCs w:val="24"/>
          <w:lang w:eastAsia="pl-PL"/>
        </w:rPr>
        <w:t>60</w:t>
      </w:r>
      <w:r w:rsidRPr="00D1617E">
        <w:rPr>
          <w:rFonts w:ascii="Arial" w:eastAsia="Times New Roman" w:hAnsi="Arial" w:cs="Arial"/>
          <w:bCs/>
          <w:sz w:val="24"/>
          <w:szCs w:val="24"/>
          <w:lang w:eastAsia="pl-PL"/>
        </w:rPr>
        <w:t xml:space="preserve">,-zł, § 4309 – </w:t>
      </w:r>
      <w:r w:rsidR="00D1617E" w:rsidRPr="00D1617E">
        <w:rPr>
          <w:rFonts w:ascii="Arial" w:eastAsia="Times New Roman" w:hAnsi="Arial" w:cs="Arial"/>
          <w:bCs/>
          <w:sz w:val="24"/>
          <w:szCs w:val="24"/>
          <w:lang w:eastAsia="pl-PL"/>
        </w:rPr>
        <w:t>20</w:t>
      </w:r>
      <w:r w:rsidRPr="00D1617E">
        <w:rPr>
          <w:rFonts w:ascii="Arial" w:eastAsia="Times New Roman" w:hAnsi="Arial" w:cs="Arial"/>
          <w:bCs/>
          <w:sz w:val="24"/>
          <w:szCs w:val="24"/>
          <w:lang w:eastAsia="pl-PL"/>
        </w:rPr>
        <w:t xml:space="preserve">,-zł, </w:t>
      </w:r>
      <w:r w:rsidR="00933331">
        <w:rPr>
          <w:rFonts w:ascii="Arial" w:eastAsia="Times New Roman" w:hAnsi="Arial" w:cs="Arial"/>
          <w:bCs/>
          <w:sz w:val="24"/>
          <w:szCs w:val="24"/>
          <w:lang w:eastAsia="pl-PL"/>
        </w:rPr>
        <w:br/>
      </w:r>
      <w:r w:rsidRPr="00D1617E">
        <w:rPr>
          <w:rFonts w:ascii="Arial" w:eastAsia="Times New Roman" w:hAnsi="Arial" w:cs="Arial"/>
          <w:bCs/>
          <w:sz w:val="24"/>
          <w:szCs w:val="24"/>
          <w:lang w:eastAsia="pl-PL"/>
        </w:rPr>
        <w:t>§ 4438 – 287,-zł, § 4439 – 96,-zł),</w:t>
      </w:r>
    </w:p>
    <w:p w:rsidR="00FD4B09" w:rsidRDefault="00085D44" w:rsidP="00096B2D">
      <w:pPr>
        <w:numPr>
          <w:ilvl w:val="0"/>
          <w:numId w:val="77"/>
        </w:numPr>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szkolenia oraz </w:t>
      </w:r>
      <w:r w:rsidR="00FD4B09" w:rsidRPr="00085D44">
        <w:rPr>
          <w:rFonts w:ascii="Arial" w:eastAsia="Times New Roman" w:hAnsi="Arial" w:cs="Arial"/>
          <w:bCs/>
          <w:sz w:val="24"/>
          <w:szCs w:val="24"/>
          <w:lang w:eastAsia="pl-PL"/>
        </w:rPr>
        <w:t xml:space="preserve">koszty podróży służbowych pracowników związane z kontrolami w kwocie </w:t>
      </w:r>
      <w:r>
        <w:rPr>
          <w:rFonts w:ascii="Arial" w:eastAsia="Times New Roman" w:hAnsi="Arial" w:cs="Arial"/>
          <w:bCs/>
          <w:sz w:val="24"/>
          <w:szCs w:val="24"/>
          <w:lang w:eastAsia="pl-PL"/>
        </w:rPr>
        <w:t>863</w:t>
      </w:r>
      <w:r w:rsidR="00FD4B09" w:rsidRPr="00085D44">
        <w:rPr>
          <w:rFonts w:ascii="Arial" w:eastAsia="Times New Roman" w:hAnsi="Arial" w:cs="Arial"/>
          <w:bCs/>
          <w:sz w:val="24"/>
          <w:szCs w:val="24"/>
          <w:lang w:eastAsia="pl-PL"/>
        </w:rPr>
        <w:t>,-zł (§ 4418 – 45,-zł, § 4419 – 15,-zł</w:t>
      </w:r>
      <w:r>
        <w:rPr>
          <w:rFonts w:ascii="Arial" w:eastAsia="Times New Roman" w:hAnsi="Arial" w:cs="Arial"/>
          <w:bCs/>
          <w:sz w:val="24"/>
          <w:szCs w:val="24"/>
          <w:lang w:eastAsia="pl-PL"/>
        </w:rPr>
        <w:t>, § 4708 – 602,-zł, § 4709 – 201,-zł</w:t>
      </w:r>
      <w:r w:rsidR="002319B3">
        <w:rPr>
          <w:rFonts w:ascii="Arial" w:eastAsia="Times New Roman" w:hAnsi="Arial" w:cs="Arial"/>
          <w:bCs/>
          <w:sz w:val="24"/>
          <w:szCs w:val="24"/>
          <w:lang w:eastAsia="pl-PL"/>
        </w:rPr>
        <w:t>),</w:t>
      </w:r>
    </w:p>
    <w:p w:rsidR="002319B3" w:rsidRPr="00085D44" w:rsidRDefault="002319B3" w:rsidP="00096B2D">
      <w:pPr>
        <w:numPr>
          <w:ilvl w:val="0"/>
          <w:numId w:val="77"/>
        </w:numPr>
        <w:spacing w:after="0" w:line="360" w:lineRule="auto"/>
        <w:ind w:left="567" w:hanging="283"/>
        <w:jc w:val="both"/>
        <w:rPr>
          <w:rFonts w:ascii="Arial" w:eastAsia="Times New Roman" w:hAnsi="Arial" w:cs="Arial"/>
          <w:bCs/>
          <w:sz w:val="24"/>
          <w:szCs w:val="24"/>
          <w:lang w:eastAsia="pl-PL"/>
        </w:rPr>
      </w:pPr>
      <w:r w:rsidRPr="006B60A5">
        <w:rPr>
          <w:rFonts w:ascii="Arial" w:eastAsia="Times New Roman" w:hAnsi="Arial" w:cs="Arial"/>
          <w:bCs/>
          <w:sz w:val="24"/>
          <w:szCs w:val="24"/>
          <w:lang w:eastAsia="pl-PL"/>
        </w:rPr>
        <w:t>produkcję i emisję audycji radiowej</w:t>
      </w:r>
      <w:r w:rsidR="00DF4EFD">
        <w:rPr>
          <w:rFonts w:ascii="Arial" w:eastAsia="Times New Roman" w:hAnsi="Arial" w:cs="Arial"/>
          <w:bCs/>
          <w:sz w:val="24"/>
          <w:szCs w:val="24"/>
          <w:lang w:eastAsia="pl-PL"/>
        </w:rPr>
        <w:t xml:space="preserve"> </w:t>
      </w:r>
      <w:r w:rsidR="006B60A5">
        <w:rPr>
          <w:rFonts w:ascii="Arial" w:eastAsia="Times New Roman" w:hAnsi="Arial" w:cs="Arial"/>
          <w:bCs/>
          <w:sz w:val="24"/>
          <w:szCs w:val="24"/>
          <w:lang w:eastAsia="pl-PL"/>
        </w:rPr>
        <w:t xml:space="preserve">promującej Program </w:t>
      </w:r>
      <w:r>
        <w:rPr>
          <w:rFonts w:ascii="Arial" w:eastAsia="Times New Roman" w:hAnsi="Arial" w:cs="Arial"/>
          <w:bCs/>
          <w:sz w:val="24"/>
          <w:szCs w:val="24"/>
          <w:lang w:eastAsia="pl-PL"/>
        </w:rPr>
        <w:t xml:space="preserve">w kwocie 1.400,-zł </w:t>
      </w:r>
      <w:r w:rsidR="00933331">
        <w:rPr>
          <w:rFonts w:ascii="Arial" w:eastAsia="Times New Roman" w:hAnsi="Arial" w:cs="Arial"/>
          <w:bCs/>
          <w:sz w:val="24"/>
          <w:szCs w:val="24"/>
          <w:lang w:eastAsia="pl-PL"/>
        </w:rPr>
        <w:br/>
      </w:r>
      <w:r>
        <w:rPr>
          <w:rFonts w:ascii="Arial" w:eastAsia="Times New Roman" w:hAnsi="Arial" w:cs="Arial"/>
          <w:bCs/>
          <w:sz w:val="24"/>
          <w:szCs w:val="24"/>
          <w:lang w:eastAsia="pl-PL"/>
        </w:rPr>
        <w:t>(§ 4308 – 1.050,-zł, § 4309 – 350,-zł).</w:t>
      </w:r>
    </w:p>
    <w:p w:rsidR="00FD4B09" w:rsidRPr="004A48B2" w:rsidRDefault="00FD4B09" w:rsidP="00096B2D">
      <w:pPr>
        <w:spacing w:after="0" w:line="360" w:lineRule="auto"/>
        <w:ind w:left="284"/>
        <w:jc w:val="both"/>
        <w:rPr>
          <w:rFonts w:ascii="Arial" w:eastAsia="Times New Roman" w:hAnsi="Arial" w:cs="Arial"/>
          <w:sz w:val="24"/>
          <w:szCs w:val="24"/>
          <w:lang w:eastAsia="pl-PL"/>
        </w:rPr>
      </w:pPr>
      <w:r w:rsidRPr="004A48B2">
        <w:rPr>
          <w:rFonts w:ascii="Arial" w:eastAsia="Times New Roman" w:hAnsi="Arial" w:cs="Arial"/>
          <w:bCs/>
          <w:sz w:val="24"/>
          <w:szCs w:val="24"/>
          <w:lang w:eastAsia="pl-PL"/>
        </w:rPr>
        <w:t xml:space="preserve">Wydatki finansowane z </w:t>
      </w:r>
      <w:r w:rsidRPr="004A48B2">
        <w:rPr>
          <w:rFonts w:ascii="Arial" w:eastAsia="Times New Roman" w:hAnsi="Arial" w:cs="Arial"/>
          <w:sz w:val="24"/>
          <w:szCs w:val="24"/>
          <w:lang w:eastAsia="pl-PL"/>
        </w:rPr>
        <w:t xml:space="preserve">dotacji celowej z budżetu państwa na finansowanie </w:t>
      </w:r>
      <w:r w:rsidRPr="004A48B2">
        <w:rPr>
          <w:rFonts w:ascii="Arial" w:eastAsia="Times New Roman" w:hAnsi="Arial" w:cs="Arial"/>
          <w:sz w:val="24"/>
          <w:szCs w:val="24"/>
          <w:lang w:eastAsia="pl-PL"/>
        </w:rPr>
        <w:br/>
        <w:t xml:space="preserve">i współfinansowanie wydatków objętych Pomocą Techniczną PO Rybactwo </w:t>
      </w:r>
      <w:r w:rsidR="00BE41A6">
        <w:rPr>
          <w:rFonts w:ascii="Arial" w:eastAsia="Times New Roman" w:hAnsi="Arial" w:cs="Arial"/>
          <w:sz w:val="24"/>
          <w:szCs w:val="24"/>
          <w:lang w:eastAsia="pl-PL"/>
        </w:rPr>
        <w:br/>
      </w:r>
      <w:r w:rsidRPr="004A48B2">
        <w:rPr>
          <w:rFonts w:ascii="Arial" w:eastAsia="Times New Roman" w:hAnsi="Arial" w:cs="Arial"/>
          <w:sz w:val="24"/>
          <w:szCs w:val="24"/>
          <w:lang w:eastAsia="pl-PL"/>
        </w:rPr>
        <w:t>i Morze na lata 2014-2020.</w:t>
      </w:r>
    </w:p>
    <w:p w:rsidR="00FD4B09" w:rsidRPr="007F14D5" w:rsidRDefault="00FD4B09" w:rsidP="00096B2D">
      <w:pPr>
        <w:numPr>
          <w:ilvl w:val="0"/>
          <w:numId w:val="78"/>
        </w:numPr>
        <w:spacing w:after="0" w:line="360" w:lineRule="auto"/>
        <w:ind w:left="284" w:hanging="284"/>
        <w:jc w:val="both"/>
        <w:rPr>
          <w:rFonts w:ascii="Arial" w:eastAsia="Times New Roman" w:hAnsi="Arial" w:cs="Arial"/>
          <w:bCs/>
          <w:sz w:val="24"/>
          <w:szCs w:val="24"/>
          <w:lang w:eastAsia="pl-PL"/>
        </w:rPr>
      </w:pPr>
      <w:r w:rsidRPr="00FD4B09">
        <w:rPr>
          <w:rFonts w:ascii="Arial" w:eastAsia="Times New Roman" w:hAnsi="Arial" w:cs="Arial"/>
          <w:bCs/>
          <w:sz w:val="24"/>
          <w:szCs w:val="24"/>
          <w:lang w:eastAsia="pl-PL"/>
        </w:rPr>
        <w:t xml:space="preserve">Zwrot do Wojewody Podkarpackiego części dotacji przyznanej na realizację operacji w ramach Pomocy Technicznej PO "Rybactwo i Morze" 2014 – 2020 </w:t>
      </w:r>
      <w:r w:rsidRPr="00FD4B09">
        <w:rPr>
          <w:rFonts w:ascii="Arial" w:eastAsia="Times New Roman" w:hAnsi="Arial" w:cs="Arial"/>
          <w:bCs/>
          <w:sz w:val="24"/>
          <w:szCs w:val="24"/>
          <w:lang w:eastAsia="pl-PL"/>
        </w:rPr>
        <w:br/>
        <w:t xml:space="preserve">w kwocie 2.804,-zł (§ 2918 – 2.103,-zł, § 2919 – 701,-zł) wraz z odsetkami </w:t>
      </w:r>
      <w:r w:rsidR="00BE41A6">
        <w:rPr>
          <w:rFonts w:ascii="Arial" w:eastAsia="Times New Roman" w:hAnsi="Arial" w:cs="Arial"/>
          <w:bCs/>
          <w:sz w:val="24"/>
          <w:szCs w:val="24"/>
          <w:lang w:eastAsia="pl-PL"/>
        </w:rPr>
        <w:br/>
      </w:r>
      <w:r w:rsidRPr="00FD4B09">
        <w:rPr>
          <w:rFonts w:ascii="Arial" w:eastAsia="Times New Roman" w:hAnsi="Arial" w:cs="Arial"/>
          <w:bCs/>
          <w:sz w:val="24"/>
          <w:szCs w:val="24"/>
          <w:lang w:eastAsia="pl-PL"/>
        </w:rPr>
        <w:t>w kwocie 52</w:t>
      </w:r>
      <w:r w:rsidR="00F651ED">
        <w:rPr>
          <w:rFonts w:ascii="Arial" w:eastAsia="Times New Roman" w:hAnsi="Arial" w:cs="Arial"/>
          <w:bCs/>
          <w:sz w:val="24"/>
          <w:szCs w:val="24"/>
          <w:lang w:eastAsia="pl-PL"/>
        </w:rPr>
        <w:t>5</w:t>
      </w:r>
      <w:r w:rsidRPr="00FD4B09">
        <w:rPr>
          <w:rFonts w:ascii="Arial" w:eastAsia="Times New Roman" w:hAnsi="Arial" w:cs="Arial"/>
          <w:bCs/>
          <w:sz w:val="24"/>
          <w:szCs w:val="24"/>
          <w:lang w:eastAsia="pl-PL"/>
        </w:rPr>
        <w:t>,-zł (§ 4569).</w:t>
      </w:r>
    </w:p>
    <w:p w:rsidR="00B2135D" w:rsidRDefault="00BA4CB3" w:rsidP="00096B2D">
      <w:pPr>
        <w:spacing w:after="0" w:line="360" w:lineRule="auto"/>
        <w:jc w:val="both"/>
        <w:rPr>
          <w:rFonts w:ascii="Arial" w:eastAsia="Times New Roman" w:hAnsi="Arial" w:cs="Arial"/>
          <w:sz w:val="24"/>
          <w:szCs w:val="24"/>
        </w:rPr>
      </w:pPr>
      <w:r w:rsidRPr="007F14D5">
        <w:rPr>
          <w:rFonts w:ascii="Arial" w:eastAsia="Times New Roman" w:hAnsi="Arial" w:cs="Arial"/>
          <w:bCs/>
          <w:sz w:val="24"/>
          <w:szCs w:val="24"/>
        </w:rPr>
        <w:t>Niewy</w:t>
      </w:r>
      <w:r w:rsidR="00DF4EFD">
        <w:rPr>
          <w:rFonts w:ascii="Arial" w:eastAsia="Times New Roman" w:hAnsi="Arial" w:cs="Arial"/>
          <w:bCs/>
          <w:sz w:val="24"/>
          <w:szCs w:val="24"/>
        </w:rPr>
        <w:t>konanie planu wydatków</w:t>
      </w:r>
      <w:r w:rsidRPr="007F14D5">
        <w:rPr>
          <w:rFonts w:ascii="Arial" w:eastAsia="Times New Roman" w:hAnsi="Arial" w:cs="Arial"/>
          <w:bCs/>
          <w:sz w:val="24"/>
          <w:szCs w:val="24"/>
        </w:rPr>
        <w:t xml:space="preserve"> </w:t>
      </w:r>
      <w:r w:rsidRPr="007F14D5">
        <w:rPr>
          <w:rFonts w:ascii="Arial" w:eastAsia="Times New Roman" w:hAnsi="Arial" w:cs="Arial"/>
          <w:sz w:val="24"/>
          <w:szCs w:val="24"/>
        </w:rPr>
        <w:t>wynika przede wszystkim z niższych niż zakładano wydatków na wynagrodzenia z uwagi na m.in. długoterminowe zwolnienia lekarskie pracowników oraz oszczędności w bieżącym funkcjonowaniu oddziału wdrażania Programu.</w:t>
      </w:r>
    </w:p>
    <w:p w:rsidR="008663C1" w:rsidRPr="00933331" w:rsidRDefault="008663C1" w:rsidP="00096B2D">
      <w:pPr>
        <w:spacing w:after="0" w:line="360" w:lineRule="auto"/>
        <w:jc w:val="both"/>
        <w:rPr>
          <w:rFonts w:ascii="Arial" w:eastAsia="Times New Roman" w:hAnsi="Arial" w:cs="Arial"/>
          <w:bCs/>
          <w:color w:val="FF0000"/>
          <w:sz w:val="24"/>
          <w:szCs w:val="24"/>
        </w:rPr>
      </w:pPr>
    </w:p>
    <w:p w:rsidR="00682B56" w:rsidRPr="002111EA" w:rsidRDefault="00682B56" w:rsidP="00096B2D">
      <w:pPr>
        <w:spacing w:after="0" w:line="360" w:lineRule="auto"/>
        <w:jc w:val="both"/>
        <w:rPr>
          <w:rFonts w:ascii="Arial" w:eastAsia="Times New Roman" w:hAnsi="Arial" w:cs="Arial"/>
          <w:b/>
          <w:bCs/>
          <w:sz w:val="24"/>
          <w:szCs w:val="24"/>
          <w:lang w:eastAsia="pl-PL"/>
        </w:rPr>
      </w:pPr>
      <w:r w:rsidRPr="002111EA">
        <w:rPr>
          <w:rFonts w:ascii="Arial" w:eastAsia="Times New Roman" w:hAnsi="Arial" w:cs="Arial"/>
          <w:b/>
          <w:bCs/>
          <w:sz w:val="24"/>
          <w:szCs w:val="24"/>
          <w:lang w:eastAsia="pl-PL"/>
        </w:rPr>
        <w:t>DZIAŁ 150 – PRZETWÓRSTWO PRZEMYSŁOWE</w:t>
      </w:r>
    </w:p>
    <w:p w:rsidR="00682B56" w:rsidRPr="002111EA" w:rsidRDefault="00682B56" w:rsidP="00096B2D">
      <w:pPr>
        <w:spacing w:after="0" w:line="360" w:lineRule="auto"/>
        <w:jc w:val="both"/>
        <w:rPr>
          <w:rFonts w:ascii="Arial" w:eastAsia="Times New Roman" w:hAnsi="Arial" w:cs="Arial"/>
          <w:b/>
          <w:bCs/>
          <w:i/>
          <w:sz w:val="24"/>
          <w:szCs w:val="24"/>
          <w:lang w:eastAsia="pl-PL"/>
        </w:rPr>
      </w:pPr>
      <w:r w:rsidRPr="002111EA">
        <w:rPr>
          <w:rFonts w:ascii="Arial" w:eastAsia="Times New Roman" w:hAnsi="Arial" w:cs="Arial"/>
          <w:b/>
          <w:bCs/>
          <w:i/>
          <w:sz w:val="24"/>
          <w:szCs w:val="24"/>
          <w:lang w:eastAsia="pl-PL"/>
        </w:rPr>
        <w:t>Rozdział 15011 – Rozwój przedsiębiorczości</w:t>
      </w:r>
    </w:p>
    <w:p w:rsidR="00682B56" w:rsidRPr="002111EA" w:rsidRDefault="00682B56" w:rsidP="00096B2D">
      <w:pPr>
        <w:spacing w:after="0" w:line="360" w:lineRule="auto"/>
        <w:jc w:val="both"/>
        <w:rPr>
          <w:rFonts w:ascii="Arial" w:eastAsia="Times New Roman" w:hAnsi="Arial" w:cs="Arial"/>
          <w:sz w:val="24"/>
          <w:szCs w:val="24"/>
          <w:lang w:eastAsia="pl-PL"/>
        </w:rPr>
      </w:pPr>
      <w:r w:rsidRPr="002111EA">
        <w:rPr>
          <w:rFonts w:ascii="Arial" w:eastAsia="Times New Roman" w:hAnsi="Arial" w:cs="Arial"/>
          <w:sz w:val="24"/>
          <w:szCs w:val="24"/>
          <w:lang w:eastAsia="pl-PL"/>
        </w:rPr>
        <w:t>Zaplanowan</w:t>
      </w:r>
      <w:r w:rsidR="00933331">
        <w:rPr>
          <w:rFonts w:ascii="Arial" w:eastAsia="Times New Roman" w:hAnsi="Arial" w:cs="Arial"/>
          <w:sz w:val="24"/>
          <w:szCs w:val="24"/>
          <w:lang w:eastAsia="pl-PL"/>
        </w:rPr>
        <w:t>e wydatki w kwocie 18.031.486,-</w:t>
      </w:r>
      <w:r w:rsidRPr="002111EA">
        <w:rPr>
          <w:rFonts w:ascii="Arial" w:eastAsia="Times New Roman" w:hAnsi="Arial" w:cs="Arial"/>
          <w:sz w:val="24"/>
          <w:szCs w:val="24"/>
          <w:lang w:eastAsia="pl-PL"/>
        </w:rPr>
        <w:t xml:space="preserve">zł zostały zrealizowane w wysokości </w:t>
      </w:r>
      <w:r w:rsidR="00933331">
        <w:rPr>
          <w:rFonts w:ascii="Arial" w:eastAsia="Times New Roman" w:hAnsi="Arial" w:cs="Arial"/>
          <w:sz w:val="24"/>
          <w:szCs w:val="24"/>
          <w:lang w:eastAsia="pl-PL"/>
        </w:rPr>
        <w:t>10.581.848,-</w:t>
      </w:r>
      <w:r w:rsidRPr="002111EA">
        <w:rPr>
          <w:rFonts w:ascii="Arial" w:eastAsia="Times New Roman" w:hAnsi="Arial" w:cs="Arial"/>
          <w:sz w:val="24"/>
          <w:szCs w:val="24"/>
          <w:lang w:eastAsia="pl-PL"/>
        </w:rPr>
        <w:t>zł, tj. 58,69 % planu.</w:t>
      </w:r>
    </w:p>
    <w:p w:rsidR="00682B56" w:rsidRPr="004D3F60" w:rsidRDefault="00682B56" w:rsidP="00D542F6">
      <w:pPr>
        <w:numPr>
          <w:ilvl w:val="0"/>
          <w:numId w:val="122"/>
        </w:numPr>
        <w:spacing w:after="0" w:line="360" w:lineRule="auto"/>
        <w:ind w:left="284" w:hanging="284"/>
        <w:jc w:val="both"/>
        <w:rPr>
          <w:rFonts w:ascii="Arial" w:eastAsia="Times New Roman" w:hAnsi="Arial" w:cs="Arial"/>
          <w:sz w:val="24"/>
          <w:szCs w:val="24"/>
          <w:lang w:eastAsia="pl-PL"/>
        </w:rPr>
      </w:pPr>
      <w:r w:rsidRPr="004D3F60">
        <w:rPr>
          <w:rFonts w:ascii="Arial" w:eastAsia="Times New Roman" w:hAnsi="Arial" w:cs="Arial"/>
          <w:sz w:val="24"/>
          <w:szCs w:val="24"/>
          <w:lang w:eastAsia="pl-PL"/>
        </w:rPr>
        <w:t>Wydatki bieżące zap</w:t>
      </w:r>
      <w:r w:rsidR="00933331">
        <w:rPr>
          <w:rFonts w:ascii="Arial" w:eastAsia="Times New Roman" w:hAnsi="Arial" w:cs="Arial"/>
          <w:sz w:val="24"/>
          <w:szCs w:val="24"/>
          <w:lang w:eastAsia="pl-PL"/>
        </w:rPr>
        <w:t>lanowane w kwocie 11.224.590,-z</w:t>
      </w:r>
      <w:r w:rsidRPr="004D3F60">
        <w:rPr>
          <w:rFonts w:ascii="Arial" w:eastAsia="Times New Roman" w:hAnsi="Arial" w:cs="Arial"/>
          <w:sz w:val="24"/>
          <w:szCs w:val="24"/>
          <w:lang w:eastAsia="pl-PL"/>
        </w:rPr>
        <w:t>ł (w tym: dotacje dla jednostek spoza sektora fina</w:t>
      </w:r>
      <w:r w:rsidR="00933331">
        <w:rPr>
          <w:rFonts w:ascii="Arial" w:eastAsia="Times New Roman" w:hAnsi="Arial" w:cs="Arial"/>
          <w:sz w:val="24"/>
          <w:szCs w:val="24"/>
          <w:lang w:eastAsia="pl-PL"/>
        </w:rPr>
        <w:t>nsów publicznych – 10.010.960,-</w:t>
      </w:r>
      <w:r w:rsidRPr="004D3F60">
        <w:rPr>
          <w:rFonts w:ascii="Arial" w:eastAsia="Times New Roman" w:hAnsi="Arial" w:cs="Arial"/>
          <w:sz w:val="24"/>
          <w:szCs w:val="24"/>
          <w:lang w:eastAsia="pl-PL"/>
        </w:rPr>
        <w:t>zł, dla beneficjentów projektów oraz partnera projektu własnego UMWP) zostały zrealizow</w:t>
      </w:r>
      <w:r w:rsidR="00933331">
        <w:rPr>
          <w:rFonts w:ascii="Arial" w:eastAsia="Times New Roman" w:hAnsi="Arial" w:cs="Arial"/>
          <w:sz w:val="24"/>
          <w:szCs w:val="24"/>
          <w:lang w:eastAsia="pl-PL"/>
        </w:rPr>
        <w:t xml:space="preserve">ane </w:t>
      </w:r>
      <w:r w:rsidR="00933331">
        <w:rPr>
          <w:rFonts w:ascii="Arial" w:eastAsia="Times New Roman" w:hAnsi="Arial" w:cs="Arial"/>
          <w:sz w:val="24"/>
          <w:szCs w:val="24"/>
          <w:lang w:eastAsia="pl-PL"/>
        </w:rPr>
        <w:br/>
        <w:t>w wysokości 3.776.27</w:t>
      </w:r>
      <w:r w:rsidR="009D747C">
        <w:rPr>
          <w:rFonts w:ascii="Arial" w:eastAsia="Times New Roman" w:hAnsi="Arial" w:cs="Arial"/>
          <w:sz w:val="24"/>
          <w:szCs w:val="24"/>
          <w:lang w:eastAsia="pl-PL"/>
        </w:rPr>
        <w:t>5</w:t>
      </w:r>
      <w:r w:rsidR="00933331">
        <w:rPr>
          <w:rFonts w:ascii="Arial" w:eastAsia="Times New Roman" w:hAnsi="Arial" w:cs="Arial"/>
          <w:sz w:val="24"/>
          <w:szCs w:val="24"/>
          <w:lang w:eastAsia="pl-PL"/>
        </w:rPr>
        <w:t>,-</w:t>
      </w:r>
      <w:r w:rsidRPr="004D3F60">
        <w:rPr>
          <w:rFonts w:ascii="Arial" w:eastAsia="Times New Roman" w:hAnsi="Arial" w:cs="Arial"/>
          <w:sz w:val="24"/>
          <w:szCs w:val="24"/>
          <w:lang w:eastAsia="pl-PL"/>
        </w:rPr>
        <w:t>zł, tj. 33,64 % planu i dotyczyły:</w:t>
      </w:r>
    </w:p>
    <w:p w:rsidR="00682B56" w:rsidRPr="00EB0CA1" w:rsidRDefault="00682B56" w:rsidP="00D542F6">
      <w:pPr>
        <w:numPr>
          <w:ilvl w:val="0"/>
          <w:numId w:val="123"/>
        </w:numPr>
        <w:spacing w:after="0" w:line="360" w:lineRule="auto"/>
        <w:ind w:left="567" w:hanging="283"/>
        <w:jc w:val="both"/>
        <w:rPr>
          <w:rFonts w:ascii="Arial" w:eastAsia="Times New Roman" w:hAnsi="Arial" w:cs="Arial"/>
          <w:bCs/>
          <w:sz w:val="24"/>
          <w:szCs w:val="24"/>
          <w:lang w:eastAsia="pl-PL"/>
        </w:rPr>
      </w:pPr>
      <w:r w:rsidRPr="00E40775">
        <w:rPr>
          <w:rFonts w:ascii="Arial" w:eastAsia="Times New Roman" w:hAnsi="Arial" w:cs="Arial"/>
          <w:iCs/>
          <w:sz w:val="24"/>
          <w:szCs w:val="24"/>
          <w:lang w:eastAsia="pl-PL"/>
        </w:rPr>
        <w:lastRenderedPageBreak/>
        <w:t xml:space="preserve">realizacji </w:t>
      </w:r>
      <w:r w:rsidR="00933331">
        <w:rPr>
          <w:rFonts w:ascii="Arial" w:eastAsia="Times New Roman" w:hAnsi="Arial" w:cs="Arial"/>
          <w:iCs/>
          <w:sz w:val="24"/>
          <w:szCs w:val="24"/>
          <w:lang w:eastAsia="pl-PL"/>
        </w:rPr>
        <w:t xml:space="preserve">przez Urząd Marszałkowski </w:t>
      </w:r>
      <w:r>
        <w:rPr>
          <w:rFonts w:ascii="Arial" w:eastAsia="Times New Roman" w:hAnsi="Arial" w:cs="Arial"/>
          <w:iCs/>
          <w:sz w:val="24"/>
          <w:szCs w:val="24"/>
          <w:lang w:eastAsia="pl-PL"/>
        </w:rPr>
        <w:t xml:space="preserve">Województwa Podkarpackiego </w:t>
      </w:r>
      <w:r>
        <w:rPr>
          <w:rFonts w:ascii="Arial" w:eastAsia="Times New Roman" w:hAnsi="Arial" w:cs="Arial"/>
          <w:iCs/>
          <w:sz w:val="24"/>
          <w:szCs w:val="24"/>
          <w:lang w:eastAsia="pl-PL"/>
        </w:rPr>
        <w:br/>
      </w:r>
      <w:r w:rsidRPr="00E40775">
        <w:rPr>
          <w:rFonts w:ascii="Arial" w:eastAsia="Times New Roman" w:hAnsi="Arial" w:cs="Arial"/>
          <w:iCs/>
          <w:sz w:val="24"/>
          <w:szCs w:val="24"/>
          <w:lang w:eastAsia="pl-PL"/>
        </w:rPr>
        <w:t xml:space="preserve">w Rzeszowie </w:t>
      </w:r>
      <w:r>
        <w:rPr>
          <w:rFonts w:ascii="Arial" w:eastAsia="Times New Roman" w:hAnsi="Arial" w:cs="Arial"/>
          <w:iCs/>
          <w:sz w:val="24"/>
          <w:szCs w:val="24"/>
          <w:lang w:eastAsia="pl-PL"/>
        </w:rPr>
        <w:t xml:space="preserve">projektu </w:t>
      </w:r>
      <w:r w:rsidRPr="00E40775">
        <w:rPr>
          <w:rFonts w:ascii="Arial" w:eastAsia="Times New Roman" w:hAnsi="Arial" w:cs="Arial"/>
          <w:iCs/>
          <w:sz w:val="24"/>
          <w:szCs w:val="24"/>
          <w:lang w:eastAsia="pl-PL"/>
        </w:rPr>
        <w:t xml:space="preserve">pn. „Podkarpacka Platforma Wsparcia Biznesu” (PPWB) w ramach Regionalnego Programu Operacyjnego Województwa Podkarpackiego na lata </w:t>
      </w:r>
      <w:r w:rsidR="00933331">
        <w:rPr>
          <w:rFonts w:ascii="Arial" w:eastAsia="Times New Roman" w:hAnsi="Arial" w:cs="Arial"/>
          <w:iCs/>
          <w:sz w:val="24"/>
          <w:szCs w:val="24"/>
          <w:lang w:eastAsia="pl-PL"/>
        </w:rPr>
        <w:t>2014-2020 w kwocie 2.699.455,-</w:t>
      </w:r>
      <w:r w:rsidRPr="00EB0CA1">
        <w:rPr>
          <w:rFonts w:ascii="Arial" w:eastAsia="Times New Roman" w:hAnsi="Arial" w:cs="Arial"/>
          <w:iCs/>
          <w:sz w:val="24"/>
          <w:szCs w:val="24"/>
          <w:lang w:eastAsia="pl-PL"/>
        </w:rPr>
        <w:t xml:space="preserve">zł </w:t>
      </w:r>
      <w:r w:rsidRPr="00EB0CA1">
        <w:rPr>
          <w:rFonts w:ascii="Arial" w:eastAsia="Times New Roman" w:hAnsi="Arial" w:cs="Arial"/>
          <w:bCs/>
          <w:sz w:val="24"/>
          <w:szCs w:val="24"/>
          <w:lang w:eastAsia="pl-PL"/>
        </w:rPr>
        <w:t>(Dep. GR) w tym:</w:t>
      </w:r>
    </w:p>
    <w:p w:rsidR="00682B56" w:rsidRPr="00EB0CA1" w:rsidRDefault="00682B56" w:rsidP="00D542F6">
      <w:pPr>
        <w:numPr>
          <w:ilvl w:val="0"/>
          <w:numId w:val="126"/>
        </w:numPr>
        <w:spacing w:after="0" w:line="360" w:lineRule="auto"/>
        <w:ind w:left="851" w:hanging="284"/>
        <w:contextualSpacing/>
        <w:jc w:val="both"/>
        <w:rPr>
          <w:rFonts w:ascii="Arial" w:eastAsia="Times New Roman" w:hAnsi="Arial" w:cs="Arial"/>
          <w:sz w:val="24"/>
          <w:szCs w:val="24"/>
        </w:rPr>
      </w:pPr>
      <w:r w:rsidRPr="00EB0CA1">
        <w:rPr>
          <w:rFonts w:ascii="Arial" w:eastAsia="Times New Roman" w:hAnsi="Arial" w:cs="Arial"/>
          <w:sz w:val="24"/>
          <w:szCs w:val="24"/>
          <w:lang w:val="x-none" w:eastAsia="x-none"/>
        </w:rPr>
        <w:t xml:space="preserve">wynagrodzenia i składki od nich naliczane – </w:t>
      </w:r>
      <w:r w:rsidRPr="00EB0CA1">
        <w:rPr>
          <w:rFonts w:ascii="Arial" w:eastAsia="Times New Roman" w:hAnsi="Arial" w:cs="Arial"/>
          <w:sz w:val="24"/>
          <w:szCs w:val="24"/>
          <w:lang w:eastAsia="x-none"/>
        </w:rPr>
        <w:t>223.135</w:t>
      </w:r>
      <w:r w:rsidR="00933331">
        <w:rPr>
          <w:rFonts w:ascii="Arial" w:eastAsia="Times New Roman" w:hAnsi="Arial" w:cs="Arial"/>
          <w:sz w:val="24"/>
          <w:szCs w:val="24"/>
          <w:lang w:val="x-none" w:eastAsia="x-none"/>
        </w:rPr>
        <w:t>,-</w:t>
      </w:r>
      <w:r w:rsidRPr="00EB0CA1">
        <w:rPr>
          <w:rFonts w:ascii="Arial" w:eastAsia="Times New Roman" w:hAnsi="Arial" w:cs="Arial"/>
          <w:sz w:val="24"/>
          <w:szCs w:val="24"/>
          <w:lang w:val="x-none" w:eastAsia="x-none"/>
        </w:rPr>
        <w:t>zł (§</w:t>
      </w:r>
      <w:r w:rsidRPr="00EB0CA1">
        <w:rPr>
          <w:rFonts w:ascii="Arial" w:eastAsia="Times New Roman" w:hAnsi="Arial" w:cs="Arial"/>
          <w:sz w:val="24"/>
          <w:szCs w:val="24"/>
          <w:lang w:eastAsia="x-none"/>
        </w:rPr>
        <w:t xml:space="preserve"> </w:t>
      </w:r>
      <w:r w:rsidRPr="00EB0CA1">
        <w:rPr>
          <w:rFonts w:ascii="Arial" w:eastAsia="Times New Roman" w:hAnsi="Arial" w:cs="Arial"/>
          <w:sz w:val="24"/>
          <w:szCs w:val="24"/>
          <w:lang w:val="x-none" w:eastAsia="x-none"/>
        </w:rPr>
        <w:t>4</w:t>
      </w:r>
      <w:r w:rsidRPr="00EB0CA1">
        <w:rPr>
          <w:rFonts w:ascii="Arial" w:eastAsia="Times New Roman" w:hAnsi="Arial" w:cs="Arial"/>
          <w:sz w:val="24"/>
          <w:szCs w:val="24"/>
          <w:lang w:eastAsia="x-none"/>
        </w:rPr>
        <w:t>017</w:t>
      </w:r>
      <w:r w:rsidRPr="00EB0CA1">
        <w:rPr>
          <w:rFonts w:ascii="Arial" w:eastAsia="Times New Roman" w:hAnsi="Arial" w:cs="Arial"/>
          <w:sz w:val="24"/>
          <w:szCs w:val="24"/>
          <w:lang w:val="x-none" w:eastAsia="x-none"/>
        </w:rPr>
        <w:t xml:space="preserve"> –</w:t>
      </w:r>
      <w:r w:rsidR="00933331">
        <w:rPr>
          <w:rFonts w:ascii="Arial" w:eastAsia="Times New Roman" w:hAnsi="Arial" w:cs="Arial"/>
          <w:sz w:val="24"/>
          <w:szCs w:val="24"/>
          <w:lang w:eastAsia="x-none"/>
        </w:rPr>
        <w:t xml:space="preserve"> </w:t>
      </w:r>
      <w:r w:rsidR="00933331">
        <w:rPr>
          <w:rFonts w:ascii="Arial" w:eastAsia="Times New Roman" w:hAnsi="Arial" w:cs="Arial"/>
          <w:sz w:val="24"/>
          <w:szCs w:val="24"/>
          <w:lang w:eastAsia="x-none"/>
        </w:rPr>
        <w:br/>
      </w:r>
      <w:r w:rsidRPr="00EB0CA1">
        <w:rPr>
          <w:rFonts w:ascii="Arial" w:eastAsia="Times New Roman" w:hAnsi="Arial" w:cs="Arial"/>
          <w:sz w:val="24"/>
          <w:szCs w:val="24"/>
          <w:lang w:eastAsia="x-none"/>
        </w:rPr>
        <w:t>181.497</w:t>
      </w:r>
      <w:r w:rsidRPr="00EB0CA1">
        <w:rPr>
          <w:rFonts w:ascii="Arial" w:eastAsia="Times New Roman" w:hAnsi="Arial" w:cs="Arial"/>
          <w:sz w:val="24"/>
          <w:szCs w:val="24"/>
          <w:lang w:val="x-none" w:eastAsia="x-none"/>
        </w:rPr>
        <w:t>,-zł, §</w:t>
      </w:r>
      <w:r w:rsidRPr="00EB0CA1">
        <w:rPr>
          <w:rFonts w:ascii="Arial" w:eastAsia="Times New Roman" w:hAnsi="Arial" w:cs="Arial"/>
          <w:sz w:val="24"/>
          <w:szCs w:val="24"/>
          <w:lang w:eastAsia="x-none"/>
        </w:rPr>
        <w:t xml:space="preserve"> </w:t>
      </w:r>
      <w:r w:rsidRPr="00EB0CA1">
        <w:rPr>
          <w:rFonts w:ascii="Arial" w:eastAsia="Times New Roman" w:hAnsi="Arial" w:cs="Arial"/>
          <w:sz w:val="24"/>
          <w:szCs w:val="24"/>
          <w:lang w:val="x-none" w:eastAsia="x-none"/>
        </w:rPr>
        <w:t>4</w:t>
      </w:r>
      <w:r w:rsidRPr="00EB0CA1">
        <w:rPr>
          <w:rFonts w:ascii="Arial" w:eastAsia="Times New Roman" w:hAnsi="Arial" w:cs="Arial"/>
          <w:sz w:val="24"/>
          <w:szCs w:val="24"/>
          <w:lang w:eastAsia="x-none"/>
        </w:rPr>
        <w:t>047</w:t>
      </w:r>
      <w:r w:rsidRPr="00EB0CA1">
        <w:rPr>
          <w:rFonts w:ascii="Arial" w:eastAsia="Times New Roman" w:hAnsi="Arial" w:cs="Arial"/>
          <w:sz w:val="24"/>
          <w:szCs w:val="24"/>
          <w:lang w:val="x-none" w:eastAsia="x-none"/>
        </w:rPr>
        <w:t xml:space="preserve"> – </w:t>
      </w:r>
      <w:r w:rsidRPr="00EB0CA1">
        <w:rPr>
          <w:rFonts w:ascii="Arial" w:eastAsia="Times New Roman" w:hAnsi="Arial" w:cs="Arial"/>
          <w:sz w:val="24"/>
          <w:szCs w:val="24"/>
          <w:lang w:eastAsia="x-none"/>
        </w:rPr>
        <w:t>6.429</w:t>
      </w:r>
      <w:r w:rsidRPr="00EB0CA1">
        <w:rPr>
          <w:rFonts w:ascii="Arial" w:eastAsia="Times New Roman" w:hAnsi="Arial" w:cs="Arial"/>
          <w:sz w:val="24"/>
          <w:szCs w:val="24"/>
          <w:lang w:val="x-none" w:eastAsia="x-none"/>
        </w:rPr>
        <w:t>,-zł  § 41</w:t>
      </w:r>
      <w:r w:rsidRPr="00EB0CA1">
        <w:rPr>
          <w:rFonts w:ascii="Arial" w:eastAsia="Times New Roman" w:hAnsi="Arial" w:cs="Arial"/>
          <w:sz w:val="24"/>
          <w:szCs w:val="24"/>
          <w:lang w:eastAsia="x-none"/>
        </w:rPr>
        <w:t>17</w:t>
      </w:r>
      <w:r w:rsidRPr="00EB0CA1">
        <w:rPr>
          <w:rFonts w:ascii="Arial" w:eastAsia="Times New Roman" w:hAnsi="Arial" w:cs="Arial"/>
          <w:sz w:val="24"/>
          <w:szCs w:val="24"/>
          <w:lang w:val="x-none" w:eastAsia="x-none"/>
        </w:rPr>
        <w:t xml:space="preserve"> – </w:t>
      </w:r>
      <w:r w:rsidRPr="00EB0CA1">
        <w:rPr>
          <w:rFonts w:ascii="Arial" w:eastAsia="Times New Roman" w:hAnsi="Arial" w:cs="Arial"/>
          <w:sz w:val="24"/>
          <w:szCs w:val="24"/>
          <w:lang w:eastAsia="x-none"/>
        </w:rPr>
        <w:t>30.923</w:t>
      </w:r>
      <w:r w:rsidR="00933331">
        <w:rPr>
          <w:rFonts w:ascii="Arial" w:eastAsia="Times New Roman" w:hAnsi="Arial" w:cs="Arial"/>
          <w:sz w:val="24"/>
          <w:szCs w:val="24"/>
          <w:lang w:val="x-none" w:eastAsia="x-none"/>
        </w:rPr>
        <w:t>,-</w:t>
      </w:r>
      <w:r w:rsidRPr="00EB0CA1">
        <w:rPr>
          <w:rFonts w:ascii="Arial" w:eastAsia="Times New Roman" w:hAnsi="Arial" w:cs="Arial"/>
          <w:sz w:val="24"/>
          <w:szCs w:val="24"/>
          <w:lang w:val="x-none" w:eastAsia="x-none"/>
        </w:rPr>
        <w:t>zł</w:t>
      </w:r>
      <w:r w:rsidRPr="00EB0CA1">
        <w:rPr>
          <w:rFonts w:ascii="Arial" w:eastAsia="Times New Roman" w:hAnsi="Arial" w:cs="Arial"/>
          <w:sz w:val="24"/>
          <w:szCs w:val="24"/>
          <w:lang w:eastAsia="x-none"/>
        </w:rPr>
        <w:t xml:space="preserve">, </w:t>
      </w:r>
      <w:r w:rsidRPr="00EB0CA1">
        <w:rPr>
          <w:rFonts w:ascii="Arial" w:eastAsia="Times New Roman" w:hAnsi="Arial" w:cs="Arial"/>
          <w:sz w:val="24"/>
          <w:szCs w:val="24"/>
          <w:lang w:val="x-none" w:eastAsia="x-none"/>
        </w:rPr>
        <w:t>§ 41</w:t>
      </w:r>
      <w:r w:rsidRPr="00EB0CA1">
        <w:rPr>
          <w:rFonts w:ascii="Arial" w:eastAsia="Times New Roman" w:hAnsi="Arial" w:cs="Arial"/>
          <w:sz w:val="24"/>
          <w:szCs w:val="24"/>
          <w:lang w:eastAsia="x-none"/>
        </w:rPr>
        <w:t>27</w:t>
      </w:r>
      <w:r w:rsidRPr="00EB0CA1">
        <w:rPr>
          <w:rFonts w:ascii="Arial" w:eastAsia="Times New Roman" w:hAnsi="Arial" w:cs="Arial"/>
          <w:sz w:val="24"/>
          <w:szCs w:val="24"/>
          <w:lang w:val="x-none" w:eastAsia="x-none"/>
        </w:rPr>
        <w:t xml:space="preserve"> – </w:t>
      </w:r>
      <w:r w:rsidRPr="00EB0CA1">
        <w:rPr>
          <w:rFonts w:ascii="Arial" w:eastAsia="Times New Roman" w:hAnsi="Arial" w:cs="Arial"/>
          <w:sz w:val="24"/>
          <w:szCs w:val="24"/>
          <w:lang w:eastAsia="x-none"/>
        </w:rPr>
        <w:t>4.286</w:t>
      </w:r>
      <w:r w:rsidR="00933331">
        <w:rPr>
          <w:rFonts w:ascii="Arial" w:eastAsia="Times New Roman" w:hAnsi="Arial" w:cs="Arial"/>
          <w:sz w:val="24"/>
          <w:szCs w:val="24"/>
          <w:lang w:val="x-none" w:eastAsia="x-none"/>
        </w:rPr>
        <w:t>,-</w:t>
      </w:r>
      <w:r w:rsidRPr="00EB0CA1">
        <w:rPr>
          <w:rFonts w:ascii="Arial" w:eastAsia="Times New Roman" w:hAnsi="Arial" w:cs="Arial"/>
          <w:sz w:val="24"/>
          <w:szCs w:val="24"/>
          <w:lang w:val="x-none" w:eastAsia="x-none"/>
        </w:rPr>
        <w:t>zł</w:t>
      </w:r>
      <w:r w:rsidRPr="00EB0CA1">
        <w:rPr>
          <w:rFonts w:ascii="Arial" w:eastAsia="Times New Roman" w:hAnsi="Arial" w:cs="Arial"/>
          <w:sz w:val="24"/>
          <w:szCs w:val="24"/>
          <w:lang w:eastAsia="x-none"/>
        </w:rPr>
        <w:t>)</w:t>
      </w:r>
      <w:r w:rsidRPr="00EB0CA1">
        <w:rPr>
          <w:rFonts w:ascii="Arial" w:eastAsia="Times New Roman" w:hAnsi="Arial" w:cs="Arial"/>
          <w:sz w:val="24"/>
          <w:szCs w:val="24"/>
          <w:lang w:val="x-none" w:eastAsia="x-none"/>
        </w:rPr>
        <w:t>,</w:t>
      </w:r>
    </w:p>
    <w:p w:rsidR="00E0315F" w:rsidRPr="00DC22B5" w:rsidRDefault="00682B56" w:rsidP="00D542F6">
      <w:pPr>
        <w:numPr>
          <w:ilvl w:val="0"/>
          <w:numId w:val="126"/>
        </w:numPr>
        <w:spacing w:after="0" w:line="360" w:lineRule="auto"/>
        <w:ind w:left="851" w:hanging="284"/>
        <w:contextualSpacing/>
        <w:jc w:val="both"/>
        <w:rPr>
          <w:rFonts w:ascii="Arial" w:eastAsia="Times New Roman" w:hAnsi="Arial" w:cs="Arial"/>
          <w:sz w:val="24"/>
          <w:szCs w:val="24"/>
        </w:rPr>
      </w:pPr>
      <w:r w:rsidRPr="00EB0CA1">
        <w:rPr>
          <w:rFonts w:ascii="Arial" w:eastAsia="Times New Roman" w:hAnsi="Arial" w:cs="Arial"/>
          <w:sz w:val="24"/>
          <w:szCs w:val="24"/>
        </w:rPr>
        <w:t>dotacje dla partnera projektu oraz o</w:t>
      </w:r>
      <w:r w:rsidR="00933331">
        <w:rPr>
          <w:rFonts w:ascii="Arial" w:eastAsia="Times New Roman" w:hAnsi="Arial" w:cs="Arial"/>
          <w:sz w:val="24"/>
          <w:szCs w:val="24"/>
        </w:rPr>
        <w:t>dbiorców wsparcia – 1.925.709,-</w:t>
      </w:r>
      <w:r w:rsidRPr="00EB0CA1">
        <w:rPr>
          <w:rFonts w:ascii="Arial" w:eastAsia="Times New Roman" w:hAnsi="Arial" w:cs="Arial"/>
          <w:sz w:val="24"/>
          <w:szCs w:val="24"/>
        </w:rPr>
        <w:t xml:space="preserve">zł, </w:t>
      </w:r>
      <w:r w:rsidR="00933331">
        <w:rPr>
          <w:rFonts w:ascii="Arial" w:eastAsia="Times New Roman" w:hAnsi="Arial" w:cs="Arial"/>
          <w:sz w:val="24"/>
          <w:szCs w:val="24"/>
        </w:rPr>
        <w:br/>
      </w:r>
      <w:r w:rsidRPr="00EB0CA1">
        <w:rPr>
          <w:rFonts w:ascii="Arial" w:eastAsia="Times New Roman" w:hAnsi="Arial" w:cs="Arial"/>
          <w:sz w:val="24"/>
          <w:szCs w:val="24"/>
        </w:rPr>
        <w:t>(§ 2007),</w:t>
      </w:r>
    </w:p>
    <w:p w:rsidR="00682B56" w:rsidRDefault="00682B56" w:rsidP="00DC22B5">
      <w:pPr>
        <w:pStyle w:val="Akapitzlist"/>
        <w:spacing w:line="276" w:lineRule="auto"/>
        <w:ind w:left="1440"/>
        <w:jc w:val="center"/>
        <w:rPr>
          <w:rFonts w:ascii="Arial" w:hAnsi="Arial" w:cs="Arial"/>
          <w:bCs/>
        </w:rPr>
      </w:pPr>
      <w:r w:rsidRPr="008B08DE">
        <w:rPr>
          <w:rFonts w:ascii="Arial" w:hAnsi="Arial" w:cs="Arial"/>
          <w:bCs/>
        </w:rPr>
        <w:t xml:space="preserve">Zestawienie dotacji udzielonych w </w:t>
      </w:r>
      <w:r>
        <w:rPr>
          <w:rFonts w:ascii="Arial" w:hAnsi="Arial" w:cs="Arial"/>
          <w:bCs/>
        </w:rPr>
        <w:t>2019 roku</w:t>
      </w:r>
    </w:p>
    <w:p w:rsidR="00682B56" w:rsidRDefault="00682B56" w:rsidP="00DC22B5">
      <w:pPr>
        <w:pStyle w:val="Akapitzlist"/>
        <w:spacing w:line="276" w:lineRule="auto"/>
        <w:ind w:left="1440"/>
        <w:jc w:val="center"/>
        <w:rPr>
          <w:rFonts w:ascii="Arial" w:hAnsi="Arial" w:cs="Arial"/>
          <w:bCs/>
        </w:rPr>
      </w:pPr>
      <w:r>
        <w:rPr>
          <w:rFonts w:ascii="Arial" w:hAnsi="Arial" w:cs="Arial"/>
          <w:bCs/>
        </w:rPr>
        <w:t xml:space="preserve">w </w:t>
      </w:r>
      <w:r w:rsidRPr="008B08DE">
        <w:rPr>
          <w:rFonts w:ascii="Arial" w:hAnsi="Arial" w:cs="Arial"/>
          <w:bCs/>
        </w:rPr>
        <w:t>ramach Podkarpackiej Platformy Wsparcia Biznesu</w:t>
      </w:r>
    </w:p>
    <w:p w:rsidR="00682B56" w:rsidRPr="008B08DE" w:rsidRDefault="00682B56" w:rsidP="00096B2D">
      <w:pPr>
        <w:pStyle w:val="Akapitzlist"/>
        <w:spacing w:line="276" w:lineRule="auto"/>
        <w:ind w:left="1440"/>
        <w:jc w:val="both"/>
        <w:rPr>
          <w:rFonts w:ascii="Arial" w:hAnsi="Arial" w:cs="Arial"/>
          <w:bCs/>
        </w:rPr>
      </w:pPr>
    </w:p>
    <w:tbl>
      <w:tblPr>
        <w:tblW w:w="91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29"/>
        <w:gridCol w:w="1842"/>
        <w:gridCol w:w="1814"/>
      </w:tblGrid>
      <w:tr w:rsidR="00682B56" w:rsidRPr="00B34565" w:rsidTr="00E0315F">
        <w:trPr>
          <w:jc w:val="right"/>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E0315F">
            <w:pPr>
              <w:spacing w:after="0" w:line="276" w:lineRule="auto"/>
              <w:jc w:val="center"/>
              <w:rPr>
                <w:rFonts w:ascii="Arial" w:hAnsi="Arial" w:cs="Arial"/>
                <w:b/>
                <w:iCs/>
                <w:sz w:val="18"/>
                <w:szCs w:val="18"/>
              </w:rPr>
            </w:pPr>
            <w:r w:rsidRPr="008B08DE">
              <w:rPr>
                <w:rFonts w:ascii="Arial" w:hAnsi="Arial" w:cs="Arial"/>
                <w:b/>
                <w:iCs/>
                <w:sz w:val="18"/>
                <w:szCs w:val="18"/>
              </w:rPr>
              <w:t>L.p.</w:t>
            </w:r>
          </w:p>
        </w:tc>
        <w:tc>
          <w:tcPr>
            <w:tcW w:w="4529" w:type="dxa"/>
            <w:vMerge w:val="restart"/>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E0315F">
            <w:pPr>
              <w:spacing w:after="0" w:line="276" w:lineRule="auto"/>
              <w:jc w:val="center"/>
              <w:rPr>
                <w:rFonts w:ascii="Arial" w:hAnsi="Arial" w:cs="Arial"/>
                <w:b/>
                <w:iCs/>
                <w:sz w:val="18"/>
                <w:szCs w:val="18"/>
              </w:rPr>
            </w:pPr>
            <w:r w:rsidRPr="008B08DE">
              <w:rPr>
                <w:rFonts w:ascii="Arial" w:hAnsi="Arial" w:cs="Arial"/>
                <w:b/>
                <w:iCs/>
                <w:sz w:val="18"/>
                <w:szCs w:val="18"/>
              </w:rPr>
              <w:t>Beneficjent</w:t>
            </w:r>
          </w:p>
        </w:tc>
        <w:tc>
          <w:tcPr>
            <w:tcW w:w="3656" w:type="dxa"/>
            <w:gridSpan w:val="2"/>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E0315F">
            <w:pPr>
              <w:spacing w:after="0" w:line="276" w:lineRule="auto"/>
              <w:jc w:val="center"/>
              <w:rPr>
                <w:rFonts w:ascii="Arial" w:hAnsi="Arial" w:cs="Arial"/>
                <w:b/>
                <w:iCs/>
                <w:sz w:val="18"/>
                <w:szCs w:val="18"/>
              </w:rPr>
            </w:pPr>
            <w:r w:rsidRPr="008B08DE">
              <w:rPr>
                <w:rFonts w:ascii="Arial" w:hAnsi="Arial" w:cs="Arial"/>
                <w:b/>
                <w:iCs/>
                <w:sz w:val="18"/>
                <w:szCs w:val="18"/>
              </w:rPr>
              <w:t>Kwota dotacji w zł</w:t>
            </w:r>
          </w:p>
        </w:tc>
      </w:tr>
      <w:tr w:rsidR="00682B56" w:rsidRPr="00B34565" w:rsidTr="00E0315F">
        <w:trPr>
          <w:jc w:val="right"/>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096B2D">
            <w:pPr>
              <w:spacing w:after="0"/>
              <w:jc w:val="both"/>
              <w:rPr>
                <w:rFonts w:ascii="Arial" w:hAnsi="Arial" w:cs="Arial"/>
                <w:b/>
                <w:iCs/>
                <w:sz w:val="18"/>
                <w:szCs w:val="18"/>
              </w:rPr>
            </w:pPr>
          </w:p>
        </w:tc>
        <w:tc>
          <w:tcPr>
            <w:tcW w:w="4529" w:type="dxa"/>
            <w:vMerge/>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096B2D">
            <w:pPr>
              <w:spacing w:after="0"/>
              <w:jc w:val="both"/>
              <w:rPr>
                <w:rFonts w:ascii="Arial" w:hAnsi="Arial" w:cs="Arial"/>
                <w:b/>
                <w:iCs/>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E0315F">
            <w:pPr>
              <w:spacing w:after="0" w:line="276" w:lineRule="auto"/>
              <w:jc w:val="center"/>
              <w:rPr>
                <w:rFonts w:ascii="Arial" w:hAnsi="Arial" w:cs="Arial"/>
                <w:b/>
                <w:iCs/>
                <w:sz w:val="18"/>
                <w:szCs w:val="18"/>
              </w:rPr>
            </w:pPr>
            <w:r w:rsidRPr="008B08DE">
              <w:rPr>
                <w:rFonts w:ascii="Arial" w:hAnsi="Arial" w:cs="Arial"/>
                <w:b/>
                <w:iCs/>
                <w:sz w:val="18"/>
                <w:szCs w:val="18"/>
              </w:rPr>
              <w:t>Dla jednostek sektora finansów publicznych</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E0315F">
            <w:pPr>
              <w:spacing w:after="0" w:line="276" w:lineRule="auto"/>
              <w:jc w:val="center"/>
              <w:rPr>
                <w:rFonts w:ascii="Arial" w:hAnsi="Arial" w:cs="Arial"/>
                <w:b/>
                <w:iCs/>
                <w:sz w:val="18"/>
                <w:szCs w:val="18"/>
              </w:rPr>
            </w:pPr>
            <w:r w:rsidRPr="008B08DE">
              <w:rPr>
                <w:rFonts w:ascii="Arial" w:hAnsi="Arial" w:cs="Arial"/>
                <w:b/>
                <w:iCs/>
                <w:sz w:val="18"/>
                <w:szCs w:val="18"/>
              </w:rPr>
              <w:t>Dla jednostek spoza sektora finansów publicznych</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WSIiZ</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Pr>
                <w:rFonts w:ascii="Arial" w:hAnsi="Arial" w:cs="Arial"/>
                <w:iCs/>
                <w:sz w:val="18"/>
                <w:szCs w:val="18"/>
              </w:rPr>
              <w:t>0</w:t>
            </w:r>
            <w:r w:rsidR="00E0315F">
              <w:rPr>
                <w:rFonts w:ascii="Arial" w:hAnsi="Arial" w:cs="Arial"/>
                <w:iCs/>
                <w:sz w:val="18"/>
                <w:szCs w:val="18"/>
              </w:rPr>
              <w:t>,00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835 658,99</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OLPACK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Pr>
                <w:rFonts w:ascii="Arial" w:hAnsi="Arial" w:cs="Arial"/>
                <w:iCs/>
                <w:sz w:val="18"/>
                <w:szCs w:val="18"/>
              </w:rPr>
              <w:t>0</w:t>
            </w:r>
            <w:r w:rsidR="00E0315F">
              <w:rPr>
                <w:rFonts w:ascii="Arial" w:hAnsi="Arial" w:cs="Arial"/>
                <w:iCs/>
                <w:sz w:val="18"/>
                <w:szCs w:val="18"/>
              </w:rPr>
              <w:t>,00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56 250,00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3</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LOFTEM Anna Brzezińska</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52 500,00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4</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BMM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46 125,00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5</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BMM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Pr>
                <w:rFonts w:ascii="Arial" w:hAnsi="Arial" w:cs="Arial"/>
                <w:iCs/>
                <w:sz w:val="18"/>
                <w:szCs w:val="18"/>
              </w:rPr>
              <w:t>0</w:t>
            </w:r>
            <w:r w:rsidR="00E0315F">
              <w:rPr>
                <w:rFonts w:ascii="Arial" w:hAnsi="Arial" w:cs="Arial"/>
                <w:iCs/>
                <w:sz w:val="18"/>
                <w:szCs w:val="18"/>
              </w:rPr>
              <w:t>,00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30 000,00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6</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EKOLINIA Mariusz Mieszkowicz</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Pr>
                <w:rFonts w:ascii="Arial" w:hAnsi="Arial" w:cs="Arial"/>
                <w:iCs/>
                <w:sz w:val="18"/>
                <w:szCs w:val="18"/>
              </w:rPr>
              <w:t>0</w:t>
            </w:r>
            <w:r w:rsidR="00E0315F">
              <w:rPr>
                <w:rFonts w:ascii="Arial" w:hAnsi="Arial" w:cs="Arial"/>
                <w:iCs/>
                <w:sz w:val="18"/>
                <w:szCs w:val="18"/>
              </w:rPr>
              <w:t>,00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10 800,00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7</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PROVISION s.c. Mirosław Cieszyński, Daniel Tarała</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Pr>
                <w:rFonts w:ascii="Arial" w:hAnsi="Arial" w:cs="Arial"/>
                <w:iCs/>
                <w:sz w:val="18"/>
                <w:szCs w:val="18"/>
              </w:rPr>
              <w:t>0</w:t>
            </w:r>
            <w:r w:rsidR="00E0315F">
              <w:rPr>
                <w:rFonts w:ascii="Arial" w:hAnsi="Arial" w:cs="Arial"/>
                <w:iCs/>
                <w:sz w:val="18"/>
                <w:szCs w:val="18"/>
              </w:rPr>
              <w:t>,00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56 250,00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8</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Trojniak Marek Wydawnictwo „Papirus”</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56 250,00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9</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WNT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54 000,00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10</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Sigma Spółka z ograniczoną odpowiedzialnością</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14 625,00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11</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Michał Krynicki Audiotour</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54 375,00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12</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Meble-Bogart.pl Łukasz Grata</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73 125,00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13</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Bud-System Damian Budziwół</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9 000,00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14</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EKO-MASA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10 800,00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15</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RAKOCZY-STAL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74 437,50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16</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Przedsiębiorstwo Produkcyjno Usługowo Handlowe DOM-BUD MIELEC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10 800,00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17</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RETRO Witold Sadecki</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65 925,00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18</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U Karnasów Pensjonat - Karczma Karnas Edward</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27 000,00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19</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Dragon - Maria Tomala</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14 625,00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20</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OPTeam S.A.</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33 975,00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21</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CREATIVIUM Piotr Gawron</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56 250,00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22</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Przedsiębiorstwo Handlowo-Usługowe ”Speed” Jan Goleń 2.Rowery.pl</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14 625,00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23</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"BC-CHEM" Spółka z ograniczoną odpowiedzialnością</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74 437,50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24</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Lesko Summer&amp;Ski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27 000,00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25</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Auto Centrum Serwisowe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56 250,00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26</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Red Sellexim Spółka z ograniczoną odpowiedzialnością</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55 125,00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27</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Spółdzielnia Socjalna Polifonia Project</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18 000,00</w:t>
            </w:r>
          </w:p>
        </w:tc>
      </w:tr>
      <w:tr w:rsidR="00682B56" w:rsidRPr="00B34565" w:rsidTr="00E0315F">
        <w:trPr>
          <w:jc w:val="right"/>
        </w:trPr>
        <w:tc>
          <w:tcPr>
            <w:tcW w:w="993"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4744A4">
            <w:pPr>
              <w:spacing w:after="0"/>
              <w:jc w:val="center"/>
              <w:rPr>
                <w:rFonts w:ascii="Arial" w:hAnsi="Arial" w:cs="Arial"/>
                <w:iCs/>
                <w:sz w:val="18"/>
                <w:szCs w:val="18"/>
              </w:rPr>
            </w:pPr>
            <w:r w:rsidRPr="008B08DE">
              <w:rPr>
                <w:rFonts w:ascii="Arial" w:hAnsi="Arial" w:cs="Arial"/>
                <w:iCs/>
                <w:sz w:val="18"/>
                <w:szCs w:val="18"/>
              </w:rPr>
              <w:t>28</w:t>
            </w:r>
          </w:p>
        </w:tc>
        <w:tc>
          <w:tcPr>
            <w:tcW w:w="4529"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096B2D">
            <w:pPr>
              <w:spacing w:after="0" w:line="276" w:lineRule="auto"/>
              <w:jc w:val="both"/>
              <w:rPr>
                <w:rFonts w:ascii="Arial" w:hAnsi="Arial" w:cs="Arial"/>
                <w:iCs/>
                <w:sz w:val="18"/>
                <w:szCs w:val="18"/>
              </w:rPr>
            </w:pPr>
            <w:r w:rsidRPr="008B08DE">
              <w:rPr>
                <w:rFonts w:ascii="Arial" w:hAnsi="Arial" w:cs="Arial"/>
                <w:sz w:val="18"/>
                <w:szCs w:val="18"/>
              </w:rPr>
              <w:t>Margo Pack sp. z o.o.</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iCs/>
                <w:sz w:val="18"/>
                <w:szCs w:val="18"/>
              </w:rPr>
            </w:pPr>
            <w:r w:rsidRPr="008B08DE">
              <w:rPr>
                <w:rFonts w:ascii="Arial" w:hAnsi="Arial" w:cs="Arial"/>
                <w:sz w:val="18"/>
                <w:szCs w:val="18"/>
              </w:rPr>
              <w:t>37 500,00</w:t>
            </w:r>
          </w:p>
        </w:tc>
      </w:tr>
      <w:tr w:rsidR="00682B56" w:rsidRPr="00B34565" w:rsidTr="00E0315F">
        <w:trPr>
          <w:trHeight w:val="451"/>
          <w:jc w:val="right"/>
        </w:trPr>
        <w:tc>
          <w:tcPr>
            <w:tcW w:w="5522" w:type="dxa"/>
            <w:gridSpan w:val="2"/>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center"/>
              <w:rPr>
                <w:rFonts w:ascii="Arial" w:hAnsi="Arial" w:cs="Arial"/>
                <w:b/>
                <w:bCs/>
                <w:sz w:val="18"/>
                <w:szCs w:val="18"/>
              </w:rPr>
            </w:pPr>
            <w:r w:rsidRPr="008B08DE">
              <w:rPr>
                <w:rFonts w:ascii="Arial" w:hAnsi="Arial" w:cs="Arial"/>
                <w:b/>
                <w:bCs/>
                <w:sz w:val="18"/>
                <w:szCs w:val="18"/>
              </w:rPr>
              <w:t>Razem</w:t>
            </w:r>
          </w:p>
        </w:tc>
        <w:tc>
          <w:tcPr>
            <w:tcW w:w="1842"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E0315F" w:rsidP="00E0315F">
            <w:pPr>
              <w:spacing w:after="0" w:line="276" w:lineRule="auto"/>
              <w:jc w:val="right"/>
              <w:rPr>
                <w:rFonts w:ascii="Arial" w:hAnsi="Arial" w:cs="Arial"/>
                <w:iCs/>
                <w:sz w:val="18"/>
                <w:szCs w:val="18"/>
              </w:rPr>
            </w:pPr>
            <w:r>
              <w:rPr>
                <w:rFonts w:ascii="Arial" w:hAnsi="Arial" w:cs="Arial"/>
                <w:iCs/>
                <w:sz w:val="18"/>
                <w:szCs w:val="18"/>
              </w:rPr>
              <w:t>0,0</w:t>
            </w:r>
            <w:r w:rsidR="00682B56">
              <w:rPr>
                <w:rFonts w:ascii="Arial" w:hAnsi="Arial" w:cs="Arial"/>
                <w:iCs/>
                <w:sz w:val="18"/>
                <w:szCs w:val="18"/>
              </w:rPr>
              <w:t>0</w:t>
            </w:r>
          </w:p>
        </w:tc>
        <w:tc>
          <w:tcPr>
            <w:tcW w:w="1814" w:type="dxa"/>
            <w:tcBorders>
              <w:top w:val="single" w:sz="4" w:space="0" w:color="000000"/>
              <w:left w:val="single" w:sz="4" w:space="0" w:color="000000"/>
              <w:bottom w:val="single" w:sz="4" w:space="0" w:color="000000"/>
              <w:right w:val="single" w:sz="4" w:space="0" w:color="000000"/>
            </w:tcBorders>
            <w:vAlign w:val="center"/>
          </w:tcPr>
          <w:p w:rsidR="00682B56" w:rsidRPr="008B08DE" w:rsidRDefault="00682B56" w:rsidP="00E0315F">
            <w:pPr>
              <w:spacing w:after="0" w:line="276" w:lineRule="auto"/>
              <w:jc w:val="right"/>
              <w:rPr>
                <w:rFonts w:ascii="Arial" w:hAnsi="Arial" w:cs="Arial"/>
                <w:b/>
                <w:bCs/>
                <w:sz w:val="18"/>
                <w:szCs w:val="18"/>
              </w:rPr>
            </w:pPr>
            <w:r w:rsidRPr="008B08DE">
              <w:rPr>
                <w:rFonts w:ascii="Arial" w:hAnsi="Arial" w:cs="Arial"/>
                <w:b/>
                <w:bCs/>
                <w:sz w:val="18"/>
                <w:szCs w:val="18"/>
              </w:rPr>
              <w:t>1.925.708,99</w:t>
            </w:r>
          </w:p>
        </w:tc>
      </w:tr>
    </w:tbl>
    <w:p w:rsidR="00682B56" w:rsidRPr="00372A79" w:rsidRDefault="00682B56" w:rsidP="00096B2D">
      <w:pPr>
        <w:spacing w:after="0" w:line="360" w:lineRule="auto"/>
        <w:contextualSpacing/>
        <w:jc w:val="both"/>
        <w:rPr>
          <w:rFonts w:ascii="Arial" w:eastAsia="Times New Roman" w:hAnsi="Arial" w:cs="Arial"/>
          <w:color w:val="FF0000"/>
          <w:sz w:val="24"/>
          <w:szCs w:val="24"/>
        </w:rPr>
      </w:pPr>
    </w:p>
    <w:p w:rsidR="00682B56" w:rsidRPr="00EB0CA1" w:rsidRDefault="00682B56" w:rsidP="00D542F6">
      <w:pPr>
        <w:numPr>
          <w:ilvl w:val="0"/>
          <w:numId w:val="126"/>
        </w:numPr>
        <w:spacing w:after="0" w:line="360" w:lineRule="auto"/>
        <w:ind w:left="851" w:hanging="284"/>
        <w:contextualSpacing/>
        <w:jc w:val="both"/>
        <w:rPr>
          <w:rFonts w:ascii="Arial" w:eastAsia="Times New Roman" w:hAnsi="Arial" w:cs="Arial"/>
          <w:sz w:val="24"/>
          <w:szCs w:val="24"/>
        </w:rPr>
      </w:pPr>
      <w:r w:rsidRPr="00EB0CA1">
        <w:rPr>
          <w:rFonts w:ascii="Arial" w:eastAsia="Times New Roman" w:hAnsi="Arial" w:cs="Arial"/>
          <w:sz w:val="24"/>
          <w:szCs w:val="24"/>
        </w:rPr>
        <w:t xml:space="preserve">zwrot części niewykorzystanej dotacji oraz części dotacji </w:t>
      </w:r>
      <w:r w:rsidRPr="00EB0CA1">
        <w:rPr>
          <w:rFonts w:ascii="Arial" w:eastAsia="Calibri" w:hAnsi="Arial" w:cs="Arial"/>
          <w:sz w:val="24"/>
          <w:szCs w:val="24"/>
        </w:rPr>
        <w:t xml:space="preserve">wykorzystanej niezgodnie z przeznaczeniem, pobranej nienależnie lub w nadmiernej wysokości na realizację projektu </w:t>
      </w:r>
      <w:r w:rsidR="00933331">
        <w:rPr>
          <w:rFonts w:ascii="Arial" w:eastAsia="Times New Roman" w:hAnsi="Arial" w:cs="Arial"/>
          <w:sz w:val="24"/>
          <w:szCs w:val="24"/>
        </w:rPr>
        <w:t>– 550.611,-</w:t>
      </w:r>
      <w:r w:rsidRPr="00EB0CA1">
        <w:rPr>
          <w:rFonts w:ascii="Arial" w:eastAsia="Times New Roman" w:hAnsi="Arial" w:cs="Arial"/>
          <w:sz w:val="24"/>
          <w:szCs w:val="24"/>
        </w:rPr>
        <w:t>zł (</w:t>
      </w:r>
      <w:r w:rsidR="00933331">
        <w:rPr>
          <w:rFonts w:ascii="Arial" w:eastAsia="Times New Roman" w:hAnsi="Arial" w:cs="Arial"/>
          <w:sz w:val="24"/>
          <w:szCs w:val="24"/>
        </w:rPr>
        <w:t>§ 2917 - 48,-zł, § 2957 – 550.563,-</w:t>
      </w:r>
      <w:r w:rsidRPr="00EB0CA1">
        <w:rPr>
          <w:rFonts w:ascii="Arial" w:eastAsia="Times New Roman" w:hAnsi="Arial" w:cs="Arial"/>
          <w:sz w:val="24"/>
          <w:szCs w:val="24"/>
        </w:rPr>
        <w:t>zł).</w:t>
      </w:r>
    </w:p>
    <w:p w:rsidR="00682B56" w:rsidRPr="00A55DC2" w:rsidRDefault="00682B56" w:rsidP="00096B2D">
      <w:pPr>
        <w:spacing w:after="0" w:line="360" w:lineRule="auto"/>
        <w:ind w:left="567"/>
        <w:jc w:val="both"/>
        <w:rPr>
          <w:rFonts w:ascii="Arial" w:hAnsi="Arial" w:cs="Arial"/>
          <w:bCs/>
          <w:sz w:val="24"/>
          <w:szCs w:val="24"/>
        </w:rPr>
      </w:pPr>
      <w:r w:rsidRPr="00A55DC2">
        <w:rPr>
          <w:rFonts w:ascii="Arial" w:hAnsi="Arial" w:cs="Arial"/>
          <w:iCs/>
          <w:sz w:val="24"/>
          <w:szCs w:val="24"/>
        </w:rPr>
        <w:t xml:space="preserve">W 2019 roku </w:t>
      </w:r>
      <w:bookmarkStart w:id="1" w:name="_Hlk34827423"/>
      <w:r w:rsidRPr="00A55DC2">
        <w:rPr>
          <w:rFonts w:ascii="Arial" w:hAnsi="Arial" w:cs="Arial"/>
          <w:iCs/>
          <w:sz w:val="24"/>
          <w:szCs w:val="24"/>
        </w:rPr>
        <w:t xml:space="preserve">143 Dostawców Usług dokonało rejestracji konta na </w:t>
      </w:r>
      <w:r w:rsidR="009A2A42">
        <w:rPr>
          <w:rFonts w:ascii="Arial" w:hAnsi="Arial" w:cs="Arial"/>
          <w:bCs/>
          <w:sz w:val="24"/>
          <w:szCs w:val="24"/>
        </w:rPr>
        <w:t>Podkarpackiej Platformie</w:t>
      </w:r>
      <w:r w:rsidR="009A2A42" w:rsidRPr="003B72EE">
        <w:rPr>
          <w:rFonts w:ascii="Arial" w:hAnsi="Arial" w:cs="Arial"/>
          <w:bCs/>
          <w:sz w:val="24"/>
          <w:szCs w:val="24"/>
        </w:rPr>
        <w:t xml:space="preserve"> Wsparcia Biznesu</w:t>
      </w:r>
      <w:r w:rsidRPr="00A55DC2">
        <w:rPr>
          <w:rFonts w:ascii="Arial" w:hAnsi="Arial" w:cs="Arial"/>
          <w:iCs/>
          <w:sz w:val="24"/>
          <w:szCs w:val="24"/>
        </w:rPr>
        <w:t xml:space="preserve">, z czego zatwierdzonych zostało </w:t>
      </w:r>
      <w:r w:rsidR="009A2A42">
        <w:rPr>
          <w:rFonts w:ascii="Arial" w:hAnsi="Arial" w:cs="Arial"/>
          <w:iCs/>
          <w:sz w:val="24"/>
          <w:szCs w:val="24"/>
        </w:rPr>
        <w:br/>
      </w:r>
      <w:r w:rsidRPr="00A55DC2">
        <w:rPr>
          <w:rFonts w:ascii="Arial" w:hAnsi="Arial" w:cs="Arial"/>
          <w:iCs/>
          <w:sz w:val="24"/>
          <w:szCs w:val="24"/>
        </w:rPr>
        <w:t xml:space="preserve">29. Zarejestrowani Dostawcy Usług zgłosili 116 usług. Zgłoszonych zostało </w:t>
      </w:r>
      <w:r w:rsidR="009A2A42">
        <w:rPr>
          <w:rFonts w:ascii="Arial" w:hAnsi="Arial" w:cs="Arial"/>
          <w:iCs/>
          <w:sz w:val="24"/>
          <w:szCs w:val="24"/>
        </w:rPr>
        <w:br/>
      </w:r>
      <w:r w:rsidRPr="00A55DC2">
        <w:rPr>
          <w:rFonts w:ascii="Arial" w:hAnsi="Arial" w:cs="Arial"/>
          <w:iCs/>
          <w:sz w:val="24"/>
          <w:szCs w:val="24"/>
        </w:rPr>
        <w:t xml:space="preserve">7 wniosków od kandydatów na Niezależnych Doradców, </w:t>
      </w:r>
      <w:r w:rsidRPr="00A55DC2">
        <w:rPr>
          <w:rFonts w:ascii="Arial" w:hAnsi="Arial" w:cs="Arial"/>
          <w:bCs/>
          <w:sz w:val="24"/>
          <w:szCs w:val="24"/>
        </w:rPr>
        <w:t xml:space="preserve">181 Odbiorców Wsparcia </w:t>
      </w:r>
      <w:r w:rsidRPr="00A55DC2">
        <w:rPr>
          <w:rFonts w:ascii="Arial" w:hAnsi="Arial" w:cs="Arial"/>
          <w:sz w:val="24"/>
          <w:szCs w:val="24"/>
        </w:rPr>
        <w:t>złożyło wnioski o refundację usługi rozwojowej, 5 wniosków zostało negatywnie ocenione. 65 Odbiorców Wsparcia</w:t>
      </w:r>
      <w:r w:rsidRPr="00A55DC2">
        <w:rPr>
          <w:rFonts w:ascii="Arial" w:hAnsi="Arial" w:cs="Arial"/>
          <w:bCs/>
          <w:sz w:val="24"/>
          <w:szCs w:val="24"/>
        </w:rPr>
        <w:t xml:space="preserve"> </w:t>
      </w:r>
      <w:r w:rsidRPr="00A55DC2">
        <w:rPr>
          <w:rFonts w:ascii="Arial" w:hAnsi="Arial" w:cs="Arial"/>
          <w:sz w:val="24"/>
          <w:szCs w:val="24"/>
        </w:rPr>
        <w:t>podpisało umowy na udzielenie wsparcia na łączną kwotę dofinansowania</w:t>
      </w:r>
      <w:r w:rsidRPr="00A55DC2">
        <w:rPr>
          <w:rFonts w:ascii="Arial" w:hAnsi="Arial" w:cs="Arial"/>
          <w:bCs/>
          <w:sz w:val="24"/>
          <w:szCs w:val="24"/>
        </w:rPr>
        <w:t xml:space="preserve"> 3.179.572,50</w:t>
      </w:r>
      <w:r w:rsidR="006169D6">
        <w:rPr>
          <w:rFonts w:ascii="Arial" w:hAnsi="Arial" w:cs="Arial"/>
          <w:bCs/>
          <w:sz w:val="24"/>
          <w:szCs w:val="24"/>
        </w:rPr>
        <w:t xml:space="preserve"> zł</w:t>
      </w:r>
      <w:r w:rsidRPr="00A55DC2">
        <w:rPr>
          <w:rFonts w:ascii="Arial" w:hAnsi="Arial" w:cs="Arial"/>
          <w:bCs/>
          <w:sz w:val="24"/>
          <w:szCs w:val="24"/>
        </w:rPr>
        <w:t>, z czego 26</w:t>
      </w:r>
      <w:r w:rsidRPr="00A55DC2">
        <w:rPr>
          <w:rFonts w:ascii="Arial" w:hAnsi="Arial" w:cs="Arial"/>
          <w:sz w:val="24"/>
          <w:szCs w:val="24"/>
        </w:rPr>
        <w:t xml:space="preserve"> MŚP wypłacono dofinansowa</w:t>
      </w:r>
      <w:r w:rsidR="006169D6">
        <w:rPr>
          <w:rFonts w:ascii="Arial" w:hAnsi="Arial" w:cs="Arial"/>
          <w:sz w:val="24"/>
          <w:szCs w:val="24"/>
        </w:rPr>
        <w:t>nie na łączną kwotę 1.090.050,-</w:t>
      </w:r>
      <w:r w:rsidRPr="00A55DC2">
        <w:rPr>
          <w:rFonts w:ascii="Arial" w:hAnsi="Arial" w:cs="Arial"/>
          <w:sz w:val="24"/>
          <w:szCs w:val="24"/>
        </w:rPr>
        <w:t>zł.</w:t>
      </w:r>
      <w:bookmarkEnd w:id="1"/>
    </w:p>
    <w:p w:rsidR="00682B56" w:rsidRDefault="00682B56" w:rsidP="00096B2D">
      <w:pPr>
        <w:spacing w:after="0" w:line="360" w:lineRule="auto"/>
        <w:ind w:left="567"/>
        <w:jc w:val="both"/>
        <w:rPr>
          <w:rFonts w:ascii="Arial" w:hAnsi="Arial" w:cs="Arial"/>
          <w:sz w:val="24"/>
          <w:szCs w:val="24"/>
        </w:rPr>
      </w:pPr>
      <w:r w:rsidRPr="00A55DC2">
        <w:rPr>
          <w:rFonts w:ascii="Arial" w:hAnsi="Arial" w:cs="Arial"/>
          <w:bCs/>
          <w:sz w:val="24"/>
          <w:szCs w:val="24"/>
        </w:rPr>
        <w:t xml:space="preserve">Rozpatrując stopień realizacji projektu należy mieć na uwadze, że </w:t>
      </w:r>
      <w:r w:rsidRPr="003B72EE">
        <w:rPr>
          <w:rFonts w:ascii="Arial" w:hAnsi="Arial" w:cs="Arial"/>
          <w:sz w:val="24"/>
          <w:szCs w:val="24"/>
        </w:rPr>
        <w:t xml:space="preserve">punktem wyjścia jest wyrażany przez przedsiębiorców popyt na usługi, a nie podaż usług wsparcia oferowanych przez instytucje świadczące usługi okołobiznesowe, </w:t>
      </w:r>
      <w:r w:rsidR="009A2A42">
        <w:rPr>
          <w:rFonts w:ascii="Arial" w:hAnsi="Arial" w:cs="Arial"/>
          <w:sz w:val="24"/>
          <w:szCs w:val="24"/>
        </w:rPr>
        <w:br/>
      </w:r>
      <w:r w:rsidRPr="003B72EE">
        <w:rPr>
          <w:rFonts w:ascii="Arial" w:hAnsi="Arial" w:cs="Arial"/>
          <w:sz w:val="24"/>
          <w:szCs w:val="24"/>
        </w:rPr>
        <w:t xml:space="preserve">tj. projekt ma być ukierunkowany na potrzeby przedsiębiorstw, a oferowane usługi mają być odpowiedzią na rzeczywiste zapotrzebowanie MŚP. </w:t>
      </w:r>
      <w:r w:rsidRPr="003B72EE">
        <w:rPr>
          <w:rFonts w:ascii="Arial" w:hAnsi="Arial" w:cs="Arial"/>
          <w:bCs/>
          <w:sz w:val="24"/>
          <w:szCs w:val="24"/>
        </w:rPr>
        <w:t>W związku z powyższym  wypłata środków zależy od zapotrzebowania MŚP zakupem usług.</w:t>
      </w:r>
    </w:p>
    <w:p w:rsidR="00682B56" w:rsidRPr="003B72EE" w:rsidRDefault="00682B56" w:rsidP="00096B2D">
      <w:pPr>
        <w:spacing w:after="0" w:line="360" w:lineRule="auto"/>
        <w:ind w:left="567"/>
        <w:jc w:val="both"/>
        <w:rPr>
          <w:rFonts w:ascii="Arial" w:hAnsi="Arial" w:cs="Arial"/>
          <w:sz w:val="24"/>
          <w:szCs w:val="24"/>
        </w:rPr>
      </w:pPr>
      <w:r w:rsidRPr="003B72EE">
        <w:rPr>
          <w:rFonts w:ascii="Arial" w:hAnsi="Arial" w:cs="Arial"/>
          <w:sz w:val="24"/>
          <w:szCs w:val="24"/>
        </w:rPr>
        <w:t xml:space="preserve">Realizacja projektu przebiega w kilku etapach, prawie w każdym z nich następuje weryfikacja pod względem prawidłowości złożonych przez Odbiorców Wsparcia dokumentów, w związku z czym cały proces od rejestracji Odbiorcy Wsparcia na Podkarpackiej Platformie Wsparcia Biznesu do wypłaty środków trwa kilka miesięcy. </w:t>
      </w:r>
    </w:p>
    <w:p w:rsidR="00682B56" w:rsidRPr="003B72EE" w:rsidRDefault="00682B56" w:rsidP="00096B2D">
      <w:pPr>
        <w:spacing w:after="0" w:line="360" w:lineRule="auto"/>
        <w:ind w:left="567"/>
        <w:jc w:val="both"/>
        <w:rPr>
          <w:rFonts w:ascii="Arial" w:eastAsia="Calibri" w:hAnsi="Arial" w:cs="Arial"/>
          <w:iCs/>
          <w:sz w:val="24"/>
          <w:szCs w:val="24"/>
        </w:rPr>
      </w:pPr>
      <w:r w:rsidRPr="003B72EE">
        <w:rPr>
          <w:rFonts w:ascii="Arial" w:eastAsia="Times New Roman" w:hAnsi="Arial" w:cs="Arial"/>
          <w:bCs/>
          <w:iCs/>
          <w:sz w:val="24"/>
          <w:szCs w:val="24"/>
          <w:lang w:eastAsia="pl-PL"/>
        </w:rPr>
        <w:t xml:space="preserve">Zadanie </w:t>
      </w:r>
      <w:r w:rsidRPr="003B72EE">
        <w:rPr>
          <w:rFonts w:ascii="Arial" w:eastAsia="Times New Roman" w:hAnsi="Arial" w:cs="Arial"/>
          <w:iCs/>
          <w:sz w:val="24"/>
          <w:szCs w:val="24"/>
          <w:lang w:eastAsia="pl-PL"/>
        </w:rPr>
        <w:t xml:space="preserve">ujęte </w:t>
      </w:r>
      <w:r w:rsidRPr="003B72EE">
        <w:rPr>
          <w:rFonts w:ascii="Arial" w:eastAsia="Calibri" w:hAnsi="Arial" w:cs="Arial"/>
          <w:iCs/>
          <w:sz w:val="24"/>
          <w:szCs w:val="24"/>
          <w:lang w:eastAsia="pl-PL"/>
        </w:rPr>
        <w:t>w wykazie przedsięwzięć do Wieloletniej Prognozy Finansowej Województwa Podkarpackiego</w:t>
      </w:r>
      <w:r w:rsidRPr="003B72EE">
        <w:rPr>
          <w:rFonts w:ascii="Arial" w:eastAsia="Times New Roman" w:hAnsi="Arial" w:cs="Arial"/>
          <w:iCs/>
          <w:sz w:val="24"/>
          <w:szCs w:val="24"/>
          <w:lang w:eastAsia="pl-PL"/>
        </w:rPr>
        <w:t>, o</w:t>
      </w:r>
      <w:r>
        <w:rPr>
          <w:rFonts w:ascii="Arial" w:eastAsia="Times New Roman" w:hAnsi="Arial" w:cs="Arial"/>
          <w:iCs/>
          <w:sz w:val="24"/>
          <w:szCs w:val="24"/>
          <w:lang w:eastAsia="pl-PL"/>
        </w:rPr>
        <w:t xml:space="preserve"> planowanych łącznych nakładach </w:t>
      </w:r>
      <w:r w:rsidRPr="003B72EE">
        <w:rPr>
          <w:rFonts w:ascii="Arial" w:eastAsia="Times New Roman" w:hAnsi="Arial" w:cs="Arial"/>
          <w:iCs/>
          <w:sz w:val="24"/>
          <w:szCs w:val="24"/>
          <w:lang w:eastAsia="pl-PL"/>
        </w:rPr>
        <w:t>finansowych w kwocie 41.839.000,-zł, realizowane w latach 2016-2022</w:t>
      </w:r>
      <w:r w:rsidRPr="003B72EE">
        <w:rPr>
          <w:rFonts w:ascii="Arial" w:eastAsia="Times New Roman" w:hAnsi="Arial" w:cs="Arial"/>
          <w:bCs/>
          <w:iCs/>
          <w:sz w:val="24"/>
          <w:szCs w:val="24"/>
          <w:lang w:eastAsia="pl-PL"/>
        </w:rPr>
        <w:t xml:space="preserve">. </w:t>
      </w:r>
      <w:r w:rsidR="00933331">
        <w:rPr>
          <w:rFonts w:ascii="Arial" w:eastAsia="Times New Roman" w:hAnsi="Arial" w:cs="Arial"/>
          <w:bCs/>
          <w:iCs/>
          <w:sz w:val="24"/>
          <w:szCs w:val="24"/>
          <w:lang w:eastAsia="pl-PL"/>
        </w:rPr>
        <w:br/>
      </w:r>
      <w:r w:rsidRPr="003B72EE">
        <w:rPr>
          <w:rFonts w:ascii="Arial" w:eastAsia="Times New Roman" w:hAnsi="Arial" w:cs="Arial"/>
          <w:bCs/>
          <w:iCs/>
          <w:sz w:val="24"/>
          <w:szCs w:val="24"/>
          <w:lang w:eastAsia="pl-PL"/>
        </w:rPr>
        <w:t xml:space="preserve">Od początku </w:t>
      </w:r>
      <w:r w:rsidRPr="003B72EE">
        <w:rPr>
          <w:rFonts w:ascii="Arial" w:eastAsia="Calibri" w:hAnsi="Arial" w:cs="Arial"/>
          <w:iCs/>
          <w:sz w:val="24"/>
          <w:szCs w:val="24"/>
          <w:lang w:eastAsia="pl-PL"/>
        </w:rPr>
        <w:t xml:space="preserve">realizacji zadania do końca 2019 roku </w:t>
      </w:r>
      <w:r w:rsidRPr="003B72EE">
        <w:rPr>
          <w:rFonts w:ascii="Arial" w:eastAsia="Calibri" w:hAnsi="Arial" w:cs="Arial"/>
          <w:iCs/>
          <w:sz w:val="24"/>
          <w:szCs w:val="24"/>
        </w:rPr>
        <w:t xml:space="preserve">dokonano wydatku </w:t>
      </w:r>
      <w:r w:rsidR="00933331">
        <w:rPr>
          <w:rFonts w:ascii="Arial" w:eastAsia="Calibri" w:hAnsi="Arial" w:cs="Arial"/>
          <w:iCs/>
          <w:sz w:val="24"/>
          <w:szCs w:val="24"/>
        </w:rPr>
        <w:br/>
      </w:r>
      <w:r w:rsidR="006169D6">
        <w:rPr>
          <w:rFonts w:ascii="Arial" w:eastAsia="Calibri" w:hAnsi="Arial" w:cs="Arial"/>
          <w:iCs/>
          <w:sz w:val="24"/>
          <w:szCs w:val="24"/>
        </w:rPr>
        <w:t>w kwocie 3.381.706,-</w:t>
      </w:r>
      <w:r w:rsidRPr="003B72EE">
        <w:rPr>
          <w:rFonts w:ascii="Arial" w:eastAsia="Calibri" w:hAnsi="Arial" w:cs="Arial"/>
          <w:iCs/>
          <w:sz w:val="24"/>
          <w:szCs w:val="24"/>
        </w:rPr>
        <w:t>zł, co stanowi 8,08 % planowanych nakładów na realizację zadania.</w:t>
      </w:r>
    </w:p>
    <w:p w:rsidR="00682B56" w:rsidRPr="003B72EE" w:rsidRDefault="00682B56" w:rsidP="00096B2D">
      <w:pPr>
        <w:spacing w:after="0" w:line="360" w:lineRule="auto"/>
        <w:ind w:left="567"/>
        <w:jc w:val="both"/>
        <w:rPr>
          <w:rFonts w:ascii="Arial" w:eastAsia="Calibri" w:hAnsi="Arial" w:cs="Arial"/>
          <w:iCs/>
          <w:sz w:val="24"/>
          <w:szCs w:val="24"/>
          <w:lang w:eastAsia="pl-PL"/>
        </w:rPr>
      </w:pPr>
      <w:r w:rsidRPr="003B72EE">
        <w:rPr>
          <w:rFonts w:ascii="Arial" w:eastAsia="Calibri" w:hAnsi="Arial" w:cs="Arial"/>
          <w:iCs/>
          <w:sz w:val="24"/>
          <w:szCs w:val="24"/>
          <w:lang w:val="x-none" w:eastAsia="x-none"/>
        </w:rPr>
        <w:t>Stan zaawansowania realizacji zadania i osiągnięte efekty</w:t>
      </w:r>
      <w:r w:rsidRPr="003B72EE">
        <w:rPr>
          <w:rFonts w:ascii="Arial" w:eastAsia="Times New Roman" w:hAnsi="Arial" w:cs="Arial"/>
          <w:iCs/>
          <w:sz w:val="24"/>
          <w:szCs w:val="24"/>
          <w:lang w:eastAsia="pl-PL"/>
        </w:rPr>
        <w:t>:</w:t>
      </w:r>
    </w:p>
    <w:p w:rsidR="00682B56" w:rsidRPr="003B72EE"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t>W ramach projektu:</w:t>
      </w:r>
    </w:p>
    <w:p w:rsidR="00682B56" w:rsidRPr="003B72EE"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t>- rozliczono wynagrodzenia pracowników zaangażowanych w realizację,</w:t>
      </w:r>
    </w:p>
    <w:p w:rsidR="00682B56" w:rsidRPr="003B72EE"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lastRenderedPageBreak/>
        <w:t xml:space="preserve">- zorganizowano konferencję otwierającą, która odbyła się 4 kwietnia 2018r., </w:t>
      </w:r>
    </w:p>
    <w:p w:rsidR="00682B56" w:rsidRPr="003B72EE"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t>- zakupiono ulotki i materiały promocyjne,</w:t>
      </w:r>
    </w:p>
    <w:p w:rsidR="00682B56" w:rsidRPr="003B72EE"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t>-</w:t>
      </w:r>
      <w:r>
        <w:rPr>
          <w:rFonts w:ascii="Arial" w:hAnsi="Arial" w:cs="Arial"/>
          <w:iCs/>
          <w:sz w:val="24"/>
          <w:szCs w:val="24"/>
        </w:rPr>
        <w:t xml:space="preserve"> </w:t>
      </w:r>
      <w:r w:rsidRPr="003B72EE">
        <w:rPr>
          <w:rFonts w:ascii="Arial" w:hAnsi="Arial" w:cs="Arial"/>
          <w:iCs/>
          <w:sz w:val="24"/>
          <w:szCs w:val="24"/>
        </w:rPr>
        <w:t>zorganizowano 11 spotkań rozpowszechniających/warsztatów informacyjno-instruktażowych dotyczących Platformy w głównych miastach regionu:</w:t>
      </w:r>
    </w:p>
    <w:p w:rsidR="00682B56" w:rsidRPr="00691F64" w:rsidRDefault="00682B56" w:rsidP="00096B2D">
      <w:pPr>
        <w:spacing w:after="0" w:line="360" w:lineRule="auto"/>
        <w:ind w:left="567"/>
        <w:jc w:val="both"/>
        <w:rPr>
          <w:rFonts w:ascii="Arial" w:hAnsi="Arial" w:cs="Arial"/>
          <w:iCs/>
          <w:sz w:val="24"/>
          <w:szCs w:val="24"/>
        </w:rPr>
      </w:pPr>
      <w:r w:rsidRPr="003B72EE">
        <w:rPr>
          <w:rFonts w:ascii="Arial" w:hAnsi="Arial" w:cs="Arial"/>
          <w:iCs/>
          <w:sz w:val="24"/>
          <w:szCs w:val="24"/>
        </w:rPr>
        <w:t>Rzeszów (udział wzięło 31 osób), Mielec (udział wzięło 11 osób), Przemyśl (udział wzięło 15 osób), Jarosław</w:t>
      </w:r>
      <w:r w:rsidR="006169D6">
        <w:rPr>
          <w:rFonts w:ascii="Arial" w:hAnsi="Arial" w:cs="Arial"/>
          <w:iCs/>
          <w:sz w:val="24"/>
          <w:szCs w:val="24"/>
        </w:rPr>
        <w:t xml:space="preserve"> </w:t>
      </w:r>
      <w:r w:rsidRPr="003B72EE">
        <w:rPr>
          <w:rFonts w:ascii="Arial" w:hAnsi="Arial" w:cs="Arial"/>
          <w:iCs/>
          <w:sz w:val="24"/>
          <w:szCs w:val="24"/>
        </w:rPr>
        <w:t>(udział wzięło 6 osób), Dębica</w:t>
      </w:r>
      <w:r w:rsidR="006169D6">
        <w:rPr>
          <w:rFonts w:ascii="Arial" w:hAnsi="Arial" w:cs="Arial"/>
          <w:iCs/>
          <w:sz w:val="24"/>
          <w:szCs w:val="24"/>
        </w:rPr>
        <w:t xml:space="preserve"> </w:t>
      </w:r>
      <w:r w:rsidRPr="003B72EE">
        <w:rPr>
          <w:rFonts w:ascii="Arial" w:hAnsi="Arial" w:cs="Arial"/>
          <w:iCs/>
          <w:sz w:val="24"/>
          <w:szCs w:val="24"/>
        </w:rPr>
        <w:t xml:space="preserve">udział wzięło </w:t>
      </w:r>
      <w:r w:rsidR="00933331">
        <w:rPr>
          <w:rFonts w:ascii="Arial" w:hAnsi="Arial" w:cs="Arial"/>
          <w:iCs/>
          <w:sz w:val="24"/>
          <w:szCs w:val="24"/>
        </w:rPr>
        <w:br/>
      </w:r>
      <w:r w:rsidRPr="003B72EE">
        <w:rPr>
          <w:rFonts w:ascii="Arial" w:hAnsi="Arial" w:cs="Arial"/>
          <w:iCs/>
          <w:sz w:val="24"/>
          <w:szCs w:val="24"/>
        </w:rPr>
        <w:t xml:space="preserve">5 osób), Krosno (udział wzięło 8 osób), Stalowa Wola (udział wzięło 14 osób), Tarnobrzeg (udział wzięło 7 osób), Leżajsk (udział wzięło 8 osób), Jasło (udział </w:t>
      </w:r>
      <w:r w:rsidRPr="00691F64">
        <w:rPr>
          <w:rFonts w:ascii="Arial" w:hAnsi="Arial" w:cs="Arial"/>
          <w:iCs/>
          <w:sz w:val="24"/>
          <w:szCs w:val="24"/>
        </w:rPr>
        <w:t>wzięło 8 osób), Sanok (udział wzięło 7 osób),</w:t>
      </w:r>
    </w:p>
    <w:p w:rsidR="00682B56" w:rsidRPr="00691F64" w:rsidRDefault="00682B56" w:rsidP="00096B2D">
      <w:pPr>
        <w:spacing w:after="0" w:line="360" w:lineRule="auto"/>
        <w:ind w:left="567"/>
        <w:jc w:val="both"/>
        <w:rPr>
          <w:rFonts w:ascii="Arial" w:hAnsi="Arial" w:cs="Arial"/>
          <w:iCs/>
          <w:sz w:val="24"/>
          <w:szCs w:val="24"/>
        </w:rPr>
      </w:pPr>
      <w:r w:rsidRPr="00691F64">
        <w:rPr>
          <w:rFonts w:ascii="Arial" w:hAnsi="Arial" w:cs="Arial"/>
          <w:iCs/>
          <w:sz w:val="24"/>
          <w:szCs w:val="24"/>
        </w:rPr>
        <w:t xml:space="preserve">- uruchomiono Platformę z funkcjonalnościami dostępnymi dla Dostawców Usług, Odbiorców Wsparcia, Niezależnych Doradców. </w:t>
      </w:r>
    </w:p>
    <w:p w:rsidR="00682B56" w:rsidRPr="00372A79" w:rsidRDefault="00682B56" w:rsidP="00096B2D">
      <w:pPr>
        <w:spacing w:after="0" w:line="360" w:lineRule="auto"/>
        <w:ind w:left="567"/>
        <w:jc w:val="both"/>
        <w:rPr>
          <w:rFonts w:ascii="Arial" w:hAnsi="Arial" w:cs="Arial"/>
          <w:i/>
          <w:color w:val="FF0000"/>
          <w:sz w:val="24"/>
          <w:szCs w:val="24"/>
        </w:rPr>
      </w:pPr>
      <w:r w:rsidRPr="00691F64">
        <w:rPr>
          <w:rFonts w:ascii="Arial" w:hAnsi="Arial" w:cs="Arial"/>
          <w:iCs/>
          <w:sz w:val="24"/>
          <w:szCs w:val="24"/>
        </w:rPr>
        <w:t>W wyniku realizacji projektu 274 Dostawców Usług dokonało rejestracji konta</w:t>
      </w:r>
      <w:r w:rsidRPr="00475F34">
        <w:rPr>
          <w:rFonts w:ascii="Arial" w:hAnsi="Arial" w:cs="Arial"/>
          <w:iCs/>
          <w:sz w:val="24"/>
          <w:szCs w:val="24"/>
        </w:rPr>
        <w:t xml:space="preserve">, </w:t>
      </w:r>
      <w:r w:rsidR="009A2A42">
        <w:rPr>
          <w:rFonts w:ascii="Arial" w:hAnsi="Arial" w:cs="Arial"/>
          <w:iCs/>
          <w:sz w:val="24"/>
          <w:szCs w:val="24"/>
        </w:rPr>
        <w:br/>
      </w:r>
      <w:r w:rsidRPr="00475F34">
        <w:rPr>
          <w:rFonts w:ascii="Arial" w:hAnsi="Arial" w:cs="Arial"/>
          <w:iCs/>
          <w:sz w:val="24"/>
          <w:szCs w:val="24"/>
        </w:rPr>
        <w:t xml:space="preserve">z czego zatwierdzonych zostało 49. Zarejestrowani Dostawcy Usług zgłosili 202 usługi, z czego 106 zostało zatwierdzonych i udostępnionych. Zgłoszonych zostało 11 wniosków od kandydatów na Niezależnych Doradców, </w:t>
      </w:r>
      <w:r w:rsidR="009A2A42">
        <w:rPr>
          <w:rFonts w:ascii="Arial" w:hAnsi="Arial" w:cs="Arial"/>
          <w:iCs/>
          <w:sz w:val="24"/>
          <w:szCs w:val="24"/>
        </w:rPr>
        <w:br/>
      </w:r>
      <w:r w:rsidRPr="00475F34">
        <w:rPr>
          <w:rFonts w:ascii="Arial" w:hAnsi="Arial" w:cs="Arial"/>
          <w:bCs/>
          <w:sz w:val="24"/>
          <w:szCs w:val="24"/>
        </w:rPr>
        <w:t xml:space="preserve">181 Odbiorców Wsparcia </w:t>
      </w:r>
      <w:r w:rsidRPr="00475F34">
        <w:rPr>
          <w:rFonts w:ascii="Arial" w:hAnsi="Arial" w:cs="Arial"/>
          <w:sz w:val="24"/>
          <w:szCs w:val="24"/>
        </w:rPr>
        <w:t xml:space="preserve">złożyło wnioski o refundację usługi rozwojowej, </w:t>
      </w:r>
      <w:r w:rsidR="009A2A42">
        <w:rPr>
          <w:rFonts w:ascii="Arial" w:hAnsi="Arial" w:cs="Arial"/>
          <w:sz w:val="24"/>
          <w:szCs w:val="24"/>
        </w:rPr>
        <w:br/>
      </w:r>
      <w:r w:rsidRPr="00475F34">
        <w:rPr>
          <w:rFonts w:ascii="Arial" w:hAnsi="Arial" w:cs="Arial"/>
          <w:sz w:val="24"/>
          <w:szCs w:val="24"/>
        </w:rPr>
        <w:t>5 wniosków zostało negatywnie ocenione. 65 Odbiorców Wsparcia</w:t>
      </w:r>
      <w:r w:rsidRPr="00475F34">
        <w:rPr>
          <w:rFonts w:ascii="Arial" w:hAnsi="Arial" w:cs="Arial"/>
          <w:bCs/>
          <w:sz w:val="24"/>
          <w:szCs w:val="24"/>
        </w:rPr>
        <w:t xml:space="preserve"> </w:t>
      </w:r>
      <w:r w:rsidRPr="00475F34">
        <w:rPr>
          <w:rFonts w:ascii="Arial" w:hAnsi="Arial" w:cs="Arial"/>
          <w:sz w:val="24"/>
          <w:szCs w:val="24"/>
        </w:rPr>
        <w:t>podpisało umowy na udzielenie wsparcia na łączną kwotę dofinansowania</w:t>
      </w:r>
      <w:r w:rsidRPr="00475F34">
        <w:rPr>
          <w:rFonts w:ascii="Arial" w:hAnsi="Arial" w:cs="Arial"/>
          <w:bCs/>
          <w:sz w:val="24"/>
          <w:szCs w:val="24"/>
        </w:rPr>
        <w:t xml:space="preserve"> </w:t>
      </w:r>
      <w:r w:rsidR="009A2A42">
        <w:rPr>
          <w:rFonts w:ascii="Arial" w:hAnsi="Arial" w:cs="Arial"/>
          <w:bCs/>
          <w:sz w:val="24"/>
          <w:szCs w:val="24"/>
        </w:rPr>
        <w:br/>
      </w:r>
      <w:r w:rsidRPr="00475F34">
        <w:rPr>
          <w:rFonts w:ascii="Arial" w:hAnsi="Arial" w:cs="Arial"/>
          <w:bCs/>
          <w:sz w:val="24"/>
          <w:szCs w:val="24"/>
        </w:rPr>
        <w:t>3.179.572,50 zł, z czego 26</w:t>
      </w:r>
      <w:r w:rsidRPr="00475F34">
        <w:rPr>
          <w:rFonts w:ascii="Arial" w:hAnsi="Arial" w:cs="Arial"/>
          <w:sz w:val="24"/>
          <w:szCs w:val="24"/>
        </w:rPr>
        <w:t xml:space="preserve"> MŚP wypłacono dofinansowa</w:t>
      </w:r>
      <w:r w:rsidR="006169D6">
        <w:rPr>
          <w:rFonts w:ascii="Arial" w:hAnsi="Arial" w:cs="Arial"/>
          <w:sz w:val="24"/>
          <w:szCs w:val="24"/>
        </w:rPr>
        <w:t>nie na łączną kwotę 1.090.050,-</w:t>
      </w:r>
      <w:r w:rsidRPr="00475F34">
        <w:rPr>
          <w:rFonts w:ascii="Arial" w:hAnsi="Arial" w:cs="Arial"/>
          <w:sz w:val="24"/>
          <w:szCs w:val="24"/>
        </w:rPr>
        <w:t>zł.</w:t>
      </w:r>
    </w:p>
    <w:p w:rsidR="00E0315F" w:rsidRPr="006169D6" w:rsidRDefault="00682B56" w:rsidP="00D542F6">
      <w:pPr>
        <w:numPr>
          <w:ilvl w:val="0"/>
          <w:numId w:val="123"/>
        </w:numPr>
        <w:spacing w:after="0" w:line="360" w:lineRule="auto"/>
        <w:ind w:left="567" w:hanging="283"/>
        <w:jc w:val="both"/>
        <w:rPr>
          <w:rFonts w:ascii="Arial" w:eastAsia="Times New Roman" w:hAnsi="Arial" w:cs="Arial"/>
          <w:bCs/>
          <w:sz w:val="24"/>
          <w:szCs w:val="24"/>
          <w:lang w:eastAsia="pl-PL"/>
        </w:rPr>
      </w:pPr>
      <w:r w:rsidRPr="00042863">
        <w:rPr>
          <w:rFonts w:ascii="Arial" w:eastAsia="Times New Roman" w:hAnsi="Arial" w:cs="Arial"/>
          <w:sz w:val="24"/>
          <w:szCs w:val="24"/>
          <w:lang w:eastAsia="pl-PL"/>
        </w:rPr>
        <w:t xml:space="preserve">dotacji celowych dla beneficjentów na realizację projektów w ramach Osi Priorytetowej VII </w:t>
      </w:r>
      <w:r w:rsidRPr="00042863">
        <w:rPr>
          <w:rFonts w:ascii="Arial" w:eastAsia="Times New Roman" w:hAnsi="Arial" w:cs="Arial"/>
          <w:i/>
          <w:iCs/>
          <w:sz w:val="24"/>
          <w:szCs w:val="24"/>
          <w:lang w:eastAsia="pl-PL"/>
        </w:rPr>
        <w:t>Regionalny Rynek Pracy</w:t>
      </w:r>
      <w:r w:rsidRPr="00042863">
        <w:rPr>
          <w:rFonts w:ascii="Arial" w:eastAsia="Times New Roman" w:hAnsi="Arial" w:cs="Arial"/>
          <w:iCs/>
          <w:sz w:val="24"/>
          <w:szCs w:val="24"/>
          <w:lang w:eastAsia="pl-PL"/>
        </w:rPr>
        <w:t>,</w:t>
      </w:r>
      <w:r w:rsidRPr="00042863">
        <w:rPr>
          <w:rFonts w:ascii="Arial" w:eastAsia="Times New Roman" w:hAnsi="Arial" w:cs="Arial"/>
          <w:sz w:val="24"/>
          <w:szCs w:val="24"/>
          <w:lang w:eastAsia="pl-PL"/>
        </w:rPr>
        <w:t xml:space="preserve"> działanie 7.3 „</w:t>
      </w:r>
      <w:r w:rsidRPr="00042863">
        <w:rPr>
          <w:rFonts w:ascii="Arial" w:eastAsia="Times New Roman" w:hAnsi="Arial" w:cs="Arial"/>
          <w:i/>
          <w:sz w:val="24"/>
          <w:szCs w:val="24"/>
          <w:lang w:eastAsia="pl-PL"/>
        </w:rPr>
        <w:t xml:space="preserve">Wsparcie rozwoju przedsiębiorczości” </w:t>
      </w:r>
      <w:r w:rsidRPr="00042863">
        <w:rPr>
          <w:rFonts w:ascii="Arial" w:eastAsia="Times New Roman" w:hAnsi="Arial" w:cs="Arial"/>
          <w:sz w:val="24"/>
          <w:szCs w:val="24"/>
          <w:lang w:eastAsia="pl-PL"/>
        </w:rPr>
        <w:t xml:space="preserve">Regionalnego Programu Operacyjnego Województwa Podkarpackiego na lata 2014-2020. </w:t>
      </w:r>
      <w:r w:rsidRPr="00042863">
        <w:rPr>
          <w:rFonts w:ascii="Arial" w:hAnsi="Arial" w:cs="Arial"/>
          <w:sz w:val="24"/>
          <w:szCs w:val="24"/>
        </w:rPr>
        <w:t>W ramach działania w 2019 roku ogłoszono 2 nabory wniosków, w odpowiedzi na które wpłynęło 111 wniosków, z których 109 spełniających wymogi formalne przekazano do oceny formalno-merytorycznej. W 2019 roku nie podpisywano umów, kontynuowano realizację 14 projektów z lat ubiegłych. Zatwierdzono 50 wniosków o płatność na kwotę 14.814.979,74 zł wydatków kwalifikowalnych. W</w:t>
      </w:r>
      <w:r w:rsidRPr="00042863">
        <w:rPr>
          <w:rFonts w:ascii="Arial" w:hAnsi="Arial" w:cs="Arial"/>
          <w:bCs/>
          <w:sz w:val="24"/>
          <w:szCs w:val="24"/>
        </w:rPr>
        <w:t xml:space="preserve"> 2019</w:t>
      </w:r>
      <w:r w:rsidRPr="00042863">
        <w:rPr>
          <w:rFonts w:ascii="Arial" w:hAnsi="Arial" w:cs="Arial"/>
          <w:sz w:val="24"/>
          <w:szCs w:val="24"/>
        </w:rPr>
        <w:t xml:space="preserve"> roku wydatkowano środki z dot</w:t>
      </w:r>
      <w:r w:rsidR="006169D6">
        <w:rPr>
          <w:rFonts w:ascii="Arial" w:hAnsi="Arial" w:cs="Arial"/>
          <w:sz w:val="24"/>
          <w:szCs w:val="24"/>
        </w:rPr>
        <w:t>acji celowej w kwocie 782.971,-</w:t>
      </w:r>
      <w:r w:rsidRPr="00042863">
        <w:rPr>
          <w:rFonts w:ascii="Arial" w:hAnsi="Arial" w:cs="Arial"/>
          <w:sz w:val="24"/>
          <w:szCs w:val="24"/>
        </w:rPr>
        <w:t>zł (§ 2009)</w:t>
      </w:r>
      <w:r w:rsidRPr="00042863">
        <w:rPr>
          <w:rFonts w:ascii="Arial" w:hAnsi="Arial" w:cs="Arial"/>
          <w:bCs/>
          <w:sz w:val="24"/>
          <w:szCs w:val="24"/>
        </w:rPr>
        <w:t xml:space="preserve"> (WUP - Dep. RP)</w:t>
      </w:r>
      <w:r w:rsidR="006169D6">
        <w:rPr>
          <w:rFonts w:ascii="Arial" w:eastAsia="Times New Roman" w:hAnsi="Arial" w:cs="Arial"/>
          <w:bCs/>
          <w:sz w:val="24"/>
          <w:szCs w:val="24"/>
          <w:lang w:eastAsia="pl-PL"/>
        </w:rPr>
        <w:t>.</w:t>
      </w:r>
    </w:p>
    <w:p w:rsidR="00E0315F" w:rsidRDefault="00E0315F" w:rsidP="00E0315F">
      <w:pPr>
        <w:spacing w:after="0" w:line="360" w:lineRule="auto"/>
        <w:jc w:val="both"/>
        <w:rPr>
          <w:rFonts w:ascii="Arial" w:eastAsia="Times New Roman" w:hAnsi="Arial" w:cs="Arial"/>
          <w:bCs/>
          <w:sz w:val="24"/>
          <w:szCs w:val="24"/>
          <w:lang w:eastAsia="pl-PL"/>
        </w:rPr>
      </w:pPr>
    </w:p>
    <w:p w:rsidR="009A2A42" w:rsidRDefault="009A2A42" w:rsidP="00E0315F">
      <w:pPr>
        <w:spacing w:after="0" w:line="360" w:lineRule="auto"/>
        <w:jc w:val="both"/>
        <w:rPr>
          <w:rFonts w:ascii="Arial" w:eastAsia="Times New Roman" w:hAnsi="Arial" w:cs="Arial"/>
          <w:bCs/>
          <w:sz w:val="24"/>
          <w:szCs w:val="24"/>
          <w:lang w:eastAsia="pl-PL"/>
        </w:rPr>
      </w:pPr>
    </w:p>
    <w:p w:rsidR="009A2A42" w:rsidRDefault="009A2A42" w:rsidP="00E0315F">
      <w:pPr>
        <w:spacing w:after="0" w:line="360" w:lineRule="auto"/>
        <w:jc w:val="both"/>
        <w:rPr>
          <w:rFonts w:ascii="Arial" w:eastAsia="Times New Roman" w:hAnsi="Arial" w:cs="Arial"/>
          <w:bCs/>
          <w:sz w:val="24"/>
          <w:szCs w:val="24"/>
          <w:lang w:eastAsia="pl-PL"/>
        </w:rPr>
      </w:pPr>
    </w:p>
    <w:p w:rsidR="00DC22B5" w:rsidRPr="00042863" w:rsidRDefault="00DC22B5" w:rsidP="00E0315F">
      <w:pPr>
        <w:spacing w:after="0" w:line="360" w:lineRule="auto"/>
        <w:jc w:val="both"/>
        <w:rPr>
          <w:rFonts w:ascii="Arial" w:eastAsia="Times New Roman" w:hAnsi="Arial" w:cs="Arial"/>
          <w:bCs/>
          <w:sz w:val="24"/>
          <w:szCs w:val="24"/>
          <w:lang w:eastAsia="pl-PL"/>
        </w:rPr>
      </w:pPr>
    </w:p>
    <w:p w:rsidR="00682B56" w:rsidRPr="00042863" w:rsidRDefault="00682B56" w:rsidP="00E0315F">
      <w:pPr>
        <w:spacing w:after="0" w:line="276" w:lineRule="auto"/>
        <w:ind w:left="720"/>
        <w:jc w:val="center"/>
        <w:rPr>
          <w:rFonts w:ascii="Arial" w:eastAsia="Times New Roman" w:hAnsi="Arial" w:cs="Arial"/>
          <w:sz w:val="24"/>
          <w:szCs w:val="24"/>
          <w:lang w:eastAsia="pl-PL"/>
        </w:rPr>
      </w:pPr>
      <w:r w:rsidRPr="00042863">
        <w:rPr>
          <w:rFonts w:ascii="Arial" w:eastAsia="Times New Roman" w:hAnsi="Arial" w:cs="Arial"/>
          <w:sz w:val="24"/>
          <w:szCs w:val="24"/>
          <w:lang w:eastAsia="pl-PL"/>
        </w:rPr>
        <w:lastRenderedPageBreak/>
        <w:t>Zestawienie przekazanych beneficjentom działania 7.3</w:t>
      </w:r>
    </w:p>
    <w:p w:rsidR="00682B56" w:rsidRPr="00042863" w:rsidRDefault="00682B56" w:rsidP="00E0315F">
      <w:pPr>
        <w:spacing w:after="0" w:line="276" w:lineRule="auto"/>
        <w:ind w:left="720"/>
        <w:jc w:val="center"/>
        <w:rPr>
          <w:rFonts w:ascii="Arial" w:eastAsia="Times New Roman" w:hAnsi="Arial" w:cs="Arial"/>
          <w:sz w:val="24"/>
          <w:szCs w:val="24"/>
          <w:lang w:eastAsia="pl-PL"/>
        </w:rPr>
      </w:pPr>
      <w:r w:rsidRPr="00042863">
        <w:rPr>
          <w:rFonts w:ascii="Arial" w:eastAsia="Times New Roman" w:hAnsi="Arial" w:cs="Arial"/>
          <w:sz w:val="24"/>
          <w:szCs w:val="24"/>
          <w:lang w:eastAsia="pl-PL"/>
        </w:rPr>
        <w:t>transz dotacji celowej w 2019 roku</w:t>
      </w:r>
    </w:p>
    <w:p w:rsidR="00682B56" w:rsidRPr="00C21528" w:rsidRDefault="00682B56" w:rsidP="00096B2D">
      <w:pPr>
        <w:spacing w:after="0" w:line="276" w:lineRule="auto"/>
        <w:ind w:left="720"/>
        <w:jc w:val="both"/>
        <w:rPr>
          <w:rFonts w:ascii="Arial" w:eastAsia="Times New Roman" w:hAnsi="Arial" w:cs="Arial"/>
          <w:sz w:val="24"/>
          <w:szCs w:val="24"/>
          <w:lang w:eastAsia="pl-PL"/>
        </w:rPr>
      </w:pPr>
    </w:p>
    <w:tbl>
      <w:tblPr>
        <w:tblW w:w="8505" w:type="dxa"/>
        <w:tblInd w:w="562" w:type="dxa"/>
        <w:tblLayout w:type="fixed"/>
        <w:tblCellMar>
          <w:left w:w="70" w:type="dxa"/>
          <w:right w:w="70" w:type="dxa"/>
        </w:tblCellMar>
        <w:tblLook w:val="04A0" w:firstRow="1" w:lastRow="0" w:firstColumn="1" w:lastColumn="0" w:noHBand="0" w:noVBand="1"/>
      </w:tblPr>
      <w:tblGrid>
        <w:gridCol w:w="567"/>
        <w:gridCol w:w="2835"/>
        <w:gridCol w:w="2552"/>
        <w:gridCol w:w="1276"/>
        <w:gridCol w:w="1275"/>
      </w:tblGrid>
      <w:tr w:rsidR="00682B56" w:rsidRPr="00C21528"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r w:rsidRPr="00C21528">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r w:rsidRPr="00C21528">
              <w:rPr>
                <w:rFonts w:ascii="Arial" w:eastAsia="Times New Roman" w:hAnsi="Arial" w:cs="Arial"/>
                <w:b/>
                <w:sz w:val="18"/>
                <w:szCs w:val="18"/>
                <w:lang w:eastAsia="pl-PL"/>
              </w:rPr>
              <w:t>Podmiot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r w:rsidRPr="00C21528">
              <w:rPr>
                <w:rFonts w:ascii="Arial" w:eastAsia="Times New Roman" w:hAnsi="Arial" w:cs="Arial"/>
                <w:b/>
                <w:sz w:val="18"/>
                <w:szCs w:val="18"/>
                <w:lang w:eastAsia="pl-PL"/>
              </w:rPr>
              <w:t>Nazwa zadania/projektu</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C21528" w:rsidRDefault="00682B56" w:rsidP="00E0315F">
            <w:pPr>
              <w:spacing w:after="0" w:line="240" w:lineRule="auto"/>
              <w:jc w:val="center"/>
              <w:rPr>
                <w:rFonts w:ascii="Arial" w:eastAsia="Times New Roman" w:hAnsi="Arial" w:cs="Arial"/>
                <w:b/>
                <w:bCs/>
                <w:sz w:val="18"/>
                <w:szCs w:val="18"/>
                <w:lang w:eastAsia="pl-PL"/>
              </w:rPr>
            </w:pPr>
            <w:r w:rsidRPr="00C21528">
              <w:rPr>
                <w:rFonts w:ascii="Arial" w:eastAsia="Times New Roman" w:hAnsi="Arial" w:cs="Arial"/>
                <w:b/>
                <w:bCs/>
                <w:sz w:val="18"/>
                <w:szCs w:val="18"/>
                <w:lang w:eastAsia="pl-PL"/>
              </w:rPr>
              <w:t>Kwota dotacji w zł</w:t>
            </w:r>
          </w:p>
        </w:tc>
      </w:tr>
      <w:tr w:rsidR="00682B56" w:rsidRPr="00C21528"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r w:rsidRPr="00C21528">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682B56" w:rsidRPr="00C21528" w:rsidRDefault="00682B56" w:rsidP="00E0315F">
            <w:pPr>
              <w:spacing w:after="0" w:line="240" w:lineRule="auto"/>
              <w:jc w:val="center"/>
              <w:rPr>
                <w:rFonts w:ascii="Arial" w:eastAsia="Times New Roman" w:hAnsi="Arial" w:cs="Arial"/>
                <w:b/>
                <w:sz w:val="18"/>
                <w:szCs w:val="18"/>
                <w:lang w:eastAsia="pl-PL"/>
              </w:rPr>
            </w:pPr>
            <w:r w:rsidRPr="00C21528">
              <w:rPr>
                <w:rFonts w:ascii="Arial" w:eastAsia="Times New Roman" w:hAnsi="Arial" w:cs="Arial"/>
                <w:b/>
                <w:sz w:val="18"/>
                <w:szCs w:val="18"/>
                <w:lang w:eastAsia="pl-PL"/>
              </w:rPr>
              <w:t>dla jednostek spoza sektora finansów publicznych</w:t>
            </w:r>
          </w:p>
        </w:tc>
      </w:tr>
      <w:tr w:rsidR="00682B56" w:rsidRPr="00C21528"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C21528" w:rsidRDefault="00682B56" w:rsidP="004744A4">
            <w:pPr>
              <w:spacing w:after="0"/>
              <w:jc w:val="center"/>
              <w:rPr>
                <w:rFonts w:ascii="Arial" w:hAnsi="Arial" w:cs="Arial"/>
                <w:sz w:val="18"/>
                <w:szCs w:val="18"/>
              </w:rPr>
            </w:pPr>
            <w:r w:rsidRPr="00C21528">
              <w:rPr>
                <w:rFonts w:ascii="Arial" w:hAnsi="Arial" w:cs="Arial"/>
                <w:sz w:val="18"/>
                <w:szCs w:val="18"/>
              </w:rPr>
              <w:t>1</w:t>
            </w:r>
          </w:p>
        </w:tc>
        <w:tc>
          <w:tcPr>
            <w:tcW w:w="2835" w:type="dxa"/>
            <w:tcBorders>
              <w:top w:val="nil"/>
              <w:left w:val="nil"/>
              <w:bottom w:val="single" w:sz="4" w:space="0" w:color="auto"/>
              <w:right w:val="single" w:sz="4" w:space="0" w:color="auto"/>
            </w:tcBorders>
            <w:shd w:val="clear" w:color="auto" w:fill="auto"/>
            <w:vAlign w:val="center"/>
          </w:tcPr>
          <w:p w:rsidR="00682B56" w:rsidRPr="00C21528" w:rsidRDefault="00682B56" w:rsidP="00096B2D">
            <w:pPr>
              <w:spacing w:after="0"/>
              <w:jc w:val="both"/>
              <w:rPr>
                <w:rFonts w:ascii="Arial" w:hAnsi="Arial" w:cs="Arial"/>
                <w:sz w:val="18"/>
                <w:szCs w:val="18"/>
              </w:rPr>
            </w:pPr>
            <w:r w:rsidRPr="00C21528">
              <w:rPr>
                <w:rFonts w:ascii="Arial" w:hAnsi="Arial" w:cs="Arial"/>
                <w:sz w:val="18"/>
                <w:szCs w:val="18"/>
              </w:rPr>
              <w:t xml:space="preserve">Stowarzyszenie Na Rzecz Rozwoju Powiatu Kolbuszowskiego "NIL" </w:t>
            </w:r>
          </w:p>
        </w:tc>
        <w:tc>
          <w:tcPr>
            <w:tcW w:w="2552" w:type="dxa"/>
            <w:tcBorders>
              <w:top w:val="nil"/>
              <w:left w:val="nil"/>
              <w:bottom w:val="single" w:sz="4" w:space="0" w:color="auto"/>
              <w:right w:val="single" w:sz="4" w:space="0" w:color="auto"/>
            </w:tcBorders>
            <w:shd w:val="clear" w:color="auto" w:fill="auto"/>
            <w:noWrap/>
            <w:vAlign w:val="center"/>
          </w:tcPr>
          <w:p w:rsidR="00682B56" w:rsidRPr="00C21528" w:rsidRDefault="00682B56" w:rsidP="00096B2D">
            <w:pPr>
              <w:spacing w:after="0"/>
              <w:jc w:val="both"/>
              <w:rPr>
                <w:rFonts w:ascii="Arial" w:hAnsi="Arial" w:cs="Arial"/>
                <w:sz w:val="18"/>
                <w:szCs w:val="18"/>
              </w:rPr>
            </w:pPr>
            <w:r w:rsidRPr="00C21528">
              <w:rPr>
                <w:rFonts w:ascii="Arial" w:hAnsi="Arial" w:cs="Arial"/>
                <w:sz w:val="18"/>
                <w:szCs w:val="18"/>
              </w:rPr>
              <w:t>RPPK.07.03.00-18-0003/15</w:t>
            </w:r>
          </w:p>
        </w:tc>
        <w:tc>
          <w:tcPr>
            <w:tcW w:w="1276" w:type="dxa"/>
            <w:tcBorders>
              <w:top w:val="nil"/>
              <w:left w:val="nil"/>
              <w:bottom w:val="single" w:sz="4" w:space="0" w:color="auto"/>
              <w:right w:val="single" w:sz="4" w:space="0" w:color="auto"/>
            </w:tcBorders>
            <w:shd w:val="clear" w:color="auto" w:fill="auto"/>
            <w:noWrap/>
            <w:vAlign w:val="center"/>
          </w:tcPr>
          <w:p w:rsidR="00682B56" w:rsidRPr="00C21528" w:rsidRDefault="00682B56" w:rsidP="00E0315F">
            <w:pPr>
              <w:spacing w:after="0"/>
              <w:jc w:val="right"/>
              <w:rPr>
                <w:rFonts w:ascii="Arial" w:hAnsi="Arial" w:cs="Arial"/>
                <w:sz w:val="18"/>
                <w:szCs w:val="18"/>
              </w:rPr>
            </w:pPr>
            <w:r w:rsidRPr="00C21528">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C21528" w:rsidRDefault="00682B56" w:rsidP="00E0315F">
            <w:pPr>
              <w:spacing w:after="0"/>
              <w:jc w:val="right"/>
              <w:rPr>
                <w:rFonts w:ascii="Arial" w:hAnsi="Arial" w:cs="Arial"/>
                <w:sz w:val="18"/>
                <w:szCs w:val="18"/>
              </w:rPr>
            </w:pPr>
            <w:r w:rsidRPr="00C21528">
              <w:rPr>
                <w:rFonts w:ascii="Arial" w:hAnsi="Arial" w:cs="Arial"/>
                <w:sz w:val="18"/>
                <w:szCs w:val="18"/>
              </w:rPr>
              <w:t>293,04</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2</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Stowarzyszenie Na Rzecz Rozwoju Powiatu Kolbuszowskiego "NIL"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RPPK.07.03.00-18-0012/17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61 965,30</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3</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BD Center Sp. z o.o.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RPPK.07.03.00-18-0019/17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72 976,68</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4</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Tarnobrzeska Agencja Rozwoju Regionalnego S.A.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RPPK.07.03.00-18-0020/17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85 947,10</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5</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Strzyżowskie Forum Gospodarcze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RPPK.07.03.00-18-0027/17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165 380,08</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6</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ISOFT Grzegorz Lasek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RPPK.07.03.00-18-0051/15</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0,01</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7</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Instytut Doskonalenia i Administracji Rafał Kata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RPPK.07.03.00-18-0052/17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164 316,97</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8</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ISS Projekt Sp. z o.o.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RPPK.07.03.00-18-0066/17</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125 295,20</w:t>
            </w:r>
          </w:p>
        </w:tc>
      </w:tr>
      <w:tr w:rsidR="00682B56" w:rsidRPr="003606C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Super Natura 2000 Sp. z o.o.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RPPK.07.03.00-18-0067/17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106 352,73</w:t>
            </w:r>
          </w:p>
        </w:tc>
      </w:tr>
      <w:tr w:rsidR="00682B56" w:rsidRPr="003606C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STAWIL Sp. z o.o.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RPPK.07.03.00-18-0110/15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103,56</w:t>
            </w:r>
          </w:p>
        </w:tc>
      </w:tr>
      <w:tr w:rsidR="00682B56" w:rsidRPr="003606C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MARR Agencja Rozwoju Regionalnego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RPPK.07.03.00-18-0148/15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70,96</w:t>
            </w:r>
          </w:p>
        </w:tc>
      </w:tr>
      <w:tr w:rsidR="00682B56" w:rsidRPr="003606C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4744A4">
            <w:pPr>
              <w:spacing w:after="0"/>
              <w:jc w:val="center"/>
              <w:rPr>
                <w:rFonts w:ascii="Arial" w:hAnsi="Arial" w:cs="Arial"/>
                <w:sz w:val="18"/>
                <w:szCs w:val="18"/>
              </w:rPr>
            </w:pPr>
            <w:r w:rsidRPr="003606C6">
              <w:rPr>
                <w:rFonts w:ascii="Arial" w:hAnsi="Arial" w:cs="Arial"/>
                <w:sz w:val="18"/>
                <w:szCs w:val="18"/>
              </w:rPr>
              <w:t>12</w:t>
            </w:r>
          </w:p>
        </w:tc>
        <w:tc>
          <w:tcPr>
            <w:tcW w:w="2835" w:type="dxa"/>
            <w:tcBorders>
              <w:top w:val="nil"/>
              <w:left w:val="nil"/>
              <w:bottom w:val="single" w:sz="4" w:space="0" w:color="auto"/>
              <w:right w:val="single" w:sz="4" w:space="0" w:color="auto"/>
            </w:tcBorders>
            <w:shd w:val="clear" w:color="auto" w:fill="auto"/>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 xml:space="preserve">LANKONCEPT Grzegorz Sulisz </w:t>
            </w:r>
          </w:p>
        </w:tc>
        <w:tc>
          <w:tcPr>
            <w:tcW w:w="2552" w:type="dxa"/>
            <w:tcBorders>
              <w:top w:val="nil"/>
              <w:left w:val="nil"/>
              <w:bottom w:val="single" w:sz="4" w:space="0" w:color="auto"/>
              <w:right w:val="single" w:sz="4" w:space="0" w:color="auto"/>
            </w:tcBorders>
            <w:shd w:val="clear" w:color="auto" w:fill="auto"/>
            <w:noWrap/>
            <w:vAlign w:val="center"/>
          </w:tcPr>
          <w:p w:rsidR="00682B56" w:rsidRPr="003606C6" w:rsidRDefault="00682B56" w:rsidP="00096B2D">
            <w:pPr>
              <w:spacing w:after="0"/>
              <w:jc w:val="both"/>
              <w:rPr>
                <w:rFonts w:ascii="Arial" w:hAnsi="Arial" w:cs="Arial"/>
                <w:sz w:val="18"/>
                <w:szCs w:val="18"/>
              </w:rPr>
            </w:pPr>
            <w:r w:rsidRPr="003606C6">
              <w:rPr>
                <w:rFonts w:ascii="Arial" w:hAnsi="Arial" w:cs="Arial"/>
                <w:sz w:val="18"/>
                <w:szCs w:val="18"/>
              </w:rPr>
              <w:t>RPPK.07.03.00-18-0156/15</w:t>
            </w:r>
          </w:p>
        </w:tc>
        <w:tc>
          <w:tcPr>
            <w:tcW w:w="1276"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sz w:val="18"/>
                <w:szCs w:val="18"/>
              </w:rPr>
            </w:pPr>
            <w:r w:rsidRPr="003606C6">
              <w:rPr>
                <w:rFonts w:ascii="Arial" w:hAnsi="Arial" w:cs="Arial"/>
                <w:sz w:val="18"/>
                <w:szCs w:val="18"/>
              </w:rPr>
              <w:t>269,19</w:t>
            </w:r>
          </w:p>
        </w:tc>
      </w:tr>
      <w:tr w:rsidR="00682B56" w:rsidRPr="003606C6" w:rsidTr="00181EE1">
        <w:trPr>
          <w:trHeight w:val="387"/>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3606C6" w:rsidRDefault="00682B56" w:rsidP="00E0315F">
            <w:pPr>
              <w:spacing w:after="0"/>
              <w:jc w:val="center"/>
              <w:rPr>
                <w:rFonts w:ascii="Arial" w:hAnsi="Arial" w:cs="Arial"/>
                <w:b/>
                <w:sz w:val="18"/>
                <w:szCs w:val="18"/>
              </w:rPr>
            </w:pPr>
            <w:r w:rsidRPr="003606C6">
              <w:rPr>
                <w:rFonts w:ascii="Arial" w:hAnsi="Arial" w:cs="Arial"/>
                <w:b/>
                <w:sz w:val="18"/>
                <w:szCs w:val="18"/>
              </w:rPr>
              <w:t>Razem</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b/>
                <w:sz w:val="18"/>
                <w:szCs w:val="18"/>
              </w:rPr>
            </w:pPr>
            <w:r w:rsidRPr="003606C6">
              <w:rPr>
                <w:rFonts w:ascii="Arial" w:hAnsi="Arial" w:cs="Arial"/>
                <w:b/>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3606C6" w:rsidRDefault="00682B56" w:rsidP="00E0315F">
            <w:pPr>
              <w:spacing w:after="0"/>
              <w:jc w:val="right"/>
              <w:rPr>
                <w:rFonts w:ascii="Arial" w:hAnsi="Arial" w:cs="Arial"/>
                <w:b/>
                <w:bCs/>
                <w:sz w:val="18"/>
                <w:szCs w:val="18"/>
              </w:rPr>
            </w:pPr>
            <w:r w:rsidRPr="003606C6">
              <w:rPr>
                <w:rFonts w:ascii="Arial" w:hAnsi="Arial" w:cs="Arial"/>
                <w:b/>
                <w:bCs/>
                <w:sz w:val="18"/>
                <w:szCs w:val="18"/>
              </w:rPr>
              <w:t>782 970,82</w:t>
            </w:r>
          </w:p>
        </w:tc>
      </w:tr>
    </w:tbl>
    <w:p w:rsidR="00682B56" w:rsidRDefault="00682B56" w:rsidP="00096B2D">
      <w:pPr>
        <w:spacing w:after="0" w:line="360" w:lineRule="auto"/>
        <w:jc w:val="both"/>
        <w:rPr>
          <w:rFonts w:ascii="Arial" w:eastAsia="Times New Roman" w:hAnsi="Arial" w:cs="Arial"/>
          <w:iCs/>
          <w:color w:val="FF0000"/>
          <w:sz w:val="24"/>
          <w:szCs w:val="24"/>
          <w:lang w:eastAsia="pl-PL"/>
        </w:rPr>
      </w:pPr>
    </w:p>
    <w:p w:rsidR="00682B56" w:rsidRPr="00372A79" w:rsidRDefault="00682B56" w:rsidP="00096B2D">
      <w:pPr>
        <w:spacing w:after="0" w:line="360" w:lineRule="auto"/>
        <w:ind w:left="567"/>
        <w:jc w:val="both"/>
        <w:rPr>
          <w:rFonts w:ascii="Arial" w:eastAsia="Calibri" w:hAnsi="Arial" w:cs="Arial"/>
          <w:sz w:val="24"/>
          <w:szCs w:val="24"/>
          <w:lang w:eastAsia="pl-PL"/>
        </w:rPr>
      </w:pPr>
      <w:r w:rsidRPr="00950D1E">
        <w:rPr>
          <w:rFonts w:ascii="Arial" w:eastAsia="Times New Roman" w:hAnsi="Arial" w:cs="Arial"/>
          <w:iCs/>
          <w:sz w:val="24"/>
          <w:szCs w:val="24"/>
          <w:lang w:eastAsia="pl-PL"/>
        </w:rPr>
        <w:t>W zakresie wydatków zaplanowanych na realizację Regionalnego Programu Operacyjnego Województwa Podkarpackiego na lata 2014-2020 planowanie odbywa się na podstawie przedłożonych przez beneficjentów harmonogramów płatności.</w:t>
      </w:r>
      <w:r w:rsidRPr="00950D1E">
        <w:rPr>
          <w:rFonts w:ascii="Arial" w:eastAsia="Times New Roman" w:hAnsi="Arial" w:cs="Arial"/>
          <w:sz w:val="24"/>
          <w:szCs w:val="24"/>
          <w:lang w:eastAsia="pl-PL"/>
        </w:rPr>
        <w:t xml:space="preserve"> </w:t>
      </w:r>
      <w:r w:rsidRPr="00950D1E">
        <w:rPr>
          <w:rFonts w:ascii="Arial" w:eastAsia="Times New Roman" w:hAnsi="Arial" w:cs="Arial"/>
          <w:iCs/>
          <w:sz w:val="24"/>
          <w:szCs w:val="24"/>
          <w:lang w:eastAsia="pl-PL"/>
        </w:rPr>
        <w:t>Proces wydatkowania środków uzależniony jest od ilości, wartości oraz poprawności składanych przez beneficjentów wniosków o płatność.</w:t>
      </w:r>
    </w:p>
    <w:p w:rsidR="00682B56" w:rsidRPr="00C21528" w:rsidRDefault="00682B56" w:rsidP="00096B2D">
      <w:pPr>
        <w:spacing w:after="0" w:line="360" w:lineRule="auto"/>
        <w:ind w:left="567"/>
        <w:jc w:val="both"/>
        <w:rPr>
          <w:rFonts w:ascii="Arial" w:eastAsia="Calibri" w:hAnsi="Arial" w:cs="Arial"/>
          <w:sz w:val="24"/>
          <w:szCs w:val="24"/>
          <w:lang w:eastAsia="pl-PL"/>
        </w:rPr>
      </w:pPr>
      <w:r w:rsidRPr="00372A79">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372A79">
        <w:rPr>
          <w:rFonts w:ascii="Arial" w:eastAsia="Times New Roman" w:hAnsi="Arial" w:cs="Arial"/>
          <w:iCs/>
          <w:sz w:val="24"/>
          <w:szCs w:val="24"/>
          <w:lang w:eastAsia="pl-PL"/>
        </w:rPr>
        <w:br/>
        <w:t xml:space="preserve">z rachunku Ministra Finansów w BGK do beneficjentów z pominięciem </w:t>
      </w:r>
      <w:r w:rsidRPr="00372A79">
        <w:rPr>
          <w:rFonts w:ascii="Arial" w:eastAsia="Times New Roman" w:hAnsi="Arial" w:cs="Arial"/>
          <w:iCs/>
          <w:sz w:val="24"/>
          <w:szCs w:val="24"/>
          <w:lang w:eastAsia="pl-PL"/>
        </w:rPr>
        <w:lastRenderedPageBreak/>
        <w:t>przepływu przez budżet Województwa, w związku z czym</w:t>
      </w:r>
      <w:r>
        <w:rPr>
          <w:rFonts w:ascii="Arial" w:eastAsia="Times New Roman" w:hAnsi="Arial" w:cs="Arial"/>
          <w:iCs/>
          <w:sz w:val="24"/>
          <w:szCs w:val="24"/>
          <w:lang w:eastAsia="pl-PL"/>
        </w:rPr>
        <w:t xml:space="preserve"> nie są objęte planem dochodów </w:t>
      </w:r>
      <w:r w:rsidRPr="00C21528">
        <w:rPr>
          <w:rFonts w:ascii="Arial" w:eastAsia="Times New Roman" w:hAnsi="Arial" w:cs="Arial"/>
          <w:iCs/>
          <w:sz w:val="24"/>
          <w:szCs w:val="24"/>
          <w:lang w:eastAsia="pl-PL"/>
        </w:rPr>
        <w:t>i wydatków budżetu Województwa.</w:t>
      </w:r>
    </w:p>
    <w:p w:rsidR="00682B56" w:rsidRPr="00C21528" w:rsidRDefault="009A2A42" w:rsidP="00096B2D">
      <w:pPr>
        <w:spacing w:after="0" w:line="360" w:lineRule="auto"/>
        <w:ind w:left="567"/>
        <w:jc w:val="both"/>
        <w:rPr>
          <w:rFonts w:ascii="Arial" w:eastAsia="Calibri" w:hAnsi="Arial" w:cs="Arial"/>
          <w:sz w:val="24"/>
          <w:szCs w:val="24"/>
          <w:lang w:eastAsia="pl-PL"/>
        </w:rPr>
      </w:pPr>
      <w:r>
        <w:rPr>
          <w:rFonts w:ascii="Arial" w:eastAsia="Times New Roman" w:hAnsi="Arial" w:cs="Arial"/>
          <w:bCs/>
          <w:sz w:val="24"/>
          <w:szCs w:val="24"/>
          <w:lang w:eastAsia="pl-PL"/>
        </w:rPr>
        <w:t xml:space="preserve">Nie wydatkowano </w:t>
      </w:r>
      <w:r w:rsidR="00682B56" w:rsidRPr="00C21528">
        <w:rPr>
          <w:rFonts w:ascii="Arial" w:eastAsia="Times New Roman" w:hAnsi="Arial" w:cs="Arial"/>
          <w:bCs/>
          <w:sz w:val="24"/>
          <w:szCs w:val="24"/>
          <w:lang w:eastAsia="pl-PL"/>
        </w:rPr>
        <w:t xml:space="preserve">wszystkich zaplanowanych środków ze względu na </w:t>
      </w:r>
      <w:r w:rsidR="00682B56" w:rsidRPr="00C21528">
        <w:rPr>
          <w:rFonts w:ascii="Arial" w:hAnsi="Arial" w:cs="Arial"/>
          <w:bCs/>
          <w:sz w:val="24"/>
          <w:szCs w:val="24"/>
        </w:rPr>
        <w:t>konieczność przesunięcia wypłat na rok 2020, wynikającą głównie ze zmian harmonogramów płatności oraz w związku z nierozstrzygniętymi konkursami.</w:t>
      </w:r>
    </w:p>
    <w:p w:rsidR="00682B56" w:rsidRPr="00452D4E" w:rsidRDefault="00682B56" w:rsidP="00096B2D">
      <w:pPr>
        <w:spacing w:after="0" w:line="360" w:lineRule="auto"/>
        <w:ind w:left="567"/>
        <w:jc w:val="both"/>
        <w:rPr>
          <w:rFonts w:ascii="Arial" w:eastAsia="Calibri" w:hAnsi="Arial" w:cs="Arial"/>
          <w:sz w:val="24"/>
          <w:szCs w:val="24"/>
          <w:lang w:eastAsia="pl-PL"/>
        </w:rPr>
      </w:pPr>
      <w:r w:rsidRPr="00452D4E">
        <w:rPr>
          <w:rFonts w:ascii="Arial" w:eastAsia="Calibri" w:hAnsi="Arial" w:cs="Arial"/>
          <w:sz w:val="24"/>
          <w:szCs w:val="24"/>
          <w:lang w:eastAsia="pl-PL"/>
        </w:rPr>
        <w:t>Zadanie „Dotacja celowa na rzecz beneficjentów osi priorytetowych VII-IX RPO WP na lata 2014-2020” ujęte jest w wykazie przedsięwzięć do Wieloletniej Prognozy Finansowej Województwa Podkarpackiego o planowanych łącznych nakładach finansowych w kwocie 179.354.973,-zł, z czego wydatki bieżące: 175.27</w:t>
      </w:r>
      <w:r w:rsidR="006169D6">
        <w:rPr>
          <w:rFonts w:ascii="Arial" w:eastAsia="Calibri" w:hAnsi="Arial" w:cs="Arial"/>
          <w:sz w:val="24"/>
          <w:szCs w:val="24"/>
          <w:lang w:eastAsia="pl-PL"/>
        </w:rPr>
        <w:t>6.830,-</w:t>
      </w:r>
      <w:r w:rsidRPr="00452D4E">
        <w:rPr>
          <w:rFonts w:ascii="Arial" w:eastAsia="Calibri" w:hAnsi="Arial" w:cs="Arial"/>
          <w:sz w:val="24"/>
          <w:szCs w:val="24"/>
          <w:lang w:eastAsia="pl-PL"/>
        </w:rPr>
        <w:t>zł i wydatki majątkowe: 4.078.143,-zł, realizowane w latach 2016 -2022, w rozdziałach: 15011, 80195, 85295, 85395.</w:t>
      </w:r>
    </w:p>
    <w:p w:rsidR="00682B56" w:rsidRPr="00452D4E" w:rsidRDefault="00682B56" w:rsidP="00096B2D">
      <w:pPr>
        <w:spacing w:after="0" w:line="360" w:lineRule="auto"/>
        <w:ind w:left="567"/>
        <w:jc w:val="both"/>
        <w:rPr>
          <w:rFonts w:ascii="Arial" w:eastAsia="Calibri" w:hAnsi="Arial" w:cs="Arial"/>
          <w:sz w:val="24"/>
          <w:szCs w:val="24"/>
          <w:lang w:eastAsia="pl-PL"/>
        </w:rPr>
      </w:pPr>
      <w:r w:rsidRPr="00452D4E">
        <w:rPr>
          <w:rFonts w:ascii="Arial" w:eastAsia="Calibri" w:hAnsi="Arial" w:cs="Arial"/>
          <w:sz w:val="24"/>
          <w:szCs w:val="24"/>
          <w:lang w:val="x-none" w:eastAsia="x-none"/>
        </w:rPr>
        <w:t>Stan zaawansowania realizacji zadania i osiągnięte efekty</w:t>
      </w:r>
      <w:r w:rsidRPr="00452D4E">
        <w:rPr>
          <w:rFonts w:ascii="Arial" w:eastAsia="Times New Roman" w:hAnsi="Arial" w:cs="Arial"/>
          <w:sz w:val="24"/>
          <w:szCs w:val="24"/>
          <w:lang w:eastAsia="pl-PL"/>
        </w:rPr>
        <w:t>:</w:t>
      </w:r>
    </w:p>
    <w:p w:rsidR="00682B56" w:rsidRPr="00452D4E" w:rsidRDefault="00682B56" w:rsidP="00096B2D">
      <w:pPr>
        <w:spacing w:after="0" w:line="360" w:lineRule="auto"/>
        <w:ind w:left="567"/>
        <w:jc w:val="both"/>
        <w:rPr>
          <w:rFonts w:ascii="Arial" w:eastAsia="Calibri" w:hAnsi="Arial" w:cs="Arial"/>
          <w:sz w:val="24"/>
          <w:szCs w:val="24"/>
          <w:lang w:eastAsia="pl-PL"/>
        </w:rPr>
      </w:pPr>
      <w:r w:rsidRPr="00452D4E">
        <w:rPr>
          <w:rFonts w:ascii="Arial" w:eastAsia="Calibri" w:hAnsi="Arial" w:cs="Arial"/>
          <w:sz w:val="24"/>
          <w:szCs w:val="24"/>
          <w:lang w:eastAsia="pl-PL"/>
        </w:rPr>
        <w:t>W 2019 roku dokonano wypłaty dotacji dla beneficjentów programu o wartości 33.302</w:t>
      </w:r>
      <w:r w:rsidR="006169D6">
        <w:rPr>
          <w:rFonts w:ascii="Arial" w:eastAsia="Calibri" w:hAnsi="Arial" w:cs="Arial"/>
          <w:sz w:val="24"/>
          <w:szCs w:val="24"/>
          <w:lang w:eastAsia="pl-PL"/>
        </w:rPr>
        <w:t>.141,-zł, z czego 32.593.493,-</w:t>
      </w:r>
      <w:r w:rsidRPr="00452D4E">
        <w:rPr>
          <w:rFonts w:ascii="Arial" w:eastAsia="Calibri" w:hAnsi="Arial" w:cs="Arial"/>
          <w:sz w:val="24"/>
          <w:szCs w:val="24"/>
          <w:lang w:eastAsia="pl-PL"/>
        </w:rPr>
        <w:t xml:space="preserve">zł </w:t>
      </w:r>
      <w:r w:rsidR="006169D6">
        <w:rPr>
          <w:rFonts w:ascii="Arial" w:eastAsia="Calibri" w:hAnsi="Arial" w:cs="Arial"/>
          <w:sz w:val="24"/>
          <w:szCs w:val="24"/>
          <w:lang w:eastAsia="pl-PL"/>
        </w:rPr>
        <w:t>to wydatki bieżące, a 708.649,-</w:t>
      </w:r>
      <w:r w:rsidRPr="00452D4E">
        <w:rPr>
          <w:rFonts w:ascii="Arial" w:eastAsia="Calibri" w:hAnsi="Arial" w:cs="Arial"/>
          <w:sz w:val="24"/>
          <w:szCs w:val="24"/>
          <w:lang w:eastAsia="pl-PL"/>
        </w:rPr>
        <w:t xml:space="preserve">zł to wydatki majątkowe. Od początku realizacji programu do końca 2019 roku </w:t>
      </w:r>
      <w:r w:rsidRPr="00452D4E">
        <w:rPr>
          <w:rFonts w:ascii="Arial" w:eastAsia="Calibri" w:hAnsi="Arial" w:cs="Arial"/>
          <w:sz w:val="24"/>
          <w:szCs w:val="24"/>
        </w:rPr>
        <w:t xml:space="preserve">dokonano wypłaty dotacji dla beneficjentów programu o wartości </w:t>
      </w:r>
      <w:r w:rsidR="00933331">
        <w:rPr>
          <w:rFonts w:ascii="Arial" w:eastAsia="Calibri" w:hAnsi="Arial" w:cs="Arial"/>
          <w:sz w:val="24"/>
          <w:szCs w:val="24"/>
        </w:rPr>
        <w:br/>
      </w:r>
      <w:r w:rsidR="006169D6">
        <w:rPr>
          <w:rFonts w:ascii="Arial" w:eastAsia="Calibri" w:hAnsi="Arial" w:cs="Arial"/>
          <w:sz w:val="24"/>
          <w:szCs w:val="24"/>
        </w:rPr>
        <w:t>106.787.623,-</w:t>
      </w:r>
      <w:r w:rsidRPr="00452D4E">
        <w:rPr>
          <w:rFonts w:ascii="Arial" w:eastAsia="Calibri" w:hAnsi="Arial" w:cs="Arial"/>
          <w:sz w:val="24"/>
          <w:szCs w:val="24"/>
        </w:rPr>
        <w:t>zł, co stanowi 59,54% planowanych nakładów na realizację zadania.</w:t>
      </w:r>
    </w:p>
    <w:p w:rsidR="00682B56" w:rsidRPr="00925012" w:rsidRDefault="00682B56" w:rsidP="00D542F6">
      <w:pPr>
        <w:numPr>
          <w:ilvl w:val="0"/>
          <w:numId w:val="123"/>
        </w:numPr>
        <w:tabs>
          <w:tab w:val="left" w:pos="284"/>
        </w:tabs>
        <w:spacing w:after="0" w:line="360" w:lineRule="auto"/>
        <w:ind w:left="567" w:hanging="283"/>
        <w:jc w:val="both"/>
        <w:rPr>
          <w:rFonts w:ascii="Arial" w:eastAsia="Times New Roman" w:hAnsi="Arial" w:cs="Arial"/>
          <w:iCs/>
          <w:color w:val="FF0000"/>
          <w:sz w:val="24"/>
          <w:szCs w:val="24"/>
          <w:lang w:eastAsia="pl-PL"/>
        </w:rPr>
      </w:pPr>
      <w:r w:rsidRPr="00925012">
        <w:rPr>
          <w:rFonts w:ascii="Arial" w:hAnsi="Arial" w:cs="Arial"/>
          <w:sz w:val="24"/>
          <w:szCs w:val="24"/>
        </w:rPr>
        <w:t xml:space="preserve">zwrotów do Ministerstwa Inwestycji i Rozwoju części dotacji niewykorzystanych przez beneficjentów oraz </w:t>
      </w:r>
      <w:r w:rsidRPr="00925012">
        <w:rPr>
          <w:rFonts w:ascii="Arial" w:eastAsia="Calibri" w:hAnsi="Arial" w:cs="Arial"/>
          <w:sz w:val="24"/>
          <w:szCs w:val="24"/>
        </w:rPr>
        <w:t xml:space="preserve">części dotacji wykorzystanych niezgodnie </w:t>
      </w:r>
      <w:r w:rsidRPr="00925012">
        <w:rPr>
          <w:rFonts w:ascii="Arial" w:eastAsia="Calibri" w:hAnsi="Arial" w:cs="Arial"/>
          <w:sz w:val="24"/>
          <w:szCs w:val="24"/>
        </w:rPr>
        <w:br/>
        <w:t>z przeznaczeniem, pobranych nienależnie lub w nadmiernej wysokości przez beneficjentów projektów realizowanych</w:t>
      </w:r>
      <w:r w:rsidRPr="00925012">
        <w:rPr>
          <w:rFonts w:ascii="Arial" w:hAnsi="Arial" w:cs="Arial"/>
          <w:sz w:val="24"/>
          <w:szCs w:val="24"/>
        </w:rPr>
        <w:t xml:space="preserve"> w ramach Regionalnego Programu Operacyjnego Województwa Podkarpackiego na lata 2014-2020</w:t>
      </w:r>
      <w:r w:rsidR="006169D6">
        <w:rPr>
          <w:rFonts w:ascii="Arial" w:hAnsi="Arial" w:cs="Arial"/>
          <w:bCs/>
          <w:sz w:val="24"/>
          <w:szCs w:val="24"/>
        </w:rPr>
        <w:t xml:space="preserve"> w kwocie 293.84</w:t>
      </w:r>
      <w:r w:rsidR="009D747C">
        <w:rPr>
          <w:rFonts w:ascii="Arial" w:hAnsi="Arial" w:cs="Arial"/>
          <w:bCs/>
          <w:sz w:val="24"/>
          <w:szCs w:val="24"/>
        </w:rPr>
        <w:t>9</w:t>
      </w:r>
      <w:r w:rsidR="006169D6">
        <w:rPr>
          <w:rFonts w:ascii="Arial" w:hAnsi="Arial" w:cs="Arial"/>
          <w:bCs/>
          <w:sz w:val="24"/>
          <w:szCs w:val="24"/>
        </w:rPr>
        <w:t>,-</w:t>
      </w:r>
      <w:r w:rsidRPr="00925012">
        <w:rPr>
          <w:rFonts w:ascii="Arial" w:hAnsi="Arial" w:cs="Arial"/>
          <w:bCs/>
          <w:sz w:val="24"/>
          <w:szCs w:val="24"/>
        </w:rPr>
        <w:t xml:space="preserve">zł </w:t>
      </w:r>
      <w:bookmarkStart w:id="2" w:name="_Hlk508875547"/>
      <w:r w:rsidRPr="00925012">
        <w:rPr>
          <w:rFonts w:ascii="Arial" w:hAnsi="Arial" w:cs="Arial"/>
          <w:bCs/>
          <w:sz w:val="24"/>
          <w:szCs w:val="24"/>
        </w:rPr>
        <w:t>(§ 2919 – 2.385,-</w:t>
      </w:r>
      <w:r w:rsidR="00A83578">
        <w:rPr>
          <w:rFonts w:ascii="Arial" w:hAnsi="Arial" w:cs="Arial"/>
          <w:bCs/>
          <w:sz w:val="24"/>
          <w:szCs w:val="24"/>
        </w:rPr>
        <w:t>zł</w:t>
      </w:r>
      <w:r w:rsidRPr="00925012">
        <w:rPr>
          <w:rFonts w:ascii="Arial" w:hAnsi="Arial" w:cs="Arial"/>
          <w:bCs/>
          <w:sz w:val="24"/>
          <w:szCs w:val="24"/>
        </w:rPr>
        <w:t>, § 2959</w:t>
      </w:r>
      <w:bookmarkEnd w:id="2"/>
      <w:r w:rsidR="006169D6">
        <w:rPr>
          <w:rFonts w:ascii="Arial" w:hAnsi="Arial" w:cs="Arial"/>
          <w:bCs/>
          <w:sz w:val="24"/>
          <w:szCs w:val="24"/>
        </w:rPr>
        <w:t xml:space="preserve"> – 291.46</w:t>
      </w:r>
      <w:r w:rsidR="009D747C">
        <w:rPr>
          <w:rFonts w:ascii="Arial" w:hAnsi="Arial" w:cs="Arial"/>
          <w:bCs/>
          <w:sz w:val="24"/>
          <w:szCs w:val="24"/>
        </w:rPr>
        <w:t>4</w:t>
      </w:r>
      <w:r w:rsidR="006169D6">
        <w:rPr>
          <w:rFonts w:ascii="Arial" w:hAnsi="Arial" w:cs="Arial"/>
          <w:bCs/>
          <w:sz w:val="24"/>
          <w:szCs w:val="24"/>
        </w:rPr>
        <w:t>,-</w:t>
      </w:r>
      <w:r w:rsidRPr="00925012">
        <w:rPr>
          <w:rFonts w:ascii="Arial" w:hAnsi="Arial" w:cs="Arial"/>
          <w:bCs/>
          <w:sz w:val="24"/>
          <w:szCs w:val="24"/>
        </w:rPr>
        <w:t>zł) (Dep. RP – WUP).</w:t>
      </w:r>
    </w:p>
    <w:p w:rsidR="00682B56" w:rsidRPr="006E4875" w:rsidRDefault="00682B56" w:rsidP="00D542F6">
      <w:pPr>
        <w:numPr>
          <w:ilvl w:val="0"/>
          <w:numId w:val="124"/>
        </w:numPr>
        <w:tabs>
          <w:tab w:val="left" w:pos="284"/>
        </w:tabs>
        <w:spacing w:after="0" w:line="360" w:lineRule="auto"/>
        <w:ind w:left="284" w:hanging="142"/>
        <w:jc w:val="both"/>
        <w:rPr>
          <w:rFonts w:ascii="Arial" w:eastAsia="Times New Roman" w:hAnsi="Arial" w:cs="Arial"/>
          <w:iCs/>
          <w:sz w:val="24"/>
          <w:szCs w:val="24"/>
          <w:lang w:eastAsia="pl-PL"/>
        </w:rPr>
      </w:pPr>
      <w:r w:rsidRPr="006E4875">
        <w:rPr>
          <w:rFonts w:ascii="Arial" w:eastAsia="Times New Roman" w:hAnsi="Arial" w:cs="Arial"/>
          <w:sz w:val="24"/>
          <w:szCs w:val="24"/>
          <w:lang w:eastAsia="pl-PL"/>
        </w:rPr>
        <w:t>Wydatki majątkowe zaplanowane w kwocie 6.806.</w:t>
      </w:r>
      <w:r w:rsidR="006169D6">
        <w:rPr>
          <w:rFonts w:ascii="Arial" w:eastAsia="Times New Roman" w:hAnsi="Arial" w:cs="Arial"/>
          <w:sz w:val="24"/>
          <w:szCs w:val="24"/>
          <w:lang w:eastAsia="pl-PL"/>
        </w:rPr>
        <w:t>896,-</w:t>
      </w:r>
      <w:r w:rsidRPr="006E4875">
        <w:rPr>
          <w:rFonts w:ascii="Arial" w:eastAsia="Times New Roman" w:hAnsi="Arial" w:cs="Arial"/>
          <w:sz w:val="24"/>
          <w:szCs w:val="24"/>
          <w:lang w:eastAsia="pl-PL"/>
        </w:rPr>
        <w:t>zł (w tym: dotacje dla jednostek spoza sektora fin</w:t>
      </w:r>
      <w:r w:rsidR="006169D6">
        <w:rPr>
          <w:rFonts w:ascii="Arial" w:eastAsia="Times New Roman" w:hAnsi="Arial" w:cs="Arial"/>
          <w:sz w:val="24"/>
          <w:szCs w:val="24"/>
          <w:lang w:eastAsia="pl-PL"/>
        </w:rPr>
        <w:t>ansów publicznych – 6.715.709,-</w:t>
      </w:r>
      <w:r w:rsidRPr="006E4875">
        <w:rPr>
          <w:rFonts w:ascii="Arial" w:eastAsia="Times New Roman" w:hAnsi="Arial" w:cs="Arial"/>
          <w:sz w:val="24"/>
          <w:szCs w:val="24"/>
          <w:lang w:eastAsia="pl-PL"/>
        </w:rPr>
        <w:t>zł dla beneficjentów projektów) zostały zreal</w:t>
      </w:r>
      <w:r w:rsidR="006169D6">
        <w:rPr>
          <w:rFonts w:ascii="Arial" w:eastAsia="Times New Roman" w:hAnsi="Arial" w:cs="Arial"/>
          <w:sz w:val="24"/>
          <w:szCs w:val="24"/>
          <w:lang w:eastAsia="pl-PL"/>
        </w:rPr>
        <w:t>izowane w wysokości 6.805.57</w:t>
      </w:r>
      <w:r w:rsidR="009D747C">
        <w:rPr>
          <w:rFonts w:ascii="Arial" w:eastAsia="Times New Roman" w:hAnsi="Arial" w:cs="Arial"/>
          <w:sz w:val="24"/>
          <w:szCs w:val="24"/>
          <w:lang w:eastAsia="pl-PL"/>
        </w:rPr>
        <w:t>3</w:t>
      </w:r>
      <w:r w:rsidR="006169D6">
        <w:rPr>
          <w:rFonts w:ascii="Arial" w:eastAsia="Times New Roman" w:hAnsi="Arial" w:cs="Arial"/>
          <w:sz w:val="24"/>
          <w:szCs w:val="24"/>
          <w:lang w:eastAsia="pl-PL"/>
        </w:rPr>
        <w:t>,-</w:t>
      </w:r>
      <w:r w:rsidRPr="006E4875">
        <w:rPr>
          <w:rFonts w:ascii="Arial" w:eastAsia="Times New Roman" w:hAnsi="Arial" w:cs="Arial"/>
          <w:sz w:val="24"/>
          <w:szCs w:val="24"/>
          <w:lang w:eastAsia="pl-PL"/>
        </w:rPr>
        <w:t xml:space="preserve">zł, tj. 99,98 % planu </w:t>
      </w:r>
      <w:r w:rsidR="00933331">
        <w:rPr>
          <w:rFonts w:ascii="Arial" w:eastAsia="Times New Roman" w:hAnsi="Arial" w:cs="Arial"/>
          <w:sz w:val="24"/>
          <w:szCs w:val="24"/>
          <w:lang w:eastAsia="pl-PL"/>
        </w:rPr>
        <w:br/>
      </w:r>
      <w:r w:rsidRPr="006E4875">
        <w:rPr>
          <w:rFonts w:ascii="Arial" w:eastAsia="Times New Roman" w:hAnsi="Arial" w:cs="Arial"/>
          <w:sz w:val="24"/>
          <w:szCs w:val="24"/>
          <w:lang w:eastAsia="pl-PL"/>
        </w:rPr>
        <w:t>i dotyczyły:</w:t>
      </w:r>
    </w:p>
    <w:p w:rsidR="00682B56" w:rsidRPr="00925012" w:rsidRDefault="00682B56" w:rsidP="00D542F6">
      <w:pPr>
        <w:numPr>
          <w:ilvl w:val="0"/>
          <w:numId w:val="127"/>
        </w:numPr>
        <w:tabs>
          <w:tab w:val="left" w:pos="284"/>
        </w:tabs>
        <w:spacing w:after="0" w:line="360" w:lineRule="auto"/>
        <w:ind w:left="567" w:hanging="283"/>
        <w:jc w:val="both"/>
        <w:rPr>
          <w:rFonts w:ascii="Arial" w:eastAsia="Times New Roman" w:hAnsi="Arial" w:cs="Arial"/>
          <w:iCs/>
          <w:sz w:val="24"/>
          <w:szCs w:val="24"/>
          <w:lang w:eastAsia="pl-PL"/>
        </w:rPr>
      </w:pPr>
      <w:r w:rsidRPr="00925012">
        <w:rPr>
          <w:rFonts w:ascii="Arial" w:hAnsi="Arial" w:cs="Arial"/>
          <w:sz w:val="24"/>
          <w:szCs w:val="24"/>
        </w:rPr>
        <w:t xml:space="preserve">zwrotów do Ministerstwa Inwestycji i Rozwoju części dotacji </w:t>
      </w:r>
      <w:r w:rsidRPr="00925012">
        <w:rPr>
          <w:rFonts w:ascii="Arial" w:eastAsia="Calibri" w:hAnsi="Arial" w:cs="Arial"/>
          <w:sz w:val="24"/>
          <w:szCs w:val="24"/>
        </w:rPr>
        <w:t>wykorzystanych niezgodnie z przeznaczeniem, pobranych nienależnie lub w nadmiernej wysokości przez beneficjentów projektów realizowanych</w:t>
      </w:r>
      <w:r w:rsidRPr="00925012">
        <w:rPr>
          <w:rFonts w:ascii="Arial" w:hAnsi="Arial" w:cs="Arial"/>
          <w:sz w:val="24"/>
          <w:szCs w:val="24"/>
        </w:rPr>
        <w:t xml:space="preserve"> w ramach Regionalnego Programu Operacyjnego Województwa Podkarpackiego na lata 2007-2013</w:t>
      </w:r>
      <w:r w:rsidR="006169D6">
        <w:rPr>
          <w:rFonts w:ascii="Arial" w:hAnsi="Arial" w:cs="Arial"/>
          <w:bCs/>
          <w:sz w:val="24"/>
          <w:szCs w:val="24"/>
        </w:rPr>
        <w:t xml:space="preserve"> w kwocie 89.86</w:t>
      </w:r>
      <w:r w:rsidR="009D747C">
        <w:rPr>
          <w:rFonts w:ascii="Arial" w:hAnsi="Arial" w:cs="Arial"/>
          <w:bCs/>
          <w:sz w:val="24"/>
          <w:szCs w:val="24"/>
        </w:rPr>
        <w:t>5</w:t>
      </w:r>
      <w:r w:rsidR="006169D6">
        <w:rPr>
          <w:rFonts w:ascii="Arial" w:hAnsi="Arial" w:cs="Arial"/>
          <w:bCs/>
          <w:sz w:val="24"/>
          <w:szCs w:val="24"/>
        </w:rPr>
        <w:t>,-</w:t>
      </w:r>
      <w:r w:rsidRPr="00925012">
        <w:rPr>
          <w:rFonts w:ascii="Arial" w:hAnsi="Arial" w:cs="Arial"/>
          <w:bCs/>
          <w:sz w:val="24"/>
          <w:szCs w:val="24"/>
        </w:rPr>
        <w:t>zł (§ 6669) (Dep. GR),</w:t>
      </w:r>
    </w:p>
    <w:p w:rsidR="00682B56" w:rsidRPr="00C2167F" w:rsidRDefault="00682B56" w:rsidP="00D542F6">
      <w:pPr>
        <w:numPr>
          <w:ilvl w:val="0"/>
          <w:numId w:val="127"/>
        </w:numPr>
        <w:tabs>
          <w:tab w:val="left" w:pos="284"/>
        </w:tabs>
        <w:spacing w:after="0" w:line="360" w:lineRule="auto"/>
        <w:ind w:left="567" w:hanging="283"/>
        <w:jc w:val="both"/>
        <w:rPr>
          <w:rFonts w:ascii="Arial" w:eastAsia="Times New Roman" w:hAnsi="Arial" w:cs="Arial"/>
          <w:iCs/>
          <w:sz w:val="24"/>
          <w:szCs w:val="24"/>
          <w:lang w:eastAsia="pl-PL"/>
        </w:rPr>
      </w:pPr>
      <w:r w:rsidRPr="00C2167F">
        <w:rPr>
          <w:rFonts w:ascii="Arial" w:eastAsia="Times New Roman" w:hAnsi="Arial" w:cs="Arial"/>
          <w:sz w:val="24"/>
          <w:szCs w:val="24"/>
          <w:lang w:eastAsia="pl-PL"/>
        </w:rPr>
        <w:lastRenderedPageBreak/>
        <w:t>dotacji celowej dla Banku Gospodarstwa Krajowego - beneficjenta realizującego projekt pn. „Wdrażanie Instrumentów Finansowych w Działaniu 1.4 Wsparcie MŚP, Poddziałaniu 1.4.2 Instrumenty Finansowe” w ramach działania 1.4, poddziałania 1.4.2, I osi priorytetowej Regionalnego Programu Operacyjnego Województwa Podkarpackiego na lata</w:t>
      </w:r>
      <w:r w:rsidR="00933331">
        <w:rPr>
          <w:rFonts w:ascii="Arial" w:eastAsia="Times New Roman" w:hAnsi="Arial" w:cs="Arial"/>
          <w:sz w:val="24"/>
          <w:szCs w:val="24"/>
          <w:lang w:eastAsia="pl-PL"/>
        </w:rPr>
        <w:t xml:space="preserve"> 2014-2020 w kwocie 6.715.708,-</w:t>
      </w:r>
      <w:r w:rsidRPr="00C2167F">
        <w:rPr>
          <w:rFonts w:ascii="Arial" w:eastAsia="Times New Roman" w:hAnsi="Arial" w:cs="Arial"/>
          <w:sz w:val="24"/>
          <w:szCs w:val="24"/>
          <w:lang w:eastAsia="pl-PL"/>
        </w:rPr>
        <w:t>zł (§ 6209) (Dep. RP).</w:t>
      </w:r>
    </w:p>
    <w:p w:rsidR="00682B56" w:rsidRPr="00C2167F" w:rsidRDefault="00682B56" w:rsidP="00096B2D">
      <w:pPr>
        <w:pStyle w:val="Akapitzlist"/>
        <w:tabs>
          <w:tab w:val="left" w:pos="284"/>
        </w:tabs>
        <w:spacing w:line="360" w:lineRule="auto"/>
        <w:ind w:left="567"/>
        <w:jc w:val="both"/>
        <w:rPr>
          <w:rFonts w:ascii="Arial" w:eastAsia="Calibri" w:hAnsi="Arial" w:cs="Arial"/>
          <w:lang w:eastAsia="pl-PL"/>
        </w:rPr>
      </w:pPr>
      <w:r w:rsidRPr="00C2167F">
        <w:rPr>
          <w:rFonts w:ascii="Arial" w:eastAsia="Calibri" w:hAnsi="Arial" w:cs="Arial"/>
          <w:lang w:eastAsia="pl-PL"/>
        </w:rPr>
        <w:t xml:space="preserve">Wydatki realizowane były w ramach zadania „Dotacja celowa na rzecz beneficjentów osi priorytetowych I-VI RPO WP na lata 2014-2020 realizujących projekty o charakterze innym niż rewitalizacyjny” ujętego </w:t>
      </w:r>
      <w:r w:rsidRPr="00C2167F">
        <w:rPr>
          <w:rFonts w:ascii="Arial" w:eastAsia="Calibri" w:hAnsi="Arial" w:cs="Arial"/>
        </w:rPr>
        <w:t xml:space="preserve">w wykazie przedsięwzięć do Wieloletniej Prognozy Finansowej </w:t>
      </w:r>
      <w:r w:rsidRPr="00C2167F">
        <w:rPr>
          <w:rFonts w:ascii="Arial" w:eastAsia="Calibri" w:hAnsi="Arial" w:cs="Arial"/>
          <w:lang w:eastAsia="pl-PL"/>
        </w:rPr>
        <w:t xml:space="preserve">Województwa Podkarpackiego </w:t>
      </w:r>
      <w:r w:rsidRPr="00C2167F">
        <w:rPr>
          <w:rFonts w:ascii="Arial" w:eastAsia="Calibri" w:hAnsi="Arial" w:cs="Arial"/>
        </w:rPr>
        <w:t>o planowanych łącznych nakładach fi</w:t>
      </w:r>
      <w:r w:rsidR="00933331">
        <w:rPr>
          <w:rFonts w:ascii="Arial" w:eastAsia="Calibri" w:hAnsi="Arial" w:cs="Arial"/>
        </w:rPr>
        <w:t>nansowych w kwocie 50.059.126,-</w:t>
      </w:r>
      <w:r w:rsidRPr="00C2167F">
        <w:rPr>
          <w:rFonts w:ascii="Arial" w:eastAsia="Calibri" w:hAnsi="Arial" w:cs="Arial"/>
        </w:rPr>
        <w:t>zł, z czego wydatki bieżące: 1.639,-zł i w</w:t>
      </w:r>
      <w:r w:rsidR="00933331">
        <w:rPr>
          <w:rFonts w:ascii="Arial" w:eastAsia="Calibri" w:hAnsi="Arial" w:cs="Arial"/>
        </w:rPr>
        <w:t xml:space="preserve">ydatki majątkowe: </w:t>
      </w:r>
      <w:r w:rsidR="00933331">
        <w:rPr>
          <w:rFonts w:ascii="Arial" w:eastAsia="Calibri" w:hAnsi="Arial" w:cs="Arial"/>
        </w:rPr>
        <w:br/>
        <w:t>50.057.487,-</w:t>
      </w:r>
      <w:r w:rsidRPr="00C2167F">
        <w:rPr>
          <w:rFonts w:ascii="Arial" w:eastAsia="Calibri" w:hAnsi="Arial" w:cs="Arial"/>
        </w:rPr>
        <w:t>zł</w:t>
      </w:r>
      <w:r w:rsidR="00D5003C">
        <w:rPr>
          <w:rFonts w:ascii="Arial" w:eastAsia="Calibri" w:hAnsi="Arial" w:cs="Arial"/>
        </w:rPr>
        <w:t>, realizowane w latach 2016-2021</w:t>
      </w:r>
      <w:r w:rsidRPr="00C2167F">
        <w:rPr>
          <w:rFonts w:ascii="Arial" w:eastAsia="Calibri" w:hAnsi="Arial" w:cs="Arial"/>
        </w:rPr>
        <w:t xml:space="preserve">, w rozdziałach klasyfikacji budżetowej: 15011, 85111. </w:t>
      </w:r>
    </w:p>
    <w:p w:rsidR="00682B56" w:rsidRPr="00D15559" w:rsidRDefault="00682B56" w:rsidP="00096B2D">
      <w:pPr>
        <w:tabs>
          <w:tab w:val="left" w:pos="284"/>
        </w:tabs>
        <w:spacing w:after="0" w:line="360" w:lineRule="auto"/>
        <w:ind w:left="567"/>
        <w:jc w:val="both"/>
        <w:rPr>
          <w:rFonts w:ascii="Arial" w:eastAsia="Times New Roman" w:hAnsi="Arial" w:cs="Arial"/>
          <w:iCs/>
          <w:sz w:val="24"/>
          <w:szCs w:val="24"/>
          <w:lang w:eastAsia="pl-PL"/>
        </w:rPr>
      </w:pPr>
      <w:r w:rsidRPr="00D15559">
        <w:rPr>
          <w:rFonts w:ascii="Arial" w:eastAsia="Calibri" w:hAnsi="Arial" w:cs="Arial"/>
          <w:sz w:val="24"/>
          <w:szCs w:val="24"/>
          <w:lang w:val="x-none" w:eastAsia="x-none"/>
        </w:rPr>
        <w:t>Stan zaawansowania realizacji zadania i osiągnięte efekty</w:t>
      </w:r>
      <w:r w:rsidRPr="00D15559">
        <w:rPr>
          <w:rFonts w:ascii="Arial" w:eastAsia="Times New Roman" w:hAnsi="Arial" w:cs="Arial"/>
          <w:sz w:val="24"/>
          <w:szCs w:val="24"/>
          <w:lang w:eastAsia="pl-PL"/>
        </w:rPr>
        <w:t>:</w:t>
      </w:r>
    </w:p>
    <w:p w:rsidR="00682B56" w:rsidRPr="00925012" w:rsidRDefault="00682B56" w:rsidP="00096B2D">
      <w:pPr>
        <w:spacing w:after="0" w:line="360" w:lineRule="auto"/>
        <w:ind w:left="567"/>
        <w:jc w:val="both"/>
        <w:rPr>
          <w:rFonts w:ascii="Arial" w:eastAsia="Calibri" w:hAnsi="Arial" w:cs="Arial"/>
          <w:sz w:val="24"/>
          <w:szCs w:val="24"/>
        </w:rPr>
      </w:pPr>
      <w:r w:rsidRPr="00D15559">
        <w:rPr>
          <w:rFonts w:ascii="Arial" w:eastAsia="Calibri" w:hAnsi="Arial" w:cs="Arial"/>
          <w:sz w:val="24"/>
          <w:szCs w:val="24"/>
        </w:rPr>
        <w:t>W 2019 roku dokonano wypłaty dotacji majątkowej dla beneficjentów p</w:t>
      </w:r>
      <w:r w:rsidR="00933331">
        <w:rPr>
          <w:rFonts w:ascii="Arial" w:eastAsia="Calibri" w:hAnsi="Arial" w:cs="Arial"/>
          <w:sz w:val="24"/>
          <w:szCs w:val="24"/>
        </w:rPr>
        <w:t>rogramu o wartości 11.847.824,-</w:t>
      </w:r>
      <w:r w:rsidRPr="00D15559">
        <w:rPr>
          <w:rFonts w:ascii="Arial" w:eastAsia="Calibri" w:hAnsi="Arial" w:cs="Arial"/>
          <w:sz w:val="24"/>
          <w:szCs w:val="24"/>
        </w:rPr>
        <w:t xml:space="preserve">zł. </w:t>
      </w:r>
      <w:r w:rsidRPr="00D15559">
        <w:rPr>
          <w:rFonts w:ascii="Arial" w:eastAsia="Calibri" w:hAnsi="Arial" w:cs="Arial"/>
          <w:sz w:val="24"/>
          <w:szCs w:val="24"/>
          <w:lang w:eastAsia="pl-PL"/>
        </w:rPr>
        <w:t xml:space="preserve">Od początku realizacji programu do końca 2019 roku </w:t>
      </w:r>
      <w:r w:rsidRPr="00D15559">
        <w:rPr>
          <w:rFonts w:ascii="Arial" w:eastAsia="Calibri" w:hAnsi="Arial" w:cs="Arial"/>
          <w:sz w:val="24"/>
          <w:szCs w:val="24"/>
        </w:rPr>
        <w:t xml:space="preserve">dokonano wypłaty dotacji dla beneficjentów programu o wartości </w:t>
      </w:r>
      <w:r w:rsidR="00933331">
        <w:rPr>
          <w:rFonts w:ascii="Arial" w:eastAsia="Calibri" w:hAnsi="Arial" w:cs="Arial"/>
          <w:sz w:val="24"/>
          <w:szCs w:val="24"/>
        </w:rPr>
        <w:br/>
        <w:t>32.710.313,-</w:t>
      </w:r>
      <w:r w:rsidRPr="00D15559">
        <w:rPr>
          <w:rFonts w:ascii="Arial" w:eastAsia="Calibri" w:hAnsi="Arial" w:cs="Arial"/>
          <w:sz w:val="24"/>
          <w:szCs w:val="24"/>
        </w:rPr>
        <w:t>zł, co stanowi 65,34% planowanych nakładów na realizację zadania.</w:t>
      </w:r>
    </w:p>
    <w:p w:rsidR="00682B56" w:rsidRPr="00734F1C" w:rsidRDefault="00682B56" w:rsidP="00096B2D">
      <w:pPr>
        <w:spacing w:after="0" w:line="360" w:lineRule="auto"/>
        <w:jc w:val="both"/>
        <w:rPr>
          <w:rFonts w:ascii="Arial" w:eastAsia="Times New Roman" w:hAnsi="Arial" w:cs="Arial"/>
          <w:color w:val="FF0000"/>
          <w:sz w:val="24"/>
          <w:szCs w:val="24"/>
          <w:lang w:eastAsia="pl-PL"/>
        </w:rPr>
      </w:pPr>
    </w:p>
    <w:p w:rsidR="00682B56" w:rsidRPr="00187883" w:rsidRDefault="00682B56" w:rsidP="00096B2D">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187883">
        <w:rPr>
          <w:rFonts w:ascii="Arial" w:eastAsia="Times New Roman" w:hAnsi="Arial" w:cs="Arial"/>
          <w:b/>
          <w:i/>
          <w:iCs/>
          <w:sz w:val="24"/>
          <w:szCs w:val="24"/>
          <w:lang w:val="x-none" w:eastAsia="pl-PL"/>
        </w:rPr>
        <w:t xml:space="preserve">DZIAŁ 500 – HANDEL </w:t>
      </w:r>
    </w:p>
    <w:p w:rsidR="00682B56" w:rsidRPr="00187883" w:rsidRDefault="00682B56" w:rsidP="00096B2D">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187883">
        <w:rPr>
          <w:rFonts w:ascii="Arial" w:eastAsia="Times New Roman" w:hAnsi="Arial" w:cs="Arial"/>
          <w:b/>
          <w:i/>
          <w:iCs/>
          <w:sz w:val="24"/>
          <w:szCs w:val="24"/>
          <w:lang w:val="x-none" w:eastAsia="pl-PL"/>
        </w:rPr>
        <w:t>Rozdział 50005 – Promocja eksportu</w:t>
      </w:r>
    </w:p>
    <w:p w:rsidR="00682B56" w:rsidRPr="00187883" w:rsidRDefault="00682B56" w:rsidP="00096B2D">
      <w:pPr>
        <w:spacing w:after="0" w:line="360" w:lineRule="auto"/>
        <w:jc w:val="both"/>
        <w:rPr>
          <w:rFonts w:ascii="Arial" w:eastAsia="Calibri" w:hAnsi="Arial" w:cs="Arial"/>
          <w:sz w:val="24"/>
          <w:szCs w:val="24"/>
          <w:lang w:eastAsia="pl-PL"/>
        </w:rPr>
      </w:pPr>
      <w:r w:rsidRPr="00187883">
        <w:rPr>
          <w:rFonts w:ascii="Arial" w:eastAsia="Calibri" w:hAnsi="Arial" w:cs="Arial"/>
          <w:sz w:val="24"/>
          <w:szCs w:val="24"/>
          <w:lang w:eastAsia="pl-PL"/>
        </w:rPr>
        <w:t>Zaplanowane wydatki bieżące (Dep. RR) w kwocie 244.032,-zł zostały zrealizowane w wysokości 206.715</w:t>
      </w:r>
      <w:r w:rsidR="006169D6">
        <w:rPr>
          <w:rFonts w:ascii="Arial" w:eastAsia="Times New Roman" w:hAnsi="Arial" w:cs="Arial"/>
          <w:sz w:val="24"/>
          <w:szCs w:val="24"/>
          <w:lang w:eastAsia="pl-PL"/>
        </w:rPr>
        <w:t>,-</w:t>
      </w:r>
      <w:r w:rsidRPr="00187883">
        <w:rPr>
          <w:rFonts w:ascii="Arial" w:eastAsia="Times New Roman" w:hAnsi="Arial" w:cs="Arial"/>
          <w:sz w:val="24"/>
          <w:szCs w:val="24"/>
          <w:lang w:eastAsia="pl-PL"/>
        </w:rPr>
        <w:t>zł, tj. 84,71</w:t>
      </w:r>
      <w:r w:rsidRPr="00187883">
        <w:rPr>
          <w:rFonts w:ascii="Arial" w:eastAsia="Calibri" w:hAnsi="Arial" w:cs="Arial"/>
          <w:sz w:val="24"/>
          <w:szCs w:val="24"/>
          <w:lang w:eastAsia="pl-PL"/>
        </w:rPr>
        <w:t xml:space="preserve">% planu i dotyczyły </w:t>
      </w:r>
      <w:r w:rsidR="00BE20E9">
        <w:rPr>
          <w:rFonts w:ascii="Arial" w:eastAsia="Times New Roman" w:hAnsi="Arial" w:cs="Arial"/>
          <w:sz w:val="24"/>
          <w:szCs w:val="24"/>
          <w:lang w:eastAsia="pl-PL"/>
        </w:rPr>
        <w:t>zapewnienia</w:t>
      </w:r>
      <w:r w:rsidRPr="00187883">
        <w:rPr>
          <w:rFonts w:ascii="Arial" w:eastAsia="Times New Roman" w:hAnsi="Arial" w:cs="Arial"/>
          <w:sz w:val="24"/>
          <w:szCs w:val="24"/>
          <w:lang w:eastAsia="pl-PL"/>
        </w:rPr>
        <w:t xml:space="preserve"> trwałości </w:t>
      </w:r>
      <w:r w:rsidR="00BE20E9">
        <w:rPr>
          <w:rFonts w:ascii="Arial" w:eastAsia="Times New Roman" w:hAnsi="Arial" w:cs="Arial"/>
          <w:sz w:val="24"/>
          <w:szCs w:val="24"/>
          <w:lang w:eastAsia="pl-PL"/>
        </w:rPr>
        <w:br/>
      </w:r>
      <w:r w:rsidRPr="00187883">
        <w:rPr>
          <w:rFonts w:ascii="Arial" w:eastAsia="Times New Roman" w:hAnsi="Arial" w:cs="Arial"/>
          <w:sz w:val="24"/>
          <w:szCs w:val="24"/>
          <w:lang w:eastAsia="pl-PL"/>
        </w:rPr>
        <w:t xml:space="preserve">i utrzymania własności rezultatów projektu pn. „Centrum Obsługi Inwestorów </w:t>
      </w:r>
      <w:r w:rsidR="00BE20E9">
        <w:rPr>
          <w:rFonts w:ascii="Arial" w:eastAsia="Times New Roman" w:hAnsi="Arial" w:cs="Arial"/>
          <w:sz w:val="24"/>
          <w:szCs w:val="24"/>
          <w:lang w:eastAsia="pl-PL"/>
        </w:rPr>
        <w:br/>
      </w:r>
      <w:r w:rsidRPr="00187883">
        <w:rPr>
          <w:rFonts w:ascii="Arial" w:eastAsia="Times New Roman" w:hAnsi="Arial" w:cs="Arial"/>
          <w:sz w:val="24"/>
          <w:szCs w:val="24"/>
          <w:lang w:eastAsia="pl-PL"/>
        </w:rPr>
        <w:t>i Eksporterów w województwie podkarpackim"</w:t>
      </w:r>
      <w:r w:rsidRPr="00187883">
        <w:rPr>
          <w:rFonts w:ascii="Arial" w:eastAsia="Calibri" w:hAnsi="Arial" w:cs="Arial"/>
          <w:sz w:val="24"/>
          <w:szCs w:val="24"/>
          <w:lang w:eastAsia="pl-PL"/>
        </w:rPr>
        <w:t xml:space="preserve"> </w:t>
      </w:r>
      <w:r w:rsidR="006169D6">
        <w:rPr>
          <w:rFonts w:ascii="Arial" w:eastAsia="Times New Roman" w:hAnsi="Arial" w:cs="Arial"/>
          <w:bCs/>
          <w:iCs/>
          <w:sz w:val="24"/>
          <w:szCs w:val="24"/>
          <w:lang w:eastAsia="pl-PL"/>
        </w:rPr>
        <w:t>(§ 4010 – 158.882,-</w:t>
      </w:r>
      <w:r w:rsidRPr="00187883">
        <w:rPr>
          <w:rFonts w:ascii="Arial" w:eastAsia="Times New Roman" w:hAnsi="Arial" w:cs="Arial"/>
          <w:bCs/>
          <w:iCs/>
          <w:sz w:val="24"/>
          <w:szCs w:val="24"/>
          <w:lang w:eastAsia="pl-PL"/>
        </w:rPr>
        <w:t xml:space="preserve">zł, </w:t>
      </w:r>
      <w:r w:rsidR="00933331">
        <w:rPr>
          <w:rFonts w:ascii="Arial" w:eastAsia="Times New Roman" w:hAnsi="Arial" w:cs="Arial"/>
          <w:bCs/>
          <w:iCs/>
          <w:sz w:val="24"/>
          <w:szCs w:val="24"/>
          <w:lang w:eastAsia="pl-PL"/>
        </w:rPr>
        <w:br/>
      </w:r>
      <w:r w:rsidRPr="00187883">
        <w:rPr>
          <w:rFonts w:ascii="Arial" w:eastAsia="Times New Roman" w:hAnsi="Arial" w:cs="Arial"/>
          <w:bCs/>
          <w:iCs/>
          <w:sz w:val="24"/>
          <w:szCs w:val="24"/>
          <w:lang w:eastAsia="pl-PL"/>
        </w:rPr>
        <w:t xml:space="preserve">§ </w:t>
      </w:r>
      <w:r>
        <w:rPr>
          <w:rFonts w:ascii="Arial" w:eastAsia="Times New Roman" w:hAnsi="Arial" w:cs="Arial"/>
          <w:bCs/>
          <w:iCs/>
          <w:sz w:val="24"/>
          <w:szCs w:val="24"/>
          <w:lang w:eastAsia="pl-PL"/>
        </w:rPr>
        <w:t xml:space="preserve">4040 – </w:t>
      </w:r>
      <w:r w:rsidR="006169D6">
        <w:rPr>
          <w:rFonts w:ascii="Arial" w:eastAsia="Times New Roman" w:hAnsi="Arial" w:cs="Arial"/>
          <w:bCs/>
          <w:iCs/>
          <w:sz w:val="24"/>
          <w:szCs w:val="24"/>
          <w:lang w:eastAsia="pl-PL"/>
        </w:rPr>
        <w:t>13.525,-zł, § 4110 – 27.437,-</w:t>
      </w:r>
      <w:r w:rsidRPr="00187883">
        <w:rPr>
          <w:rFonts w:ascii="Arial" w:eastAsia="Times New Roman" w:hAnsi="Arial" w:cs="Arial"/>
          <w:bCs/>
          <w:iCs/>
          <w:sz w:val="24"/>
          <w:szCs w:val="24"/>
          <w:lang w:eastAsia="pl-PL"/>
        </w:rPr>
        <w:t>zł, § 4120 – 2.58</w:t>
      </w:r>
      <w:r>
        <w:rPr>
          <w:rFonts w:ascii="Arial" w:eastAsia="Times New Roman" w:hAnsi="Arial" w:cs="Arial"/>
          <w:bCs/>
          <w:iCs/>
          <w:sz w:val="24"/>
          <w:szCs w:val="24"/>
          <w:lang w:eastAsia="pl-PL"/>
        </w:rPr>
        <w:t>3</w:t>
      </w:r>
      <w:r w:rsidRPr="00187883">
        <w:rPr>
          <w:rFonts w:ascii="Arial" w:eastAsia="Times New Roman" w:hAnsi="Arial" w:cs="Arial"/>
          <w:bCs/>
          <w:iCs/>
          <w:sz w:val="24"/>
          <w:szCs w:val="24"/>
          <w:lang w:eastAsia="pl-PL"/>
        </w:rPr>
        <w:t>,-zł, § 4210 – 4.288,-zł).</w:t>
      </w:r>
    </w:p>
    <w:p w:rsidR="00682B56" w:rsidRPr="00FC26E6" w:rsidRDefault="00682B56" w:rsidP="00096B2D">
      <w:pPr>
        <w:spacing w:after="0" w:line="360" w:lineRule="auto"/>
        <w:jc w:val="both"/>
        <w:rPr>
          <w:rFonts w:ascii="Arial" w:eastAsia="Times New Roman" w:hAnsi="Arial" w:cs="Arial"/>
          <w:sz w:val="24"/>
          <w:szCs w:val="24"/>
          <w:lang w:eastAsia="pl-PL"/>
        </w:rPr>
      </w:pPr>
      <w:r w:rsidRPr="00FC26E6">
        <w:rPr>
          <w:rFonts w:ascii="Arial" w:eastAsia="Times New Roman" w:hAnsi="Arial" w:cs="Arial"/>
          <w:bCs/>
          <w:sz w:val="24"/>
          <w:szCs w:val="24"/>
          <w:lang w:eastAsia="pl-PL"/>
        </w:rPr>
        <w:t xml:space="preserve">W ramach realizowanego zadania zostały opłacone </w:t>
      </w:r>
      <w:r w:rsidRPr="00FC26E6">
        <w:rPr>
          <w:rFonts w:ascii="Arial" w:eastAsia="Times New Roman" w:hAnsi="Arial" w:cs="Arial"/>
          <w:sz w:val="24"/>
          <w:szCs w:val="24"/>
          <w:lang w:eastAsia="pl-PL"/>
        </w:rPr>
        <w:t>wynagrodzenia wraz ze składkami od nich naliczanymi pracowników Urzędu Marszałkowskiego zaangażowanych w realizację projektu, świadczących usługi informacyjne dla przedsiębiorców i inwestorów zagranicznych oraz zakupiono materiały promocyjne wykorzystywane w procesie obsługi inwestorów i eksporterów.</w:t>
      </w:r>
    </w:p>
    <w:p w:rsidR="00682B56" w:rsidRPr="00FC26E6" w:rsidRDefault="00682B56" w:rsidP="00096B2D">
      <w:pPr>
        <w:spacing w:after="0" w:line="360" w:lineRule="auto"/>
        <w:jc w:val="both"/>
        <w:rPr>
          <w:rFonts w:ascii="Arial" w:eastAsia="Calibri" w:hAnsi="Arial" w:cs="Arial"/>
          <w:sz w:val="24"/>
          <w:szCs w:val="24"/>
        </w:rPr>
      </w:pPr>
      <w:r w:rsidRPr="00FC26E6">
        <w:rPr>
          <w:rFonts w:ascii="Arial" w:eastAsia="Calibri" w:hAnsi="Arial" w:cs="Arial"/>
          <w:sz w:val="24"/>
          <w:szCs w:val="24"/>
        </w:rPr>
        <w:lastRenderedPageBreak/>
        <w:t>Zadania związane z utrzymaniem trwałości projektu pn. Sieć Centrów Obsługi Inwestorów i Eksporterów w województwie podkarpackim w 2019 roku obejmowały:</w:t>
      </w:r>
    </w:p>
    <w:p w:rsidR="00682B56" w:rsidRPr="00FC26E6" w:rsidRDefault="00682B56" w:rsidP="00D542F6">
      <w:pPr>
        <w:numPr>
          <w:ilvl w:val="0"/>
          <w:numId w:val="128"/>
        </w:numPr>
        <w:spacing w:after="0" w:line="360" w:lineRule="auto"/>
        <w:ind w:left="284" w:hanging="284"/>
        <w:jc w:val="both"/>
        <w:rPr>
          <w:rFonts w:ascii="Arial" w:eastAsia="Calibri" w:hAnsi="Arial" w:cs="Arial"/>
          <w:sz w:val="24"/>
          <w:szCs w:val="24"/>
        </w:rPr>
      </w:pPr>
      <w:r w:rsidRPr="00FC26E6">
        <w:rPr>
          <w:rFonts w:ascii="Arial" w:eastAsia="Calibri" w:hAnsi="Arial" w:cs="Arial"/>
          <w:sz w:val="24"/>
          <w:szCs w:val="24"/>
        </w:rPr>
        <w:t>świadczenie usług informacyjnych, w tym:</w:t>
      </w:r>
    </w:p>
    <w:p w:rsidR="00682B56" w:rsidRPr="00291864" w:rsidRDefault="00682B56" w:rsidP="00D542F6">
      <w:pPr>
        <w:numPr>
          <w:ilvl w:val="0"/>
          <w:numId w:val="129"/>
        </w:numPr>
        <w:spacing w:after="0" w:line="360" w:lineRule="auto"/>
        <w:ind w:left="567" w:hanging="283"/>
        <w:jc w:val="both"/>
        <w:rPr>
          <w:rFonts w:ascii="Arial" w:eastAsia="Calibri" w:hAnsi="Arial" w:cs="Arial"/>
          <w:sz w:val="24"/>
          <w:szCs w:val="24"/>
        </w:rPr>
      </w:pPr>
      <w:r w:rsidRPr="00FD65D4">
        <w:rPr>
          <w:rFonts w:ascii="Arial" w:eastAsia="Calibri" w:hAnsi="Arial" w:cs="Arial"/>
          <w:sz w:val="24"/>
          <w:szCs w:val="24"/>
        </w:rPr>
        <w:t>pro-biz (usługi dla inwestorów zagranicznych) – liczba udzielonych usług wyniosła 64. W zakresie wsparcia inwestorów zagranicznych eksperci prowadzili bieżącą obsługę projektów inwestycyjnych. Wśród projektów znalazły się m.in. firmy z branży lotniczej, maszynowej oraz motoryzacyjnej</w:t>
      </w:r>
      <w:r>
        <w:rPr>
          <w:rFonts w:ascii="Arial" w:eastAsia="Calibri" w:hAnsi="Arial" w:cs="Arial"/>
          <w:sz w:val="24"/>
          <w:szCs w:val="24"/>
        </w:rPr>
        <w:t xml:space="preserve"> i </w:t>
      </w:r>
      <w:r w:rsidRPr="00FD65D4">
        <w:rPr>
          <w:rFonts w:ascii="Arial" w:eastAsia="Calibri" w:hAnsi="Arial" w:cs="Arial"/>
          <w:sz w:val="24"/>
          <w:szCs w:val="24"/>
        </w:rPr>
        <w:t>I</w:t>
      </w:r>
      <w:r>
        <w:rPr>
          <w:rFonts w:ascii="Arial" w:eastAsia="Calibri" w:hAnsi="Arial" w:cs="Arial"/>
          <w:sz w:val="24"/>
          <w:szCs w:val="24"/>
        </w:rPr>
        <w:t>T</w:t>
      </w:r>
      <w:r w:rsidRPr="00FD65D4">
        <w:rPr>
          <w:rFonts w:ascii="Arial" w:eastAsia="Calibri" w:hAnsi="Arial" w:cs="Arial"/>
          <w:sz w:val="24"/>
          <w:szCs w:val="24"/>
        </w:rPr>
        <w:t xml:space="preserve">. </w:t>
      </w:r>
      <w:r w:rsidRPr="000B6C7F">
        <w:rPr>
          <w:rFonts w:ascii="Arial" w:hAnsi="Arial" w:cs="Arial"/>
          <w:sz w:val="24"/>
          <w:szCs w:val="24"/>
        </w:rPr>
        <w:t>Ponadto, eksperci udzielali nowym inwestorom informacji na temat możliwości uzyskania ulg podatkowych w przypadku zainwestowania na terenach włączonych do specjalnych stref ekonomicznych, dostępnych lokalizacjach inwestycyjnych oraz dostępnej kadrze w wybranych sektorach gospodarki.</w:t>
      </w:r>
      <w:r>
        <w:rPr>
          <w:rFonts w:ascii="Arial" w:hAnsi="Arial" w:cs="Arial"/>
          <w:sz w:val="24"/>
          <w:szCs w:val="24"/>
        </w:rPr>
        <w:t xml:space="preserve"> </w:t>
      </w:r>
      <w:r w:rsidRPr="00FD65D4">
        <w:rPr>
          <w:rFonts w:ascii="Arial" w:eastAsia="Calibri" w:hAnsi="Arial" w:cs="Arial"/>
          <w:sz w:val="24"/>
          <w:szCs w:val="24"/>
        </w:rPr>
        <w:t xml:space="preserve">Pracownicy COIE zorganizowali 31 wizyt inwestorów zagranicznych, podczas których przedsiębiorcy odwiedzili tereny inwestycyjne, biura oraz hale </w:t>
      </w:r>
      <w:r w:rsidRPr="00291864">
        <w:rPr>
          <w:rFonts w:ascii="Arial" w:eastAsia="Calibri" w:hAnsi="Arial" w:cs="Arial"/>
          <w:sz w:val="24"/>
          <w:szCs w:val="24"/>
        </w:rPr>
        <w:t>produkcyjne</w:t>
      </w:r>
      <w:r>
        <w:rPr>
          <w:rFonts w:ascii="Arial" w:eastAsia="Calibri" w:hAnsi="Arial" w:cs="Arial"/>
          <w:sz w:val="24"/>
          <w:szCs w:val="24"/>
        </w:rPr>
        <w:t>,</w:t>
      </w:r>
      <w:r w:rsidRPr="00177C20">
        <w:rPr>
          <w:rFonts w:ascii="Arial" w:hAnsi="Arial" w:cs="Arial"/>
          <w:sz w:val="24"/>
          <w:szCs w:val="24"/>
        </w:rPr>
        <w:t xml:space="preserve"> </w:t>
      </w:r>
      <w:r w:rsidRPr="000B6C7F">
        <w:rPr>
          <w:rFonts w:ascii="Arial" w:hAnsi="Arial" w:cs="Arial"/>
          <w:sz w:val="24"/>
          <w:szCs w:val="24"/>
        </w:rPr>
        <w:t>spotkali się z przedstawicielami specjalnych stref ekonomicznych, reprezentantami biur prawnych oraz przedstawicielami grup zrzeszających przedsiębiorców z terenu województwa</w:t>
      </w:r>
      <w:r w:rsidRPr="00291864">
        <w:rPr>
          <w:rFonts w:ascii="Arial" w:eastAsia="Calibri" w:hAnsi="Arial" w:cs="Arial"/>
          <w:sz w:val="24"/>
          <w:szCs w:val="24"/>
        </w:rPr>
        <w:t>.</w:t>
      </w:r>
    </w:p>
    <w:p w:rsidR="00682B56" w:rsidRPr="00291864" w:rsidRDefault="00682B56" w:rsidP="00D542F6">
      <w:pPr>
        <w:numPr>
          <w:ilvl w:val="0"/>
          <w:numId w:val="129"/>
        </w:numPr>
        <w:spacing w:after="0" w:line="360" w:lineRule="auto"/>
        <w:ind w:left="567" w:hanging="283"/>
        <w:jc w:val="both"/>
        <w:rPr>
          <w:rFonts w:ascii="Arial" w:eastAsia="Calibri" w:hAnsi="Arial" w:cs="Arial"/>
          <w:sz w:val="24"/>
          <w:szCs w:val="24"/>
        </w:rPr>
      </w:pPr>
      <w:r w:rsidRPr="00291864">
        <w:rPr>
          <w:rFonts w:ascii="Arial" w:eastAsia="Calibri" w:hAnsi="Arial" w:cs="Arial"/>
          <w:sz w:val="24"/>
          <w:szCs w:val="24"/>
        </w:rPr>
        <w:t xml:space="preserve">pro-eksport (usługi dla przedsiębiorców polskich i importerów zagranicznych) -  liczba udzielonych usług wyniosła 76. W zakresie pro-eksport realizowano bezpośrednie usługi informacyjno-doradcze dla firm z województwa podkarpackiego oraz usługi matchmakingowe (kojarzenie lokalnych eksporterów z importerami z UE i spoza Unii), informowano także na bieżąco przedsiębiorców o możliwości uczestnictwa w targach branżowych i misjach, instrumentach wsparcia eksportu, dofinansowaniach z programów UE. </w:t>
      </w:r>
    </w:p>
    <w:p w:rsidR="00682B56" w:rsidRPr="00291864" w:rsidRDefault="00682B56" w:rsidP="00D542F6">
      <w:pPr>
        <w:numPr>
          <w:ilvl w:val="0"/>
          <w:numId w:val="128"/>
        </w:numPr>
        <w:spacing w:after="0" w:line="360" w:lineRule="auto"/>
        <w:ind w:left="284" w:hanging="284"/>
        <w:jc w:val="both"/>
        <w:rPr>
          <w:rFonts w:ascii="Arial" w:eastAsia="Calibri" w:hAnsi="Arial" w:cs="Arial"/>
          <w:sz w:val="24"/>
          <w:szCs w:val="24"/>
        </w:rPr>
      </w:pPr>
      <w:r w:rsidRPr="00291864">
        <w:rPr>
          <w:rFonts w:ascii="Arial" w:eastAsia="Calibri" w:hAnsi="Arial" w:cs="Arial"/>
          <w:sz w:val="24"/>
          <w:szCs w:val="24"/>
        </w:rPr>
        <w:t>Udział/organizacja misji gospodarczych, targów oraz prelekcje na spotkaniach dla przedsiębiorców, w tym:</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hAnsi="Arial" w:cs="Arial"/>
          <w:sz w:val="24"/>
          <w:szCs w:val="24"/>
        </w:rPr>
        <w:t>misja przedsiębiorców z Arizony – sektor lotniczy – w dniu 24.06.2019 ekspert COIE wziął udział w misji organizowanej przez stowarzyszenie Dolina Lotnicza. Województwo Podkarpackie odwiedziły 4 firmy z przemysłu lotniczego i technologii ICT oraz przedstawiciel polsko – amerykańskiej izby handlowej. Uczestnicy wysłuchali prezentacji potencjału inwestycyjno – gospodarczego Województwa Podkarpackiego oraz prezentacji S</w:t>
      </w:r>
      <w:r w:rsidR="00BE20E9">
        <w:rPr>
          <w:rFonts w:ascii="Arial" w:hAnsi="Arial" w:cs="Arial"/>
          <w:sz w:val="24"/>
          <w:szCs w:val="24"/>
        </w:rPr>
        <w:t xml:space="preserve">towarzyszenia </w:t>
      </w:r>
      <w:r w:rsidRPr="006E34D4">
        <w:rPr>
          <w:rFonts w:ascii="Arial" w:hAnsi="Arial" w:cs="Arial"/>
          <w:sz w:val="24"/>
          <w:szCs w:val="24"/>
        </w:rPr>
        <w:t>G</w:t>
      </w:r>
      <w:r w:rsidR="00BE20E9">
        <w:rPr>
          <w:rFonts w:ascii="Arial" w:hAnsi="Arial" w:cs="Arial"/>
          <w:sz w:val="24"/>
          <w:szCs w:val="24"/>
        </w:rPr>
        <w:t xml:space="preserve">rupy </w:t>
      </w:r>
      <w:r w:rsidRPr="006E34D4">
        <w:rPr>
          <w:rFonts w:ascii="Arial" w:hAnsi="Arial" w:cs="Arial"/>
          <w:sz w:val="24"/>
          <w:szCs w:val="24"/>
        </w:rPr>
        <w:t>P</w:t>
      </w:r>
      <w:r w:rsidR="00BE20E9">
        <w:rPr>
          <w:rFonts w:ascii="Arial" w:hAnsi="Arial" w:cs="Arial"/>
          <w:sz w:val="24"/>
          <w:szCs w:val="24"/>
        </w:rPr>
        <w:t xml:space="preserve">rzedsiębiorców </w:t>
      </w:r>
      <w:r w:rsidRPr="006E34D4">
        <w:rPr>
          <w:rFonts w:ascii="Arial" w:hAnsi="Arial" w:cs="Arial"/>
          <w:sz w:val="24"/>
          <w:szCs w:val="24"/>
        </w:rPr>
        <w:t>P</w:t>
      </w:r>
      <w:r w:rsidR="00BE20E9">
        <w:rPr>
          <w:rFonts w:ascii="Arial" w:hAnsi="Arial" w:cs="Arial"/>
          <w:sz w:val="24"/>
          <w:szCs w:val="24"/>
        </w:rPr>
        <w:t xml:space="preserve">rzemysłu </w:t>
      </w:r>
      <w:r w:rsidRPr="006E34D4">
        <w:rPr>
          <w:rFonts w:ascii="Arial" w:hAnsi="Arial" w:cs="Arial"/>
          <w:sz w:val="24"/>
          <w:szCs w:val="24"/>
        </w:rPr>
        <w:t>L</w:t>
      </w:r>
      <w:r w:rsidR="00BE20E9">
        <w:rPr>
          <w:rFonts w:ascii="Arial" w:hAnsi="Arial" w:cs="Arial"/>
          <w:sz w:val="24"/>
          <w:szCs w:val="24"/>
        </w:rPr>
        <w:t xml:space="preserve">otniczego Dolina </w:t>
      </w:r>
      <w:r w:rsidRPr="006E34D4">
        <w:rPr>
          <w:rFonts w:ascii="Arial" w:hAnsi="Arial" w:cs="Arial"/>
          <w:sz w:val="24"/>
          <w:szCs w:val="24"/>
        </w:rPr>
        <w:t>Lotnicza, następnie przedstawili krótkie prezentacje swojej działalności,</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DF23A1">
        <w:rPr>
          <w:rFonts w:ascii="Arial" w:hAnsi="Arial" w:cs="Arial"/>
          <w:sz w:val="24"/>
          <w:szCs w:val="24"/>
        </w:rPr>
        <w:lastRenderedPageBreak/>
        <w:t xml:space="preserve">Aerospace and Defence Meetings – targi przemysłu lotniczego w Rzeszowie – </w:t>
      </w:r>
      <w:r>
        <w:rPr>
          <w:rFonts w:ascii="Arial" w:hAnsi="Arial" w:cs="Arial"/>
          <w:sz w:val="24"/>
          <w:szCs w:val="24"/>
        </w:rPr>
        <w:br/>
      </w:r>
      <w:r w:rsidRPr="00DF23A1">
        <w:rPr>
          <w:rFonts w:ascii="Arial" w:hAnsi="Arial" w:cs="Arial"/>
          <w:sz w:val="24"/>
          <w:szCs w:val="24"/>
        </w:rPr>
        <w:t xml:space="preserve">II edycja targów zgromadziła ponad 500 uczestników z 18 krajów. </w:t>
      </w:r>
      <w:r>
        <w:rPr>
          <w:rFonts w:ascii="Arial" w:hAnsi="Arial" w:cs="Arial"/>
          <w:sz w:val="24"/>
          <w:szCs w:val="24"/>
        </w:rPr>
        <w:t>E</w:t>
      </w:r>
      <w:r w:rsidRPr="00DF23A1">
        <w:rPr>
          <w:rFonts w:ascii="Arial" w:hAnsi="Arial" w:cs="Arial"/>
          <w:sz w:val="24"/>
          <w:szCs w:val="24"/>
        </w:rPr>
        <w:t xml:space="preserve">ksperci spotkali się z firmami, które odwiedziły stoisko Województwa Podkarpackiego. Wygenerowano 11 wskaźników pro-biz, które zostały umieszczone w rejestrze usług. Eksperci COIE przesłali również informacje do potencjalnych inwestorów, </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DF23A1">
        <w:rPr>
          <w:rFonts w:ascii="Arial" w:hAnsi="Arial" w:cs="Arial"/>
          <w:sz w:val="24"/>
          <w:szCs w:val="24"/>
        </w:rPr>
        <w:t>Paris Air Show – targi przemysłu lotniczego w Paryżu – ekspert COIE wziął udział w targach i zrealizował 39 wskaźników pro-biz, odbywając spotkania z firmami z sektora lotniczego, agencjami rozwoju r</w:t>
      </w:r>
      <w:r w:rsidR="006169D6">
        <w:rPr>
          <w:rFonts w:ascii="Arial" w:hAnsi="Arial" w:cs="Arial"/>
          <w:sz w:val="24"/>
          <w:szCs w:val="24"/>
        </w:rPr>
        <w:t xml:space="preserve">egionalnego, organizacjami </w:t>
      </w:r>
      <w:r w:rsidRPr="00DF23A1">
        <w:rPr>
          <w:rFonts w:ascii="Arial" w:hAnsi="Arial" w:cs="Arial"/>
          <w:sz w:val="24"/>
          <w:szCs w:val="24"/>
        </w:rPr>
        <w:t>i stowarzyszeniami wspierającymi biznes. Uc</w:t>
      </w:r>
      <w:r w:rsidR="006169D6">
        <w:rPr>
          <w:rFonts w:ascii="Arial" w:hAnsi="Arial" w:cs="Arial"/>
          <w:sz w:val="24"/>
          <w:szCs w:val="24"/>
        </w:rPr>
        <w:t xml:space="preserve">zestniczył również w spotkaniu </w:t>
      </w:r>
      <w:r w:rsidRPr="00DF23A1">
        <w:rPr>
          <w:rFonts w:ascii="Arial" w:hAnsi="Arial" w:cs="Arial"/>
          <w:sz w:val="24"/>
          <w:szCs w:val="24"/>
        </w:rPr>
        <w:t>z przedstawicielami prefektur Aichi z Japonii, która podobnie jak Podkarpacie charakteryzuje się dużą koncentracją firm z przemysłu lotniczego</w:t>
      </w:r>
      <w:r w:rsidRPr="006E34D4">
        <w:rPr>
          <w:rFonts w:ascii="Arial" w:hAnsi="Arial" w:cs="Arial"/>
          <w:sz w:val="24"/>
          <w:szCs w:val="24"/>
        </w:rPr>
        <w:t>,</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m</w:t>
      </w:r>
      <w:r w:rsidRPr="00DF23A1">
        <w:rPr>
          <w:rFonts w:ascii="Arial" w:hAnsi="Arial" w:cs="Arial"/>
          <w:sz w:val="24"/>
          <w:szCs w:val="24"/>
        </w:rPr>
        <w:t>isja przyjazdowa i wizyta studyjna przedsiębiorców i przedstawicieli organizacji UKR Invest. Ukraińscy urzędnicy oraz przedstawiciele biznesu odwiedzili Województwo Podkarpackie w dniach 21 – 23.01.2019</w:t>
      </w:r>
      <w:r w:rsidRPr="006E34D4">
        <w:rPr>
          <w:rFonts w:ascii="Arial" w:hAnsi="Arial" w:cs="Arial"/>
          <w:sz w:val="24"/>
          <w:szCs w:val="24"/>
        </w:rPr>
        <w:t xml:space="preserve"> r</w:t>
      </w:r>
      <w:r w:rsidRPr="00DF23A1">
        <w:rPr>
          <w:rFonts w:ascii="Arial" w:hAnsi="Arial" w:cs="Arial"/>
          <w:sz w:val="24"/>
          <w:szCs w:val="24"/>
        </w:rPr>
        <w:t>. Podczas wizyty spotkali się z przedstawicielami Podkarpackiego COIE, przedstawicielami SGPPL Dolina Lotnicza, RARR S.A., SSE EURO-PARK Mielec oraz odwiedzili firmy Bury Sp. z o.o., Melex i ML System</w:t>
      </w:r>
      <w:r w:rsidRPr="006E34D4">
        <w:rPr>
          <w:rFonts w:ascii="Arial" w:hAnsi="Arial" w:cs="Arial"/>
          <w:sz w:val="24"/>
          <w:szCs w:val="24"/>
        </w:rPr>
        <w:t>,</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k</w:t>
      </w:r>
      <w:r w:rsidRPr="00DF23A1">
        <w:rPr>
          <w:rFonts w:ascii="Arial" w:hAnsi="Arial" w:cs="Arial"/>
          <w:sz w:val="24"/>
          <w:szCs w:val="24"/>
        </w:rPr>
        <w:t xml:space="preserve">onferencja „Jak sprzedać polskie produkty na rynkach eksportowych?” – konferencja organizowana przez firmę Industry Stock Sp. z o.o. Podkarpackie COIE uczestniczyło </w:t>
      </w:r>
      <w:r>
        <w:rPr>
          <w:rFonts w:ascii="Arial" w:hAnsi="Arial" w:cs="Arial"/>
          <w:sz w:val="24"/>
          <w:szCs w:val="24"/>
        </w:rPr>
        <w:t xml:space="preserve">przedstawiając </w:t>
      </w:r>
      <w:r w:rsidRPr="00DF23A1">
        <w:rPr>
          <w:rFonts w:ascii="Arial" w:hAnsi="Arial" w:cs="Arial"/>
          <w:sz w:val="24"/>
          <w:szCs w:val="24"/>
        </w:rPr>
        <w:t xml:space="preserve">ofertę uczestnikom podczas indywidualnych spotkań. W konferencji uczestniczyło ok. 30 przedsiębiorców </w:t>
      </w:r>
      <w:r w:rsidR="00933331">
        <w:rPr>
          <w:rFonts w:ascii="Arial" w:hAnsi="Arial" w:cs="Arial"/>
          <w:sz w:val="24"/>
          <w:szCs w:val="24"/>
        </w:rPr>
        <w:br/>
      </w:r>
      <w:r w:rsidRPr="00DF23A1">
        <w:rPr>
          <w:rFonts w:ascii="Arial" w:hAnsi="Arial" w:cs="Arial"/>
          <w:sz w:val="24"/>
          <w:szCs w:val="24"/>
        </w:rPr>
        <w:t>z całej Polski</w:t>
      </w:r>
      <w:r w:rsidRPr="006E34D4">
        <w:rPr>
          <w:rFonts w:ascii="Arial" w:hAnsi="Arial" w:cs="Arial"/>
          <w:sz w:val="24"/>
          <w:szCs w:val="24"/>
        </w:rPr>
        <w:t>,</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m</w:t>
      </w:r>
      <w:r w:rsidRPr="00DF23A1">
        <w:rPr>
          <w:rFonts w:ascii="Arial" w:hAnsi="Arial" w:cs="Arial"/>
          <w:sz w:val="24"/>
          <w:szCs w:val="24"/>
        </w:rPr>
        <w:t>isja przyjazdowa samorządowców z Chorwacji i Kosowa –</w:t>
      </w:r>
      <w:r>
        <w:rPr>
          <w:rFonts w:ascii="Arial" w:hAnsi="Arial" w:cs="Arial"/>
          <w:sz w:val="24"/>
          <w:szCs w:val="24"/>
        </w:rPr>
        <w:t xml:space="preserve"> przedstawiona została </w:t>
      </w:r>
      <w:r w:rsidRPr="00DF23A1">
        <w:rPr>
          <w:rFonts w:ascii="Arial" w:hAnsi="Arial" w:cs="Arial"/>
          <w:sz w:val="24"/>
          <w:szCs w:val="24"/>
        </w:rPr>
        <w:t>prezentacj</w:t>
      </w:r>
      <w:r>
        <w:rPr>
          <w:rFonts w:ascii="Arial" w:hAnsi="Arial" w:cs="Arial"/>
          <w:sz w:val="24"/>
          <w:szCs w:val="24"/>
        </w:rPr>
        <w:t>a</w:t>
      </w:r>
      <w:r w:rsidRPr="00DF23A1">
        <w:rPr>
          <w:rFonts w:ascii="Arial" w:hAnsi="Arial" w:cs="Arial"/>
          <w:sz w:val="24"/>
          <w:szCs w:val="24"/>
        </w:rPr>
        <w:t xml:space="preserve"> dot</w:t>
      </w:r>
      <w:r>
        <w:rPr>
          <w:rFonts w:ascii="Arial" w:hAnsi="Arial" w:cs="Arial"/>
          <w:sz w:val="24"/>
          <w:szCs w:val="24"/>
        </w:rPr>
        <w:t>ycząca</w:t>
      </w:r>
      <w:r w:rsidRPr="00DF23A1">
        <w:rPr>
          <w:rFonts w:ascii="Arial" w:hAnsi="Arial" w:cs="Arial"/>
          <w:sz w:val="24"/>
          <w:szCs w:val="24"/>
        </w:rPr>
        <w:t xml:space="preserve"> potencjału inwestycyjno – gospodarczego regionu</w:t>
      </w:r>
      <w:r w:rsidRPr="006E34D4">
        <w:rPr>
          <w:rFonts w:ascii="Arial" w:hAnsi="Arial" w:cs="Arial"/>
          <w:sz w:val="24"/>
          <w:szCs w:val="24"/>
        </w:rPr>
        <w:t>,</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m</w:t>
      </w:r>
      <w:r w:rsidRPr="00DF23A1">
        <w:rPr>
          <w:rFonts w:ascii="Arial" w:hAnsi="Arial" w:cs="Arial"/>
          <w:sz w:val="24"/>
          <w:szCs w:val="24"/>
        </w:rPr>
        <w:t xml:space="preserve">isja przyjazdowa przedstawicieli z miasta Enschede – misja odbyła się </w:t>
      </w:r>
      <w:r w:rsidRPr="00DF23A1">
        <w:rPr>
          <w:rFonts w:ascii="Arial" w:hAnsi="Arial" w:cs="Arial"/>
          <w:sz w:val="24"/>
          <w:szCs w:val="24"/>
        </w:rPr>
        <w:br/>
        <w:t>w dniach 15 – 17.04.2019</w:t>
      </w:r>
      <w:r w:rsidRPr="006E34D4">
        <w:rPr>
          <w:rFonts w:ascii="Arial" w:hAnsi="Arial" w:cs="Arial"/>
          <w:sz w:val="24"/>
          <w:szCs w:val="24"/>
        </w:rPr>
        <w:t xml:space="preserve"> r</w:t>
      </w:r>
      <w:r w:rsidRPr="00DF23A1">
        <w:rPr>
          <w:rFonts w:ascii="Arial" w:hAnsi="Arial" w:cs="Arial"/>
          <w:sz w:val="24"/>
          <w:szCs w:val="24"/>
        </w:rPr>
        <w:t xml:space="preserve">. Delegacja składała się z reprezentantów miasta Enschede oraz przedsiębiorców, którzy uczestniczyli w spotkaniach </w:t>
      </w:r>
      <w:r w:rsidRPr="00DF23A1">
        <w:rPr>
          <w:rFonts w:ascii="Arial" w:hAnsi="Arial" w:cs="Arial"/>
          <w:sz w:val="24"/>
          <w:szCs w:val="24"/>
        </w:rPr>
        <w:br/>
        <w:t>z potencjalnymi partnerami z województwa podkarpackiego</w:t>
      </w:r>
      <w:r w:rsidRPr="006E34D4">
        <w:rPr>
          <w:rFonts w:ascii="Arial" w:hAnsi="Arial" w:cs="Arial"/>
          <w:sz w:val="24"/>
          <w:szCs w:val="24"/>
        </w:rPr>
        <w:t>,</w:t>
      </w:r>
    </w:p>
    <w:p w:rsidR="00682B56" w:rsidRPr="006E34D4"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m</w:t>
      </w:r>
      <w:r w:rsidRPr="00DF23A1">
        <w:rPr>
          <w:rFonts w:ascii="Arial" w:hAnsi="Arial" w:cs="Arial"/>
          <w:sz w:val="24"/>
          <w:szCs w:val="24"/>
        </w:rPr>
        <w:t xml:space="preserve">isja z Ukrainy – organizowana wspólnie z Polsko – Ukraińską Izbą Gospodarczą – goście z Ukrainy odwiedzili siedzibę Urzędu Marszałkowskiego Województwa Podkarpackiego oraz PPNT AEROPOLIS </w:t>
      </w:r>
      <w:r w:rsidR="00933331">
        <w:rPr>
          <w:rFonts w:ascii="Arial" w:hAnsi="Arial" w:cs="Arial"/>
          <w:sz w:val="24"/>
          <w:szCs w:val="24"/>
        </w:rPr>
        <w:br/>
      </w:r>
      <w:r w:rsidRPr="00DF23A1">
        <w:rPr>
          <w:rFonts w:ascii="Arial" w:hAnsi="Arial" w:cs="Arial"/>
          <w:sz w:val="24"/>
          <w:szCs w:val="24"/>
        </w:rPr>
        <w:lastRenderedPageBreak/>
        <w:t xml:space="preserve">i PNT Dworzysko. </w:t>
      </w:r>
      <w:r>
        <w:rPr>
          <w:rFonts w:ascii="Arial" w:hAnsi="Arial" w:cs="Arial"/>
          <w:sz w:val="24"/>
          <w:szCs w:val="24"/>
        </w:rPr>
        <w:t>Z</w:t>
      </w:r>
      <w:r w:rsidRPr="00DF23A1">
        <w:rPr>
          <w:rFonts w:ascii="Arial" w:hAnsi="Arial" w:cs="Arial"/>
          <w:sz w:val="24"/>
          <w:szCs w:val="24"/>
        </w:rPr>
        <w:t>aprezentow</w:t>
      </w:r>
      <w:r>
        <w:rPr>
          <w:rFonts w:ascii="Arial" w:hAnsi="Arial" w:cs="Arial"/>
          <w:sz w:val="24"/>
          <w:szCs w:val="24"/>
        </w:rPr>
        <w:t>any został</w:t>
      </w:r>
      <w:r w:rsidRPr="00DF23A1">
        <w:rPr>
          <w:rFonts w:ascii="Arial" w:hAnsi="Arial" w:cs="Arial"/>
          <w:sz w:val="24"/>
          <w:szCs w:val="24"/>
        </w:rPr>
        <w:t xml:space="preserve"> potencjał inwestycyjno – gospodarczy Podkarpacia oraz przekaz</w:t>
      </w:r>
      <w:r>
        <w:rPr>
          <w:rFonts w:ascii="Arial" w:hAnsi="Arial" w:cs="Arial"/>
          <w:sz w:val="24"/>
          <w:szCs w:val="24"/>
        </w:rPr>
        <w:t>ane</w:t>
      </w:r>
      <w:r w:rsidRPr="00DF23A1">
        <w:rPr>
          <w:rFonts w:ascii="Arial" w:hAnsi="Arial" w:cs="Arial"/>
          <w:sz w:val="24"/>
          <w:szCs w:val="24"/>
        </w:rPr>
        <w:t xml:space="preserve"> doświadczenia związane </w:t>
      </w:r>
      <w:r w:rsidR="00933331">
        <w:rPr>
          <w:rFonts w:ascii="Arial" w:hAnsi="Arial" w:cs="Arial"/>
          <w:sz w:val="24"/>
          <w:szCs w:val="24"/>
        </w:rPr>
        <w:br/>
      </w:r>
      <w:r w:rsidRPr="00DF23A1">
        <w:rPr>
          <w:rFonts w:ascii="Arial" w:hAnsi="Arial" w:cs="Arial"/>
          <w:sz w:val="24"/>
          <w:szCs w:val="24"/>
        </w:rPr>
        <w:t>z obsługą inwestorów zagranicznych</w:t>
      </w:r>
      <w:r w:rsidRPr="006E34D4">
        <w:rPr>
          <w:rFonts w:ascii="Arial" w:hAnsi="Arial" w:cs="Arial"/>
          <w:sz w:val="24"/>
          <w:szCs w:val="24"/>
        </w:rPr>
        <w:t>,</w:t>
      </w:r>
    </w:p>
    <w:p w:rsidR="00682B56" w:rsidRPr="008A321F" w:rsidRDefault="00682B56" w:rsidP="00D542F6">
      <w:pPr>
        <w:numPr>
          <w:ilvl w:val="0"/>
          <w:numId w:val="130"/>
        </w:numPr>
        <w:spacing w:after="0" w:line="360" w:lineRule="auto"/>
        <w:jc w:val="both"/>
        <w:rPr>
          <w:rFonts w:ascii="Arial" w:eastAsia="Calibri" w:hAnsi="Arial" w:cs="Arial"/>
          <w:sz w:val="24"/>
          <w:szCs w:val="24"/>
        </w:rPr>
      </w:pPr>
      <w:r w:rsidRPr="006E34D4">
        <w:rPr>
          <w:rFonts w:ascii="Arial" w:eastAsia="Calibri" w:hAnsi="Arial" w:cs="Arial"/>
          <w:sz w:val="24"/>
          <w:szCs w:val="24"/>
        </w:rPr>
        <w:t>k</w:t>
      </w:r>
      <w:r w:rsidRPr="00DF23A1">
        <w:rPr>
          <w:rFonts w:ascii="Arial" w:hAnsi="Arial" w:cs="Arial"/>
          <w:sz w:val="24"/>
          <w:szCs w:val="24"/>
        </w:rPr>
        <w:t>onferencja dotycząca zmian w funkcjonowaniu Specjalnych Stref Ekonomicznych, organizowana przez COIE we współpracy z PM Group – konferencja miała na celu przedstawienie możliwie jak największej liczbie przedsiębiorców z województwa podkarpackiego zmian w funkcjonowaniu Specjalnych Stref Ekonomicznych, informacji dot</w:t>
      </w:r>
      <w:r w:rsidRPr="006E34D4">
        <w:rPr>
          <w:rFonts w:ascii="Arial" w:hAnsi="Arial" w:cs="Arial"/>
          <w:sz w:val="24"/>
          <w:szCs w:val="24"/>
        </w:rPr>
        <w:t>yczących</w:t>
      </w:r>
      <w:r w:rsidRPr="00DF23A1">
        <w:rPr>
          <w:rFonts w:ascii="Arial" w:hAnsi="Arial" w:cs="Arial"/>
          <w:sz w:val="24"/>
          <w:szCs w:val="24"/>
        </w:rPr>
        <w:t xml:space="preserve"> technicznych aspektów i procedur dla uzyskania pozwolenia dla rozpoczęcia inwestycji </w:t>
      </w:r>
      <w:r>
        <w:rPr>
          <w:rFonts w:ascii="Arial" w:hAnsi="Arial" w:cs="Arial"/>
          <w:sz w:val="24"/>
          <w:szCs w:val="24"/>
        </w:rPr>
        <w:br/>
      </w:r>
      <w:r w:rsidRPr="008A321F">
        <w:rPr>
          <w:rFonts w:ascii="Arial" w:hAnsi="Arial" w:cs="Arial"/>
          <w:sz w:val="24"/>
          <w:szCs w:val="24"/>
        </w:rPr>
        <w:t>i reinwestycji, informacji dotyczących oferty Podkarpackiego Funduszu Rozwoju oraz sposobów na zniwelowanie kosztów początkowych inwestycji,</w:t>
      </w:r>
    </w:p>
    <w:p w:rsidR="00682B56" w:rsidRPr="008A321F" w:rsidRDefault="00682B56" w:rsidP="00D542F6">
      <w:pPr>
        <w:numPr>
          <w:ilvl w:val="0"/>
          <w:numId w:val="130"/>
        </w:numPr>
        <w:spacing w:after="0" w:line="360" w:lineRule="auto"/>
        <w:jc w:val="both"/>
        <w:rPr>
          <w:rFonts w:ascii="Arial" w:eastAsia="Calibri" w:hAnsi="Arial" w:cs="Arial"/>
          <w:sz w:val="24"/>
          <w:szCs w:val="24"/>
        </w:rPr>
      </w:pPr>
      <w:r w:rsidRPr="008A321F">
        <w:rPr>
          <w:rFonts w:ascii="Arial" w:eastAsia="Calibri" w:hAnsi="Arial" w:cs="Arial"/>
          <w:sz w:val="24"/>
          <w:szCs w:val="24"/>
        </w:rPr>
        <w:t>s</w:t>
      </w:r>
      <w:r w:rsidRPr="008A321F">
        <w:rPr>
          <w:rFonts w:ascii="Arial" w:hAnsi="Arial" w:cs="Arial"/>
          <w:sz w:val="24"/>
          <w:szCs w:val="24"/>
        </w:rPr>
        <w:t>potkanie z delegacją uczniów szkół zawodowych i  technicznych z Francji, którzy odwiedzili Podkarpacie w ramach wizyty studyjnej w dniu 12.02.2019 r.</w:t>
      </w:r>
    </w:p>
    <w:p w:rsidR="00682B56" w:rsidRPr="008A321F" w:rsidRDefault="00682B56" w:rsidP="00D542F6">
      <w:pPr>
        <w:numPr>
          <w:ilvl w:val="0"/>
          <w:numId w:val="130"/>
        </w:numPr>
        <w:spacing w:after="0" w:line="360" w:lineRule="auto"/>
        <w:jc w:val="both"/>
        <w:rPr>
          <w:rFonts w:ascii="Arial" w:eastAsia="Calibri" w:hAnsi="Arial" w:cs="Arial"/>
          <w:sz w:val="24"/>
          <w:szCs w:val="24"/>
        </w:rPr>
      </w:pPr>
      <w:r w:rsidRPr="008A321F">
        <w:rPr>
          <w:rFonts w:ascii="Arial" w:hAnsi="Arial" w:cs="Arial"/>
          <w:sz w:val="24"/>
          <w:szCs w:val="24"/>
        </w:rPr>
        <w:t>spotkanie informacyjne w Jasionce k. Rzeszowa na temat nowych form rozszerzania działalności biznesowej na rynek Stanów Zjednoczonych Ameryki Północnej. W spotkaniu uczestniczyło 35 przedsiębiorców. Przedsiębiorcy mieli okazję zapoznać się z tematyką dotyczącą m.in. strategii wejścia na rynek w USA, specyfiki i różnic pomiędzy poszczególnymi stanami oraz kwestiami dot. organizacji i zakładania przedsiębiorstwa w USA,</w:t>
      </w:r>
    </w:p>
    <w:p w:rsidR="00682B56" w:rsidRDefault="00682B56" w:rsidP="00D542F6">
      <w:pPr>
        <w:numPr>
          <w:ilvl w:val="0"/>
          <w:numId w:val="130"/>
        </w:numPr>
        <w:spacing w:after="0" w:line="360" w:lineRule="auto"/>
        <w:jc w:val="both"/>
        <w:rPr>
          <w:rFonts w:ascii="Arial" w:hAnsi="Arial" w:cs="Arial"/>
          <w:sz w:val="24"/>
          <w:szCs w:val="24"/>
        </w:rPr>
      </w:pPr>
      <w:r w:rsidRPr="008A321F">
        <w:rPr>
          <w:rFonts w:ascii="Arial" w:eastAsia="Calibri" w:hAnsi="Arial" w:cs="Arial"/>
          <w:sz w:val="24"/>
          <w:szCs w:val="24"/>
        </w:rPr>
        <w:t>k</w:t>
      </w:r>
      <w:r w:rsidRPr="008A321F">
        <w:rPr>
          <w:rFonts w:ascii="Arial" w:hAnsi="Arial" w:cs="Arial"/>
          <w:sz w:val="24"/>
          <w:szCs w:val="24"/>
        </w:rPr>
        <w:t xml:space="preserve">onferencja eksportowa pn. „Jak sprzedać polskie produkty na rynkach międzynarodowych”, która odbyła się w dniach 14-15.03.2019 r. COIE wspomagało działania organizatora konferencji firmę Elamed Media Group </w:t>
      </w:r>
      <w:r w:rsidRPr="008A321F">
        <w:rPr>
          <w:rFonts w:ascii="Arial" w:hAnsi="Arial" w:cs="Arial"/>
          <w:sz w:val="24"/>
          <w:szCs w:val="24"/>
        </w:rPr>
        <w:br/>
        <w:t xml:space="preserve">w rekrutacji uczestników konferencji. Przedstawiciel COIE uczestniczył </w:t>
      </w:r>
      <w:r w:rsidRPr="008A321F">
        <w:rPr>
          <w:rFonts w:ascii="Arial" w:hAnsi="Arial" w:cs="Arial"/>
          <w:sz w:val="24"/>
          <w:szCs w:val="24"/>
        </w:rPr>
        <w:br/>
        <w:t xml:space="preserve">w konferencji udzielając informacji przedsiębiorcom dot. działalności i narzędzi </w:t>
      </w:r>
      <w:r w:rsidRPr="00B124BC">
        <w:rPr>
          <w:rFonts w:ascii="Arial" w:hAnsi="Arial" w:cs="Arial"/>
          <w:sz w:val="24"/>
          <w:szCs w:val="24"/>
        </w:rPr>
        <w:t>wsparcia eksportu jakie posiada COIE</w:t>
      </w:r>
      <w:r>
        <w:rPr>
          <w:rFonts w:ascii="Arial" w:hAnsi="Arial" w:cs="Arial"/>
          <w:sz w:val="24"/>
          <w:szCs w:val="24"/>
        </w:rPr>
        <w:t>,</w:t>
      </w:r>
    </w:p>
    <w:p w:rsidR="00682B56" w:rsidRDefault="00682B56" w:rsidP="00D542F6">
      <w:pPr>
        <w:numPr>
          <w:ilvl w:val="0"/>
          <w:numId w:val="130"/>
        </w:numPr>
        <w:spacing w:after="0" w:line="360" w:lineRule="auto"/>
        <w:jc w:val="both"/>
        <w:rPr>
          <w:rFonts w:ascii="Arial" w:hAnsi="Arial" w:cs="Arial"/>
          <w:sz w:val="24"/>
          <w:szCs w:val="24"/>
        </w:rPr>
      </w:pPr>
      <w:r>
        <w:rPr>
          <w:rFonts w:ascii="Arial" w:hAnsi="Arial" w:cs="Arial"/>
          <w:sz w:val="24"/>
          <w:szCs w:val="24"/>
        </w:rPr>
        <w:t>s</w:t>
      </w:r>
      <w:r w:rsidRPr="00B124BC">
        <w:rPr>
          <w:rFonts w:ascii="Arial" w:hAnsi="Arial" w:cs="Arial"/>
          <w:sz w:val="24"/>
          <w:szCs w:val="24"/>
        </w:rPr>
        <w:t xml:space="preserve">potkanie informacyjne dla przedsiębiorców "Brexit – sprawdź jak się przygotować", które odbyło się 10 października 2019 r. w Jasionce </w:t>
      </w:r>
      <w:r w:rsidR="00933331">
        <w:rPr>
          <w:rFonts w:ascii="Arial" w:hAnsi="Arial" w:cs="Arial"/>
          <w:sz w:val="24"/>
          <w:szCs w:val="24"/>
        </w:rPr>
        <w:br/>
      </w:r>
      <w:r w:rsidRPr="00B124BC">
        <w:rPr>
          <w:rFonts w:ascii="Arial" w:hAnsi="Arial" w:cs="Arial"/>
          <w:sz w:val="24"/>
          <w:szCs w:val="24"/>
        </w:rPr>
        <w:t>k. Rzeszowa. W spotkaniu uczestniczyło 12 przedsiębiorców. Podczas spotkania przedsiębiorcy mogli zapoznać się z informacjami dot. zmian jakie zostaną wprowadzone po Brexicie</w:t>
      </w:r>
      <w:r>
        <w:rPr>
          <w:rFonts w:ascii="Arial" w:hAnsi="Arial" w:cs="Arial"/>
          <w:sz w:val="24"/>
          <w:szCs w:val="24"/>
        </w:rPr>
        <w:t>,</w:t>
      </w:r>
    </w:p>
    <w:p w:rsidR="00682B56" w:rsidRDefault="00682B56" w:rsidP="00D542F6">
      <w:pPr>
        <w:numPr>
          <w:ilvl w:val="0"/>
          <w:numId w:val="130"/>
        </w:numPr>
        <w:spacing w:after="0" w:line="360" w:lineRule="auto"/>
        <w:jc w:val="both"/>
        <w:rPr>
          <w:rFonts w:ascii="Arial" w:hAnsi="Arial" w:cs="Arial"/>
          <w:sz w:val="24"/>
          <w:szCs w:val="24"/>
        </w:rPr>
      </w:pPr>
      <w:r w:rsidRPr="00B124BC">
        <w:rPr>
          <w:rFonts w:ascii="Arial" w:hAnsi="Arial" w:cs="Arial"/>
          <w:sz w:val="24"/>
          <w:szCs w:val="24"/>
        </w:rPr>
        <w:t xml:space="preserve">spotkanie informacyjne dla przedsiębiorców dotyczące rynku niemieckiego, które odbyło się 25 listopada 2019 r. w Jasionce k. Rzeszowa. W spotkaniu uczestniczyło 5 przedsiębiorców. Spotkanie organizowane przez organizację GPB Group sp. z o.o. Przedstawiciel COIE uczestniczył jako prelegent </w:t>
      </w:r>
      <w:r w:rsidRPr="00B124BC">
        <w:rPr>
          <w:rFonts w:ascii="Arial" w:hAnsi="Arial" w:cs="Arial"/>
          <w:sz w:val="24"/>
          <w:szCs w:val="24"/>
        </w:rPr>
        <w:lastRenderedPageBreak/>
        <w:t>przedstawiając informacje dot. projektu COIE oraz działań związanych pomocą w organizacji eksportu</w:t>
      </w:r>
      <w:r>
        <w:rPr>
          <w:rFonts w:ascii="Arial" w:hAnsi="Arial" w:cs="Arial"/>
          <w:sz w:val="24"/>
          <w:szCs w:val="24"/>
        </w:rPr>
        <w:t>,</w:t>
      </w:r>
    </w:p>
    <w:p w:rsidR="00682B56" w:rsidRDefault="00682B56" w:rsidP="00D542F6">
      <w:pPr>
        <w:numPr>
          <w:ilvl w:val="0"/>
          <w:numId w:val="130"/>
        </w:numPr>
        <w:spacing w:after="0" w:line="360" w:lineRule="auto"/>
        <w:jc w:val="both"/>
        <w:rPr>
          <w:rFonts w:ascii="Arial" w:hAnsi="Arial" w:cs="Arial"/>
          <w:sz w:val="24"/>
          <w:szCs w:val="24"/>
        </w:rPr>
      </w:pPr>
      <w:r>
        <w:rPr>
          <w:rFonts w:ascii="Arial" w:hAnsi="Arial" w:cs="Arial"/>
          <w:sz w:val="24"/>
          <w:szCs w:val="24"/>
        </w:rPr>
        <w:t>s</w:t>
      </w:r>
      <w:r w:rsidRPr="00B124BC">
        <w:rPr>
          <w:rFonts w:ascii="Arial" w:hAnsi="Arial" w:cs="Arial"/>
          <w:sz w:val="24"/>
          <w:szCs w:val="24"/>
        </w:rPr>
        <w:t xml:space="preserve">potkanie informacyjne dla przedsiębiorców na rzecz wsparcia eksportu przedsiębiorców z województwa podkarpackiego, które odbyło się </w:t>
      </w:r>
      <w:r w:rsidR="00933331">
        <w:rPr>
          <w:rFonts w:ascii="Arial" w:hAnsi="Arial" w:cs="Arial"/>
          <w:sz w:val="24"/>
          <w:szCs w:val="24"/>
        </w:rPr>
        <w:br/>
      </w:r>
      <w:r w:rsidRPr="00B124BC">
        <w:rPr>
          <w:rFonts w:ascii="Arial" w:hAnsi="Arial" w:cs="Arial"/>
          <w:sz w:val="24"/>
          <w:szCs w:val="24"/>
        </w:rPr>
        <w:t xml:space="preserve">20 listopada 2019 r. w Jasionce k. Rzeszowa. W spotkaniu uczestniczyło </w:t>
      </w:r>
      <w:r w:rsidR="00933331">
        <w:rPr>
          <w:rFonts w:ascii="Arial" w:hAnsi="Arial" w:cs="Arial"/>
          <w:sz w:val="24"/>
          <w:szCs w:val="24"/>
        </w:rPr>
        <w:br/>
      </w:r>
      <w:r w:rsidRPr="00B124BC">
        <w:rPr>
          <w:rFonts w:ascii="Arial" w:hAnsi="Arial" w:cs="Arial"/>
          <w:sz w:val="24"/>
          <w:szCs w:val="24"/>
        </w:rPr>
        <w:t>15 przedsiębiorców,</w:t>
      </w:r>
    </w:p>
    <w:p w:rsidR="00682B56" w:rsidRPr="00B124BC" w:rsidRDefault="00682B56" w:rsidP="00D542F6">
      <w:pPr>
        <w:numPr>
          <w:ilvl w:val="0"/>
          <w:numId w:val="130"/>
        </w:numPr>
        <w:spacing w:after="0" w:line="360" w:lineRule="auto"/>
        <w:jc w:val="both"/>
        <w:rPr>
          <w:rFonts w:ascii="Arial" w:hAnsi="Arial" w:cs="Arial"/>
          <w:sz w:val="24"/>
          <w:szCs w:val="24"/>
        </w:rPr>
      </w:pPr>
      <w:r>
        <w:rPr>
          <w:rFonts w:ascii="Arial" w:hAnsi="Arial" w:cs="Arial"/>
          <w:sz w:val="24"/>
          <w:szCs w:val="24"/>
        </w:rPr>
        <w:t>k</w:t>
      </w:r>
      <w:r w:rsidRPr="00B124BC">
        <w:rPr>
          <w:rFonts w:ascii="Arial" w:hAnsi="Arial" w:cs="Arial"/>
          <w:sz w:val="24"/>
          <w:szCs w:val="24"/>
        </w:rPr>
        <w:t>onferencja w dniu 27 listopada 2019, pn.: „Innowacje i internacjonalizacja przedsiębiorstw”. Przedstawiciel COIE uczestniczył jako prelegent przybliżając zgromadzonym przedsiębiorcom informacje dot. usług i narzędzi wspierania eksportu jakie oferuje i posiada COIE</w:t>
      </w:r>
      <w:r>
        <w:rPr>
          <w:rFonts w:ascii="Arial" w:hAnsi="Arial" w:cs="Arial"/>
          <w:sz w:val="24"/>
          <w:szCs w:val="24"/>
        </w:rPr>
        <w:t>.</w:t>
      </w:r>
    </w:p>
    <w:p w:rsidR="00682B56" w:rsidRPr="00734F1C" w:rsidRDefault="00682B56" w:rsidP="00096B2D">
      <w:pPr>
        <w:spacing w:after="0" w:line="360" w:lineRule="auto"/>
        <w:ind w:firstLine="284"/>
        <w:jc w:val="both"/>
        <w:rPr>
          <w:rFonts w:ascii="Arial" w:eastAsia="Times New Roman" w:hAnsi="Arial" w:cs="Arial"/>
          <w:bCs/>
          <w:color w:val="FF0000"/>
          <w:sz w:val="24"/>
          <w:szCs w:val="24"/>
          <w:lang w:eastAsia="pl-PL"/>
        </w:rPr>
      </w:pPr>
      <w:r w:rsidRPr="00EB56B8">
        <w:rPr>
          <w:rFonts w:ascii="Arial" w:eastAsia="Times New Roman" w:hAnsi="Arial" w:cs="Arial"/>
          <w:sz w:val="24"/>
          <w:szCs w:val="24"/>
          <w:lang w:val="x-none" w:eastAsia="x-none"/>
        </w:rPr>
        <w:t xml:space="preserve">Zadanie </w:t>
      </w:r>
      <w:r w:rsidRPr="00EB56B8">
        <w:rPr>
          <w:rFonts w:ascii="Arial" w:eastAsia="Times New Roman" w:hAnsi="Arial" w:cs="Arial"/>
          <w:sz w:val="24"/>
          <w:szCs w:val="24"/>
          <w:lang w:eastAsia="x-none"/>
        </w:rPr>
        <w:t>pn. „Utrzymanie trwałości projektu</w:t>
      </w:r>
      <w:r w:rsidRPr="00EB56B8">
        <w:rPr>
          <w:rFonts w:ascii="Arial" w:eastAsia="Calibri" w:hAnsi="Arial" w:cs="Arial"/>
          <w:sz w:val="24"/>
          <w:szCs w:val="24"/>
        </w:rPr>
        <w:t xml:space="preserve"> Centrum Obsługi Inwestorów </w:t>
      </w:r>
      <w:r w:rsidRPr="00EB56B8">
        <w:rPr>
          <w:rFonts w:ascii="Arial" w:eastAsia="Calibri" w:hAnsi="Arial" w:cs="Arial"/>
          <w:sz w:val="24"/>
          <w:szCs w:val="24"/>
        </w:rPr>
        <w:br/>
        <w:t>i Eksporterów w Województwie Podkarpackim”</w:t>
      </w:r>
      <w:r w:rsidRPr="00EB56B8">
        <w:rPr>
          <w:rFonts w:ascii="Arial" w:eastAsia="Times New Roman" w:hAnsi="Arial" w:cs="Arial"/>
          <w:sz w:val="24"/>
          <w:szCs w:val="24"/>
          <w:lang w:eastAsia="x-none"/>
        </w:rPr>
        <w:t xml:space="preserve"> </w:t>
      </w:r>
      <w:r w:rsidRPr="00EB56B8">
        <w:rPr>
          <w:rFonts w:ascii="Arial" w:eastAsia="Times New Roman" w:hAnsi="Arial" w:cs="Arial"/>
          <w:sz w:val="24"/>
          <w:szCs w:val="24"/>
          <w:lang w:val="x-none" w:eastAsia="x-none"/>
        </w:rPr>
        <w:t>ujęte w wykazie przedsięwzięć do Wieloletniej Prognozy Finansowej Województwa Podkarpackiego</w:t>
      </w:r>
      <w:r w:rsidRPr="00EB56B8">
        <w:rPr>
          <w:rFonts w:ascii="Arial" w:eastAsia="Times New Roman" w:hAnsi="Arial" w:cs="Arial"/>
          <w:sz w:val="24"/>
          <w:szCs w:val="24"/>
          <w:lang w:eastAsia="x-none"/>
        </w:rPr>
        <w:t xml:space="preserve"> </w:t>
      </w:r>
      <w:r w:rsidRPr="00EB56B8">
        <w:rPr>
          <w:rFonts w:ascii="Arial" w:eastAsia="Times New Roman" w:hAnsi="Arial" w:cs="Arial"/>
          <w:sz w:val="24"/>
          <w:szCs w:val="24"/>
          <w:lang w:val="x-none" w:eastAsia="x-none"/>
        </w:rPr>
        <w:t xml:space="preserve">o planowanych łącznych nakładach finansowych w kwocie </w:t>
      </w:r>
      <w:r w:rsidRPr="00EB56B8">
        <w:rPr>
          <w:rFonts w:ascii="Arial" w:eastAsia="Times New Roman" w:hAnsi="Arial" w:cs="Arial"/>
          <w:sz w:val="24"/>
          <w:szCs w:val="24"/>
          <w:lang w:eastAsia="x-none"/>
        </w:rPr>
        <w:t>1.347.126</w:t>
      </w:r>
      <w:r w:rsidR="006169D6">
        <w:rPr>
          <w:rFonts w:ascii="Arial" w:eastAsia="Times New Roman" w:hAnsi="Arial" w:cs="Arial"/>
          <w:sz w:val="24"/>
          <w:szCs w:val="24"/>
          <w:lang w:val="x-none" w:eastAsia="x-none"/>
        </w:rPr>
        <w:t>,-</w:t>
      </w:r>
      <w:r w:rsidRPr="00EB56B8">
        <w:rPr>
          <w:rFonts w:ascii="Arial" w:eastAsia="Times New Roman" w:hAnsi="Arial" w:cs="Arial"/>
          <w:sz w:val="24"/>
          <w:szCs w:val="24"/>
          <w:lang w:val="x-none" w:eastAsia="x-none"/>
        </w:rPr>
        <w:t>zł</w:t>
      </w:r>
      <w:r w:rsidRPr="00EB56B8">
        <w:rPr>
          <w:rFonts w:ascii="Arial" w:eastAsia="Times New Roman" w:hAnsi="Arial" w:cs="Arial"/>
          <w:sz w:val="24"/>
          <w:szCs w:val="24"/>
          <w:lang w:eastAsia="x-none"/>
        </w:rPr>
        <w:t>, realizowane w latach</w:t>
      </w:r>
      <w:r w:rsidRPr="00EB56B8">
        <w:rPr>
          <w:rFonts w:ascii="Arial" w:eastAsia="Times New Roman" w:hAnsi="Arial" w:cs="Arial"/>
          <w:sz w:val="24"/>
          <w:szCs w:val="24"/>
          <w:lang w:val="x-none" w:eastAsia="x-none"/>
        </w:rPr>
        <w:t xml:space="preserve"> 201</w:t>
      </w:r>
      <w:r w:rsidRPr="00EB56B8">
        <w:rPr>
          <w:rFonts w:ascii="Arial" w:eastAsia="Times New Roman" w:hAnsi="Arial" w:cs="Arial"/>
          <w:sz w:val="24"/>
          <w:szCs w:val="24"/>
          <w:lang w:eastAsia="x-none"/>
        </w:rPr>
        <w:t>5</w:t>
      </w:r>
      <w:r w:rsidRPr="00EB56B8">
        <w:rPr>
          <w:rFonts w:ascii="Arial" w:eastAsia="Times New Roman" w:hAnsi="Arial" w:cs="Arial"/>
          <w:sz w:val="24"/>
          <w:szCs w:val="24"/>
          <w:lang w:val="x-none" w:eastAsia="x-none"/>
        </w:rPr>
        <w:t xml:space="preserve"> – 20</w:t>
      </w:r>
      <w:r w:rsidRPr="00EB56B8">
        <w:rPr>
          <w:rFonts w:ascii="Arial" w:eastAsia="Times New Roman" w:hAnsi="Arial" w:cs="Arial"/>
          <w:sz w:val="24"/>
          <w:szCs w:val="24"/>
          <w:lang w:eastAsia="x-none"/>
        </w:rPr>
        <w:t>20</w:t>
      </w:r>
      <w:r w:rsidRPr="00EB56B8">
        <w:rPr>
          <w:rFonts w:ascii="Arial" w:eastAsia="Times New Roman" w:hAnsi="Arial" w:cs="Arial"/>
          <w:sz w:val="24"/>
          <w:szCs w:val="24"/>
          <w:lang w:val="x-none" w:eastAsia="x-none"/>
        </w:rPr>
        <w:t>.</w:t>
      </w:r>
      <w:r w:rsidRPr="00EB56B8">
        <w:rPr>
          <w:rFonts w:ascii="Arial" w:eastAsia="Times New Roman" w:hAnsi="Arial" w:cs="Arial"/>
          <w:sz w:val="24"/>
          <w:szCs w:val="24"/>
          <w:lang w:eastAsia="pl-PL"/>
        </w:rPr>
        <w:t xml:space="preserve"> </w:t>
      </w:r>
      <w:r w:rsidRPr="00EB56B8">
        <w:rPr>
          <w:rFonts w:ascii="Arial" w:eastAsia="Times New Roman" w:hAnsi="Arial" w:cs="Arial"/>
          <w:iCs/>
          <w:sz w:val="24"/>
          <w:szCs w:val="24"/>
          <w:lang w:val="x-none" w:eastAsia="pl-PL"/>
        </w:rPr>
        <w:t>Od początku realizacji zadania do końca 201</w:t>
      </w:r>
      <w:r w:rsidRPr="00EB56B8">
        <w:rPr>
          <w:rFonts w:ascii="Arial" w:eastAsia="Times New Roman" w:hAnsi="Arial" w:cs="Arial"/>
          <w:iCs/>
          <w:sz w:val="24"/>
          <w:szCs w:val="24"/>
          <w:lang w:eastAsia="pl-PL"/>
        </w:rPr>
        <w:t>9</w:t>
      </w:r>
      <w:r w:rsidRPr="00EB56B8">
        <w:rPr>
          <w:rFonts w:ascii="Arial" w:eastAsia="Times New Roman" w:hAnsi="Arial" w:cs="Arial"/>
          <w:iCs/>
          <w:sz w:val="24"/>
          <w:szCs w:val="24"/>
          <w:lang w:val="x-none" w:eastAsia="pl-PL"/>
        </w:rPr>
        <w:t xml:space="preserve"> r</w:t>
      </w:r>
      <w:r w:rsidRPr="00EB56B8">
        <w:rPr>
          <w:rFonts w:ascii="Arial" w:eastAsia="Times New Roman" w:hAnsi="Arial" w:cs="Arial"/>
          <w:iCs/>
          <w:sz w:val="24"/>
          <w:szCs w:val="24"/>
          <w:lang w:eastAsia="pl-PL"/>
        </w:rPr>
        <w:t>oku</w:t>
      </w:r>
      <w:r w:rsidRPr="00EB56B8">
        <w:rPr>
          <w:rFonts w:ascii="Arial" w:eastAsia="Times New Roman" w:hAnsi="Arial" w:cs="Arial"/>
          <w:iCs/>
          <w:sz w:val="24"/>
          <w:szCs w:val="24"/>
          <w:lang w:val="x-none" w:eastAsia="pl-PL"/>
        </w:rPr>
        <w:t xml:space="preserve"> zrealizowano zakres zadania o wartości </w:t>
      </w:r>
      <w:r w:rsidRPr="00EB56B8">
        <w:rPr>
          <w:rFonts w:ascii="Arial" w:eastAsia="Times New Roman" w:hAnsi="Arial" w:cs="Arial"/>
          <w:iCs/>
          <w:sz w:val="24"/>
          <w:szCs w:val="24"/>
          <w:lang w:eastAsia="pl-PL"/>
        </w:rPr>
        <w:t>959.757</w:t>
      </w:r>
      <w:r w:rsidR="006169D6">
        <w:rPr>
          <w:rFonts w:ascii="Arial" w:eastAsia="Times New Roman" w:hAnsi="Arial" w:cs="Arial"/>
          <w:iCs/>
          <w:sz w:val="24"/>
          <w:szCs w:val="24"/>
          <w:lang w:val="x-none" w:eastAsia="pl-PL"/>
        </w:rPr>
        <w:t>,-</w:t>
      </w:r>
      <w:r w:rsidRPr="00EB56B8">
        <w:rPr>
          <w:rFonts w:ascii="Arial" w:eastAsia="Times New Roman" w:hAnsi="Arial" w:cs="Arial"/>
          <w:iCs/>
          <w:sz w:val="24"/>
          <w:szCs w:val="24"/>
          <w:lang w:val="x-none" w:eastAsia="pl-PL"/>
        </w:rPr>
        <w:t xml:space="preserve">zł, co stanowi </w:t>
      </w:r>
      <w:r w:rsidRPr="00EB56B8">
        <w:rPr>
          <w:rFonts w:ascii="Arial" w:eastAsia="Times New Roman" w:hAnsi="Arial" w:cs="Arial"/>
          <w:iCs/>
          <w:sz w:val="24"/>
          <w:szCs w:val="24"/>
          <w:lang w:eastAsia="pl-PL"/>
        </w:rPr>
        <w:t>71,24</w:t>
      </w:r>
      <w:r w:rsidRPr="00EB56B8">
        <w:rPr>
          <w:rFonts w:ascii="Arial" w:eastAsia="Times New Roman" w:hAnsi="Arial" w:cs="Arial"/>
          <w:iCs/>
          <w:sz w:val="24"/>
          <w:szCs w:val="24"/>
          <w:lang w:val="x-none" w:eastAsia="pl-PL"/>
        </w:rPr>
        <w:t xml:space="preserve">% planowanych łącznych nakładów. </w:t>
      </w:r>
    </w:p>
    <w:p w:rsidR="00682B56" w:rsidRPr="00C86893" w:rsidRDefault="00682B56" w:rsidP="00096B2D">
      <w:pPr>
        <w:spacing w:after="0" w:line="360" w:lineRule="auto"/>
        <w:jc w:val="both"/>
        <w:rPr>
          <w:rFonts w:ascii="Arial" w:eastAsia="Times New Roman" w:hAnsi="Arial" w:cs="Arial"/>
          <w:bCs/>
          <w:sz w:val="24"/>
          <w:szCs w:val="24"/>
          <w:lang w:eastAsia="pl-PL"/>
        </w:rPr>
      </w:pPr>
      <w:r w:rsidRPr="00C86893">
        <w:rPr>
          <w:rFonts w:ascii="Arial" w:eastAsia="Calibri" w:hAnsi="Arial" w:cs="Arial"/>
          <w:sz w:val="24"/>
          <w:szCs w:val="24"/>
          <w:lang w:val="x-none" w:eastAsia="x-none"/>
        </w:rPr>
        <w:t>Stan zaawansowania realizacji zadania i osiągnięte efekty:</w:t>
      </w:r>
      <w:r w:rsidRPr="00C86893">
        <w:rPr>
          <w:rFonts w:ascii="Arial" w:eastAsia="Times New Roman" w:hAnsi="Arial" w:cs="Arial"/>
          <w:bCs/>
          <w:sz w:val="24"/>
          <w:szCs w:val="24"/>
          <w:lang w:eastAsia="pl-PL"/>
        </w:rPr>
        <w:t xml:space="preserve"> </w:t>
      </w:r>
    </w:p>
    <w:p w:rsidR="00682B56" w:rsidRPr="00C86893" w:rsidRDefault="00682B56" w:rsidP="00D542F6">
      <w:pPr>
        <w:numPr>
          <w:ilvl w:val="0"/>
          <w:numId w:val="125"/>
        </w:numPr>
        <w:spacing w:after="0" w:line="360" w:lineRule="auto"/>
        <w:ind w:left="284" w:hanging="284"/>
        <w:jc w:val="both"/>
        <w:rPr>
          <w:rFonts w:ascii="Arial" w:eastAsia="Times New Roman" w:hAnsi="Arial" w:cs="Arial"/>
          <w:bCs/>
          <w:sz w:val="24"/>
          <w:szCs w:val="24"/>
          <w:lang w:eastAsia="pl-PL"/>
        </w:rPr>
      </w:pPr>
      <w:r w:rsidRPr="00C86893">
        <w:rPr>
          <w:rFonts w:ascii="Arial" w:eastAsia="Times New Roman" w:hAnsi="Arial" w:cs="Arial"/>
          <w:bCs/>
          <w:sz w:val="24"/>
          <w:szCs w:val="24"/>
          <w:lang w:eastAsia="pl-PL"/>
        </w:rPr>
        <w:t>Świadczenie usług informacyjnych:</w:t>
      </w:r>
    </w:p>
    <w:p w:rsidR="00682B56" w:rsidRPr="00C86893" w:rsidRDefault="00682B56" w:rsidP="00096B2D">
      <w:pPr>
        <w:numPr>
          <w:ilvl w:val="0"/>
          <w:numId w:val="58"/>
        </w:numPr>
        <w:spacing w:after="0" w:line="360" w:lineRule="auto"/>
        <w:ind w:left="567" w:hanging="283"/>
        <w:jc w:val="both"/>
        <w:rPr>
          <w:rFonts w:ascii="Arial" w:eastAsia="Times New Roman" w:hAnsi="Arial" w:cs="Arial"/>
          <w:bCs/>
          <w:sz w:val="24"/>
          <w:szCs w:val="24"/>
          <w:lang w:eastAsia="pl-PL"/>
        </w:rPr>
      </w:pPr>
      <w:r w:rsidRPr="00C86893">
        <w:rPr>
          <w:rFonts w:ascii="Arial" w:eastAsia="Times New Roman" w:hAnsi="Arial" w:cs="Arial"/>
          <w:bCs/>
          <w:sz w:val="24"/>
          <w:szCs w:val="24"/>
          <w:lang w:eastAsia="pl-PL"/>
        </w:rPr>
        <w:t>pro-biz (usługi dla inwestorów zagranicznych) – zrealizowano 591 usług dla inwestorów zagranicznych. W zakresie wsparcia inwestorów zagranicznych eksperci prowadzili bieżącą obsługę projektów inwestycyjnych. Wśród projektów znalazły się m.in. inwestycje firm z branży lotniczej, spożywczej, maszynowej, medycznej, farmaceutycznej oraz samochodowej. Ponadto, eksperci udzielali nowym inwestorom informacji na temat możliwości uzyskania ulg podatkowych w przypadku zainwestowania na terenach włączonych do specjalnych stref ekonomicznych, dostępnych lokalizacjach inwestycyjnych oraz dostępnej kadrze w wybranych sektorach gospodarki. Pracownicy COIE zorganizowali 174 wizyty inwestorów zagranicznych,</w:t>
      </w:r>
    </w:p>
    <w:p w:rsidR="00682B56" w:rsidRPr="00C86893" w:rsidRDefault="00682B56" w:rsidP="00096B2D">
      <w:pPr>
        <w:numPr>
          <w:ilvl w:val="0"/>
          <w:numId w:val="58"/>
        </w:numPr>
        <w:spacing w:after="0" w:line="360" w:lineRule="auto"/>
        <w:ind w:left="567" w:hanging="283"/>
        <w:jc w:val="both"/>
        <w:rPr>
          <w:rFonts w:ascii="Arial" w:eastAsia="Times New Roman" w:hAnsi="Arial" w:cs="Arial"/>
          <w:bCs/>
          <w:sz w:val="24"/>
          <w:szCs w:val="24"/>
          <w:lang w:eastAsia="pl-PL"/>
        </w:rPr>
      </w:pPr>
      <w:r w:rsidRPr="00C86893">
        <w:rPr>
          <w:rFonts w:ascii="Arial" w:eastAsia="Times New Roman" w:hAnsi="Arial" w:cs="Arial"/>
          <w:bCs/>
          <w:sz w:val="24"/>
          <w:szCs w:val="24"/>
          <w:lang w:eastAsia="pl-PL"/>
        </w:rPr>
        <w:t xml:space="preserve">pro-eksport (usługi dla przedsiębiorców polskich i importerów zagranicznych) – zrealizowano 2.625 usług. W zakresie pro-eksport realizowano bezpośrednie usługi informacyjno-doradcze dla firm z województwa podkarpackiego oraz usługi matchmakingowe (kojarzenie lokalnych eksporterów z importerami z UE </w:t>
      </w:r>
      <w:r w:rsidRPr="00C86893">
        <w:rPr>
          <w:rFonts w:ascii="Arial" w:eastAsia="Times New Roman" w:hAnsi="Arial" w:cs="Arial"/>
          <w:bCs/>
          <w:sz w:val="24"/>
          <w:szCs w:val="24"/>
          <w:lang w:eastAsia="pl-PL"/>
        </w:rPr>
        <w:br/>
        <w:t xml:space="preserve">i spoza Unii), informowano także na bieżąco przedsiębiorców o możliwości </w:t>
      </w:r>
      <w:r w:rsidRPr="00C86893">
        <w:rPr>
          <w:rFonts w:ascii="Arial" w:eastAsia="Times New Roman" w:hAnsi="Arial" w:cs="Arial"/>
          <w:bCs/>
          <w:sz w:val="24"/>
          <w:szCs w:val="24"/>
          <w:lang w:eastAsia="pl-PL"/>
        </w:rPr>
        <w:lastRenderedPageBreak/>
        <w:t xml:space="preserve">uczestnictwa w targach branżowych i misjach, instrumentach wsparcia eksportu, dofinansowaniach z programów UE. </w:t>
      </w:r>
    </w:p>
    <w:p w:rsidR="00682B56" w:rsidRPr="00B124BC" w:rsidRDefault="00682B56" w:rsidP="00D542F6">
      <w:pPr>
        <w:numPr>
          <w:ilvl w:val="0"/>
          <w:numId w:val="125"/>
        </w:numPr>
        <w:spacing w:after="0" w:line="360" w:lineRule="auto"/>
        <w:ind w:left="284" w:hanging="284"/>
        <w:jc w:val="both"/>
        <w:rPr>
          <w:rFonts w:ascii="Arial" w:eastAsia="Times New Roman" w:hAnsi="Arial" w:cs="Arial"/>
          <w:bCs/>
          <w:sz w:val="24"/>
          <w:szCs w:val="24"/>
          <w:lang w:eastAsia="pl-PL"/>
        </w:rPr>
      </w:pPr>
      <w:r w:rsidRPr="00B124BC">
        <w:rPr>
          <w:rFonts w:ascii="Arial" w:eastAsia="Times New Roman" w:hAnsi="Arial" w:cs="Arial"/>
          <w:bCs/>
          <w:sz w:val="24"/>
          <w:szCs w:val="24"/>
          <w:lang w:eastAsia="pl-PL"/>
        </w:rPr>
        <w:t xml:space="preserve">W ramach organizacji spotkań informacyjnych dla przedsiębiorców nt. rynków zagranicznych w latach 2015-2019 zorganizowano 35 </w:t>
      </w:r>
      <w:r w:rsidRPr="00B124BC">
        <w:rPr>
          <w:rFonts w:ascii="Arial" w:hAnsi="Arial" w:cs="Arial"/>
          <w:bCs/>
          <w:sz w:val="24"/>
          <w:szCs w:val="24"/>
        </w:rPr>
        <w:t>spotkań poświęconych tematyce ekspansji eksportowej, w których wzięło udział 855 przedsiębiorców.</w:t>
      </w:r>
    </w:p>
    <w:p w:rsidR="00682B56" w:rsidRPr="00B124BC" w:rsidRDefault="00682B56" w:rsidP="00D542F6">
      <w:pPr>
        <w:numPr>
          <w:ilvl w:val="0"/>
          <w:numId w:val="125"/>
        </w:numPr>
        <w:spacing w:after="0" w:line="360" w:lineRule="auto"/>
        <w:ind w:left="284" w:hanging="284"/>
        <w:jc w:val="both"/>
        <w:rPr>
          <w:rFonts w:ascii="Arial" w:eastAsia="Times New Roman" w:hAnsi="Arial" w:cs="Arial"/>
          <w:bCs/>
          <w:sz w:val="24"/>
          <w:szCs w:val="24"/>
          <w:lang w:eastAsia="pl-PL"/>
        </w:rPr>
      </w:pPr>
      <w:r w:rsidRPr="00B124BC">
        <w:rPr>
          <w:rFonts w:ascii="Arial" w:eastAsia="Times New Roman" w:hAnsi="Arial" w:cs="Arial"/>
          <w:bCs/>
          <w:sz w:val="24"/>
          <w:szCs w:val="24"/>
          <w:lang w:eastAsia="pl-PL"/>
        </w:rPr>
        <w:t xml:space="preserve">W ramach udziału/organizacji misji gospodarczych </w:t>
      </w:r>
      <w:r w:rsidRPr="00B124BC">
        <w:rPr>
          <w:rFonts w:ascii="Arial" w:hAnsi="Arial" w:cs="Arial"/>
          <w:bCs/>
          <w:sz w:val="24"/>
          <w:szCs w:val="24"/>
        </w:rPr>
        <w:t>w latach 2015 – 2019 zorganizowano 4 oraz wzięto udział w 7 misjach gospodarczych w tym m.in.:</w:t>
      </w:r>
      <w:r w:rsidRPr="00B124BC">
        <w:rPr>
          <w:rFonts w:ascii="Arial" w:eastAsia="Times New Roman" w:hAnsi="Arial" w:cs="Arial"/>
          <w:bCs/>
          <w:sz w:val="24"/>
          <w:szCs w:val="24"/>
          <w:lang w:eastAsia="pl-PL"/>
        </w:rPr>
        <w:t xml:space="preserve"> </w:t>
      </w:r>
      <w:r w:rsidR="00933331">
        <w:rPr>
          <w:rFonts w:ascii="Arial" w:eastAsia="Times New Roman" w:hAnsi="Arial" w:cs="Arial"/>
          <w:bCs/>
          <w:sz w:val="24"/>
          <w:szCs w:val="24"/>
          <w:lang w:eastAsia="pl-PL"/>
        </w:rPr>
        <w:br/>
      </w:r>
      <w:r w:rsidRPr="00B124BC">
        <w:rPr>
          <w:rFonts w:ascii="Arial" w:hAnsi="Arial" w:cs="Arial"/>
          <w:bCs/>
          <w:sz w:val="24"/>
          <w:szCs w:val="24"/>
        </w:rPr>
        <w:t>w Targach Paris Air Show, IILA Berlin Airshow</w:t>
      </w:r>
      <w:r w:rsidRPr="00B124BC">
        <w:rPr>
          <w:rFonts w:ascii="Arial" w:eastAsia="Times New Roman" w:hAnsi="Arial" w:cs="Arial"/>
          <w:bCs/>
          <w:sz w:val="24"/>
          <w:szCs w:val="24"/>
          <w:lang w:eastAsia="pl-PL"/>
        </w:rPr>
        <w:t xml:space="preserve">, </w:t>
      </w:r>
      <w:r w:rsidRPr="00B124BC">
        <w:rPr>
          <w:rFonts w:ascii="Arial" w:hAnsi="Arial" w:cs="Arial"/>
          <w:bCs/>
          <w:sz w:val="24"/>
          <w:szCs w:val="24"/>
        </w:rPr>
        <w:t>w przyjazdowej misji z Arizony, przedsiębiorców z Ukrainy, Stanów Zjednoczonych, Indii, Holandii.</w:t>
      </w:r>
    </w:p>
    <w:p w:rsidR="00181EE1" w:rsidRDefault="00181EE1" w:rsidP="00096B2D">
      <w:pPr>
        <w:suppressAutoHyphens/>
        <w:spacing w:after="0" w:line="360" w:lineRule="auto"/>
        <w:jc w:val="both"/>
        <w:rPr>
          <w:rFonts w:ascii="Arial" w:eastAsia="Times New Roman" w:hAnsi="Arial" w:cs="Arial"/>
          <w:b/>
          <w:i/>
          <w:color w:val="FF0000"/>
          <w:sz w:val="24"/>
          <w:szCs w:val="24"/>
          <w:lang w:eastAsia="pl-PL"/>
        </w:rPr>
      </w:pPr>
    </w:p>
    <w:p w:rsidR="00181EE1" w:rsidRDefault="00181EE1" w:rsidP="00096B2D">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DZIAŁ 600 – TRANSPORT I ŁĄCZNOŚĆ</w:t>
      </w:r>
    </w:p>
    <w:p w:rsidR="00181EE1" w:rsidRDefault="00482E26" w:rsidP="00096B2D">
      <w:pPr>
        <w:tabs>
          <w:tab w:val="left" w:pos="7513"/>
        </w:tabs>
        <w:spacing w:after="0" w:line="360" w:lineRule="auto"/>
        <w:jc w:val="both"/>
        <w:rPr>
          <w:rFonts w:ascii="Arial" w:eastAsia="Calibri" w:hAnsi="Arial" w:cs="Arial"/>
          <w:b/>
          <w:bCs/>
          <w:i/>
          <w:sz w:val="24"/>
          <w:szCs w:val="24"/>
        </w:rPr>
      </w:pPr>
      <w:r>
        <w:rPr>
          <w:rFonts w:ascii="Arial" w:eastAsia="Calibri" w:hAnsi="Arial" w:cs="Arial"/>
          <w:b/>
          <w:bCs/>
          <w:i/>
          <w:sz w:val="24"/>
          <w:szCs w:val="24"/>
        </w:rPr>
        <w:t>Rozd</w:t>
      </w:r>
      <w:r w:rsidR="00181EE1">
        <w:rPr>
          <w:rFonts w:ascii="Arial" w:eastAsia="Calibri" w:hAnsi="Arial" w:cs="Arial"/>
          <w:b/>
          <w:bCs/>
          <w:i/>
          <w:sz w:val="24"/>
          <w:szCs w:val="24"/>
        </w:rPr>
        <w:t xml:space="preserve">ział 60001 – Krajowe pasażerskie przewozy kolejowe </w:t>
      </w:r>
    </w:p>
    <w:p w:rsidR="00181EE1" w:rsidRDefault="00181EE1" w:rsidP="00096B2D">
      <w:pPr>
        <w:tabs>
          <w:tab w:val="left" w:pos="7513"/>
        </w:tabs>
        <w:spacing w:after="0" w:line="360" w:lineRule="auto"/>
        <w:jc w:val="both"/>
        <w:rPr>
          <w:rFonts w:ascii="Arial" w:eastAsia="Calibri" w:hAnsi="Arial" w:cs="Arial"/>
          <w:sz w:val="24"/>
          <w:szCs w:val="24"/>
        </w:rPr>
      </w:pPr>
      <w:r>
        <w:rPr>
          <w:rFonts w:ascii="Arial" w:eastAsia="Calibri" w:hAnsi="Arial" w:cs="Arial"/>
          <w:sz w:val="24"/>
          <w:szCs w:val="24"/>
        </w:rPr>
        <w:t xml:space="preserve">Zaplanowane wydatki (Dep. DT) w kwocie 74.440.034,-zł (w tym dotacja celowa dla jednostki spoza sektora finansów publicznych – 67.480.324,-zł oraz dotacja celowa dla jednostki sektora finansów publicznych – 50.000,-zł) zostały wykonane </w:t>
      </w:r>
      <w:r w:rsidR="00933331">
        <w:rPr>
          <w:rFonts w:ascii="Arial" w:eastAsia="Calibri" w:hAnsi="Arial" w:cs="Arial"/>
          <w:sz w:val="24"/>
          <w:szCs w:val="24"/>
        </w:rPr>
        <w:br/>
      </w:r>
      <w:r>
        <w:rPr>
          <w:rFonts w:ascii="Arial" w:eastAsia="Calibri" w:hAnsi="Arial" w:cs="Arial"/>
          <w:sz w:val="24"/>
          <w:szCs w:val="24"/>
        </w:rPr>
        <w:t>w wysokości 71.371.659,-zł, tj. 95,88% planu.</w:t>
      </w:r>
    </w:p>
    <w:p w:rsidR="00181EE1" w:rsidRDefault="00181EE1" w:rsidP="00D542F6">
      <w:pPr>
        <w:pStyle w:val="Akapitzlist"/>
        <w:numPr>
          <w:ilvl w:val="0"/>
          <w:numId w:val="182"/>
        </w:numPr>
        <w:tabs>
          <w:tab w:val="left" w:pos="284"/>
          <w:tab w:val="left" w:pos="7513"/>
        </w:tabs>
        <w:spacing w:line="360" w:lineRule="auto"/>
        <w:jc w:val="both"/>
        <w:rPr>
          <w:rFonts w:ascii="Arial" w:eastAsia="Calibri" w:hAnsi="Arial" w:cs="Arial"/>
        </w:rPr>
      </w:pPr>
      <w:r>
        <w:rPr>
          <w:rFonts w:ascii="Arial" w:eastAsia="Calibri" w:hAnsi="Arial" w:cs="Arial"/>
        </w:rPr>
        <w:t xml:space="preserve">Wydatki bieżące zaplanowane w kwocie 67.675.034,-zł zostały wykonane </w:t>
      </w:r>
      <w:r>
        <w:rPr>
          <w:rFonts w:ascii="Arial" w:eastAsia="Calibri" w:hAnsi="Arial" w:cs="Arial"/>
        </w:rPr>
        <w:br/>
        <w:t>w wysokości 64.606.659,-zł, tj. 95,47% planu i dotyczyły:</w:t>
      </w:r>
    </w:p>
    <w:p w:rsidR="007868B7" w:rsidRDefault="00181EE1" w:rsidP="007868B7">
      <w:pPr>
        <w:numPr>
          <w:ilvl w:val="1"/>
          <w:numId w:val="182"/>
        </w:numPr>
        <w:tabs>
          <w:tab w:val="left" w:pos="284"/>
          <w:tab w:val="left" w:pos="567"/>
          <w:tab w:val="left" w:pos="851"/>
        </w:tabs>
        <w:spacing w:after="0" w:line="360" w:lineRule="auto"/>
        <w:jc w:val="both"/>
        <w:rPr>
          <w:rFonts w:ascii="Arial" w:eastAsia="Calibri" w:hAnsi="Arial" w:cs="Arial"/>
          <w:sz w:val="24"/>
          <w:szCs w:val="24"/>
        </w:rPr>
      </w:pPr>
      <w:r>
        <w:rPr>
          <w:rFonts w:ascii="Arial" w:eastAsia="Calibri" w:hAnsi="Arial" w:cs="Arial"/>
          <w:sz w:val="24"/>
          <w:szCs w:val="24"/>
        </w:rPr>
        <w:t>zadania pn. „Rekompensata należna przewoźnikowi z tytułu wykonywa</w:t>
      </w:r>
      <w:r w:rsidR="00D801AB">
        <w:rPr>
          <w:rFonts w:ascii="Arial" w:eastAsia="Calibri" w:hAnsi="Arial" w:cs="Arial"/>
          <w:sz w:val="24"/>
          <w:szCs w:val="24"/>
        </w:rPr>
        <w:t xml:space="preserve">nia kolejowych przewozów osób </w:t>
      </w:r>
      <w:r>
        <w:rPr>
          <w:rFonts w:ascii="Arial" w:eastAsia="Calibri" w:hAnsi="Arial" w:cs="Arial"/>
          <w:sz w:val="24"/>
          <w:szCs w:val="24"/>
        </w:rPr>
        <w:t xml:space="preserve">w ramach użyteczności publicznej” przekazana </w:t>
      </w:r>
      <w:r w:rsidR="008C7476">
        <w:rPr>
          <w:rFonts w:ascii="Arial" w:eastAsia="Calibri" w:hAnsi="Arial" w:cs="Arial"/>
          <w:sz w:val="24"/>
          <w:szCs w:val="24"/>
        </w:rPr>
        <w:br/>
      </w:r>
      <w:r>
        <w:rPr>
          <w:rFonts w:ascii="Arial" w:eastAsia="Calibri" w:hAnsi="Arial" w:cs="Arial"/>
          <w:sz w:val="24"/>
          <w:szCs w:val="24"/>
        </w:rPr>
        <w:t>w formie dotacji celowej dla Przewozów Regionalnych sp. z o.o. w kwocie 64.469.063,-zł (§ 2830).</w:t>
      </w:r>
    </w:p>
    <w:p w:rsidR="007868B7" w:rsidRDefault="00181EE1" w:rsidP="007868B7">
      <w:pPr>
        <w:tabs>
          <w:tab w:val="left" w:pos="284"/>
          <w:tab w:val="left" w:pos="567"/>
          <w:tab w:val="left" w:pos="851"/>
        </w:tabs>
        <w:spacing w:after="0" w:line="360" w:lineRule="auto"/>
        <w:ind w:left="360"/>
        <w:jc w:val="both"/>
        <w:rPr>
          <w:rFonts w:ascii="Arial" w:eastAsia="Calibri" w:hAnsi="Arial" w:cs="Arial"/>
          <w:sz w:val="24"/>
          <w:szCs w:val="24"/>
        </w:rPr>
      </w:pPr>
      <w:r w:rsidRPr="007868B7">
        <w:rPr>
          <w:rFonts w:ascii="Arial" w:eastAsia="Calibri" w:hAnsi="Arial" w:cs="Arial"/>
          <w:sz w:val="24"/>
          <w:szCs w:val="24"/>
        </w:rPr>
        <w:t xml:space="preserve">Wydatki finansowane ze środków własnych samorządu Województwa </w:t>
      </w:r>
      <w:r w:rsidR="00933331" w:rsidRPr="007868B7">
        <w:rPr>
          <w:rFonts w:ascii="Arial" w:eastAsia="Calibri" w:hAnsi="Arial" w:cs="Arial"/>
          <w:sz w:val="24"/>
          <w:szCs w:val="24"/>
        </w:rPr>
        <w:br/>
      </w:r>
      <w:r w:rsidRPr="007868B7">
        <w:rPr>
          <w:rFonts w:ascii="Arial" w:eastAsia="Calibri" w:hAnsi="Arial" w:cs="Arial"/>
          <w:sz w:val="24"/>
          <w:szCs w:val="24"/>
        </w:rPr>
        <w:t xml:space="preserve">w kwocie 54.509.197,-zł, środków Funduszu Kolejowego w kwocie </w:t>
      </w:r>
      <w:r w:rsidR="00933331" w:rsidRPr="007868B7">
        <w:rPr>
          <w:rFonts w:ascii="Arial" w:eastAsia="Calibri" w:hAnsi="Arial" w:cs="Arial"/>
          <w:sz w:val="24"/>
          <w:szCs w:val="24"/>
        </w:rPr>
        <w:br/>
      </w:r>
      <w:r w:rsidRPr="007868B7">
        <w:rPr>
          <w:rFonts w:ascii="Arial" w:eastAsia="Calibri" w:hAnsi="Arial" w:cs="Arial"/>
          <w:sz w:val="24"/>
          <w:szCs w:val="24"/>
        </w:rPr>
        <w:t>9.906.468,-zł oraz dotacji celowej z Województwa Świętokrzyskiego w kwocie 53.398,-zł.</w:t>
      </w:r>
    </w:p>
    <w:p w:rsidR="007868B7" w:rsidRDefault="00181EE1" w:rsidP="007868B7">
      <w:pPr>
        <w:tabs>
          <w:tab w:val="left" w:pos="284"/>
          <w:tab w:val="left" w:pos="567"/>
          <w:tab w:val="left" w:pos="851"/>
        </w:tabs>
        <w:spacing w:after="0" w:line="360" w:lineRule="auto"/>
        <w:ind w:left="360"/>
        <w:jc w:val="both"/>
        <w:rPr>
          <w:rFonts w:ascii="Arial" w:eastAsia="Calibri" w:hAnsi="Arial" w:cs="Arial"/>
          <w:sz w:val="24"/>
          <w:szCs w:val="24"/>
        </w:rPr>
      </w:pPr>
      <w:r>
        <w:rPr>
          <w:rFonts w:ascii="Arial" w:eastAsia="Calibri" w:hAnsi="Arial" w:cs="Arial"/>
          <w:sz w:val="24"/>
          <w:szCs w:val="24"/>
        </w:rPr>
        <w:t xml:space="preserve">Zadanie </w:t>
      </w:r>
      <w:r>
        <w:rPr>
          <w:rFonts w:ascii="Arial" w:hAnsi="Arial" w:cs="Arial"/>
          <w:sz w:val="24"/>
          <w:szCs w:val="24"/>
        </w:rPr>
        <w:t>ujęte w wykazie przedsięwzięć do Wieloletniej Prognozy Finansowej Województwa Podkarpackiego</w:t>
      </w:r>
      <w:r>
        <w:rPr>
          <w:rFonts w:ascii="Arial" w:eastAsia="Calibri" w:hAnsi="Arial" w:cs="Arial"/>
          <w:sz w:val="24"/>
          <w:szCs w:val="24"/>
        </w:rPr>
        <w:t xml:space="preserve"> o planowanych łącznych nakładach finansowych w kwocie 442.210.610,-zł, realizowane w latach 2013 – 2020.</w:t>
      </w:r>
      <w:r w:rsidR="006169D6">
        <w:rPr>
          <w:rFonts w:ascii="Arial" w:eastAsia="Calibri" w:hAnsi="Arial" w:cs="Arial"/>
          <w:sz w:val="24"/>
          <w:szCs w:val="24"/>
        </w:rPr>
        <w:br/>
      </w:r>
      <w:r>
        <w:rPr>
          <w:rFonts w:ascii="Arial" w:eastAsia="Calibri" w:hAnsi="Arial" w:cs="Arial"/>
          <w:sz w:val="24"/>
          <w:szCs w:val="24"/>
        </w:rPr>
        <w:t xml:space="preserve">Od początku realizacji zadania do końca 2019 r. wykonano zakres o wartości 363.294.320,-zł, co stanowi 82,15% planowanych </w:t>
      </w:r>
      <w:r>
        <w:rPr>
          <w:rFonts w:ascii="Arial" w:eastAsia="Calibri" w:hAnsi="Arial" w:cs="Arial"/>
        </w:rPr>
        <w:t>łącznych</w:t>
      </w:r>
      <w:r>
        <w:rPr>
          <w:rFonts w:ascii="Arial" w:eastAsia="Calibri" w:hAnsi="Arial" w:cs="Arial"/>
          <w:sz w:val="24"/>
          <w:szCs w:val="24"/>
        </w:rPr>
        <w:t xml:space="preserve"> nakładów na przedsięwzięcie.</w:t>
      </w:r>
    </w:p>
    <w:p w:rsidR="007868B7" w:rsidRDefault="00181EE1" w:rsidP="007868B7">
      <w:pPr>
        <w:tabs>
          <w:tab w:val="left" w:pos="284"/>
          <w:tab w:val="left" w:pos="567"/>
          <w:tab w:val="left" w:pos="851"/>
        </w:tabs>
        <w:spacing w:after="0" w:line="360" w:lineRule="auto"/>
        <w:ind w:left="360"/>
        <w:jc w:val="both"/>
        <w:rPr>
          <w:rFonts w:ascii="Arial" w:eastAsia="Calibri" w:hAnsi="Arial" w:cs="Arial"/>
          <w:sz w:val="24"/>
          <w:szCs w:val="24"/>
        </w:rPr>
      </w:pPr>
      <w:r w:rsidRPr="00844AB1">
        <w:rPr>
          <w:rFonts w:ascii="Arial" w:eastAsia="Calibri" w:hAnsi="Arial" w:cs="Arial"/>
          <w:sz w:val="24"/>
          <w:szCs w:val="24"/>
        </w:rPr>
        <w:lastRenderedPageBreak/>
        <w:t xml:space="preserve">Niewykonanie zaplanowanych wydatków wynika głównie </w:t>
      </w:r>
      <w:r w:rsidR="00844AB1" w:rsidRPr="00844AB1">
        <w:rPr>
          <w:rFonts w:ascii="Arial" w:eastAsia="Calibri" w:hAnsi="Arial" w:cs="Arial"/>
          <w:sz w:val="24"/>
          <w:szCs w:val="24"/>
        </w:rPr>
        <w:t xml:space="preserve">z </w:t>
      </w:r>
      <w:r w:rsidRPr="00844AB1">
        <w:rPr>
          <w:rFonts w:ascii="Arial" w:eastAsia="Calibri" w:hAnsi="Arial" w:cs="Arial"/>
          <w:sz w:val="24"/>
          <w:szCs w:val="24"/>
        </w:rPr>
        <w:t>mniejszej niż planowano liczby napraw pojazdów kolejowych przeznaczonych do przewozów kolejowych.</w:t>
      </w:r>
    </w:p>
    <w:p w:rsidR="00181EE1" w:rsidRPr="007868B7" w:rsidRDefault="00181EE1" w:rsidP="007868B7">
      <w:pPr>
        <w:tabs>
          <w:tab w:val="left" w:pos="284"/>
          <w:tab w:val="left" w:pos="567"/>
          <w:tab w:val="left" w:pos="851"/>
        </w:tabs>
        <w:spacing w:after="0" w:line="360" w:lineRule="auto"/>
        <w:ind w:left="360"/>
        <w:jc w:val="both"/>
        <w:rPr>
          <w:rFonts w:ascii="Arial" w:eastAsia="Calibri" w:hAnsi="Arial" w:cs="Arial"/>
          <w:sz w:val="24"/>
          <w:szCs w:val="24"/>
        </w:rPr>
      </w:pPr>
      <w:r w:rsidRPr="00844AB1">
        <w:rPr>
          <w:rFonts w:ascii="Arial" w:hAnsi="Arial" w:cs="Arial"/>
          <w:sz w:val="24"/>
          <w:szCs w:val="24"/>
        </w:rPr>
        <w:t xml:space="preserve">Ponadto w związku z otrzymaniem od operatora sprawozdania za III kwartał </w:t>
      </w:r>
      <w:r w:rsidR="007868B7">
        <w:rPr>
          <w:rFonts w:ascii="Arial" w:hAnsi="Arial" w:cs="Arial"/>
          <w:sz w:val="24"/>
          <w:szCs w:val="24"/>
        </w:rPr>
        <w:br/>
      </w:r>
      <w:r w:rsidRPr="00844AB1">
        <w:rPr>
          <w:rFonts w:ascii="Arial" w:hAnsi="Arial" w:cs="Arial"/>
          <w:sz w:val="24"/>
          <w:szCs w:val="24"/>
        </w:rPr>
        <w:t xml:space="preserve">2019 r. wskazującego na powstanie nadpłaty rekompensaty nie zostały  przekazane </w:t>
      </w:r>
      <w:r w:rsidR="00844AB1" w:rsidRPr="00844AB1">
        <w:rPr>
          <w:rFonts w:ascii="Arial" w:hAnsi="Arial" w:cs="Arial"/>
          <w:sz w:val="24"/>
          <w:szCs w:val="24"/>
        </w:rPr>
        <w:t>środki w wysokości 417.428,-zł.</w:t>
      </w:r>
    </w:p>
    <w:p w:rsidR="007868B7" w:rsidRDefault="00181EE1" w:rsidP="007868B7">
      <w:pPr>
        <w:numPr>
          <w:ilvl w:val="1"/>
          <w:numId w:val="182"/>
        </w:numPr>
        <w:tabs>
          <w:tab w:val="left" w:pos="284"/>
        </w:tabs>
        <w:spacing w:after="0" w:line="360" w:lineRule="auto"/>
        <w:jc w:val="both"/>
        <w:rPr>
          <w:rFonts w:ascii="Arial" w:eastAsia="Calibri" w:hAnsi="Arial" w:cs="Arial"/>
          <w:sz w:val="24"/>
          <w:szCs w:val="24"/>
        </w:rPr>
      </w:pPr>
      <w:r>
        <w:rPr>
          <w:rFonts w:ascii="Arial" w:eastAsia="Calibri" w:hAnsi="Arial" w:cs="Arial"/>
          <w:sz w:val="24"/>
          <w:szCs w:val="24"/>
        </w:rPr>
        <w:t xml:space="preserve">zadania pn. „Dofinansowanie zadań związanych z organizacją i dotowaniem regionalnych kolejowych przewozów pasażerskich w relacji Kraków – Jasło </w:t>
      </w:r>
      <w:r>
        <w:rPr>
          <w:rFonts w:ascii="Arial" w:eastAsia="Calibri" w:hAnsi="Arial" w:cs="Arial"/>
          <w:sz w:val="24"/>
          <w:szCs w:val="24"/>
        </w:rPr>
        <w:br/>
        <w:t xml:space="preserve">i Nowy Sącz – Jasło” – dotacja celowa dla Województwa Małopolskiego </w:t>
      </w:r>
      <w:r>
        <w:rPr>
          <w:rFonts w:ascii="Arial" w:eastAsia="Calibri" w:hAnsi="Arial" w:cs="Arial"/>
          <w:sz w:val="24"/>
          <w:szCs w:val="24"/>
        </w:rPr>
        <w:br/>
        <w:t>w kwocie 42.886,-zł (§ 2710).</w:t>
      </w:r>
    </w:p>
    <w:p w:rsidR="007868B7" w:rsidRDefault="00181EE1" w:rsidP="007868B7">
      <w:pPr>
        <w:tabs>
          <w:tab w:val="left" w:pos="284"/>
        </w:tabs>
        <w:spacing w:after="0" w:line="360" w:lineRule="auto"/>
        <w:ind w:left="360"/>
        <w:jc w:val="both"/>
        <w:rPr>
          <w:rFonts w:ascii="Arial" w:eastAsia="Calibri" w:hAnsi="Arial" w:cs="Arial"/>
          <w:sz w:val="24"/>
          <w:szCs w:val="24"/>
        </w:rPr>
      </w:pPr>
      <w:r w:rsidRPr="007868B7">
        <w:rPr>
          <w:rFonts w:ascii="Arial" w:hAnsi="Arial" w:cs="Arial"/>
          <w:sz w:val="24"/>
          <w:szCs w:val="24"/>
        </w:rPr>
        <w:t>Środki przeznaczone zostały na finansowanie przejazdów na terenie województwa podkarpackiego tj. od granicy województwa do stacji Jasło</w:t>
      </w:r>
      <w:r>
        <w:t xml:space="preserve">. </w:t>
      </w:r>
    </w:p>
    <w:p w:rsidR="00181EE1" w:rsidRDefault="00181EE1" w:rsidP="007868B7">
      <w:pPr>
        <w:tabs>
          <w:tab w:val="left" w:pos="284"/>
        </w:tabs>
        <w:spacing w:after="0" w:line="360" w:lineRule="auto"/>
        <w:ind w:left="360"/>
        <w:jc w:val="both"/>
        <w:rPr>
          <w:rFonts w:ascii="Arial" w:eastAsia="Calibri" w:hAnsi="Arial" w:cs="Arial"/>
          <w:sz w:val="24"/>
          <w:szCs w:val="24"/>
        </w:rPr>
      </w:pPr>
      <w:r>
        <w:rPr>
          <w:rFonts w:ascii="Arial" w:hAnsi="Arial" w:cs="Arial"/>
          <w:sz w:val="24"/>
          <w:szCs w:val="24"/>
        </w:rPr>
        <w:t>Zadanie realizowane z uwagi na duże zainteresowanie podróżnych powyższymi połączeniami.</w:t>
      </w:r>
    </w:p>
    <w:p w:rsidR="003017D4" w:rsidRPr="003017D4" w:rsidRDefault="00E0315F" w:rsidP="00D542F6">
      <w:pPr>
        <w:pStyle w:val="Akapitzlist"/>
        <w:numPr>
          <w:ilvl w:val="1"/>
          <w:numId w:val="182"/>
        </w:numPr>
        <w:spacing w:line="360" w:lineRule="auto"/>
        <w:jc w:val="both"/>
        <w:rPr>
          <w:rFonts w:ascii="Arial" w:eastAsia="Calibri" w:hAnsi="Arial" w:cs="Arial"/>
          <w:color w:val="FF0000"/>
        </w:rPr>
      </w:pPr>
      <w:r w:rsidRPr="003017D4">
        <w:rPr>
          <w:rFonts w:ascii="Arial" w:eastAsia="Calibri" w:hAnsi="Arial" w:cs="Arial"/>
        </w:rPr>
        <w:t>przedsięwzięcia pn. "</w:t>
      </w:r>
      <w:r w:rsidR="00181EE1" w:rsidRPr="003017D4">
        <w:rPr>
          <w:rFonts w:ascii="Arial" w:eastAsia="Calibri" w:hAnsi="Arial" w:cs="Arial"/>
        </w:rPr>
        <w:t>Zakup, modernizacja, naprawy, przeglądy i rewizje pojazdów szynowych"</w:t>
      </w:r>
      <w:r w:rsidRPr="003017D4">
        <w:rPr>
          <w:rFonts w:ascii="Arial" w:eastAsia="Calibri" w:hAnsi="Arial" w:cs="Arial"/>
        </w:rPr>
        <w:t xml:space="preserve"> w kwocie 94.710,-zł (§ 4270). </w:t>
      </w:r>
    </w:p>
    <w:p w:rsidR="003017D4" w:rsidRDefault="00181EE1" w:rsidP="003017D4">
      <w:pPr>
        <w:pStyle w:val="Akapitzlist"/>
        <w:spacing w:line="360" w:lineRule="auto"/>
        <w:ind w:left="360"/>
        <w:jc w:val="both"/>
        <w:rPr>
          <w:rFonts w:ascii="Arial" w:eastAsia="Calibri" w:hAnsi="Arial" w:cs="Arial"/>
        </w:rPr>
      </w:pPr>
      <w:r w:rsidRPr="003017D4">
        <w:rPr>
          <w:rFonts w:ascii="Arial" w:eastAsia="Calibri" w:hAnsi="Arial" w:cs="Arial"/>
        </w:rPr>
        <w:t>Wydatki finansowane z</w:t>
      </w:r>
      <w:r w:rsidR="00482E26" w:rsidRPr="003017D4">
        <w:rPr>
          <w:rFonts w:ascii="Arial" w:eastAsia="Calibri" w:hAnsi="Arial" w:cs="Arial"/>
        </w:rPr>
        <w:t xml:space="preserve">e środków Funduszu Kolejowego. </w:t>
      </w:r>
    </w:p>
    <w:p w:rsidR="003017D4" w:rsidRPr="003017D4" w:rsidRDefault="00181EE1" w:rsidP="003017D4">
      <w:pPr>
        <w:pStyle w:val="Akapitzlist"/>
        <w:spacing w:line="360" w:lineRule="auto"/>
        <w:ind w:left="360"/>
        <w:jc w:val="both"/>
        <w:rPr>
          <w:rFonts w:ascii="Arial" w:eastAsia="Calibri" w:hAnsi="Arial" w:cs="Arial"/>
          <w:color w:val="FF0000"/>
        </w:rPr>
      </w:pPr>
      <w:r w:rsidRPr="003017D4">
        <w:rPr>
          <w:rFonts w:ascii="Arial" w:eastAsia="Calibri" w:hAnsi="Arial" w:cs="Arial"/>
        </w:rPr>
        <w:t>Zadanie opisane w ramach wydatków majątkowych</w:t>
      </w:r>
      <w:r w:rsidR="00933331" w:rsidRPr="003017D4">
        <w:rPr>
          <w:rFonts w:ascii="Arial" w:eastAsia="Calibri" w:hAnsi="Arial" w:cs="Arial"/>
        </w:rPr>
        <w:t>.</w:t>
      </w:r>
      <w:r w:rsidRPr="003017D4">
        <w:rPr>
          <w:rFonts w:ascii="Arial" w:eastAsia="Calibri" w:hAnsi="Arial" w:cs="Arial"/>
        </w:rPr>
        <w:t xml:space="preserve"> </w:t>
      </w:r>
    </w:p>
    <w:p w:rsidR="00DB2A02" w:rsidRPr="003017D4" w:rsidRDefault="00DB2A02" w:rsidP="003017D4">
      <w:pPr>
        <w:spacing w:line="360" w:lineRule="auto"/>
        <w:jc w:val="both"/>
        <w:rPr>
          <w:rFonts w:ascii="Arial" w:eastAsia="Calibri" w:hAnsi="Arial" w:cs="Arial"/>
          <w:sz w:val="24"/>
          <w:szCs w:val="24"/>
        </w:rPr>
      </w:pPr>
      <w:r w:rsidRPr="003017D4">
        <w:rPr>
          <w:rFonts w:ascii="Arial" w:hAnsi="Arial" w:cs="Arial"/>
          <w:sz w:val="24"/>
          <w:szCs w:val="24"/>
        </w:rPr>
        <w:t xml:space="preserve">Nie zostały wykorzystane wydatki zaplanowane na zlecenie </w:t>
      </w:r>
      <w:r w:rsidR="00CE2947">
        <w:rPr>
          <w:rFonts w:ascii="Arial" w:hAnsi="Arial" w:cs="Arial"/>
          <w:sz w:val="24"/>
          <w:szCs w:val="24"/>
        </w:rPr>
        <w:t xml:space="preserve">przez Województwo Podkarpackie </w:t>
      </w:r>
      <w:r w:rsidRPr="003017D4">
        <w:rPr>
          <w:rFonts w:ascii="Arial" w:hAnsi="Arial" w:cs="Arial"/>
          <w:sz w:val="24"/>
          <w:szCs w:val="24"/>
        </w:rPr>
        <w:t xml:space="preserve">biegłemu rewidentowi kontroli merytoryczno-finansowej w spółce Przewozy Regionalne. Procedura postępowania przetargowego na wyłonienie wykonawcy zadania została wstrzymana w związku z powzięciem informacji o toczącym się sporze pomiędzy innymi organizatorami przewozów a przewoźnikiem, dotyczącym możliwości zlecenia takiej kontroli podmiotowi zewnętrznemu. W wyniku przeprowadzonej analizy prawnej ustalono brak możliwości wykonania zadania. </w:t>
      </w:r>
    </w:p>
    <w:p w:rsidR="00181EE1" w:rsidRDefault="00181EE1" w:rsidP="00D542F6">
      <w:pPr>
        <w:pStyle w:val="Akapitzlist"/>
        <w:numPr>
          <w:ilvl w:val="0"/>
          <w:numId w:val="182"/>
        </w:numPr>
        <w:tabs>
          <w:tab w:val="left" w:pos="284"/>
        </w:tabs>
        <w:spacing w:line="360" w:lineRule="auto"/>
        <w:jc w:val="both"/>
        <w:rPr>
          <w:rFonts w:ascii="Arial" w:hAnsi="Arial" w:cs="Arial"/>
        </w:rPr>
      </w:pPr>
      <w:r>
        <w:rPr>
          <w:rFonts w:ascii="Arial" w:eastAsia="Calibri" w:hAnsi="Arial" w:cs="Arial"/>
        </w:rPr>
        <w:t xml:space="preserve">Wydatki majątkowe zaplanowane w kwocie 6.765.000,-zł, zostały wykonane </w:t>
      </w:r>
      <w:r>
        <w:rPr>
          <w:rFonts w:ascii="Arial" w:eastAsia="Calibri" w:hAnsi="Arial" w:cs="Arial"/>
        </w:rPr>
        <w:br/>
        <w:t xml:space="preserve">w  kwocie 6.765.000,-zł (§ 6060). tj. 100% planu i dotyczyły </w:t>
      </w:r>
      <w:r>
        <w:rPr>
          <w:rFonts w:ascii="Arial" w:hAnsi="Arial" w:cs="Arial"/>
        </w:rPr>
        <w:t xml:space="preserve">realizacji przez Urząd Marszałkowski Województwa Podkarpackiego w Rzeszowie modernizacji pojazdów szynowych w ramach przedsięwzięcia pn. „Zakup, modernizacja, naprawy, przeglądy i rewizje pojazdów szynowych”. </w:t>
      </w:r>
    </w:p>
    <w:p w:rsidR="00181EE1" w:rsidRDefault="00181EE1" w:rsidP="00096B2D">
      <w:pPr>
        <w:pStyle w:val="Akapitzlist"/>
        <w:tabs>
          <w:tab w:val="left" w:pos="284"/>
        </w:tabs>
        <w:spacing w:line="360" w:lineRule="auto"/>
        <w:ind w:left="360"/>
        <w:jc w:val="both"/>
        <w:rPr>
          <w:rFonts w:ascii="Arial" w:eastAsia="Calibri" w:hAnsi="Arial" w:cs="Arial"/>
        </w:rPr>
      </w:pPr>
      <w:r>
        <w:rPr>
          <w:rFonts w:ascii="Arial" w:eastAsia="Calibri" w:hAnsi="Arial" w:cs="Arial"/>
        </w:rPr>
        <w:t>Wydatki finansowane ze środków własnych samorządu Województwa w kwocie 1.155.717,-zł oraz środków Funduszu Kolejowego w kwocie 5.609.283,-zł</w:t>
      </w:r>
      <w:r w:rsidR="00933331">
        <w:rPr>
          <w:rFonts w:ascii="Arial" w:eastAsia="Calibri" w:hAnsi="Arial" w:cs="Arial"/>
        </w:rPr>
        <w:t>.</w:t>
      </w:r>
    </w:p>
    <w:p w:rsidR="00181EE1" w:rsidRDefault="00181EE1" w:rsidP="00096B2D">
      <w:pPr>
        <w:pStyle w:val="Akapitzlist"/>
        <w:tabs>
          <w:tab w:val="left" w:pos="284"/>
        </w:tabs>
        <w:spacing w:line="360" w:lineRule="auto"/>
        <w:ind w:left="360"/>
        <w:jc w:val="both"/>
        <w:rPr>
          <w:rFonts w:ascii="Arial" w:eastAsia="Arial" w:hAnsi="Arial" w:cs="Arial"/>
          <w:lang w:eastAsia="pl-PL"/>
        </w:rPr>
      </w:pPr>
      <w:r>
        <w:rPr>
          <w:rFonts w:ascii="Arial" w:eastAsia="Arial" w:hAnsi="Arial" w:cs="Arial"/>
          <w:lang w:eastAsia="pl-PL"/>
        </w:rPr>
        <w:lastRenderedPageBreak/>
        <w:t>W ramach wykonanych wydatków na łączną kwotę 6.859.710,-zł (w tym wydatki bieżące w kwocie 94.710,-zł, wydatki maj</w:t>
      </w:r>
      <w:r w:rsidR="008C7476">
        <w:rPr>
          <w:rFonts w:ascii="Arial" w:eastAsia="Arial" w:hAnsi="Arial" w:cs="Arial"/>
          <w:lang w:eastAsia="pl-PL"/>
        </w:rPr>
        <w:t xml:space="preserve">ątkowe w kwocie 6.765.000,-zł) </w:t>
      </w:r>
      <w:r>
        <w:rPr>
          <w:rFonts w:ascii="Arial" w:eastAsia="Arial" w:hAnsi="Arial" w:cs="Arial"/>
          <w:lang w:eastAsia="pl-PL"/>
        </w:rPr>
        <w:t>na przedsięwzięcie pn. „Zakup, modernizacja, naprawy, przeglądy i rewizje pojazdów szynowych” wykonano  malowanie dwóch pojazdów kolejowych  oraz dokonano ulepszenia pięciu pojazdów kolejowych z napędem spalinowym. W ramach ulepszenia wymieniono fotele w części pasażerskiej oraz wykładzinę podłogową, zamontowano system monitoringu, sieć Wi-Fi, system Dynamicznej Informacji Pasażerskiej oraz automaty biletowe.</w:t>
      </w:r>
    </w:p>
    <w:p w:rsidR="00181EE1" w:rsidRDefault="00181EE1" w:rsidP="006169D6">
      <w:pPr>
        <w:pStyle w:val="Akapitzlist"/>
        <w:tabs>
          <w:tab w:val="left" w:pos="284"/>
        </w:tabs>
        <w:spacing w:line="360" w:lineRule="auto"/>
        <w:ind w:left="360"/>
        <w:jc w:val="both"/>
        <w:rPr>
          <w:rFonts w:ascii="Arial" w:hAnsi="Arial" w:cs="Arial"/>
          <w:lang w:eastAsia="pl-PL"/>
        </w:rPr>
      </w:pPr>
      <w:r>
        <w:rPr>
          <w:rFonts w:ascii="Arial" w:hAnsi="Arial" w:cs="Arial"/>
          <w:lang w:eastAsia="pl-PL"/>
        </w:rPr>
        <w:t>Zadanie ujęte w wykazie przedsięwzięć do Wieloletniej Prognozy Finansowej Województwa Podkarpackiego o planowanych łącznych nakładach finansowych w kwocie 82.352.439,-zł, z okresem realizacji w latach 2010 – 2020. Od początku realizacji zadania do końca 2019 r. wykonano zakres o wartości 68.109.250,-zł, co stanowi 82,70 % planowanych łącznych nakładów na przedsięwzięcie.</w:t>
      </w:r>
    </w:p>
    <w:p w:rsidR="00482E26" w:rsidRPr="00482E26" w:rsidRDefault="00482E26" w:rsidP="006169D6">
      <w:pPr>
        <w:pStyle w:val="Akapitzlist"/>
        <w:tabs>
          <w:tab w:val="left" w:pos="284"/>
        </w:tabs>
        <w:spacing w:line="360" w:lineRule="auto"/>
        <w:ind w:left="360"/>
        <w:jc w:val="both"/>
        <w:rPr>
          <w:rFonts w:ascii="Arial" w:hAnsi="Arial" w:cs="Arial"/>
          <w:lang w:eastAsia="pl-PL"/>
        </w:rPr>
      </w:pPr>
    </w:p>
    <w:p w:rsidR="00482E26" w:rsidRPr="00482E26" w:rsidRDefault="00482E26" w:rsidP="00482E26">
      <w:pPr>
        <w:spacing w:after="0" w:line="360" w:lineRule="auto"/>
        <w:ind w:right="-284"/>
        <w:jc w:val="both"/>
        <w:rPr>
          <w:rFonts w:ascii="Arial" w:hAnsi="Arial" w:cs="Arial"/>
          <w:sz w:val="24"/>
          <w:szCs w:val="24"/>
        </w:rPr>
      </w:pPr>
      <w:r w:rsidRPr="00482E26">
        <w:rPr>
          <w:rFonts w:ascii="Arial" w:hAnsi="Arial" w:cs="Arial"/>
          <w:sz w:val="24"/>
          <w:szCs w:val="24"/>
        </w:rPr>
        <w:t>Stan zaawansowania przedsięwzięć ujętych w wykazie przedsięwzięć do WPF WP na realizację których w 2019r. nie poniesiono wydatków:</w:t>
      </w:r>
    </w:p>
    <w:p w:rsidR="00482E26" w:rsidRPr="00482E26" w:rsidRDefault="00482E26" w:rsidP="00D542F6">
      <w:pPr>
        <w:pStyle w:val="Akapitzlist"/>
        <w:numPr>
          <w:ilvl w:val="1"/>
          <w:numId w:val="182"/>
        </w:numPr>
        <w:spacing w:line="360" w:lineRule="auto"/>
        <w:ind w:right="-284"/>
        <w:jc w:val="both"/>
        <w:rPr>
          <w:rFonts w:ascii="Arial" w:hAnsi="Arial" w:cs="Arial"/>
          <w:iCs/>
        </w:rPr>
      </w:pPr>
      <w:bookmarkStart w:id="3" w:name="_Hlk36098689"/>
      <w:r w:rsidRPr="00482E26">
        <w:rPr>
          <w:rFonts w:ascii="Arial" w:hAnsi="Arial" w:cs="Arial"/>
          <w:iCs/>
        </w:rPr>
        <w:t>„Budowa Podmiejskiej Kolei Aglomeracyjnej – PKA”: Zakup taboru</w:t>
      </w:r>
      <w:r>
        <w:rPr>
          <w:rFonts w:ascii="Arial" w:hAnsi="Arial" w:cs="Arial"/>
          <w:iCs/>
        </w:rPr>
        <w:t>.</w:t>
      </w:r>
      <w:r w:rsidRPr="00482E26">
        <w:rPr>
          <w:rFonts w:ascii="Arial" w:hAnsi="Arial" w:cs="Arial"/>
          <w:iCs/>
        </w:rPr>
        <w:t xml:space="preserve"> </w:t>
      </w:r>
    </w:p>
    <w:bookmarkEnd w:id="3"/>
    <w:p w:rsidR="00482E26" w:rsidRPr="00377926" w:rsidRDefault="00482E26" w:rsidP="00482E26">
      <w:pPr>
        <w:pStyle w:val="Akapitzlist"/>
        <w:spacing w:line="360" w:lineRule="auto"/>
        <w:ind w:left="0" w:right="-284"/>
        <w:jc w:val="both"/>
        <w:rPr>
          <w:rFonts w:ascii="Arial" w:hAnsi="Arial" w:cs="Arial"/>
          <w:bCs/>
          <w:i/>
          <w:iCs/>
        </w:rPr>
      </w:pPr>
      <w:r w:rsidRPr="00377926">
        <w:rPr>
          <w:rFonts w:ascii="Arial" w:hAnsi="Arial" w:cs="Arial"/>
        </w:rPr>
        <w:t xml:space="preserve">Zadanie o planowanych łącznych nakładach w kwocie 195.766.802, -zł, realizowane </w:t>
      </w:r>
      <w:r>
        <w:rPr>
          <w:rFonts w:ascii="Arial" w:hAnsi="Arial" w:cs="Arial"/>
        </w:rPr>
        <w:br/>
      </w:r>
      <w:r w:rsidRPr="00377926">
        <w:rPr>
          <w:rFonts w:ascii="Arial" w:hAnsi="Arial" w:cs="Arial"/>
        </w:rPr>
        <w:t>w latach 2018-2020</w:t>
      </w:r>
      <w:r>
        <w:rPr>
          <w:rFonts w:ascii="Arial" w:hAnsi="Arial" w:cs="Arial"/>
        </w:rPr>
        <w:t>, w ramach Programu Operacyjnego Infrastruktura i Środowisko na lata 2014-2020.</w:t>
      </w:r>
    </w:p>
    <w:p w:rsidR="00482E26" w:rsidRDefault="00482E26" w:rsidP="00482E26">
      <w:pPr>
        <w:spacing w:after="0" w:line="360" w:lineRule="auto"/>
        <w:jc w:val="both"/>
        <w:rPr>
          <w:rFonts w:ascii="Arial" w:hAnsi="Arial" w:cs="Arial"/>
          <w:sz w:val="24"/>
          <w:szCs w:val="24"/>
        </w:rPr>
      </w:pPr>
      <w:r w:rsidRPr="000110F4">
        <w:rPr>
          <w:rFonts w:ascii="Arial" w:hAnsi="Arial" w:cs="Arial"/>
          <w:sz w:val="24"/>
          <w:szCs w:val="24"/>
        </w:rPr>
        <w:t>W 2019 r.</w:t>
      </w:r>
      <w:r>
        <w:rPr>
          <w:rFonts w:ascii="Arial" w:hAnsi="Arial" w:cs="Arial"/>
          <w:sz w:val="24"/>
          <w:szCs w:val="24"/>
        </w:rPr>
        <w:t xml:space="preserve"> rozstrzygnięto postępowanie przetargowe i podpisano dwie umowy na zakup</w:t>
      </w:r>
      <w:r w:rsidRPr="000110F4">
        <w:rPr>
          <w:rFonts w:ascii="Arial" w:hAnsi="Arial" w:cs="Arial"/>
          <w:sz w:val="24"/>
          <w:szCs w:val="24"/>
        </w:rPr>
        <w:t xml:space="preserve"> 8 elektrycznych </w:t>
      </w:r>
      <w:r w:rsidRPr="00BB18F0">
        <w:rPr>
          <w:rFonts w:ascii="Arial" w:hAnsi="Arial" w:cs="Arial"/>
          <w:sz w:val="24"/>
          <w:szCs w:val="24"/>
        </w:rPr>
        <w:t xml:space="preserve">zespołów trakcyjnych oraz 2 </w:t>
      </w:r>
      <w:r>
        <w:rPr>
          <w:rFonts w:ascii="Arial" w:hAnsi="Arial" w:cs="Arial"/>
          <w:sz w:val="24"/>
          <w:szCs w:val="24"/>
        </w:rPr>
        <w:t xml:space="preserve">zespołów </w:t>
      </w:r>
      <w:r w:rsidRPr="00BB18F0">
        <w:rPr>
          <w:rFonts w:ascii="Arial" w:hAnsi="Arial" w:cs="Arial"/>
          <w:sz w:val="24"/>
          <w:szCs w:val="24"/>
        </w:rPr>
        <w:t>trakcyjn</w:t>
      </w:r>
      <w:r>
        <w:rPr>
          <w:rFonts w:ascii="Arial" w:hAnsi="Arial" w:cs="Arial"/>
          <w:sz w:val="24"/>
          <w:szCs w:val="24"/>
        </w:rPr>
        <w:t>ych</w:t>
      </w:r>
      <w:r w:rsidRPr="00BB18F0">
        <w:rPr>
          <w:rFonts w:ascii="Arial" w:hAnsi="Arial" w:cs="Arial"/>
          <w:sz w:val="24"/>
          <w:szCs w:val="24"/>
        </w:rPr>
        <w:t xml:space="preserve"> z napędem spalinowym mając</w:t>
      </w:r>
      <w:r>
        <w:rPr>
          <w:rFonts w:ascii="Arial" w:hAnsi="Arial" w:cs="Arial"/>
          <w:sz w:val="24"/>
          <w:szCs w:val="24"/>
        </w:rPr>
        <w:t>ych</w:t>
      </w:r>
      <w:r w:rsidRPr="00BB18F0">
        <w:rPr>
          <w:rFonts w:ascii="Arial" w:hAnsi="Arial" w:cs="Arial"/>
          <w:sz w:val="24"/>
          <w:szCs w:val="24"/>
        </w:rPr>
        <w:t xml:space="preserve"> obsługiwać połączenia pasażerskie w ramach Podmiejskiej Kolei Aglomeracyjnej. Wartość kontraktu wynosi 195</w:t>
      </w:r>
      <w:r>
        <w:rPr>
          <w:rFonts w:ascii="Arial" w:hAnsi="Arial" w:cs="Arial"/>
          <w:sz w:val="24"/>
          <w:szCs w:val="24"/>
        </w:rPr>
        <w:t>.</w:t>
      </w:r>
      <w:r w:rsidRPr="00BB18F0">
        <w:rPr>
          <w:rFonts w:ascii="Arial" w:hAnsi="Arial" w:cs="Arial"/>
          <w:sz w:val="24"/>
          <w:szCs w:val="24"/>
        </w:rPr>
        <w:t>766</w:t>
      </w:r>
      <w:r>
        <w:rPr>
          <w:rFonts w:ascii="Arial" w:hAnsi="Arial" w:cs="Arial"/>
          <w:sz w:val="24"/>
          <w:szCs w:val="24"/>
        </w:rPr>
        <w:t>.</w:t>
      </w:r>
      <w:r w:rsidRPr="00BB18F0">
        <w:rPr>
          <w:rFonts w:ascii="Arial" w:hAnsi="Arial" w:cs="Arial"/>
          <w:sz w:val="24"/>
          <w:szCs w:val="24"/>
        </w:rPr>
        <w:t>800,</w:t>
      </w:r>
      <w:r>
        <w:rPr>
          <w:rFonts w:ascii="Arial" w:hAnsi="Arial" w:cs="Arial"/>
          <w:sz w:val="24"/>
          <w:szCs w:val="24"/>
        </w:rPr>
        <w:t xml:space="preserve"> -</w:t>
      </w:r>
      <w:r w:rsidRPr="00BB18F0">
        <w:rPr>
          <w:rFonts w:ascii="Arial" w:hAnsi="Arial" w:cs="Arial"/>
          <w:sz w:val="24"/>
          <w:szCs w:val="24"/>
        </w:rPr>
        <w:t xml:space="preserve">zł. </w:t>
      </w:r>
      <w:r>
        <w:rPr>
          <w:rFonts w:ascii="Arial" w:hAnsi="Arial" w:cs="Arial"/>
          <w:sz w:val="24"/>
          <w:szCs w:val="24"/>
        </w:rPr>
        <w:t>Dostawa ww. zespołów trakcyjnych nastąpi do końca III kwartału 2020 r.</w:t>
      </w:r>
    </w:p>
    <w:p w:rsidR="00482E26" w:rsidRPr="00482E26" w:rsidRDefault="00482E26" w:rsidP="00D542F6">
      <w:pPr>
        <w:pStyle w:val="Akapitzlist"/>
        <w:numPr>
          <w:ilvl w:val="1"/>
          <w:numId w:val="182"/>
        </w:numPr>
        <w:spacing w:line="360" w:lineRule="auto"/>
        <w:ind w:right="-284"/>
        <w:jc w:val="both"/>
        <w:rPr>
          <w:rFonts w:ascii="Arial" w:hAnsi="Arial" w:cs="Arial"/>
          <w:iCs/>
        </w:rPr>
      </w:pPr>
      <w:r w:rsidRPr="00482E26">
        <w:rPr>
          <w:rFonts w:ascii="Arial" w:hAnsi="Arial" w:cs="Arial"/>
          <w:iCs/>
        </w:rPr>
        <w:t>„Budowa Podmiejskiej Kolei Aglomeracyjnej – PKA”: budowa zaplecza technicznego</w:t>
      </w:r>
      <w:r>
        <w:rPr>
          <w:rFonts w:ascii="Arial" w:hAnsi="Arial" w:cs="Arial"/>
          <w:iCs/>
        </w:rPr>
        <w:t>.</w:t>
      </w:r>
    </w:p>
    <w:p w:rsidR="00482E26" w:rsidRPr="005152CC" w:rsidRDefault="00482E26" w:rsidP="00482E26">
      <w:pPr>
        <w:spacing w:after="0" w:line="360" w:lineRule="auto"/>
        <w:ind w:right="-284"/>
        <w:jc w:val="both"/>
        <w:rPr>
          <w:rFonts w:ascii="Arial" w:hAnsi="Arial" w:cs="Arial"/>
          <w:bCs/>
          <w:i/>
          <w:iCs/>
          <w:sz w:val="24"/>
          <w:szCs w:val="24"/>
        </w:rPr>
      </w:pPr>
      <w:r w:rsidRPr="005152CC">
        <w:rPr>
          <w:rFonts w:ascii="Arial" w:hAnsi="Arial" w:cs="Arial"/>
          <w:sz w:val="24"/>
          <w:szCs w:val="24"/>
        </w:rPr>
        <w:t xml:space="preserve">Zadanie o planowanych łącznych nakładach w kwocie </w:t>
      </w:r>
      <w:r>
        <w:rPr>
          <w:rFonts w:ascii="Arial" w:hAnsi="Arial" w:cs="Arial"/>
          <w:sz w:val="24"/>
          <w:szCs w:val="24"/>
        </w:rPr>
        <w:t>102.456.066</w:t>
      </w:r>
      <w:r w:rsidRPr="005152CC">
        <w:rPr>
          <w:rFonts w:ascii="Arial" w:hAnsi="Arial" w:cs="Arial"/>
          <w:sz w:val="24"/>
          <w:szCs w:val="24"/>
        </w:rPr>
        <w:t xml:space="preserve">, -zł, realizowane </w:t>
      </w:r>
      <w:r>
        <w:rPr>
          <w:rFonts w:ascii="Arial" w:hAnsi="Arial" w:cs="Arial"/>
          <w:sz w:val="24"/>
          <w:szCs w:val="24"/>
        </w:rPr>
        <w:br/>
      </w:r>
      <w:r w:rsidRPr="005152CC">
        <w:rPr>
          <w:rFonts w:ascii="Arial" w:hAnsi="Arial" w:cs="Arial"/>
          <w:sz w:val="24"/>
          <w:szCs w:val="24"/>
        </w:rPr>
        <w:t>w latach 2018-202</w:t>
      </w:r>
      <w:r w:rsidR="007868B7">
        <w:rPr>
          <w:rFonts w:ascii="Arial" w:hAnsi="Arial" w:cs="Arial"/>
          <w:sz w:val="24"/>
          <w:szCs w:val="24"/>
        </w:rPr>
        <w:t>3</w:t>
      </w:r>
      <w:r w:rsidRPr="005152CC">
        <w:rPr>
          <w:rFonts w:ascii="Arial" w:hAnsi="Arial" w:cs="Arial"/>
          <w:sz w:val="24"/>
          <w:szCs w:val="24"/>
        </w:rPr>
        <w:t>, w ramach Programu Operacyjnego Infrastruktura i Środowisko na lata 2014-2020.</w:t>
      </w:r>
    </w:p>
    <w:p w:rsidR="00482E26" w:rsidRDefault="00482E26" w:rsidP="00482E26">
      <w:pPr>
        <w:spacing w:after="0" w:line="360" w:lineRule="auto"/>
        <w:ind w:right="-284"/>
        <w:jc w:val="both"/>
        <w:rPr>
          <w:rFonts w:ascii="Arial" w:hAnsi="Arial" w:cs="Arial"/>
          <w:sz w:val="24"/>
          <w:szCs w:val="24"/>
        </w:rPr>
      </w:pPr>
      <w:r>
        <w:rPr>
          <w:rFonts w:ascii="Arial" w:hAnsi="Arial" w:cs="Arial"/>
          <w:sz w:val="24"/>
          <w:szCs w:val="24"/>
        </w:rPr>
        <w:t>W 2019r.</w:t>
      </w:r>
      <w:r w:rsidRPr="00C16BA7">
        <w:rPr>
          <w:rFonts w:ascii="Arial" w:hAnsi="Arial" w:cs="Arial"/>
          <w:sz w:val="24"/>
          <w:szCs w:val="24"/>
        </w:rPr>
        <w:t xml:space="preserve"> zostało ogłos</w:t>
      </w:r>
      <w:r>
        <w:rPr>
          <w:rFonts w:ascii="Arial" w:hAnsi="Arial" w:cs="Arial"/>
          <w:sz w:val="24"/>
          <w:szCs w:val="24"/>
        </w:rPr>
        <w:t>zo</w:t>
      </w:r>
      <w:r w:rsidRPr="00C16BA7">
        <w:rPr>
          <w:rFonts w:ascii="Arial" w:hAnsi="Arial" w:cs="Arial"/>
          <w:sz w:val="24"/>
          <w:szCs w:val="24"/>
        </w:rPr>
        <w:t xml:space="preserve">ne postępowanie przetargowe na pełnienie funkcji </w:t>
      </w:r>
      <w:r>
        <w:rPr>
          <w:rFonts w:ascii="Arial" w:hAnsi="Arial" w:cs="Arial"/>
          <w:sz w:val="24"/>
          <w:szCs w:val="24"/>
        </w:rPr>
        <w:t>i</w:t>
      </w:r>
      <w:r w:rsidRPr="00C16BA7">
        <w:rPr>
          <w:rFonts w:ascii="Arial" w:hAnsi="Arial" w:cs="Arial"/>
          <w:sz w:val="24"/>
          <w:szCs w:val="24"/>
        </w:rPr>
        <w:t xml:space="preserve">nżyniera </w:t>
      </w:r>
      <w:r>
        <w:rPr>
          <w:rFonts w:ascii="Arial" w:hAnsi="Arial" w:cs="Arial"/>
          <w:sz w:val="24"/>
          <w:szCs w:val="24"/>
        </w:rPr>
        <w:t>k</w:t>
      </w:r>
      <w:r w:rsidRPr="00C16BA7">
        <w:rPr>
          <w:rFonts w:ascii="Arial" w:hAnsi="Arial" w:cs="Arial"/>
          <w:sz w:val="24"/>
          <w:szCs w:val="24"/>
        </w:rPr>
        <w:t xml:space="preserve">ontraktu dla zadania: „Budowa zaplecza technicznego – nadzór nad robotami budowlanymi”. </w:t>
      </w:r>
      <w:r>
        <w:rPr>
          <w:rFonts w:ascii="Arial" w:hAnsi="Arial" w:cs="Arial"/>
          <w:sz w:val="24"/>
          <w:szCs w:val="24"/>
        </w:rPr>
        <w:t xml:space="preserve">Umowę z inżynierem kontraktu podpisano w lutym 2020r. Ponadto </w:t>
      </w:r>
      <w:r w:rsidRPr="00DE53A5">
        <w:rPr>
          <w:rFonts w:ascii="Arial" w:hAnsi="Arial" w:cs="Arial"/>
          <w:sz w:val="24"/>
          <w:szCs w:val="24"/>
        </w:rPr>
        <w:lastRenderedPageBreak/>
        <w:t xml:space="preserve">zostało ogłoszone postępowanie przetargowe na </w:t>
      </w:r>
      <w:r>
        <w:rPr>
          <w:rFonts w:ascii="Arial" w:hAnsi="Arial" w:cs="Arial"/>
          <w:sz w:val="24"/>
          <w:szCs w:val="24"/>
        </w:rPr>
        <w:t>z</w:t>
      </w:r>
      <w:r w:rsidRPr="00DE53A5">
        <w:rPr>
          <w:rFonts w:ascii="Arial" w:hAnsi="Arial" w:cs="Arial"/>
          <w:sz w:val="24"/>
          <w:szCs w:val="24"/>
        </w:rPr>
        <w:t>aprojektowanie i wykonanie robót budowlanych związanych z budową zaplecza technicznego</w:t>
      </w:r>
      <w:r>
        <w:rPr>
          <w:rFonts w:ascii="Arial" w:hAnsi="Arial" w:cs="Arial"/>
          <w:sz w:val="24"/>
          <w:szCs w:val="24"/>
        </w:rPr>
        <w:t>.</w:t>
      </w:r>
    </w:p>
    <w:p w:rsidR="00482E26" w:rsidRPr="00DE53A5" w:rsidRDefault="00482E26" w:rsidP="00482E26">
      <w:pPr>
        <w:spacing w:after="0" w:line="360" w:lineRule="auto"/>
        <w:ind w:right="-284"/>
        <w:jc w:val="both"/>
        <w:rPr>
          <w:rFonts w:ascii="Arial" w:hAnsi="Arial" w:cs="Arial"/>
          <w:sz w:val="24"/>
          <w:szCs w:val="24"/>
        </w:rPr>
      </w:pPr>
      <w:r>
        <w:rPr>
          <w:rFonts w:ascii="Arial" w:hAnsi="Arial" w:cs="Arial"/>
          <w:sz w:val="24"/>
          <w:szCs w:val="24"/>
        </w:rPr>
        <w:t>T</w:t>
      </w:r>
      <w:r w:rsidRPr="0027212C">
        <w:rPr>
          <w:rFonts w:ascii="Arial" w:hAnsi="Arial" w:cs="Arial"/>
          <w:sz w:val="24"/>
          <w:szCs w:val="24"/>
        </w:rPr>
        <w:t>rwa procedura, udzielan</w:t>
      </w:r>
      <w:r>
        <w:rPr>
          <w:rFonts w:ascii="Arial" w:hAnsi="Arial" w:cs="Arial"/>
          <w:sz w:val="24"/>
          <w:szCs w:val="24"/>
        </w:rPr>
        <w:t xml:space="preserve">e są </w:t>
      </w:r>
      <w:r w:rsidRPr="0027212C">
        <w:rPr>
          <w:rFonts w:ascii="Arial" w:hAnsi="Arial" w:cs="Arial"/>
          <w:sz w:val="24"/>
          <w:szCs w:val="24"/>
        </w:rPr>
        <w:t>odpowiedzi na liczne zapytania przetargowe (ponad 300) ze strony potencjalnych wykonawców. Termin składania i otwarcia ofert określono na dzień 30.03.2020r.</w:t>
      </w:r>
    </w:p>
    <w:p w:rsidR="00482E26" w:rsidRPr="00150AFC" w:rsidRDefault="00482E26" w:rsidP="00482E26">
      <w:pPr>
        <w:spacing w:after="0" w:line="360" w:lineRule="auto"/>
        <w:ind w:right="-284"/>
        <w:jc w:val="both"/>
        <w:rPr>
          <w:rFonts w:ascii="Arial" w:hAnsi="Arial" w:cs="Arial"/>
          <w:sz w:val="24"/>
          <w:szCs w:val="24"/>
        </w:rPr>
      </w:pPr>
      <w:r>
        <w:rPr>
          <w:rFonts w:ascii="Arial" w:eastAsia="Calibri" w:hAnsi="Arial" w:cs="Arial"/>
          <w:sz w:val="24"/>
          <w:szCs w:val="24"/>
        </w:rPr>
        <w:t>Ponadto p</w:t>
      </w:r>
      <w:r w:rsidRPr="00150AFC">
        <w:rPr>
          <w:rFonts w:ascii="Arial" w:eastAsia="Calibri" w:hAnsi="Arial" w:cs="Arial"/>
          <w:sz w:val="24"/>
          <w:szCs w:val="24"/>
        </w:rPr>
        <w:t xml:space="preserve">rowadzono starania w celu pozyskania </w:t>
      </w:r>
      <w:r>
        <w:rPr>
          <w:rFonts w:ascii="Arial" w:eastAsia="Calibri" w:hAnsi="Arial" w:cs="Arial"/>
          <w:sz w:val="24"/>
          <w:szCs w:val="24"/>
        </w:rPr>
        <w:t>gruntów</w:t>
      </w:r>
      <w:r w:rsidRPr="00150AFC">
        <w:rPr>
          <w:rFonts w:ascii="Arial" w:eastAsia="Calibri" w:hAnsi="Arial" w:cs="Arial"/>
          <w:sz w:val="24"/>
          <w:szCs w:val="24"/>
        </w:rPr>
        <w:t xml:space="preserve"> </w:t>
      </w:r>
      <w:r>
        <w:rPr>
          <w:rFonts w:ascii="Arial" w:eastAsia="Calibri" w:hAnsi="Arial" w:cs="Arial"/>
          <w:sz w:val="24"/>
          <w:szCs w:val="24"/>
        </w:rPr>
        <w:t>od</w:t>
      </w:r>
      <w:r w:rsidRPr="005152CC">
        <w:rPr>
          <w:rFonts w:ascii="Arial" w:hAnsi="Arial" w:cs="Arial"/>
          <w:sz w:val="24"/>
          <w:szCs w:val="24"/>
        </w:rPr>
        <w:t xml:space="preserve"> </w:t>
      </w:r>
      <w:r w:rsidRPr="0027212C">
        <w:rPr>
          <w:rFonts w:ascii="Arial" w:hAnsi="Arial" w:cs="Arial"/>
          <w:sz w:val="24"/>
          <w:szCs w:val="24"/>
        </w:rPr>
        <w:t>PKP S.A. Oddział Gospodarowania Nieruchomościami w Krakowie</w:t>
      </w:r>
      <w:r>
        <w:rPr>
          <w:rFonts w:ascii="Arial" w:eastAsia="Calibri" w:hAnsi="Arial" w:cs="Arial"/>
          <w:sz w:val="24"/>
          <w:szCs w:val="24"/>
        </w:rPr>
        <w:t xml:space="preserve"> </w:t>
      </w:r>
      <w:r w:rsidRPr="00150AFC">
        <w:rPr>
          <w:rFonts w:ascii="Arial" w:eastAsia="Calibri" w:hAnsi="Arial" w:cs="Arial"/>
          <w:sz w:val="24"/>
          <w:szCs w:val="24"/>
        </w:rPr>
        <w:t>niezbędnych do realizacji budowy zaplecza technicznego</w:t>
      </w:r>
      <w:r>
        <w:rPr>
          <w:rFonts w:ascii="Arial" w:eastAsia="Calibri" w:hAnsi="Arial" w:cs="Arial"/>
          <w:sz w:val="24"/>
          <w:szCs w:val="24"/>
        </w:rPr>
        <w:t>.</w:t>
      </w:r>
    </w:p>
    <w:p w:rsidR="00482E26" w:rsidRDefault="00482E26" w:rsidP="00482E26">
      <w:pPr>
        <w:spacing w:after="0" w:line="360" w:lineRule="auto"/>
        <w:ind w:right="-284"/>
        <w:jc w:val="both"/>
        <w:rPr>
          <w:rFonts w:ascii="Arial" w:hAnsi="Arial" w:cs="Arial"/>
          <w:sz w:val="24"/>
          <w:szCs w:val="24"/>
        </w:rPr>
      </w:pPr>
      <w:r w:rsidRPr="0027212C">
        <w:rPr>
          <w:rFonts w:ascii="Arial" w:hAnsi="Arial" w:cs="Arial"/>
          <w:sz w:val="24"/>
          <w:szCs w:val="24"/>
        </w:rPr>
        <w:t>Na ter</w:t>
      </w:r>
      <w:r>
        <w:rPr>
          <w:rFonts w:ascii="Arial" w:hAnsi="Arial" w:cs="Arial"/>
          <w:sz w:val="24"/>
          <w:szCs w:val="24"/>
        </w:rPr>
        <w:t>e</w:t>
      </w:r>
      <w:r w:rsidRPr="0027212C">
        <w:rPr>
          <w:rFonts w:ascii="Arial" w:hAnsi="Arial" w:cs="Arial"/>
          <w:sz w:val="24"/>
          <w:szCs w:val="24"/>
        </w:rPr>
        <w:t>nie działek prowadzone są prace polegające na usunięciu nieaktywnych torów (p</w:t>
      </w:r>
      <w:r>
        <w:rPr>
          <w:rFonts w:ascii="Arial" w:hAnsi="Arial" w:cs="Arial"/>
          <w:sz w:val="24"/>
          <w:szCs w:val="24"/>
        </w:rPr>
        <w:t xml:space="preserve">race </w:t>
      </w:r>
      <w:r w:rsidRPr="0027212C">
        <w:rPr>
          <w:rFonts w:ascii="Arial" w:hAnsi="Arial" w:cs="Arial"/>
          <w:sz w:val="24"/>
          <w:szCs w:val="24"/>
        </w:rPr>
        <w:t>wykonuje PLK S.A na swój koszt po porozumieniu z</w:t>
      </w:r>
      <w:r>
        <w:rPr>
          <w:rFonts w:ascii="Arial" w:hAnsi="Arial" w:cs="Arial"/>
          <w:sz w:val="24"/>
          <w:szCs w:val="24"/>
        </w:rPr>
        <w:t xml:space="preserve"> Województwem Podkarpackim</w:t>
      </w:r>
      <w:r w:rsidRPr="0027212C">
        <w:rPr>
          <w:rFonts w:ascii="Arial" w:hAnsi="Arial" w:cs="Arial"/>
          <w:sz w:val="24"/>
          <w:szCs w:val="24"/>
        </w:rPr>
        <w:t xml:space="preserve">). </w:t>
      </w:r>
    </w:p>
    <w:p w:rsidR="00482E26" w:rsidRPr="00482E26" w:rsidRDefault="00482E26" w:rsidP="00482E26">
      <w:pPr>
        <w:spacing w:after="0" w:line="360" w:lineRule="auto"/>
        <w:ind w:right="-284"/>
        <w:jc w:val="both"/>
        <w:rPr>
          <w:rFonts w:ascii="Arial" w:hAnsi="Arial" w:cs="Arial"/>
          <w:sz w:val="24"/>
          <w:szCs w:val="24"/>
        </w:rPr>
      </w:pPr>
      <w:r>
        <w:rPr>
          <w:rFonts w:ascii="Arial" w:hAnsi="Arial" w:cs="Arial"/>
          <w:sz w:val="24"/>
          <w:szCs w:val="24"/>
        </w:rPr>
        <w:t>Trwają procedury mające na celu</w:t>
      </w:r>
      <w:r w:rsidRPr="0027212C">
        <w:rPr>
          <w:rFonts w:ascii="Arial" w:hAnsi="Arial" w:cs="Arial"/>
          <w:sz w:val="24"/>
          <w:szCs w:val="24"/>
        </w:rPr>
        <w:t xml:space="preserve"> uzyskani</w:t>
      </w:r>
      <w:r>
        <w:rPr>
          <w:rFonts w:ascii="Arial" w:hAnsi="Arial" w:cs="Arial"/>
          <w:sz w:val="24"/>
          <w:szCs w:val="24"/>
        </w:rPr>
        <w:t xml:space="preserve">e </w:t>
      </w:r>
      <w:r w:rsidRPr="0027212C">
        <w:rPr>
          <w:rFonts w:ascii="Arial" w:hAnsi="Arial" w:cs="Arial"/>
          <w:sz w:val="24"/>
          <w:szCs w:val="24"/>
        </w:rPr>
        <w:t>pozwolenia od PKP PLK S.A. do wykonania badań geotechnicznych na działkach inwestycyjnych.</w:t>
      </w:r>
    </w:p>
    <w:p w:rsidR="00181EE1" w:rsidRDefault="00181EE1" w:rsidP="00096B2D">
      <w:pPr>
        <w:tabs>
          <w:tab w:val="left" w:pos="7513"/>
        </w:tabs>
        <w:spacing w:after="0" w:line="360" w:lineRule="auto"/>
        <w:jc w:val="both"/>
        <w:rPr>
          <w:rFonts w:ascii="Arial" w:eastAsia="Calibri" w:hAnsi="Arial" w:cs="Arial"/>
          <w:sz w:val="24"/>
          <w:szCs w:val="24"/>
        </w:rPr>
      </w:pPr>
      <w:r>
        <w:rPr>
          <w:rFonts w:ascii="Arial" w:eastAsia="Calibri" w:hAnsi="Arial" w:cs="Arial"/>
          <w:b/>
          <w:i/>
          <w:sz w:val="24"/>
          <w:szCs w:val="24"/>
        </w:rPr>
        <w:t>Ro</w:t>
      </w:r>
      <w:r>
        <w:rPr>
          <w:rFonts w:ascii="Arial" w:eastAsia="Calibri" w:hAnsi="Arial" w:cs="Arial"/>
          <w:b/>
          <w:bCs/>
          <w:i/>
          <w:sz w:val="24"/>
          <w:szCs w:val="24"/>
        </w:rPr>
        <w:t>zdział 60003 – Krajowe pasażerskie przewozy autobusowe</w:t>
      </w:r>
    </w:p>
    <w:p w:rsidR="00181EE1" w:rsidRDefault="00181EE1" w:rsidP="00096B2D">
      <w:pPr>
        <w:tabs>
          <w:tab w:val="left" w:pos="7513"/>
        </w:tabs>
        <w:spacing w:after="0" w:line="360" w:lineRule="auto"/>
        <w:jc w:val="both"/>
        <w:rPr>
          <w:rFonts w:ascii="Arial" w:eastAsia="Calibri" w:hAnsi="Arial" w:cs="Arial"/>
          <w:sz w:val="24"/>
          <w:szCs w:val="24"/>
        </w:rPr>
      </w:pPr>
      <w:r>
        <w:rPr>
          <w:rFonts w:ascii="Arial" w:eastAsia="Calibri" w:hAnsi="Arial" w:cs="Arial"/>
          <w:sz w:val="24"/>
          <w:szCs w:val="24"/>
        </w:rPr>
        <w:t>Zaplanowane wydatki bieżące (Dep. DT) w kwocie 54.958.243,-zł (w tym dotacja przedmiotowa dla jednostek spoza sektora finansów publicznych – 52.920.000,-zł, dotacje celowe dla jednostek sektora finansów publicznych 2.000.000,-zł) zostały wykonane w kwocie 51.909.737,-zł, tj. 94,45% planu i dotyczyły:</w:t>
      </w:r>
    </w:p>
    <w:p w:rsidR="00181EE1" w:rsidRDefault="00181EE1" w:rsidP="00D542F6">
      <w:pPr>
        <w:numPr>
          <w:ilvl w:val="1"/>
          <w:numId w:val="183"/>
        </w:numPr>
        <w:tabs>
          <w:tab w:val="left" w:pos="7513"/>
        </w:tabs>
        <w:spacing w:after="0" w:line="360" w:lineRule="auto"/>
        <w:ind w:left="284" w:hanging="295"/>
        <w:contextualSpacing/>
        <w:jc w:val="both"/>
        <w:rPr>
          <w:rFonts w:ascii="Arial" w:eastAsia="Calibri" w:hAnsi="Arial" w:cs="Arial"/>
          <w:sz w:val="24"/>
          <w:szCs w:val="24"/>
        </w:rPr>
      </w:pPr>
      <w:r>
        <w:rPr>
          <w:rFonts w:ascii="Arial" w:eastAsia="Calibri" w:hAnsi="Arial" w:cs="Arial"/>
          <w:sz w:val="24"/>
          <w:szCs w:val="24"/>
        </w:rPr>
        <w:t>wypłaty dopłat należnych przewoźnikom z tytułu stosowania ustawowych ulg w regularnych przewozach autobusowych</w:t>
      </w:r>
      <w:r>
        <w:rPr>
          <w:rFonts w:ascii="Arial" w:eastAsia="Calibri" w:hAnsi="Arial" w:cs="Arial"/>
          <w:bCs/>
          <w:iCs/>
          <w:sz w:val="24"/>
          <w:szCs w:val="24"/>
        </w:rPr>
        <w:t xml:space="preserve"> w kwocie 50.978.192,-zł</w:t>
      </w:r>
      <w:r>
        <w:rPr>
          <w:rFonts w:ascii="Arial" w:eastAsia="Calibri" w:hAnsi="Arial" w:cs="Arial"/>
          <w:sz w:val="24"/>
          <w:szCs w:val="24"/>
        </w:rPr>
        <w:t xml:space="preserve"> (§ 2630).</w:t>
      </w:r>
    </w:p>
    <w:p w:rsidR="00181EE1" w:rsidRDefault="00181EE1" w:rsidP="00096B2D">
      <w:pPr>
        <w:tabs>
          <w:tab w:val="left" w:pos="7513"/>
        </w:tabs>
        <w:spacing w:after="0" w:line="360" w:lineRule="auto"/>
        <w:ind w:left="284"/>
        <w:contextualSpacing/>
        <w:jc w:val="both"/>
        <w:rPr>
          <w:rFonts w:ascii="Arial" w:eastAsia="Calibri" w:hAnsi="Arial" w:cs="Arial"/>
          <w:sz w:val="24"/>
          <w:szCs w:val="24"/>
        </w:rPr>
      </w:pPr>
      <w:r>
        <w:rPr>
          <w:rFonts w:ascii="Arial" w:eastAsia="Calibri" w:hAnsi="Arial" w:cs="Arial"/>
          <w:sz w:val="24"/>
          <w:szCs w:val="24"/>
        </w:rPr>
        <w:t xml:space="preserve">Zadanie zlecone z zakresu administracji rządowej, finansowane z dotacji celowej </w:t>
      </w:r>
      <w:r>
        <w:rPr>
          <w:rFonts w:ascii="Arial" w:eastAsia="Calibri" w:hAnsi="Arial" w:cs="Arial"/>
          <w:sz w:val="24"/>
          <w:szCs w:val="24"/>
        </w:rPr>
        <w:br/>
        <w:t xml:space="preserve">z budżetu państwa. </w:t>
      </w:r>
    </w:p>
    <w:p w:rsidR="00181EE1" w:rsidRDefault="00181EE1" w:rsidP="00096B2D">
      <w:pPr>
        <w:tabs>
          <w:tab w:val="left" w:pos="7513"/>
        </w:tabs>
        <w:spacing w:after="0" w:line="360" w:lineRule="auto"/>
        <w:ind w:left="284"/>
        <w:contextualSpacing/>
        <w:jc w:val="both"/>
        <w:rPr>
          <w:rFonts w:ascii="Arial" w:eastAsia="Times New Roman" w:hAnsi="Arial" w:cs="Arial"/>
          <w:sz w:val="24"/>
          <w:szCs w:val="24"/>
          <w:lang w:eastAsia="pl-PL"/>
        </w:rPr>
      </w:pPr>
      <w:r>
        <w:rPr>
          <w:rFonts w:ascii="Arial" w:eastAsia="Calibri" w:hAnsi="Arial" w:cs="Arial"/>
          <w:sz w:val="24"/>
          <w:szCs w:val="24"/>
        </w:rPr>
        <w:t>Wojewoda Podkarpac</w:t>
      </w:r>
      <w:r w:rsidR="006169D6">
        <w:rPr>
          <w:rFonts w:ascii="Arial" w:eastAsia="Calibri" w:hAnsi="Arial" w:cs="Arial"/>
          <w:sz w:val="24"/>
          <w:szCs w:val="24"/>
        </w:rPr>
        <w:t xml:space="preserve">ki decyzją z dnia 31.12.2019r. </w:t>
      </w:r>
      <w:r>
        <w:rPr>
          <w:rFonts w:ascii="Arial" w:eastAsia="Times New Roman" w:hAnsi="Arial" w:cs="Arial"/>
          <w:sz w:val="24"/>
          <w:szCs w:val="24"/>
          <w:lang w:eastAsia="pl-PL"/>
        </w:rPr>
        <w:t xml:space="preserve">dokonał blokady wydatków </w:t>
      </w:r>
      <w:r w:rsidR="00933331">
        <w:rPr>
          <w:rFonts w:ascii="Arial" w:eastAsia="Times New Roman" w:hAnsi="Arial" w:cs="Arial"/>
          <w:sz w:val="24"/>
          <w:szCs w:val="24"/>
          <w:lang w:eastAsia="pl-PL"/>
        </w:rPr>
        <w:br/>
      </w:r>
      <w:r>
        <w:rPr>
          <w:rFonts w:ascii="Arial" w:eastAsia="Times New Roman" w:hAnsi="Arial" w:cs="Arial"/>
          <w:sz w:val="24"/>
          <w:szCs w:val="24"/>
          <w:lang w:eastAsia="pl-PL"/>
        </w:rPr>
        <w:t>w kwocie 2.908.125,-zł.</w:t>
      </w:r>
    </w:p>
    <w:p w:rsidR="00181EE1" w:rsidRDefault="00181EE1" w:rsidP="00D542F6">
      <w:pPr>
        <w:pStyle w:val="Akapitzlist"/>
        <w:numPr>
          <w:ilvl w:val="1"/>
          <w:numId w:val="183"/>
        </w:numPr>
        <w:spacing w:line="360" w:lineRule="auto"/>
        <w:jc w:val="both"/>
        <w:rPr>
          <w:rFonts w:ascii="Arial" w:hAnsi="Arial" w:cs="Arial"/>
          <w:lang w:eastAsia="pl-PL"/>
        </w:rPr>
      </w:pPr>
      <w:r>
        <w:rPr>
          <w:rFonts w:ascii="Arial" w:hAnsi="Arial" w:cs="Arial"/>
          <w:lang w:eastAsia="pl-PL"/>
        </w:rPr>
        <w:t xml:space="preserve">dotacji celowych dla gmin i powiatów </w:t>
      </w:r>
      <w:r w:rsidR="003017D4">
        <w:rPr>
          <w:rFonts w:ascii="Arial" w:hAnsi="Arial" w:cs="Arial"/>
          <w:lang w:eastAsia="pl-PL"/>
        </w:rPr>
        <w:t xml:space="preserve">i ich związków </w:t>
      </w:r>
      <w:r>
        <w:rPr>
          <w:rFonts w:ascii="Arial" w:hAnsi="Arial" w:cs="Arial"/>
          <w:lang w:eastAsia="pl-PL"/>
        </w:rPr>
        <w:t>– organizatorów public</w:t>
      </w:r>
      <w:r w:rsidR="003017D4">
        <w:rPr>
          <w:rFonts w:ascii="Arial" w:hAnsi="Arial" w:cs="Arial"/>
          <w:lang w:eastAsia="pl-PL"/>
        </w:rPr>
        <w:t>znego transportu zbiorowego na finansowani</w:t>
      </w:r>
      <w:r>
        <w:rPr>
          <w:rFonts w:ascii="Arial" w:hAnsi="Arial" w:cs="Arial"/>
          <w:lang w:eastAsia="pl-PL"/>
        </w:rPr>
        <w:t>e wypłaty rekompensaty operatorom publicznego transportu zbiorowego</w:t>
      </w:r>
      <w:r>
        <w:t xml:space="preserve"> </w:t>
      </w:r>
      <w:r>
        <w:rPr>
          <w:rFonts w:ascii="Arial" w:hAnsi="Arial" w:cs="Arial"/>
          <w:lang w:eastAsia="pl-PL"/>
        </w:rPr>
        <w:t>strat z tytułu utraconych przez operatorów publicznego transportu zbiorowego przychodów w związku ze stosowaniem ustawowych uprawnień do ulgowych przejazdów w przewozach o charakterze użyteczności publicznej w kwocie 895.01</w:t>
      </w:r>
      <w:r w:rsidR="00640703">
        <w:rPr>
          <w:rFonts w:ascii="Arial" w:hAnsi="Arial" w:cs="Arial"/>
          <w:lang w:eastAsia="pl-PL"/>
        </w:rPr>
        <w:t xml:space="preserve">0,-zł (§ 2310 – 330.460,-zł, </w:t>
      </w:r>
      <w:r>
        <w:rPr>
          <w:rFonts w:ascii="Arial" w:hAnsi="Arial" w:cs="Arial"/>
          <w:lang w:eastAsia="pl-PL"/>
        </w:rPr>
        <w:t>§ 2320 – 564.55</w:t>
      </w:r>
      <w:r w:rsidR="00640703">
        <w:rPr>
          <w:rFonts w:ascii="Arial" w:hAnsi="Arial" w:cs="Arial"/>
          <w:lang w:eastAsia="pl-PL"/>
        </w:rPr>
        <w:t>0</w:t>
      </w:r>
      <w:r>
        <w:rPr>
          <w:rFonts w:ascii="Arial" w:hAnsi="Arial" w:cs="Arial"/>
          <w:lang w:eastAsia="pl-PL"/>
        </w:rPr>
        <w:t>,-zł).</w:t>
      </w:r>
    </w:p>
    <w:p w:rsidR="00181EE1" w:rsidRDefault="00181EE1" w:rsidP="00096B2D">
      <w:pPr>
        <w:pStyle w:val="Akapitzlist"/>
        <w:spacing w:line="360" w:lineRule="auto"/>
        <w:ind w:left="0"/>
        <w:jc w:val="both"/>
        <w:rPr>
          <w:rFonts w:ascii="Arial" w:hAnsi="Arial" w:cs="Arial"/>
          <w:lang w:eastAsia="pl-PL"/>
        </w:rPr>
      </w:pPr>
      <w:r>
        <w:rPr>
          <w:rFonts w:ascii="Arial" w:hAnsi="Arial" w:cs="Arial"/>
          <w:lang w:eastAsia="pl-PL"/>
        </w:rPr>
        <w:t>Zadania zlecone z</w:t>
      </w:r>
      <w:r w:rsidR="003017D4">
        <w:rPr>
          <w:rFonts w:ascii="Arial" w:hAnsi="Arial" w:cs="Arial"/>
          <w:lang w:eastAsia="pl-PL"/>
        </w:rPr>
        <w:t xml:space="preserve"> zakresu administracji rządowej, finansowane z dotacji celowej </w:t>
      </w:r>
      <w:r w:rsidR="00640703">
        <w:rPr>
          <w:rFonts w:ascii="Arial" w:hAnsi="Arial" w:cs="Arial"/>
          <w:lang w:eastAsia="pl-PL"/>
        </w:rPr>
        <w:br/>
      </w:r>
      <w:r w:rsidR="003017D4">
        <w:rPr>
          <w:rFonts w:ascii="Arial" w:hAnsi="Arial" w:cs="Arial"/>
          <w:lang w:eastAsia="pl-PL"/>
        </w:rPr>
        <w:t>z budżetu państwa.</w:t>
      </w:r>
    </w:p>
    <w:p w:rsidR="00A73B16" w:rsidRDefault="00640703" w:rsidP="00D542F6">
      <w:pPr>
        <w:pStyle w:val="Akapitzlist"/>
        <w:numPr>
          <w:ilvl w:val="1"/>
          <w:numId w:val="183"/>
        </w:numPr>
        <w:tabs>
          <w:tab w:val="left" w:pos="7513"/>
        </w:tabs>
        <w:spacing w:line="360" w:lineRule="auto"/>
        <w:ind w:left="426" w:hanging="426"/>
        <w:contextualSpacing/>
        <w:jc w:val="both"/>
        <w:rPr>
          <w:rFonts w:ascii="Arial" w:eastAsia="Calibri" w:hAnsi="Arial" w:cs="Arial"/>
        </w:rPr>
      </w:pPr>
      <w:r>
        <w:rPr>
          <w:rFonts w:ascii="Arial" w:eastAsia="Calibri" w:hAnsi="Arial" w:cs="Arial"/>
        </w:rPr>
        <w:lastRenderedPageBreak/>
        <w:t>z</w:t>
      </w:r>
      <w:r w:rsidR="00181EE1">
        <w:rPr>
          <w:rFonts w:ascii="Arial" w:eastAsia="Calibri" w:hAnsi="Arial" w:cs="Arial"/>
        </w:rPr>
        <w:t xml:space="preserve">wrotów dotacji wykorzystanych niezgodnie z przeznaczeniem, pobranych nienależnie lub w nadmiernej wysokości przez przewoźników wraz z odsetkami </w:t>
      </w:r>
      <w:r w:rsidR="00181EE1">
        <w:rPr>
          <w:rFonts w:ascii="Arial" w:eastAsia="Calibri" w:hAnsi="Arial" w:cs="Arial"/>
        </w:rPr>
        <w:br/>
        <w:t xml:space="preserve">w kwocie 36.535,-zł (§ 2910 – 32.411,-zł, § 4560 – 4.124,-zł). </w:t>
      </w:r>
    </w:p>
    <w:p w:rsidR="00181EE1" w:rsidRPr="00A73B16" w:rsidRDefault="00181EE1" w:rsidP="00A73B16">
      <w:pPr>
        <w:tabs>
          <w:tab w:val="left" w:pos="7513"/>
        </w:tabs>
        <w:spacing w:line="360" w:lineRule="auto"/>
        <w:contextualSpacing/>
        <w:jc w:val="both"/>
        <w:rPr>
          <w:rFonts w:ascii="Arial" w:eastAsia="Calibri" w:hAnsi="Arial" w:cs="Arial"/>
          <w:sz w:val="24"/>
          <w:szCs w:val="24"/>
        </w:rPr>
      </w:pPr>
      <w:r w:rsidRPr="00A73B16">
        <w:rPr>
          <w:rFonts w:ascii="Arial" w:eastAsia="Calibri" w:hAnsi="Arial" w:cs="Arial"/>
          <w:sz w:val="24"/>
          <w:szCs w:val="24"/>
        </w:rPr>
        <w:t xml:space="preserve">Niewykonanie zaplanowanych wydatków wynika z przedłożenia przez  przewoźników autobusowych oraz </w:t>
      </w:r>
      <w:r w:rsidR="00F0169A">
        <w:rPr>
          <w:rFonts w:ascii="Arial" w:eastAsia="Calibri" w:hAnsi="Arial" w:cs="Arial"/>
          <w:sz w:val="24"/>
          <w:szCs w:val="24"/>
        </w:rPr>
        <w:t xml:space="preserve">organizatorów </w:t>
      </w:r>
      <w:r w:rsidRPr="00A73B16">
        <w:rPr>
          <w:rFonts w:ascii="Arial" w:eastAsia="Calibri" w:hAnsi="Arial" w:cs="Arial"/>
          <w:sz w:val="24"/>
          <w:szCs w:val="24"/>
        </w:rPr>
        <w:t xml:space="preserve">wniosków o wypłatę należnych im dopłat, na kwoty niższe niż zaplanowano w budżecie. </w:t>
      </w:r>
    </w:p>
    <w:p w:rsidR="00181EE1" w:rsidRDefault="00181EE1" w:rsidP="00096B2D">
      <w:pPr>
        <w:tabs>
          <w:tab w:val="left" w:pos="7513"/>
        </w:tabs>
        <w:spacing w:after="0" w:line="360" w:lineRule="auto"/>
        <w:jc w:val="both"/>
        <w:rPr>
          <w:rFonts w:ascii="Arial" w:eastAsia="Calibri" w:hAnsi="Arial" w:cs="Arial"/>
          <w:i/>
          <w:sz w:val="24"/>
          <w:szCs w:val="24"/>
        </w:rPr>
      </w:pPr>
      <w:r>
        <w:rPr>
          <w:rFonts w:ascii="Arial" w:eastAsia="Calibri" w:hAnsi="Arial" w:cs="Arial"/>
          <w:b/>
          <w:bCs/>
          <w:i/>
          <w:sz w:val="24"/>
          <w:szCs w:val="24"/>
        </w:rPr>
        <w:t>Rozdział 60004 – Lokalny transport zbiorowy</w:t>
      </w:r>
    </w:p>
    <w:p w:rsidR="00181EE1" w:rsidRDefault="00181EE1" w:rsidP="00096B2D">
      <w:pPr>
        <w:tabs>
          <w:tab w:val="left" w:pos="0"/>
          <w:tab w:val="left" w:pos="7513"/>
        </w:tabs>
        <w:spacing w:after="0" w:line="360" w:lineRule="auto"/>
        <w:jc w:val="both"/>
        <w:rPr>
          <w:rFonts w:ascii="Arial" w:eastAsia="Calibri" w:hAnsi="Arial" w:cs="Arial"/>
          <w:sz w:val="24"/>
          <w:szCs w:val="24"/>
        </w:rPr>
      </w:pPr>
      <w:r>
        <w:rPr>
          <w:rFonts w:ascii="Arial" w:eastAsia="Calibri" w:hAnsi="Arial" w:cs="Arial"/>
          <w:sz w:val="24"/>
          <w:szCs w:val="24"/>
        </w:rPr>
        <w:t xml:space="preserve">Zaplanowane wydatki bieżące (Dep. DT) w kwocie 252.000,-zł zostały zrealizowane </w:t>
      </w:r>
      <w:r>
        <w:rPr>
          <w:rFonts w:ascii="Arial" w:eastAsia="Calibri" w:hAnsi="Arial" w:cs="Arial"/>
          <w:sz w:val="24"/>
          <w:szCs w:val="24"/>
        </w:rPr>
        <w:br/>
        <w:t xml:space="preserve">w wysokości 39.291,-zł (§ 4390),tj. 15,59% planu i przeznaczone były na analizę sytuacji rynkowej w krajowym transporcie drogowym. </w:t>
      </w:r>
    </w:p>
    <w:p w:rsidR="00181EE1" w:rsidRDefault="00181EE1" w:rsidP="00096B2D">
      <w:pPr>
        <w:tabs>
          <w:tab w:val="left" w:pos="0"/>
          <w:tab w:val="left" w:pos="7513"/>
        </w:tabs>
        <w:spacing w:after="0" w:line="360" w:lineRule="auto"/>
        <w:jc w:val="both"/>
        <w:rPr>
          <w:rFonts w:ascii="Arial" w:eastAsia="Calibri" w:hAnsi="Arial" w:cs="Arial"/>
          <w:sz w:val="24"/>
          <w:szCs w:val="24"/>
        </w:rPr>
      </w:pPr>
      <w:r>
        <w:rPr>
          <w:rFonts w:ascii="Arial" w:eastAsia="Calibri" w:hAnsi="Arial" w:cs="Arial"/>
          <w:sz w:val="24"/>
          <w:szCs w:val="24"/>
        </w:rPr>
        <w:t xml:space="preserve">Na wykonanie analizy rynkowej w zakresie regularnego przewozu osób zawarto umowę z Refunda Sp. z o. o z siedzibą we Wrocławiu na kwotę 71.439,-zł. Realizacja wydatków zależy od liczby złożonych przez przewoźników wniosków o udzielenie lub zmianę zezwolenia, które wymagają przeprowadzenia analizy sytuacji rynkowej. </w:t>
      </w:r>
    </w:p>
    <w:p w:rsidR="00181EE1" w:rsidRDefault="00181EE1" w:rsidP="00096B2D">
      <w:pPr>
        <w:spacing w:after="0" w:line="360" w:lineRule="auto"/>
        <w:jc w:val="both"/>
        <w:rPr>
          <w:rFonts w:ascii="Arial" w:eastAsia="Calibri" w:hAnsi="Arial" w:cs="Arial"/>
          <w:sz w:val="24"/>
          <w:szCs w:val="24"/>
          <w:lang w:eastAsia="pl-PL"/>
        </w:rPr>
      </w:pPr>
      <w:r>
        <w:rPr>
          <w:rFonts w:ascii="Arial" w:eastAsia="Calibri" w:hAnsi="Arial" w:cs="Arial"/>
          <w:sz w:val="24"/>
          <w:szCs w:val="24"/>
          <w:lang w:eastAsia="pl-PL"/>
        </w:rPr>
        <w:t xml:space="preserve">Zadanie ujęte w wykazie przedsięwzięć do Wieloletniej Prognozy Finansowej Województwa Podkarpackiego o planowanych łącznych nakładach finansowych w kwocie </w:t>
      </w:r>
      <w:r w:rsidR="00640703">
        <w:rPr>
          <w:rFonts w:ascii="Arial" w:eastAsia="Calibri" w:hAnsi="Arial" w:cs="Arial"/>
          <w:sz w:val="24"/>
          <w:szCs w:val="24"/>
          <w:lang w:eastAsia="pl-PL"/>
        </w:rPr>
        <w:t>917.421</w:t>
      </w:r>
      <w:r>
        <w:rPr>
          <w:rFonts w:ascii="Arial" w:eastAsia="Calibri" w:hAnsi="Arial" w:cs="Arial"/>
          <w:sz w:val="24"/>
          <w:szCs w:val="24"/>
          <w:lang w:eastAsia="pl-PL"/>
        </w:rPr>
        <w:t>,-zł, r</w:t>
      </w:r>
      <w:r w:rsidR="00640703">
        <w:rPr>
          <w:rFonts w:ascii="Arial" w:eastAsia="Calibri" w:hAnsi="Arial" w:cs="Arial"/>
          <w:sz w:val="24"/>
          <w:szCs w:val="24"/>
          <w:lang w:eastAsia="pl-PL"/>
        </w:rPr>
        <w:t>ealizowane w latach 2013 – 2021.</w:t>
      </w:r>
    </w:p>
    <w:p w:rsidR="00181EE1" w:rsidRDefault="00181EE1" w:rsidP="00096B2D">
      <w:pPr>
        <w:spacing w:after="0" w:line="360" w:lineRule="auto"/>
        <w:jc w:val="both"/>
        <w:rPr>
          <w:rFonts w:ascii="Arial" w:eastAsia="Calibri" w:hAnsi="Arial" w:cs="Arial"/>
          <w:sz w:val="24"/>
          <w:szCs w:val="24"/>
          <w:lang w:eastAsia="pl-PL"/>
        </w:rPr>
      </w:pPr>
      <w:r>
        <w:rPr>
          <w:rFonts w:ascii="Arial" w:eastAsia="Calibri" w:hAnsi="Arial" w:cs="Arial"/>
          <w:sz w:val="24"/>
          <w:szCs w:val="24"/>
          <w:lang w:eastAsia="pl-PL"/>
        </w:rPr>
        <w:t>Od początku realizacji zadania do końca 2019 r. zrealizowan</w:t>
      </w:r>
      <w:r w:rsidR="00A73B16">
        <w:rPr>
          <w:rFonts w:ascii="Arial" w:eastAsia="Calibri" w:hAnsi="Arial" w:cs="Arial"/>
          <w:sz w:val="24"/>
          <w:szCs w:val="24"/>
          <w:lang w:eastAsia="pl-PL"/>
        </w:rPr>
        <w:t>o zakres o wartości 506.709,-zł,</w:t>
      </w:r>
      <w:r>
        <w:rPr>
          <w:rFonts w:ascii="Arial" w:eastAsia="Calibri" w:hAnsi="Arial" w:cs="Arial"/>
          <w:sz w:val="24"/>
          <w:szCs w:val="24"/>
          <w:lang w:eastAsia="pl-PL"/>
        </w:rPr>
        <w:t xml:space="preserve"> co stanowi 55,23% planowanych łącznych nakładów na przedsięwzięcie.</w:t>
      </w:r>
    </w:p>
    <w:p w:rsidR="00181EE1" w:rsidRPr="00E0315F" w:rsidRDefault="00181EE1" w:rsidP="00096B2D">
      <w:pPr>
        <w:spacing w:after="0" w:line="360" w:lineRule="auto"/>
        <w:jc w:val="both"/>
        <w:rPr>
          <w:rFonts w:ascii="Arial" w:eastAsia="Calibri" w:hAnsi="Arial" w:cs="Arial"/>
          <w:bCs/>
          <w:sz w:val="24"/>
          <w:szCs w:val="24"/>
        </w:rPr>
      </w:pPr>
      <w:r>
        <w:rPr>
          <w:rFonts w:ascii="Arial" w:eastAsia="Calibri" w:hAnsi="Arial" w:cs="Arial"/>
          <w:sz w:val="24"/>
          <w:szCs w:val="24"/>
        </w:rPr>
        <w:t xml:space="preserve">Z uwagi na niezakończenie </w:t>
      </w:r>
      <w:r>
        <w:rPr>
          <w:rFonts w:ascii="Arial" w:hAnsi="Arial" w:cs="Arial"/>
          <w:sz w:val="24"/>
          <w:szCs w:val="24"/>
        </w:rPr>
        <w:t xml:space="preserve">prac nad nowelizacją ustawy z dnia 16 grudnia </w:t>
      </w:r>
      <w:r>
        <w:rPr>
          <w:rFonts w:ascii="Arial" w:hAnsi="Arial" w:cs="Arial"/>
          <w:sz w:val="24"/>
          <w:szCs w:val="24"/>
        </w:rPr>
        <w:br/>
        <w:t>2010 r. o publicznym transporcie zbiorowym, nie było podstaw do aktualizacji planu wojewódzkiego</w:t>
      </w:r>
      <w:r>
        <w:t xml:space="preserve"> </w:t>
      </w:r>
      <w:r>
        <w:rPr>
          <w:rFonts w:ascii="Arial" w:hAnsi="Arial" w:cs="Arial"/>
          <w:sz w:val="24"/>
          <w:szCs w:val="24"/>
        </w:rPr>
        <w:t xml:space="preserve">zrównoważonego publicznego transportu zbiorowego i wydatki zaplanowane na ten cel nie zostały wykonane. </w:t>
      </w:r>
    </w:p>
    <w:p w:rsidR="00EF02B6" w:rsidRPr="00EF02B6" w:rsidRDefault="00EF02B6" w:rsidP="00EF02B6">
      <w:pPr>
        <w:tabs>
          <w:tab w:val="left" w:pos="7513"/>
        </w:tabs>
        <w:spacing w:after="0" w:line="360" w:lineRule="auto"/>
        <w:jc w:val="both"/>
        <w:rPr>
          <w:rFonts w:ascii="Arial" w:eastAsia="Calibri" w:hAnsi="Arial" w:cs="Arial"/>
          <w:b/>
          <w:bCs/>
          <w:i/>
          <w:color w:val="000000" w:themeColor="text1"/>
          <w:sz w:val="24"/>
          <w:szCs w:val="24"/>
        </w:rPr>
      </w:pPr>
      <w:r w:rsidRPr="00EF02B6">
        <w:rPr>
          <w:rFonts w:ascii="Arial" w:eastAsia="Calibri" w:hAnsi="Arial" w:cs="Arial"/>
          <w:b/>
          <w:bCs/>
          <w:i/>
          <w:color w:val="000000" w:themeColor="text1"/>
          <w:sz w:val="24"/>
          <w:szCs w:val="24"/>
        </w:rPr>
        <w:t>Rozdział 60013 – Drogi publiczne wojewódzkie</w:t>
      </w:r>
    </w:p>
    <w:p w:rsidR="00EF02B6" w:rsidRPr="00EF02B6" w:rsidRDefault="00EF02B6" w:rsidP="00EF02B6">
      <w:pPr>
        <w:tabs>
          <w:tab w:val="left" w:pos="7513"/>
        </w:tabs>
        <w:spacing w:after="0" w:line="360" w:lineRule="auto"/>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Zaplanowane wydatki w kwocie 450.932.887,-zł zostały wykonane w wysokości 401.426.886,-zł, tj. 89,02% planu.</w:t>
      </w:r>
    </w:p>
    <w:p w:rsidR="00EF02B6" w:rsidRPr="00EF02B6" w:rsidRDefault="00EF02B6" w:rsidP="00D542F6">
      <w:pPr>
        <w:numPr>
          <w:ilvl w:val="0"/>
          <w:numId w:val="276"/>
        </w:numPr>
        <w:tabs>
          <w:tab w:val="left" w:pos="284"/>
          <w:tab w:val="left" w:pos="7513"/>
        </w:tabs>
        <w:spacing w:after="0" w:line="360" w:lineRule="auto"/>
        <w:ind w:left="284" w:hanging="142"/>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Wydatki bieżące zaplanowane w kwocie 73.047.227,-zł zostały zrealizowane w kwocie 69.528.805,-zł, tj. 95,18% i obejmowały:</w:t>
      </w:r>
    </w:p>
    <w:p w:rsidR="00EF02B6" w:rsidRPr="00EF02B6" w:rsidRDefault="00EF02B6" w:rsidP="00D542F6">
      <w:pPr>
        <w:numPr>
          <w:ilvl w:val="0"/>
          <w:numId w:val="277"/>
        </w:numPr>
        <w:tabs>
          <w:tab w:val="left" w:pos="567"/>
          <w:tab w:val="left" w:pos="7513"/>
        </w:tabs>
        <w:spacing w:after="0" w:line="360" w:lineRule="auto"/>
        <w:ind w:left="567" w:hanging="283"/>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Bieżące utrzymanie jednostki Podkarpacki Zarząd Dróg Wojewódzkich w Rzeszowie w kwocie 24.247.359,-zł (PZDW – Dep. DT), w tym:</w:t>
      </w:r>
    </w:p>
    <w:p w:rsidR="00EF02B6" w:rsidRPr="00EF02B6" w:rsidRDefault="00EF02B6" w:rsidP="00D542F6">
      <w:pPr>
        <w:numPr>
          <w:ilvl w:val="1"/>
          <w:numId w:val="278"/>
        </w:numPr>
        <w:tabs>
          <w:tab w:val="left" w:pos="851"/>
          <w:tab w:val="left" w:pos="7513"/>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 xml:space="preserve">wynagrodzenia i składki od nich naliczane w kwocie 18.075.330,-zł </w:t>
      </w:r>
      <w:r w:rsidRPr="00EF02B6">
        <w:rPr>
          <w:rFonts w:ascii="Arial" w:eastAsia="Calibri" w:hAnsi="Arial" w:cs="Arial"/>
          <w:color w:val="000000" w:themeColor="text1"/>
          <w:sz w:val="24"/>
          <w:szCs w:val="24"/>
        </w:rPr>
        <w:t>(§ 4010 – 14.272.287,-zł, § 4040 – 957.803,-zł, § 4110 – 2.564.925,-zł</w:t>
      </w:r>
      <w:r w:rsidRPr="00EF02B6">
        <w:rPr>
          <w:rFonts w:ascii="Arial" w:eastAsia="Batang" w:hAnsi="Arial" w:cs="Arial"/>
          <w:color w:val="000000" w:themeColor="text1"/>
          <w:sz w:val="24"/>
          <w:szCs w:val="24"/>
        </w:rPr>
        <w:t>,</w:t>
      </w:r>
      <w:r w:rsidRPr="00EF02B6">
        <w:rPr>
          <w:rFonts w:ascii="Arial" w:eastAsia="Calibri" w:hAnsi="Arial" w:cs="Arial"/>
          <w:color w:val="000000" w:themeColor="text1"/>
          <w:sz w:val="24"/>
          <w:szCs w:val="24"/>
        </w:rPr>
        <w:t xml:space="preserve"> § 4120 – 277.608,-zł, § 4170 – 2.707,-zł),</w:t>
      </w:r>
    </w:p>
    <w:p w:rsidR="00EF02B6" w:rsidRPr="00A73B16" w:rsidRDefault="00EF02B6" w:rsidP="00D542F6">
      <w:pPr>
        <w:numPr>
          <w:ilvl w:val="1"/>
          <w:numId w:val="278"/>
        </w:numPr>
        <w:tabs>
          <w:tab w:val="left" w:pos="567"/>
          <w:tab w:val="left" w:pos="7513"/>
        </w:tabs>
        <w:spacing w:after="0" w:line="360" w:lineRule="auto"/>
        <w:ind w:left="851" w:hanging="284"/>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lastRenderedPageBreak/>
        <w:t>pozostałe wydatki związane z funkcjonowaniem jednostki w kwocie 6.010.40</w:t>
      </w:r>
      <w:r w:rsidR="005348DC">
        <w:rPr>
          <w:rFonts w:ascii="Arial" w:eastAsia="Batang" w:hAnsi="Arial" w:cs="Arial"/>
          <w:color w:val="000000" w:themeColor="text1"/>
          <w:sz w:val="24"/>
          <w:szCs w:val="24"/>
        </w:rPr>
        <w:t>7</w:t>
      </w:r>
      <w:r w:rsidRPr="00EF02B6">
        <w:rPr>
          <w:rFonts w:ascii="Arial" w:eastAsia="Batang" w:hAnsi="Arial" w:cs="Arial"/>
          <w:color w:val="000000" w:themeColor="text1"/>
          <w:sz w:val="24"/>
          <w:szCs w:val="24"/>
        </w:rPr>
        <w:t>,- zł (</w:t>
      </w:r>
      <w:r w:rsidRPr="00EF02B6">
        <w:rPr>
          <w:rFonts w:ascii="Arial" w:eastAsia="Calibri" w:hAnsi="Arial" w:cs="Arial"/>
          <w:color w:val="000000" w:themeColor="text1"/>
          <w:sz w:val="24"/>
          <w:szCs w:val="24"/>
        </w:rPr>
        <w:t xml:space="preserve">§ 4220 – 12.912,-zł, § 4140 – 97.680,-zł, § 4210 – </w:t>
      </w:r>
      <w:r w:rsidR="00A73B16">
        <w:rPr>
          <w:rFonts w:ascii="Arial" w:eastAsia="Calibri" w:hAnsi="Arial" w:cs="Arial"/>
          <w:color w:val="000000" w:themeColor="text1"/>
          <w:sz w:val="24"/>
          <w:szCs w:val="24"/>
        </w:rPr>
        <w:br/>
      </w:r>
      <w:r w:rsidRPr="00EF02B6">
        <w:rPr>
          <w:rFonts w:ascii="Arial" w:eastAsia="Calibri" w:hAnsi="Arial" w:cs="Arial"/>
          <w:color w:val="000000" w:themeColor="text1"/>
          <w:sz w:val="24"/>
          <w:szCs w:val="24"/>
        </w:rPr>
        <w:t xml:space="preserve">2.160.850,-zł, § 4260 – 440.565,-zł, § 4270 – 1.380.426,-zł, § 4280 – 20.675,-zł, § 4300 – 939.143,-zł, § 4360 – 58.899,-zł, § 4390 – 32.290,-zł, </w:t>
      </w:r>
      <w:r w:rsidR="00A73B16">
        <w:rPr>
          <w:rFonts w:ascii="Arial" w:eastAsia="Calibri" w:hAnsi="Arial" w:cs="Arial"/>
          <w:color w:val="000000" w:themeColor="text1"/>
          <w:sz w:val="24"/>
          <w:szCs w:val="24"/>
        </w:rPr>
        <w:br/>
      </w:r>
      <w:r w:rsidR="00A73B16" w:rsidRPr="00A73B16">
        <w:rPr>
          <w:rFonts w:ascii="Arial" w:eastAsia="Calibri" w:hAnsi="Arial" w:cs="Arial"/>
          <w:color w:val="000000" w:themeColor="text1"/>
          <w:sz w:val="24"/>
          <w:szCs w:val="24"/>
        </w:rPr>
        <w:t xml:space="preserve">§ 4410 – 855,-zł, </w:t>
      </w:r>
      <w:r w:rsidRPr="00A73B16">
        <w:rPr>
          <w:rFonts w:ascii="Arial" w:eastAsia="Calibri" w:hAnsi="Arial" w:cs="Arial"/>
          <w:color w:val="000000" w:themeColor="text1"/>
          <w:sz w:val="24"/>
          <w:szCs w:val="24"/>
        </w:rPr>
        <w:t>§ 4420 – 654,-zł, § 4430 –</w:t>
      </w:r>
      <w:r w:rsidR="00A73B16" w:rsidRPr="00A73B16">
        <w:rPr>
          <w:rFonts w:ascii="Arial" w:eastAsia="Calibri" w:hAnsi="Arial" w:cs="Arial"/>
          <w:color w:val="000000" w:themeColor="text1"/>
          <w:sz w:val="24"/>
          <w:szCs w:val="24"/>
        </w:rPr>
        <w:t xml:space="preserve"> </w:t>
      </w:r>
      <w:r w:rsidRPr="00A73B16">
        <w:rPr>
          <w:rFonts w:ascii="Arial" w:eastAsia="Calibri" w:hAnsi="Arial" w:cs="Arial"/>
          <w:color w:val="000000" w:themeColor="text1"/>
          <w:sz w:val="24"/>
          <w:szCs w:val="24"/>
        </w:rPr>
        <w:t>176.53</w:t>
      </w:r>
      <w:r w:rsidR="005348DC" w:rsidRPr="00A73B16">
        <w:rPr>
          <w:rFonts w:ascii="Arial" w:eastAsia="Calibri" w:hAnsi="Arial" w:cs="Arial"/>
          <w:color w:val="000000" w:themeColor="text1"/>
          <w:sz w:val="24"/>
          <w:szCs w:val="24"/>
        </w:rPr>
        <w:t>9</w:t>
      </w:r>
      <w:r w:rsidRPr="00A73B16">
        <w:rPr>
          <w:rFonts w:ascii="Arial" w:eastAsia="Calibri" w:hAnsi="Arial" w:cs="Arial"/>
          <w:color w:val="000000" w:themeColor="text1"/>
          <w:sz w:val="24"/>
          <w:szCs w:val="24"/>
        </w:rPr>
        <w:t xml:space="preserve">,-zł, </w:t>
      </w:r>
      <w:r w:rsidR="00A73B16" w:rsidRPr="00A73B16">
        <w:rPr>
          <w:rFonts w:ascii="Arial" w:eastAsia="Calibri" w:hAnsi="Arial" w:cs="Arial"/>
          <w:color w:val="000000" w:themeColor="text1"/>
          <w:sz w:val="24"/>
          <w:szCs w:val="24"/>
        </w:rPr>
        <w:br/>
      </w:r>
      <w:r w:rsidRPr="00A73B16">
        <w:rPr>
          <w:rFonts w:ascii="Arial" w:eastAsia="Calibri" w:hAnsi="Arial" w:cs="Arial"/>
          <w:color w:val="000000" w:themeColor="text1"/>
          <w:sz w:val="24"/>
          <w:szCs w:val="24"/>
        </w:rPr>
        <w:t>§ 4440 – 295.657,-zł, § 4480 – 122.914,-zł, § 4500 – 3.900,-zł, § 4520 – 157.065,-zł, § 4700 – 109.383,-zł</w:t>
      </w:r>
      <w:r w:rsidRPr="00A73B16">
        <w:rPr>
          <w:rFonts w:ascii="Arial" w:eastAsia="Batang" w:hAnsi="Arial" w:cs="Arial"/>
          <w:color w:val="000000" w:themeColor="text1"/>
          <w:sz w:val="24"/>
          <w:szCs w:val="24"/>
        </w:rPr>
        <w:t>), w tym:</w:t>
      </w:r>
    </w:p>
    <w:p w:rsidR="00EF02B6" w:rsidRPr="00EF02B6" w:rsidRDefault="00EF02B6" w:rsidP="00D542F6">
      <w:pPr>
        <w:numPr>
          <w:ilvl w:val="0"/>
          <w:numId w:val="344"/>
        </w:numPr>
        <w:tabs>
          <w:tab w:val="left" w:pos="567"/>
          <w:tab w:val="left" w:pos="851"/>
          <w:tab w:val="left" w:pos="7513"/>
        </w:tabs>
        <w:spacing w:after="0" w:line="360" w:lineRule="auto"/>
        <w:ind w:left="1134" w:hanging="283"/>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bieżące remonty budynków administrowanych przez PZDW </w:t>
      </w:r>
      <w:r w:rsidRPr="00EF02B6">
        <w:rPr>
          <w:rFonts w:ascii="Arial" w:eastAsia="Calibri" w:hAnsi="Arial" w:cs="Arial"/>
          <w:color w:val="000000" w:themeColor="text1"/>
          <w:sz w:val="24"/>
          <w:szCs w:val="24"/>
        </w:rPr>
        <w:br/>
        <w:t xml:space="preserve">w Rzeszowie, ogrodzeń, placów, samochodów i sprzętu – 1.380.426,-zł </w:t>
      </w:r>
      <w:r w:rsidRPr="00EF02B6">
        <w:rPr>
          <w:rFonts w:ascii="Arial" w:eastAsia="Calibri" w:hAnsi="Arial" w:cs="Arial"/>
          <w:color w:val="000000" w:themeColor="text1"/>
          <w:sz w:val="24"/>
          <w:szCs w:val="24"/>
        </w:rPr>
        <w:br/>
        <w:t xml:space="preserve">(§ 4270), w tym m.in. </w:t>
      </w:r>
      <w:r w:rsidRPr="00EF02B6">
        <w:rPr>
          <w:rFonts w:ascii="Arial" w:eastAsia="Batang" w:hAnsi="Arial" w:cs="Arial"/>
          <w:color w:val="000000" w:themeColor="text1"/>
          <w:sz w:val="24"/>
          <w:szCs w:val="24"/>
        </w:rPr>
        <w:t xml:space="preserve">remont przyłącza kanalizacji do budynku socjalnego w bazie RDW Mielec, kotła typu Junkers w budynku biurowym RDW Lubaczów, przeniesienie    gazomierza   na   zewnątrz   budynku   administracyjnego oraz remont budynku w Rymanowie, wymiana okien </w:t>
      </w:r>
      <w:r w:rsidR="00E0315F">
        <w:rPr>
          <w:rFonts w:ascii="Arial" w:eastAsia="Batang" w:hAnsi="Arial" w:cs="Arial"/>
          <w:color w:val="000000" w:themeColor="text1"/>
          <w:sz w:val="24"/>
          <w:szCs w:val="24"/>
        </w:rPr>
        <w:br/>
      </w:r>
      <w:r w:rsidRPr="00EF02B6">
        <w:rPr>
          <w:rFonts w:ascii="Arial" w:eastAsia="Batang" w:hAnsi="Arial" w:cs="Arial"/>
          <w:color w:val="000000" w:themeColor="text1"/>
          <w:sz w:val="24"/>
          <w:szCs w:val="24"/>
        </w:rPr>
        <w:t xml:space="preserve">w budynku administracyjnym oraz wykonanie odwodnienia budynku RDW Rymanów, wymiana oświetlenia na placu RDW Łańcut, remont instalacji sanitarnej w budynku PZDW w Rzeszowie, remont balkonów budynku administracyjnego, elektrycznego podgrzewacza do wody użytkowej </w:t>
      </w:r>
      <w:r w:rsidR="00E0315F">
        <w:rPr>
          <w:rFonts w:ascii="Arial" w:eastAsia="Batang" w:hAnsi="Arial" w:cs="Arial"/>
          <w:color w:val="000000" w:themeColor="text1"/>
          <w:sz w:val="24"/>
          <w:szCs w:val="24"/>
        </w:rPr>
        <w:br/>
      </w:r>
      <w:r w:rsidRPr="00EF02B6">
        <w:rPr>
          <w:rFonts w:ascii="Arial" w:eastAsia="Batang" w:hAnsi="Arial" w:cs="Arial"/>
          <w:color w:val="000000" w:themeColor="text1"/>
          <w:sz w:val="24"/>
          <w:szCs w:val="24"/>
        </w:rPr>
        <w:t xml:space="preserve">w RDW Mielec, remont budynków  oraz naprawa oświetlenia RDW Ustrzyki Dolne, wykonanie przyłącza gazowego w budynku socjalnym </w:t>
      </w:r>
      <w:r w:rsidR="00E0315F">
        <w:rPr>
          <w:rFonts w:ascii="Arial" w:eastAsia="Batang" w:hAnsi="Arial" w:cs="Arial"/>
          <w:color w:val="000000" w:themeColor="text1"/>
          <w:sz w:val="24"/>
          <w:szCs w:val="24"/>
        </w:rPr>
        <w:br/>
      </w:r>
      <w:r w:rsidRPr="00EF02B6">
        <w:rPr>
          <w:rFonts w:ascii="Arial" w:eastAsia="Batang" w:hAnsi="Arial" w:cs="Arial"/>
          <w:color w:val="000000" w:themeColor="text1"/>
          <w:sz w:val="24"/>
          <w:szCs w:val="24"/>
        </w:rPr>
        <w:t>w Strzyżowie, remont  części placu składowego na Bazie  w Brzozowie, dostosowanie układów pomiarowych stacji trafo Koniaczów i Wysoczany</w:t>
      </w:r>
      <w:r w:rsidR="00004855" w:rsidRPr="00004855">
        <w:rPr>
          <w:rFonts w:ascii="Arial" w:eastAsia="Batang" w:hAnsi="Arial" w:cs="Arial"/>
          <w:color w:val="000000" w:themeColor="text1"/>
          <w:sz w:val="24"/>
          <w:szCs w:val="24"/>
        </w:rPr>
        <w:t xml:space="preserve"> </w:t>
      </w:r>
      <w:r w:rsidR="00004855">
        <w:rPr>
          <w:rFonts w:ascii="Arial" w:eastAsia="Batang" w:hAnsi="Arial" w:cs="Arial"/>
          <w:color w:val="000000" w:themeColor="text1"/>
          <w:sz w:val="24"/>
          <w:szCs w:val="24"/>
        </w:rPr>
        <w:t>do wymogów operatora systemu dystrybucyjnego</w:t>
      </w:r>
      <w:r w:rsidRPr="00EF02B6">
        <w:rPr>
          <w:rFonts w:ascii="Arial" w:eastAsia="Batang" w:hAnsi="Arial" w:cs="Arial"/>
          <w:color w:val="000000" w:themeColor="text1"/>
          <w:sz w:val="24"/>
          <w:szCs w:val="24"/>
        </w:rPr>
        <w:t xml:space="preserve">, remont sieci komputerowej w budynku RDW Lubaczów, remont sieci komputerowej, </w:t>
      </w:r>
      <w:r w:rsidRPr="00EF02B6">
        <w:rPr>
          <w:rFonts w:ascii="Arial" w:eastAsia="Calibri" w:hAnsi="Arial" w:cs="Arial"/>
          <w:color w:val="000000" w:themeColor="text1"/>
          <w:sz w:val="24"/>
          <w:szCs w:val="24"/>
        </w:rPr>
        <w:t xml:space="preserve"> </w:t>
      </w:r>
    </w:p>
    <w:p w:rsidR="00EF02B6" w:rsidRPr="00EF02B6" w:rsidRDefault="00EF02B6" w:rsidP="00D542F6">
      <w:pPr>
        <w:numPr>
          <w:ilvl w:val="0"/>
          <w:numId w:val="344"/>
        </w:numPr>
        <w:tabs>
          <w:tab w:val="left" w:pos="567"/>
          <w:tab w:val="left" w:pos="7513"/>
        </w:tabs>
        <w:spacing w:after="0" w:line="360" w:lineRule="auto"/>
        <w:ind w:left="1134" w:hanging="283"/>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zakup środków żywności </w:t>
      </w:r>
      <w:r w:rsidRPr="00EF02B6">
        <w:rPr>
          <w:rFonts w:ascii="Arial" w:eastAsia="Batang" w:hAnsi="Arial" w:cs="Arial"/>
          <w:color w:val="000000" w:themeColor="text1"/>
          <w:sz w:val="24"/>
          <w:szCs w:val="24"/>
        </w:rPr>
        <w:t xml:space="preserve">– </w:t>
      </w:r>
      <w:r w:rsidRPr="00EF02B6">
        <w:rPr>
          <w:rFonts w:ascii="Arial" w:eastAsia="Calibri" w:hAnsi="Arial" w:cs="Arial"/>
          <w:color w:val="000000" w:themeColor="text1"/>
          <w:sz w:val="24"/>
          <w:szCs w:val="24"/>
        </w:rPr>
        <w:t>12.912,-zł (</w:t>
      </w:r>
      <w:r w:rsidRPr="00EF02B6">
        <w:rPr>
          <w:rFonts w:ascii="Arial" w:eastAsia="Batang" w:hAnsi="Arial" w:cs="Arial"/>
          <w:color w:val="000000" w:themeColor="text1"/>
          <w:sz w:val="24"/>
          <w:szCs w:val="24"/>
        </w:rPr>
        <w:t xml:space="preserve">§ 4220) </w:t>
      </w:r>
      <w:r w:rsidRPr="00EF02B6">
        <w:rPr>
          <w:rFonts w:ascii="Arial" w:eastAsia="Calibri" w:hAnsi="Arial" w:cs="Arial"/>
          <w:color w:val="000000" w:themeColor="text1"/>
          <w:sz w:val="24"/>
          <w:szCs w:val="24"/>
        </w:rPr>
        <w:t xml:space="preserve">na potrzeby sekretariatu PZDW w Rzeszowie, posiedzeń Zespołów Oceny Projektów Inwestycyjnych i obsługi przedstawicieli organów jednostek samorządu terytorialnego, </w:t>
      </w:r>
    </w:p>
    <w:p w:rsidR="00EF02B6" w:rsidRPr="00EF02B6" w:rsidRDefault="00EF02B6" w:rsidP="00D542F6">
      <w:pPr>
        <w:numPr>
          <w:ilvl w:val="0"/>
          <w:numId w:val="344"/>
        </w:numPr>
        <w:tabs>
          <w:tab w:val="left" w:pos="567"/>
          <w:tab w:val="left" w:pos="7513"/>
        </w:tabs>
        <w:spacing w:after="0" w:line="360" w:lineRule="auto"/>
        <w:ind w:left="1134" w:hanging="283"/>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zakupu usług cateringowo - gastronomicznych</w:t>
      </w:r>
      <w:r w:rsidRPr="00EF02B6">
        <w:rPr>
          <w:rFonts w:ascii="Arial" w:eastAsia="Batang" w:hAnsi="Arial" w:cs="Arial"/>
          <w:color w:val="000000" w:themeColor="text1"/>
          <w:sz w:val="24"/>
          <w:szCs w:val="24"/>
        </w:rPr>
        <w:t xml:space="preserve"> </w:t>
      </w:r>
      <w:r w:rsidRPr="00EF02B6">
        <w:rPr>
          <w:rFonts w:ascii="Arial" w:eastAsia="Calibri" w:hAnsi="Arial" w:cs="Arial"/>
          <w:color w:val="000000" w:themeColor="text1"/>
          <w:sz w:val="24"/>
          <w:szCs w:val="24"/>
        </w:rPr>
        <w:t>- 6.000,-zł (</w:t>
      </w:r>
      <w:r w:rsidRPr="00EF02B6">
        <w:rPr>
          <w:rFonts w:ascii="Arial" w:eastAsia="Batang" w:hAnsi="Arial" w:cs="Arial"/>
          <w:color w:val="000000" w:themeColor="text1"/>
          <w:sz w:val="24"/>
          <w:szCs w:val="24"/>
        </w:rPr>
        <w:t xml:space="preserve">§ 4300) </w:t>
      </w:r>
      <w:r w:rsidRPr="00EF02B6">
        <w:rPr>
          <w:rFonts w:ascii="Arial" w:eastAsia="Batang" w:hAnsi="Arial" w:cs="Arial"/>
          <w:color w:val="000000" w:themeColor="text1"/>
          <w:sz w:val="24"/>
          <w:szCs w:val="24"/>
        </w:rPr>
        <w:br/>
      </w:r>
      <w:r w:rsidRPr="00EF02B6">
        <w:rPr>
          <w:rFonts w:ascii="Arial" w:eastAsia="Calibri" w:hAnsi="Arial" w:cs="Arial"/>
          <w:color w:val="000000" w:themeColor="text1"/>
          <w:sz w:val="24"/>
          <w:szCs w:val="24"/>
        </w:rPr>
        <w:t>na potrzeby zorganizowanej konferencji pn. „Zarządzanie drogami samorządowymi – 20 lat doświadczeń”.</w:t>
      </w:r>
    </w:p>
    <w:p w:rsidR="00EF02B6" w:rsidRPr="00EF02B6" w:rsidRDefault="00EF02B6" w:rsidP="00D542F6">
      <w:pPr>
        <w:numPr>
          <w:ilvl w:val="1"/>
          <w:numId w:val="278"/>
        </w:numPr>
        <w:tabs>
          <w:tab w:val="left" w:pos="7513"/>
        </w:tabs>
        <w:spacing w:after="0" w:line="360" w:lineRule="auto"/>
        <w:ind w:left="851"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świadczenia na rzecz osób fizycznych w kwocie 161.622,-zł (</w:t>
      </w:r>
      <w:r w:rsidRPr="00EF02B6">
        <w:rPr>
          <w:rFonts w:ascii="Arial" w:eastAsia="Batang" w:hAnsi="Arial" w:cs="Arial"/>
          <w:color w:val="000000" w:themeColor="text1"/>
          <w:sz w:val="24"/>
          <w:szCs w:val="24"/>
          <w:lang w:eastAsia="pl-PL"/>
        </w:rPr>
        <w:t xml:space="preserve">§ 3020). </w:t>
      </w:r>
    </w:p>
    <w:p w:rsidR="00EF02B6" w:rsidRPr="00EF02B6" w:rsidRDefault="00EF02B6" w:rsidP="00EF02B6">
      <w:pPr>
        <w:tabs>
          <w:tab w:val="left" w:pos="7513"/>
        </w:tabs>
        <w:spacing w:after="0" w:line="360" w:lineRule="auto"/>
        <w:ind w:left="851"/>
        <w:jc w:val="both"/>
        <w:rPr>
          <w:rFonts w:ascii="Arial" w:eastAsia="Calibri" w:hAnsi="Arial" w:cs="Arial"/>
          <w:color w:val="000000" w:themeColor="text1"/>
          <w:sz w:val="24"/>
          <w:szCs w:val="24"/>
          <w:lang w:eastAsia="pl-PL"/>
        </w:rPr>
      </w:pPr>
      <w:r w:rsidRPr="00EF02B6">
        <w:rPr>
          <w:rFonts w:ascii="Arial" w:eastAsia="Batang" w:hAnsi="Arial" w:cs="Arial"/>
          <w:color w:val="000000" w:themeColor="text1"/>
          <w:sz w:val="24"/>
          <w:szCs w:val="24"/>
          <w:lang w:eastAsia="pl-PL"/>
        </w:rPr>
        <w:t xml:space="preserve">Wydatki dotyczyły świadczeń dla pracowników wynikających z przepisów bhp, tj. zakupu wody mineralnej, środków BHP i ubrań roboczych, wypłaty </w:t>
      </w:r>
      <w:r w:rsidRPr="00EF02B6">
        <w:rPr>
          <w:rFonts w:ascii="Arial" w:eastAsia="Batang" w:hAnsi="Arial" w:cs="Arial"/>
          <w:color w:val="000000" w:themeColor="text1"/>
          <w:sz w:val="24"/>
          <w:szCs w:val="24"/>
          <w:lang w:eastAsia="pl-PL"/>
        </w:rPr>
        <w:lastRenderedPageBreak/>
        <w:t xml:space="preserve">ekwiwalentu za pranie odzieży roboczej, dofinansowania do zakupu okularów </w:t>
      </w:r>
      <w:r w:rsidRPr="00EF02B6">
        <w:rPr>
          <w:rFonts w:ascii="Arial" w:eastAsia="Batang" w:hAnsi="Arial" w:cs="Arial"/>
          <w:color w:val="000000" w:themeColor="text1"/>
          <w:sz w:val="24"/>
          <w:szCs w:val="24"/>
          <w:lang w:eastAsia="pl-PL"/>
        </w:rPr>
        <w:br/>
        <w:t>do pracy przy komputerze.</w:t>
      </w:r>
    </w:p>
    <w:p w:rsidR="00EF02B6" w:rsidRPr="00EF02B6" w:rsidRDefault="00EF02B6" w:rsidP="00D542F6">
      <w:pPr>
        <w:numPr>
          <w:ilvl w:val="0"/>
          <w:numId w:val="277"/>
        </w:numPr>
        <w:tabs>
          <w:tab w:val="left" w:pos="284"/>
          <w:tab w:val="left" w:pos="7513"/>
        </w:tabs>
        <w:spacing w:after="0" w:line="360" w:lineRule="auto"/>
        <w:ind w:left="567" w:hanging="283"/>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 xml:space="preserve">Bieżące utrzymanie dróg i mostów w kwocie </w:t>
      </w:r>
      <w:r w:rsidR="005348DC">
        <w:rPr>
          <w:rFonts w:ascii="Arial" w:eastAsia="Batang" w:hAnsi="Arial" w:cs="Arial"/>
          <w:color w:val="000000" w:themeColor="text1"/>
          <w:sz w:val="24"/>
          <w:szCs w:val="24"/>
        </w:rPr>
        <w:t>44.332.520</w:t>
      </w:r>
      <w:r w:rsidRPr="00EF02B6">
        <w:rPr>
          <w:rFonts w:ascii="Arial" w:eastAsia="Batang" w:hAnsi="Arial" w:cs="Arial"/>
          <w:color w:val="000000" w:themeColor="text1"/>
          <w:sz w:val="24"/>
          <w:szCs w:val="24"/>
        </w:rPr>
        <w:t>,-zł (</w:t>
      </w:r>
      <w:r w:rsidRPr="00EF02B6">
        <w:rPr>
          <w:rFonts w:ascii="Arial" w:eastAsia="Calibri" w:hAnsi="Arial" w:cs="Arial"/>
          <w:color w:val="000000" w:themeColor="text1"/>
          <w:sz w:val="24"/>
          <w:szCs w:val="24"/>
        </w:rPr>
        <w:t>PZDW – Dep. DT)</w:t>
      </w:r>
      <w:r w:rsidRPr="00EF02B6">
        <w:rPr>
          <w:rFonts w:ascii="Arial" w:eastAsia="Batang" w:hAnsi="Arial" w:cs="Arial"/>
          <w:color w:val="000000" w:themeColor="text1"/>
          <w:sz w:val="24"/>
          <w:szCs w:val="24"/>
        </w:rPr>
        <w:t>, z tego:</w:t>
      </w:r>
    </w:p>
    <w:p w:rsidR="00EF02B6" w:rsidRPr="00EF02B6" w:rsidRDefault="00EF02B6" w:rsidP="00D542F6">
      <w:pPr>
        <w:numPr>
          <w:ilvl w:val="0"/>
          <w:numId w:val="279"/>
        </w:numPr>
        <w:tabs>
          <w:tab w:val="left" w:pos="0"/>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remonty cząstkowe dróg wojewódzkich </w:t>
      </w:r>
      <w:r w:rsidRPr="00EF02B6">
        <w:rPr>
          <w:rFonts w:ascii="Arial" w:eastAsia="Calibri" w:hAnsi="Arial" w:cs="Arial"/>
          <w:sz w:val="24"/>
          <w:szCs w:val="24"/>
        </w:rPr>
        <w:t xml:space="preserve">tj. bieżące </w:t>
      </w:r>
      <w:r w:rsidRPr="00EF02B6">
        <w:rPr>
          <w:rFonts w:ascii="Arial" w:eastAsia="Batang" w:hAnsi="Arial" w:cs="Arial"/>
          <w:sz w:val="24"/>
          <w:szCs w:val="24"/>
        </w:rPr>
        <w:t>naprawy wybojów remonterem i masą na powierzchni 50.522 m</w:t>
      </w:r>
      <w:r w:rsidRPr="00EF02B6">
        <w:rPr>
          <w:rFonts w:ascii="Arial" w:eastAsia="Batang" w:hAnsi="Arial" w:cs="Arial"/>
          <w:sz w:val="24"/>
          <w:szCs w:val="24"/>
          <w:vertAlign w:val="superscript"/>
        </w:rPr>
        <w:t>2</w:t>
      </w:r>
      <w:r w:rsidRPr="00EF02B6">
        <w:rPr>
          <w:rFonts w:ascii="Arial" w:eastAsia="Batang" w:hAnsi="Arial" w:cs="Arial"/>
          <w:sz w:val="24"/>
          <w:szCs w:val="24"/>
        </w:rPr>
        <w:t>, wykonanie krótkich nakładek na powierzchni 15.343 m</w:t>
      </w:r>
      <w:r w:rsidRPr="00EF02B6">
        <w:rPr>
          <w:rFonts w:ascii="Arial" w:eastAsia="Batang" w:hAnsi="Arial" w:cs="Arial"/>
          <w:sz w:val="24"/>
          <w:szCs w:val="24"/>
          <w:vertAlign w:val="superscript"/>
        </w:rPr>
        <w:t>2</w:t>
      </w:r>
      <w:r w:rsidRPr="00EF02B6">
        <w:rPr>
          <w:rFonts w:ascii="Arial" w:eastAsia="Batang" w:hAnsi="Arial" w:cs="Arial"/>
          <w:sz w:val="24"/>
          <w:szCs w:val="24"/>
        </w:rPr>
        <w:t>, frezowanie nawierzchni na powierzchni 22.038 m</w:t>
      </w:r>
      <w:r w:rsidRPr="00EF02B6">
        <w:rPr>
          <w:rFonts w:ascii="Arial" w:eastAsia="Batang" w:hAnsi="Arial" w:cs="Arial"/>
          <w:sz w:val="24"/>
          <w:szCs w:val="24"/>
          <w:vertAlign w:val="superscript"/>
        </w:rPr>
        <w:t>2</w:t>
      </w:r>
      <w:r w:rsidRPr="00EF02B6">
        <w:rPr>
          <w:rFonts w:ascii="Arial" w:eastAsia="Batang" w:hAnsi="Arial" w:cs="Arial"/>
          <w:sz w:val="24"/>
          <w:szCs w:val="24"/>
        </w:rPr>
        <w:t>, przebudowa przełomów na powierzchni 7.044 m</w:t>
      </w:r>
      <w:r w:rsidRPr="00EF02B6">
        <w:rPr>
          <w:rFonts w:ascii="Arial" w:eastAsia="Batang" w:hAnsi="Arial" w:cs="Arial"/>
          <w:sz w:val="24"/>
          <w:szCs w:val="24"/>
          <w:vertAlign w:val="superscript"/>
        </w:rPr>
        <w:t>2</w:t>
      </w:r>
      <w:r w:rsidRPr="00EF02B6">
        <w:rPr>
          <w:rFonts w:ascii="Arial" w:eastAsia="Batang" w:hAnsi="Arial" w:cs="Arial"/>
          <w:sz w:val="24"/>
          <w:szCs w:val="24"/>
        </w:rPr>
        <w:t xml:space="preserve">, profilowanie masą 1566 ton </w:t>
      </w:r>
      <w:r w:rsidRPr="00EF02B6">
        <w:rPr>
          <w:rFonts w:ascii="Arial" w:eastAsia="Batang" w:hAnsi="Arial" w:cs="Arial"/>
          <w:color w:val="000000" w:themeColor="text1"/>
          <w:sz w:val="24"/>
          <w:szCs w:val="24"/>
        </w:rPr>
        <w:t xml:space="preserve">w kwocie 5.158.763,-zł </w:t>
      </w:r>
      <w:r w:rsidRPr="00EF02B6">
        <w:rPr>
          <w:rFonts w:ascii="Arial" w:eastAsia="Calibri" w:hAnsi="Arial" w:cs="Arial"/>
          <w:color w:val="000000" w:themeColor="text1"/>
          <w:sz w:val="24"/>
          <w:szCs w:val="24"/>
        </w:rPr>
        <w:t>(§ 4270).</w:t>
      </w:r>
    </w:p>
    <w:p w:rsidR="00EF02B6" w:rsidRPr="00EF02B6" w:rsidRDefault="00EF02B6" w:rsidP="00EF02B6">
      <w:pPr>
        <w:tabs>
          <w:tab w:val="left" w:pos="0"/>
          <w:tab w:val="left" w:pos="7513"/>
        </w:tabs>
        <w:spacing w:after="0" w:line="360" w:lineRule="auto"/>
        <w:ind w:left="851"/>
        <w:contextualSpacing/>
        <w:jc w:val="both"/>
        <w:rPr>
          <w:rFonts w:ascii="Arial" w:eastAsia="Calibri" w:hAnsi="Arial" w:cs="Arial"/>
          <w:color w:val="000000" w:themeColor="text1"/>
          <w:sz w:val="24"/>
          <w:szCs w:val="24"/>
        </w:rPr>
      </w:pPr>
      <w:r w:rsidRPr="00EF02B6">
        <w:rPr>
          <w:rFonts w:ascii="Arial" w:eastAsia="Calibri" w:hAnsi="Arial" w:cs="Arial"/>
          <w:sz w:val="24"/>
          <w:szCs w:val="24"/>
        </w:rPr>
        <w:t xml:space="preserve">Wydatki w kwocie 3.000.000,-zł wykonane były w ramach </w:t>
      </w:r>
      <w:r w:rsidRPr="00EF02B6">
        <w:rPr>
          <w:rFonts w:ascii="Arial" w:eastAsia="Calibri" w:hAnsi="Arial" w:cs="Arial"/>
          <w:color w:val="000000" w:themeColor="text1"/>
          <w:sz w:val="24"/>
          <w:szCs w:val="24"/>
        </w:rPr>
        <w:t xml:space="preserve">przedsięwzięcia pn.: „Remonty cząstkowe nawierzchni” ujętego w wykazie przedsięwzięć do Wieloletniej Prognozy Finansowej Województwa Podkarpackiego </w:t>
      </w:r>
      <w:r w:rsidRPr="00EF02B6">
        <w:rPr>
          <w:rFonts w:ascii="Arial" w:eastAsia="Calibri" w:hAnsi="Arial" w:cs="Arial"/>
          <w:color w:val="000000" w:themeColor="text1"/>
          <w:sz w:val="24"/>
          <w:szCs w:val="24"/>
        </w:rPr>
        <w:br/>
        <w:t>o planowanych łącznych nakładach w kwocie 28.105.498,-zł, realizowanego w latach 2013 – 2020. Od początku realizacji przedsięwzięcia do końca 2019r.</w:t>
      </w:r>
      <w:r w:rsidRPr="00EF02B6">
        <w:rPr>
          <w:rFonts w:ascii="Arial" w:eastAsia="Calibri" w:hAnsi="Arial" w:cs="Arial"/>
          <w:color w:val="FF0000"/>
          <w:sz w:val="24"/>
          <w:szCs w:val="24"/>
        </w:rPr>
        <w:t xml:space="preserve"> </w:t>
      </w:r>
      <w:r w:rsidRPr="00EF02B6">
        <w:rPr>
          <w:rFonts w:ascii="Arial" w:eastAsia="Calibri" w:hAnsi="Arial" w:cs="Arial"/>
          <w:color w:val="000000" w:themeColor="text1"/>
          <w:sz w:val="24"/>
          <w:szCs w:val="24"/>
        </w:rPr>
        <w:t>wykonano zakres o wartości 23.560.958,-zł, co stanowi 83,83% planowanych łącznych nakładów na przedsięwzięcie.</w:t>
      </w:r>
    </w:p>
    <w:p w:rsidR="00EF02B6" w:rsidRPr="00EF02B6" w:rsidRDefault="00EF02B6" w:rsidP="00D542F6">
      <w:pPr>
        <w:numPr>
          <w:ilvl w:val="0"/>
          <w:numId w:val="279"/>
        </w:numPr>
        <w:tabs>
          <w:tab w:val="left" w:pos="0"/>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wykonanie oznakowania poziomego dróg wojewódzkich w kwocie </w:t>
      </w:r>
      <w:r w:rsidRPr="00EF02B6">
        <w:rPr>
          <w:rFonts w:ascii="Arial" w:eastAsia="Calibri" w:hAnsi="Arial" w:cs="Arial"/>
          <w:color w:val="000000" w:themeColor="text1"/>
          <w:sz w:val="24"/>
          <w:szCs w:val="24"/>
        </w:rPr>
        <w:br/>
        <w:t xml:space="preserve">2.015.401,-zł (§ 4270). </w:t>
      </w:r>
    </w:p>
    <w:p w:rsidR="00EF02B6" w:rsidRPr="00EF02B6" w:rsidRDefault="00EF02B6" w:rsidP="00D542F6">
      <w:pPr>
        <w:numPr>
          <w:ilvl w:val="0"/>
          <w:numId w:val="279"/>
        </w:numPr>
        <w:tabs>
          <w:tab w:val="left" w:pos="0"/>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odnowy dróg wojewódzkich w kwocie 7.338.744,-zł (§ 4270). W ramach wydatkowanych środków zrealizowano zadania wymienione w tabeli  poniższej.</w:t>
      </w:r>
    </w:p>
    <w:p w:rsidR="00EF02B6" w:rsidRPr="00EF02B6" w:rsidRDefault="00EF02B6" w:rsidP="00976E96">
      <w:pPr>
        <w:suppressAutoHyphens/>
        <w:autoSpaceDN w:val="0"/>
        <w:spacing w:after="0" w:line="360" w:lineRule="auto"/>
        <w:textAlignment w:val="baseline"/>
        <w:rPr>
          <w:rFonts w:ascii="Arial" w:eastAsia="Calibri" w:hAnsi="Arial" w:cs="Arial"/>
          <w:bCs/>
          <w:color w:val="000000" w:themeColor="text1"/>
          <w:sz w:val="24"/>
          <w:szCs w:val="24"/>
        </w:rPr>
      </w:pPr>
    </w:p>
    <w:tbl>
      <w:tblPr>
        <w:tblW w:w="9067" w:type="dxa"/>
        <w:jc w:val="center"/>
        <w:tblCellMar>
          <w:left w:w="70" w:type="dxa"/>
          <w:right w:w="70" w:type="dxa"/>
        </w:tblCellMar>
        <w:tblLook w:val="04A0" w:firstRow="1" w:lastRow="0" w:firstColumn="1" w:lastColumn="0" w:noHBand="0" w:noVBand="1"/>
      </w:tblPr>
      <w:tblGrid>
        <w:gridCol w:w="441"/>
        <w:gridCol w:w="2868"/>
        <w:gridCol w:w="1501"/>
        <w:gridCol w:w="1478"/>
        <w:gridCol w:w="1362"/>
        <w:gridCol w:w="1417"/>
      </w:tblGrid>
      <w:tr w:rsidR="00EF02B6" w:rsidRPr="00EF02B6" w:rsidTr="00EF02B6">
        <w:trPr>
          <w:trHeight w:val="288"/>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Lp.</w:t>
            </w:r>
          </w:p>
        </w:tc>
        <w:tc>
          <w:tcPr>
            <w:tcW w:w="28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Nazwa  zadania</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Gmina udzielająca dofinansowania</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Zrealizowany zakres (odnowa nawierzchni </w:t>
            </w:r>
            <w:r w:rsidRPr="00EF02B6">
              <w:rPr>
                <w:rFonts w:ascii="Arial" w:eastAsia="Times New Roman" w:hAnsi="Arial" w:cs="Arial"/>
                <w:b/>
                <w:bCs/>
                <w:color w:val="000000"/>
                <w:sz w:val="18"/>
                <w:szCs w:val="18"/>
                <w:lang w:eastAsia="pl-PL"/>
              </w:rPr>
              <w:br/>
              <w:t>w m b.)</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Wydatki wykonane</w:t>
            </w:r>
            <w:r w:rsidRPr="00EF02B6">
              <w:rPr>
                <w:rFonts w:ascii="Arial" w:eastAsia="Times New Roman" w:hAnsi="Arial" w:cs="Arial"/>
                <w:b/>
                <w:bCs/>
                <w:color w:val="000000"/>
                <w:sz w:val="18"/>
                <w:szCs w:val="18"/>
                <w:lang w:eastAsia="pl-PL"/>
              </w:rPr>
              <w:br/>
              <w:t>w zł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w tym: </w:t>
            </w:r>
          </w:p>
        </w:tc>
      </w:tr>
      <w:tr w:rsidR="00EF02B6" w:rsidRPr="00EF02B6" w:rsidTr="00EF02B6">
        <w:trPr>
          <w:trHeight w:val="765"/>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17" w:type="dxa"/>
            <w:tcBorders>
              <w:top w:val="nil"/>
              <w:left w:val="nil"/>
              <w:bottom w:val="single" w:sz="4" w:space="0" w:color="auto"/>
              <w:right w:val="single" w:sz="4" w:space="0" w:color="auto"/>
            </w:tcBorders>
            <w:shd w:val="clear" w:color="000000" w:fill="D9D9D9"/>
            <w:vAlign w:val="center"/>
            <w:hideMark/>
          </w:tcPr>
          <w:p w:rsidR="00A73B1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pomoc finansowa </w:t>
            </w:r>
          </w:p>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z jst.</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w:t>
            </w:r>
          </w:p>
        </w:tc>
        <w:tc>
          <w:tcPr>
            <w:tcW w:w="286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889 Sieniawa – Bukowsko –Szczawne w m. Płonna </w:t>
            </w:r>
          </w:p>
        </w:tc>
        <w:tc>
          <w:tcPr>
            <w:tcW w:w="1501"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Bukowsko</w:t>
            </w:r>
          </w:p>
        </w:tc>
        <w:tc>
          <w:tcPr>
            <w:tcW w:w="147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1535</w:t>
            </w:r>
          </w:p>
        </w:tc>
        <w:tc>
          <w:tcPr>
            <w:tcW w:w="1362"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545 534,40</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59 736,00</w:t>
            </w:r>
          </w:p>
        </w:tc>
      </w:tr>
      <w:tr w:rsidR="00EF02B6" w:rsidRPr="00EF02B6" w:rsidTr="00A73B16">
        <w:trPr>
          <w:trHeight w:val="48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Odnowa (remont) drogi wojewódzkiej nr 864 Nowy Lubiniec – Żuków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 xml:space="preserve">Miasto i Gmina Cieszanów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1158</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449 896,74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134 969,00</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w:t>
            </w:r>
          </w:p>
        </w:tc>
        <w:tc>
          <w:tcPr>
            <w:tcW w:w="286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(odnowa) drogi wojewódzkiej Nr 858 Zarzecze –Zwierzyniec – Szczebrzeszyn – na odcinku Harasiuki - Rogóźnia</w:t>
            </w:r>
          </w:p>
        </w:tc>
        <w:tc>
          <w:tcPr>
            <w:tcW w:w="1501"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Gmina Harasiuki</w:t>
            </w:r>
          </w:p>
        </w:tc>
        <w:tc>
          <w:tcPr>
            <w:tcW w:w="147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2280</w:t>
            </w:r>
          </w:p>
        </w:tc>
        <w:tc>
          <w:tcPr>
            <w:tcW w:w="1362"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1 082 564,91</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182 953,00</w:t>
            </w:r>
          </w:p>
        </w:tc>
      </w:tr>
      <w:tr w:rsidR="00EF02B6" w:rsidRPr="00EF02B6" w:rsidTr="00F67F2D">
        <w:trPr>
          <w:trHeight w:val="114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835 Lublin- Przeworsk Grabownica Starzeńska w m. Adamówka, Cieplice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 xml:space="preserve">Gmina Adamówka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3122</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1 156 390,99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107 700,00</w:t>
            </w:r>
          </w:p>
        </w:tc>
      </w:tr>
      <w:tr w:rsidR="00EF02B6" w:rsidRPr="00EF02B6" w:rsidTr="008C7476">
        <w:trPr>
          <w:trHeight w:val="684"/>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5</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(odnowa) drogi wojewódzkiej Nr 861 Bojanów – Kopki na odcinku Groble -Kopki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Gmina Jeżowe</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1380</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587 531,25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159 000,00</w:t>
            </w:r>
          </w:p>
        </w:tc>
      </w:tr>
      <w:tr w:rsidR="00EF02B6" w:rsidRPr="00EF02B6" w:rsidTr="00DC22B5">
        <w:trPr>
          <w:trHeight w:val="912"/>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865 Jarosław – Oleszyce – Cieszanów – Bełżec w miejscowości Koniaczów  </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Gmina Jarosław</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1240</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498 398,26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58 163,00</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982 Szczucin –Jaślany na odcinku granica województwa – Otałęż  </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Gmina Czermin</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1130</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499 999,67</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100 000,00</w:t>
            </w:r>
          </w:p>
        </w:tc>
      </w:tr>
      <w:tr w:rsidR="00EF02B6" w:rsidRPr="00EF02B6" w:rsidTr="00EF02B6">
        <w:trPr>
          <w:trHeight w:val="684"/>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8</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(odnowa) drogi wojewódzkiej Nr 870 w miejscowości Leżachów</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 xml:space="preserve">Miasto i Gmina Sieniawa </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1520</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595 862,99</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100 000,00</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9</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875 Mielec –Kolbuszowa –sokołów Małopolski –Leżajski w m. Sokołów Małopolski </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Gmina Sokołów Małopolski</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1525</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1 166 204,07</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349 861,22</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(odnowa) drogi wojewódzkiej Nr 988 Babica – Warzyce -  dwa zadania: Zadanie nr 1 – DW 988 m. Strzyżów </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128</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104 980,50</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0,00</w:t>
            </w:r>
          </w:p>
        </w:tc>
      </w:tr>
      <w:tr w:rsidR="00EF02B6" w:rsidRPr="00EF02B6" w:rsidTr="00EF02B6">
        <w:trPr>
          <w:trHeight w:val="684"/>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themeColor="text1"/>
                <w:sz w:val="18"/>
                <w:szCs w:val="18"/>
                <w:lang w:eastAsia="pl-PL"/>
              </w:rPr>
            </w:pPr>
            <w:r w:rsidRPr="00EF02B6">
              <w:rPr>
                <w:rFonts w:ascii="Arial" w:eastAsia="Times New Roman" w:hAnsi="Arial" w:cs="Arial"/>
                <w:color w:val="000000" w:themeColor="text1"/>
                <w:sz w:val="18"/>
                <w:szCs w:val="18"/>
                <w:lang w:eastAsia="pl-PL"/>
              </w:rPr>
              <w:t>11</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566030" w:rsidRDefault="00EF02B6" w:rsidP="00EF02B6">
            <w:pPr>
              <w:spacing w:after="0" w:line="240" w:lineRule="auto"/>
              <w:rPr>
                <w:rFonts w:ascii="Arial" w:eastAsia="Times New Roman" w:hAnsi="Arial" w:cs="Arial"/>
                <w:color w:val="000000" w:themeColor="text1"/>
                <w:sz w:val="18"/>
                <w:szCs w:val="18"/>
                <w:lang w:eastAsia="pl-PL"/>
              </w:rPr>
            </w:pPr>
            <w:r w:rsidRPr="00566030">
              <w:rPr>
                <w:rFonts w:ascii="Arial" w:eastAsia="Times New Roman" w:hAnsi="Arial" w:cs="Arial"/>
                <w:color w:val="000000" w:themeColor="text1"/>
                <w:sz w:val="18"/>
                <w:szCs w:val="18"/>
                <w:lang w:eastAsia="pl-PL"/>
              </w:rPr>
              <w:t xml:space="preserve">Remont (odnowa) drogi wojewódzkiej Nr 988 Babica – Warzyce </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566030" w:rsidRDefault="00EF02B6" w:rsidP="00EF02B6">
            <w:pPr>
              <w:spacing w:after="0" w:line="240" w:lineRule="auto"/>
              <w:jc w:val="center"/>
              <w:rPr>
                <w:rFonts w:ascii="Arial" w:eastAsia="Times New Roman" w:hAnsi="Arial" w:cs="Arial"/>
                <w:color w:val="000000" w:themeColor="text1"/>
                <w:sz w:val="20"/>
                <w:szCs w:val="20"/>
                <w:lang w:eastAsia="pl-PL"/>
              </w:rPr>
            </w:pPr>
            <w:r w:rsidRPr="00566030">
              <w:rPr>
                <w:rFonts w:ascii="Arial" w:eastAsia="Times New Roman" w:hAnsi="Arial" w:cs="Arial"/>
                <w:color w:val="000000" w:themeColor="text1"/>
                <w:sz w:val="20"/>
                <w:szCs w:val="20"/>
                <w:lang w:eastAsia="pl-PL"/>
              </w:rPr>
              <w:t>-</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566030" w:rsidRDefault="00EF02B6" w:rsidP="00EF02B6">
            <w:pPr>
              <w:spacing w:after="0" w:line="240" w:lineRule="auto"/>
              <w:jc w:val="center"/>
              <w:rPr>
                <w:rFonts w:ascii="Arial" w:eastAsia="Times New Roman" w:hAnsi="Arial" w:cs="Arial"/>
                <w:color w:val="000000" w:themeColor="text1"/>
                <w:sz w:val="18"/>
                <w:szCs w:val="18"/>
                <w:lang w:eastAsia="pl-PL"/>
              </w:rPr>
            </w:pPr>
            <w:r w:rsidRPr="00566030">
              <w:rPr>
                <w:rFonts w:ascii="Arial" w:eastAsia="Times New Roman" w:hAnsi="Arial" w:cs="Arial"/>
                <w:color w:val="000000" w:themeColor="text1"/>
                <w:sz w:val="18"/>
                <w:szCs w:val="18"/>
                <w:lang w:eastAsia="pl-PL"/>
              </w:rPr>
              <w:t>127</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566030" w:rsidRDefault="00EF02B6" w:rsidP="00EF02B6">
            <w:pPr>
              <w:spacing w:after="0" w:line="240" w:lineRule="auto"/>
              <w:jc w:val="right"/>
              <w:rPr>
                <w:rFonts w:ascii="Arial" w:eastAsia="Times New Roman" w:hAnsi="Arial" w:cs="Arial"/>
                <w:color w:val="000000" w:themeColor="text1"/>
                <w:sz w:val="18"/>
                <w:szCs w:val="18"/>
                <w:lang w:eastAsia="pl-PL"/>
              </w:rPr>
            </w:pPr>
            <w:r w:rsidRPr="00566030">
              <w:rPr>
                <w:rFonts w:ascii="Arial" w:eastAsia="Times New Roman" w:hAnsi="Arial" w:cs="Arial"/>
                <w:color w:val="000000" w:themeColor="text1"/>
                <w:sz w:val="18"/>
                <w:szCs w:val="18"/>
                <w:lang w:eastAsia="pl-PL"/>
              </w:rPr>
              <w:t>104 992,80</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566030" w:rsidRDefault="00EF02B6" w:rsidP="00EF02B6">
            <w:pPr>
              <w:spacing w:after="0" w:line="240" w:lineRule="auto"/>
              <w:jc w:val="right"/>
              <w:rPr>
                <w:rFonts w:ascii="Arial" w:eastAsia="Times New Roman" w:hAnsi="Arial" w:cs="Arial"/>
                <w:color w:val="000000" w:themeColor="text1"/>
                <w:sz w:val="18"/>
                <w:szCs w:val="18"/>
                <w:lang w:eastAsia="pl-PL"/>
              </w:rPr>
            </w:pPr>
            <w:r w:rsidRPr="00566030">
              <w:rPr>
                <w:rFonts w:ascii="Arial" w:eastAsia="Times New Roman" w:hAnsi="Arial" w:cs="Arial"/>
                <w:color w:val="000000" w:themeColor="text1"/>
                <w:sz w:val="18"/>
                <w:szCs w:val="18"/>
                <w:lang w:eastAsia="pl-PL"/>
              </w:rPr>
              <w:t>0,00</w:t>
            </w:r>
          </w:p>
        </w:tc>
      </w:tr>
      <w:tr w:rsidR="00EF02B6" w:rsidRPr="00EF02B6" w:rsidTr="00EF02B6">
        <w:trPr>
          <w:trHeight w:val="912"/>
          <w:jc w:val="center"/>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w:t>
            </w:r>
          </w:p>
        </w:tc>
        <w:tc>
          <w:tcPr>
            <w:tcW w:w="286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(odnowa) drogi wojewódzkiej Nr 988 Babica –Warzyce w miejscowości Cieszyna</w:t>
            </w:r>
          </w:p>
        </w:tc>
        <w:tc>
          <w:tcPr>
            <w:tcW w:w="1501"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20"/>
                <w:szCs w:val="20"/>
                <w:lang w:eastAsia="pl-PL"/>
              </w:rPr>
            </w:pPr>
            <w:r w:rsidRPr="00EF02B6">
              <w:rPr>
                <w:rFonts w:ascii="Arial" w:eastAsia="Times New Roman" w:hAnsi="Arial" w:cs="Arial"/>
                <w:color w:val="000000"/>
                <w:sz w:val="20"/>
                <w:szCs w:val="20"/>
                <w:lang w:eastAsia="pl-PL"/>
              </w:rPr>
              <w:t>-</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752</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546 387,89</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0,00</w:t>
            </w:r>
          </w:p>
        </w:tc>
      </w:tr>
      <w:tr w:rsidR="00EF02B6" w:rsidRPr="00EF02B6" w:rsidTr="00EF02B6">
        <w:trPr>
          <w:trHeight w:val="405"/>
          <w:jc w:val="center"/>
        </w:trPr>
        <w:tc>
          <w:tcPr>
            <w:tcW w:w="481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RAZEM </w:t>
            </w:r>
          </w:p>
        </w:tc>
        <w:tc>
          <w:tcPr>
            <w:tcW w:w="147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15 897</w:t>
            </w:r>
          </w:p>
        </w:tc>
        <w:tc>
          <w:tcPr>
            <w:tcW w:w="1362"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7 338 744,47</w:t>
            </w:r>
          </w:p>
        </w:tc>
        <w:tc>
          <w:tcPr>
            <w:tcW w:w="1417"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1 252 382,22</w:t>
            </w:r>
          </w:p>
        </w:tc>
      </w:tr>
    </w:tbl>
    <w:p w:rsidR="00EF02B6" w:rsidRPr="00EF02B6" w:rsidRDefault="00EF02B6" w:rsidP="00EF02B6">
      <w:pPr>
        <w:suppressAutoHyphens/>
        <w:autoSpaceDN w:val="0"/>
        <w:spacing w:after="0" w:line="360" w:lineRule="auto"/>
        <w:textAlignment w:val="baseline"/>
        <w:rPr>
          <w:rFonts w:ascii="Arial" w:eastAsia="Calibri" w:hAnsi="Arial" w:cs="Arial"/>
          <w:bCs/>
          <w:color w:val="000000" w:themeColor="text1"/>
          <w:sz w:val="24"/>
          <w:szCs w:val="24"/>
          <w:highlight w:val="yellow"/>
        </w:rPr>
      </w:pPr>
    </w:p>
    <w:p w:rsidR="00EF02B6" w:rsidRPr="00EF02B6" w:rsidRDefault="00EF02B6" w:rsidP="00D542F6">
      <w:pPr>
        <w:numPr>
          <w:ilvl w:val="0"/>
          <w:numId w:val="279"/>
        </w:numPr>
        <w:tabs>
          <w:tab w:val="left" w:pos="0"/>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r</w:t>
      </w:r>
      <w:r w:rsidRPr="00EF02B6">
        <w:rPr>
          <w:rFonts w:ascii="Arial" w:eastAsia="Calibri" w:hAnsi="Arial" w:cs="Arial"/>
          <w:color w:val="000000" w:themeColor="text1"/>
          <w:sz w:val="24"/>
          <w:szCs w:val="24"/>
        </w:rPr>
        <w:t>emonty barier energochłonnych o długości 2.402 mb na drogach wojewódzkich w kwocie 399.366,-zł (§ 4270),</w:t>
      </w:r>
    </w:p>
    <w:p w:rsidR="00EF02B6" w:rsidRPr="00EF02B6" w:rsidRDefault="00EF02B6" w:rsidP="00D542F6">
      <w:pPr>
        <w:numPr>
          <w:ilvl w:val="0"/>
          <w:numId w:val="279"/>
        </w:numPr>
        <w:tabs>
          <w:tab w:val="left" w:pos="0"/>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bieżące remonty i utrzymanie obiektów mostowych i przepustów w kwocie 7.612.56</w:t>
      </w:r>
      <w:r w:rsidR="005348DC">
        <w:rPr>
          <w:rFonts w:ascii="Arial" w:eastAsia="Calibri" w:hAnsi="Arial" w:cs="Arial"/>
          <w:color w:val="000000" w:themeColor="text1"/>
          <w:sz w:val="24"/>
          <w:szCs w:val="24"/>
        </w:rPr>
        <w:t>2</w:t>
      </w:r>
      <w:r w:rsidRPr="00EF02B6">
        <w:rPr>
          <w:rFonts w:ascii="Arial" w:eastAsia="Calibri" w:hAnsi="Arial" w:cs="Arial"/>
          <w:color w:val="000000" w:themeColor="text1"/>
          <w:sz w:val="24"/>
          <w:szCs w:val="24"/>
        </w:rPr>
        <w:t>,-zł, z tego:</w:t>
      </w:r>
    </w:p>
    <w:p w:rsidR="00EF02B6" w:rsidRPr="00EF02B6" w:rsidRDefault="00EF02B6" w:rsidP="00D542F6">
      <w:pPr>
        <w:numPr>
          <w:ilvl w:val="0"/>
          <w:numId w:val="364"/>
        </w:numPr>
        <w:spacing w:after="0" w:line="360" w:lineRule="auto"/>
        <w:ind w:left="113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zakup materiałów do usuwania rdzy z poręczy mostów, zakup sprzętu do wykonywania przeglądów obiektów inżynierskich – 14.620,-zł (§ 4210),</w:t>
      </w:r>
    </w:p>
    <w:p w:rsidR="00EF02B6" w:rsidRPr="00EF02B6" w:rsidRDefault="00EF02B6" w:rsidP="00D542F6">
      <w:pPr>
        <w:numPr>
          <w:ilvl w:val="0"/>
          <w:numId w:val="364"/>
        </w:numPr>
        <w:spacing w:after="0" w:line="360" w:lineRule="auto"/>
        <w:ind w:left="1134"/>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obsługa przeprawy promowe</w:t>
      </w:r>
      <w:r w:rsidR="005348DC">
        <w:rPr>
          <w:rFonts w:ascii="Arial" w:eastAsia="Batang" w:hAnsi="Arial" w:cs="Arial"/>
          <w:color w:val="000000" w:themeColor="text1"/>
          <w:sz w:val="24"/>
          <w:szCs w:val="24"/>
        </w:rPr>
        <w:t>j w m. Czekaj Pniowski – 122.202</w:t>
      </w:r>
      <w:r w:rsidRPr="00EF02B6">
        <w:rPr>
          <w:rFonts w:ascii="Arial" w:eastAsia="Batang" w:hAnsi="Arial" w:cs="Arial"/>
          <w:color w:val="000000" w:themeColor="text1"/>
          <w:sz w:val="24"/>
          <w:szCs w:val="24"/>
        </w:rPr>
        <w:t xml:space="preserve">,-zł </w:t>
      </w:r>
      <w:r w:rsidR="00E0315F">
        <w:rPr>
          <w:rFonts w:ascii="Arial" w:eastAsia="Batang" w:hAnsi="Arial" w:cs="Arial"/>
          <w:color w:val="000000" w:themeColor="text1"/>
          <w:sz w:val="24"/>
          <w:szCs w:val="24"/>
        </w:rPr>
        <w:br/>
      </w:r>
      <w:r w:rsidRPr="00EF02B6">
        <w:rPr>
          <w:rFonts w:ascii="Arial" w:eastAsia="Calibri" w:hAnsi="Arial" w:cs="Arial"/>
          <w:color w:val="000000" w:themeColor="text1"/>
          <w:sz w:val="24"/>
          <w:szCs w:val="24"/>
        </w:rPr>
        <w:t>(§ 4300),</w:t>
      </w:r>
    </w:p>
    <w:p w:rsidR="00EF02B6" w:rsidRPr="00EF02B6" w:rsidRDefault="00EF02B6" w:rsidP="00D542F6">
      <w:pPr>
        <w:numPr>
          <w:ilvl w:val="0"/>
          <w:numId w:val="364"/>
        </w:numPr>
        <w:spacing w:after="0" w:line="360" w:lineRule="auto"/>
        <w:ind w:left="113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lang w:eastAsia="pl-PL"/>
        </w:rPr>
        <w:t xml:space="preserve">roboty porządkowe i utrzymaniowe na obiektach mostowych i przepustach na sieci dróg wojewódzkich na terenie województwa podkarpackiego – </w:t>
      </w:r>
      <w:r w:rsidRPr="00EF02B6">
        <w:rPr>
          <w:rFonts w:ascii="Arial" w:eastAsia="Calibri" w:hAnsi="Arial" w:cs="Arial"/>
          <w:color w:val="000000" w:themeColor="text1"/>
          <w:sz w:val="24"/>
          <w:szCs w:val="24"/>
          <w:lang w:eastAsia="pl-PL"/>
        </w:rPr>
        <w:br/>
        <w:t>749.116,- zł (§ 4300),</w:t>
      </w:r>
    </w:p>
    <w:p w:rsidR="00EF02B6" w:rsidRPr="00EF02B6" w:rsidRDefault="00EF02B6" w:rsidP="00D542F6">
      <w:pPr>
        <w:numPr>
          <w:ilvl w:val="0"/>
          <w:numId w:val="364"/>
        </w:numPr>
        <w:spacing w:after="0" w:line="360" w:lineRule="auto"/>
        <w:ind w:left="1134"/>
        <w:contextualSpacing/>
        <w:jc w:val="both"/>
        <w:rPr>
          <w:rFonts w:ascii="Arial" w:eastAsia="Calibri" w:hAnsi="Arial" w:cs="Arial"/>
          <w:sz w:val="24"/>
          <w:szCs w:val="24"/>
        </w:rPr>
      </w:pPr>
      <w:r w:rsidRPr="00EF02B6">
        <w:rPr>
          <w:rFonts w:ascii="Arial" w:eastAsia="Calibri" w:hAnsi="Arial" w:cs="Arial"/>
          <w:color w:val="000000" w:themeColor="text1"/>
          <w:sz w:val="24"/>
          <w:szCs w:val="24"/>
          <w:lang w:eastAsia="pl-PL"/>
        </w:rPr>
        <w:t xml:space="preserve">obsługa systemu alarmowego, ochrona oraz stałe monitowanie sygnałów przesyłanych, gromadzonych i przetwarzanych w elektronicznych systemach alarmowych </w:t>
      </w:r>
      <w:r w:rsidRPr="00EF02B6">
        <w:rPr>
          <w:rFonts w:ascii="Arial" w:eastAsia="Calibri" w:hAnsi="Arial" w:cs="Arial"/>
          <w:sz w:val="24"/>
          <w:szCs w:val="24"/>
          <w:lang w:eastAsia="pl-PL"/>
        </w:rPr>
        <w:t xml:space="preserve">na moście przez rzekę Wisłę w m. Połaniec </w:t>
      </w:r>
      <w:r w:rsidR="00E0315F">
        <w:rPr>
          <w:rFonts w:ascii="Arial" w:eastAsia="Calibri" w:hAnsi="Arial" w:cs="Arial"/>
          <w:sz w:val="24"/>
          <w:szCs w:val="24"/>
          <w:lang w:eastAsia="pl-PL"/>
        </w:rPr>
        <w:br/>
      </w:r>
      <w:r w:rsidRPr="00EF02B6">
        <w:rPr>
          <w:rFonts w:ascii="Arial" w:eastAsia="Calibri" w:hAnsi="Arial" w:cs="Arial"/>
          <w:sz w:val="24"/>
          <w:szCs w:val="24"/>
          <w:lang w:eastAsia="pl-PL"/>
        </w:rPr>
        <w:t>w ciągu drogi wojewódzkiej Nr 764 w km 74+644 – 35.867,-zł (§ 4300),</w:t>
      </w:r>
    </w:p>
    <w:p w:rsidR="00EF02B6" w:rsidRPr="00EF02B6" w:rsidRDefault="00EF02B6" w:rsidP="00D542F6">
      <w:pPr>
        <w:numPr>
          <w:ilvl w:val="0"/>
          <w:numId w:val="364"/>
        </w:numPr>
        <w:spacing w:after="0" w:line="360" w:lineRule="auto"/>
        <w:ind w:left="1134"/>
        <w:contextualSpacing/>
        <w:jc w:val="both"/>
        <w:rPr>
          <w:rFonts w:ascii="Arial" w:eastAsia="Calibri" w:hAnsi="Arial" w:cs="Arial"/>
          <w:sz w:val="24"/>
          <w:szCs w:val="24"/>
        </w:rPr>
      </w:pPr>
      <w:r w:rsidRPr="00EF02B6">
        <w:rPr>
          <w:rFonts w:ascii="Arial" w:eastAsia="Calibri" w:hAnsi="Arial" w:cs="Arial"/>
          <w:sz w:val="24"/>
          <w:szCs w:val="24"/>
        </w:rPr>
        <w:lastRenderedPageBreak/>
        <w:t>koszenie traw w obrębie obiektów mostowych – 156.450,-zł (§ 4300),</w:t>
      </w:r>
    </w:p>
    <w:p w:rsidR="00EF02B6" w:rsidRPr="00EF02B6" w:rsidRDefault="00EF02B6" w:rsidP="00D542F6">
      <w:pPr>
        <w:numPr>
          <w:ilvl w:val="0"/>
          <w:numId w:val="364"/>
        </w:numPr>
        <w:tabs>
          <w:tab w:val="left" w:pos="284"/>
        </w:tabs>
        <w:spacing w:after="0" w:line="360" w:lineRule="auto"/>
        <w:ind w:left="1134"/>
        <w:jc w:val="both"/>
        <w:rPr>
          <w:rFonts w:ascii="Arial" w:eastAsia="Times New Roman" w:hAnsi="Arial" w:cs="Arial"/>
          <w:sz w:val="24"/>
          <w:szCs w:val="24"/>
        </w:rPr>
      </w:pPr>
      <w:r w:rsidRPr="00EF02B6">
        <w:rPr>
          <w:rFonts w:ascii="Arial" w:eastAsia="Times New Roman" w:hAnsi="Arial" w:cs="Arial"/>
          <w:sz w:val="24"/>
          <w:szCs w:val="24"/>
        </w:rPr>
        <w:t>remonty mostów i przepustów na sieci dróg wojewódzkich administrowanych przez PZDW w Rzeszowie 791.96</w:t>
      </w:r>
      <w:r w:rsidR="005348DC">
        <w:rPr>
          <w:rFonts w:ascii="Arial" w:eastAsia="Times New Roman" w:hAnsi="Arial" w:cs="Arial"/>
          <w:sz w:val="24"/>
          <w:szCs w:val="24"/>
        </w:rPr>
        <w:t>7</w:t>
      </w:r>
      <w:r w:rsidRPr="00EF02B6">
        <w:rPr>
          <w:rFonts w:ascii="Arial" w:eastAsia="Times New Roman" w:hAnsi="Arial" w:cs="Arial"/>
          <w:sz w:val="24"/>
          <w:szCs w:val="24"/>
        </w:rPr>
        <w:t>,-zł (§ 4270), w tym:</w:t>
      </w:r>
    </w:p>
    <w:p w:rsidR="00EF02B6" w:rsidRPr="00EF02B6" w:rsidRDefault="00E0315F" w:rsidP="00D542F6">
      <w:pPr>
        <w:numPr>
          <w:ilvl w:val="0"/>
          <w:numId w:val="365"/>
        </w:numPr>
        <w:tabs>
          <w:tab w:val="left" w:pos="284"/>
        </w:tabs>
        <w:spacing w:after="0" w:line="360" w:lineRule="auto"/>
        <w:ind w:left="1418"/>
        <w:jc w:val="both"/>
        <w:rPr>
          <w:rFonts w:ascii="Arial" w:eastAsia="Times New Roman" w:hAnsi="Arial" w:cs="Arial"/>
          <w:sz w:val="24"/>
          <w:szCs w:val="24"/>
        </w:rPr>
      </w:pPr>
      <w:r>
        <w:rPr>
          <w:rFonts w:ascii="Arial" w:eastAsia="Times New Roman" w:hAnsi="Arial" w:cs="Arial"/>
          <w:sz w:val="24"/>
          <w:szCs w:val="24"/>
        </w:rPr>
        <w:t xml:space="preserve">RDW Mielec </w:t>
      </w:r>
      <w:r w:rsidRPr="00EF02B6">
        <w:rPr>
          <w:rFonts w:ascii="Arial" w:eastAsia="Times New Roman" w:hAnsi="Arial" w:cs="Arial"/>
          <w:sz w:val="24"/>
          <w:szCs w:val="24"/>
        </w:rPr>
        <w:t>–</w:t>
      </w:r>
      <w:r>
        <w:rPr>
          <w:rFonts w:ascii="Arial" w:eastAsia="Times New Roman" w:hAnsi="Arial" w:cs="Arial"/>
          <w:sz w:val="24"/>
          <w:szCs w:val="24"/>
        </w:rPr>
        <w:t xml:space="preserve"> </w:t>
      </w:r>
      <w:r w:rsidR="00EF02B6" w:rsidRPr="00EF02B6">
        <w:rPr>
          <w:rFonts w:ascii="Arial" w:eastAsia="Times New Roman" w:hAnsi="Arial" w:cs="Arial"/>
          <w:sz w:val="24"/>
          <w:szCs w:val="24"/>
        </w:rPr>
        <w:t>146.112,-zł,</w:t>
      </w:r>
    </w:p>
    <w:p w:rsidR="00EF02B6" w:rsidRPr="00EF02B6" w:rsidRDefault="00EF02B6" w:rsidP="00D542F6">
      <w:pPr>
        <w:numPr>
          <w:ilvl w:val="0"/>
          <w:numId w:val="365"/>
        </w:numPr>
        <w:tabs>
          <w:tab w:val="left" w:pos="284"/>
        </w:tabs>
        <w:spacing w:after="0" w:line="360" w:lineRule="auto"/>
        <w:ind w:left="1418"/>
        <w:jc w:val="both"/>
        <w:rPr>
          <w:rFonts w:ascii="Arial" w:eastAsia="Times New Roman" w:hAnsi="Arial" w:cs="Arial"/>
          <w:sz w:val="24"/>
          <w:szCs w:val="24"/>
        </w:rPr>
      </w:pPr>
      <w:r w:rsidRPr="00EF02B6">
        <w:rPr>
          <w:rFonts w:ascii="Arial" w:eastAsia="Times New Roman" w:hAnsi="Arial" w:cs="Arial"/>
          <w:sz w:val="24"/>
          <w:szCs w:val="24"/>
        </w:rPr>
        <w:t>RDW Stalowa Wola – 98.500,-zł,</w:t>
      </w:r>
    </w:p>
    <w:p w:rsidR="00EF02B6" w:rsidRPr="00EF02B6" w:rsidRDefault="00EF02B6" w:rsidP="00D542F6">
      <w:pPr>
        <w:numPr>
          <w:ilvl w:val="0"/>
          <w:numId w:val="365"/>
        </w:numPr>
        <w:tabs>
          <w:tab w:val="left" w:pos="284"/>
        </w:tabs>
        <w:spacing w:after="0" w:line="360" w:lineRule="auto"/>
        <w:ind w:left="1418"/>
        <w:jc w:val="both"/>
        <w:rPr>
          <w:rFonts w:ascii="Arial" w:eastAsia="Times New Roman" w:hAnsi="Arial" w:cs="Arial"/>
          <w:sz w:val="24"/>
          <w:szCs w:val="24"/>
        </w:rPr>
      </w:pPr>
      <w:r w:rsidRPr="00EF02B6">
        <w:rPr>
          <w:rFonts w:ascii="Arial" w:eastAsia="Times New Roman" w:hAnsi="Arial" w:cs="Arial"/>
          <w:sz w:val="24"/>
          <w:szCs w:val="24"/>
        </w:rPr>
        <w:t xml:space="preserve">RDW Jarosław  </w:t>
      </w:r>
      <w:r w:rsidR="00E0315F" w:rsidRPr="00EF02B6">
        <w:rPr>
          <w:rFonts w:ascii="Arial" w:eastAsia="Times New Roman" w:hAnsi="Arial" w:cs="Arial"/>
          <w:sz w:val="24"/>
          <w:szCs w:val="24"/>
        </w:rPr>
        <w:t>–</w:t>
      </w:r>
      <w:r w:rsidRPr="00EF02B6">
        <w:rPr>
          <w:rFonts w:ascii="Arial" w:eastAsia="Times New Roman" w:hAnsi="Arial" w:cs="Arial"/>
          <w:sz w:val="24"/>
          <w:szCs w:val="24"/>
        </w:rPr>
        <w:t xml:space="preserve"> 142.91</w:t>
      </w:r>
      <w:r w:rsidR="005348DC">
        <w:rPr>
          <w:rFonts w:ascii="Arial" w:eastAsia="Times New Roman" w:hAnsi="Arial" w:cs="Arial"/>
          <w:sz w:val="24"/>
          <w:szCs w:val="24"/>
        </w:rPr>
        <w:t>0</w:t>
      </w:r>
      <w:r w:rsidRPr="00EF02B6">
        <w:rPr>
          <w:rFonts w:ascii="Arial" w:eastAsia="Times New Roman" w:hAnsi="Arial" w:cs="Arial"/>
          <w:sz w:val="24"/>
          <w:szCs w:val="24"/>
        </w:rPr>
        <w:t>,-zł,</w:t>
      </w:r>
    </w:p>
    <w:p w:rsidR="00EF02B6" w:rsidRPr="00EF02B6" w:rsidRDefault="00EF02B6" w:rsidP="00D542F6">
      <w:pPr>
        <w:numPr>
          <w:ilvl w:val="0"/>
          <w:numId w:val="365"/>
        </w:numPr>
        <w:tabs>
          <w:tab w:val="left" w:pos="284"/>
        </w:tabs>
        <w:spacing w:after="0" w:line="360" w:lineRule="auto"/>
        <w:ind w:left="1418"/>
        <w:jc w:val="both"/>
        <w:rPr>
          <w:rFonts w:ascii="Arial" w:hAnsi="Arial" w:cs="Arial"/>
          <w:sz w:val="24"/>
          <w:szCs w:val="24"/>
        </w:rPr>
      </w:pPr>
      <w:r w:rsidRPr="00EF02B6">
        <w:rPr>
          <w:rFonts w:ascii="Arial" w:hAnsi="Arial" w:cs="Arial"/>
          <w:sz w:val="24"/>
          <w:szCs w:val="24"/>
        </w:rPr>
        <w:t>RDW Jasło – 85.219,-zł,</w:t>
      </w:r>
    </w:p>
    <w:p w:rsidR="00EF02B6" w:rsidRPr="00EF02B6" w:rsidRDefault="00EF02B6" w:rsidP="00D542F6">
      <w:pPr>
        <w:numPr>
          <w:ilvl w:val="0"/>
          <w:numId w:val="365"/>
        </w:numPr>
        <w:tabs>
          <w:tab w:val="left" w:pos="284"/>
        </w:tabs>
        <w:spacing w:after="0" w:line="360" w:lineRule="auto"/>
        <w:ind w:left="1418"/>
        <w:jc w:val="both"/>
        <w:rPr>
          <w:rFonts w:ascii="Arial" w:hAnsi="Arial" w:cs="Arial"/>
          <w:sz w:val="24"/>
          <w:szCs w:val="24"/>
        </w:rPr>
      </w:pPr>
      <w:r w:rsidRPr="00EF02B6">
        <w:rPr>
          <w:rFonts w:ascii="Arial" w:hAnsi="Arial" w:cs="Arial"/>
          <w:sz w:val="24"/>
          <w:szCs w:val="24"/>
        </w:rPr>
        <w:t>RDW Lubaczów – 84.010,-zł,</w:t>
      </w:r>
    </w:p>
    <w:p w:rsidR="00EF02B6" w:rsidRPr="00EF02B6" w:rsidRDefault="00EF02B6" w:rsidP="00D542F6">
      <w:pPr>
        <w:numPr>
          <w:ilvl w:val="0"/>
          <w:numId w:val="365"/>
        </w:numPr>
        <w:tabs>
          <w:tab w:val="left" w:pos="284"/>
        </w:tabs>
        <w:spacing w:after="0" w:line="360" w:lineRule="auto"/>
        <w:ind w:left="1418"/>
        <w:jc w:val="both"/>
        <w:rPr>
          <w:rFonts w:ascii="Arial" w:hAnsi="Arial" w:cs="Arial"/>
          <w:sz w:val="24"/>
          <w:szCs w:val="24"/>
        </w:rPr>
      </w:pPr>
      <w:r w:rsidRPr="00EF02B6">
        <w:rPr>
          <w:rFonts w:ascii="Arial" w:hAnsi="Arial" w:cs="Arial"/>
          <w:sz w:val="24"/>
          <w:szCs w:val="24"/>
        </w:rPr>
        <w:t>RDW Łańcut – 121.302,-zł,</w:t>
      </w:r>
    </w:p>
    <w:p w:rsidR="00EF02B6" w:rsidRPr="00EF02B6" w:rsidRDefault="00EF02B6" w:rsidP="00D542F6">
      <w:pPr>
        <w:numPr>
          <w:ilvl w:val="0"/>
          <w:numId w:val="365"/>
        </w:numPr>
        <w:tabs>
          <w:tab w:val="left" w:pos="284"/>
        </w:tabs>
        <w:spacing w:after="0" w:line="360" w:lineRule="auto"/>
        <w:ind w:left="1418"/>
        <w:jc w:val="both"/>
        <w:rPr>
          <w:rFonts w:ascii="Arial" w:hAnsi="Arial" w:cs="Arial"/>
          <w:sz w:val="24"/>
          <w:szCs w:val="24"/>
        </w:rPr>
      </w:pPr>
      <w:r w:rsidRPr="00EF02B6">
        <w:rPr>
          <w:rFonts w:ascii="Arial" w:hAnsi="Arial" w:cs="Arial"/>
          <w:sz w:val="24"/>
          <w:szCs w:val="24"/>
        </w:rPr>
        <w:t>RDW Rymanów – 113.914,-zł.</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 xml:space="preserve">remont mostu przez rzekę Tanew w miejscowości Narol w ciągu drogi wojewódzkiej Nr 865 Jarosław – Bełżec w km 63+342 – 149.954,-zł </w:t>
      </w:r>
      <w:r w:rsidR="00E0315F">
        <w:rPr>
          <w:rFonts w:ascii="Arial" w:hAnsi="Arial" w:cs="Arial"/>
          <w:sz w:val="24"/>
          <w:szCs w:val="24"/>
        </w:rPr>
        <w:br/>
      </w:r>
      <w:r w:rsidRPr="00EF02B6">
        <w:rPr>
          <w:rFonts w:ascii="Arial" w:hAnsi="Arial" w:cs="Arial"/>
          <w:sz w:val="24"/>
          <w:szCs w:val="24"/>
        </w:rPr>
        <w:t>(§ 4270),</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 xml:space="preserve">odnowienie powłoki malarskiej balustrad mostowych zapory wodnej </w:t>
      </w:r>
      <w:r w:rsidR="00E0315F">
        <w:rPr>
          <w:rFonts w:ascii="Arial" w:hAnsi="Arial" w:cs="Arial"/>
          <w:sz w:val="24"/>
          <w:szCs w:val="24"/>
        </w:rPr>
        <w:br/>
      </w:r>
      <w:r w:rsidRPr="00EF02B6">
        <w:rPr>
          <w:rFonts w:ascii="Arial" w:hAnsi="Arial" w:cs="Arial"/>
          <w:sz w:val="24"/>
          <w:szCs w:val="24"/>
        </w:rPr>
        <w:t>w Besku w ciągu drogi wojewódzkiej Nr 889 Sieniawa – Szczawne w km 2+217 – 88.089,-zł (§ 4270),</w:t>
      </w:r>
    </w:p>
    <w:p w:rsidR="00EF02B6" w:rsidRPr="00E0315F"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 xml:space="preserve">zaprojektowanie i wykonanie remontu mostu przez rzekę Świnka </w:t>
      </w:r>
      <w:r w:rsidR="00E0315F">
        <w:rPr>
          <w:rFonts w:ascii="Arial" w:hAnsi="Arial" w:cs="Arial"/>
          <w:sz w:val="24"/>
          <w:szCs w:val="24"/>
        </w:rPr>
        <w:br/>
      </w:r>
      <w:r w:rsidRPr="00E0315F">
        <w:rPr>
          <w:rFonts w:ascii="Arial" w:hAnsi="Arial" w:cs="Arial"/>
          <w:sz w:val="24"/>
          <w:szCs w:val="24"/>
        </w:rPr>
        <w:t>w miejscowości Dydnia w ciągu drogi wojewódzkiej Nr 835 Lublin – Dynów – Grabownica Starzeńska w km 210+297 – 458.544,-zł (§ 4270),</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remonty mostów i przepustów na sieci dróg wojewódzkich administrowanych przez PZDW w Rzeszowie w 2019 RDW Ustrzyki Dolne – 137.407,- zł (§ 4270),</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opracowanie projektu budowlanego wraz z uzyskaniem prawomocnej decyzji pozwolenia na budowę dla zadania pn.: „Remont mostu przez rzekę San w miejscowości Huzele w ciągu drogi wojewódzkiej Nr 893 Lesko – Cisna w km 0+717” – 60.270,-zł (§ 4270),</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remont nawierzchni mostów w ciągu drogi wojewódzkiej Nr 897 w km  21 + 698, km  24 + 405 oraz  km 25 + 993 – w m. Wisłok Wielki – 149.476,-zł (§ 4270),</w:t>
      </w:r>
    </w:p>
    <w:p w:rsidR="00EF02B6" w:rsidRPr="00EF02B6" w:rsidRDefault="00EF02B6" w:rsidP="00D542F6">
      <w:pPr>
        <w:numPr>
          <w:ilvl w:val="0"/>
          <w:numId w:val="364"/>
        </w:numPr>
        <w:spacing w:after="0" w:line="360" w:lineRule="auto"/>
        <w:ind w:left="1134"/>
        <w:contextualSpacing/>
        <w:jc w:val="both"/>
        <w:rPr>
          <w:rFonts w:ascii="Arial" w:eastAsia="Times New Roman" w:hAnsi="Arial" w:cs="Arial"/>
          <w:sz w:val="24"/>
          <w:szCs w:val="24"/>
        </w:rPr>
      </w:pPr>
      <w:r w:rsidRPr="00EF02B6">
        <w:rPr>
          <w:rFonts w:ascii="Arial" w:eastAsia="Times New Roman" w:hAnsi="Arial" w:cs="Arial"/>
          <w:sz w:val="24"/>
          <w:szCs w:val="24"/>
        </w:rPr>
        <w:t xml:space="preserve">zaprojektowanie i wykonanie remontu obiektów mostowych w ciągu drogi wojewódzkiej nr 896 Ustrzyki Dolne – Ustrzyki Górne:1. most przez potok Smolniczek w miejscowości Lutowiska w km 26+378,2. most przez potok Smolniczek w miejscowości Smolnik w km 26+9463. most przez potok </w:t>
      </w:r>
      <w:r w:rsidRPr="00EF02B6">
        <w:rPr>
          <w:rFonts w:ascii="Arial" w:eastAsia="Times New Roman" w:hAnsi="Arial" w:cs="Arial"/>
          <w:sz w:val="24"/>
          <w:szCs w:val="24"/>
        </w:rPr>
        <w:lastRenderedPageBreak/>
        <w:t xml:space="preserve">Smolniczek w miejscowości Smolnik w km 27+643 – 1.512.900,-zł </w:t>
      </w:r>
      <w:r w:rsidR="00E0315F">
        <w:rPr>
          <w:rFonts w:ascii="Arial" w:eastAsia="Times New Roman" w:hAnsi="Arial" w:cs="Arial"/>
          <w:sz w:val="24"/>
          <w:szCs w:val="24"/>
        </w:rPr>
        <w:br/>
      </w:r>
      <w:r w:rsidRPr="00EF02B6">
        <w:rPr>
          <w:rFonts w:ascii="Arial" w:eastAsia="Times New Roman" w:hAnsi="Arial" w:cs="Arial"/>
          <w:sz w:val="24"/>
          <w:szCs w:val="24"/>
        </w:rPr>
        <w:t xml:space="preserve">(§ 4270), </w:t>
      </w:r>
    </w:p>
    <w:p w:rsidR="00EF02B6" w:rsidRPr="00EF02B6" w:rsidRDefault="00EF02B6" w:rsidP="00EF02B6">
      <w:pPr>
        <w:spacing w:after="0" w:line="360" w:lineRule="auto"/>
        <w:ind w:left="1134"/>
        <w:contextualSpacing/>
        <w:jc w:val="both"/>
        <w:rPr>
          <w:rFonts w:ascii="Arial" w:eastAsia="Calibri" w:hAnsi="Arial" w:cs="Arial"/>
          <w:sz w:val="24"/>
          <w:szCs w:val="24"/>
        </w:rPr>
      </w:pPr>
      <w:r w:rsidRPr="00EF02B6">
        <w:rPr>
          <w:rFonts w:ascii="Arial" w:eastAsia="Batang" w:hAnsi="Arial" w:cs="Arial"/>
          <w:sz w:val="24"/>
          <w:szCs w:val="24"/>
        </w:rPr>
        <w:t xml:space="preserve">Zadanie dofinansowane przez Nadleśnictwo Lutowiska w kwocie </w:t>
      </w:r>
      <w:r w:rsidR="00E0315F">
        <w:rPr>
          <w:rFonts w:ascii="Arial" w:eastAsia="Batang" w:hAnsi="Arial" w:cs="Arial"/>
          <w:sz w:val="24"/>
          <w:szCs w:val="24"/>
        </w:rPr>
        <w:br/>
      </w:r>
      <w:r w:rsidRPr="00EF02B6">
        <w:rPr>
          <w:rFonts w:ascii="Arial" w:eastAsia="Batang" w:hAnsi="Arial" w:cs="Arial"/>
          <w:sz w:val="24"/>
          <w:szCs w:val="24"/>
        </w:rPr>
        <w:t>70.000,-zł.</w:t>
      </w:r>
    </w:p>
    <w:p w:rsidR="00EF02B6" w:rsidRPr="00EF02B6" w:rsidRDefault="00EF02B6" w:rsidP="00D542F6">
      <w:pPr>
        <w:numPr>
          <w:ilvl w:val="0"/>
          <w:numId w:val="364"/>
        </w:numPr>
        <w:tabs>
          <w:tab w:val="left" w:pos="284"/>
        </w:tabs>
        <w:spacing w:after="0" w:line="360" w:lineRule="auto"/>
        <w:ind w:left="1134"/>
        <w:jc w:val="both"/>
        <w:rPr>
          <w:rFonts w:ascii="Arial" w:hAnsi="Arial" w:cs="Arial"/>
          <w:sz w:val="24"/>
          <w:szCs w:val="24"/>
        </w:rPr>
      </w:pPr>
      <w:r w:rsidRPr="00EF02B6">
        <w:rPr>
          <w:rFonts w:ascii="Arial" w:hAnsi="Arial" w:cs="Arial"/>
          <w:sz w:val="24"/>
          <w:szCs w:val="24"/>
        </w:rPr>
        <w:t xml:space="preserve">zaprojektowanie i wykonanie remontu mostów w ciągu drogi wojewódzkiej nr 893 Lesko – Cisna: Nr 1. most przez potok bez nazwy w miejscowości Habkowce w km 34+7852. Nr 2 most przez potok bez nazwy </w:t>
      </w:r>
      <w:r w:rsidR="00E0315F">
        <w:rPr>
          <w:rFonts w:ascii="Arial" w:hAnsi="Arial" w:cs="Arial"/>
          <w:sz w:val="24"/>
          <w:szCs w:val="24"/>
        </w:rPr>
        <w:br/>
      </w:r>
      <w:r w:rsidRPr="00EF02B6">
        <w:rPr>
          <w:rFonts w:ascii="Arial" w:hAnsi="Arial" w:cs="Arial"/>
          <w:sz w:val="24"/>
          <w:szCs w:val="24"/>
        </w:rPr>
        <w:t>w miejscowości Habkowce w km 34+914 Nr 3. most przez potok Jabłonka w miejscowości Jabłonki w km 28+590 – 1.476.000,-zł (§ 4270),</w:t>
      </w:r>
    </w:p>
    <w:p w:rsidR="00EF02B6" w:rsidRPr="00EF02B6" w:rsidRDefault="00EF02B6" w:rsidP="00EF02B6">
      <w:pPr>
        <w:tabs>
          <w:tab w:val="left" w:pos="284"/>
        </w:tabs>
        <w:spacing w:after="0" w:line="360" w:lineRule="auto"/>
        <w:ind w:left="1134"/>
        <w:jc w:val="both"/>
        <w:rPr>
          <w:rFonts w:ascii="Arial" w:eastAsia="Times New Roman" w:hAnsi="Arial" w:cs="Arial"/>
          <w:sz w:val="24"/>
          <w:szCs w:val="24"/>
        </w:rPr>
      </w:pPr>
      <w:r w:rsidRPr="00EF02B6">
        <w:rPr>
          <w:rFonts w:ascii="Arial" w:eastAsia="Times New Roman" w:hAnsi="Arial" w:cs="Arial"/>
          <w:sz w:val="24"/>
          <w:szCs w:val="24"/>
        </w:rPr>
        <w:t>Zadanie dofinansowane przez Nadleśnictwo Cisna w kwocie  60.000,-zł.</w:t>
      </w:r>
    </w:p>
    <w:p w:rsidR="00EF02B6" w:rsidRPr="00EF02B6" w:rsidRDefault="00EF02B6" w:rsidP="00D542F6">
      <w:pPr>
        <w:numPr>
          <w:ilvl w:val="0"/>
          <w:numId w:val="364"/>
        </w:numPr>
        <w:tabs>
          <w:tab w:val="left" w:pos="284"/>
        </w:tabs>
        <w:spacing w:after="0" w:line="360" w:lineRule="auto"/>
        <w:ind w:left="1134"/>
        <w:jc w:val="both"/>
        <w:rPr>
          <w:rFonts w:ascii="Arial" w:eastAsia="Times New Roman" w:hAnsi="Arial" w:cs="Arial"/>
          <w:sz w:val="24"/>
          <w:szCs w:val="24"/>
        </w:rPr>
      </w:pPr>
      <w:r w:rsidRPr="00EF02B6">
        <w:rPr>
          <w:rFonts w:ascii="Arial" w:eastAsia="Times New Roman" w:hAnsi="Arial" w:cs="Arial"/>
          <w:sz w:val="24"/>
          <w:szCs w:val="24"/>
        </w:rPr>
        <w:t xml:space="preserve">zaprojektowanie i wykonanie remontu mostów w ciągu drogi wojewódzkiej Nr 897 Tylawa – Wołosate – Granica Państwa: most przez potok Izwór </w:t>
      </w:r>
      <w:r w:rsidR="00E0315F">
        <w:rPr>
          <w:rFonts w:ascii="Arial" w:eastAsia="Times New Roman" w:hAnsi="Arial" w:cs="Arial"/>
          <w:sz w:val="24"/>
          <w:szCs w:val="24"/>
        </w:rPr>
        <w:br/>
      </w:r>
      <w:r w:rsidRPr="00EF02B6">
        <w:rPr>
          <w:rFonts w:ascii="Arial" w:eastAsia="Times New Roman" w:hAnsi="Arial" w:cs="Arial"/>
          <w:sz w:val="24"/>
          <w:szCs w:val="24"/>
        </w:rPr>
        <w:t>w miejscowości Wisłok Wielki w km 23+1092, most przez potok Roztoczek w miejscowości Czystogarb w km 30+837 – 1.709.700,- zł (§ 4270).</w:t>
      </w:r>
    </w:p>
    <w:p w:rsidR="00EF02B6" w:rsidRPr="00EF02B6" w:rsidRDefault="00EF02B6" w:rsidP="00EF02B6">
      <w:pPr>
        <w:tabs>
          <w:tab w:val="left" w:pos="284"/>
        </w:tabs>
        <w:spacing w:after="0" w:line="360" w:lineRule="auto"/>
        <w:ind w:left="1134"/>
        <w:jc w:val="both"/>
        <w:rPr>
          <w:rFonts w:ascii="Arial" w:eastAsia="Times New Roman" w:hAnsi="Arial" w:cs="Arial"/>
          <w:sz w:val="24"/>
          <w:szCs w:val="24"/>
        </w:rPr>
      </w:pPr>
      <w:r w:rsidRPr="00EF02B6">
        <w:rPr>
          <w:rFonts w:ascii="Arial" w:eastAsia="Times New Roman" w:hAnsi="Arial" w:cs="Arial"/>
          <w:sz w:val="24"/>
          <w:szCs w:val="24"/>
        </w:rPr>
        <w:t>Zadanie dofinansowane przez Nadleśnictwo Komańcza w kwocie  120.000,-zł.</w:t>
      </w:r>
    </w:p>
    <w:p w:rsidR="00EF02B6" w:rsidRDefault="00EF02B6" w:rsidP="00D542F6">
      <w:pPr>
        <w:numPr>
          <w:ilvl w:val="0"/>
          <w:numId w:val="279"/>
        </w:numPr>
        <w:spacing w:after="0" w:line="360" w:lineRule="auto"/>
        <w:ind w:left="851" w:hanging="284"/>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 xml:space="preserve">remonty chodników w kwocie 1.392.595,-zł </w:t>
      </w:r>
      <w:r w:rsidRPr="00EF02B6">
        <w:rPr>
          <w:rFonts w:ascii="Arial" w:eastAsia="Calibri" w:hAnsi="Arial" w:cs="Arial"/>
          <w:color w:val="000000" w:themeColor="text1"/>
          <w:sz w:val="24"/>
          <w:szCs w:val="24"/>
        </w:rPr>
        <w:t>(§ 4270).</w:t>
      </w:r>
      <w:r w:rsidRPr="00EF02B6">
        <w:rPr>
          <w:rFonts w:ascii="Times New Roman" w:eastAsia="Times New Roman" w:hAnsi="Times New Roman" w:cs="Times New Roman"/>
          <w:sz w:val="24"/>
          <w:szCs w:val="24"/>
        </w:rPr>
        <w:t xml:space="preserve"> </w:t>
      </w:r>
      <w:r w:rsidRPr="00EF02B6">
        <w:rPr>
          <w:rFonts w:ascii="Arial" w:eastAsia="Calibri" w:hAnsi="Arial" w:cs="Arial"/>
          <w:color w:val="000000" w:themeColor="text1"/>
          <w:sz w:val="24"/>
          <w:szCs w:val="24"/>
        </w:rPr>
        <w:t>W ramach wydatkowanych środków zrealizowano zadania wymienione w tabeli  poniższej.</w:t>
      </w:r>
    </w:p>
    <w:p w:rsidR="00E0315F" w:rsidRPr="00EF02B6" w:rsidRDefault="00E0315F" w:rsidP="00566030">
      <w:pPr>
        <w:suppressAutoHyphens/>
        <w:autoSpaceDN w:val="0"/>
        <w:spacing w:after="0" w:line="360" w:lineRule="auto"/>
        <w:textAlignment w:val="baseline"/>
        <w:rPr>
          <w:rFonts w:ascii="Arial" w:eastAsia="Calibri" w:hAnsi="Arial" w:cs="Arial"/>
          <w:bCs/>
          <w:color w:val="000000" w:themeColor="text1"/>
          <w:sz w:val="24"/>
          <w:szCs w:val="24"/>
        </w:rPr>
      </w:pPr>
    </w:p>
    <w:tbl>
      <w:tblPr>
        <w:tblW w:w="9220" w:type="dxa"/>
        <w:tblCellMar>
          <w:left w:w="70" w:type="dxa"/>
          <w:right w:w="70" w:type="dxa"/>
        </w:tblCellMar>
        <w:tblLook w:val="04A0" w:firstRow="1" w:lastRow="0" w:firstColumn="1" w:lastColumn="0" w:noHBand="0" w:noVBand="1"/>
      </w:tblPr>
      <w:tblGrid>
        <w:gridCol w:w="420"/>
        <w:gridCol w:w="2868"/>
        <w:gridCol w:w="1501"/>
        <w:gridCol w:w="1478"/>
        <w:gridCol w:w="1476"/>
        <w:gridCol w:w="1477"/>
      </w:tblGrid>
      <w:tr w:rsidR="00EF02B6" w:rsidRPr="00EF02B6" w:rsidTr="00EF02B6">
        <w:trPr>
          <w:trHeight w:val="405"/>
        </w:trPr>
        <w:tc>
          <w:tcPr>
            <w:tcW w:w="4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Lp.</w:t>
            </w:r>
          </w:p>
        </w:tc>
        <w:tc>
          <w:tcPr>
            <w:tcW w:w="28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Nazwa  zadania</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Gmina udzielająca dofinansowania</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Zrealizowany zakres (odnowa nawierzchni </w:t>
            </w:r>
            <w:r w:rsidRPr="00EF02B6">
              <w:rPr>
                <w:rFonts w:ascii="Arial" w:eastAsia="Times New Roman" w:hAnsi="Arial" w:cs="Arial"/>
                <w:b/>
                <w:bCs/>
                <w:color w:val="000000"/>
                <w:sz w:val="18"/>
                <w:szCs w:val="18"/>
                <w:lang w:eastAsia="pl-PL"/>
              </w:rPr>
              <w:br/>
              <w:t>w m b.)</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Wydatki wykonane</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w t</w:t>
            </w:r>
            <w:r w:rsidR="00E0315F">
              <w:rPr>
                <w:rFonts w:ascii="Arial" w:eastAsia="Times New Roman" w:hAnsi="Arial" w:cs="Arial"/>
                <w:b/>
                <w:bCs/>
                <w:color w:val="000000"/>
                <w:sz w:val="18"/>
                <w:szCs w:val="18"/>
                <w:lang w:eastAsia="pl-PL"/>
              </w:rPr>
              <w:t>y</w:t>
            </w:r>
            <w:r w:rsidRPr="00EF02B6">
              <w:rPr>
                <w:rFonts w:ascii="Arial" w:eastAsia="Times New Roman" w:hAnsi="Arial" w:cs="Arial"/>
                <w:b/>
                <w:bCs/>
                <w:color w:val="000000"/>
                <w:sz w:val="18"/>
                <w:szCs w:val="18"/>
                <w:lang w:eastAsia="pl-PL"/>
              </w:rPr>
              <w:t xml:space="preserve">m: </w:t>
            </w:r>
          </w:p>
        </w:tc>
      </w:tr>
      <w:tr w:rsidR="00EF02B6" w:rsidRPr="00EF02B6" w:rsidTr="00EF02B6">
        <w:trPr>
          <w:trHeight w:val="72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480" w:type="dxa"/>
            <w:tcBorders>
              <w:top w:val="nil"/>
              <w:left w:val="nil"/>
              <w:bottom w:val="single" w:sz="4" w:space="0" w:color="auto"/>
              <w:right w:val="single" w:sz="4" w:space="0" w:color="auto"/>
            </w:tcBorders>
            <w:shd w:val="clear" w:color="000000" w:fill="D9D9D9"/>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pomoc finansowa</w:t>
            </w:r>
            <w:r w:rsidRPr="00EF02B6">
              <w:rPr>
                <w:rFonts w:ascii="Arial" w:eastAsia="Times New Roman" w:hAnsi="Arial" w:cs="Arial"/>
                <w:b/>
                <w:bCs/>
                <w:color w:val="000000"/>
                <w:sz w:val="18"/>
                <w:szCs w:val="18"/>
                <w:lang w:eastAsia="pl-PL"/>
              </w:rPr>
              <w:br/>
              <w:t xml:space="preserve"> z jst.</w:t>
            </w:r>
          </w:p>
        </w:tc>
      </w:tr>
      <w:tr w:rsidR="00EF02B6" w:rsidRPr="00EF02B6" w:rsidTr="00EF02B6">
        <w:trPr>
          <w:trHeight w:val="78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w:t>
            </w:r>
          </w:p>
        </w:tc>
        <w:tc>
          <w:tcPr>
            <w:tcW w:w="28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884 Przemyśl -Domaradz w m. Bachórz</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Dynów</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200</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51 998,87</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15 546,00</w:t>
            </w:r>
          </w:p>
        </w:tc>
      </w:tr>
      <w:tr w:rsidR="00EF02B6" w:rsidRPr="00EF02B6" w:rsidTr="00A73B16">
        <w:trPr>
          <w:trHeight w:val="108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chodnika w ciągu drogi wojewódzkiej Nr 993 Gorlice -Nowy Żmigród - Dukla w m. Nowy Żmigród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Nowy Żmigród</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186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49 440,47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24 720,00</w:t>
            </w:r>
          </w:p>
        </w:tc>
      </w:tr>
      <w:tr w:rsidR="00EF02B6" w:rsidRPr="00EF02B6" w:rsidTr="00EF02B6">
        <w:trPr>
          <w:trHeight w:val="91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w:t>
            </w:r>
          </w:p>
        </w:tc>
        <w:tc>
          <w:tcPr>
            <w:tcW w:w="28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866 Dachnów – Lubaczów – granica państwa w Lubaczowie</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Miasto Lubaczów</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382</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146 349,46</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60 000,00</w:t>
            </w:r>
          </w:p>
        </w:tc>
      </w:tr>
      <w:tr w:rsidR="00EF02B6" w:rsidRPr="00EF02B6" w:rsidTr="00F67F2D">
        <w:trPr>
          <w:trHeight w:val="91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chodnika w ciągu drogi wojewódzkiej nr 986 Tuszyma – Ropczyce – Wiśniowa w miejscowości Wola Ociecka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Gmina Ostrów</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523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107 407,78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42 963,00</w:t>
            </w:r>
          </w:p>
        </w:tc>
      </w:tr>
      <w:tr w:rsidR="00EF02B6" w:rsidRPr="00EF02B6" w:rsidTr="00DC22B5">
        <w:trPr>
          <w:trHeight w:val="91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988 Babica – Strzyżów – Wiśniowa – Frysztak –Warzyce w m. Twierdza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Gmina Frysztak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513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58 944,37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29 472,00</w:t>
            </w:r>
          </w:p>
        </w:tc>
      </w:tr>
      <w:tr w:rsidR="00EF02B6" w:rsidRPr="00EF02B6" w:rsidTr="00EF02B6">
        <w:trPr>
          <w:trHeight w:val="114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w:t>
            </w:r>
          </w:p>
        </w:tc>
        <w:tc>
          <w:tcPr>
            <w:tcW w:w="28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985 Nagnajów – Baranów Sandomierski – Mielec – Dębica w miejscowości Brzeźnica, Pustków</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Gmina Dębica </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735</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137 624,09</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55 050,00</w:t>
            </w:r>
          </w:p>
        </w:tc>
      </w:tr>
      <w:tr w:rsidR="00EF02B6" w:rsidRPr="00EF02B6" w:rsidTr="00EF02B6">
        <w:trPr>
          <w:trHeight w:val="684"/>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w:t>
            </w:r>
          </w:p>
        </w:tc>
        <w:tc>
          <w:tcPr>
            <w:tcW w:w="28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chodnika w ciągu drogi wojewódzkiej nr 991 Lutcza – Krosno w miejscowości Korczyna </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Gmina Korczyna </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589</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137 586,57</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46 000,00</w:t>
            </w:r>
          </w:p>
        </w:tc>
      </w:tr>
      <w:tr w:rsidR="00EF02B6" w:rsidRPr="00EF02B6" w:rsidTr="00EF02B6">
        <w:trPr>
          <w:trHeight w:val="912"/>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8</w:t>
            </w:r>
          </w:p>
        </w:tc>
        <w:tc>
          <w:tcPr>
            <w:tcW w:w="28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872 Łoniów – Baranów Sandomierski – Nisko w miejscowości Nisko</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Gmina Nisko</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1337</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140 321,40</w:t>
            </w:r>
          </w:p>
        </w:tc>
        <w:tc>
          <w:tcPr>
            <w:tcW w:w="1480"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70 000,00</w:t>
            </w:r>
          </w:p>
        </w:tc>
      </w:tr>
      <w:tr w:rsidR="00EF02B6" w:rsidRPr="00EF02B6" w:rsidTr="00EF02B6">
        <w:trPr>
          <w:trHeight w:val="684"/>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9</w:t>
            </w:r>
          </w:p>
        </w:tc>
        <w:tc>
          <w:tcPr>
            <w:tcW w:w="28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Remont chodnika w ciągu drogi wojewódzkiej nr 982 Szczucin –Jaślany w miejscowości Otałęż</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Gmina Czermin</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165</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44 998,90</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22 500,00</w:t>
            </w:r>
          </w:p>
        </w:tc>
      </w:tr>
      <w:tr w:rsidR="00EF02B6" w:rsidRPr="00EF02B6" w:rsidTr="00EF02B6">
        <w:trPr>
          <w:trHeight w:val="684"/>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w:t>
            </w:r>
          </w:p>
        </w:tc>
        <w:tc>
          <w:tcPr>
            <w:tcW w:w="28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chodnika w ciągu drogi wojewódzkiej nr 985 Nagnajów – Dębica w m. Padew Narodowa </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Gmina Padew Narodowa</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630</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136 622,74</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50 000,00</w:t>
            </w:r>
          </w:p>
        </w:tc>
      </w:tr>
      <w:tr w:rsidR="00EF02B6" w:rsidRPr="00EF02B6" w:rsidTr="00EF02B6">
        <w:trPr>
          <w:trHeight w:val="114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w:t>
            </w:r>
          </w:p>
        </w:tc>
        <w:tc>
          <w:tcPr>
            <w:tcW w:w="28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DC22B5">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Remont chodnika przy drodze wojewódzkiej Nr 988 relacji Babica - Warzyce </w:t>
            </w:r>
            <w:r w:rsidRPr="00EF02B6">
              <w:rPr>
                <w:rFonts w:ascii="Arial" w:eastAsia="Times New Roman" w:hAnsi="Arial" w:cs="Arial"/>
                <w:color w:val="000000"/>
                <w:sz w:val="18"/>
                <w:szCs w:val="18"/>
                <w:lang w:eastAsia="pl-PL"/>
              </w:rPr>
              <w:br/>
              <w:t xml:space="preserve">w miejscowości Dobrzechów </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 - </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1460</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381 300,78</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0,00</w:t>
            </w:r>
          </w:p>
        </w:tc>
      </w:tr>
      <w:tr w:rsidR="00EF02B6" w:rsidRPr="00EF02B6" w:rsidTr="00EF02B6">
        <w:trPr>
          <w:trHeight w:val="435"/>
        </w:trPr>
        <w:tc>
          <w:tcPr>
            <w:tcW w:w="47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RAZEM </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6 720</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1 392 595,43</w:t>
            </w:r>
          </w:p>
        </w:tc>
        <w:tc>
          <w:tcPr>
            <w:tcW w:w="1480"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416 251,00</w:t>
            </w:r>
          </w:p>
        </w:tc>
      </w:tr>
    </w:tbl>
    <w:p w:rsidR="00EF02B6" w:rsidRPr="00EF02B6" w:rsidRDefault="00EF02B6" w:rsidP="00EF02B6">
      <w:pPr>
        <w:tabs>
          <w:tab w:val="left" w:pos="851"/>
        </w:tabs>
        <w:spacing w:after="0" w:line="360" w:lineRule="auto"/>
        <w:ind w:left="1134"/>
        <w:jc w:val="both"/>
        <w:rPr>
          <w:rFonts w:ascii="Arial" w:eastAsia="Batang" w:hAnsi="Arial" w:cs="Arial"/>
          <w:color w:val="FF0000"/>
          <w:sz w:val="24"/>
          <w:szCs w:val="24"/>
        </w:rPr>
      </w:pPr>
    </w:p>
    <w:p w:rsidR="00EF02B6" w:rsidRPr="00EF02B6" w:rsidRDefault="00EF02B6" w:rsidP="00D542F6">
      <w:pPr>
        <w:numPr>
          <w:ilvl w:val="0"/>
          <w:numId w:val="279"/>
        </w:numPr>
        <w:tabs>
          <w:tab w:val="left" w:pos="709"/>
        </w:tabs>
        <w:spacing w:after="0" w:line="360" w:lineRule="auto"/>
        <w:ind w:left="851" w:hanging="283"/>
        <w:jc w:val="both"/>
        <w:rPr>
          <w:rFonts w:ascii="Arial" w:eastAsia="Batang" w:hAnsi="Arial" w:cs="Arial"/>
          <w:sz w:val="24"/>
          <w:szCs w:val="24"/>
        </w:rPr>
      </w:pPr>
      <w:r w:rsidRPr="00EF02B6">
        <w:rPr>
          <w:rFonts w:ascii="Arial" w:eastAsia="Calibri" w:hAnsi="Arial" w:cs="Arial"/>
          <w:sz w:val="24"/>
          <w:szCs w:val="24"/>
        </w:rPr>
        <w:t>zimowe utrzymanie dróg w kwocie</w:t>
      </w:r>
      <w:r w:rsidRPr="00EF02B6">
        <w:rPr>
          <w:rFonts w:ascii="Arial" w:eastAsia="Batang" w:hAnsi="Arial" w:cs="Arial"/>
          <w:bCs/>
          <w:sz w:val="24"/>
          <w:szCs w:val="24"/>
        </w:rPr>
        <w:t xml:space="preserve"> 10.488.617,-zł</w:t>
      </w:r>
      <w:r w:rsidRPr="00EF02B6">
        <w:rPr>
          <w:rFonts w:ascii="Arial" w:eastAsia="Batang" w:hAnsi="Arial" w:cs="Arial"/>
          <w:sz w:val="24"/>
          <w:szCs w:val="24"/>
        </w:rPr>
        <w:t xml:space="preserve"> </w:t>
      </w:r>
      <w:r w:rsidRPr="00EF02B6">
        <w:rPr>
          <w:rFonts w:ascii="Arial" w:eastAsia="Calibri" w:hAnsi="Arial" w:cs="Arial"/>
          <w:sz w:val="24"/>
          <w:szCs w:val="24"/>
        </w:rPr>
        <w:t xml:space="preserve">(§ 4210 </w:t>
      </w:r>
      <w:r w:rsidR="005348DC">
        <w:rPr>
          <w:rFonts w:ascii="Arial" w:eastAsia="Batang" w:hAnsi="Arial" w:cs="Arial"/>
          <w:sz w:val="24"/>
          <w:szCs w:val="24"/>
        </w:rPr>
        <w:t>– 5.046.270</w:t>
      </w:r>
      <w:r w:rsidRPr="00EF02B6">
        <w:rPr>
          <w:rFonts w:ascii="Arial" w:eastAsia="Batang" w:hAnsi="Arial" w:cs="Arial"/>
          <w:sz w:val="24"/>
          <w:szCs w:val="24"/>
        </w:rPr>
        <w:t xml:space="preserve">,-zł, </w:t>
      </w:r>
      <w:r w:rsidRPr="00EF02B6">
        <w:rPr>
          <w:rFonts w:ascii="Arial" w:eastAsia="Batang" w:hAnsi="Arial" w:cs="Arial"/>
          <w:sz w:val="24"/>
          <w:szCs w:val="24"/>
        </w:rPr>
        <w:br/>
      </w:r>
      <w:r w:rsidRPr="00EF02B6">
        <w:rPr>
          <w:rFonts w:ascii="Arial" w:eastAsia="Calibri" w:hAnsi="Arial" w:cs="Arial"/>
          <w:sz w:val="24"/>
          <w:szCs w:val="24"/>
        </w:rPr>
        <w:t>§ 4300 – 5.442.347,-zł)</w:t>
      </w:r>
      <w:r w:rsidRPr="00EF02B6">
        <w:rPr>
          <w:rFonts w:ascii="Arial" w:eastAsia="Batang" w:hAnsi="Arial" w:cs="Arial"/>
          <w:sz w:val="24"/>
          <w:szCs w:val="24"/>
        </w:rPr>
        <w:t>.</w:t>
      </w:r>
    </w:p>
    <w:p w:rsidR="00EF02B6" w:rsidRPr="00EF02B6" w:rsidRDefault="00EF02B6" w:rsidP="00EF02B6">
      <w:pPr>
        <w:spacing w:after="0" w:line="360" w:lineRule="auto"/>
        <w:ind w:left="1134"/>
        <w:jc w:val="both"/>
        <w:rPr>
          <w:rFonts w:ascii="Arial" w:eastAsia="Batang" w:hAnsi="Arial" w:cs="Arial"/>
          <w:sz w:val="24"/>
          <w:szCs w:val="24"/>
        </w:rPr>
      </w:pPr>
      <w:r w:rsidRPr="00EF02B6">
        <w:rPr>
          <w:rFonts w:ascii="Arial" w:eastAsia="Calibri" w:hAnsi="Arial" w:cs="Arial"/>
          <w:sz w:val="24"/>
          <w:szCs w:val="24"/>
        </w:rPr>
        <w:t>Wydatki</w:t>
      </w:r>
      <w:r w:rsidRPr="00EF02B6">
        <w:rPr>
          <w:rFonts w:ascii="Arial" w:eastAsia="Batang" w:hAnsi="Arial" w:cs="Arial"/>
          <w:sz w:val="24"/>
          <w:szCs w:val="24"/>
        </w:rPr>
        <w:t xml:space="preserve"> dotyczyły m.in. zakupu materiałów do zimowego utrzymania dróg, </w:t>
      </w:r>
      <w:r w:rsidRPr="00EF02B6">
        <w:rPr>
          <w:rFonts w:ascii="Arial" w:eastAsia="Calibri" w:hAnsi="Arial" w:cs="Arial"/>
          <w:sz w:val="24"/>
          <w:szCs w:val="24"/>
        </w:rPr>
        <w:t>wynajmu sprzętu do zwalczania śliskości i odśnieżania (pługów wirnikowych, pługo–piaskarek, ładowarek, koparko–ładowarek).</w:t>
      </w:r>
    </w:p>
    <w:p w:rsidR="00EF02B6" w:rsidRPr="00EF02B6" w:rsidRDefault="00EF02B6" w:rsidP="00EF02B6">
      <w:pPr>
        <w:spacing w:after="0" w:line="360" w:lineRule="auto"/>
        <w:ind w:left="1134"/>
        <w:jc w:val="both"/>
        <w:rPr>
          <w:rFonts w:ascii="Arial" w:eastAsia="Calibri" w:hAnsi="Arial" w:cs="Arial"/>
          <w:sz w:val="24"/>
          <w:szCs w:val="24"/>
        </w:rPr>
      </w:pPr>
      <w:r w:rsidRPr="00EF02B6">
        <w:rPr>
          <w:rFonts w:ascii="Arial" w:eastAsia="Calibri" w:hAnsi="Arial" w:cs="Arial"/>
          <w:sz w:val="24"/>
          <w:szCs w:val="24"/>
        </w:rPr>
        <w:t>Podkarpacki Zarząd dróg Wojewódzkich w Rzes</w:t>
      </w:r>
      <w:r w:rsidR="00A73B16">
        <w:rPr>
          <w:rFonts w:ascii="Arial" w:eastAsia="Calibri" w:hAnsi="Arial" w:cs="Arial"/>
          <w:sz w:val="24"/>
          <w:szCs w:val="24"/>
        </w:rPr>
        <w:t xml:space="preserve">zowie administruje siecią dróg </w:t>
      </w:r>
      <w:r w:rsidRPr="00EF02B6">
        <w:rPr>
          <w:rFonts w:ascii="Arial" w:eastAsia="Calibri" w:hAnsi="Arial" w:cs="Arial"/>
          <w:sz w:val="24"/>
          <w:szCs w:val="24"/>
        </w:rPr>
        <w:t>o długości 1.665,80 km. Zadania w ramach zimowego utrzymania dróg były realizowane przy zachowaniu obowiązujących standardów zimowego utrzymania dróg.</w:t>
      </w:r>
    </w:p>
    <w:p w:rsidR="00EF02B6" w:rsidRPr="00EF02B6" w:rsidRDefault="00EF02B6" w:rsidP="00EF02B6">
      <w:pPr>
        <w:spacing w:after="0" w:line="360" w:lineRule="auto"/>
        <w:ind w:left="1134"/>
        <w:jc w:val="both"/>
        <w:rPr>
          <w:rFonts w:ascii="Arial" w:eastAsia="Batang" w:hAnsi="Arial" w:cs="Arial"/>
          <w:b/>
          <w:color w:val="FF0000"/>
          <w:sz w:val="24"/>
          <w:szCs w:val="24"/>
        </w:rPr>
      </w:pPr>
      <w:r w:rsidRPr="00EF02B6">
        <w:rPr>
          <w:rFonts w:ascii="Arial" w:eastAsia="Calibri" w:hAnsi="Arial" w:cs="Arial"/>
          <w:sz w:val="24"/>
          <w:szCs w:val="24"/>
        </w:rPr>
        <w:t xml:space="preserve">Wydatki wykonane w kwocie </w:t>
      </w:r>
      <w:r w:rsidR="008F5003">
        <w:rPr>
          <w:rFonts w:ascii="Arial" w:eastAsia="Calibri" w:hAnsi="Arial" w:cs="Arial"/>
          <w:sz w:val="24"/>
          <w:szCs w:val="24"/>
        </w:rPr>
        <w:t>8.343.137</w:t>
      </w:r>
      <w:r w:rsidRPr="00EF02B6">
        <w:rPr>
          <w:rFonts w:ascii="Arial" w:eastAsia="Calibri" w:hAnsi="Arial" w:cs="Arial"/>
          <w:sz w:val="24"/>
          <w:szCs w:val="24"/>
        </w:rPr>
        <w:t>,-zł</w:t>
      </w:r>
      <w:r w:rsidRPr="00EF02B6">
        <w:rPr>
          <w:rFonts w:ascii="Arial" w:eastAsia="Calibri" w:hAnsi="Arial" w:cs="Arial"/>
          <w:bCs/>
          <w:sz w:val="24"/>
          <w:szCs w:val="24"/>
        </w:rPr>
        <w:t xml:space="preserve"> realizowane były w ramach przedsięwzięcia ujętego w wykazie przedsięwzięć do Wieloletniej Prognozy Finansowej Województwa Podkarpackiego. Planowane łączne nakłady </w:t>
      </w:r>
      <w:r w:rsidRPr="00EF02B6">
        <w:rPr>
          <w:rFonts w:ascii="Arial" w:eastAsia="Calibri" w:hAnsi="Arial" w:cs="Arial"/>
          <w:bCs/>
          <w:color w:val="000000" w:themeColor="text1"/>
          <w:sz w:val="24"/>
          <w:szCs w:val="24"/>
        </w:rPr>
        <w:t>finansowe na przedsięwzięcie wynosiły 104.477.604,-zł, okres realizacji lata</w:t>
      </w:r>
      <w:r w:rsidRPr="00EF02B6">
        <w:rPr>
          <w:rFonts w:ascii="Arial" w:eastAsia="Calibri" w:hAnsi="Arial" w:cs="Arial"/>
          <w:b/>
          <w:bCs/>
          <w:color w:val="000000" w:themeColor="text1"/>
          <w:sz w:val="24"/>
          <w:szCs w:val="24"/>
        </w:rPr>
        <w:t xml:space="preserve"> </w:t>
      </w:r>
      <w:r w:rsidRPr="00EF02B6">
        <w:rPr>
          <w:rFonts w:ascii="Arial" w:eastAsia="Calibri" w:hAnsi="Arial" w:cs="Arial"/>
          <w:bCs/>
          <w:sz w:val="24"/>
          <w:szCs w:val="24"/>
        </w:rPr>
        <w:t>2010 - 2020. Od początku realizacji przedsięwzięcia do końca 2019 r. wykonano zakres o wartości 93.090.016,-zł, co stanowi 89,10% planowanych łącznych nakładów na przedsięwzięcie.</w:t>
      </w:r>
      <w:r w:rsidRPr="00EF02B6">
        <w:rPr>
          <w:rFonts w:ascii="Arial" w:eastAsia="Calibri" w:hAnsi="Arial" w:cs="Arial"/>
          <w:b/>
          <w:bCs/>
          <w:sz w:val="24"/>
          <w:szCs w:val="24"/>
        </w:rPr>
        <w:t xml:space="preserve"> </w:t>
      </w:r>
    </w:p>
    <w:p w:rsidR="00EF02B6" w:rsidRPr="00EF02B6" w:rsidRDefault="00EF02B6" w:rsidP="00D542F6">
      <w:pPr>
        <w:numPr>
          <w:ilvl w:val="0"/>
          <w:numId w:val="279"/>
        </w:numPr>
        <w:tabs>
          <w:tab w:val="left" w:pos="851"/>
          <w:tab w:val="left" w:pos="7513"/>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Bieżące utrzymanie dróg wojewódzkich w kwocie 7.127.228,-zł, w tym:</w:t>
      </w:r>
    </w:p>
    <w:p w:rsidR="00EF02B6" w:rsidRPr="00EF02B6" w:rsidRDefault="00EF02B6" w:rsidP="00D542F6">
      <w:pPr>
        <w:numPr>
          <w:ilvl w:val="0"/>
          <w:numId w:val="341"/>
        </w:numPr>
        <w:tabs>
          <w:tab w:val="left" w:pos="0"/>
          <w:tab w:val="left" w:pos="426"/>
          <w:tab w:val="left" w:pos="7513"/>
        </w:tabs>
        <w:spacing w:after="0" w:line="360" w:lineRule="auto"/>
        <w:ind w:left="1134" w:hanging="284"/>
        <w:contextualSpacing/>
        <w:jc w:val="both"/>
        <w:rPr>
          <w:rFonts w:ascii="Arial" w:eastAsia="Calibri" w:hAnsi="Arial" w:cs="Arial"/>
          <w:color w:val="FF0000"/>
          <w:sz w:val="24"/>
          <w:szCs w:val="24"/>
        </w:rPr>
      </w:pPr>
      <w:r w:rsidRPr="00EF02B6">
        <w:rPr>
          <w:rFonts w:ascii="Arial" w:eastAsia="Batang" w:hAnsi="Arial" w:cs="Arial"/>
          <w:color w:val="000000" w:themeColor="text1"/>
          <w:sz w:val="24"/>
          <w:szCs w:val="24"/>
        </w:rPr>
        <w:lastRenderedPageBreak/>
        <w:t xml:space="preserve">zakup sadzonek drzew, znaków drogowych, tablic odblaskowych do oznakowania przejść dla pieszych,  oznakowania pionowego, materiału kamiennego do uzupełnienia poboczy, mieszanki mineralno-bitumicznej na bieżące remonty ubytków w nawierzchni dróg, narzędzi </w:t>
      </w:r>
      <w:r w:rsidRPr="00EF02B6">
        <w:rPr>
          <w:rFonts w:ascii="Arial" w:eastAsia="Batang" w:hAnsi="Arial" w:cs="Arial"/>
          <w:color w:val="000000" w:themeColor="text1"/>
          <w:sz w:val="24"/>
          <w:szCs w:val="24"/>
        </w:rPr>
        <w:br/>
        <w:t>i materiałów eksploatacyjnych do bieżącego utrzymania dróg,</w:t>
      </w:r>
      <w:r w:rsidRPr="00EF02B6">
        <w:rPr>
          <w:rFonts w:ascii="Arial" w:eastAsia="Batang" w:hAnsi="Arial" w:cs="Arial"/>
          <w:color w:val="000000" w:themeColor="text1"/>
          <w:sz w:val="24"/>
          <w:szCs w:val="24"/>
        </w:rPr>
        <w:br/>
        <w:t xml:space="preserve"> - 865.830,-zł (§ 4210),</w:t>
      </w:r>
    </w:p>
    <w:p w:rsidR="00EF02B6" w:rsidRPr="00EF02B6" w:rsidRDefault="00EF02B6" w:rsidP="00D542F6">
      <w:pPr>
        <w:numPr>
          <w:ilvl w:val="0"/>
          <w:numId w:val="341"/>
        </w:numPr>
        <w:tabs>
          <w:tab w:val="left" w:pos="0"/>
          <w:tab w:val="left" w:pos="426"/>
          <w:tab w:val="left" w:pos="7513"/>
        </w:tabs>
        <w:spacing w:after="0" w:line="360" w:lineRule="auto"/>
        <w:ind w:left="1134" w:hanging="284"/>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bieżące remonty, konserwacja i utrzymanie sygnalizacji świetlnej zlokalizowanej na sieci dróg wojewódzkich – 132.539,-zł (§ 4270),</w:t>
      </w:r>
    </w:p>
    <w:p w:rsidR="00EF02B6" w:rsidRPr="00EF02B6" w:rsidRDefault="00EF02B6" w:rsidP="00D542F6">
      <w:pPr>
        <w:numPr>
          <w:ilvl w:val="0"/>
          <w:numId w:val="341"/>
        </w:numPr>
        <w:tabs>
          <w:tab w:val="left" w:pos="0"/>
          <w:tab w:val="left" w:pos="426"/>
          <w:tab w:val="left" w:pos="7513"/>
        </w:tabs>
        <w:spacing w:after="0" w:line="360" w:lineRule="auto"/>
        <w:ind w:left="1134" w:hanging="284"/>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awaryjne remonty uszkodzonego oświetlania elektrycznego, uszkodzonej sygnalizacji świetlnej zlokalizowanego na sieci dróg wojewódzkich – 94.249,-zł (§ 4270),</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 xml:space="preserve">remont chodnika w ciągu drogi wojewódzkiej Nr 884 Dynów – Domaradz </w:t>
      </w:r>
      <w:r w:rsidRPr="00EF02B6">
        <w:rPr>
          <w:rFonts w:ascii="Arial" w:eastAsia="Batang" w:hAnsi="Arial" w:cs="Arial"/>
          <w:sz w:val="24"/>
          <w:szCs w:val="24"/>
        </w:rPr>
        <w:br/>
        <w:t>w m. Barycz w km 59+044 – 59+310 strona prawa – 43.567,-zł (§</w:t>
      </w:r>
      <w:r w:rsidR="00E0315F">
        <w:rPr>
          <w:rFonts w:ascii="Arial" w:eastAsia="Batang" w:hAnsi="Arial" w:cs="Arial"/>
          <w:sz w:val="24"/>
          <w:szCs w:val="24"/>
        </w:rPr>
        <w:t xml:space="preserve"> </w:t>
      </w:r>
      <w:r w:rsidRPr="00EF02B6">
        <w:rPr>
          <w:rFonts w:ascii="Arial" w:eastAsia="Batang" w:hAnsi="Arial" w:cs="Arial"/>
          <w:sz w:val="24"/>
          <w:szCs w:val="24"/>
        </w:rPr>
        <w:t>4270),</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badania laboratoryjne w zakresie prawidłowego wykonania robót drogowo – mostowych 15.966,-zł (§</w:t>
      </w:r>
      <w:r w:rsidR="00E0315F">
        <w:rPr>
          <w:rFonts w:ascii="Arial" w:eastAsia="Batang" w:hAnsi="Arial" w:cs="Arial"/>
          <w:sz w:val="24"/>
          <w:szCs w:val="24"/>
        </w:rPr>
        <w:t xml:space="preserve"> </w:t>
      </w:r>
      <w:r w:rsidRPr="00EF02B6">
        <w:rPr>
          <w:rFonts w:ascii="Arial" w:eastAsia="Batang" w:hAnsi="Arial" w:cs="Arial"/>
          <w:sz w:val="24"/>
          <w:szCs w:val="24"/>
        </w:rPr>
        <w:t xml:space="preserve">4270), </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awaryjne zabezpieczenie korpusów drogowych na drogach wojewódzkich Nr 894 Hoczew – Czarna  w km 23+290 strona prawa i drogi wojewódzkiej Nr 896 Ustrzyki Dolne – Ustrzyki Górne w km  19+350 strona lewa - 33.339,-zł (§</w:t>
      </w:r>
      <w:r w:rsidR="00E0315F">
        <w:rPr>
          <w:rFonts w:ascii="Arial" w:eastAsia="Batang" w:hAnsi="Arial" w:cs="Arial"/>
          <w:sz w:val="24"/>
          <w:szCs w:val="24"/>
        </w:rPr>
        <w:t xml:space="preserve"> </w:t>
      </w:r>
      <w:r w:rsidRPr="00EF02B6">
        <w:rPr>
          <w:rFonts w:ascii="Arial" w:eastAsia="Batang" w:hAnsi="Arial" w:cs="Arial"/>
          <w:sz w:val="24"/>
          <w:szCs w:val="24"/>
        </w:rPr>
        <w:t xml:space="preserve">4270), </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remont studzienek ściekowych na drogach wojewódzkich Nr 992 i 993 - 61.992,-zł (§</w:t>
      </w:r>
      <w:r w:rsidR="00E0315F">
        <w:rPr>
          <w:rFonts w:ascii="Arial" w:eastAsia="Batang" w:hAnsi="Arial" w:cs="Arial"/>
          <w:sz w:val="24"/>
          <w:szCs w:val="24"/>
        </w:rPr>
        <w:t xml:space="preserve"> </w:t>
      </w:r>
      <w:r w:rsidRPr="00EF02B6">
        <w:rPr>
          <w:rFonts w:ascii="Arial" w:eastAsia="Batang" w:hAnsi="Arial" w:cs="Arial"/>
          <w:sz w:val="24"/>
          <w:szCs w:val="24"/>
        </w:rPr>
        <w:t>4270) ,</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awaryjne remonty uszkodzonych znaków drogowych, balustrad i barier (demontaż uszkodzonych i zniszczonych wraz z montażem nowych), awaryjny remont kratek ściekowych -  47.131,-zł (§</w:t>
      </w:r>
      <w:r w:rsidR="00E0315F">
        <w:rPr>
          <w:rFonts w:ascii="Arial" w:eastAsia="Batang" w:hAnsi="Arial" w:cs="Arial"/>
          <w:sz w:val="24"/>
          <w:szCs w:val="24"/>
        </w:rPr>
        <w:t xml:space="preserve"> </w:t>
      </w:r>
      <w:r w:rsidRPr="00EF02B6">
        <w:rPr>
          <w:rFonts w:ascii="Arial" w:eastAsia="Batang" w:hAnsi="Arial" w:cs="Arial"/>
          <w:sz w:val="24"/>
          <w:szCs w:val="24"/>
        </w:rPr>
        <w:t>4270),</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eastAsia="Batang" w:hAnsi="Arial" w:cs="Arial"/>
          <w:sz w:val="24"/>
          <w:szCs w:val="24"/>
        </w:rPr>
        <w:t xml:space="preserve">awaryjne zabezpieczenie korpusu drogi na drodze wojewódzkiej Nr 893 Lesko - Cisna w km 33+220 strona prawa, remont skarpy rowu w ciągu drogi wojewódzkiej Nr 988 Babica – Warzyce w m. Kożuchów  w km 22+208-22+276 , </w:t>
      </w:r>
      <w:r w:rsidRPr="00EF02B6">
        <w:rPr>
          <w:rFonts w:ascii="Arial" w:hAnsi="Arial" w:cs="Arial"/>
          <w:sz w:val="24"/>
          <w:szCs w:val="24"/>
        </w:rPr>
        <w:t xml:space="preserve">drobne remonty i usługi związane z naprawą </w:t>
      </w:r>
      <w:r w:rsidR="00DB755D">
        <w:rPr>
          <w:rFonts w:ascii="Arial" w:hAnsi="Arial" w:cs="Arial"/>
          <w:sz w:val="24"/>
          <w:szCs w:val="24"/>
        </w:rPr>
        <w:br/>
      </w:r>
      <w:r w:rsidRPr="00EF02B6">
        <w:rPr>
          <w:rFonts w:ascii="Arial" w:hAnsi="Arial" w:cs="Arial"/>
          <w:sz w:val="24"/>
          <w:szCs w:val="24"/>
        </w:rPr>
        <w:t xml:space="preserve">i uprzątnięciem pasa drogowego 425.455,-zł </w:t>
      </w:r>
      <w:r w:rsidRPr="00EF02B6">
        <w:rPr>
          <w:rFonts w:ascii="Arial" w:eastAsia="Batang" w:hAnsi="Arial" w:cs="Arial"/>
          <w:sz w:val="24"/>
          <w:szCs w:val="24"/>
        </w:rPr>
        <w:t>(§</w:t>
      </w:r>
      <w:r w:rsidR="00A73B16">
        <w:rPr>
          <w:rFonts w:ascii="Arial" w:eastAsia="Batang" w:hAnsi="Arial" w:cs="Arial"/>
          <w:sz w:val="24"/>
          <w:szCs w:val="24"/>
        </w:rPr>
        <w:t xml:space="preserve"> </w:t>
      </w:r>
      <w:r w:rsidRPr="00EF02B6">
        <w:rPr>
          <w:rFonts w:ascii="Arial" w:eastAsia="Batang" w:hAnsi="Arial" w:cs="Arial"/>
          <w:sz w:val="24"/>
          <w:szCs w:val="24"/>
        </w:rPr>
        <w:t>4270)</w:t>
      </w:r>
      <w:r w:rsidRPr="00EF02B6">
        <w:rPr>
          <w:rFonts w:ascii="Arial" w:hAnsi="Arial" w:cs="Arial"/>
          <w:sz w:val="24"/>
          <w:szCs w:val="24"/>
        </w:rPr>
        <w:t xml:space="preserve">, </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hAnsi="Arial" w:cs="Arial"/>
          <w:sz w:val="24"/>
          <w:szCs w:val="24"/>
        </w:rPr>
        <w:t xml:space="preserve">likwidacja kolein na drodze wojewódzkiej Nr 878 z podziałem na dwa zadania: Zadanie Nr – 1 droga wojewódzka Nr 878 Stobierna – Rzeszów w km 465+220-465+378 w m. Jasionka, Zadanie Nr 2 droga wojewódzka Nr 878 Stobierna – Rzeszów w km 460+930-461+145  w m. Stobierna  </w:t>
      </w:r>
      <w:r w:rsidRPr="00EF02B6">
        <w:rPr>
          <w:rFonts w:ascii="Arial" w:eastAsia="Batang" w:hAnsi="Arial" w:cs="Arial"/>
          <w:sz w:val="24"/>
          <w:szCs w:val="24"/>
        </w:rPr>
        <w:t>279.129,-zł  (§</w:t>
      </w:r>
      <w:r w:rsidR="00A73B16">
        <w:rPr>
          <w:rFonts w:ascii="Arial" w:eastAsia="Batang" w:hAnsi="Arial" w:cs="Arial"/>
          <w:sz w:val="24"/>
          <w:szCs w:val="24"/>
        </w:rPr>
        <w:t xml:space="preserve"> </w:t>
      </w:r>
      <w:r w:rsidRPr="00EF02B6">
        <w:rPr>
          <w:rFonts w:ascii="Arial" w:eastAsia="Batang" w:hAnsi="Arial" w:cs="Arial"/>
          <w:sz w:val="24"/>
          <w:szCs w:val="24"/>
        </w:rPr>
        <w:t>4270).</w:t>
      </w:r>
    </w:p>
    <w:p w:rsidR="00EF02B6" w:rsidRPr="00EF02B6" w:rsidRDefault="00EF02B6" w:rsidP="00D542F6">
      <w:pPr>
        <w:numPr>
          <w:ilvl w:val="0"/>
          <w:numId w:val="341"/>
        </w:numPr>
        <w:spacing w:after="0" w:line="360" w:lineRule="auto"/>
        <w:ind w:left="1134" w:hanging="284"/>
        <w:jc w:val="both"/>
        <w:rPr>
          <w:rFonts w:ascii="Arial" w:eastAsia="Batang" w:hAnsi="Arial" w:cs="Arial"/>
          <w:sz w:val="24"/>
          <w:szCs w:val="24"/>
        </w:rPr>
      </w:pPr>
      <w:r w:rsidRPr="00EF02B6">
        <w:rPr>
          <w:rFonts w:ascii="Arial" w:hAnsi="Arial" w:cs="Arial"/>
          <w:bCs/>
          <w:sz w:val="24"/>
          <w:szCs w:val="24"/>
        </w:rPr>
        <w:lastRenderedPageBreak/>
        <w:t xml:space="preserve">wykonanie remontu drogi wojewódzkiej 867 Sieniawa – Hrebenne – </w:t>
      </w:r>
      <w:r w:rsidRPr="00EF02B6">
        <w:rPr>
          <w:rFonts w:ascii="Arial" w:eastAsia="Batang" w:hAnsi="Arial" w:cs="Arial"/>
          <w:sz w:val="24"/>
          <w:szCs w:val="24"/>
        </w:rPr>
        <w:t>173.425,-zł (§</w:t>
      </w:r>
      <w:r w:rsidR="00A73B16">
        <w:rPr>
          <w:rFonts w:ascii="Arial" w:eastAsia="Batang" w:hAnsi="Arial" w:cs="Arial"/>
          <w:sz w:val="24"/>
          <w:szCs w:val="24"/>
        </w:rPr>
        <w:t xml:space="preserve"> </w:t>
      </w:r>
      <w:r w:rsidRPr="00EF02B6">
        <w:rPr>
          <w:rFonts w:ascii="Arial" w:eastAsia="Batang" w:hAnsi="Arial" w:cs="Arial"/>
          <w:sz w:val="24"/>
          <w:szCs w:val="24"/>
        </w:rPr>
        <w:t>4270).</w:t>
      </w:r>
    </w:p>
    <w:p w:rsidR="00EF02B6" w:rsidRPr="00EF02B6" w:rsidRDefault="00EF02B6" w:rsidP="00D542F6">
      <w:pPr>
        <w:numPr>
          <w:ilvl w:val="0"/>
          <w:numId w:val="341"/>
        </w:numPr>
        <w:tabs>
          <w:tab w:val="left" w:pos="0"/>
          <w:tab w:val="left" w:pos="426"/>
          <w:tab w:val="left" w:pos="7513"/>
        </w:tabs>
        <w:spacing w:after="0" w:line="360" w:lineRule="auto"/>
        <w:ind w:left="1134" w:hanging="284"/>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roboty z zakresu estetyki pasa drogowego i bezpieczeństwa ruchu drogowego – 3.934.978,-zł (§ 4300), w tym:</w:t>
      </w:r>
    </w:p>
    <w:p w:rsidR="00EF02B6" w:rsidRPr="00EF02B6" w:rsidRDefault="00EF02B6" w:rsidP="00D542F6">
      <w:pPr>
        <w:numPr>
          <w:ilvl w:val="0"/>
          <w:numId w:val="342"/>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EF02B6">
        <w:rPr>
          <w:rFonts w:ascii="Arial" w:eastAsia="Batang" w:hAnsi="Arial" w:cs="Arial"/>
          <w:color w:val="000000" w:themeColor="text1"/>
          <w:sz w:val="24"/>
          <w:szCs w:val="24"/>
        </w:rPr>
        <w:t xml:space="preserve"> </w:t>
      </w:r>
      <w:r w:rsidRPr="00EF02B6">
        <w:rPr>
          <w:rFonts w:ascii="Arial" w:eastAsia="Times New Roman" w:hAnsi="Arial" w:cs="Arial"/>
          <w:color w:val="000000" w:themeColor="text1"/>
          <w:sz w:val="24"/>
          <w:szCs w:val="24"/>
        </w:rPr>
        <w:t>koszenie traw na pow. 28 mln m</w:t>
      </w:r>
      <w:r w:rsidRPr="00EF02B6">
        <w:rPr>
          <w:rFonts w:ascii="Arial" w:eastAsia="Times New Roman" w:hAnsi="Arial" w:cs="Arial"/>
          <w:color w:val="000000" w:themeColor="text1"/>
          <w:sz w:val="24"/>
          <w:szCs w:val="24"/>
          <w:vertAlign w:val="superscript"/>
        </w:rPr>
        <w:t xml:space="preserve">2  </w:t>
      </w:r>
      <w:r w:rsidRPr="00EF02B6">
        <w:rPr>
          <w:rFonts w:ascii="Arial" w:eastAsia="Times New Roman" w:hAnsi="Arial" w:cs="Arial"/>
          <w:color w:val="000000" w:themeColor="text1"/>
          <w:sz w:val="24"/>
          <w:szCs w:val="24"/>
          <w:vertAlign w:val="subscript"/>
        </w:rPr>
        <w:t>–</w:t>
      </w:r>
      <w:r w:rsidRPr="00EF02B6">
        <w:rPr>
          <w:rFonts w:ascii="Arial" w:eastAsia="Times New Roman" w:hAnsi="Arial" w:cs="Arial"/>
          <w:color w:val="000000" w:themeColor="text1"/>
          <w:sz w:val="24"/>
          <w:szCs w:val="24"/>
          <w:vertAlign w:val="superscript"/>
        </w:rPr>
        <w:t xml:space="preserve">  </w:t>
      </w:r>
      <w:r w:rsidRPr="00EF02B6">
        <w:rPr>
          <w:rFonts w:ascii="Arial" w:eastAsia="Times New Roman" w:hAnsi="Arial" w:cs="Arial"/>
          <w:color w:val="000000" w:themeColor="text1"/>
          <w:sz w:val="24"/>
          <w:szCs w:val="24"/>
        </w:rPr>
        <w:t>1.849.679,-zł,</w:t>
      </w:r>
    </w:p>
    <w:p w:rsidR="00EF02B6" w:rsidRPr="00EF02B6" w:rsidRDefault="00EF02B6" w:rsidP="00D542F6">
      <w:pPr>
        <w:numPr>
          <w:ilvl w:val="0"/>
          <w:numId w:val="342"/>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pogłębianie, odmulanie rowów, sprzątanie pasa drogowego dróg wojewódzkich,  utylizację padłej zwierzyny z pasa drogowego dróg wojewódzkich   – 1.434.115,-zł (</w:t>
      </w:r>
      <w:r w:rsidR="00A73B16" w:rsidRPr="00EF02B6">
        <w:rPr>
          <w:rFonts w:ascii="Arial" w:eastAsia="Batang" w:hAnsi="Arial" w:cs="Arial"/>
          <w:color w:val="000000" w:themeColor="text1"/>
          <w:sz w:val="24"/>
          <w:szCs w:val="24"/>
        </w:rPr>
        <w:t>§</w:t>
      </w:r>
      <w:r w:rsidR="00A73B16">
        <w:rPr>
          <w:rFonts w:ascii="Arial" w:eastAsia="Batang" w:hAnsi="Arial" w:cs="Arial"/>
          <w:color w:val="000000" w:themeColor="text1"/>
          <w:sz w:val="24"/>
          <w:szCs w:val="24"/>
        </w:rPr>
        <w:t xml:space="preserve"> </w:t>
      </w:r>
      <w:r w:rsidRPr="00EF02B6">
        <w:rPr>
          <w:rFonts w:ascii="Arial" w:eastAsia="Batang" w:hAnsi="Arial" w:cs="Arial"/>
          <w:color w:val="000000" w:themeColor="text1"/>
          <w:sz w:val="24"/>
          <w:szCs w:val="24"/>
        </w:rPr>
        <w:t>4300)</w:t>
      </w:r>
      <w:r w:rsidRPr="00EF02B6">
        <w:rPr>
          <w:rFonts w:ascii="Arial" w:eastAsia="Times New Roman" w:hAnsi="Arial" w:cs="Arial"/>
          <w:color w:val="000000" w:themeColor="text1"/>
          <w:sz w:val="24"/>
          <w:szCs w:val="24"/>
        </w:rPr>
        <w:t>,</w:t>
      </w:r>
    </w:p>
    <w:p w:rsidR="00EF02B6" w:rsidRPr="00EF02B6" w:rsidRDefault="00EF02B6" w:rsidP="00D542F6">
      <w:pPr>
        <w:numPr>
          <w:ilvl w:val="0"/>
          <w:numId w:val="342"/>
        </w:numPr>
        <w:tabs>
          <w:tab w:val="left" w:pos="0"/>
          <w:tab w:val="left" w:pos="426"/>
          <w:tab w:val="left" w:pos="7513"/>
        </w:tabs>
        <w:spacing w:after="0" w:line="360" w:lineRule="auto"/>
        <w:ind w:left="1134" w:hanging="283"/>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 xml:space="preserve">wycinka drzew starych, uszkodzonych i zagrażających bezpieczeństwu ruchu drogowego(usunięto 1684 szt.), podcinanie suchych konarów drzew (544 szt.), wycinka krzewów  oraz pozostałe roboty związane </w:t>
      </w:r>
      <w:r w:rsidRPr="00EF02B6">
        <w:rPr>
          <w:rFonts w:ascii="Arial" w:eastAsia="Times New Roman" w:hAnsi="Arial" w:cs="Arial"/>
          <w:color w:val="000000" w:themeColor="text1"/>
          <w:sz w:val="24"/>
          <w:szCs w:val="24"/>
        </w:rPr>
        <w:br/>
        <w:t xml:space="preserve">z utrzymaniem dróg wojewódzkich m.in. pomiar natężenia ruchu, wywóz </w:t>
      </w:r>
      <w:r w:rsidRPr="00EF02B6">
        <w:rPr>
          <w:rFonts w:ascii="Arial" w:eastAsia="Times New Roman" w:hAnsi="Arial" w:cs="Arial"/>
          <w:color w:val="000000" w:themeColor="text1"/>
          <w:sz w:val="24"/>
          <w:szCs w:val="24"/>
        </w:rPr>
        <w:br/>
        <w:t>i utylizację odpadów pochodzących ze starych zdementowanych znaków drogowych – 651.184,-zł,</w:t>
      </w:r>
    </w:p>
    <w:p w:rsidR="00EF02B6" w:rsidRPr="00EF02B6" w:rsidRDefault="00EF02B6" w:rsidP="00D542F6">
      <w:pPr>
        <w:numPr>
          <w:ilvl w:val="0"/>
          <w:numId w:val="341"/>
        </w:numPr>
        <w:tabs>
          <w:tab w:val="left" w:pos="0"/>
          <w:tab w:val="left" w:pos="426"/>
          <w:tab w:val="left" w:pos="7513"/>
        </w:tabs>
        <w:spacing w:after="0" w:line="360" w:lineRule="auto"/>
        <w:ind w:left="1134" w:hanging="284"/>
        <w:contextualSpacing/>
        <w:jc w:val="both"/>
        <w:rPr>
          <w:rFonts w:ascii="Arial" w:eastAsia="Times New Roman" w:hAnsi="Arial" w:cs="Arial"/>
          <w:color w:val="000000" w:themeColor="text1"/>
          <w:sz w:val="24"/>
          <w:szCs w:val="24"/>
        </w:rPr>
      </w:pPr>
      <w:r w:rsidRPr="00EF02B6">
        <w:rPr>
          <w:rFonts w:ascii="Arial" w:eastAsia="Times New Roman" w:hAnsi="Arial" w:cs="Arial"/>
          <w:color w:val="000000" w:themeColor="text1"/>
          <w:sz w:val="24"/>
          <w:szCs w:val="24"/>
        </w:rPr>
        <w:t>czyszczenie nawierzchni ulic i chodników na powierzchni 2,6 mln m</w:t>
      </w:r>
      <w:r w:rsidRPr="00EF02B6">
        <w:rPr>
          <w:rFonts w:ascii="Arial" w:eastAsia="Times New Roman" w:hAnsi="Arial" w:cs="Arial"/>
          <w:color w:val="000000" w:themeColor="text1"/>
          <w:sz w:val="24"/>
          <w:szCs w:val="24"/>
          <w:vertAlign w:val="superscript"/>
        </w:rPr>
        <w:t>2</w:t>
      </w:r>
      <w:r w:rsidRPr="00EF02B6">
        <w:rPr>
          <w:rFonts w:ascii="Arial" w:eastAsia="Times New Roman" w:hAnsi="Arial" w:cs="Arial"/>
          <w:color w:val="000000" w:themeColor="text1"/>
          <w:sz w:val="24"/>
          <w:szCs w:val="24"/>
        </w:rPr>
        <w:t xml:space="preserve">, oraz kanalizacji na powierzchni 36 tys. mb (2447 szt studzienek) </w:t>
      </w:r>
      <w:r w:rsidRPr="00EF02B6">
        <w:rPr>
          <w:rFonts w:ascii="Arial" w:eastAsia="Times New Roman" w:hAnsi="Arial" w:cs="Arial"/>
          <w:color w:val="000000" w:themeColor="text1"/>
          <w:sz w:val="24"/>
          <w:szCs w:val="24"/>
        </w:rPr>
        <w:br/>
        <w:t xml:space="preserve">- </w:t>
      </w:r>
      <w:r w:rsidRPr="00EF02B6">
        <w:rPr>
          <w:rFonts w:ascii="Arial" w:eastAsia="Times New Roman" w:hAnsi="Arial" w:cs="Arial"/>
          <w:bCs/>
          <w:color w:val="000000" w:themeColor="text1"/>
          <w:sz w:val="24"/>
          <w:szCs w:val="24"/>
        </w:rPr>
        <w:t xml:space="preserve">1.019.628,-zł </w:t>
      </w:r>
      <w:r w:rsidRPr="00EF02B6">
        <w:rPr>
          <w:rFonts w:ascii="Arial" w:eastAsia="Times New Roman" w:hAnsi="Arial" w:cs="Arial"/>
          <w:color w:val="000000" w:themeColor="text1"/>
          <w:sz w:val="24"/>
          <w:szCs w:val="24"/>
        </w:rPr>
        <w:t>(</w:t>
      </w:r>
      <w:r w:rsidRPr="00EF02B6">
        <w:rPr>
          <w:rFonts w:ascii="Arial" w:eastAsia="Batang" w:hAnsi="Arial" w:cs="Arial"/>
          <w:color w:val="000000" w:themeColor="text1"/>
          <w:sz w:val="24"/>
          <w:szCs w:val="24"/>
        </w:rPr>
        <w:t>§ 4300)</w:t>
      </w:r>
      <w:r w:rsidRPr="00EF02B6">
        <w:rPr>
          <w:rFonts w:ascii="Arial" w:eastAsia="Times New Roman" w:hAnsi="Arial" w:cs="Arial"/>
          <w:color w:val="000000" w:themeColor="text1"/>
          <w:sz w:val="24"/>
          <w:szCs w:val="24"/>
        </w:rPr>
        <w:t>.</w:t>
      </w:r>
    </w:p>
    <w:p w:rsidR="00EF02B6" w:rsidRPr="00EF02B6" w:rsidRDefault="00EF02B6" w:rsidP="00EF02B6">
      <w:pPr>
        <w:tabs>
          <w:tab w:val="left" w:pos="851"/>
        </w:tabs>
        <w:spacing w:after="0" w:line="360" w:lineRule="auto"/>
        <w:ind w:left="1134"/>
        <w:jc w:val="both"/>
        <w:rPr>
          <w:rFonts w:ascii="Arial" w:eastAsia="Batang" w:hAnsi="Arial" w:cs="Arial"/>
          <w:color w:val="000000" w:themeColor="text1"/>
          <w:sz w:val="24"/>
          <w:szCs w:val="24"/>
        </w:rPr>
      </w:pPr>
      <w:r w:rsidRPr="00EF02B6">
        <w:rPr>
          <w:rFonts w:ascii="Arial" w:eastAsia="Calibri" w:hAnsi="Arial" w:cs="Arial"/>
          <w:color w:val="000000" w:themeColor="text1"/>
          <w:sz w:val="24"/>
          <w:szCs w:val="24"/>
        </w:rPr>
        <w:t>Wyda</w:t>
      </w:r>
      <w:r w:rsidR="00DB755D">
        <w:rPr>
          <w:rFonts w:ascii="Arial" w:eastAsia="Calibri" w:hAnsi="Arial" w:cs="Arial"/>
          <w:color w:val="000000" w:themeColor="text1"/>
          <w:sz w:val="24"/>
          <w:szCs w:val="24"/>
        </w:rPr>
        <w:t>tki wykonane w kwocie 974.976,-</w:t>
      </w:r>
      <w:r w:rsidRPr="00EF02B6">
        <w:rPr>
          <w:rFonts w:ascii="Arial" w:eastAsia="Calibri" w:hAnsi="Arial" w:cs="Arial"/>
          <w:color w:val="000000" w:themeColor="text1"/>
          <w:sz w:val="24"/>
          <w:szCs w:val="24"/>
        </w:rPr>
        <w:t>zł</w:t>
      </w:r>
      <w:r w:rsidRPr="00EF02B6">
        <w:rPr>
          <w:rFonts w:ascii="Arial" w:eastAsia="Calibri" w:hAnsi="Arial" w:cs="Arial"/>
          <w:bCs/>
          <w:color w:val="000000" w:themeColor="text1"/>
          <w:sz w:val="24"/>
          <w:szCs w:val="24"/>
        </w:rPr>
        <w:t xml:space="preserve"> realizowane były w ramach przedsięwzięcia ujętego w wykazie przedsięwzięć do Wieloletniej Prognozy Finansowej Województwa Podkarpackiego pn.:</w:t>
      </w:r>
      <w:r w:rsidRPr="00EF02B6">
        <w:rPr>
          <w:rFonts w:ascii="Arial" w:eastAsia="Calibri" w:hAnsi="Arial" w:cs="Arial"/>
          <w:color w:val="000000" w:themeColor="text1"/>
          <w:sz w:val="24"/>
          <w:szCs w:val="24"/>
        </w:rPr>
        <w:t xml:space="preserve"> „Czyszczenie nawierzchni ulic i urządzeń odwadniających w ciągu dróg wojewódzkich na terenie województwa podkarpackiego” o planowanych łącznych nakładach finansowych w kwocie 5.700.000,-zł, realizowanego w latach 2015-2020. </w:t>
      </w:r>
      <w:r w:rsidRPr="00EF02B6">
        <w:rPr>
          <w:rFonts w:ascii="Arial" w:eastAsia="Calibri" w:hAnsi="Arial" w:cs="Arial"/>
          <w:color w:val="000000" w:themeColor="text1"/>
          <w:sz w:val="24"/>
          <w:szCs w:val="24"/>
        </w:rPr>
        <w:br/>
      </w:r>
      <w:r w:rsidRPr="00EF02B6">
        <w:rPr>
          <w:rFonts w:ascii="Arial" w:eastAsia="Calibri" w:hAnsi="Arial" w:cs="Arial"/>
          <w:bCs/>
          <w:color w:val="000000" w:themeColor="text1"/>
          <w:sz w:val="24"/>
          <w:szCs w:val="24"/>
        </w:rPr>
        <w:t xml:space="preserve">Od początku realizacji przedsięwzięcia do końca 2019 r. wykonano zakres </w:t>
      </w:r>
      <w:r w:rsidRPr="00EF02B6">
        <w:rPr>
          <w:rFonts w:ascii="Arial" w:eastAsia="Calibri" w:hAnsi="Arial" w:cs="Arial"/>
          <w:bCs/>
          <w:color w:val="000000" w:themeColor="text1"/>
          <w:sz w:val="24"/>
          <w:szCs w:val="24"/>
        </w:rPr>
        <w:br/>
        <w:t>o wartości 4.362.470,-zł, co stanowi 76,53 % planowanych łącznych nakładów na przedsięwzięcie.</w:t>
      </w:r>
    </w:p>
    <w:p w:rsidR="00EF02B6" w:rsidRPr="00EF02B6" w:rsidRDefault="00EF02B6" w:rsidP="00D542F6">
      <w:pPr>
        <w:numPr>
          <w:ilvl w:val="0"/>
          <w:numId w:val="279"/>
        </w:numPr>
        <w:spacing w:after="0" w:line="360" w:lineRule="auto"/>
        <w:ind w:left="567" w:hanging="283"/>
        <w:jc w:val="both"/>
        <w:rPr>
          <w:rFonts w:ascii="Arial" w:eastAsia="Batang" w:hAnsi="Arial" w:cs="Arial"/>
          <w:sz w:val="24"/>
          <w:szCs w:val="24"/>
        </w:rPr>
      </w:pPr>
      <w:r w:rsidRPr="00EF02B6">
        <w:rPr>
          <w:rFonts w:ascii="Arial" w:eastAsia="Batang" w:hAnsi="Arial" w:cs="Arial"/>
          <w:sz w:val="24"/>
          <w:szCs w:val="24"/>
        </w:rPr>
        <w:t xml:space="preserve">Naprawa dróg wojewódzkich uszkodzonych w skutek powodzi </w:t>
      </w:r>
      <w:r w:rsidRPr="00EF02B6">
        <w:rPr>
          <w:rFonts w:ascii="Arial" w:eastAsia="Times New Roman" w:hAnsi="Arial" w:cs="Arial"/>
          <w:sz w:val="24"/>
          <w:szCs w:val="24"/>
        </w:rPr>
        <w:t xml:space="preserve">-  </w:t>
      </w:r>
      <w:r w:rsidRPr="00EF02B6">
        <w:rPr>
          <w:rFonts w:ascii="Arial" w:eastAsia="Times New Roman" w:hAnsi="Arial" w:cs="Arial"/>
          <w:sz w:val="24"/>
          <w:szCs w:val="24"/>
        </w:rPr>
        <w:br/>
        <w:t xml:space="preserve">1.499.982,-zł (§ 4270),-zł, w tym: </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eastAsia="Batang" w:hAnsi="Arial" w:cs="Arial"/>
          <w:sz w:val="24"/>
          <w:szCs w:val="24"/>
        </w:rPr>
        <w:t>r</w:t>
      </w:r>
      <w:r w:rsidRPr="00EF02B6">
        <w:rPr>
          <w:rFonts w:ascii="Arial" w:eastAsia="Calibri" w:hAnsi="Arial" w:cs="Arial"/>
          <w:bCs/>
          <w:sz w:val="24"/>
          <w:szCs w:val="24"/>
        </w:rPr>
        <w:t xml:space="preserve">emont nawierzchni drogi wojewódzkiej nr 986 Tuszyma – Ropczyce – Wiśniowa w m. Szufnarowa, km 39+700 – 39+770 – </w:t>
      </w:r>
      <w:r w:rsidRPr="00EF02B6">
        <w:rPr>
          <w:rFonts w:ascii="Arial" w:eastAsia="Batang" w:hAnsi="Arial" w:cs="Arial"/>
          <w:sz w:val="24"/>
          <w:szCs w:val="24"/>
        </w:rPr>
        <w:t>64.625,-zł,</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hAnsi="Arial" w:cs="Arial"/>
          <w:bCs/>
          <w:sz w:val="24"/>
          <w:szCs w:val="24"/>
        </w:rPr>
        <w:t xml:space="preserve">remont drogi wojewódzkiej Nr 982 Szczucin - Sadkowa Góra </w:t>
      </w:r>
      <w:r w:rsidR="00DB755D">
        <w:rPr>
          <w:rFonts w:ascii="Arial" w:hAnsi="Arial" w:cs="Arial"/>
          <w:bCs/>
          <w:sz w:val="24"/>
          <w:szCs w:val="24"/>
        </w:rPr>
        <w:br/>
        <w:t xml:space="preserve">w miejscowości Sadkowa Góra, </w:t>
      </w:r>
      <w:r w:rsidRPr="00EF02B6">
        <w:rPr>
          <w:rFonts w:ascii="Arial" w:hAnsi="Arial" w:cs="Arial"/>
          <w:bCs/>
          <w:sz w:val="24"/>
          <w:szCs w:val="24"/>
        </w:rPr>
        <w:t xml:space="preserve">km 21+360 ÷ 22+160 – </w:t>
      </w:r>
      <w:r w:rsidRPr="00EF02B6">
        <w:rPr>
          <w:rFonts w:ascii="Arial" w:eastAsia="Batang" w:hAnsi="Arial" w:cs="Arial"/>
          <w:sz w:val="24"/>
          <w:szCs w:val="24"/>
        </w:rPr>
        <w:t>340.881,-zł,</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hAnsi="Arial" w:cs="Arial"/>
          <w:bCs/>
          <w:spacing w:val="-8"/>
          <w:sz w:val="24"/>
          <w:szCs w:val="24"/>
        </w:rPr>
        <w:lastRenderedPageBreak/>
        <w:t xml:space="preserve">remont poboczy oraz umocnienie skarp na terenie RDW Jarosław Zadanie Nr 1 </w:t>
      </w:r>
      <w:r w:rsidRPr="00EF02B6">
        <w:rPr>
          <w:rFonts w:ascii="Arial" w:hAnsi="Arial" w:cs="Arial"/>
          <w:bCs/>
          <w:spacing w:val="-8"/>
          <w:sz w:val="24"/>
          <w:szCs w:val="24"/>
        </w:rPr>
        <w:br/>
        <w:t>i RDW Łańcut -</w:t>
      </w:r>
      <w:r w:rsidRPr="00EF02B6">
        <w:rPr>
          <w:rFonts w:ascii="Arial" w:eastAsia="Batang" w:hAnsi="Arial" w:cs="Arial"/>
          <w:sz w:val="24"/>
          <w:szCs w:val="24"/>
        </w:rPr>
        <w:t xml:space="preserve"> 29.422,-zł,</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hAnsi="Arial" w:cs="Arial"/>
          <w:bCs/>
          <w:spacing w:val="-8"/>
          <w:sz w:val="24"/>
          <w:szCs w:val="24"/>
        </w:rPr>
        <w:t xml:space="preserve">remont poboczy oraz umocnienie skarp na terenie RDW Jarosław – </w:t>
      </w:r>
      <w:r w:rsidRPr="00EF02B6">
        <w:rPr>
          <w:rFonts w:ascii="Arial" w:eastAsia="Batang" w:hAnsi="Arial" w:cs="Arial"/>
          <w:sz w:val="24"/>
          <w:szCs w:val="24"/>
        </w:rPr>
        <w:t>33.59</w:t>
      </w:r>
      <w:r w:rsidR="005348DC">
        <w:rPr>
          <w:rFonts w:ascii="Arial" w:eastAsia="Batang" w:hAnsi="Arial" w:cs="Arial"/>
          <w:sz w:val="24"/>
          <w:szCs w:val="24"/>
        </w:rPr>
        <w:t>8</w:t>
      </w:r>
      <w:r w:rsidRPr="00EF02B6">
        <w:rPr>
          <w:rFonts w:ascii="Arial" w:eastAsia="Batang" w:hAnsi="Arial" w:cs="Arial"/>
          <w:sz w:val="24"/>
          <w:szCs w:val="24"/>
        </w:rPr>
        <w:t>,-zł.</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hAnsi="Arial" w:cs="Arial"/>
          <w:bCs/>
          <w:sz w:val="24"/>
          <w:szCs w:val="24"/>
        </w:rPr>
        <w:t xml:space="preserve">remont nawierzchni drogi wojewódzkiej nr 984 m. – </w:t>
      </w:r>
      <w:r w:rsidRPr="00EF02B6">
        <w:rPr>
          <w:rFonts w:ascii="Arial" w:eastAsia="Batang" w:hAnsi="Arial" w:cs="Arial"/>
          <w:sz w:val="24"/>
          <w:szCs w:val="24"/>
        </w:rPr>
        <w:t>759.244,-zł,</w:t>
      </w:r>
    </w:p>
    <w:p w:rsidR="00EF02B6" w:rsidRPr="00EF02B6" w:rsidRDefault="00EF02B6" w:rsidP="00D542F6">
      <w:pPr>
        <w:numPr>
          <w:ilvl w:val="0"/>
          <w:numId w:val="345"/>
        </w:numPr>
        <w:spacing w:after="0" w:line="360" w:lineRule="auto"/>
        <w:ind w:left="993"/>
        <w:jc w:val="both"/>
        <w:rPr>
          <w:rFonts w:ascii="Arial" w:eastAsia="Batang" w:hAnsi="Arial" w:cs="Arial"/>
          <w:sz w:val="24"/>
          <w:szCs w:val="24"/>
        </w:rPr>
      </w:pPr>
      <w:r w:rsidRPr="00EF02B6">
        <w:rPr>
          <w:rFonts w:ascii="Arial" w:eastAsia="Batang" w:hAnsi="Arial" w:cs="Arial"/>
          <w:sz w:val="24"/>
          <w:szCs w:val="24"/>
        </w:rPr>
        <w:t>remont skarpy drogi wojewódzkiej Nr 985 w km 26+490-26+540 uszkodzonej w wyniku trwania intensywnych i długotrwałych opadów atmosferycznych – 24.760,-zł,</w:t>
      </w:r>
    </w:p>
    <w:p w:rsidR="00EF02B6" w:rsidRPr="00EF02B6" w:rsidRDefault="00EF02B6" w:rsidP="00D542F6">
      <w:pPr>
        <w:numPr>
          <w:ilvl w:val="0"/>
          <w:numId w:val="345"/>
        </w:numPr>
        <w:spacing w:after="0" w:line="360" w:lineRule="auto"/>
        <w:ind w:left="993"/>
        <w:jc w:val="both"/>
        <w:rPr>
          <w:rFonts w:ascii="Arial" w:hAnsi="Arial" w:cs="Arial"/>
          <w:bCs/>
          <w:sz w:val="24"/>
          <w:szCs w:val="24"/>
        </w:rPr>
      </w:pPr>
      <w:r w:rsidRPr="00EF02B6">
        <w:rPr>
          <w:rFonts w:ascii="Arial" w:hAnsi="Arial" w:cs="Arial"/>
          <w:bCs/>
          <w:sz w:val="24"/>
          <w:szCs w:val="24"/>
        </w:rPr>
        <w:t xml:space="preserve">remont drogi wojewódzkiej Nr 982 Szczucin - Sadkowa Góra </w:t>
      </w:r>
      <w:r w:rsidR="00DB755D">
        <w:rPr>
          <w:rFonts w:ascii="Arial" w:hAnsi="Arial" w:cs="Arial"/>
          <w:bCs/>
          <w:sz w:val="24"/>
          <w:szCs w:val="24"/>
        </w:rPr>
        <w:br/>
      </w:r>
      <w:r w:rsidRPr="00EF02B6">
        <w:rPr>
          <w:rFonts w:ascii="Arial" w:hAnsi="Arial" w:cs="Arial"/>
          <w:bCs/>
          <w:sz w:val="24"/>
          <w:szCs w:val="24"/>
        </w:rPr>
        <w:t xml:space="preserve">w miejscowości Górki,  km 18+300 ÷ 18+900 – </w:t>
      </w:r>
      <w:r w:rsidRPr="00EF02B6">
        <w:rPr>
          <w:rFonts w:ascii="Arial" w:eastAsia="Batang" w:hAnsi="Arial" w:cs="Arial"/>
          <w:sz w:val="24"/>
          <w:szCs w:val="24"/>
        </w:rPr>
        <w:t>247.452,-zł,</w:t>
      </w:r>
    </w:p>
    <w:p w:rsidR="00EF02B6" w:rsidRPr="00EF02B6" w:rsidRDefault="00EF02B6" w:rsidP="00D542F6">
      <w:pPr>
        <w:numPr>
          <w:ilvl w:val="0"/>
          <w:numId w:val="279"/>
        </w:numPr>
        <w:spacing w:after="0" w:line="360" w:lineRule="auto"/>
        <w:ind w:left="567" w:hanging="425"/>
        <w:jc w:val="both"/>
        <w:rPr>
          <w:rFonts w:ascii="Arial" w:eastAsia="Batang" w:hAnsi="Arial" w:cs="Arial"/>
          <w:color w:val="000000" w:themeColor="text1"/>
          <w:sz w:val="24"/>
          <w:szCs w:val="24"/>
        </w:rPr>
      </w:pPr>
      <w:r w:rsidRPr="00EF02B6">
        <w:rPr>
          <w:rFonts w:ascii="Arial" w:eastAsia="Calibri" w:hAnsi="Arial" w:cs="Arial"/>
          <w:color w:val="000000" w:themeColor="text1"/>
          <w:sz w:val="24"/>
          <w:szCs w:val="24"/>
        </w:rPr>
        <w:t>Pozostałe zadania z zakresu utrzym</w:t>
      </w:r>
      <w:r w:rsidR="005348DC">
        <w:rPr>
          <w:rFonts w:ascii="Arial" w:eastAsia="Calibri" w:hAnsi="Arial" w:cs="Arial"/>
          <w:color w:val="000000" w:themeColor="text1"/>
          <w:sz w:val="24"/>
          <w:szCs w:val="24"/>
        </w:rPr>
        <w:t xml:space="preserve">ania dróg i mostów w kwocie </w:t>
      </w:r>
      <w:r w:rsidR="005348DC">
        <w:rPr>
          <w:rFonts w:ascii="Arial" w:eastAsia="Calibri" w:hAnsi="Arial" w:cs="Arial"/>
          <w:color w:val="000000" w:themeColor="text1"/>
          <w:sz w:val="24"/>
          <w:szCs w:val="24"/>
        </w:rPr>
        <w:br/>
        <w:t>1.299.262</w:t>
      </w:r>
      <w:r w:rsidRPr="00EF02B6">
        <w:rPr>
          <w:rFonts w:ascii="Arial" w:eastAsia="Calibri" w:hAnsi="Arial" w:cs="Arial"/>
          <w:color w:val="000000" w:themeColor="text1"/>
          <w:sz w:val="24"/>
          <w:szCs w:val="24"/>
        </w:rPr>
        <w:t>,-zł, z tego:</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Calibri" w:hAnsi="Arial" w:cs="Arial"/>
          <w:color w:val="000000" w:themeColor="text1"/>
          <w:sz w:val="24"/>
          <w:szCs w:val="24"/>
        </w:rPr>
        <w:t xml:space="preserve">usługi geodezyjne - </w:t>
      </w:r>
      <w:r w:rsidRPr="00EF02B6">
        <w:rPr>
          <w:rFonts w:ascii="Arial" w:hAnsi="Arial" w:cs="Arial"/>
          <w:color w:val="000000" w:themeColor="text1"/>
          <w:sz w:val="24"/>
          <w:szCs w:val="24"/>
        </w:rPr>
        <w:t xml:space="preserve">wydatki dotyczyły </w:t>
      </w:r>
      <w:r w:rsidRPr="00EF02B6">
        <w:rPr>
          <w:rFonts w:ascii="Arial" w:eastAsia="Batang" w:hAnsi="Arial" w:cs="Arial"/>
          <w:color w:val="000000" w:themeColor="text1"/>
          <w:sz w:val="24"/>
          <w:szCs w:val="24"/>
        </w:rPr>
        <w:t xml:space="preserve">opłaty za odpisy z ksiąg wieczystych działek w celu regulacji stanów prawnych gruntów, opłaty za poświadczenie zgodności z odpisami z ksiąg wieczystych </w:t>
      </w:r>
      <w:r w:rsidRPr="00EF02B6">
        <w:rPr>
          <w:rFonts w:ascii="Arial" w:eastAsia="Times New Roman" w:hAnsi="Arial" w:cs="Arial"/>
          <w:color w:val="000000" w:themeColor="text1"/>
          <w:sz w:val="24"/>
          <w:szCs w:val="24"/>
        </w:rPr>
        <w:t>–</w:t>
      </w:r>
      <w:r w:rsidRPr="00EF02B6">
        <w:rPr>
          <w:rFonts w:ascii="Arial" w:eastAsia="Calibri" w:hAnsi="Arial" w:cs="Arial"/>
          <w:color w:val="000000" w:themeColor="text1"/>
          <w:sz w:val="24"/>
          <w:szCs w:val="24"/>
        </w:rPr>
        <w:t xml:space="preserve"> 20.363</w:t>
      </w:r>
      <w:r w:rsidRPr="00EF02B6">
        <w:rPr>
          <w:rFonts w:ascii="Arial" w:eastAsia="Times New Roman" w:hAnsi="Arial" w:cs="Arial"/>
          <w:color w:val="000000" w:themeColor="text1"/>
          <w:sz w:val="24"/>
          <w:szCs w:val="24"/>
        </w:rPr>
        <w:t>,-zł (</w:t>
      </w:r>
      <w:r w:rsidRPr="00EF02B6">
        <w:rPr>
          <w:rFonts w:ascii="Arial" w:eastAsia="Calibri" w:hAnsi="Arial" w:cs="Arial"/>
          <w:color w:val="000000" w:themeColor="text1"/>
          <w:sz w:val="24"/>
          <w:szCs w:val="24"/>
        </w:rPr>
        <w:t>§ 4300),</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 xml:space="preserve">projekty organizacji ruchu drogowego – 109.470,-zł (§ 4300). </w:t>
      </w:r>
      <w:r w:rsidRPr="00EF02B6">
        <w:rPr>
          <w:rFonts w:ascii="Arial" w:eastAsia="Times New Roman" w:hAnsi="Arial" w:cs="Arial"/>
          <w:color w:val="000000" w:themeColor="text1"/>
          <w:sz w:val="24"/>
          <w:szCs w:val="24"/>
          <w:lang w:eastAsia="pl-PL"/>
        </w:rPr>
        <w:t>Opracowano aktualizacje projektów stałej organizacji ruchu dla dróg wojewódzkich,</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ekspertyzy i analizy z zakresu bezpieczeństwa ruchu drogowego oraz wykonanie raportu bezpieczeństwa ruchu drogowego za 2019 r., szczegółowe przeglądy mostów, przepustów i obiektów inżynieryjnych administrowanych przez PZDW w Rzeszowie  – 478.738,-zł (§ 4390),</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Times New Roman" w:hAnsi="Arial" w:cs="Arial"/>
          <w:color w:val="000000" w:themeColor="text1"/>
          <w:sz w:val="24"/>
          <w:szCs w:val="24"/>
        </w:rPr>
        <w:t>nadzory inwestorskie nad remontami obiektów mostowych i drogowych, opłaty dotyczące wypisów i wyrysów z ewidencji gruntów, odpisy z ksiąg wieczystych, pozostałe opłaty – 18.69</w:t>
      </w:r>
      <w:r w:rsidR="005348DC">
        <w:rPr>
          <w:rFonts w:ascii="Arial" w:eastAsia="Times New Roman" w:hAnsi="Arial" w:cs="Arial"/>
          <w:color w:val="000000" w:themeColor="text1"/>
          <w:sz w:val="24"/>
          <w:szCs w:val="24"/>
        </w:rPr>
        <w:t>8</w:t>
      </w:r>
      <w:r w:rsidRPr="00EF02B6">
        <w:rPr>
          <w:rFonts w:ascii="Arial" w:eastAsia="Times New Roman" w:hAnsi="Arial" w:cs="Arial"/>
          <w:color w:val="000000" w:themeColor="text1"/>
          <w:sz w:val="24"/>
          <w:szCs w:val="24"/>
        </w:rPr>
        <w:t>,-zł (</w:t>
      </w:r>
      <w:r w:rsidRPr="00EF02B6">
        <w:rPr>
          <w:rFonts w:ascii="Arial" w:eastAsia="Calibri" w:hAnsi="Arial" w:cs="Arial"/>
          <w:color w:val="000000" w:themeColor="text1"/>
          <w:sz w:val="24"/>
          <w:szCs w:val="24"/>
        </w:rPr>
        <w:t>§ 4300),</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t>ubezpieczenie dróg wojewódzkich wraz z przeprawą mostową, opłaty na rzecz Państwowego Gospodarstwa Wodnego Wody Polskie za odprowadzenie wód opadowo - roztopowych z dróg do gruntu – 496.485,-zł (§ 4430),</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hAnsi="Arial" w:cs="Arial"/>
          <w:color w:val="000000" w:themeColor="text1"/>
          <w:sz w:val="24"/>
          <w:szCs w:val="24"/>
        </w:rPr>
        <w:t xml:space="preserve">opłaty notarialne, opłaty za odpisy z aktów notarialnych, opłaty </w:t>
      </w:r>
      <w:r w:rsidRPr="00EF02B6">
        <w:rPr>
          <w:rFonts w:ascii="Arial" w:eastAsia="Batang" w:hAnsi="Arial" w:cs="Arial"/>
          <w:color w:val="000000" w:themeColor="text1"/>
          <w:sz w:val="24"/>
          <w:szCs w:val="24"/>
        </w:rPr>
        <w:t xml:space="preserve">sądowe za wyciągi z ksiąg wieczystych, usługi notarialne, opłaty za korzystanie </w:t>
      </w:r>
      <w:r w:rsidR="00DB755D">
        <w:rPr>
          <w:rFonts w:ascii="Arial" w:eastAsia="Batang" w:hAnsi="Arial" w:cs="Arial"/>
          <w:color w:val="000000" w:themeColor="text1"/>
          <w:sz w:val="24"/>
          <w:szCs w:val="24"/>
        </w:rPr>
        <w:br/>
      </w:r>
      <w:r w:rsidRPr="00EF02B6">
        <w:rPr>
          <w:rFonts w:ascii="Arial" w:eastAsia="Batang" w:hAnsi="Arial" w:cs="Arial"/>
          <w:color w:val="000000" w:themeColor="text1"/>
          <w:sz w:val="24"/>
          <w:szCs w:val="24"/>
        </w:rPr>
        <w:t>z systemu Viatoll, opłata za konserwację Starego Wisłoczyska oraz konserwację urządzeń melioracyjnyc</w:t>
      </w:r>
      <w:r w:rsidR="00DB755D">
        <w:rPr>
          <w:rFonts w:ascii="Arial" w:eastAsia="Batang" w:hAnsi="Arial" w:cs="Arial"/>
          <w:color w:val="000000" w:themeColor="text1"/>
          <w:sz w:val="24"/>
          <w:szCs w:val="24"/>
        </w:rPr>
        <w:t>h, opłaty komornicze – 13.019,-</w:t>
      </w:r>
      <w:r w:rsidRPr="00EF02B6">
        <w:rPr>
          <w:rFonts w:ascii="Arial" w:eastAsia="Batang" w:hAnsi="Arial" w:cs="Arial"/>
          <w:color w:val="000000" w:themeColor="text1"/>
          <w:sz w:val="24"/>
          <w:szCs w:val="24"/>
        </w:rPr>
        <w:t>zł</w:t>
      </w:r>
      <w:r w:rsidRPr="00EF02B6">
        <w:rPr>
          <w:rFonts w:ascii="Arial" w:hAnsi="Arial" w:cs="Arial"/>
          <w:color w:val="000000" w:themeColor="text1"/>
          <w:sz w:val="24"/>
          <w:szCs w:val="24"/>
        </w:rPr>
        <w:t xml:space="preserve"> </w:t>
      </w:r>
      <w:r w:rsidR="00DB755D">
        <w:rPr>
          <w:rFonts w:ascii="Arial" w:hAnsi="Arial" w:cs="Arial"/>
          <w:color w:val="000000" w:themeColor="text1"/>
          <w:sz w:val="24"/>
          <w:szCs w:val="24"/>
        </w:rPr>
        <w:br/>
      </w:r>
      <w:r w:rsidRPr="00EF02B6">
        <w:rPr>
          <w:rFonts w:ascii="Arial" w:hAnsi="Arial" w:cs="Arial"/>
          <w:color w:val="000000" w:themeColor="text1"/>
          <w:sz w:val="24"/>
          <w:szCs w:val="24"/>
        </w:rPr>
        <w:t>(§ 4430),</w:t>
      </w:r>
    </w:p>
    <w:p w:rsidR="00EF02B6" w:rsidRPr="00EF02B6" w:rsidRDefault="00EF02B6" w:rsidP="00D542F6">
      <w:pPr>
        <w:numPr>
          <w:ilvl w:val="0"/>
          <w:numId w:val="288"/>
        </w:numPr>
        <w:tabs>
          <w:tab w:val="left" w:pos="567"/>
        </w:tabs>
        <w:spacing w:after="0" w:line="360" w:lineRule="auto"/>
        <w:ind w:left="851" w:hanging="284"/>
        <w:jc w:val="both"/>
        <w:rPr>
          <w:rFonts w:ascii="Arial" w:eastAsia="Batang" w:hAnsi="Arial" w:cs="Arial"/>
          <w:color w:val="000000" w:themeColor="text1"/>
          <w:sz w:val="24"/>
          <w:szCs w:val="24"/>
        </w:rPr>
      </w:pPr>
      <w:r w:rsidRPr="00EF02B6">
        <w:rPr>
          <w:rFonts w:ascii="Arial" w:eastAsia="Batang" w:hAnsi="Arial" w:cs="Arial"/>
          <w:color w:val="000000" w:themeColor="text1"/>
          <w:sz w:val="24"/>
          <w:szCs w:val="24"/>
        </w:rPr>
        <w:lastRenderedPageBreak/>
        <w:t xml:space="preserve">podatek rolny, podatek od nieruchomości, </w:t>
      </w:r>
      <w:r w:rsidRPr="00EF02B6">
        <w:rPr>
          <w:rFonts w:ascii="Arial" w:eastAsia="Batang" w:hAnsi="Arial" w:cs="Arial"/>
          <w:color w:val="000000" w:themeColor="text1"/>
          <w:sz w:val="24"/>
          <w:szCs w:val="24"/>
          <w:lang w:eastAsia="pl-PL"/>
        </w:rPr>
        <w:t xml:space="preserve">opłaty za wyłączenie gruntu </w:t>
      </w:r>
      <w:r w:rsidRPr="00EF02B6">
        <w:rPr>
          <w:rFonts w:ascii="Arial" w:eastAsia="Batang" w:hAnsi="Arial" w:cs="Arial"/>
          <w:color w:val="000000" w:themeColor="text1"/>
          <w:sz w:val="24"/>
          <w:szCs w:val="24"/>
          <w:lang w:eastAsia="pl-PL"/>
        </w:rPr>
        <w:br/>
        <w:t>z produkcji rolnej</w:t>
      </w:r>
      <w:r w:rsidRPr="00EF02B6">
        <w:rPr>
          <w:rFonts w:ascii="Arial" w:eastAsia="Batang" w:hAnsi="Arial" w:cs="Arial"/>
          <w:color w:val="000000" w:themeColor="text1"/>
          <w:sz w:val="24"/>
          <w:szCs w:val="24"/>
        </w:rPr>
        <w:t xml:space="preserve"> ora sporządzenie wypisów z rejestru gruntu wyrysów, ko</w:t>
      </w:r>
      <w:r w:rsidR="00DB755D">
        <w:rPr>
          <w:rFonts w:ascii="Arial" w:eastAsia="Batang" w:hAnsi="Arial" w:cs="Arial"/>
          <w:color w:val="000000" w:themeColor="text1"/>
          <w:sz w:val="24"/>
          <w:szCs w:val="24"/>
        </w:rPr>
        <w:t>pii map – 7.318,-</w:t>
      </w:r>
      <w:r w:rsidRPr="00EF02B6">
        <w:rPr>
          <w:rFonts w:ascii="Arial" w:eastAsia="Batang" w:hAnsi="Arial" w:cs="Arial"/>
          <w:color w:val="000000" w:themeColor="text1"/>
          <w:sz w:val="24"/>
          <w:szCs w:val="24"/>
        </w:rPr>
        <w:t>zł (</w:t>
      </w:r>
      <w:r w:rsidRPr="00EF02B6">
        <w:rPr>
          <w:rFonts w:ascii="Arial" w:eastAsia="Times New Roman" w:hAnsi="Arial" w:cs="Arial"/>
          <w:color w:val="000000" w:themeColor="text1"/>
          <w:sz w:val="24"/>
          <w:szCs w:val="24"/>
        </w:rPr>
        <w:t xml:space="preserve">§ </w:t>
      </w:r>
      <w:r w:rsidR="00DB755D">
        <w:rPr>
          <w:rFonts w:ascii="Arial" w:eastAsia="Times New Roman" w:hAnsi="Arial" w:cs="Arial"/>
          <w:color w:val="000000" w:themeColor="text1"/>
          <w:sz w:val="24"/>
          <w:szCs w:val="24"/>
        </w:rPr>
        <w:t>4500 – 118,-zł, § 4480 – 376,-</w:t>
      </w:r>
      <w:r w:rsidRPr="00EF02B6">
        <w:rPr>
          <w:rFonts w:ascii="Arial" w:eastAsia="Times New Roman" w:hAnsi="Arial" w:cs="Arial"/>
          <w:color w:val="000000" w:themeColor="text1"/>
          <w:sz w:val="24"/>
          <w:szCs w:val="24"/>
        </w:rPr>
        <w:t>zł, §</w:t>
      </w:r>
      <w:r w:rsidR="00DB755D">
        <w:rPr>
          <w:rFonts w:ascii="Arial" w:eastAsia="Batang" w:hAnsi="Arial" w:cs="Arial"/>
          <w:color w:val="000000" w:themeColor="text1"/>
          <w:sz w:val="24"/>
          <w:szCs w:val="24"/>
        </w:rPr>
        <w:t xml:space="preserve"> 4520 – 6.824,-</w:t>
      </w:r>
      <w:r w:rsidRPr="00EF02B6">
        <w:rPr>
          <w:rFonts w:ascii="Arial" w:eastAsia="Batang" w:hAnsi="Arial" w:cs="Arial"/>
          <w:color w:val="000000" w:themeColor="text1"/>
          <w:sz w:val="24"/>
          <w:szCs w:val="24"/>
        </w:rPr>
        <w:t>zł),</w:t>
      </w:r>
    </w:p>
    <w:p w:rsidR="00EF02B6" w:rsidRPr="00EF02B6" w:rsidRDefault="00EF02B6" w:rsidP="00D542F6">
      <w:pPr>
        <w:numPr>
          <w:ilvl w:val="0"/>
          <w:numId w:val="34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 xml:space="preserve">odszkodowanie na rzecz osób fizycznych </w:t>
      </w:r>
      <w:r w:rsidRPr="00EF02B6">
        <w:rPr>
          <w:rFonts w:ascii="Arial" w:eastAsia="Times New Roman" w:hAnsi="Arial" w:cs="Arial"/>
          <w:bCs/>
          <w:color w:val="000000" w:themeColor="text1"/>
          <w:sz w:val="24"/>
          <w:szCs w:val="24"/>
        </w:rPr>
        <w:t xml:space="preserve">za nieruchomości położone </w:t>
      </w:r>
      <w:r w:rsidRPr="00EF02B6">
        <w:rPr>
          <w:rFonts w:ascii="Arial" w:eastAsia="Times New Roman" w:hAnsi="Arial" w:cs="Arial"/>
          <w:bCs/>
          <w:color w:val="000000" w:themeColor="text1"/>
          <w:sz w:val="24"/>
          <w:szCs w:val="24"/>
        </w:rPr>
        <w:br/>
        <w:t xml:space="preserve">w obrębie Pawłosiów poza liniami rozgraniczającymi teren – w związku </w:t>
      </w:r>
      <w:r w:rsidRPr="00EF02B6">
        <w:rPr>
          <w:rFonts w:ascii="Arial" w:eastAsia="Times New Roman" w:hAnsi="Arial" w:cs="Arial"/>
          <w:bCs/>
          <w:color w:val="000000" w:themeColor="text1"/>
          <w:sz w:val="24"/>
          <w:szCs w:val="24"/>
        </w:rPr>
        <w:br/>
        <w:t xml:space="preserve">z realizacją inwestycji drogowej pn.: „Rozbudowa drogi wojewódzkiej </w:t>
      </w:r>
      <w:r w:rsidRPr="00EF02B6">
        <w:rPr>
          <w:rFonts w:ascii="Arial" w:eastAsia="Times New Roman" w:hAnsi="Arial" w:cs="Arial"/>
          <w:bCs/>
          <w:color w:val="000000" w:themeColor="text1"/>
          <w:sz w:val="24"/>
          <w:szCs w:val="24"/>
        </w:rPr>
        <w:br/>
        <w:t xml:space="preserve">Nr 880 Jarosław – Pruchnik od km 4+305,26 do km 4+388,26 polegającej na budowie i przebudowie elementów odwodnienia w km 4+361,70 wraz </w:t>
      </w:r>
      <w:r w:rsidRPr="00EF02B6">
        <w:rPr>
          <w:rFonts w:ascii="Arial" w:eastAsia="Times New Roman" w:hAnsi="Arial" w:cs="Arial"/>
          <w:bCs/>
          <w:color w:val="000000" w:themeColor="text1"/>
          <w:sz w:val="24"/>
          <w:szCs w:val="24"/>
        </w:rPr>
        <w:br/>
        <w:t xml:space="preserve">z przebudową niezbędnej infrastruktury technicznej, budowli i urządzeń budowlanych w m. Widna Góra” – </w:t>
      </w:r>
      <w:r w:rsidRPr="00EF02B6">
        <w:rPr>
          <w:rFonts w:ascii="Arial" w:eastAsia="Times New Roman" w:hAnsi="Arial" w:cs="Arial"/>
          <w:color w:val="000000" w:themeColor="text1"/>
          <w:sz w:val="24"/>
          <w:szCs w:val="24"/>
        </w:rPr>
        <w:t>55.670,-zł (§ 4590),</w:t>
      </w:r>
    </w:p>
    <w:p w:rsidR="00EF02B6" w:rsidRPr="00EF02B6" w:rsidRDefault="00EF02B6" w:rsidP="00D542F6">
      <w:pPr>
        <w:numPr>
          <w:ilvl w:val="0"/>
          <w:numId w:val="34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wypłata kwot zasądzonych wyrokiem Sądu Okręgowego w Rzeszowie za uszkodzenie ciała powstałe w wyniku zdarzenia, którego przyczyną były wykruszenia części krawężnika chodnika przylegającego do drogi wojewódzkiej Nr 897 Tylawa – Wołosate tj. odszkodowania, odsetek, zwrotu kosztów postępowania s</w:t>
      </w:r>
      <w:r w:rsidR="00DB755D">
        <w:rPr>
          <w:rFonts w:ascii="Arial" w:eastAsia="Times New Roman" w:hAnsi="Arial" w:cs="Arial"/>
          <w:color w:val="000000" w:themeColor="text1"/>
          <w:sz w:val="24"/>
          <w:szCs w:val="24"/>
        </w:rPr>
        <w:t xml:space="preserve">ądowego – 80.336,-zł (§ 4590 – </w:t>
      </w:r>
      <w:r w:rsidRPr="00EF02B6">
        <w:rPr>
          <w:rFonts w:ascii="Arial" w:eastAsia="Times New Roman" w:hAnsi="Arial" w:cs="Arial"/>
          <w:color w:val="000000" w:themeColor="text1"/>
          <w:sz w:val="24"/>
          <w:szCs w:val="24"/>
        </w:rPr>
        <w:t>48.420,-zł, § 4580 - 27.504,-zł, § 4610 – 4.412,-zł),</w:t>
      </w:r>
    </w:p>
    <w:p w:rsidR="00EF02B6" w:rsidRPr="00EF02B6" w:rsidRDefault="008F5003" w:rsidP="00D542F6">
      <w:pPr>
        <w:numPr>
          <w:ilvl w:val="0"/>
          <w:numId w:val="34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wypłata kwoty zasą</w:t>
      </w:r>
      <w:r w:rsidR="00EF02B6" w:rsidRPr="00EF02B6">
        <w:rPr>
          <w:rFonts w:ascii="Arial" w:eastAsia="Calibri" w:hAnsi="Arial" w:cs="Arial"/>
          <w:color w:val="000000" w:themeColor="text1"/>
          <w:sz w:val="24"/>
          <w:szCs w:val="24"/>
        </w:rPr>
        <w:t>dzonej wyrokiem Sądu Rejonowego w Rzeszowie za szkodę drogową w której uszkodzony został samochód osobowy - 1.500,-zł (§</w:t>
      </w:r>
      <w:r w:rsidR="00DB755D">
        <w:rPr>
          <w:rFonts w:ascii="Arial" w:eastAsia="Calibri" w:hAnsi="Arial" w:cs="Arial"/>
          <w:color w:val="000000" w:themeColor="text1"/>
          <w:sz w:val="24"/>
          <w:szCs w:val="24"/>
        </w:rPr>
        <w:t xml:space="preserve"> </w:t>
      </w:r>
      <w:r w:rsidR="00EF02B6" w:rsidRPr="00EF02B6">
        <w:rPr>
          <w:rFonts w:ascii="Arial" w:eastAsia="Calibri" w:hAnsi="Arial" w:cs="Arial"/>
          <w:color w:val="000000" w:themeColor="text1"/>
          <w:sz w:val="24"/>
          <w:szCs w:val="24"/>
        </w:rPr>
        <w:t>4590),</w:t>
      </w:r>
    </w:p>
    <w:p w:rsidR="00EF02B6" w:rsidRPr="00EF02B6" w:rsidRDefault="00EF02B6" w:rsidP="00D542F6">
      <w:pPr>
        <w:numPr>
          <w:ilvl w:val="0"/>
          <w:numId w:val="343"/>
        </w:numPr>
        <w:tabs>
          <w:tab w:val="left" w:pos="0"/>
          <w:tab w:val="left" w:pos="426"/>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 xml:space="preserve"> wypłata kosztów postępowania sądowego zasądzonych wyrokiem Sądu Rejonowego w Rzeszowie na rzecz pozwanego wobec oddalenia powództwa PZDW w Rzeszowie oraz zapłata za koszty biegłego rewidenta w sprawie inwestycji związanej z budową chodnika w ciągu drogi wojewódzkiej Nr 871 Nagnajów – Grębów – Stalowa Wola – 5.166,-zł (§ 4610),</w:t>
      </w:r>
    </w:p>
    <w:p w:rsidR="00EF02B6" w:rsidRPr="00EF02B6" w:rsidRDefault="00EF02B6" w:rsidP="00D542F6">
      <w:pPr>
        <w:numPr>
          <w:ilvl w:val="0"/>
          <w:numId w:val="343"/>
        </w:numPr>
        <w:tabs>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 xml:space="preserve"> kosz</w:t>
      </w:r>
      <w:r w:rsidR="008F5003">
        <w:rPr>
          <w:rFonts w:ascii="Arial" w:eastAsia="Times New Roman" w:hAnsi="Arial" w:cs="Arial"/>
          <w:color w:val="000000" w:themeColor="text1"/>
          <w:sz w:val="24"/>
          <w:szCs w:val="24"/>
        </w:rPr>
        <w:t>ty związane z prowadzonymi postę</w:t>
      </w:r>
      <w:r w:rsidRPr="00EF02B6">
        <w:rPr>
          <w:rFonts w:ascii="Arial" w:eastAsia="Times New Roman" w:hAnsi="Arial" w:cs="Arial"/>
          <w:color w:val="000000" w:themeColor="text1"/>
          <w:sz w:val="24"/>
          <w:szCs w:val="24"/>
        </w:rPr>
        <w:t xml:space="preserve">powaniami sądowymi, </w:t>
      </w:r>
      <w:r w:rsidRPr="00EF02B6">
        <w:rPr>
          <w:rFonts w:ascii="Arial" w:eastAsia="Times New Roman" w:hAnsi="Arial" w:cs="Arial"/>
          <w:color w:val="000000" w:themeColor="text1"/>
          <w:sz w:val="24"/>
          <w:szCs w:val="24"/>
        </w:rPr>
        <w:br/>
        <w:t xml:space="preserve">m.in.: </w:t>
      </w:r>
      <w:r w:rsidRPr="00EF02B6">
        <w:rPr>
          <w:rFonts w:ascii="Arial" w:eastAsia="Batang" w:hAnsi="Arial" w:cs="Arial"/>
          <w:color w:val="000000" w:themeColor="text1"/>
          <w:sz w:val="24"/>
          <w:szCs w:val="24"/>
        </w:rPr>
        <w:t xml:space="preserve">opłaty związane z postępowaniami apelacyjnymi, </w:t>
      </w:r>
      <w:r w:rsidRPr="00EF02B6">
        <w:rPr>
          <w:rFonts w:ascii="Arial" w:eastAsia="Times New Roman" w:hAnsi="Arial" w:cs="Arial"/>
          <w:color w:val="000000" w:themeColor="text1"/>
          <w:sz w:val="24"/>
          <w:szCs w:val="24"/>
        </w:rPr>
        <w:t xml:space="preserve">opłaty sądowe </w:t>
      </w:r>
      <w:r w:rsidR="00DB755D">
        <w:rPr>
          <w:rFonts w:ascii="Arial" w:eastAsia="Times New Roman" w:hAnsi="Arial" w:cs="Arial"/>
          <w:color w:val="000000" w:themeColor="text1"/>
          <w:sz w:val="24"/>
          <w:szCs w:val="24"/>
        </w:rPr>
        <w:br/>
      </w:r>
      <w:r w:rsidRPr="00EF02B6">
        <w:rPr>
          <w:rFonts w:ascii="Arial" w:eastAsia="Times New Roman" w:hAnsi="Arial" w:cs="Arial"/>
          <w:color w:val="000000" w:themeColor="text1"/>
          <w:sz w:val="24"/>
          <w:szCs w:val="24"/>
        </w:rPr>
        <w:t xml:space="preserve">i zaliczki na poczet wydatków sądowych, koszty zastępstwa adwokackiego  – 12.017,-zł (§ 4610), </w:t>
      </w:r>
    </w:p>
    <w:p w:rsidR="00EF02B6" w:rsidRPr="00EF02B6" w:rsidRDefault="00EF02B6" w:rsidP="00D542F6">
      <w:pPr>
        <w:numPr>
          <w:ilvl w:val="0"/>
          <w:numId w:val="343"/>
        </w:numPr>
        <w:tabs>
          <w:tab w:val="left" w:pos="7513"/>
        </w:tabs>
        <w:spacing w:after="0" w:line="360" w:lineRule="auto"/>
        <w:ind w:left="851" w:hanging="284"/>
        <w:contextualSpacing/>
        <w:jc w:val="both"/>
        <w:rPr>
          <w:rFonts w:ascii="Arial" w:eastAsia="Calibri" w:hAnsi="Arial" w:cs="Arial"/>
          <w:color w:val="000000" w:themeColor="text1"/>
          <w:sz w:val="24"/>
          <w:szCs w:val="24"/>
        </w:rPr>
      </w:pPr>
      <w:r w:rsidRPr="00EF02B6">
        <w:rPr>
          <w:rFonts w:ascii="Arial" w:eastAsia="Times New Roman" w:hAnsi="Arial" w:cs="Arial"/>
          <w:color w:val="000000" w:themeColor="text1"/>
          <w:sz w:val="24"/>
          <w:szCs w:val="24"/>
        </w:rPr>
        <w:t xml:space="preserve"> odsetki od dotacji oraz płatności wykorzystanych niezgodnie </w:t>
      </w:r>
      <w:r w:rsidRPr="00EF02B6">
        <w:rPr>
          <w:rFonts w:ascii="Arial" w:eastAsia="Times New Roman" w:hAnsi="Arial" w:cs="Arial"/>
          <w:color w:val="000000" w:themeColor="text1"/>
          <w:sz w:val="24"/>
          <w:szCs w:val="24"/>
        </w:rPr>
        <w:br/>
        <w:t>z przeznaczeniem lub wykorzystanych z naruszeniem procedur, o których mowa w art. 184 ustawy o finansach publicznych, pobranych nienależnie lub w nadmiernej wysokości (dotyczy zadania:</w:t>
      </w:r>
      <w:r w:rsidRPr="00EF02B6">
        <w:rPr>
          <w:rFonts w:ascii="Times New Roman" w:eastAsia="Times New Roman" w:hAnsi="Times New Roman" w:cs="Times New Roman"/>
          <w:b/>
          <w:color w:val="000000" w:themeColor="text1"/>
          <w:sz w:val="24"/>
          <w:szCs w:val="24"/>
        </w:rPr>
        <w:t xml:space="preserve"> </w:t>
      </w:r>
      <w:r w:rsidRPr="00EF02B6">
        <w:rPr>
          <w:rFonts w:ascii="Arial" w:eastAsia="Times New Roman" w:hAnsi="Arial" w:cs="Arial"/>
          <w:color w:val="000000" w:themeColor="text1"/>
          <w:sz w:val="24"/>
          <w:szCs w:val="24"/>
        </w:rPr>
        <w:t>„Przebudowa/rozbudowa drogi wojewódzkiej Nr 988 Babica – Strzyżów –</w:t>
      </w:r>
      <w:r w:rsidRPr="00EF02B6">
        <w:rPr>
          <w:rFonts w:ascii="Times New Roman" w:eastAsia="Times New Roman" w:hAnsi="Times New Roman" w:cs="Times New Roman"/>
          <w:b/>
          <w:color w:val="000000" w:themeColor="text1"/>
          <w:sz w:val="24"/>
          <w:szCs w:val="24"/>
        </w:rPr>
        <w:t xml:space="preserve"> </w:t>
      </w:r>
      <w:r w:rsidRPr="00EF02B6">
        <w:rPr>
          <w:rFonts w:ascii="Arial" w:eastAsia="Times New Roman" w:hAnsi="Arial" w:cs="Arial"/>
          <w:color w:val="000000" w:themeColor="text1"/>
          <w:sz w:val="24"/>
          <w:szCs w:val="24"/>
        </w:rPr>
        <w:t xml:space="preserve">Warzyce na odcinku </w:t>
      </w:r>
      <w:r w:rsidRPr="00EF02B6">
        <w:rPr>
          <w:rFonts w:ascii="Arial" w:eastAsia="Times New Roman" w:hAnsi="Arial" w:cs="Arial"/>
          <w:color w:val="000000" w:themeColor="text1"/>
          <w:sz w:val="24"/>
          <w:szCs w:val="24"/>
        </w:rPr>
        <w:br/>
      </w:r>
      <w:r w:rsidRPr="00EF02B6">
        <w:rPr>
          <w:rFonts w:ascii="Arial" w:eastAsia="Times New Roman" w:hAnsi="Arial" w:cs="Arial"/>
          <w:color w:val="000000" w:themeColor="text1"/>
          <w:sz w:val="24"/>
          <w:szCs w:val="24"/>
        </w:rPr>
        <w:lastRenderedPageBreak/>
        <w:t>od miejscowości Zaborów do początku obwodnicy m. Strzyżów”) – 482,-zł</w:t>
      </w:r>
      <w:r w:rsidRPr="00EF02B6">
        <w:rPr>
          <w:rFonts w:ascii="Arial" w:eastAsia="Times New Roman" w:hAnsi="Arial" w:cs="Arial"/>
          <w:b/>
          <w:color w:val="000000" w:themeColor="text1"/>
          <w:sz w:val="24"/>
          <w:szCs w:val="24"/>
        </w:rPr>
        <w:t xml:space="preserve"> </w:t>
      </w:r>
      <w:r w:rsidRPr="00EF02B6">
        <w:rPr>
          <w:rFonts w:ascii="Arial" w:eastAsia="Times New Roman" w:hAnsi="Arial" w:cs="Arial"/>
          <w:b/>
          <w:color w:val="000000" w:themeColor="text1"/>
          <w:sz w:val="24"/>
          <w:szCs w:val="24"/>
        </w:rPr>
        <w:br/>
      </w:r>
      <w:r w:rsidRPr="00EF02B6">
        <w:rPr>
          <w:rFonts w:ascii="Arial" w:eastAsia="Times New Roman" w:hAnsi="Arial" w:cs="Arial"/>
          <w:color w:val="000000" w:themeColor="text1"/>
          <w:sz w:val="24"/>
          <w:szCs w:val="24"/>
        </w:rPr>
        <w:t>(§ 4569).</w:t>
      </w:r>
    </w:p>
    <w:p w:rsidR="00EF02B6" w:rsidRPr="00EF02B6" w:rsidRDefault="00EF02B6" w:rsidP="00D542F6">
      <w:pPr>
        <w:numPr>
          <w:ilvl w:val="0"/>
          <w:numId w:val="277"/>
        </w:numPr>
        <w:spacing w:after="0" w:line="360" w:lineRule="auto"/>
        <w:ind w:left="567" w:hanging="283"/>
        <w:jc w:val="both"/>
        <w:rPr>
          <w:rFonts w:ascii="Arial" w:eastAsia="Batang" w:hAnsi="Arial" w:cs="Arial"/>
          <w:sz w:val="24"/>
          <w:szCs w:val="24"/>
        </w:rPr>
      </w:pPr>
      <w:r w:rsidRPr="00EF02B6">
        <w:rPr>
          <w:rFonts w:ascii="Arial" w:eastAsia="Batang" w:hAnsi="Arial" w:cs="Arial"/>
          <w:sz w:val="24"/>
          <w:szCs w:val="24"/>
        </w:rPr>
        <w:t>realizację zadania pn. "Poprawa funkcjonalności dróg wojewódzkich Województwa Podkarpackiego na terenie powiatu bieszczadzkiego i leskiego wraz z poprawą udostępni</w:t>
      </w:r>
      <w:r w:rsidR="00DB755D">
        <w:rPr>
          <w:rFonts w:ascii="Arial" w:eastAsia="Batang" w:hAnsi="Arial" w:cs="Arial"/>
          <w:sz w:val="24"/>
          <w:szCs w:val="24"/>
        </w:rPr>
        <w:t xml:space="preserve">enia wizualnego Bieszczadów" - </w:t>
      </w:r>
      <w:r w:rsidRPr="00EF02B6">
        <w:rPr>
          <w:rFonts w:ascii="Arial" w:eastAsia="Batang" w:hAnsi="Arial" w:cs="Arial"/>
          <w:sz w:val="24"/>
          <w:szCs w:val="24"/>
        </w:rPr>
        <w:t xml:space="preserve">948.926,-zł </w:t>
      </w:r>
      <w:r w:rsidR="00DB755D">
        <w:rPr>
          <w:rFonts w:ascii="Arial" w:eastAsia="Batang" w:hAnsi="Arial" w:cs="Arial"/>
          <w:sz w:val="24"/>
          <w:szCs w:val="24"/>
        </w:rPr>
        <w:br/>
      </w:r>
      <w:r w:rsidRPr="00EF02B6">
        <w:rPr>
          <w:rFonts w:ascii="Arial" w:eastAsia="Batang" w:hAnsi="Arial" w:cs="Arial"/>
          <w:sz w:val="24"/>
          <w:szCs w:val="24"/>
        </w:rPr>
        <w:t>(§ 4270). Zadanie obejmuje realizację 15 podzadań. W 2019r. poniesione zostały wydatki na realizację podzadania pn. „Odtworzenie nawierzchni drogi wojewódzkiej Nr 897 Tylawa – Cisna – Wołosate – gran</w:t>
      </w:r>
      <w:r w:rsidR="00DB755D">
        <w:rPr>
          <w:rFonts w:ascii="Arial" w:eastAsia="Batang" w:hAnsi="Arial" w:cs="Arial"/>
          <w:sz w:val="24"/>
          <w:szCs w:val="24"/>
        </w:rPr>
        <w:t xml:space="preserve">ica państwa na odcinku Wołosate </w:t>
      </w:r>
      <w:r w:rsidRPr="00EF02B6">
        <w:rPr>
          <w:rFonts w:ascii="Arial" w:eastAsia="Batang" w:hAnsi="Arial" w:cs="Arial"/>
          <w:sz w:val="24"/>
          <w:szCs w:val="24"/>
        </w:rPr>
        <w:t xml:space="preserve">w kierunku do granicy państwa.” </w:t>
      </w:r>
    </w:p>
    <w:p w:rsidR="00EF02B6" w:rsidRPr="00DB755D" w:rsidRDefault="00EF02B6" w:rsidP="00DB755D">
      <w:pPr>
        <w:spacing w:after="0" w:line="360" w:lineRule="auto"/>
        <w:ind w:left="567"/>
        <w:jc w:val="both"/>
        <w:rPr>
          <w:rFonts w:ascii="Arial" w:eastAsia="Batang" w:hAnsi="Arial" w:cs="Arial"/>
          <w:sz w:val="24"/>
          <w:szCs w:val="24"/>
        </w:rPr>
      </w:pPr>
      <w:r w:rsidRPr="00EF02B6">
        <w:rPr>
          <w:rFonts w:ascii="Arial" w:eastAsia="Batang" w:hAnsi="Arial" w:cs="Arial"/>
          <w:sz w:val="24"/>
          <w:szCs w:val="24"/>
        </w:rPr>
        <w:t xml:space="preserve">Zadanie finansowane z dotacji celowej z budżetu państwa  w kwocie </w:t>
      </w:r>
      <w:r w:rsidR="00DB755D">
        <w:rPr>
          <w:rFonts w:ascii="Arial" w:eastAsia="Batang" w:hAnsi="Arial" w:cs="Arial"/>
          <w:sz w:val="24"/>
          <w:szCs w:val="24"/>
        </w:rPr>
        <w:br/>
      </w:r>
      <w:r w:rsidRPr="00EF02B6">
        <w:rPr>
          <w:rFonts w:ascii="Arial" w:eastAsia="Batang" w:hAnsi="Arial" w:cs="Arial"/>
          <w:sz w:val="24"/>
          <w:szCs w:val="24"/>
        </w:rPr>
        <w:t>744.225</w:t>
      </w:r>
      <w:r w:rsidR="00DB755D">
        <w:rPr>
          <w:rFonts w:ascii="Arial" w:eastAsia="Batang" w:hAnsi="Arial" w:cs="Arial"/>
          <w:sz w:val="24"/>
          <w:szCs w:val="24"/>
        </w:rPr>
        <w:t>,-zł,</w:t>
      </w:r>
      <w:r w:rsidRPr="00EF02B6">
        <w:rPr>
          <w:rFonts w:ascii="Arial" w:eastAsia="Batang" w:hAnsi="Arial" w:cs="Arial"/>
          <w:sz w:val="24"/>
          <w:szCs w:val="24"/>
        </w:rPr>
        <w:t xml:space="preserve"> oraz środków własnych Samorządu Wo</w:t>
      </w:r>
      <w:r w:rsidR="00DB755D">
        <w:rPr>
          <w:rFonts w:ascii="Arial" w:eastAsia="Batang" w:hAnsi="Arial" w:cs="Arial"/>
          <w:sz w:val="24"/>
          <w:szCs w:val="24"/>
        </w:rPr>
        <w:t xml:space="preserve">jewództwa w kwocie 204.701,-zł. </w:t>
      </w:r>
      <w:r w:rsidRPr="00EF02B6">
        <w:rPr>
          <w:rFonts w:ascii="Arial" w:eastAsia="Batang" w:hAnsi="Arial" w:cs="Arial"/>
          <w:sz w:val="24"/>
          <w:szCs w:val="24"/>
        </w:rPr>
        <w:t xml:space="preserve">Zadanie ujęte w Wieloletniej Prognozie Finansowej Województwa podkarpackiego, szczegółowo opisane w </w:t>
      </w:r>
      <w:r w:rsidRPr="00EF02B6">
        <w:rPr>
          <w:rFonts w:ascii="Arial" w:eastAsia="Times New Roman" w:hAnsi="Arial" w:cs="Arial"/>
          <w:color w:val="000000" w:themeColor="text1"/>
          <w:sz w:val="24"/>
          <w:szCs w:val="24"/>
        </w:rPr>
        <w:t>ramach wydatków majątkowych.</w:t>
      </w:r>
    </w:p>
    <w:p w:rsidR="00EF02B6" w:rsidRPr="00EF02B6" w:rsidRDefault="00EF02B6" w:rsidP="00D542F6">
      <w:pPr>
        <w:numPr>
          <w:ilvl w:val="0"/>
          <w:numId w:val="280"/>
        </w:numPr>
        <w:tabs>
          <w:tab w:val="left" w:pos="0"/>
          <w:tab w:val="left" w:pos="284"/>
          <w:tab w:val="left" w:pos="7513"/>
        </w:tabs>
        <w:spacing w:after="0" w:line="360" w:lineRule="auto"/>
        <w:ind w:left="284" w:hanging="284"/>
        <w:jc w:val="both"/>
        <w:rPr>
          <w:rFonts w:ascii="Arial" w:eastAsia="Batang" w:hAnsi="Arial" w:cs="Arial"/>
          <w:bCs/>
          <w:color w:val="000000" w:themeColor="text1"/>
          <w:sz w:val="24"/>
          <w:szCs w:val="24"/>
          <w:u w:val="single"/>
        </w:rPr>
      </w:pPr>
      <w:r w:rsidRPr="00EF02B6">
        <w:rPr>
          <w:rFonts w:ascii="Arial" w:eastAsia="Batang" w:hAnsi="Arial" w:cs="Arial"/>
          <w:bCs/>
          <w:color w:val="000000" w:themeColor="text1"/>
          <w:sz w:val="24"/>
          <w:szCs w:val="24"/>
        </w:rPr>
        <w:t>Wydatki majątkowe zap</w:t>
      </w:r>
      <w:r w:rsidR="00A73B16">
        <w:rPr>
          <w:rFonts w:ascii="Arial" w:eastAsia="Batang" w:hAnsi="Arial" w:cs="Arial"/>
          <w:bCs/>
          <w:color w:val="000000" w:themeColor="text1"/>
          <w:sz w:val="24"/>
          <w:szCs w:val="24"/>
        </w:rPr>
        <w:t>lanowane w kwocie 377.885.660,-</w:t>
      </w:r>
      <w:r w:rsidRPr="00EF02B6">
        <w:rPr>
          <w:rFonts w:ascii="Arial" w:eastAsia="Batang" w:hAnsi="Arial" w:cs="Arial"/>
          <w:bCs/>
          <w:color w:val="000000" w:themeColor="text1"/>
          <w:sz w:val="24"/>
          <w:szCs w:val="24"/>
        </w:rPr>
        <w:t>zł zostały zreal</w:t>
      </w:r>
      <w:r w:rsidR="00A73B16">
        <w:rPr>
          <w:rFonts w:ascii="Arial" w:eastAsia="Batang" w:hAnsi="Arial" w:cs="Arial"/>
          <w:bCs/>
          <w:color w:val="000000" w:themeColor="text1"/>
          <w:sz w:val="24"/>
          <w:szCs w:val="24"/>
        </w:rPr>
        <w:t xml:space="preserve">izowane </w:t>
      </w:r>
      <w:r w:rsidR="00A73B16">
        <w:rPr>
          <w:rFonts w:ascii="Arial" w:eastAsia="Batang" w:hAnsi="Arial" w:cs="Arial"/>
          <w:bCs/>
          <w:color w:val="000000" w:themeColor="text1"/>
          <w:sz w:val="24"/>
          <w:szCs w:val="24"/>
        </w:rPr>
        <w:br/>
        <w:t>w kwocie 331.898.081,-</w:t>
      </w:r>
      <w:r w:rsidRPr="00EF02B6">
        <w:rPr>
          <w:rFonts w:ascii="Arial" w:eastAsia="Batang" w:hAnsi="Arial" w:cs="Arial"/>
          <w:bCs/>
          <w:color w:val="000000" w:themeColor="text1"/>
          <w:sz w:val="24"/>
          <w:szCs w:val="24"/>
        </w:rPr>
        <w:t>zł, tj. 87,83% planu i obejmowały:</w:t>
      </w:r>
    </w:p>
    <w:p w:rsidR="00EF02B6" w:rsidRPr="00EF02B6" w:rsidRDefault="00EF02B6" w:rsidP="00D542F6">
      <w:pPr>
        <w:numPr>
          <w:ilvl w:val="0"/>
          <w:numId w:val="282"/>
        </w:numPr>
        <w:spacing w:after="0" w:line="360" w:lineRule="auto"/>
        <w:ind w:left="284"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Wydatki na realizację zadań inwestycyjnych w ramach Regionalnego Programu Operacyjnego Województwa Podkarpackiego na lata 2014-2020 w kwocie 258.573.800,-zł (PZDW - Dep. DT), z tym: </w:t>
      </w:r>
    </w:p>
    <w:p w:rsidR="00EF02B6" w:rsidRPr="00EF02B6" w:rsidRDefault="00EF02B6" w:rsidP="00D542F6">
      <w:pPr>
        <w:numPr>
          <w:ilvl w:val="0"/>
          <w:numId w:val="283"/>
        </w:numPr>
        <w:spacing w:after="0" w:line="360" w:lineRule="auto"/>
        <w:ind w:left="567" w:hanging="283"/>
        <w:jc w:val="both"/>
        <w:rPr>
          <w:rFonts w:ascii="Arial" w:eastAsia="Calibri"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 „Budowa obwodnicy m. Kolbuszowa i Werynia w ciągu drogi wojewódzkiej </w:t>
      </w:r>
      <w:r w:rsidR="00DB755D">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Nr 875 Mielec – Leżajsk” – 39.465.215,-zł (</w:t>
      </w:r>
      <w:r w:rsidRPr="00EF02B6">
        <w:rPr>
          <w:rFonts w:ascii="Arial" w:eastAsia="Calibri" w:hAnsi="Arial" w:cs="Arial"/>
          <w:color w:val="000000" w:themeColor="text1"/>
          <w:sz w:val="24"/>
          <w:szCs w:val="24"/>
          <w:lang w:eastAsia="pl-PL"/>
        </w:rPr>
        <w:t>§ 6050 – 31.075,-zł, 6057 – 31.259.714,-zł, § 6059 – 5.516.420,-zł, § 6067 – 2.259.305,</w:t>
      </w:r>
      <w:r w:rsidR="00DB755D">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zł, § 6069 – 398.701,-zł)</w:t>
      </w:r>
      <w:r w:rsidRPr="00EF02B6">
        <w:rPr>
          <w:rFonts w:ascii="Arial" w:eastAsia="Times New Roman" w:hAnsi="Arial" w:cs="Arial"/>
          <w:color w:val="000000" w:themeColor="text1"/>
          <w:sz w:val="24"/>
          <w:szCs w:val="24"/>
          <w:lang w:eastAsia="pl-PL"/>
        </w:rPr>
        <w:t>.</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Środki wydatkowano na roboty budowlane – 36.464.360,-zł, inżyniera kontraktu – 217.918,-zł, </w:t>
      </w:r>
      <w:r w:rsidRPr="00EF02B6">
        <w:rPr>
          <w:rFonts w:ascii="Arial" w:eastAsia="Calibri" w:hAnsi="Arial" w:cs="Arial"/>
          <w:color w:val="000000" w:themeColor="text1"/>
          <w:sz w:val="24"/>
          <w:szCs w:val="24"/>
        </w:rPr>
        <w:t>opłatę za przyłączenie do sieci energetycznej – 153,-zł</w:t>
      </w:r>
      <w:r w:rsidRPr="00EF02B6">
        <w:rPr>
          <w:rFonts w:ascii="Arial" w:eastAsia="Times New Roman" w:hAnsi="Arial" w:cs="Arial"/>
          <w:color w:val="000000" w:themeColor="text1"/>
          <w:sz w:val="24"/>
          <w:szCs w:val="24"/>
          <w:lang w:eastAsia="pl-PL"/>
        </w:rPr>
        <w:t xml:space="preserve"> oraz wykup gruntów – 2.782.784,-zł. </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Zadanie finansowane ze środków Unii Europejskiej w kwocie 31.988.528,-zł, dotacji celowej z budżetu państwa w kwocie 5.645.035,-zł oraz środków własnych Samorządu Województwa w kwocie 1.831.652,-zł, </w:t>
      </w:r>
      <w:r w:rsidRPr="00EF02B6">
        <w:rPr>
          <w:rFonts w:ascii="Arial" w:eastAsia="Calibri" w:hAnsi="Arial" w:cs="Arial"/>
          <w:color w:val="000000" w:themeColor="text1"/>
          <w:sz w:val="24"/>
          <w:szCs w:val="24"/>
        </w:rPr>
        <w:t>w tym do przyszłej refundacji ze środków Unii Europejskiej w kwocie</w:t>
      </w:r>
      <w:r w:rsidRPr="00EF02B6">
        <w:rPr>
          <w:rFonts w:ascii="Arial" w:eastAsia="Times New Roman" w:hAnsi="Arial" w:cs="Arial"/>
          <w:color w:val="000000" w:themeColor="text1"/>
          <w:sz w:val="24"/>
          <w:szCs w:val="24"/>
          <w:lang w:eastAsia="pl-PL"/>
        </w:rPr>
        <w:t xml:space="preserve"> 1.530.491</w:t>
      </w:r>
      <w:r w:rsidR="00DB755D">
        <w:rPr>
          <w:rFonts w:ascii="Arial" w:eastAsia="Times New Roman" w:hAnsi="Arial" w:cs="Arial"/>
          <w:color w:val="000000" w:themeColor="text1"/>
          <w:sz w:val="24"/>
          <w:szCs w:val="24"/>
          <w:lang w:eastAsia="pl-PL"/>
        </w:rPr>
        <w:t>,-zł</w:t>
      </w:r>
      <w:r w:rsidRPr="00EF02B6">
        <w:rPr>
          <w:rFonts w:ascii="Arial" w:eastAsia="Times New Roman" w:hAnsi="Arial" w:cs="Arial"/>
          <w:color w:val="000000" w:themeColor="text1"/>
          <w:sz w:val="24"/>
          <w:szCs w:val="24"/>
          <w:lang w:eastAsia="pl-PL"/>
        </w:rPr>
        <w:t xml:space="preserve"> oraz dotacji </w:t>
      </w:r>
      <w:r w:rsidRPr="00EF02B6">
        <w:rPr>
          <w:rFonts w:ascii="Arial" w:eastAsia="Times New Roman" w:hAnsi="Arial" w:cs="Arial"/>
          <w:color w:val="000000" w:themeColor="text1"/>
          <w:sz w:val="24"/>
          <w:szCs w:val="24"/>
          <w:lang w:eastAsia="pl-PL"/>
        </w:rPr>
        <w:br/>
        <w:t xml:space="preserve">z budżetu państwa – 270.086,-zł. </w:t>
      </w:r>
    </w:p>
    <w:p w:rsidR="00EF02B6" w:rsidRPr="00EF02B6" w:rsidRDefault="00EF02B6" w:rsidP="00EF02B6">
      <w:pPr>
        <w:spacing w:after="0" w:line="360" w:lineRule="auto"/>
        <w:ind w:left="567"/>
        <w:jc w:val="both"/>
        <w:rPr>
          <w:rFonts w:ascii="Arial" w:eastAsia="Calibri" w:hAnsi="Arial" w:cs="Arial"/>
          <w:sz w:val="24"/>
          <w:szCs w:val="24"/>
        </w:rPr>
      </w:pPr>
      <w:r w:rsidRPr="00EF02B6">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52.013.217,-zł. Od początku </w:t>
      </w:r>
      <w:r w:rsidRPr="00EF02B6">
        <w:rPr>
          <w:rFonts w:ascii="Arial" w:eastAsia="Calibri" w:hAnsi="Arial" w:cs="Arial"/>
          <w:sz w:val="24"/>
          <w:szCs w:val="24"/>
        </w:rPr>
        <w:lastRenderedPageBreak/>
        <w:t>realizacji zadania do końca 2019 r. wykonano zakres o wartości 49.911.614,-zł, co stanowi 95,96%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Inwestycja przyczyni się do polepszenia dostępności transportowej województwa podkarpackiego w ruchu drogowym i zwiększenia spójności komunikacyjnej regionu. Zwiększy się również potencjał oraz możliwo</w:t>
      </w:r>
      <w:r w:rsidR="00566030">
        <w:rPr>
          <w:rFonts w:ascii="Arial" w:eastAsia="Calibri" w:hAnsi="Arial" w:cs="Arial"/>
          <w:color w:val="000000" w:themeColor="text1"/>
          <w:sz w:val="24"/>
          <w:szCs w:val="24"/>
          <w:lang w:eastAsia="pl-PL"/>
        </w:rPr>
        <w:t xml:space="preserve">ści rozwoju przedsiębiorczości </w:t>
      </w:r>
      <w:r w:rsidRPr="00EF02B6">
        <w:rPr>
          <w:rFonts w:ascii="Arial" w:eastAsia="Calibri" w:hAnsi="Arial" w:cs="Arial"/>
          <w:color w:val="000000" w:themeColor="text1"/>
          <w:sz w:val="24"/>
          <w:szCs w:val="24"/>
          <w:lang w:eastAsia="pl-PL"/>
        </w:rPr>
        <w:t>na terenie powiatu. Wykonanie inwestycji jest kontynuacją przebudowy drogi wojewódzkiej Nr 875 realizowanej w ramach Programu Operacyjnego Rozwój Polski Wschodniej 2007 - 2013 (na odcinku Mielec – Kolbuszowa wraz z budową obwodnicy Kolbuszowej) oraz w ram</w:t>
      </w:r>
      <w:r w:rsidR="00DB755D">
        <w:rPr>
          <w:rFonts w:ascii="Arial" w:eastAsia="Calibri" w:hAnsi="Arial" w:cs="Arial"/>
          <w:color w:val="000000" w:themeColor="text1"/>
          <w:sz w:val="24"/>
          <w:szCs w:val="24"/>
          <w:lang w:eastAsia="pl-PL"/>
        </w:rPr>
        <w:t xml:space="preserve">ach ZPORR w latach 2008 - 2009 </w:t>
      </w:r>
      <w:r w:rsidRPr="00EF02B6">
        <w:rPr>
          <w:rFonts w:ascii="Arial" w:eastAsia="Calibri" w:hAnsi="Arial" w:cs="Arial"/>
          <w:color w:val="000000" w:themeColor="text1"/>
          <w:sz w:val="24"/>
          <w:szCs w:val="24"/>
          <w:lang w:eastAsia="pl-PL"/>
        </w:rPr>
        <w:t>(na odcinku Sokołów Młp. – Leżajsk). Zadanie to zapewni spójność sieci drogowej i zniweluje efekt fragmentyzacji ww. drogi.</w:t>
      </w:r>
    </w:p>
    <w:p w:rsidR="00EF02B6" w:rsidRPr="00EF02B6" w:rsidRDefault="00EF02B6" w:rsidP="00234DD5">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Stan zaawansowania: zakończono roboty budowlane. Wybudowana w ramach projektu obwodnica Kolbuszowej i Weryni została oddana do użytkowania po wcześniejszym dokonaniu przeglądu technicznego i uzyskaniu wymaganych pozwoleń na użytkowanie i dokonaniu zgłoszenia zakończenia robót. </w:t>
      </w:r>
      <w:r w:rsidRPr="00EF02B6">
        <w:rPr>
          <w:rFonts w:ascii="Arial" w:hAnsi="Arial" w:cs="Arial"/>
          <w:sz w:val="24"/>
          <w:szCs w:val="24"/>
        </w:rPr>
        <w:t>W ramach zadnia</w:t>
      </w:r>
      <w:r w:rsidRPr="00EF02B6">
        <w:t xml:space="preserve"> </w:t>
      </w:r>
      <w:r w:rsidRPr="00EF02B6">
        <w:rPr>
          <w:rFonts w:ascii="Arial" w:hAnsi="Arial" w:cs="Arial"/>
          <w:sz w:val="24"/>
          <w:szCs w:val="24"/>
        </w:rPr>
        <w:t>w</w:t>
      </w:r>
      <w:r w:rsidRPr="00EF02B6">
        <w:rPr>
          <w:rFonts w:ascii="Arial" w:eastAsia="Times New Roman" w:hAnsi="Arial" w:cs="Arial"/>
          <w:color w:val="000000" w:themeColor="text1"/>
          <w:sz w:val="24"/>
          <w:szCs w:val="24"/>
          <w:lang w:eastAsia="pl-PL"/>
        </w:rPr>
        <w:t>ybudowano nowy odcinek drogi wojewódzkiej o długości 6,17 km wraz z rozbudową odcinków dróg istniejących w rejonie połączeń z budowaną drogą. Ponadto wybudowano obiekty inż</w:t>
      </w:r>
      <w:r w:rsidR="00566030">
        <w:rPr>
          <w:rFonts w:ascii="Arial" w:eastAsia="Times New Roman" w:hAnsi="Arial" w:cs="Arial"/>
          <w:color w:val="000000" w:themeColor="text1"/>
          <w:sz w:val="24"/>
          <w:szCs w:val="24"/>
          <w:lang w:eastAsia="pl-PL"/>
        </w:rPr>
        <w:t>ynier</w:t>
      </w:r>
      <w:r w:rsidRPr="00EF02B6">
        <w:rPr>
          <w:rFonts w:ascii="Arial" w:eastAsia="Times New Roman" w:hAnsi="Arial" w:cs="Arial"/>
          <w:color w:val="000000" w:themeColor="text1"/>
          <w:sz w:val="24"/>
          <w:szCs w:val="24"/>
          <w:lang w:eastAsia="pl-PL"/>
        </w:rPr>
        <w:t xml:space="preserve">skie (wiadukt nad koleją, most nad rzeką Werynia), jednopoziomowe skrzyżowania z drogami przecinającymi, zjazdy oraz drogi dojazdowe zapewniające dostęp do dróg publicznych, chodniki </w:t>
      </w:r>
      <w:r w:rsidR="00DB755D">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 xml:space="preserve">w rejonie skrzyżowań oraz układ odwodnienia, oświetlenie, oznakowanie drogi </w:t>
      </w:r>
      <w:r w:rsidR="00DB755D">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i urządzeń bezpieczeństwa ruchu drogowego.</w:t>
      </w:r>
      <w:r w:rsidR="00234DD5">
        <w:rPr>
          <w:rFonts w:ascii="Arial" w:eastAsia="Times New Roman" w:hAnsi="Arial" w:cs="Arial"/>
          <w:color w:val="000000" w:themeColor="text1"/>
          <w:sz w:val="24"/>
          <w:szCs w:val="24"/>
          <w:lang w:eastAsia="pl-PL"/>
        </w:rPr>
        <w:t xml:space="preserve"> </w:t>
      </w:r>
      <w:r w:rsidR="00234DD5" w:rsidRPr="00EF02B6">
        <w:rPr>
          <w:rFonts w:ascii="Arial" w:eastAsia="Times New Roman" w:hAnsi="Arial" w:cs="Arial"/>
          <w:color w:val="000000" w:themeColor="text1"/>
          <w:sz w:val="24"/>
          <w:szCs w:val="24"/>
          <w:lang w:eastAsia="pl-PL"/>
        </w:rPr>
        <w:t xml:space="preserve">Odbiór końcowy </w:t>
      </w:r>
      <w:r w:rsidR="00234DD5">
        <w:rPr>
          <w:rFonts w:ascii="Arial" w:eastAsia="Times New Roman" w:hAnsi="Arial" w:cs="Arial"/>
          <w:color w:val="000000" w:themeColor="text1"/>
          <w:sz w:val="24"/>
          <w:szCs w:val="24"/>
          <w:lang w:eastAsia="pl-PL"/>
        </w:rPr>
        <w:t xml:space="preserve">robót budowlanych </w:t>
      </w:r>
      <w:r w:rsidR="00234DD5" w:rsidRPr="00EF02B6">
        <w:rPr>
          <w:rFonts w:ascii="Arial" w:eastAsia="Times New Roman" w:hAnsi="Arial" w:cs="Arial"/>
          <w:color w:val="000000" w:themeColor="text1"/>
          <w:sz w:val="24"/>
          <w:szCs w:val="24"/>
          <w:lang w:eastAsia="pl-PL"/>
        </w:rPr>
        <w:t>nastąpił w dniu 21.11.2019r.</w:t>
      </w:r>
      <w:r w:rsidR="00234DD5">
        <w:rPr>
          <w:rFonts w:ascii="Arial" w:eastAsia="Times New Roman" w:hAnsi="Arial" w:cs="Arial"/>
          <w:color w:val="000000" w:themeColor="text1"/>
          <w:sz w:val="24"/>
          <w:szCs w:val="24"/>
          <w:lang w:eastAsia="pl-PL"/>
        </w:rPr>
        <w:t xml:space="preserve"> Jednak w związku z opóźnieniami dotyczącymi rozpatrzenia odwołania od wydanej decyzji o zezwoleniu na realizację inwestycji nie udało się zrealizować robót związanych ze stabilizacją pasa drogowego </w:t>
      </w:r>
      <w:r w:rsidR="00234DD5" w:rsidRPr="00EF02B6">
        <w:rPr>
          <w:rFonts w:ascii="Arial" w:eastAsia="Times New Roman" w:hAnsi="Arial" w:cs="Arial"/>
          <w:color w:val="000000" w:themeColor="text1"/>
          <w:sz w:val="24"/>
          <w:szCs w:val="24"/>
          <w:lang w:eastAsia="pl-PL"/>
        </w:rPr>
        <w:t>oraz z ochroną środowiska zgodnie z ustalonym harmonogramem</w:t>
      </w:r>
      <w:r w:rsidR="005B06A2">
        <w:rPr>
          <w:rFonts w:ascii="Arial" w:eastAsia="Times New Roman" w:hAnsi="Arial" w:cs="Arial"/>
          <w:color w:val="000000" w:themeColor="text1"/>
          <w:sz w:val="24"/>
          <w:szCs w:val="24"/>
          <w:lang w:eastAsia="pl-PL"/>
        </w:rPr>
        <w:t>.</w:t>
      </w:r>
      <w:r w:rsidR="00234DD5">
        <w:rPr>
          <w:rFonts w:ascii="Arial" w:eastAsia="Times New Roman" w:hAnsi="Arial" w:cs="Arial"/>
          <w:color w:val="000000" w:themeColor="text1"/>
          <w:sz w:val="24"/>
          <w:szCs w:val="24"/>
          <w:lang w:eastAsia="pl-PL"/>
        </w:rPr>
        <w:t xml:space="preserve"> </w:t>
      </w:r>
      <w:r w:rsidR="00234DD5" w:rsidRPr="00EF02B6">
        <w:rPr>
          <w:rFonts w:ascii="Arial" w:eastAsia="Times New Roman" w:hAnsi="Arial" w:cs="Arial"/>
          <w:color w:val="000000" w:themeColor="text1"/>
          <w:sz w:val="24"/>
          <w:szCs w:val="24"/>
          <w:lang w:eastAsia="pl-PL"/>
        </w:rPr>
        <w:t>Biorąc pod uwagę stopień zaawansowania projektu oraz czas potrzebny na wykonanie dodatkowych robót konieczne było przedłużenie realizacji zadania. Zakończenie re</w:t>
      </w:r>
      <w:r w:rsidR="005B06A2">
        <w:rPr>
          <w:rFonts w:ascii="Arial" w:eastAsia="Times New Roman" w:hAnsi="Arial" w:cs="Arial"/>
          <w:color w:val="000000" w:themeColor="text1"/>
          <w:sz w:val="24"/>
          <w:szCs w:val="24"/>
          <w:lang w:eastAsia="pl-PL"/>
        </w:rPr>
        <w:t>alizacji zadania planowane jest</w:t>
      </w:r>
      <w:r w:rsidR="00234DD5" w:rsidRPr="00EF02B6">
        <w:rPr>
          <w:rFonts w:ascii="Arial" w:eastAsia="Times New Roman" w:hAnsi="Arial" w:cs="Arial"/>
          <w:color w:val="000000" w:themeColor="text1"/>
          <w:sz w:val="24"/>
          <w:szCs w:val="24"/>
          <w:lang w:eastAsia="pl-PL"/>
        </w:rPr>
        <w:t xml:space="preserve"> na 31.09.20</w:t>
      </w:r>
      <w:r w:rsidR="00234DD5">
        <w:rPr>
          <w:rFonts w:ascii="Arial" w:eastAsia="Times New Roman" w:hAnsi="Arial" w:cs="Arial"/>
          <w:color w:val="000000" w:themeColor="text1"/>
          <w:sz w:val="24"/>
          <w:szCs w:val="24"/>
          <w:lang w:eastAsia="pl-PL"/>
        </w:rPr>
        <w:t xml:space="preserve">20r.  </w:t>
      </w:r>
    </w:p>
    <w:p w:rsidR="00EF02B6" w:rsidRPr="00EF02B6" w:rsidRDefault="00EF02B6" w:rsidP="00D542F6">
      <w:pPr>
        <w:numPr>
          <w:ilvl w:val="0"/>
          <w:numId w:val="283"/>
        </w:numPr>
        <w:spacing w:after="0" w:line="360" w:lineRule="auto"/>
        <w:ind w:left="567" w:hanging="283"/>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„Budowa obwodnicy m. Dynów w ciągu drogi wojewódzkiej Nr 835 Lublin –Przeworsk–Grabownica Starzeńska” – 14.598.033,-zł (§ 6050 – 201.599,-zł, </w:t>
      </w:r>
      <w:r w:rsidRPr="00EF02B6">
        <w:rPr>
          <w:rFonts w:ascii="Arial" w:eastAsia="Calibri" w:hAnsi="Arial" w:cs="Arial"/>
          <w:color w:val="000000" w:themeColor="text1"/>
          <w:sz w:val="24"/>
          <w:szCs w:val="24"/>
          <w:lang w:eastAsia="pl-PL"/>
        </w:rPr>
        <w:br/>
        <w:t>§ 6057 – 11.465.717,-zł, § 6059 – 2.023.362,-zł, § 6060 – 31.647,-zł, § 6067 – 744.352,-zł, § 6069 – 131.356,-zł).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 xml:space="preserve">Środki wydatkowano na roboty budowlane – 12.975.640,-zł, inżyniera kontraktu – 220.833,-zł, dzierżawę lokalu mieszkalnego – 18.831,-zł oraz wykup gruntów – 1.382.729,-zł.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11.725.934,-zł, pomocy finansowej z Gminy Dynów w kwocie 130.000,-zł oraz środków własnych Samorządu Województwa w kwocie  2.742.099,-zł, w tym do przyszłej refundacji ze środków Unii Europejskiej w kwocie 484.135,-zł.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2016-2020. Planowane łączne nakłady finansowe na realizację zadania: 41.908.120,-zł. Od początku realizacji zadania do końca 2019 r. wykonano zakres o wartości 15.559.761,-zł, co stanowi 37,13%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Głównym celem planowanej inwestycji jest odciążenie centrum miasta Dynowa od ruchu pojazdów ciężarowych oraz osobowych, zwiększenie przepustowości </w:t>
      </w:r>
      <w:r w:rsidRPr="00EF02B6">
        <w:rPr>
          <w:rFonts w:ascii="Arial" w:eastAsia="Calibri" w:hAnsi="Arial" w:cs="Arial"/>
          <w:color w:val="000000" w:themeColor="text1"/>
          <w:sz w:val="24"/>
          <w:szCs w:val="24"/>
          <w:lang w:eastAsia="pl-PL"/>
        </w:rPr>
        <w:br/>
        <w:t>i prędkości ruchu na odcinku drogi wojewódzkiej nr 835, która w chwili obecnej przebiega przez ścisłe centrum miasta, ograniczenie negatywnych oddziaływań związanych z ruchem drogowym na terenach znajdujących się w korytarzu istniejącej drogi wojewódzkiej nr 835, a przede wszystkim poprawa bezpieczeństwa ruchu kołowego i pieszego na przedmiotowym odcinku.</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Stan zaawansowania: Uzyskano decyzję ZRID dla przedmiotowej inwestycji. Przekazanie placu budowy nastąpiło w dniu 03.06.2019r., a roboty budowlane rozpoczęły się 05.06.2019r. W 2019 wykonano roboty przygotowawcze (odhumusowanie, drogi technologiczne, przejazdy tymczasowe, wycinkę drzew), roboty drogowe (wykopy i nasypy, nasypy przeciążeniowe, na części obwodnicy wykonano podbudowy z kruszywa oraz podbudowę bitumiczną), roboty mostowe (wykonano konstrukcję żelbetową obiektów mostowych M1, M2 i M3 oraz wykonano przepusty P1, P) oraz wykonano odwodnienie drogowe. Kontynuowane są roboty brukarskie, prace związane z usuwaniem kolizji branży gazowej, elektrycznej i telekomunikacyjnej oraz wykonanie warstwy mrozoodpornej.</w:t>
      </w:r>
      <w:r w:rsidRPr="00EF02B6">
        <w:rPr>
          <w:rFonts w:ascii="Arial" w:hAnsi="Arial" w:cs="Arial"/>
          <w:sz w:val="24"/>
          <w:szCs w:val="24"/>
        </w:rPr>
        <w:t xml:space="preserve"> W </w:t>
      </w:r>
      <w:r w:rsidRPr="00EF02B6">
        <w:rPr>
          <w:rFonts w:ascii="Arial" w:eastAsia="Calibri" w:hAnsi="Arial" w:cs="Arial"/>
          <w:color w:val="000000" w:themeColor="text1"/>
          <w:sz w:val="24"/>
          <w:szCs w:val="24"/>
          <w:lang w:eastAsia="pl-PL"/>
        </w:rPr>
        <w:t>związku z opóźnieniami w procedowaniu  przez RDOŚ powtórnej oceny oddziaływania na środowisko oraz wydłużeniem terminu realizacji robót budowlanych część zaplanowanych zadań do realizacji w 2019 r. nie została zrealizowana. Wydatki niezrealizowane w 2019r. zostaną wykonane w</w:t>
      </w:r>
      <w:r w:rsidR="008F5003">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 xml:space="preserve">2020r. Planowane zakończenie zadania to 31.12.2020r.  </w:t>
      </w:r>
    </w:p>
    <w:p w:rsidR="00EF02B6" w:rsidRPr="00EF02B6" w:rsidRDefault="00EF02B6" w:rsidP="00D542F6">
      <w:pPr>
        <w:numPr>
          <w:ilvl w:val="0"/>
          <w:numId w:val="283"/>
        </w:numPr>
        <w:spacing w:after="0" w:line="360" w:lineRule="auto"/>
        <w:ind w:left="567" w:hanging="283"/>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 xml:space="preserve"> „Budowa drogi wojewódzkiej Nr 835 Lublin – Przeworsk – Grabownica Starzeńska na odcinku od węzła A4 „Przeworsk” do drogi krajowej Nr 94 (Gwizdaj)” – 5.121.785,-zł (§ 6050 – 393.151,-zł, 6057 – 3.912.851,-zł, § 6059</w:t>
      </w:r>
      <w:r w:rsidRPr="00EF02B6">
        <w:rPr>
          <w:rFonts w:ascii="Arial" w:eastAsia="Calibri" w:hAnsi="Arial" w:cs="Arial"/>
          <w:color w:val="000000" w:themeColor="text1"/>
          <w:sz w:val="24"/>
          <w:szCs w:val="24"/>
          <w:lang w:eastAsia="pl-PL"/>
        </w:rPr>
        <w:br/>
        <w:t xml:space="preserve"> – 690.503,-zł, § 6060 – 54.026,-zł, § 6067 – 60.566,-zł, § 6069 – 10.688,-zł)</w:t>
      </w:r>
      <w:r w:rsidRPr="00EF02B6">
        <w:rPr>
          <w:rFonts w:ascii="Arial" w:eastAsia="Times New Roman" w:hAnsi="Arial" w:cs="Arial"/>
          <w:color w:val="000000" w:themeColor="text1"/>
          <w:sz w:val="24"/>
          <w:szCs w:val="24"/>
          <w:lang w:eastAsia="pl-PL"/>
        </w:rPr>
        <w:t xml:space="preserve">. </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Środki wydatkowano na roboty budowlane – 4.827.670,-zł,</w:t>
      </w:r>
      <w:r w:rsidRPr="00EF02B6">
        <w:rPr>
          <w:color w:val="000000" w:themeColor="text1"/>
        </w:rPr>
        <w:t xml:space="preserve"> </w:t>
      </w:r>
      <w:r w:rsidRPr="00EF02B6">
        <w:rPr>
          <w:rFonts w:ascii="Arial" w:eastAsia="Times New Roman" w:hAnsi="Arial" w:cs="Arial"/>
          <w:color w:val="000000" w:themeColor="text1"/>
          <w:sz w:val="24"/>
          <w:szCs w:val="24"/>
          <w:lang w:eastAsia="pl-PL"/>
        </w:rPr>
        <w:t xml:space="preserve">wykupy gruntów – 187.110,-zł  oraz inżyniera kontraktu – 107.005,-zł. </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Zadanie finansowane ze środków Unii Europejskiej w kwocie 3.973.417,-zł, dotacji celowej z budżetu państwa w kwocie 701.191,-zł oraz środków własnych Samorządu Województwa w kwocie 447.177,-zł. </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24.558.947,-zł. Od początku realizacji zadania do końca 2019 r. wykonano zakres o wartości 23.943.927,-zł, co stanowi 97,50% planowanych łącznych nakładów na przedsięwzięcie.</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Przedmiotem projektu jest budowa drogi wojewódzkiej N</w:t>
      </w:r>
      <w:r w:rsidRPr="00EF02B6">
        <w:rPr>
          <w:rFonts w:ascii="Arial" w:eastAsia="Calibri" w:hAnsi="Arial" w:cs="Arial"/>
          <w:color w:val="000000" w:themeColor="text1"/>
          <w:sz w:val="24"/>
          <w:szCs w:val="24"/>
          <w:lang w:eastAsia="pl-PL"/>
        </w:rPr>
        <w:t xml:space="preserve">r 835 na odcinku </w:t>
      </w:r>
      <w:r w:rsidRPr="00EF02B6">
        <w:rPr>
          <w:rFonts w:ascii="Arial" w:eastAsia="Calibri" w:hAnsi="Arial" w:cs="Arial"/>
          <w:color w:val="000000" w:themeColor="text1"/>
          <w:sz w:val="24"/>
          <w:szCs w:val="24"/>
          <w:lang w:eastAsia="pl-PL"/>
        </w:rPr>
        <w:br/>
        <w:t>od węzła A4 „Przeworsk” do drogi krajowej Nr 94 w m. Gwizdaj.</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Celem realizacji inwestycji jest stworzenie dogodnego połączenia drogowego </w:t>
      </w:r>
      <w:r w:rsidRPr="00EF02B6">
        <w:rPr>
          <w:rFonts w:ascii="Arial" w:eastAsia="Calibri" w:hAnsi="Arial" w:cs="Arial"/>
          <w:color w:val="000000" w:themeColor="text1"/>
          <w:sz w:val="24"/>
          <w:szCs w:val="24"/>
          <w:lang w:eastAsia="pl-PL"/>
        </w:rPr>
        <w:br/>
        <w:t>o znaczeniu wojewódzkim, cechującego się adekwatnymi do klasy i kategorii drogi parametrami techniczno – budowlanymi, dostosowanymi do gospodarczo – turystycznego charakteru ruchu. Poprzez budowę łącznika w miejscowości Gwizdaj oraz planowaną budowę dróg stanowiących jego kontynuację zostaną uzupełnione braki w układzie sieci drogi wojewódzkiej Nr 835, co z kolei przyczyni się do wzrostu płynności ruchu i dostępności do sieci dróg wyższego rzędu.</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Stan zaawansowania: Inwestycja została zakończona. Wskaźniki produktu dla przedmiotowego projektu zostały zrealizowane w 100%.</w:t>
      </w:r>
    </w:p>
    <w:p w:rsidR="00EF02B6" w:rsidRPr="00EF02B6" w:rsidRDefault="008F5003" w:rsidP="00EF02B6">
      <w:pPr>
        <w:spacing w:after="0" w:line="360" w:lineRule="auto"/>
        <w:ind w:left="567"/>
        <w:jc w:val="both"/>
        <w:rPr>
          <w:rFonts w:ascii="Arial" w:eastAsia="Calibri" w:hAnsi="Arial" w:cs="Arial"/>
          <w:sz w:val="24"/>
          <w:szCs w:val="24"/>
        </w:rPr>
      </w:pPr>
      <w:r>
        <w:rPr>
          <w:rFonts w:ascii="Arial" w:eastAsia="Calibri" w:hAnsi="Arial" w:cs="Arial"/>
          <w:sz w:val="24"/>
          <w:szCs w:val="24"/>
        </w:rPr>
        <w:t>Wybudowano drogę</w:t>
      </w:r>
      <w:r w:rsidR="00EF02B6" w:rsidRPr="00EF02B6">
        <w:rPr>
          <w:rFonts w:ascii="Arial" w:eastAsia="Calibri" w:hAnsi="Arial" w:cs="Arial"/>
          <w:sz w:val="24"/>
          <w:szCs w:val="24"/>
        </w:rPr>
        <w:t xml:space="preserve"> klasy G o szerokości użytkowej jezdni 7 m, wiadukt drogowy klasy A nad linią kolejową Nr 91 Kraków-Rzeszów-Medyka, zjazdy, skrzyżowania z drogami przecinającymi (w tym ronda turbinowego w miejscu połączenia drogi wojewódzkiej nr 835 z drogą krajową nr 94) wraz </w:t>
      </w:r>
      <w:r w:rsidR="00DB755D">
        <w:rPr>
          <w:rFonts w:ascii="Arial" w:eastAsia="Calibri" w:hAnsi="Arial" w:cs="Arial"/>
          <w:sz w:val="24"/>
          <w:szCs w:val="24"/>
        </w:rPr>
        <w:br/>
      </w:r>
      <w:r w:rsidR="00EF02B6" w:rsidRPr="00EF02B6">
        <w:rPr>
          <w:rFonts w:ascii="Arial" w:eastAsia="Calibri" w:hAnsi="Arial" w:cs="Arial"/>
          <w:sz w:val="24"/>
          <w:szCs w:val="24"/>
        </w:rPr>
        <w:t>z niezbędnymi odcinkami nawiązania, chodnik dla pieszych (w zakresie budowy ronda) oraz drogi dojazdowe dla zapewnienia komunikacji lokalnej. Ponadto wykonano system odwodnienia drogi, oświetlenie, oraz zbiorników retencyjnych i innych urządzeń chroniących środowisko, m.in. ekranów akustycznych.</w:t>
      </w:r>
    </w:p>
    <w:p w:rsidR="00EF02B6" w:rsidRPr="00EF02B6" w:rsidRDefault="00EF02B6" w:rsidP="00D542F6">
      <w:pPr>
        <w:numPr>
          <w:ilvl w:val="0"/>
          <w:numId w:val="283"/>
        </w:numPr>
        <w:spacing w:after="0" w:line="360" w:lineRule="auto"/>
        <w:ind w:left="567" w:hanging="283"/>
        <w:contextualSpacing/>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lastRenderedPageBreak/>
        <w:t xml:space="preserve">„Budowa drogi wojewódzkiej Nr 992 Jasło – Granica Państwa na odcinku pomiędzy drogą krajową Nr 28 a drogą krajową Nr 73” – 25.526.985,-zł </w:t>
      </w:r>
      <w:r w:rsidR="00144930">
        <w:rPr>
          <w:rFonts w:ascii="Arial" w:eastAsia="Calibri" w:hAnsi="Arial" w:cs="Arial"/>
          <w:color w:val="000000" w:themeColor="text1"/>
          <w:sz w:val="24"/>
          <w:szCs w:val="24"/>
          <w:lang w:eastAsia="pl-PL"/>
        </w:rPr>
        <w:t xml:space="preserve">(§ 6050 – 1.932.929,-zł, </w:t>
      </w:r>
      <w:r w:rsidR="00144930" w:rsidRPr="00EF02B6">
        <w:rPr>
          <w:rFonts w:ascii="Arial" w:eastAsia="Calibri" w:hAnsi="Arial" w:cs="Arial"/>
          <w:color w:val="000000" w:themeColor="text1"/>
          <w:sz w:val="24"/>
          <w:szCs w:val="24"/>
          <w:lang w:eastAsia="pl-PL"/>
        </w:rPr>
        <w:t>§</w:t>
      </w:r>
      <w:r w:rsidR="00144930">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6057</w:t>
      </w:r>
      <w:r w:rsidR="00144930">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 17.504.948,-zł, § 6059 – 3.089.108,-zł, § 6060 – 2.000.000,-zł, § 6067 – 850.000,-zł,-zł, § 6069 – 150.000,-zł).</w:t>
      </w:r>
    </w:p>
    <w:p w:rsidR="00EF02B6" w:rsidRPr="00EF02B6" w:rsidRDefault="00EF02B6" w:rsidP="00EF02B6">
      <w:pPr>
        <w:spacing w:after="0" w:line="360" w:lineRule="auto"/>
        <w:ind w:left="567"/>
        <w:contextualSpacing/>
        <w:jc w:val="both"/>
        <w:rPr>
          <w:rFonts w:ascii="Arial" w:eastAsia="Times New Roman"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19.652.500,-zł, inżyniera kontraktu – 354.203,-zł, wykup gruntów – 5.516.119,-zł oraz n</w:t>
      </w:r>
      <w:r w:rsidR="005348DC">
        <w:rPr>
          <w:rFonts w:ascii="Arial" w:eastAsia="Calibri" w:hAnsi="Arial" w:cs="Arial"/>
          <w:color w:val="000000" w:themeColor="text1"/>
          <w:sz w:val="24"/>
          <w:szCs w:val="24"/>
          <w:lang w:eastAsia="pl-PL"/>
        </w:rPr>
        <w:t>ajem lokalu mieszkalnego – 4.163</w:t>
      </w:r>
      <w:r w:rsidRPr="00EF02B6">
        <w:rPr>
          <w:rFonts w:ascii="Arial" w:eastAsia="Calibri" w:hAnsi="Arial" w:cs="Arial"/>
          <w:color w:val="000000" w:themeColor="text1"/>
          <w:sz w:val="24"/>
          <w:szCs w:val="24"/>
          <w:lang w:eastAsia="pl-PL"/>
        </w:rPr>
        <w:t xml:space="preserve">,-zł. </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18.354.948,-zł, pomocy finansowej Miasta Jasła w kwocie 4.032.141,-zł oraz środków własnych Samorządu Województwa w kwocie 3.139.896,-zł.</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26.800.000,-zł. Od początku realizacji zadania do końca 2019 r. wykonano zakres o wartości 26.240.905,-zł, co stanowi 97,91% planowanych łącznych nakładów na przedsięwzięcie.</w:t>
      </w:r>
    </w:p>
    <w:p w:rsidR="00EF02B6" w:rsidRPr="00EF02B6" w:rsidRDefault="00EF02B6" w:rsidP="00EF02B6">
      <w:pPr>
        <w:spacing w:after="0" w:line="360" w:lineRule="auto"/>
        <w:ind w:left="567"/>
        <w:contextualSpacing/>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Budowa nowego odcinka drogi wojewódzkiej Nr 992 pomiędzy drogą krajową </w:t>
      </w:r>
      <w:r w:rsidRPr="00EF02B6">
        <w:rPr>
          <w:rFonts w:ascii="Arial" w:eastAsia="Times New Roman" w:hAnsi="Arial" w:cs="Arial"/>
          <w:color w:val="000000" w:themeColor="text1"/>
          <w:sz w:val="24"/>
          <w:szCs w:val="24"/>
          <w:lang w:eastAsia="pl-PL"/>
        </w:rPr>
        <w:br/>
        <w:t xml:space="preserve">Nr 28 a drogą krajową Nr 73 stworzy spójność sieci drogowej regionu. Realizacja projektu przyczyni się do lepszego skomunikowania Województwa Podkarpackiego oraz Województwa Małopolskiego, w tym również lepszej dostępności z drogi krajowej Nr 94 i autostrady A4, poprzez drogę krajową </w:t>
      </w:r>
      <w:r w:rsidR="00DB755D">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 xml:space="preserve">Nr 73, do Magurskiego Parku Narodowego i Beskidu Niskiego, a dalej do przejść granicznych na Słowację w Ożennej i Barwinku. Realizacja przedmiotowej inwestycji wpłynie również na rozwój turystyczny, a także na rozwój gospodarczy regionu (strefa ekonomiczna Jasło), poprzez zapewnienie płynnej komunikacji, skrócenie czasu przejazdu oraz zwiększenie dostępności </w:t>
      </w:r>
      <w:r w:rsidR="00DB755D">
        <w:rPr>
          <w:rFonts w:ascii="Arial" w:eastAsia="Times New Roman" w:hAnsi="Arial" w:cs="Arial"/>
          <w:color w:val="000000" w:themeColor="text1"/>
          <w:sz w:val="24"/>
          <w:szCs w:val="24"/>
          <w:lang w:eastAsia="pl-PL"/>
        </w:rPr>
        <w:t xml:space="preserve">przedsiębiorców </w:t>
      </w:r>
      <w:r w:rsidRPr="00EF02B6">
        <w:rPr>
          <w:rFonts w:ascii="Arial" w:eastAsia="Times New Roman" w:hAnsi="Arial" w:cs="Arial"/>
          <w:color w:val="000000" w:themeColor="text1"/>
          <w:sz w:val="24"/>
          <w:szCs w:val="24"/>
          <w:lang w:eastAsia="pl-PL"/>
        </w:rPr>
        <w:t>i umożliwienie pozyskiwania nowych obszarów inwestycyjnych.</w:t>
      </w:r>
    </w:p>
    <w:p w:rsidR="00EF02B6" w:rsidRPr="00EF02B6" w:rsidRDefault="00EF02B6" w:rsidP="00EF02B6">
      <w:pPr>
        <w:spacing w:after="0" w:line="360" w:lineRule="auto"/>
        <w:ind w:left="540"/>
        <w:contextualSpacing/>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Stan zaawansowania: Inwestycja została zrealizowana. Wskaźniki produktu dla przedmiotowego projektu zostały zrealizowane w 100%. </w:t>
      </w:r>
    </w:p>
    <w:p w:rsidR="00EF02B6" w:rsidRPr="00EF02B6" w:rsidRDefault="00EF02B6" w:rsidP="00EF02B6">
      <w:pPr>
        <w:spacing w:after="0" w:line="360" w:lineRule="auto"/>
        <w:ind w:left="540"/>
        <w:contextualSpacing/>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Wybudowano odcinek drogi wojewódzkiej o długości ok. 1,4 km pomiędzy drogami krajowymi nr 73 i nr 28, most klasy A nad potokiem Warzyckim wraz </w:t>
      </w:r>
      <w:r w:rsidRPr="00EF02B6">
        <w:rPr>
          <w:rFonts w:ascii="Arial" w:eastAsia="Times New Roman" w:hAnsi="Arial" w:cs="Arial"/>
          <w:color w:val="000000" w:themeColor="text1"/>
          <w:sz w:val="24"/>
          <w:szCs w:val="24"/>
          <w:lang w:eastAsia="pl-PL"/>
        </w:rPr>
        <w:br/>
        <w:t xml:space="preserve">z zabezpieczeniem koryta potoku, skrzyżowanie typu rondo w miejscu włączenia nowego odcinka drogi wojewódzkiej nr 992 do drogi krajowej nr 28, odcinki dróg gminnych klasy L i D zapewniających komunikację działkom tracącym możliwość dojazdu do istniejącej infrastruktury drogowej, chodnik </w:t>
      </w:r>
      <w:r w:rsidR="00DB755D">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lastRenderedPageBreak/>
        <w:t xml:space="preserve">i ścieżkę rowerową, zjazdy, przepusty. Ponadto wykonano przebudowę infrastruktury technicznej, wykonano oświetlenie, odwodnienia drogi oraz wybudowano urządzenia ochrony środowiska i bezpieczeństwa ruchu. </w:t>
      </w:r>
    </w:p>
    <w:p w:rsidR="00EF02B6" w:rsidRPr="00EF02B6" w:rsidRDefault="00EF02B6" w:rsidP="00EF02B6">
      <w:pPr>
        <w:spacing w:after="0" w:line="360" w:lineRule="auto"/>
        <w:ind w:left="540"/>
        <w:contextualSpacing/>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W związku z faktem, iż Wykonawca robót złożył roszczenia dotyczące zwrotu kosztów ogólnych, których rozpatrzenie wymaga przeprowadzenia szczegółowej analizy zasadności i ustalenia wysokości ewentualnych należnych kosztów  termin realizacji zadania został wydłużony do </w:t>
      </w:r>
      <w:r w:rsidR="00DB755D">
        <w:rPr>
          <w:rFonts w:ascii="Arial" w:eastAsia="Times New Roman" w:hAnsi="Arial" w:cs="Arial"/>
          <w:color w:val="000000" w:themeColor="text1"/>
          <w:sz w:val="24"/>
          <w:szCs w:val="24"/>
          <w:lang w:eastAsia="pl-PL"/>
        </w:rPr>
        <w:t xml:space="preserve">30.06.2020r. Koszty wynikające </w:t>
      </w:r>
      <w:r w:rsidRPr="00EF02B6">
        <w:rPr>
          <w:rFonts w:ascii="Arial" w:eastAsia="Times New Roman" w:hAnsi="Arial" w:cs="Arial"/>
          <w:color w:val="000000" w:themeColor="text1"/>
          <w:sz w:val="24"/>
          <w:szCs w:val="24"/>
          <w:lang w:eastAsia="pl-PL"/>
        </w:rPr>
        <w:t>z roszczeń stanowić będą wydatki niekwalifikowane.</w:t>
      </w:r>
    </w:p>
    <w:p w:rsidR="00EF02B6" w:rsidRPr="00EF02B6" w:rsidRDefault="00EF02B6"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„Budowa obwodnicy m. Lubaczów w ciągu drogi wojewódzkiej Nr 866 Dachnów - Lubaczów - Granica Państwa” – 24.558.381,-zł (§ 6050 – 1.112.060,-zł,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6057 – 19.581.266,-zł, § 6059 – 3.455.518,-zł, § 6060 – 409.537,-zł).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Środki wydatkowano na roboty budowlane – 23.947.285,-zł, inżyniera kontraktu – 111.409,-zł, wykupy gruntów – 498.454,-zł oraz przyłącz energetyczny – </w:t>
      </w:r>
      <w:r w:rsidRPr="00EF02B6">
        <w:rPr>
          <w:rFonts w:ascii="Arial" w:eastAsia="Calibri" w:hAnsi="Arial" w:cs="Arial"/>
          <w:color w:val="000000" w:themeColor="text1"/>
          <w:sz w:val="24"/>
          <w:szCs w:val="24"/>
          <w:lang w:eastAsia="pl-PL"/>
        </w:rPr>
        <w:br/>
        <w:t>1.233,-zł.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19.581.266,-zł, dotacji celowej z budżetu państwa w kwocie 2.213.366,-zł, pomocy finansowej </w:t>
      </w:r>
      <w:r w:rsidR="00DB755D">
        <w:rPr>
          <w:rFonts w:ascii="Arial" w:eastAsia="Calibri" w:hAnsi="Arial" w:cs="Arial"/>
          <w:color w:val="000000" w:themeColor="text1"/>
          <w:sz w:val="24"/>
          <w:szCs w:val="24"/>
          <w:lang w:eastAsia="pl-PL"/>
        </w:rPr>
        <w:br/>
        <w:t xml:space="preserve">z Gminy Lubaczów – 42.275,-zł </w:t>
      </w:r>
      <w:r w:rsidRPr="00EF02B6">
        <w:rPr>
          <w:rFonts w:ascii="Arial" w:eastAsia="Calibri" w:hAnsi="Arial" w:cs="Arial"/>
          <w:color w:val="000000" w:themeColor="text1"/>
          <w:sz w:val="24"/>
          <w:szCs w:val="24"/>
          <w:lang w:eastAsia="pl-PL"/>
        </w:rPr>
        <w:t xml:space="preserve">oraz środków własnych Samorządu Województwa w kwocie 2.721.474,-zł.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36.903.569,-zł. Od początku realizacji zadania do końca 2019 r. wykonano zakres o wartości 35.468.341,-zł, co stanowi 96,11%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Realizacja projektu wyprowadzi ruch z centrum miejscowości oraz poprawi układ komunikacyjny regionu i układ ponadregionalny z Województwem Lubelskim. Stworzy spójność sieci drogowej i zniweluje efekt fragmentaryzacji w/w drogi. Wykonanie inwestycji wpłynie pozytywnie na poprawę zewnętrznej </w:t>
      </w:r>
      <w:r w:rsidRPr="00EF02B6">
        <w:rPr>
          <w:rFonts w:ascii="Arial" w:eastAsia="Calibri" w:hAnsi="Arial" w:cs="Arial"/>
          <w:color w:val="000000" w:themeColor="text1"/>
          <w:sz w:val="24"/>
          <w:szCs w:val="24"/>
          <w:lang w:eastAsia="pl-PL"/>
        </w:rPr>
        <w:br/>
        <w:t xml:space="preserve">i wewnętrznej dostępności przestrzennej tej części województwa podkarpackiego, w tym dostępu do przejścia granicznego w Budomierzu </w:t>
      </w:r>
      <w:r w:rsidRPr="00EF02B6">
        <w:rPr>
          <w:rFonts w:ascii="Arial" w:eastAsia="Calibri" w:hAnsi="Arial" w:cs="Arial"/>
          <w:color w:val="000000" w:themeColor="text1"/>
          <w:sz w:val="24"/>
          <w:szCs w:val="24"/>
          <w:lang w:eastAsia="pl-PL"/>
        </w:rPr>
        <w:br/>
        <w:t>na wschodniej granicy kraju oraz poprawi jakość życia mieszkańców (zmniejszenie hałasu, zanieczyszczenia powietrza).</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została zakończona. Wskaźniki produktu dla przedmiotowego projektu zostały zrealizowane w 100%.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Wybudowano: nowy odcinek drogi o długości 3,4 km, cztery skrzyżowania typu małe rondo oraz jedno skrzyżowan</w:t>
      </w:r>
      <w:r w:rsidR="008E39D2">
        <w:rPr>
          <w:rFonts w:ascii="Arial" w:eastAsia="Calibri" w:hAnsi="Arial" w:cs="Arial"/>
          <w:color w:val="000000" w:themeColor="text1"/>
          <w:sz w:val="24"/>
          <w:szCs w:val="24"/>
          <w:lang w:eastAsia="pl-PL"/>
        </w:rPr>
        <w:t>ie zwykłe, czteroprzęsłowy most</w:t>
      </w:r>
      <w:r w:rsidRPr="00EF02B6">
        <w:rPr>
          <w:rFonts w:ascii="Arial" w:eastAsia="Calibri" w:hAnsi="Arial" w:cs="Arial"/>
          <w:color w:val="000000" w:themeColor="text1"/>
          <w:sz w:val="24"/>
          <w:szCs w:val="24"/>
          <w:lang w:eastAsia="pl-PL"/>
        </w:rPr>
        <w:t xml:space="preserve"> nad rzeką Lubaczówka z funkcją przejścia dla zwierząt (klasa A, nośność 50 ton), przepusty o nośności 50 ton. Ponadto wybudowano i przebudowano chodniki dla pieszych  zjazdy publiczne i indywidualne, przebudowano zatoki autobusowe, ciągi pieszo-rowerowe i ścieżki rowerowe, wykonano odwodnienie drogi, oświetlenie uliczne, oznakowanie poziome i pionowe oraz wybudowano urządzania bezpieczeństwa ruchu drogowego. </w:t>
      </w:r>
    </w:p>
    <w:p w:rsidR="00EF02B6" w:rsidRPr="00EF02B6" w:rsidRDefault="00EF02B6"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 „Przebudowa/rozbudowa drogi wojewódzkiej Nr 861 Bojanów – Jeżowe – Kopki na odcinku od skrzyżowania drogi krajowej Nr 19 w m. Jeżowe do węzła S-19 Podgórze” – 1.190.684,-zł (§ 6050 – 62.730,-zł, § 6057 – 932.901,-zł,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6059 – 164.630,-zł, § 6067 – 25.859,-zł, § 6069 – 4.564,-zł).</w:t>
      </w:r>
    </w:p>
    <w:p w:rsidR="005348DC" w:rsidRDefault="005348DC" w:rsidP="00EF02B6">
      <w:pPr>
        <w:spacing w:after="0" w:line="360" w:lineRule="auto"/>
        <w:ind w:left="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 xml:space="preserve">Środki wydatkowano na roboty budowlane – 948.656,-zł, wykupy gruntów – 178.732,-zł, badania laboratoryjne – 566,-zł oraz nadzór branżowy – 62.730,-zł.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806.838,-zł  oraz środków własnych Samorządu Województwa w kwocie 383.846,-zł, w tym</w:t>
      </w:r>
      <w:r w:rsidRPr="00EF02B6">
        <w:rPr>
          <w:color w:val="000000" w:themeColor="text1"/>
        </w:rPr>
        <w:t xml:space="preserve"> </w:t>
      </w:r>
      <w:r w:rsidRPr="00EF02B6">
        <w:rPr>
          <w:rFonts w:ascii="Arial" w:eastAsia="Calibri" w:hAnsi="Arial" w:cs="Arial"/>
          <w:color w:val="000000" w:themeColor="text1"/>
          <w:sz w:val="24"/>
          <w:szCs w:val="24"/>
          <w:lang w:eastAsia="pl-PL"/>
        </w:rPr>
        <w:t xml:space="preserve">do przyszłej refundacji ze środków Unii Europejskiej w kwocie 151.922,-zł.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9.642.812,-zł. Od początku realizacji zadania do końca 2019 r. wykonano zakres o wartości 8.066.297,-zł, co stanowi 85,24%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Droga wojewódzka Nr 861 o długości 31 km położona jest w północnej części województwa podkarpackiego. Do realizacji przewidziano odcinek o długości </w:t>
      </w:r>
      <w:r w:rsidRPr="00EF02B6">
        <w:rPr>
          <w:rFonts w:ascii="Arial" w:eastAsia="Calibri" w:hAnsi="Arial" w:cs="Arial"/>
          <w:color w:val="000000" w:themeColor="text1"/>
          <w:sz w:val="24"/>
          <w:szCs w:val="24"/>
          <w:lang w:eastAsia="pl-PL"/>
        </w:rPr>
        <w:br/>
        <w:t xml:space="preserve">ok. 4,05 km, przebiegający przez miejscowość Jeżowe. Odcinek ten charakteryzuje się licznymi załamaniami, dużą krętością oraz w większości przekrojem ulicznym, wąskim pasem drogowym ze względu na zwartą zabudowę. Realizacja projektu usprawni i poprawi połączenie pomiędzy drogą krajową Nr 19, a drogą ekspresową S-19, poprzez węzeł Podgórze, planowaną jako droga międzynarodowa, przez co przyczyni się do polepszenia zewnętrznej i wewnętrznej dostępności transportowej dla Gminy Jeżowe i dla tej części województwa. Ponadto ułatwi komunikację, jakość życia mieszkańców, a przede wszystkim wpłynie pozytywnie na bezpieczeństwo </w:t>
      </w:r>
      <w:r w:rsidRPr="00EF02B6">
        <w:rPr>
          <w:rFonts w:ascii="Arial" w:eastAsia="Calibri" w:hAnsi="Arial" w:cs="Arial"/>
          <w:color w:val="000000" w:themeColor="text1"/>
          <w:sz w:val="24"/>
          <w:szCs w:val="24"/>
          <w:lang w:eastAsia="pl-PL"/>
        </w:rPr>
        <w:lastRenderedPageBreak/>
        <w:t xml:space="preserve">ruchu drogowego. Zwiększy się również potencjał oraz możliwości rozwoju przedsiębiorczości na terenie powiatu niżańskiego. </w:t>
      </w:r>
    </w:p>
    <w:p w:rsidR="00EF02B6" w:rsidRPr="00EF02B6" w:rsidRDefault="00EF02B6" w:rsidP="00EF02B6">
      <w:pPr>
        <w:spacing w:after="0" w:line="360" w:lineRule="auto"/>
        <w:ind w:left="567"/>
        <w:jc w:val="both"/>
        <w:rPr>
          <w:rFonts w:ascii="Arial" w:eastAsia="Calibri" w:hAnsi="Arial" w:cs="Arial"/>
          <w:color w:val="2F5496" w:themeColor="accent5" w:themeShade="BF"/>
          <w:sz w:val="24"/>
          <w:szCs w:val="24"/>
          <w:lang w:eastAsia="pl-PL"/>
        </w:rPr>
      </w:pPr>
      <w:r w:rsidRPr="00EF02B6">
        <w:rPr>
          <w:rFonts w:ascii="Arial" w:eastAsia="Calibri" w:hAnsi="Arial" w:cs="Arial"/>
          <w:color w:val="000000" w:themeColor="text1"/>
          <w:sz w:val="24"/>
          <w:szCs w:val="24"/>
          <w:lang w:eastAsia="pl-PL"/>
        </w:rPr>
        <w:t>Stan zaawansowania: zakończono prace w zakresie przebudowy drogi na odcinku 3,92 km, budowy chodnika oraz roboty związane z odwodnieniem DW 861. W związku z opóźnieniami w realizacji robót budowlanych zadanie nie zostało wykonane w umownym terminie . Wykonawcy robót została naliczona kara umowna.</w:t>
      </w:r>
      <w:r w:rsidRPr="00EF02B6">
        <w:rPr>
          <w:rFonts w:ascii="Arial" w:eastAsia="Calibri" w:hAnsi="Arial" w:cs="Arial"/>
          <w:color w:val="2F5496" w:themeColor="accent5" w:themeShade="BF"/>
          <w:sz w:val="24"/>
          <w:szCs w:val="24"/>
          <w:lang w:eastAsia="pl-PL"/>
        </w:rPr>
        <w:t xml:space="preserve"> </w:t>
      </w:r>
      <w:r w:rsidRPr="00EF02B6">
        <w:rPr>
          <w:rFonts w:ascii="Arial" w:eastAsia="Calibri" w:hAnsi="Arial" w:cs="Arial"/>
          <w:color w:val="000000" w:themeColor="text1"/>
          <w:sz w:val="24"/>
          <w:szCs w:val="24"/>
          <w:lang w:eastAsia="pl-PL"/>
        </w:rPr>
        <w:t xml:space="preserve">Planowane zakończenie realizacji zadania to 30.09.2020r. </w:t>
      </w:r>
    </w:p>
    <w:p w:rsidR="00EF02B6" w:rsidRPr="00EF02B6" w:rsidRDefault="004744A4"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Budowa/przebudowa drogi wojewódzkiej nr 835 Lublin-Przeworsk-Grabownica Starzeńska na odcinku od DK 4 do miasta Kańczuga</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872.439 (§ 6057 – 741.573,-zł, § 6059 - 130.866,-zł).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wykupy gruntów.</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własnych Samorządu Województwa w kwocie 872.439,-zł, w tym do przyszłej refundacji ze środków Unii Europejskiej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kwocie 741.573,-zł.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2016-2021. Planowane łączne nakłady finansowe na realizację zadania: 42.000.000,-zł. Od początku realizacji zadania do końca 2019 r. wykonano zakres o wartości 972.543,-zł, co stanowi 2,32 %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Celem projektu jest poprawa dostępności transportowej południowo-wschodniej części województwa podkarpackiego w ruchu drogowym i zwiększenie spójności komunikacyjnej regionu. Ponadto inwestycja przyczyni się do wyprowadzenia ruchu tranzytowego i międzyregionalnego z centrum miasta Przeworska. Przedsięwzięcie stanowić będzie powiązanie z inwestycją zakończoną w 2013 roku „Przygotowanie i realizacja budowy łącznika drogi wojewódzkiej nr 835 Lublin - Granica Województwa - Przeworsk - Kańczuga - Dynów - Grabownica Starzeńska”, której przedmiotem była budowa łącznika – drogi łączącej autostradę A4 (węzeł Przeworsk) z drogą wojewódzką nr 835.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Stan zaawansowania: trwa opracowanie dokumentacji niezbędnej do realizacji projektu. Termin zakończenia opracowania ustalono na  maj 2020 r.</w:t>
      </w:r>
    </w:p>
    <w:p w:rsidR="00EF02B6" w:rsidRPr="00EF02B6" w:rsidRDefault="00EF02B6"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„Ro</w:t>
      </w:r>
      <w:r w:rsidRPr="00EF02B6">
        <w:rPr>
          <w:rFonts w:ascii="Arial" w:eastAsia="Times New Roman" w:hAnsi="Arial" w:cs="Arial"/>
          <w:color w:val="000000" w:themeColor="text1"/>
          <w:sz w:val="24"/>
          <w:szCs w:val="24"/>
          <w:lang w:eastAsia="pl-PL"/>
        </w:rPr>
        <w:t>zbudowa drogi wojewódzkiej Nr 881 Sokołów Małopolski - Łańcut - Kańczuga - Żurawica na odcinku Czarna - Łańcut wra</w:t>
      </w:r>
      <w:r w:rsidR="00DB755D">
        <w:rPr>
          <w:rFonts w:ascii="Arial" w:eastAsia="Times New Roman" w:hAnsi="Arial" w:cs="Arial"/>
          <w:color w:val="000000" w:themeColor="text1"/>
          <w:sz w:val="24"/>
          <w:szCs w:val="24"/>
          <w:lang w:eastAsia="pl-PL"/>
        </w:rPr>
        <w:t xml:space="preserve">z z budową mostu na </w:t>
      </w:r>
      <w:r w:rsidR="00DB755D">
        <w:rPr>
          <w:rFonts w:ascii="Arial" w:eastAsia="Times New Roman" w:hAnsi="Arial" w:cs="Arial"/>
          <w:color w:val="000000" w:themeColor="text1"/>
          <w:sz w:val="24"/>
          <w:szCs w:val="24"/>
          <w:lang w:eastAsia="pl-PL"/>
        </w:rPr>
        <w:br/>
        <w:t xml:space="preserve">rz. Wisłok </w:t>
      </w:r>
      <w:r w:rsidRPr="00EF02B6">
        <w:rPr>
          <w:rFonts w:ascii="Arial" w:eastAsia="Times New Roman" w:hAnsi="Arial" w:cs="Arial"/>
          <w:color w:val="000000" w:themeColor="text1"/>
          <w:sz w:val="24"/>
          <w:szCs w:val="24"/>
          <w:lang w:eastAsia="pl-PL"/>
        </w:rPr>
        <w:t>i Mikośka + ul. Kraszewskiego w Łańcucie” – 15.105.534</w:t>
      </w:r>
      <w:r w:rsidR="00144930">
        <w:rPr>
          <w:rFonts w:ascii="Arial" w:eastAsia="Times New Roman" w:hAnsi="Arial" w:cs="Arial"/>
          <w:color w:val="000000" w:themeColor="text1"/>
          <w:sz w:val="24"/>
          <w:szCs w:val="24"/>
          <w:lang w:eastAsia="pl-PL"/>
        </w:rPr>
        <w:t>,-</w:t>
      </w:r>
      <w:r w:rsidRPr="00EF02B6">
        <w:rPr>
          <w:rFonts w:ascii="Arial" w:eastAsia="Times New Roman" w:hAnsi="Arial" w:cs="Arial"/>
          <w:color w:val="000000" w:themeColor="text1"/>
          <w:sz w:val="24"/>
          <w:szCs w:val="24"/>
          <w:lang w:eastAsia="pl-PL"/>
        </w:rPr>
        <w:t xml:space="preserve">zł </w:t>
      </w:r>
      <w:r w:rsidRPr="00EF02B6">
        <w:rPr>
          <w:rFonts w:ascii="Arial" w:eastAsia="Calibri" w:hAnsi="Arial" w:cs="Arial"/>
          <w:color w:val="000000" w:themeColor="text1"/>
          <w:sz w:val="24"/>
          <w:szCs w:val="24"/>
          <w:lang w:eastAsia="pl-PL"/>
        </w:rPr>
        <w:t>(§ 6050 – 528.764,-zł, § 6</w:t>
      </w:r>
      <w:r w:rsidR="00DB755D">
        <w:rPr>
          <w:rFonts w:ascii="Arial" w:eastAsia="Calibri" w:hAnsi="Arial" w:cs="Arial"/>
          <w:color w:val="000000" w:themeColor="text1"/>
          <w:sz w:val="24"/>
          <w:szCs w:val="24"/>
          <w:lang w:eastAsia="pl-PL"/>
        </w:rPr>
        <w:t>057 – 12.390.254,-zł, § 6059 – 2.186.516,-</w:t>
      </w:r>
      <w:r w:rsidRPr="00EF02B6">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Środki wydatkowano na roboty budowlane – 14.704.515,-zł, inżyniera kontraktu</w:t>
      </w:r>
      <w:r w:rsidRPr="00EF02B6">
        <w:rPr>
          <w:rFonts w:ascii="Arial" w:eastAsia="Calibri" w:hAnsi="Arial" w:cs="Arial"/>
          <w:color w:val="000000" w:themeColor="text1"/>
          <w:sz w:val="24"/>
          <w:szCs w:val="24"/>
          <w:lang w:eastAsia="pl-PL"/>
        </w:rPr>
        <w:br/>
        <w:t xml:space="preserve"> – 381.619,-zł</w:t>
      </w:r>
      <w:r w:rsidR="005348DC">
        <w:rPr>
          <w:rFonts w:ascii="Arial" w:eastAsia="Calibri" w:hAnsi="Arial" w:cs="Arial"/>
          <w:color w:val="000000" w:themeColor="text1"/>
          <w:sz w:val="24"/>
          <w:szCs w:val="24"/>
          <w:lang w:eastAsia="pl-PL"/>
        </w:rPr>
        <w:t>, nadzór autorski – 8.794,-zł</w:t>
      </w:r>
      <w:r w:rsidRPr="00EF02B6">
        <w:rPr>
          <w:rFonts w:ascii="Arial" w:eastAsia="Calibri" w:hAnsi="Arial" w:cs="Arial"/>
          <w:color w:val="000000" w:themeColor="text1"/>
          <w:sz w:val="24"/>
          <w:szCs w:val="24"/>
          <w:lang w:eastAsia="pl-PL"/>
        </w:rPr>
        <w:t xml:space="preserve"> oraz wykonanie oznakowania </w:t>
      </w:r>
      <w:r w:rsidR="00144930">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i opracowanie opinii dotyczącej rozliczenia konstrukcji stalowej obiektu mostowego – 10.606,-zł.</w:t>
      </w:r>
    </w:p>
    <w:p w:rsidR="00EF02B6" w:rsidRPr="00EF02B6" w:rsidRDefault="00DB755D" w:rsidP="00EF02B6">
      <w:pPr>
        <w:spacing w:after="0" w:line="360" w:lineRule="auto"/>
        <w:ind w:left="567"/>
        <w:contextualSpacing/>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 xml:space="preserve">Zadanie </w:t>
      </w:r>
      <w:r w:rsidR="00EF02B6" w:rsidRPr="00EF02B6">
        <w:rPr>
          <w:rFonts w:ascii="Arial" w:eastAsia="Calibri" w:hAnsi="Arial" w:cs="Arial"/>
          <w:color w:val="000000" w:themeColor="text1"/>
          <w:sz w:val="24"/>
          <w:szCs w:val="24"/>
          <w:lang w:eastAsia="pl-PL"/>
        </w:rPr>
        <w:t>finansowane ze środ</w:t>
      </w:r>
      <w:r>
        <w:rPr>
          <w:rFonts w:ascii="Arial" w:eastAsia="Calibri" w:hAnsi="Arial" w:cs="Arial"/>
          <w:color w:val="000000" w:themeColor="text1"/>
          <w:sz w:val="24"/>
          <w:szCs w:val="24"/>
          <w:lang w:eastAsia="pl-PL"/>
        </w:rPr>
        <w:t xml:space="preserve">ków Unii Europejskiej w kwocie </w:t>
      </w:r>
      <w:r w:rsidR="00EF02B6" w:rsidRPr="00EF02B6">
        <w:rPr>
          <w:rFonts w:ascii="Arial" w:eastAsia="Calibri" w:hAnsi="Arial" w:cs="Arial"/>
          <w:color w:val="000000" w:themeColor="text1"/>
          <w:sz w:val="24"/>
          <w:szCs w:val="24"/>
          <w:lang w:eastAsia="pl-PL"/>
        </w:rPr>
        <w:t>12.390.254,-zł oraz środków własnych Samorządu Województwa w kwocie 2.715.280,-zł.</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34.100.000,-zł. Od początku realizacji zadania do końca 2019 r. wykonano zakres o wartości 31.489.594,-zł, co stanowi 92,34 %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Podstawowym celem projektu jest poprawa dostępności transportowej województwa podkarpackiego w ruchu drogowym oraz usprawnienie komunikacji w regionie. Realizacja projektu doprowadzi do zwiększenia mobilności regionalnej i poprawy powiązań komunikacyjnych na obszarze województwa podkarpackiego. W konsekwencji jego efektem będzie zwiększenie spójności komunikacyjnej regionu oraz wzrost konkurencyjności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i atrakcyjności regionu. Przedmiotem niniejszego projektu jest realizacja inwestycji na drodze wojewódzkiej nr 881 obejmująca następujące zadania: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1. Przebudowa DW 881 – ul. Kraszewskiego i ul. Cetnarskiego w Łańcucie wraz z niezbędną infrastrukturą techniczną 2. Rozbudowa DW 881 w km od 21+040 do km 21+960 w m. Krzemienica wraz z niezbędną infrastrukturą techniczną 3. Budowa nowego odcinka DW 881 od km 16+660 do km 17+528 wraz z budową mostu na rz. Wisłok i niezbędną infrastrukturą techniczną ora</w:t>
      </w:r>
      <w:r w:rsidR="00DB755D">
        <w:rPr>
          <w:rFonts w:ascii="Arial" w:eastAsia="Calibri" w:hAnsi="Arial" w:cs="Arial"/>
          <w:color w:val="000000" w:themeColor="text1"/>
          <w:sz w:val="24"/>
          <w:szCs w:val="24"/>
          <w:lang w:eastAsia="pl-PL"/>
        </w:rPr>
        <w:t xml:space="preserve">z rozbiórką istniejącego mostu </w:t>
      </w:r>
      <w:r w:rsidRPr="00EF02B6">
        <w:rPr>
          <w:rFonts w:ascii="Arial" w:eastAsia="Calibri" w:hAnsi="Arial" w:cs="Arial"/>
          <w:color w:val="000000" w:themeColor="text1"/>
          <w:sz w:val="24"/>
          <w:szCs w:val="24"/>
          <w:lang w:eastAsia="pl-PL"/>
        </w:rPr>
        <w:t>w km 17+312 w m. Czarna wraz z odcinkami dowiązania.</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została zakończona. Wskaźniki produktu dla przedmiotowego projektu zostały zrealizowane w 100%.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Przebudowano DW 881 – ul. Kraszewskiego i ul. Cetnarskiego w Łańcucie, wybudowano chodnik wraz z przebudową jezdni w km od 21+040,00 do km 21+960 w m. Krzemienica, Most w Czarnej, nowy odcinek drogi o długości 0,74 km (nośność 115 kN/oś) wraz z odcinkami dowiązania do dróg podporządkowanych, trzyprzęsłowy most o konstrukcji zespolonej, skrzyżowania z drogami niższych kategorii, ścieżki rowerowe z możliwością </w:t>
      </w:r>
      <w:r w:rsidRPr="00EF02B6">
        <w:rPr>
          <w:rFonts w:ascii="Arial" w:eastAsia="Calibri" w:hAnsi="Arial" w:cs="Arial"/>
          <w:color w:val="000000" w:themeColor="text1"/>
          <w:sz w:val="24"/>
          <w:szCs w:val="24"/>
          <w:lang w:eastAsia="pl-PL"/>
        </w:rPr>
        <w:lastRenderedPageBreak/>
        <w:t xml:space="preserve">ruchu pieszych. Ponadto wybudowano zatoki autobusowe, dokonano budowy/przebudowy zjazdów i infrastruktury technicznej. </w:t>
      </w:r>
    </w:p>
    <w:p w:rsidR="00EF02B6" w:rsidRPr="00EF02B6" w:rsidRDefault="00EF02B6"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 </w:t>
      </w:r>
      <w:r w:rsidR="004744A4">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Przebudowa/rozbudowa drogi wojewódzkiej nr 875 Mielec – Kolbuszowa - Leżajsk od końca obwodnicy m. Werynia do początku obwodnicy m. Sokołów Małopolski</w:t>
      </w:r>
      <w:r w:rsidR="004744A4">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 xml:space="preserve"> -</w:t>
      </w:r>
      <w:r w:rsidR="004744A4">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10.536.732,-zł (§ 6050 – 83</w:t>
      </w:r>
      <w:r w:rsidR="00DB755D">
        <w:rPr>
          <w:rFonts w:ascii="Arial" w:eastAsia="Calibri" w:hAnsi="Arial" w:cs="Arial"/>
          <w:color w:val="000000" w:themeColor="text1"/>
          <w:sz w:val="24"/>
          <w:szCs w:val="24"/>
          <w:lang w:eastAsia="pl-PL"/>
        </w:rPr>
        <w:t>1.039,-zł, § 6057 – 8.226.269,-</w:t>
      </w:r>
      <w:r w:rsidRPr="00EF02B6">
        <w:rPr>
          <w:rFonts w:ascii="Arial" w:eastAsia="Calibri" w:hAnsi="Arial" w:cs="Arial"/>
          <w:color w:val="000000" w:themeColor="text1"/>
          <w:sz w:val="24"/>
          <w:szCs w:val="24"/>
          <w:lang w:eastAsia="pl-PL"/>
        </w:rPr>
        <w:t xml:space="preserve">zł, </w:t>
      </w:r>
      <w:r w:rsidR="00DB755D">
        <w:rPr>
          <w:rFonts w:ascii="Arial" w:eastAsia="Calibri" w:hAnsi="Arial" w:cs="Arial"/>
          <w:color w:val="000000" w:themeColor="text1"/>
          <w:sz w:val="24"/>
          <w:szCs w:val="24"/>
          <w:lang w:eastAsia="pl-PL"/>
        </w:rPr>
        <w:br/>
        <w:t>§ 6059 – 1.451.695,-</w:t>
      </w:r>
      <w:r w:rsidRPr="00EF02B6">
        <w:rPr>
          <w:rFonts w:ascii="Arial" w:eastAsia="Calibri" w:hAnsi="Arial" w:cs="Arial"/>
          <w:color w:val="000000" w:themeColor="text1"/>
          <w:sz w:val="24"/>
          <w:szCs w:val="24"/>
          <w:lang w:eastAsia="pl-PL"/>
        </w:rPr>
        <w:t>zł, § 6067 -</w:t>
      </w:r>
      <w:r w:rsidR="00DB755D">
        <w:rPr>
          <w:rFonts w:ascii="Arial" w:eastAsia="Calibri" w:hAnsi="Arial" w:cs="Arial"/>
          <w:color w:val="000000" w:themeColor="text1"/>
          <w:sz w:val="24"/>
          <w:szCs w:val="24"/>
          <w:lang w:eastAsia="pl-PL"/>
        </w:rPr>
        <w:t xml:space="preserve">  23.570,-zł, § 6069 – 4.159,-</w:t>
      </w:r>
      <w:r w:rsidRPr="00EF02B6">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Środki wydatkowano na roboty budowlane – 10.333.256,-zł, inżyniera kontraktu – 162.802,-zł, wykupy gruntów – 40.443,-zł oraz opłata za użytkowanie gruntów  – 231,-zł.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8.249.839,-zł, pomocy finansowej z Gminy </w:t>
      </w:r>
      <w:r w:rsidR="00DB755D">
        <w:rPr>
          <w:rFonts w:ascii="Arial" w:eastAsia="Calibri" w:hAnsi="Arial" w:cs="Arial"/>
          <w:color w:val="000000" w:themeColor="text1"/>
          <w:sz w:val="24"/>
          <w:szCs w:val="24"/>
          <w:lang w:eastAsia="pl-PL"/>
        </w:rPr>
        <w:t xml:space="preserve">Dzikowiec w kwocie 79.722,-zł, </w:t>
      </w:r>
      <w:r w:rsidRPr="00EF02B6">
        <w:rPr>
          <w:rFonts w:ascii="Arial" w:eastAsia="Calibri" w:hAnsi="Arial" w:cs="Arial"/>
          <w:color w:val="000000" w:themeColor="text1"/>
          <w:sz w:val="24"/>
          <w:szCs w:val="24"/>
          <w:lang w:eastAsia="pl-PL"/>
        </w:rPr>
        <w:t>pomocy  finansowej z Gminy Raniżów w kwocie 98.109,-zł oraz środków własnych Samorządu Województwa w kwocie 2.109.062,-zł.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36.557.813,-zł. Od początku realizacji zadania do końca 2019 r. wykonano zakres o wartości 35.707.146,-zł, co stanowi 96,03 %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Realizacja projektu wpłynie pozytywnie na poprawę zewnętrznej i wewnętrznej dostępności przestrzennej regionu oraz usprawni komunikację, jakość życia mieszkańców, a przede wszystkim wpłynie pozytywnie na bezpieczeństwo ruchu drogowego i ożywienie przedsiębiorczości. Ponadto wykonanie zadania poprawi, jakość przejazdu do planowanej do budowy drogi ekspresowej S-19 poprzez węzeł w Sokołowie Małopolskim, a także między drogami krajowymi Nr 9 i 19. Planowana przebudowa uwzględnia dotychczasowe zamierzenia inwestycyjne związane z drogą wojewódzką nr 875 Mielec – Kolbuszowa – Leżajsk. Połączenie to pozwoli wraz z innymi inwestycjami planowanymi do realizacji w ramach aktualnej perspektywy finansowej na lata 2014 – 2020 skomunikować drogę wojewódzką z budowaną drogą ekspresową nr S 19 oraz usprawni dojazd do Kolbuszowskiego Parku Przemysłowo – Naukowego.</w:t>
      </w:r>
    </w:p>
    <w:p w:rsidR="00EF02B6" w:rsidRPr="00EF02B6" w:rsidRDefault="00EF02B6" w:rsidP="00EF02B6">
      <w:pPr>
        <w:spacing w:after="0" w:line="360" w:lineRule="auto"/>
        <w:ind w:left="567"/>
        <w:jc w:val="both"/>
        <w:rPr>
          <w:rFonts w:ascii="Arial" w:eastAsia="Calibri" w:hAnsi="Arial" w:cs="Arial"/>
          <w:color w:val="2F5496" w:themeColor="accent5" w:themeShade="BF"/>
          <w:sz w:val="24"/>
          <w:szCs w:val="24"/>
          <w:lang w:eastAsia="pl-PL"/>
        </w:rPr>
      </w:pPr>
      <w:r w:rsidRPr="00EF02B6">
        <w:rPr>
          <w:rFonts w:ascii="Arial" w:eastAsia="Calibri" w:hAnsi="Arial" w:cs="Arial"/>
          <w:color w:val="000000" w:themeColor="text1"/>
          <w:sz w:val="24"/>
          <w:szCs w:val="24"/>
          <w:lang w:eastAsia="pl-PL"/>
        </w:rPr>
        <w:t xml:space="preserve">Stan zaawansowania: wykonano przebudowę i punktową rozbudowę drogi wojewódzkiej w istniejącym przebiegu, skrzyżowań z drogami powiatowymi </w:t>
      </w:r>
      <w:r w:rsidRPr="00EF02B6">
        <w:rPr>
          <w:rFonts w:ascii="Arial" w:eastAsia="Calibri" w:hAnsi="Arial" w:cs="Arial"/>
          <w:color w:val="000000" w:themeColor="text1"/>
          <w:sz w:val="24"/>
          <w:szCs w:val="24"/>
          <w:lang w:eastAsia="pl-PL"/>
        </w:rPr>
        <w:br/>
        <w:t xml:space="preserve">i gminnymi oraz przepustów. </w:t>
      </w:r>
      <w:r w:rsidR="007B4496">
        <w:rPr>
          <w:rFonts w:ascii="Arial" w:eastAsia="Calibri" w:hAnsi="Arial" w:cs="Arial"/>
          <w:color w:val="000000" w:themeColor="text1"/>
          <w:sz w:val="24"/>
          <w:szCs w:val="24"/>
          <w:lang w:eastAsia="pl-PL"/>
        </w:rPr>
        <w:t>Wybudowano most</w:t>
      </w:r>
      <w:r w:rsidRPr="00EF02B6">
        <w:rPr>
          <w:rFonts w:ascii="Arial" w:eastAsia="Calibri" w:hAnsi="Arial" w:cs="Arial"/>
          <w:color w:val="000000" w:themeColor="text1"/>
          <w:sz w:val="24"/>
          <w:szCs w:val="24"/>
          <w:lang w:eastAsia="pl-PL"/>
        </w:rPr>
        <w:t xml:space="preserve"> nad rzeką Zyzoga, zatoki autobusowe. Wybudowano,  przebudowano chodniki, ścieżkę rowerową, zjazdy </w:t>
      </w:r>
      <w:r w:rsidRPr="00EF02B6">
        <w:rPr>
          <w:rFonts w:ascii="Arial" w:eastAsia="Calibri" w:hAnsi="Arial" w:cs="Arial"/>
          <w:color w:val="000000" w:themeColor="text1"/>
          <w:sz w:val="24"/>
          <w:szCs w:val="24"/>
          <w:lang w:eastAsia="pl-PL"/>
        </w:rPr>
        <w:lastRenderedPageBreak/>
        <w:t>do posesji indywidualnych i publicznych, odwodnienie dro</w:t>
      </w:r>
      <w:r w:rsidR="008E39D2">
        <w:rPr>
          <w:rFonts w:ascii="Arial" w:eastAsia="Calibri" w:hAnsi="Arial" w:cs="Arial"/>
          <w:color w:val="000000" w:themeColor="text1"/>
          <w:sz w:val="24"/>
          <w:szCs w:val="24"/>
          <w:lang w:eastAsia="pl-PL"/>
        </w:rPr>
        <w:t>gowe, infrastrukturę techniczną</w:t>
      </w:r>
      <w:r w:rsidRPr="00EF02B6">
        <w:rPr>
          <w:rFonts w:ascii="Arial" w:eastAsia="Calibri" w:hAnsi="Arial" w:cs="Arial"/>
          <w:color w:val="000000" w:themeColor="text1"/>
          <w:sz w:val="24"/>
          <w:szCs w:val="24"/>
          <w:lang w:eastAsia="pl-PL"/>
        </w:rPr>
        <w:t xml:space="preserve"> w niezbędnym zakresie.</w:t>
      </w:r>
      <w:r w:rsidRPr="00EF02B6">
        <w:rPr>
          <w:rFonts w:ascii="Arial" w:hAnsi="Arial" w:cs="Arial"/>
          <w:color w:val="000000" w:themeColor="text1"/>
          <w:sz w:val="24"/>
        </w:rPr>
        <w:t xml:space="preserve"> Z uwagi na wniesienie odwołania do decyzji ZRID nie uzyskano odpowiednich dokumentów z powiatowego ośrodka geodezji i w konsekwencji </w:t>
      </w:r>
      <w:r w:rsidR="007B4496">
        <w:rPr>
          <w:rFonts w:ascii="Arial" w:hAnsi="Arial" w:cs="Arial"/>
          <w:color w:val="000000" w:themeColor="text1"/>
          <w:sz w:val="24"/>
        </w:rPr>
        <w:t xml:space="preserve">nie zakończono </w:t>
      </w:r>
      <w:r w:rsidRPr="00EF02B6">
        <w:rPr>
          <w:rFonts w:ascii="Arial" w:hAnsi="Arial" w:cs="Arial"/>
          <w:color w:val="000000" w:themeColor="text1"/>
          <w:sz w:val="24"/>
        </w:rPr>
        <w:t>prac niezbędnych do przeprowadzenia procedury stabilizacji pasa drogowego. W związku z czym nastąpiła konieczność wydłużenia realizacji zadania.  Zakończenie realizacji zadania planowane jest  na 31.09.2020r.</w:t>
      </w:r>
      <w:r w:rsidRPr="00EF02B6">
        <w:rPr>
          <w:color w:val="000000" w:themeColor="text1"/>
        </w:rPr>
        <w:t xml:space="preserve">  </w:t>
      </w:r>
    </w:p>
    <w:p w:rsidR="00EF02B6" w:rsidRPr="00EF02B6" w:rsidRDefault="004744A4"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Budowa obwodnicy m. Strzyżów w ciągu drogi wojewódzkiej Nr 988</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64.280.679,-zł (§ 6050 – 4.568.990,-zł, § 6057 – 48.913</w:t>
      </w:r>
      <w:r w:rsidR="00DB755D">
        <w:rPr>
          <w:rFonts w:ascii="Arial" w:eastAsia="Calibri" w:hAnsi="Arial" w:cs="Arial"/>
          <w:color w:val="000000" w:themeColor="text1"/>
          <w:sz w:val="24"/>
          <w:szCs w:val="24"/>
          <w:lang w:eastAsia="pl-PL"/>
        </w:rPr>
        <w:t>.609,-zł, § 6059 – 8.631.813,-</w:t>
      </w:r>
      <w:r w:rsidR="00EF02B6" w:rsidRPr="00EF02B6">
        <w:rPr>
          <w:rFonts w:ascii="Arial" w:eastAsia="Calibri" w:hAnsi="Arial" w:cs="Arial"/>
          <w:color w:val="000000" w:themeColor="text1"/>
          <w:sz w:val="24"/>
          <w:szCs w:val="24"/>
          <w:lang w:eastAsia="pl-PL"/>
        </w:rPr>
        <w:t>zł,</w:t>
      </w:r>
      <w:r w:rsidR="00EF02B6" w:rsidRPr="00EF02B6">
        <w:rPr>
          <w:color w:val="000000" w:themeColor="text1"/>
        </w:rPr>
        <w:t xml:space="preserve"> </w:t>
      </w:r>
      <w:r w:rsidR="00DB755D">
        <w:rPr>
          <w:rFonts w:ascii="Arial" w:eastAsia="Calibri" w:hAnsi="Arial" w:cs="Arial"/>
          <w:color w:val="000000" w:themeColor="text1"/>
          <w:sz w:val="24"/>
          <w:szCs w:val="24"/>
          <w:lang w:eastAsia="pl-PL"/>
        </w:rPr>
        <w:t>§ 6060 – 60.838,-zł, § 6067 - 1.789.614,-</w:t>
      </w:r>
      <w:r w:rsidR="00EF02B6" w:rsidRPr="00EF02B6">
        <w:rPr>
          <w:rFonts w:ascii="Arial" w:eastAsia="Calibri" w:hAnsi="Arial" w:cs="Arial"/>
          <w:color w:val="000000" w:themeColor="text1"/>
          <w:sz w:val="24"/>
          <w:szCs w:val="24"/>
          <w:lang w:eastAsia="pl-PL"/>
        </w:rPr>
        <w:t xml:space="preserve">zł, § 6069 – </w:t>
      </w:r>
      <w:r w:rsidR="00DB755D">
        <w:rPr>
          <w:rFonts w:ascii="Arial" w:eastAsia="Calibri" w:hAnsi="Arial" w:cs="Arial"/>
          <w:color w:val="000000" w:themeColor="text1"/>
          <w:sz w:val="24"/>
          <w:szCs w:val="24"/>
          <w:lang w:eastAsia="pl-PL"/>
        </w:rPr>
        <w:br/>
        <w:t>315.815,-</w:t>
      </w:r>
      <w:r w:rsidR="00EF02B6" w:rsidRPr="00EF02B6">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60.609.072,-zł, inżyniera kontraktu – 438.865,-zł, wykupy gruntów – 2.963.230,-zł, badania archeologiczne – 6.90</w:t>
      </w:r>
      <w:r w:rsidR="005348DC">
        <w:rPr>
          <w:rFonts w:ascii="Arial" w:eastAsia="Calibri" w:hAnsi="Arial" w:cs="Arial"/>
          <w:color w:val="000000" w:themeColor="text1"/>
          <w:sz w:val="24"/>
          <w:szCs w:val="24"/>
          <w:lang w:eastAsia="pl-PL"/>
        </w:rPr>
        <w:t>1</w:t>
      </w:r>
      <w:r w:rsidRPr="00EF02B6">
        <w:rPr>
          <w:rFonts w:ascii="Arial" w:eastAsia="Calibri" w:hAnsi="Arial" w:cs="Arial"/>
          <w:color w:val="000000" w:themeColor="text1"/>
          <w:sz w:val="24"/>
          <w:szCs w:val="24"/>
          <w:lang w:eastAsia="pl-PL"/>
        </w:rPr>
        <w:t>,-zł,</w:t>
      </w:r>
      <w:r w:rsidRPr="00EF02B6">
        <w:rPr>
          <w:color w:val="000000" w:themeColor="text1"/>
        </w:rPr>
        <w:t xml:space="preserve"> </w:t>
      </w:r>
      <w:r w:rsidRPr="00EF02B6">
        <w:rPr>
          <w:rFonts w:ascii="Arial" w:eastAsia="Calibri" w:hAnsi="Arial" w:cs="Arial"/>
          <w:color w:val="000000" w:themeColor="text1"/>
          <w:sz w:val="24"/>
          <w:szCs w:val="24"/>
          <w:lang w:eastAsia="pl-PL"/>
        </w:rPr>
        <w:t xml:space="preserve">opłatę za umieszczenie urządzeń obcych związanych z budową drogi w pasie kolejowym  - 260.391,-zł,  oraz przyłącz energetyczny – 2.220,-zł.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50.651.595,-zł, pomocy finansowej z Gminy Strzyżów w kwocie 873.916,-zł  oraz środków własnych</w:t>
      </w:r>
      <w:r w:rsidR="00DB755D">
        <w:rPr>
          <w:rFonts w:ascii="Arial" w:eastAsia="Calibri" w:hAnsi="Arial" w:cs="Arial"/>
          <w:color w:val="000000" w:themeColor="text1"/>
          <w:sz w:val="24"/>
          <w:szCs w:val="24"/>
          <w:lang w:eastAsia="pl-PL"/>
        </w:rPr>
        <w:t xml:space="preserve"> Samorządu Województwa w kwocie </w:t>
      </w:r>
      <w:r w:rsidRPr="00EF02B6">
        <w:rPr>
          <w:rFonts w:ascii="Arial" w:eastAsia="Calibri" w:hAnsi="Arial" w:cs="Arial"/>
          <w:color w:val="000000" w:themeColor="text1"/>
          <w:sz w:val="24"/>
          <w:szCs w:val="24"/>
          <w:lang w:eastAsia="pl-PL"/>
        </w:rPr>
        <w:t>12.755.168,-zł,</w:t>
      </w:r>
      <w:r w:rsidRPr="00EF02B6">
        <w:rPr>
          <w:color w:val="000000" w:themeColor="text1"/>
        </w:rPr>
        <w:t xml:space="preserve"> </w:t>
      </w:r>
      <w:r w:rsidRPr="00EF02B6">
        <w:rPr>
          <w:rFonts w:ascii="Arial" w:eastAsia="Calibri" w:hAnsi="Arial" w:cs="Arial"/>
          <w:color w:val="000000" w:themeColor="text1"/>
          <w:sz w:val="24"/>
          <w:szCs w:val="24"/>
          <w:lang w:eastAsia="pl-PL"/>
        </w:rPr>
        <w:t xml:space="preserve">w tym do przyszłej refundacji ze środków Unii Europejskiej w kwocie 51.628,-zł.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ujęte w wykazie przedsięwzięć do Wieloletniej Prognozy Finansowej Województwa Podkarpackiego. Okres realizacji: lata 2016-2019. Planowane łączne nakłady finansowe na realizację zadania: 116.046.155,-zł. Od początku realizacji zadania do końca 2019 r. wykonano zakres o wartości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11</w:t>
      </w:r>
      <w:r w:rsidR="00DB755D">
        <w:rPr>
          <w:rFonts w:ascii="Arial" w:eastAsia="Calibri" w:hAnsi="Arial" w:cs="Arial"/>
          <w:color w:val="000000" w:themeColor="text1"/>
          <w:sz w:val="24"/>
          <w:szCs w:val="24"/>
          <w:lang w:eastAsia="pl-PL"/>
        </w:rPr>
        <w:t xml:space="preserve">3.556.769,-zł, co stanowi 97,85 </w:t>
      </w:r>
      <w:r w:rsidRPr="00EF02B6">
        <w:rPr>
          <w:rFonts w:ascii="Arial" w:eastAsia="Calibri" w:hAnsi="Arial" w:cs="Arial"/>
          <w:color w:val="000000" w:themeColor="text1"/>
          <w:sz w:val="24"/>
          <w:szCs w:val="24"/>
          <w:lang w:eastAsia="pl-PL"/>
        </w:rPr>
        <w:t>%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Nowoprojektowana obwodnica m. Strzyżów znajduje się w ciągu drogi wojewódzkiej nr 988. Zlokalizowana jest w całości w granicach administracyjnych gminy Strzyżów w województwie podkarpackim. Droga wojewódzka w stanie istniejącym 988 łączy drogi krajowe nr 19 i nr 28. Droga biegnie przez miejscowości Babica – Czudec – Zaborów – Strzyżów – Dobrzechów – Wiśniowa – Frysztak – Lubla – Warzyce. Droga krajowa nr 19 stanowi drogę łączącą Radom z południową granicą państwa (przejście graniczne w Barwinku), a droga krajowa nr 28 stanowi połączenie województwa małopolskiego ze wschodnią granicą państwa (przejście graniczne w Medyce). </w:t>
      </w:r>
      <w:r w:rsidRPr="00EF02B6">
        <w:rPr>
          <w:rFonts w:ascii="Arial" w:eastAsia="Calibri" w:hAnsi="Arial" w:cs="Arial"/>
          <w:color w:val="000000" w:themeColor="text1"/>
          <w:sz w:val="24"/>
          <w:szCs w:val="24"/>
          <w:lang w:eastAsia="pl-PL"/>
        </w:rPr>
        <w:lastRenderedPageBreak/>
        <w:t>Celem projektu jest poprawa dostępności transportowej południowo - zachodniej części województwa podkarpackiego w ruchu drogowym (w tym również połączenia w województwem małopolskim) oraz zwiększenie spójności komunikacyjnej regionu. Ponadto inwestycja przyczyni się do wy</w:t>
      </w:r>
      <w:r w:rsidR="00001409">
        <w:rPr>
          <w:rFonts w:ascii="Arial" w:eastAsia="Calibri" w:hAnsi="Arial" w:cs="Arial"/>
          <w:color w:val="000000" w:themeColor="text1"/>
          <w:sz w:val="24"/>
          <w:szCs w:val="24"/>
          <w:lang w:eastAsia="pl-PL"/>
        </w:rPr>
        <w:t xml:space="preserve">prowadzenia ruchu tranzytowego </w:t>
      </w:r>
      <w:r w:rsidRPr="00EF02B6">
        <w:rPr>
          <w:rFonts w:ascii="Arial" w:eastAsia="Calibri" w:hAnsi="Arial" w:cs="Arial"/>
          <w:color w:val="000000" w:themeColor="text1"/>
          <w:sz w:val="24"/>
          <w:szCs w:val="24"/>
          <w:lang w:eastAsia="pl-PL"/>
        </w:rPr>
        <w:t>i międzyregionalnego z centrum miasta.</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została zakończona. Wskaźniki produktu dla przedmiotowego projektu zostały zrealizowane w 100%.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 ramach zadania wybudowano odcinek drogi klasy G o długości 5,98 km </w:t>
      </w:r>
      <w:r w:rsidRPr="00EF02B6">
        <w:rPr>
          <w:rFonts w:ascii="Arial" w:eastAsia="Calibri" w:hAnsi="Arial" w:cs="Arial"/>
          <w:color w:val="000000" w:themeColor="text1"/>
          <w:sz w:val="24"/>
          <w:szCs w:val="24"/>
          <w:lang w:eastAsia="pl-PL"/>
        </w:rPr>
        <w:br/>
        <w:t xml:space="preserve">i nośności 115 kN/oś, rozbudowano DW 988 na odcinku od miejscowości Żarnowa do początku budowanej obwodnicy oraz od końca obwodnicy do miejscowości Dobrzechów wraz z niezbędnym dowiązaniem sytuacyjnym </w:t>
      </w:r>
      <w:r w:rsidRPr="00EF02B6">
        <w:rPr>
          <w:rFonts w:ascii="Arial" w:eastAsia="Calibri" w:hAnsi="Arial" w:cs="Arial"/>
          <w:color w:val="000000" w:themeColor="text1"/>
          <w:sz w:val="24"/>
          <w:szCs w:val="24"/>
          <w:lang w:eastAsia="pl-PL"/>
        </w:rPr>
        <w:br/>
        <w:t xml:space="preserve">i wysokościowym – łączna długość odcinka ok. 0,28 km Wybudowano </w:t>
      </w:r>
      <w:r w:rsidRPr="00EF02B6">
        <w:rPr>
          <w:rFonts w:ascii="Arial" w:eastAsia="Calibri" w:hAnsi="Arial" w:cs="Arial"/>
          <w:color w:val="000000" w:themeColor="text1"/>
          <w:sz w:val="24"/>
          <w:szCs w:val="24"/>
          <w:lang w:eastAsia="pl-PL"/>
        </w:rPr>
        <w:br/>
        <w:t>i rozbudowano odcinki dowiązania do dróg innych kategorii i istniejącego przebiegu DW 988 zastępowanego obwodnicą</w:t>
      </w:r>
      <w:r w:rsidR="002305A8">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 xml:space="preserve"> wybudowano 6 mostów, </w:t>
      </w:r>
      <w:r w:rsidRPr="00EF02B6">
        <w:rPr>
          <w:rFonts w:ascii="Arial" w:eastAsia="Calibri" w:hAnsi="Arial" w:cs="Arial"/>
          <w:color w:val="000000" w:themeColor="text1"/>
          <w:sz w:val="24"/>
          <w:szCs w:val="24"/>
          <w:lang w:eastAsia="pl-PL"/>
        </w:rPr>
        <w:br/>
        <w:t>5 wiaduktów, 3 obiekt</w:t>
      </w:r>
      <w:r w:rsidR="002305A8">
        <w:rPr>
          <w:rFonts w:ascii="Arial" w:eastAsia="Calibri" w:hAnsi="Arial" w:cs="Arial"/>
          <w:color w:val="000000" w:themeColor="text1"/>
          <w:sz w:val="24"/>
          <w:szCs w:val="24"/>
          <w:lang w:eastAsia="pl-PL"/>
        </w:rPr>
        <w:t>y</w:t>
      </w:r>
      <w:r w:rsidRPr="00EF02B6">
        <w:rPr>
          <w:rFonts w:ascii="Arial" w:eastAsia="Calibri" w:hAnsi="Arial" w:cs="Arial"/>
          <w:color w:val="000000" w:themeColor="text1"/>
          <w:sz w:val="24"/>
          <w:szCs w:val="24"/>
          <w:lang w:eastAsia="pl-PL"/>
        </w:rPr>
        <w:t xml:space="preserve"> pod obwodnicą służących do przeprowadzenia dróg gminnych wewnętrznych oraz przejścia dla pieszych. Wykonano chodniki, zatoki autobusowe i układ odwodnienia drogi, skrzyżowania z drogami przecinającymi, zjazdy oraz drogi dojazdowe zapewniających dostęp do dróg publicznych. Ponadto zamontowano urządzenia infrastruktur zewnętrznej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i ochrony środowiska, urządzenia bezpieczeństwa r</w:t>
      </w:r>
      <w:r w:rsidR="00DB755D">
        <w:rPr>
          <w:rFonts w:ascii="Arial" w:eastAsia="Calibri" w:hAnsi="Arial" w:cs="Arial"/>
          <w:color w:val="000000" w:themeColor="text1"/>
          <w:sz w:val="24"/>
          <w:szCs w:val="24"/>
          <w:lang w:eastAsia="pl-PL"/>
        </w:rPr>
        <w:t xml:space="preserve">uchu oraz  oznakowanie pionowe </w:t>
      </w:r>
      <w:r w:rsidRPr="00EF02B6">
        <w:rPr>
          <w:rFonts w:ascii="Arial" w:eastAsia="Calibri" w:hAnsi="Arial" w:cs="Arial"/>
          <w:color w:val="000000" w:themeColor="text1"/>
          <w:sz w:val="24"/>
          <w:szCs w:val="24"/>
          <w:lang w:eastAsia="pl-PL"/>
        </w:rPr>
        <w:t xml:space="preserve">i poziome. </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Budowa nowego odcinka drogi wojewódzkiej nr 984 od m. Piątkowiec przez </w:t>
      </w:r>
      <w:r w:rsidR="00144930">
        <w:rPr>
          <w:rFonts w:ascii="Arial" w:eastAsia="Calibri" w:hAnsi="Arial" w:cs="Arial"/>
          <w:color w:val="000000" w:themeColor="text1"/>
          <w:sz w:val="24"/>
          <w:szCs w:val="24"/>
          <w:lang w:eastAsia="pl-PL"/>
        </w:rPr>
        <w:br/>
      </w:r>
      <w:r w:rsidR="00EF02B6" w:rsidRPr="00EF02B6">
        <w:rPr>
          <w:rFonts w:ascii="Arial" w:eastAsia="Calibri" w:hAnsi="Arial" w:cs="Arial"/>
          <w:color w:val="000000" w:themeColor="text1"/>
          <w:sz w:val="24"/>
          <w:szCs w:val="24"/>
          <w:lang w:eastAsia="pl-PL"/>
        </w:rPr>
        <w:t>m. Rzędzianowice do ul. Sienkiewicza w Mielcu wraz z budową mostu na rzece Wisłoka</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30.958.364,-zł (§ 6050 – 660</w:t>
      </w:r>
      <w:r w:rsidR="00DB755D">
        <w:rPr>
          <w:rFonts w:ascii="Arial" w:eastAsia="Calibri" w:hAnsi="Arial" w:cs="Arial"/>
          <w:color w:val="000000" w:themeColor="text1"/>
          <w:sz w:val="24"/>
          <w:szCs w:val="24"/>
          <w:lang w:eastAsia="pl-PL"/>
        </w:rPr>
        <w:t>.625,-zł, § 6057 – 23.262.912,-</w:t>
      </w:r>
      <w:r w:rsidR="00EF02B6" w:rsidRPr="00EF02B6">
        <w:rPr>
          <w:rFonts w:ascii="Arial" w:eastAsia="Calibri" w:hAnsi="Arial" w:cs="Arial"/>
          <w:color w:val="000000" w:themeColor="text1"/>
          <w:sz w:val="24"/>
          <w:szCs w:val="24"/>
          <w:lang w:eastAsia="pl-PL"/>
        </w:rPr>
        <w:t xml:space="preserve">zł, </w:t>
      </w:r>
      <w:r w:rsidR="00DB755D">
        <w:rPr>
          <w:rFonts w:ascii="Arial" w:eastAsia="Calibri" w:hAnsi="Arial" w:cs="Arial"/>
          <w:color w:val="000000" w:themeColor="text1"/>
          <w:sz w:val="24"/>
          <w:szCs w:val="24"/>
          <w:lang w:eastAsia="pl-PL"/>
        </w:rPr>
        <w:br/>
      </w:r>
      <w:r w:rsidR="009E6141">
        <w:rPr>
          <w:rFonts w:ascii="Arial" w:eastAsia="Calibri" w:hAnsi="Arial" w:cs="Arial"/>
          <w:color w:val="000000" w:themeColor="text1"/>
          <w:sz w:val="24"/>
          <w:szCs w:val="24"/>
          <w:lang w:eastAsia="pl-PL"/>
        </w:rPr>
        <w:t>§ 6059 – 4.105.220,-</w:t>
      </w:r>
      <w:r w:rsidR="00EF02B6" w:rsidRPr="00EF02B6">
        <w:rPr>
          <w:rFonts w:ascii="Arial" w:eastAsia="Calibri" w:hAnsi="Arial" w:cs="Arial"/>
          <w:color w:val="000000" w:themeColor="text1"/>
          <w:sz w:val="24"/>
          <w:szCs w:val="24"/>
          <w:lang w:eastAsia="pl-PL"/>
        </w:rPr>
        <w:t>zł, § 6060 – 1.410.</w:t>
      </w:r>
      <w:r w:rsidR="00DB755D">
        <w:rPr>
          <w:rFonts w:ascii="Arial" w:eastAsia="Calibri" w:hAnsi="Arial" w:cs="Arial"/>
          <w:color w:val="000000" w:themeColor="text1"/>
          <w:sz w:val="24"/>
          <w:szCs w:val="24"/>
          <w:lang w:eastAsia="pl-PL"/>
        </w:rPr>
        <w:t>325,-zł,  § 6067 -  1.291.390,-</w:t>
      </w:r>
      <w:r w:rsidR="00EF02B6" w:rsidRPr="00EF02B6">
        <w:rPr>
          <w:rFonts w:ascii="Arial" w:eastAsia="Calibri" w:hAnsi="Arial" w:cs="Arial"/>
          <w:color w:val="000000" w:themeColor="text1"/>
          <w:sz w:val="24"/>
          <w:szCs w:val="24"/>
          <w:lang w:eastAsia="pl-PL"/>
        </w:rPr>
        <w:t>zł,</w:t>
      </w:r>
      <w:r w:rsidR="00DB755D">
        <w:rPr>
          <w:rFonts w:ascii="Arial" w:eastAsia="Calibri" w:hAnsi="Arial" w:cs="Arial"/>
          <w:color w:val="000000" w:themeColor="text1"/>
          <w:sz w:val="24"/>
          <w:szCs w:val="24"/>
          <w:lang w:eastAsia="pl-PL"/>
        </w:rPr>
        <w:br/>
        <w:t>§ 6069 – 227.892,-</w:t>
      </w:r>
      <w:r w:rsidR="00EF02B6" w:rsidRPr="00EF02B6">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Środki wydatkowano na roboty budowlane – 26.482.566,-zł, inżyniera kontraktu – 577.950,-zł, wykupy gruntów – 3.337.850,-zł, dokumentacje techniczną na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II etap zadania – 558.620,-zł  oraz przyłącz energetyczny – 1.378,-zł.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23.985.140,-zł, pomocy finansowej z Miasta Mielec w kwocie 238.940,-zł oraz środków własnych Samorządu Województwa w kwocie 6.734.284</w:t>
      </w:r>
      <w:r w:rsidR="00DB755D">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 xml:space="preserve">-zł, w tym do przyszłej refundacji ze środków Unii Europejskiej w kwocie 569.162,-zł.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Zadanie ujęte w wykazie przedsięwzięć do Wieloletniej Prognozy Finansowej Województwa Podkarpackiego. Okres realizacji: lata 2016-2021. Planowane łączne nakłady finansowe na realizację zadania: 97.178.364,-zł. Od początku realizacji zadania do końca 2019 r. wykonano zakres o wartości 40.165.497,-zł, co stanowi 97,85 %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Droga wojewódzka Nr 984, poprzez odcinek drogi krajowej Nr 73 łączy miasto subregionalne Mielec z miastem regionalnym Tarnów oraz autostradą A-4 węzeł Krzyż, a co za tym województwo małopolskie z podkarpackim. Droga wojewódzka Nr 984 stanowi również alternatywne połączenie południowo – wschodniej części województwa świętokrzyskiego z miastem regionalnym Tarnów w województwie małopolskim. Natomiast droga wojewódzka Nr 983, poprzez odcinek drogi wojewódzkiej Nr 982 i 764 łączy województwo podkarpackie z województwem świętokrzyskim. W ramach inwestycji oprócz przebudowy już istniejącego ciągu dróg wybudowany zostanie nowy odcinek drogi wojewódzkiej wraz z mostem na rzece Wisłoce, które połączy bezpośrednio m. Rzędzianowice z Mielcem, w ten sposób tworząc alternatywną drogę dojazdową do stref przemysłowych Mielca, eliminując wąskie gardło </w:t>
      </w:r>
      <w:r w:rsidR="007B4496">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sieci transportowej, jakim jest przejazd drogą wojewódzką Nr 984 przez </w:t>
      </w:r>
      <w:r w:rsidR="007B4496">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m. Wola Mielecka. </w:t>
      </w:r>
      <w:r w:rsidR="007B4496">
        <w:rPr>
          <w:rFonts w:ascii="Arial" w:eastAsia="Calibri" w:hAnsi="Arial" w:cs="Arial"/>
          <w:color w:val="000000" w:themeColor="text1"/>
          <w:sz w:val="24"/>
          <w:szCs w:val="24"/>
          <w:lang w:eastAsia="pl-PL"/>
        </w:rPr>
        <w:t>I</w:t>
      </w:r>
      <w:r w:rsidRPr="00EF02B6">
        <w:rPr>
          <w:rFonts w:ascii="Arial" w:eastAsia="Calibri" w:hAnsi="Arial" w:cs="Arial"/>
          <w:color w:val="000000" w:themeColor="text1"/>
          <w:sz w:val="24"/>
          <w:szCs w:val="24"/>
          <w:lang w:eastAsia="pl-PL"/>
        </w:rPr>
        <w:t>nwestycja ta ma na celu poprawę dostępności transportowej zachodniej części województwa podkarpackiego w ruchu drogowym, zwiększenie spójności komunikacyjnej regionu i uzyskanie lepszego skomunikowania z autostradą A4. Ponadto umożliwi lepszy rozwój gospodarczy regionu, gdyż łączy dwie strefy ekonomiczne tj. Strefę Ekonomiczną EURO-PARK Mielec i Specjalną Strefę Ekonom</w:t>
      </w:r>
      <w:r w:rsidR="007B4496">
        <w:rPr>
          <w:rFonts w:ascii="Arial" w:eastAsia="Calibri" w:hAnsi="Arial" w:cs="Arial"/>
          <w:color w:val="000000" w:themeColor="text1"/>
          <w:sz w:val="24"/>
          <w:szCs w:val="24"/>
          <w:lang w:eastAsia="pl-PL"/>
        </w:rPr>
        <w:t xml:space="preserve">iczną Tarnowa </w:t>
      </w:r>
      <w:r w:rsidRPr="00EF02B6">
        <w:rPr>
          <w:rFonts w:ascii="Arial" w:eastAsia="Calibri" w:hAnsi="Arial" w:cs="Arial"/>
          <w:color w:val="000000" w:themeColor="text1"/>
          <w:sz w:val="24"/>
          <w:szCs w:val="24"/>
          <w:lang w:eastAsia="pl-PL"/>
        </w:rPr>
        <w:t xml:space="preserve">poprzez budowę nowego odcinka drogi wojewódzkiej przyczyni się do zwiększenia przepustowości, płynności ruchu i prędkość poprzez możliwość wyboru jednej </w:t>
      </w:r>
      <w:r w:rsidR="007B4496">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z dwóch alternatywnych dróg do ośrodka wzrostu, jakim jest miasto Mielec.</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W dniu 09.10.2018r. wydano decyzję o zezwoleniu na realizację inwestycji drogowej. Roboty budowlane rozpoczęły się pod koniec 2018r. Wykonano główne prace na ciągu drogowym, wybudowano skrzyżowania: w Rzędzianowicach rondo, w Złotnikach zwykłe 4 wlotowe, rondo na łącznicy oraz skrzyżowanie rondo na Sienkiewicza w Mielcu. Ciąg główny posiada już warstwę ścieralną, a przez skrzyżowania w Rzędzianowicach i na </w:t>
      </w:r>
      <w:r w:rsidRPr="00EF02B6">
        <w:rPr>
          <w:rFonts w:ascii="Arial" w:eastAsia="Calibri" w:hAnsi="Arial" w:cs="Arial"/>
          <w:color w:val="000000" w:themeColor="text1"/>
          <w:sz w:val="24"/>
          <w:szCs w:val="24"/>
          <w:lang w:eastAsia="pl-PL"/>
        </w:rPr>
        <w:br/>
        <w:t xml:space="preserve">ul. Sienkiewicza prowadzony jest ruch. Obiekt mostowy został wybudowany – </w:t>
      </w:r>
      <w:r w:rsidRPr="00EF02B6">
        <w:rPr>
          <w:rFonts w:ascii="Arial" w:eastAsia="Calibri" w:hAnsi="Arial" w:cs="Arial"/>
          <w:color w:val="000000" w:themeColor="text1"/>
          <w:sz w:val="24"/>
          <w:szCs w:val="24"/>
          <w:lang w:eastAsia="pl-PL"/>
        </w:rPr>
        <w:lastRenderedPageBreak/>
        <w:t>nie posiada jeszcze warstw bitumicznych. Trwają roboty budowlane, głównie na obiekcie mostowym (zbrojenie kap chodnikowych, betonowanie kap chodnikowych, montaż desek gzymsowych, montaż kap chodnikowych, demontaż pomostów podwieszonych).</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W związku z koniecznością wykonania dodatkowych robót tj. budowa dodatkowego chodnika, wykonania dodatkowych umocnień brzegów rzeki Wisłoka w związku ze zmianą przepisów prawa wodnego zadanie nie zostało zrealizowane zgodnie z ustalonym harmonogramem prac.  Niezrealizowane wydatki z 2019r. zostaną wykonane w 2020r.</w:t>
      </w:r>
      <w:r w:rsidR="00D87103">
        <w:rPr>
          <w:rFonts w:ascii="Arial" w:eastAsia="Calibri" w:hAnsi="Arial" w:cs="Arial"/>
          <w:color w:val="000000" w:themeColor="text1"/>
          <w:sz w:val="24"/>
          <w:szCs w:val="24"/>
          <w:lang w:eastAsia="pl-PL"/>
        </w:rPr>
        <w:t xml:space="preserve"> – po analizie ich zasadności.</w:t>
      </w:r>
      <w:bookmarkStart w:id="4" w:name="_GoBack"/>
      <w:bookmarkEnd w:id="4"/>
    </w:p>
    <w:p w:rsidR="00EF02B6" w:rsidRPr="00EF02B6" w:rsidRDefault="00EF02B6" w:rsidP="00D542F6">
      <w:pPr>
        <w:numPr>
          <w:ilvl w:val="0"/>
          <w:numId w:val="283"/>
        </w:numPr>
        <w:spacing w:after="0" w:line="360" w:lineRule="auto"/>
        <w:ind w:left="567" w:hanging="425"/>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 „Budowa drogi wojewódzkiej Nr 987 na odcinku od DK Nr 94 przez </w:t>
      </w:r>
      <w:r w:rsidRPr="00EF02B6">
        <w:rPr>
          <w:rFonts w:ascii="Arial" w:eastAsia="Calibri" w:hAnsi="Arial" w:cs="Arial"/>
          <w:color w:val="000000" w:themeColor="text1"/>
          <w:sz w:val="24"/>
          <w:szCs w:val="24"/>
          <w:lang w:eastAsia="pl-PL"/>
        </w:rPr>
        <w:br/>
        <w:t xml:space="preserve">ul. Księżomost do DP Nr 1334R” – 4.547.196,-zł (§ 6050 – 383.743,-zł, § 6057 – 3.417.046,-zł, § 6059 – 603.008,-zł, § 6067 – 121.889,-zł, § 6069 –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21.510,-zł).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4.277.924,-zł, inżyniera kontraktu – 100.112,-zł, badania archeologiczne – 168.298,-zł, wykupy gruntów – 632,-zł,  oraz przyłącz energetyczny – 230,-zł.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3.416.509,-zł, pomocy finansowej z Gminy i Miasta Sędziszów Małopolski – 179.270,-zł </w:t>
      </w:r>
      <w:r w:rsidRPr="00EF02B6">
        <w:rPr>
          <w:rFonts w:ascii="Arial" w:eastAsia="Calibri" w:hAnsi="Arial" w:cs="Arial"/>
          <w:color w:val="000000" w:themeColor="text1"/>
          <w:sz w:val="24"/>
          <w:szCs w:val="24"/>
          <w:lang w:eastAsia="pl-PL"/>
        </w:rPr>
        <w:br/>
        <w:t>oraz środków własnych Samorządu Województwa w kwocie 951.417,-zł,</w:t>
      </w:r>
      <w:r w:rsidRPr="00EF02B6">
        <w:rPr>
          <w:color w:val="000000" w:themeColor="text1"/>
        </w:rPr>
        <w:t xml:space="preserve"> </w:t>
      </w:r>
      <w:r w:rsidRPr="00EF02B6">
        <w:rPr>
          <w:rFonts w:ascii="Arial" w:eastAsia="Calibri" w:hAnsi="Arial" w:cs="Arial"/>
          <w:color w:val="000000" w:themeColor="text1"/>
          <w:sz w:val="24"/>
          <w:szCs w:val="24"/>
          <w:lang w:eastAsia="pl-PL"/>
        </w:rPr>
        <w:t xml:space="preserve">w tym do przyszłej refundacji ze środków Unii Europejskiej w kwocie 122.426,-zł.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2016-2020. Planowane łączne nakłady finansowe na realizację zadania: 8.038.213,-zł. Od początku realizacji zadania do końca 2019 r. wykonano zakres o wartości 4.780.356,-zł, co stanowi 59,47 % planowanych łącznych nakładów na przedsięwzięcie.</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Głównym celem projektu jest poprawa dostępności transportowej województwa podkarpackiego poprzez lepsze skomunikowanie go z siecią TEN-T oraz siecią dróg krajowych. Projektowany odcinek drogi wojewódzkiej Nr 987 jest kontynuacją budowy nowego odcinka drogi wojewódzkiej Nr 987 realizowanej </w:t>
      </w:r>
      <w:r w:rsidRPr="00EF02B6">
        <w:rPr>
          <w:rFonts w:ascii="Arial" w:eastAsia="Calibri" w:hAnsi="Arial" w:cs="Arial"/>
          <w:color w:val="000000" w:themeColor="text1"/>
          <w:sz w:val="24"/>
          <w:szCs w:val="24"/>
          <w:lang w:eastAsia="pl-PL"/>
        </w:rPr>
        <w:br/>
        <w:t xml:space="preserve">w ramach umowy zawartej z PKP PLK S.A. i zapewniającego bezpośrednie połączenie z drogą krajową Nr 94. Zmiana przebiegu odcinka drogi wojewódzkiej Nr 987 ma na celu ominięcie przebudowywanego przez PKP PLK S.A. wiaduktu kolejowego w km 133+341 linii kolejowej Nr 91 (brak możliwości uzyskania wymaganej skrajni pionowej pod wiaduktem kolejowym). Trasa </w:t>
      </w:r>
      <w:r w:rsidRPr="00EF02B6">
        <w:rPr>
          <w:rFonts w:ascii="Arial" w:eastAsia="Calibri" w:hAnsi="Arial" w:cs="Arial"/>
          <w:color w:val="000000" w:themeColor="text1"/>
          <w:sz w:val="24"/>
          <w:szCs w:val="24"/>
          <w:lang w:eastAsia="pl-PL"/>
        </w:rPr>
        <w:lastRenderedPageBreak/>
        <w:t>nowego odcinka drogi wojewódzkiej Nr 987 nie krzyżuje się z linią kolejową. Umożliwi bezkolizyjny przejazd samochodów ciężarowych z ominięciem centrum m. Sędzisz</w:t>
      </w:r>
      <w:r w:rsidR="00DB755D">
        <w:rPr>
          <w:rFonts w:ascii="Arial" w:eastAsia="Calibri" w:hAnsi="Arial" w:cs="Arial"/>
          <w:color w:val="000000" w:themeColor="text1"/>
          <w:sz w:val="24"/>
          <w:szCs w:val="24"/>
          <w:lang w:eastAsia="pl-PL"/>
        </w:rPr>
        <w:t xml:space="preserve">ów Młp. </w:t>
      </w:r>
      <w:r w:rsidRPr="00EF02B6">
        <w:rPr>
          <w:rFonts w:ascii="Arial" w:eastAsia="Calibri" w:hAnsi="Arial" w:cs="Arial"/>
          <w:color w:val="000000" w:themeColor="text1"/>
          <w:sz w:val="24"/>
          <w:szCs w:val="24"/>
          <w:lang w:eastAsia="pl-PL"/>
        </w:rPr>
        <w:t xml:space="preserve">i pozwoli na uzyskanie lepszej dostępności </w:t>
      </w:r>
      <w:r w:rsidR="00DB755D">
        <w:rPr>
          <w:rFonts w:ascii="Arial" w:eastAsia="Calibri" w:hAnsi="Arial" w:cs="Arial"/>
          <w:color w:val="000000" w:themeColor="text1"/>
          <w:sz w:val="24"/>
          <w:szCs w:val="24"/>
          <w:lang w:eastAsia="pl-PL"/>
        </w:rPr>
        <w:t xml:space="preserve">do drogi krajowej Nr 9 i Nr 94 </w:t>
      </w:r>
      <w:r w:rsidRPr="00EF02B6">
        <w:rPr>
          <w:rFonts w:ascii="Arial" w:eastAsia="Calibri" w:hAnsi="Arial" w:cs="Arial"/>
          <w:color w:val="000000" w:themeColor="text1"/>
          <w:sz w:val="24"/>
          <w:szCs w:val="24"/>
          <w:lang w:eastAsia="pl-PL"/>
        </w:rPr>
        <w:t>oraz autostrady A4 dla tej części województwa podkarpackiego.</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wykonano wycinkę drzew i krzaków, roboty ziemne </w:t>
      </w:r>
      <w:r w:rsidR="002305A8">
        <w:rPr>
          <w:rFonts w:ascii="Arial" w:eastAsia="Calibri" w:hAnsi="Arial" w:cs="Arial"/>
          <w:color w:val="000000" w:themeColor="text1"/>
          <w:sz w:val="24"/>
          <w:szCs w:val="24"/>
          <w:lang w:eastAsia="pl-PL"/>
        </w:rPr>
        <w:t>(wykopy, nasypy, wymiana gruntu</w:t>
      </w:r>
      <w:r w:rsidRPr="00EF02B6">
        <w:rPr>
          <w:rFonts w:ascii="Arial" w:eastAsia="Calibri" w:hAnsi="Arial" w:cs="Arial"/>
          <w:color w:val="000000" w:themeColor="text1"/>
          <w:sz w:val="24"/>
          <w:szCs w:val="24"/>
          <w:lang w:eastAsia="pl-PL"/>
        </w:rPr>
        <w:t xml:space="preserve">), wybudowano przepust pod koroną drogi, przebudowano kolizję energetyczną z linią napowietrzną oraz kolizję gazociągu niskiego ciśnienia, wykonano kanalizację, wybudowano ciąg pieszo-rowerowy, zjazdy indywidulane i publiczne. Ponadto wykonano humusowania, oznakowanie pionowe oraz poziome. Zakończono budowę nowego ronda na skrzyżowaniu DK94 z DW 987 wraz z oświetleniem. W związku z przedłużającą się procedurą uzgodnień przebudowy gazociągu wysokiego ciśnienia oraz brakiem możliwości wykonania stabilizacji pasa drogowego ze względu na odwołanie od decyzji część zadań nie została wykonana. zadanie nie zostało zrealizowane w umownym terminie. Planowane zakończenie realizacji zadania to 30.11.2020r. </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Przebudowa/rozbudowa drogi wojewódzkiej nr 881 na odcinku Kańczuga – Pruchnik</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348.681,-zł (§ 6050 – 147.552,-zł, § 6057 – 170.960,-zł, § 6059 – 30.169,-zł).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342.703,-zł oraz inżyniera kontraktu – 5</w:t>
      </w:r>
      <w:r w:rsidR="005348DC">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9</w:t>
      </w:r>
      <w:r w:rsidR="005348DC">
        <w:rPr>
          <w:rFonts w:ascii="Arial" w:eastAsia="Calibri" w:hAnsi="Arial" w:cs="Arial"/>
          <w:color w:val="000000" w:themeColor="text1"/>
          <w:sz w:val="24"/>
          <w:szCs w:val="24"/>
          <w:lang w:eastAsia="pl-PL"/>
        </w:rPr>
        <w:t>7</w:t>
      </w:r>
      <w:r w:rsidRPr="00EF02B6">
        <w:rPr>
          <w:rFonts w:ascii="Arial" w:eastAsia="Calibri" w:hAnsi="Arial" w:cs="Arial"/>
          <w:color w:val="000000" w:themeColor="text1"/>
          <w:sz w:val="24"/>
          <w:szCs w:val="24"/>
          <w:lang w:eastAsia="pl-PL"/>
        </w:rPr>
        <w:t>8,-zł.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170.960,-zł oraz środków własnych Samorządu Województwa w kwocie 177.721,-zł.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2016-2021. Planowane łączne nakłady finansowe na realizację zadania: 38.221.150,-zł. Od początku realizacji zadania do końca 2019 r. wykonano zakres o wartości 4.780.356,-zł, co stanowi 0,93 %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Głównym celem realizacji projektu jest poprawa zewnętrznej i wewnętrznej dostępności transportowej środkowo – wschodniej części województwa podkarpackiego w ruchu drogowym oraz usprawnienie komunikacji w regionie. Wskutek realizacji projektu zwiększy się również potencjał i możliwości rozwoju przedsiębiorczości i turystyki na terenie gmin Kańczuga i Pruchnik. Projekt </w:t>
      </w:r>
      <w:r w:rsidRPr="00EF02B6">
        <w:rPr>
          <w:rFonts w:ascii="Arial" w:eastAsia="Calibri" w:hAnsi="Arial" w:cs="Arial"/>
          <w:color w:val="000000" w:themeColor="text1"/>
          <w:sz w:val="24"/>
          <w:szCs w:val="24"/>
          <w:lang w:eastAsia="pl-PL"/>
        </w:rPr>
        <w:lastRenderedPageBreak/>
        <w:t xml:space="preserve">obejmuje przebudowę / rozbudowę odcinka drogi wojewódzkiej nr 881 od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m. Pantalowice (ok. km 44+534) do rejonu włączenia planowanej obwodnicy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m. Pruchnik (ok. km 51+760) wraz z przebudową i budową niezbędnej infrastruktury technicznej, budowli i urządzeń budowlanych umożliwiających funkcjonowanie tej drogi.</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Stan zaawansowania: Trwa faza projektowa: Wykonawca opracował Kartę Informacyjną Przedsięwzięcia i w dniu 08.08.2019 r. złożył wniosek o wydanie Decyzji o Środowiskowych Uwarunkowaniach. Wykonano inwentaryzację sieci uzbrojenia terenu kolidujących z inwestycją oraz uzyskiw</w:t>
      </w:r>
      <w:r w:rsidR="002305A8">
        <w:rPr>
          <w:rFonts w:ascii="Arial" w:eastAsia="Calibri" w:hAnsi="Arial" w:cs="Arial"/>
          <w:color w:val="000000" w:themeColor="text1"/>
          <w:sz w:val="24"/>
          <w:szCs w:val="24"/>
          <w:lang w:eastAsia="pl-PL"/>
        </w:rPr>
        <w:t xml:space="preserve">ano warunki techniczne. Ponadto </w:t>
      </w:r>
      <w:r w:rsidRPr="00EF02B6">
        <w:rPr>
          <w:rFonts w:ascii="Arial" w:eastAsia="Calibri" w:hAnsi="Arial" w:cs="Arial"/>
          <w:color w:val="000000" w:themeColor="text1"/>
          <w:sz w:val="24"/>
          <w:szCs w:val="24"/>
          <w:lang w:eastAsia="pl-PL"/>
        </w:rPr>
        <w:t>W</w:t>
      </w:r>
      <w:r w:rsidR="002305A8">
        <w:rPr>
          <w:rFonts w:ascii="Arial" w:eastAsia="Calibri" w:hAnsi="Arial" w:cs="Arial"/>
          <w:color w:val="000000" w:themeColor="text1"/>
          <w:sz w:val="24"/>
          <w:szCs w:val="24"/>
          <w:lang w:eastAsia="pl-PL"/>
        </w:rPr>
        <w:t xml:space="preserve">ykonawca opracowywał m.in. </w:t>
      </w:r>
      <w:r w:rsidRPr="00EF02B6">
        <w:rPr>
          <w:rFonts w:ascii="Arial" w:eastAsia="Calibri" w:hAnsi="Arial" w:cs="Arial"/>
          <w:color w:val="000000" w:themeColor="text1"/>
          <w:sz w:val="24"/>
          <w:szCs w:val="24"/>
          <w:lang w:eastAsia="pl-PL"/>
        </w:rPr>
        <w:t>dokumentację geologiczno-inżynierską, pro</w:t>
      </w:r>
      <w:r w:rsidR="002305A8">
        <w:rPr>
          <w:rFonts w:ascii="Arial" w:eastAsia="Calibri" w:hAnsi="Arial" w:cs="Arial"/>
          <w:color w:val="000000" w:themeColor="text1"/>
          <w:sz w:val="24"/>
          <w:szCs w:val="24"/>
          <w:lang w:eastAsia="pl-PL"/>
        </w:rPr>
        <w:t xml:space="preserve">jekt zagospodarowania terenu, </w:t>
      </w:r>
      <w:r w:rsidRPr="00EF02B6">
        <w:rPr>
          <w:rFonts w:ascii="Arial" w:eastAsia="Calibri" w:hAnsi="Arial" w:cs="Arial"/>
          <w:color w:val="000000" w:themeColor="text1"/>
          <w:sz w:val="24"/>
          <w:szCs w:val="24"/>
          <w:lang w:eastAsia="pl-PL"/>
        </w:rPr>
        <w:t>operaty wodno-prawne oraz rozwiązania obiektów mostowych.</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Budowa obwodnicy m. Kolbuszowa w ciągu DW 987 Kolbuszowa - Sędziszów Młp.</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- 8.211.340,-zł (§ 6050 – 300.860,-zł, § 6057 – 5.746.408,-zł, § 6059 – 1.014.072,-zł, § 6060 – 750.000,-zł, § 6067 – 340.000,-zł, § 6069 – 60.000,-zł).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6.319.114,-zł, wykup gruntów – 1.780.143,-zł, inżyniera kontraktu 111.700,-zł oraz przyłącz energetyczny – 383,-zł.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6.086.408,-zł oraz środków własnych Samorządu Województwa w kwocie 2.124.932,-zł.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8.550.496,-zł. Od początku realizacji zadania do końca 2019 r. wykonano zakres o wartości 8.437.521,-zł, co stanowi 98,68 % planowanych łącznych nakładów na przedsięwzięcie.</w:t>
      </w:r>
    </w:p>
    <w:p w:rsidR="00F4477D"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Przedmiotem projektu jest budowa południowej obwodnicy Kolbuszowej łączącej drogę wojewódzką nr 987 z drogą krajową nr 9. Realizacja inwestycji przyczyni się do zmniejszenia natężenia ruchu w centrum Kolbuszowej (szczególnie ruchu ciężarowego), umożliwi skrócenie czasu prze</w:t>
      </w:r>
      <w:r w:rsidR="00DB755D">
        <w:rPr>
          <w:rFonts w:ascii="Arial" w:eastAsia="Calibri" w:hAnsi="Arial" w:cs="Arial"/>
          <w:color w:val="000000" w:themeColor="text1"/>
          <w:sz w:val="24"/>
          <w:szCs w:val="24"/>
          <w:lang w:eastAsia="pl-PL"/>
        </w:rPr>
        <w:t xml:space="preserve">jazdu oraz przepustowość drogi </w:t>
      </w:r>
      <w:r w:rsidRPr="00EF02B6">
        <w:rPr>
          <w:rFonts w:ascii="Arial" w:eastAsia="Calibri" w:hAnsi="Arial" w:cs="Arial"/>
          <w:color w:val="000000" w:themeColor="text1"/>
          <w:sz w:val="24"/>
          <w:szCs w:val="24"/>
          <w:lang w:eastAsia="pl-PL"/>
        </w:rPr>
        <w:t xml:space="preserve">i bezpieczeństwo uczestników ruchu.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została zakończona. Wskaźniki produktu dla przedmiotowego projektu zostały zrealizowane w 100%.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 ramach zadania wybudowano drogę wojewódzką po nowym śladzie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o długości ok 1,16 km o parametrach drogi klasy G, nośności 115 kN/oś, </w:t>
      </w:r>
      <w:r w:rsidR="00DB755D">
        <w:rPr>
          <w:rFonts w:ascii="Arial" w:eastAsia="Calibri" w:hAnsi="Arial" w:cs="Arial"/>
          <w:color w:val="000000" w:themeColor="text1"/>
          <w:sz w:val="24"/>
          <w:szCs w:val="24"/>
          <w:lang w:eastAsia="pl-PL"/>
        </w:rPr>
        <w:br/>
      </w:r>
      <w:r w:rsidR="00DB755D">
        <w:rPr>
          <w:rFonts w:ascii="Arial" w:eastAsia="Calibri" w:hAnsi="Arial" w:cs="Arial"/>
          <w:color w:val="000000" w:themeColor="text1"/>
          <w:sz w:val="24"/>
          <w:szCs w:val="24"/>
          <w:lang w:eastAsia="pl-PL"/>
        </w:rPr>
        <w:lastRenderedPageBreak/>
        <w:t xml:space="preserve">2 skrzyżowań </w:t>
      </w:r>
      <w:r w:rsidRPr="00EF02B6">
        <w:rPr>
          <w:rFonts w:ascii="Arial" w:eastAsia="Calibri" w:hAnsi="Arial" w:cs="Arial"/>
          <w:color w:val="000000" w:themeColor="text1"/>
          <w:sz w:val="24"/>
          <w:szCs w:val="24"/>
          <w:lang w:eastAsia="pl-PL"/>
        </w:rPr>
        <w:t xml:space="preserve">z innymi drogami publicznymi, chodniki, zjazdy indywidualny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i publiczne z dróg dojazdowych. Ponadto wykonano odwodnienia, wybudowano ście</w:t>
      </w:r>
      <w:r w:rsidR="00F4477D">
        <w:rPr>
          <w:rFonts w:ascii="Arial" w:eastAsia="Calibri" w:hAnsi="Arial" w:cs="Arial"/>
          <w:color w:val="000000" w:themeColor="text1"/>
          <w:sz w:val="24"/>
          <w:szCs w:val="24"/>
          <w:lang w:eastAsia="pl-PL"/>
        </w:rPr>
        <w:t>żki rowerowe, obiekty inżynier</w:t>
      </w:r>
      <w:r w:rsidRPr="00EF02B6">
        <w:rPr>
          <w:rFonts w:ascii="Arial" w:eastAsia="Calibri" w:hAnsi="Arial" w:cs="Arial"/>
          <w:color w:val="000000" w:themeColor="text1"/>
          <w:sz w:val="24"/>
          <w:szCs w:val="24"/>
          <w:lang w:eastAsia="pl-PL"/>
        </w:rPr>
        <w:t>skie, oświetlenie, wycinkę kolidujących drzew oraz montaż  elementów bezpieczeństwa ruchu drogowego.</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Budowa obwodnicy m. Radomyśl Wielki w ciągu DW 984</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377.069,-zł </w:t>
      </w:r>
      <w:r>
        <w:rPr>
          <w:rFonts w:ascii="Arial" w:eastAsia="Calibri" w:hAnsi="Arial" w:cs="Arial"/>
          <w:color w:val="000000" w:themeColor="text1"/>
          <w:sz w:val="24"/>
          <w:szCs w:val="24"/>
          <w:lang w:eastAsia="pl-PL"/>
        </w:rPr>
        <w:br/>
      </w:r>
      <w:r w:rsidR="00EF02B6" w:rsidRPr="00EF02B6">
        <w:rPr>
          <w:rFonts w:ascii="Arial" w:eastAsia="Calibri" w:hAnsi="Arial" w:cs="Arial"/>
          <w:color w:val="000000" w:themeColor="text1"/>
          <w:sz w:val="24"/>
          <w:szCs w:val="24"/>
          <w:lang w:eastAsia="pl-PL"/>
        </w:rPr>
        <w:t>(§ 6057 – 320.509,-zł, § 6059 – 56.560,-zł).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367.770,-zł oraz inżyniera kontraktu – 9.299,-zł.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320.509,-zł oraz środków własnych Samorządu Województwa w kwocie 56.560,-zł.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2016-2020. Planowane łączne nakłady finansowe na realizację zadania: 13.376.759,-zł. Od początku realizacji zadania do końca 2019 r. wykonano zakres o wartości 377.069,-zł, co stanowi 2,82 %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Planowana inwestycja zlokalizowana jest na terenie województwa podkarpackiego, powiatu mieleckiego, gmina Radomyśl Wielki. Obwodnica Radomyśla Wielkiego będzie zlokalizowana od km około 21+481 do km około 24+347, (przedmiotowe kilometraże dotyczą odejścia obwodnicy z istniejącego śladu), (długość obwodnicy ok. 3,09 km). Inwestycja ta ma na celu poprawę dostępności transportowej zachodniej części województwa podkarpackiego </w:t>
      </w:r>
      <w:r w:rsidR="00DB755D">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w ruchu drogowym oraz zwiększenie spójności komunikacyjnej regionu. Ponadto umożliwi lepszy rozwój gospodarczy regionu, gdyż łączy dwie strefy ekonomiczne tj. Strefę Ekonomiczną EURO-PARK Mielec i Specjalną Strefę Ekonomiczną Tarnowa. Droga wojewódzka Nr 984 stanowi również alternatywne połączenie południowo – wschodniej częśc</w:t>
      </w:r>
      <w:r w:rsidR="009E6141">
        <w:rPr>
          <w:rFonts w:ascii="Arial" w:eastAsia="Calibri" w:hAnsi="Arial" w:cs="Arial"/>
          <w:color w:val="000000" w:themeColor="text1"/>
          <w:sz w:val="24"/>
          <w:szCs w:val="24"/>
          <w:lang w:eastAsia="pl-PL"/>
        </w:rPr>
        <w:t xml:space="preserve">i województwa świętokrzyskiego </w:t>
      </w:r>
      <w:r w:rsidRPr="00EF02B6">
        <w:rPr>
          <w:rFonts w:ascii="Arial" w:eastAsia="Calibri" w:hAnsi="Arial" w:cs="Arial"/>
          <w:color w:val="000000" w:themeColor="text1"/>
          <w:sz w:val="24"/>
          <w:szCs w:val="24"/>
          <w:lang w:eastAsia="pl-PL"/>
        </w:rPr>
        <w:t xml:space="preserve">z miastem regionalnym Tarnów w województwie małopolskim. </w:t>
      </w:r>
      <w:r w:rsidR="00EE6C8E">
        <w:rPr>
          <w:rFonts w:ascii="Arial" w:eastAsia="Calibri" w:hAnsi="Arial" w:cs="Arial"/>
          <w:color w:val="000000" w:themeColor="text1"/>
          <w:sz w:val="24"/>
          <w:szCs w:val="24"/>
          <w:lang w:eastAsia="pl-PL"/>
        </w:rPr>
        <w:t>I</w:t>
      </w:r>
      <w:r w:rsidRPr="00EF02B6">
        <w:rPr>
          <w:rFonts w:ascii="Arial" w:eastAsia="Calibri" w:hAnsi="Arial" w:cs="Arial"/>
          <w:color w:val="000000" w:themeColor="text1"/>
          <w:sz w:val="24"/>
          <w:szCs w:val="24"/>
          <w:lang w:eastAsia="pl-PL"/>
        </w:rPr>
        <w:t xml:space="preserve">nwestycja wyprowadzi ruch tranzytowy </w:t>
      </w:r>
      <w:r w:rsidR="009E6141">
        <w:rPr>
          <w:rFonts w:ascii="Arial" w:eastAsia="Calibri" w:hAnsi="Arial" w:cs="Arial"/>
          <w:color w:val="000000" w:themeColor="text1"/>
          <w:sz w:val="24"/>
          <w:szCs w:val="24"/>
          <w:lang w:eastAsia="pl-PL"/>
        </w:rPr>
        <w:t xml:space="preserve">i międzyregionalny </w:t>
      </w:r>
      <w:r w:rsidRPr="00EF02B6">
        <w:rPr>
          <w:rFonts w:ascii="Arial" w:eastAsia="Calibri" w:hAnsi="Arial" w:cs="Arial"/>
          <w:color w:val="000000" w:themeColor="text1"/>
          <w:sz w:val="24"/>
          <w:szCs w:val="24"/>
          <w:lang w:eastAsia="pl-PL"/>
        </w:rPr>
        <w:t>z centrum Radomyśla Wielkiego, zwiększy przepustowości i prędkość ruchu na odcinku drogi wojewódzkiej nr 984, która w chwili obecnej przebiega przez ścisłe centrum miasta.</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zakończono prace projektowe. Uzyskano decyzję ZRID dla przedmiotowej inwestycji. Przekazanie placu budowy nastąpiło w dniu 14.11.2019r. Rozpoczęto roboty budowlane, wobec czego Wykonawca </w:t>
      </w:r>
      <w:r w:rsidRPr="00EF02B6">
        <w:rPr>
          <w:rFonts w:ascii="Arial" w:eastAsia="Calibri" w:hAnsi="Arial" w:cs="Arial"/>
          <w:color w:val="000000" w:themeColor="text1"/>
          <w:sz w:val="24"/>
          <w:szCs w:val="24"/>
          <w:lang w:eastAsia="pl-PL"/>
        </w:rPr>
        <w:lastRenderedPageBreak/>
        <w:t xml:space="preserve">przystąpił do wykonania inwentaryzacji terenu oraz drzew i krzewów. W grudniu Wykonawca rozpoczął roboty ziemne związane z odhumusowaniem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i wykonaniem ulepszonego podłoża pomiędzy rondem nr 2 (skrzyżowanie DW 984 z DP 1174) i nr 3 (skrzyżowanie DW 984 z DP 1173). Zostały zakończone roboty związane z wycinką drzew. Ponadto Wykon</w:t>
      </w:r>
      <w:r w:rsidR="009E6141">
        <w:rPr>
          <w:rFonts w:ascii="Arial" w:eastAsia="Calibri" w:hAnsi="Arial" w:cs="Arial"/>
          <w:color w:val="000000" w:themeColor="text1"/>
          <w:sz w:val="24"/>
          <w:szCs w:val="24"/>
          <w:lang w:eastAsia="pl-PL"/>
        </w:rPr>
        <w:t xml:space="preserve">awca rozpoczął roboty związane </w:t>
      </w:r>
      <w:r w:rsidRPr="00EF02B6">
        <w:rPr>
          <w:rFonts w:ascii="Arial" w:eastAsia="Calibri" w:hAnsi="Arial" w:cs="Arial"/>
          <w:color w:val="000000" w:themeColor="text1"/>
          <w:sz w:val="24"/>
          <w:szCs w:val="24"/>
          <w:lang w:eastAsia="pl-PL"/>
        </w:rPr>
        <w:t>z wykonaniem nasypów pomiędzy rondem nr 2 i nr 3.</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Przebudowa/rozbudowa DW 895 na odcinku Solina - Myczków i DW 894 na odcinku Hoczew </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Polańczyk</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935.162,-zł (§ 6057 – 794.888,-zł, § 6059 – 140.274,-zł).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929.841,-zł oraz inżyniera kontraktu – 5.321,-zł.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794.888,-zł oraz środków własnych Samorządu Województwa w kwocie 140.274,-zł.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2017-2022. Planowane łączne nakłady finansowe na realizację zadania: 122.271.045,-zł. Od początku realizacji zadania do końca 2019 r. wykonano zakres o wartości 935.162,-zł, co stanowi 0,76 %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Głównym celem realizacji projektu jest poprawa dostępności transportowej południowej części województwa podkarpackiego, w szczególności rejonu Bieszczad, w ruchu drogowym. Ponadto realizacja inwestycji doprowadzi do lepszego skomunikowania powiatu leskiego z pozostałą częścią województwa, </w:t>
      </w:r>
      <w:r w:rsidRPr="00EF02B6">
        <w:rPr>
          <w:rFonts w:ascii="Arial" w:eastAsia="Calibri" w:hAnsi="Arial" w:cs="Arial"/>
          <w:color w:val="000000" w:themeColor="text1"/>
          <w:sz w:val="24"/>
          <w:szCs w:val="24"/>
          <w:lang w:eastAsia="pl-PL"/>
        </w:rPr>
        <w:br/>
        <w:t>a co za tym idzie przyczyni się do poprawy dostępności komunikacyjnej tych terenów i zwiększenia spójności komunikacyjnej regionu. Projekt obejmuje przebudowę/rozbudowę drogi wojewódzkiej nr 894 na odcinku Hoczew – Polańczyk. Zakres projektu obejm</w:t>
      </w:r>
      <w:r w:rsidR="00A11DFC">
        <w:rPr>
          <w:rFonts w:ascii="Arial" w:eastAsia="Calibri" w:hAnsi="Arial" w:cs="Arial"/>
          <w:color w:val="000000" w:themeColor="text1"/>
          <w:sz w:val="24"/>
          <w:szCs w:val="24"/>
          <w:lang w:eastAsia="pl-PL"/>
        </w:rPr>
        <w:t>uje 2 zadania: 1.</w:t>
      </w:r>
      <w:r w:rsidR="00A11DFC">
        <w:rPr>
          <w:rFonts w:ascii="Arial" w:eastAsia="Calibri" w:hAnsi="Arial" w:cs="Arial"/>
          <w:color w:val="000000" w:themeColor="text1"/>
          <w:sz w:val="24"/>
          <w:szCs w:val="24"/>
          <w:lang w:eastAsia="pl-PL"/>
        </w:rPr>
        <w:tab/>
        <w:t xml:space="preserve">Budowa ronda </w:t>
      </w:r>
      <w:r w:rsidR="009E6141">
        <w:rPr>
          <w:rFonts w:ascii="Arial" w:eastAsia="Calibri" w:hAnsi="Arial" w:cs="Arial"/>
          <w:color w:val="000000" w:themeColor="text1"/>
          <w:sz w:val="24"/>
          <w:szCs w:val="24"/>
          <w:lang w:eastAsia="pl-PL"/>
        </w:rPr>
        <w:t xml:space="preserve">w m. </w:t>
      </w:r>
      <w:r w:rsidRPr="00EF02B6">
        <w:rPr>
          <w:rFonts w:ascii="Arial" w:eastAsia="Calibri" w:hAnsi="Arial" w:cs="Arial"/>
          <w:color w:val="000000" w:themeColor="text1"/>
          <w:sz w:val="24"/>
          <w:szCs w:val="24"/>
          <w:lang w:eastAsia="pl-PL"/>
        </w:rPr>
        <w:t xml:space="preserve">Polańczyk na skrzyżowaniu drogi wojewódzkiej nr 894 z drogami gminnymi </w:t>
      </w:r>
      <w:r w:rsidR="009E6141">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ul. Wiejską i ul. Zdrojową (zadanie zrealizowane) 2. Przebudowa/rozbudowa DW 894 na odcinku Hoczew – Polańczyk tj. od km ok. 0+000 (w rejonie skrzyżowania z DW 893 w miejscowości Hoczew) do km około 11+100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w miejscowości Polańczyk (z projektu wyłączono odcinek DW 894 ok. km 0+270 o dł. ok. 0,05 km obejmujący most na rzece Hoczewka</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Trwają prace projektowe. Opracowano dokumentację niezbędną do czynności geodezyjnych w terenie związanych z podziałami </w:t>
      </w:r>
      <w:r w:rsidRPr="00EF02B6">
        <w:rPr>
          <w:rFonts w:ascii="Arial" w:eastAsia="Calibri" w:hAnsi="Arial" w:cs="Arial"/>
          <w:color w:val="000000" w:themeColor="text1"/>
          <w:sz w:val="24"/>
          <w:szCs w:val="24"/>
          <w:lang w:eastAsia="pl-PL"/>
        </w:rPr>
        <w:lastRenderedPageBreak/>
        <w:t xml:space="preserve">nieruchomości do procedury ZRID. Uzyskano Decyzję Środowiskową. Zakończono prace związane z opracowaniem Operatów Wodnoprawnych. Przekazano do Inżyniera projekt linii rozgraniczających celem zaopiniowania. Uzyskano warunki techniczne od gestorów sieci gazowej na usunięcie kolizji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zakresie sieci. W związku z wydłużeniem procedury uzyskiwania decyzji środowiskowej nie wszystkie race zostały wykonane zgodnie z zaplanowanym harmonogramem. Wydatki niewykorzystane w 2019r. zostaną wykonane  2020r. </w:t>
      </w:r>
    </w:p>
    <w:p w:rsidR="00EF02B6" w:rsidRPr="00EF02B6" w:rsidRDefault="004744A4" w:rsidP="00D542F6">
      <w:pPr>
        <w:numPr>
          <w:ilvl w:val="0"/>
          <w:numId w:val="283"/>
        </w:numPr>
        <w:spacing w:after="0" w:line="360" w:lineRule="auto"/>
        <w:ind w:left="567" w:hanging="567"/>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Przebudowa/rozbudowa drogi wojewódzkiej nr 865 Jarosław – Bełżec na odcinku od m. Zapałów do m. Oleszyce</w:t>
      </w:r>
      <w:r>
        <w:rPr>
          <w:rFonts w:ascii="Arial" w:eastAsia="Calibri" w:hAnsi="Arial" w:cs="Arial"/>
          <w:color w:val="000000" w:themeColor="text1"/>
          <w:sz w:val="24"/>
          <w:szCs w:val="24"/>
          <w:lang w:eastAsia="pl-PL"/>
        </w:rPr>
        <w:t>”</w:t>
      </w:r>
      <w:r w:rsidR="00EF02B6" w:rsidRPr="00EF02B6">
        <w:rPr>
          <w:rFonts w:ascii="Arial" w:eastAsia="Calibri" w:hAnsi="Arial" w:cs="Arial"/>
          <w:color w:val="000000" w:themeColor="text1"/>
          <w:sz w:val="24"/>
          <w:szCs w:val="24"/>
          <w:lang w:eastAsia="pl-PL"/>
        </w:rPr>
        <w:t xml:space="preserve"> – 233.550,-zł (§ 6050 – 121.753,-zł, </w:t>
      </w:r>
      <w:r w:rsidR="00A11DFC">
        <w:rPr>
          <w:rFonts w:ascii="Arial" w:eastAsia="Calibri" w:hAnsi="Arial" w:cs="Arial"/>
          <w:color w:val="000000" w:themeColor="text1"/>
          <w:sz w:val="24"/>
          <w:szCs w:val="24"/>
          <w:lang w:eastAsia="pl-PL"/>
        </w:rPr>
        <w:br/>
      </w:r>
      <w:r w:rsidR="00EF02B6" w:rsidRPr="00EF02B6">
        <w:rPr>
          <w:rFonts w:ascii="Arial" w:eastAsia="Calibri" w:hAnsi="Arial" w:cs="Arial"/>
          <w:color w:val="000000" w:themeColor="text1"/>
          <w:sz w:val="24"/>
          <w:szCs w:val="24"/>
          <w:lang w:eastAsia="pl-PL"/>
        </w:rPr>
        <w:t>§ 6057 – 95.028,-zł, § 6059 – 16.769,-zł).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227.905,-zł oraz inżyniera kontraktu – 5.645,-zł.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28.681,-zł oraz środków własnych Samorządu Województwa w kwocie 204.869,-zł, w tym do przyszłej refundacji ze środków Unii Europejskiej w kwocie 66.347,-zł.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2018-2021. Planowane łączne nakłady finansowe na realizację zadania: 25.000.000,-zł. Od początku realizacji zadania do końca 2019 r. wykonano zakres o wartości 233.551,-zł, co stanowi 0,93 %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Głównym celem projektu jest poprawa dostępności transportowej oraz spójności komunikacyjnej województwa podkarpackiego poprzez przebudowę drogi wojewódzkiej Nr 865 przy uwzględnieniu zasad zrównoważonego rozwoju gospodarczego i społecz</w:t>
      </w:r>
      <w:r w:rsidR="009E6141">
        <w:rPr>
          <w:rFonts w:ascii="Arial" w:eastAsia="Calibri" w:hAnsi="Arial" w:cs="Arial"/>
          <w:color w:val="000000" w:themeColor="text1"/>
          <w:sz w:val="24"/>
          <w:szCs w:val="24"/>
          <w:lang w:eastAsia="pl-PL"/>
        </w:rPr>
        <w:t xml:space="preserve">nego. Przedmiotem projektu jest </w:t>
      </w:r>
      <w:r w:rsidRPr="00EF02B6">
        <w:rPr>
          <w:rFonts w:ascii="Arial" w:eastAsia="Calibri" w:hAnsi="Arial" w:cs="Arial"/>
          <w:color w:val="000000" w:themeColor="text1"/>
          <w:sz w:val="24"/>
          <w:szCs w:val="24"/>
          <w:lang w:eastAsia="pl-PL"/>
        </w:rPr>
        <w:t>przebudowa</w:t>
      </w:r>
      <w:r w:rsidR="009E6141">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w:t>
      </w:r>
      <w:r w:rsidR="009E6141">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 xml:space="preserve">rozbudowa odcinka DW 865 od km 25+000 w m. Lipina do km 31+000 </w:t>
      </w:r>
      <w:r w:rsidR="008C7476">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m. Oleszyce. </w:t>
      </w:r>
    </w:p>
    <w:p w:rsidR="00EF02B6" w:rsidRPr="00EF02B6" w:rsidRDefault="00EF02B6" w:rsidP="00EF02B6">
      <w:pPr>
        <w:spacing w:after="0" w:line="360" w:lineRule="auto"/>
        <w:ind w:left="567"/>
        <w:jc w:val="both"/>
        <w:rPr>
          <w:rFonts w:ascii="Arial" w:eastAsia="Calibri" w:hAnsi="Arial" w:cs="Arial"/>
          <w:color w:val="2F5496" w:themeColor="accent5" w:themeShade="BF"/>
          <w:sz w:val="24"/>
          <w:szCs w:val="24"/>
          <w:lang w:eastAsia="pl-PL"/>
        </w:rPr>
      </w:pPr>
      <w:r w:rsidRPr="00EF02B6">
        <w:rPr>
          <w:rFonts w:ascii="Arial" w:eastAsia="Calibri" w:hAnsi="Arial" w:cs="Arial"/>
          <w:color w:val="000000" w:themeColor="text1"/>
          <w:sz w:val="24"/>
          <w:szCs w:val="24"/>
          <w:lang w:eastAsia="pl-PL"/>
        </w:rPr>
        <w:t>Stan zaawanso</w:t>
      </w:r>
      <w:r w:rsidR="009E6141">
        <w:rPr>
          <w:rFonts w:ascii="Arial" w:eastAsia="Calibri" w:hAnsi="Arial" w:cs="Arial"/>
          <w:color w:val="000000" w:themeColor="text1"/>
          <w:sz w:val="24"/>
          <w:szCs w:val="24"/>
          <w:lang w:eastAsia="pl-PL"/>
        </w:rPr>
        <w:t xml:space="preserve">wania: Trwają prace projektowe. </w:t>
      </w:r>
      <w:r w:rsidRPr="00EF02B6">
        <w:rPr>
          <w:rFonts w:ascii="Arial" w:eastAsia="Calibri" w:hAnsi="Arial" w:cs="Arial"/>
          <w:color w:val="000000" w:themeColor="text1"/>
          <w:sz w:val="24"/>
          <w:szCs w:val="24"/>
          <w:lang w:eastAsia="pl-PL"/>
        </w:rPr>
        <w:t>Opracowany został projekt budowlany, rozpoczęto przygotowanie wniosku o wydanie decyzji ZRID. W dniu 22.07.2019 został złożony wniosek o wydanie decyzji o środowiskowych uwarunkowaniach.</w:t>
      </w:r>
    </w:p>
    <w:p w:rsidR="00EF02B6" w:rsidRPr="00A11DFC" w:rsidRDefault="00A11DFC" w:rsidP="00D542F6">
      <w:pPr>
        <w:pStyle w:val="Akapitzlist"/>
        <w:numPr>
          <w:ilvl w:val="0"/>
          <w:numId w:val="283"/>
        </w:numPr>
        <w:spacing w:line="360" w:lineRule="auto"/>
        <w:jc w:val="both"/>
        <w:rPr>
          <w:rFonts w:ascii="Arial" w:eastAsia="Calibri" w:hAnsi="Arial" w:cs="Arial"/>
          <w:color w:val="000000" w:themeColor="text1"/>
          <w:lang w:eastAsia="pl-PL"/>
        </w:rPr>
      </w:pPr>
      <w:r>
        <w:rPr>
          <w:rFonts w:ascii="Arial" w:eastAsia="Calibri" w:hAnsi="Arial" w:cs="Arial"/>
          <w:color w:val="000000" w:themeColor="text1"/>
          <w:lang w:eastAsia="pl-PL"/>
        </w:rPr>
        <w:t xml:space="preserve"> </w:t>
      </w:r>
      <w:r w:rsidR="004744A4">
        <w:rPr>
          <w:rFonts w:ascii="Arial" w:eastAsia="Calibri" w:hAnsi="Arial" w:cs="Arial"/>
          <w:color w:val="000000" w:themeColor="text1"/>
          <w:lang w:eastAsia="pl-PL"/>
        </w:rPr>
        <w:t>„</w:t>
      </w:r>
      <w:r w:rsidR="00EF02B6" w:rsidRPr="00A11DFC">
        <w:rPr>
          <w:rFonts w:ascii="Arial" w:eastAsia="Calibri" w:hAnsi="Arial" w:cs="Arial"/>
          <w:color w:val="000000" w:themeColor="text1"/>
          <w:lang w:eastAsia="pl-PL"/>
        </w:rPr>
        <w:t xml:space="preserve">Przebudowa / rozbudowa drogi wojewódzkiej nr 835 Lublin-Przeworsk-Grabownica Starzeńska na odcinku od skrzyżowania z droga wojewódzką </w:t>
      </w:r>
      <w:r>
        <w:rPr>
          <w:rFonts w:ascii="Arial" w:eastAsia="Calibri" w:hAnsi="Arial" w:cs="Arial"/>
          <w:color w:val="000000" w:themeColor="text1"/>
          <w:lang w:eastAsia="pl-PL"/>
        </w:rPr>
        <w:br/>
      </w:r>
      <w:r w:rsidR="00EF02B6" w:rsidRPr="00A11DFC">
        <w:rPr>
          <w:rFonts w:ascii="Arial" w:eastAsia="Calibri" w:hAnsi="Arial" w:cs="Arial"/>
          <w:color w:val="000000" w:themeColor="text1"/>
          <w:lang w:eastAsia="pl-PL"/>
        </w:rPr>
        <w:t xml:space="preserve">Nr 870 w m. Sieniawa do łącznika drogi wojewódzkiej z węzłem "Przeworsk" </w:t>
      </w:r>
      <w:r w:rsidR="00EF02B6" w:rsidRPr="00A11DFC">
        <w:rPr>
          <w:rFonts w:ascii="Arial" w:eastAsia="Calibri" w:hAnsi="Arial" w:cs="Arial"/>
          <w:color w:val="000000" w:themeColor="text1"/>
          <w:lang w:eastAsia="pl-PL"/>
        </w:rPr>
        <w:br/>
      </w:r>
      <w:r w:rsidR="00EF02B6" w:rsidRPr="00A11DFC">
        <w:rPr>
          <w:rFonts w:ascii="Arial" w:eastAsia="Calibri" w:hAnsi="Arial" w:cs="Arial"/>
          <w:color w:val="000000" w:themeColor="text1"/>
          <w:lang w:eastAsia="pl-PL"/>
        </w:rPr>
        <w:lastRenderedPageBreak/>
        <w:t>w miejscowości Gorliczyna</w:t>
      </w:r>
      <w:r w:rsidR="004744A4">
        <w:rPr>
          <w:rFonts w:ascii="Arial" w:eastAsia="Calibri" w:hAnsi="Arial" w:cs="Arial"/>
          <w:color w:val="000000" w:themeColor="text1"/>
          <w:lang w:eastAsia="pl-PL"/>
        </w:rPr>
        <w:t>”</w:t>
      </w:r>
      <w:r w:rsidR="00EF02B6" w:rsidRPr="00A11DFC">
        <w:rPr>
          <w:rFonts w:ascii="Arial" w:eastAsia="Calibri" w:hAnsi="Arial" w:cs="Arial"/>
          <w:color w:val="000000" w:themeColor="text1"/>
          <w:lang w:eastAsia="pl-PL"/>
        </w:rPr>
        <w:t xml:space="preserve"> – 11.705.971,-zł (§ 6057 – 9.950.075,-zł, § 6059 – 1.755.896,-zł).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11.506.423,-zł oraz inżyniera kontraktu – 199.548,-zł.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Unii Europejskiej w kwocie 9.950.075,-zł oraz środków własnych Samorządu Województwa w kwocie 1.755.896,-zł.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39.161.921,-zł. Od początku realizacji zadania do końca 2019 r. wykonano zakres o wartości 38.332.283,-zł, co stanowi 97,88 % planowanych łącznych nakładów na przedsięwzięcie</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Celem głównym projektu jest poprawa dostępności transportowej południowo - wschodniej części województwa podkarpackiego w ruchu drogowym oraz zwiększenie spójności komunikacyjnej regionu. Efektem realizacji projektu będzie poprawa spójności społecznej i terytorialnej województwa podkarpackiego w zakresie infrastruktury drogowej poprzez poprawę powiązań układu komunikacyjnego województwa. Realizacja projektu przyczyni się do rozwoju gospodarczego regionu, zwiększy się jego atrakcyjność inwestycyjna, jak również potencjał i możliwości rozwoju przedsiębiorczości na tym terenie. Stan zaawansowania: Inwestycja została zakończona. Wskaźniki produktu dla przedmiotowego projektu zostały zrealizowane w 100%.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Wykonano reprofilację płyty pomostu, naprawę i zabezpieczenie powierzchni betonu podpór i ustroju nośnego, płyty przejściowe, hydroizolację pomostu, nowe elementy wyposażenia pomostu w tym: kap chodnikowych, desek gzymsowych, bariero poręczy, nawierzchni żywicznych, nawierzchni bitumicznej jezdni. Ponadto wykonano montaż sączków i wpustów odwadniających, nową konstrukcji nawierzchni na dojazdach do ob</w:t>
      </w:r>
      <w:r w:rsidR="00A11DFC">
        <w:rPr>
          <w:rFonts w:ascii="Arial" w:eastAsia="Calibri" w:hAnsi="Arial" w:cs="Arial"/>
          <w:color w:val="000000" w:themeColor="text1"/>
          <w:sz w:val="24"/>
          <w:szCs w:val="24"/>
          <w:lang w:eastAsia="pl-PL"/>
        </w:rPr>
        <w:t xml:space="preserve">iektu, kolektory wód opadowych </w:t>
      </w:r>
      <w:r w:rsidRPr="00EF02B6">
        <w:rPr>
          <w:rFonts w:ascii="Arial" w:eastAsia="Calibri" w:hAnsi="Arial" w:cs="Arial"/>
          <w:color w:val="000000" w:themeColor="text1"/>
          <w:sz w:val="24"/>
          <w:szCs w:val="24"/>
          <w:lang w:eastAsia="pl-PL"/>
        </w:rPr>
        <w:t>i włączenie ich do kanalizacji deszczowej zlokalizowanej poza mostem oraz wymieniono łożyska na obiekcie, wyko</w:t>
      </w:r>
      <w:r w:rsidR="00A11DFC">
        <w:rPr>
          <w:rFonts w:ascii="Arial" w:eastAsia="Calibri" w:hAnsi="Arial" w:cs="Arial"/>
          <w:color w:val="000000" w:themeColor="text1"/>
          <w:sz w:val="24"/>
          <w:szCs w:val="24"/>
          <w:lang w:eastAsia="pl-PL"/>
        </w:rPr>
        <w:t>nanie oznakowani</w:t>
      </w:r>
      <w:r w:rsidR="002305A8">
        <w:rPr>
          <w:rFonts w:ascii="Arial" w:eastAsia="Calibri" w:hAnsi="Arial" w:cs="Arial"/>
          <w:color w:val="000000" w:themeColor="text1"/>
          <w:sz w:val="24"/>
          <w:szCs w:val="24"/>
          <w:lang w:eastAsia="pl-PL"/>
        </w:rPr>
        <w:t>a</w:t>
      </w:r>
      <w:r w:rsidR="00A11DFC">
        <w:rPr>
          <w:rFonts w:ascii="Arial" w:eastAsia="Calibri" w:hAnsi="Arial" w:cs="Arial"/>
          <w:color w:val="000000" w:themeColor="text1"/>
          <w:sz w:val="24"/>
          <w:szCs w:val="24"/>
          <w:lang w:eastAsia="pl-PL"/>
        </w:rPr>
        <w:t xml:space="preserve">, oczyszczono </w:t>
      </w:r>
      <w:r w:rsidRPr="00EF02B6">
        <w:rPr>
          <w:rFonts w:ascii="Arial" w:eastAsia="Calibri" w:hAnsi="Arial" w:cs="Arial"/>
          <w:color w:val="000000" w:themeColor="text1"/>
          <w:sz w:val="24"/>
          <w:szCs w:val="24"/>
          <w:lang w:eastAsia="pl-PL"/>
        </w:rPr>
        <w:t>i naprawiono umocnienia stożków.</w:t>
      </w:r>
    </w:p>
    <w:p w:rsidR="00EF02B6" w:rsidRPr="00EF02B6" w:rsidRDefault="00EF02B6" w:rsidP="00D542F6">
      <w:pPr>
        <w:numPr>
          <w:ilvl w:val="0"/>
          <w:numId w:val="284"/>
        </w:numPr>
        <w:spacing w:after="0" w:line="360" w:lineRule="auto"/>
        <w:ind w:left="284"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Wydatki na realizację zadań inwestycyjnych realizowanych w ramach Programu Operacyjnego Polska Wschodnia na lata 2014 - 2020 pn.: „Rozbudowa i budowa </w:t>
      </w:r>
      <w:r w:rsidRPr="00EF02B6">
        <w:rPr>
          <w:rFonts w:ascii="Arial" w:eastAsia="Calibri" w:hAnsi="Arial" w:cs="Arial"/>
          <w:color w:val="000000" w:themeColor="text1"/>
          <w:sz w:val="24"/>
          <w:szCs w:val="24"/>
          <w:lang w:eastAsia="pl-PL"/>
        </w:rPr>
        <w:br/>
        <w:t>DW Nr 988 na odcinku Babica - Zaborów wraz z budową obwodnicy Czudca”</w:t>
      </w:r>
      <w:r w:rsidRPr="00EF02B6">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lastRenderedPageBreak/>
        <w:t xml:space="preserve"> – 30.424.827,-zł (§ 6050 – 285.401,-zł, § 6057 – 25.607.209,-zł, § 6059 – 4.527.317,-zł, § 6060 – 4.900,-zł).</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29.892.210,-zł, inżyniera kontraktu – 282.907,-zł, wykupy gruntów – 4.</w:t>
      </w:r>
      <w:r w:rsidR="005348DC">
        <w:rPr>
          <w:rFonts w:ascii="Arial" w:eastAsia="Calibri" w:hAnsi="Arial" w:cs="Arial"/>
          <w:color w:val="000000" w:themeColor="text1"/>
          <w:sz w:val="24"/>
          <w:szCs w:val="24"/>
          <w:lang w:eastAsia="pl-PL"/>
        </w:rPr>
        <w:t>899</w:t>
      </w:r>
      <w:r w:rsidRPr="00EF02B6">
        <w:rPr>
          <w:rFonts w:ascii="Arial" w:eastAsia="Calibri" w:hAnsi="Arial" w:cs="Arial"/>
          <w:color w:val="000000" w:themeColor="text1"/>
          <w:sz w:val="24"/>
          <w:szCs w:val="24"/>
          <w:lang w:eastAsia="pl-PL"/>
        </w:rPr>
        <w:t>,-zł, opłata za pozostawienie urządzeń obcych w pasie kolejowym – 84.932,-zł, przebudowę studnię wody pitnej – 157.966,-zł  oraz przyłącz energetyczny – 1.91</w:t>
      </w:r>
      <w:r w:rsidR="005348DC">
        <w:rPr>
          <w:rFonts w:ascii="Arial" w:eastAsia="Calibri" w:hAnsi="Arial" w:cs="Arial"/>
          <w:color w:val="000000" w:themeColor="text1"/>
          <w:sz w:val="24"/>
          <w:szCs w:val="24"/>
          <w:lang w:eastAsia="pl-PL"/>
        </w:rPr>
        <w:t>3</w:t>
      </w:r>
      <w:r w:rsidRPr="00EF02B6">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22.250.000,-zł oraz </w:t>
      </w:r>
      <w:r w:rsidRPr="00EF02B6">
        <w:rPr>
          <w:rFonts w:ascii="Arial" w:eastAsia="Calibri" w:hAnsi="Arial" w:cs="Arial"/>
          <w:color w:val="000000" w:themeColor="text1"/>
          <w:sz w:val="24"/>
          <w:szCs w:val="24"/>
          <w:lang w:eastAsia="pl-PL"/>
        </w:rPr>
        <w:br/>
        <w:t xml:space="preserve">środków własnych Samorządu Województwa w kwocie 8.174.827,-zł, w tym do przyszłej refundacji ze środków Unii Europejskiej w kwocie 3.357.209,-zł.   </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2016-2019. Planowane łączne nakłady finansowe na realizację zadania: 85.189.469,-zł. Od początku realizacji zadania do końca 2019 r. wykonano zakres o wartości 84.484.387,-zł, co stanowi 99,17 % planowanych łącznych nakładów na przedsięwzięcie.</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Przedmiotem projektu jest: rozbudowa DW Nr 988 na odcinku od skrzyżowania </w:t>
      </w:r>
      <w:r w:rsidRPr="00EF02B6">
        <w:rPr>
          <w:rFonts w:ascii="Arial" w:eastAsia="Calibri" w:hAnsi="Arial" w:cs="Arial"/>
          <w:color w:val="000000" w:themeColor="text1"/>
          <w:sz w:val="24"/>
          <w:szCs w:val="24"/>
          <w:lang w:eastAsia="pl-PL"/>
        </w:rPr>
        <w:br/>
        <w:t xml:space="preserve">z DK Nr 19 w m. Babica do początku planowanej obwodnicy m. Czudec, budowa nowego odcinka DW Nr 988 (obwodnicy m. Czudec), rozbudowa DW Nr 988 </w:t>
      </w:r>
      <w:r w:rsidRPr="00EF02B6">
        <w:rPr>
          <w:rFonts w:ascii="Arial" w:eastAsia="Calibri" w:hAnsi="Arial" w:cs="Arial"/>
          <w:color w:val="000000" w:themeColor="text1"/>
          <w:sz w:val="24"/>
          <w:szCs w:val="24"/>
          <w:lang w:eastAsia="pl-PL"/>
        </w:rPr>
        <w:br/>
        <w:t xml:space="preserve">na odcinku od końca obwodnicy m. Czudec do granicy m. Czudec i Zaborów </w:t>
      </w:r>
      <w:r w:rsidRPr="00EF02B6">
        <w:rPr>
          <w:rFonts w:ascii="Arial" w:eastAsia="Calibri" w:hAnsi="Arial" w:cs="Arial"/>
          <w:color w:val="000000" w:themeColor="text1"/>
          <w:sz w:val="24"/>
          <w:szCs w:val="24"/>
          <w:lang w:eastAsia="pl-PL"/>
        </w:rPr>
        <w:br/>
        <w:t xml:space="preserve">(mostu na rz. Wisłok) wraz z odcinkiem nawiązania do istniejącej drogi wojewódzkiej w kierunku centrum Czudca oraz wykonaniem robót związanych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z niezbędną infrastrukturą techniczną. Łączna długość wybudowanego odcinka drogi to 2,46 km a odcinka rozbudowywanego: 1,93 km. Realizacja przedmiotowego projektu przyczyni się do osiągnięcia celów osi priorytetowej poprzez poprawę połączenia systemu komunikacyjnego ROF z siecią TEN-T. Łączność z siecią dróg krajowych budowanej i rozbudowywanej DW988 zostanie zrealizowana przez połączenie z DK Nr 19, a poprzez nią z drogą ekspresową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S-19 i autostradą A4. Nastąpi upłynnienie ruchu i skrócenie czasu przejazdu pomiędzy głównymi ciągami komunikacyjnymi województwa. </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została zakończona. Wskaźniki produktu dla przedmiotowego projektu zostały zrealizowane w 100%. </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 ramach zadania wybudowano nowy odcinek drogi o długości 2,46 km,  rozbudowano odcinek DW 988 o długości 1,93 km, skrzyżowania z istniejącymi drogami wraz z przebudową tych dróg w strefie skrzyżowań. Przebudowano </w:t>
      </w:r>
      <w:r w:rsidRPr="00EF02B6">
        <w:rPr>
          <w:rFonts w:ascii="Arial" w:eastAsia="Calibri" w:hAnsi="Arial" w:cs="Arial"/>
          <w:color w:val="000000" w:themeColor="text1"/>
          <w:sz w:val="24"/>
          <w:szCs w:val="24"/>
          <w:lang w:eastAsia="pl-PL"/>
        </w:rPr>
        <w:br/>
        <w:t xml:space="preserve">i rozbudowano drogi wewnętrzne. Wybudowano drogi dojazdowe, most na potoku </w:t>
      </w:r>
      <w:r w:rsidRPr="00EF02B6">
        <w:rPr>
          <w:rFonts w:ascii="Arial" w:eastAsia="Calibri" w:hAnsi="Arial" w:cs="Arial"/>
          <w:color w:val="000000" w:themeColor="text1"/>
          <w:sz w:val="24"/>
          <w:szCs w:val="24"/>
          <w:lang w:eastAsia="pl-PL"/>
        </w:rPr>
        <w:lastRenderedPageBreak/>
        <w:t xml:space="preserve">Wola wraz z odcinkowym umocnieniem koryta potoku, 2 estakady (nad linią kolejową nr 106 Rzeszów – Jasło i drogą powiatową nr 1917R oraz nad linią kolejowej nr 106 i obszarem chronionym Natura 2000) oraz zjazdy publiczne </w:t>
      </w:r>
      <w:r w:rsidRPr="00EF02B6">
        <w:rPr>
          <w:rFonts w:ascii="Arial" w:eastAsia="Calibri" w:hAnsi="Arial" w:cs="Arial"/>
          <w:color w:val="000000" w:themeColor="text1"/>
          <w:sz w:val="24"/>
          <w:szCs w:val="24"/>
          <w:lang w:eastAsia="pl-PL"/>
        </w:rPr>
        <w:br/>
        <w:t xml:space="preserve">i indywidualne, chodniki, ścieżki rowerowe, zatoki autobusowe i odwodnienia drogi wraz z odcinkową budową kanalizacji deszczowej. Ponadto wykonano oświetlenie drogowe oraz elementy ochrony środowiska. </w:t>
      </w:r>
    </w:p>
    <w:p w:rsidR="00EF02B6" w:rsidRPr="00EF02B6" w:rsidRDefault="00EF02B6" w:rsidP="00D542F6">
      <w:pPr>
        <w:numPr>
          <w:ilvl w:val="0"/>
          <w:numId w:val="284"/>
        </w:numPr>
        <w:spacing w:after="0" w:line="360" w:lineRule="auto"/>
        <w:ind w:left="284" w:hanging="284"/>
        <w:jc w:val="both"/>
        <w:rPr>
          <w:rFonts w:ascii="Arial" w:eastAsia="Calibri" w:hAnsi="Arial" w:cs="Arial"/>
          <w:color w:val="2F5496" w:themeColor="accent5" w:themeShade="BF"/>
          <w:sz w:val="24"/>
          <w:szCs w:val="24"/>
          <w:lang w:eastAsia="pl-PL"/>
        </w:rPr>
      </w:pPr>
      <w:r w:rsidRPr="00EF02B6">
        <w:rPr>
          <w:rFonts w:ascii="Arial" w:eastAsia="Calibri" w:hAnsi="Arial" w:cs="Arial"/>
          <w:color w:val="000000" w:themeColor="text1"/>
          <w:sz w:val="24"/>
          <w:szCs w:val="24"/>
          <w:lang w:eastAsia="pl-PL"/>
        </w:rPr>
        <w:t xml:space="preserve">Wydatki na realizację zadania inwestycyjnego w ramach Programu INTERREG </w:t>
      </w:r>
      <w:r w:rsidR="009E6141">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V-A Polska – Słowacja na lata 2014 - 2020 pn.: „Budowa nowego odcinka drogi wojewódzkiej Nr 992 w miejscowości Jasło” – 2.478.687,-zł (§ 6050 – 13.902,-zł,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6058 – 1.164.757,-zł, § 6059 – 193.156,-zł, § 6060 – 767.645,-zł, § 6068 – 269.440, § 6069 – 47.548,-zł, § 6208 – 22.239,-zł).</w:t>
      </w:r>
    </w:p>
    <w:p w:rsidR="00EF02B6" w:rsidRPr="00EF02B6" w:rsidRDefault="00EF02B6" w:rsidP="00EF02B6">
      <w:p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1.290.635,-zł, inżyniera kontraktu – 19.309,-zł, wykupy gruntów- 1.098.536,-zł oraz sfinansowanie wynagrodzeń osób zaangażowanych w realizację projektu – 70.207,-zł.</w:t>
      </w:r>
    </w:p>
    <w:p w:rsidR="00EF02B6" w:rsidRPr="00EF02B6" w:rsidRDefault="00EF02B6" w:rsidP="00EF02B6">
      <w:p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22.239,-zł pomocy finansowej z Miasta Jasło w kwocie 536.276,-zł oraz środków własnych Samorządu Województwa w kwocie 1.920.172,-zł, w tym do przyszłej refundacji ze środków Unii Europejskiej w kwocie 1.151.891,-zł oraz z pomocy finansowej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z Miasta Jasło 179.505,-zł.</w:t>
      </w:r>
    </w:p>
    <w:p w:rsidR="00EF02B6" w:rsidRPr="00EF02B6" w:rsidRDefault="00EF02B6" w:rsidP="00EF02B6">
      <w:p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2018-2020. Planowane łączne nakłady finansowe na realizację zadania: 42.075.557,-zł. Od początku realizacji zadania do końca 2019 r. wykonano zakres o wartości 5.819.260,-zł, co stanowi 13,83 % planowanych łącznych nakładów na przedsięwzięcie.</w:t>
      </w:r>
    </w:p>
    <w:p w:rsidR="00EF02B6" w:rsidRPr="00EF02B6" w:rsidRDefault="00EF02B6" w:rsidP="00EF02B6">
      <w:pPr>
        <w:tabs>
          <w:tab w:val="left" w:pos="284"/>
        </w:tabs>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Stan zaawansowania: opracowywano projekty wykonawcze, specyfikacje techniczne wykonania i odbioru robót budowlanych, roboty pomiarowe, wykonano rozbiórkę ogrodzeń, przebudowę sieci teletechnicznej gazowej, rozbiórkę, przeniesienie i odbudowę stacji opadowej, zdjęto warstwy humusu oraz wykonano wycinkę drzew i krzewów.</w:t>
      </w:r>
    </w:p>
    <w:p w:rsidR="00EF02B6" w:rsidRPr="00EF02B6" w:rsidRDefault="00EF02B6" w:rsidP="00EF02B6">
      <w:pPr>
        <w:tabs>
          <w:tab w:val="left" w:pos="284"/>
        </w:tabs>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 uwagi na szczegółowe badania archeologiczne związane z odkryciem szczątków ludzkich </w:t>
      </w:r>
      <w:r w:rsidR="00EE6C8E">
        <w:rPr>
          <w:rFonts w:ascii="Arial" w:eastAsia="Calibri" w:hAnsi="Arial" w:cs="Arial"/>
          <w:color w:val="000000" w:themeColor="text1"/>
          <w:sz w:val="24"/>
          <w:szCs w:val="24"/>
          <w:lang w:eastAsia="pl-PL"/>
        </w:rPr>
        <w:t>nie zrealizowano</w:t>
      </w:r>
      <w:r w:rsidRPr="00EF02B6">
        <w:rPr>
          <w:rFonts w:ascii="Arial" w:eastAsia="Calibri" w:hAnsi="Arial" w:cs="Arial"/>
          <w:color w:val="000000" w:themeColor="text1"/>
          <w:sz w:val="24"/>
          <w:szCs w:val="24"/>
          <w:lang w:eastAsia="pl-PL"/>
        </w:rPr>
        <w:t xml:space="preserve"> wydatków zgodnie z harmonogramem. Wydatki niezrealizowane w 2019r. zostaną wykonane w 2020r. </w:t>
      </w:r>
    </w:p>
    <w:p w:rsidR="00EF02B6" w:rsidRPr="00EF02B6" w:rsidRDefault="00EF02B6" w:rsidP="00D542F6">
      <w:pPr>
        <w:numPr>
          <w:ilvl w:val="0"/>
          <w:numId w:val="284"/>
        </w:numPr>
        <w:spacing w:after="0" w:line="360" w:lineRule="auto"/>
        <w:ind w:left="426" w:hanging="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Wydatki na realizację zadania inwestycyjnego w ramach Programu Współpracy Transgranicznej Polska – Białoruś - Ukraina na lata 2014 - 2020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lastRenderedPageBreak/>
        <w:t>pn.: „Rozbudowa drogi wojewódzkiej Nr 885 Przemyśl – Hermanowice – Granica Państwa” w kwocie 1.180.252,-zł (§ 6058 – 1.062.227,-zł, § 6059 – 118.025,-zł).</w:t>
      </w:r>
    </w:p>
    <w:p w:rsidR="00EF02B6" w:rsidRPr="00EF02B6" w:rsidRDefault="00EF02B6" w:rsidP="00EF02B6">
      <w:pPr>
        <w:spacing w:after="0" w:line="360" w:lineRule="auto"/>
        <w:ind w:left="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Środki wydatkowano na roboty budowlane – 1.100.000,-zł, inżyniera kontraktu – 16.074,-zł oraz sfinansowanie w</w:t>
      </w:r>
      <w:r w:rsidR="00B97FB8">
        <w:rPr>
          <w:rFonts w:ascii="Arial" w:eastAsia="Calibri" w:hAnsi="Arial" w:cs="Arial"/>
          <w:color w:val="000000" w:themeColor="text1"/>
          <w:sz w:val="24"/>
          <w:szCs w:val="24"/>
          <w:lang w:eastAsia="pl-PL"/>
        </w:rPr>
        <w:t xml:space="preserve">ynagrodzeń osób zaangażowanych </w:t>
      </w:r>
      <w:r w:rsidRPr="00EF02B6">
        <w:rPr>
          <w:rFonts w:ascii="Arial" w:eastAsia="Calibri" w:hAnsi="Arial" w:cs="Arial"/>
          <w:color w:val="000000" w:themeColor="text1"/>
          <w:sz w:val="24"/>
          <w:szCs w:val="24"/>
          <w:lang w:eastAsia="pl-PL"/>
        </w:rPr>
        <w:t>w realizację projektu – 64.178,-zł.</w:t>
      </w:r>
    </w:p>
    <w:p w:rsidR="00EF02B6" w:rsidRPr="00EF02B6" w:rsidRDefault="00EF02B6" w:rsidP="00EF02B6">
      <w:pPr>
        <w:spacing w:after="0" w:line="360" w:lineRule="auto"/>
        <w:ind w:left="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finansowane ze środków Unii Europejskiej w kwocie 1.062.227,-zł oraz środków własnych Samorządu Województwa w kwocie 118.025,-zł.  </w:t>
      </w:r>
    </w:p>
    <w:p w:rsidR="00EF02B6" w:rsidRPr="00EF02B6" w:rsidRDefault="00EF02B6" w:rsidP="00EF02B6">
      <w:pPr>
        <w:spacing w:after="0" w:line="360" w:lineRule="auto"/>
        <w:ind w:left="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2017-2020. Planowane łączne nakłady finansowe na realizację zadania: 34.000.000,-zł. Od początku realizacji zadania do końca 2019 r. wykonano zakres o wartości 1.228.572,-zł, co stanowi 36,13 % planowanych łącznych nakładów na przedsięwzięcie.</w:t>
      </w:r>
    </w:p>
    <w:p w:rsidR="00EF02B6" w:rsidRPr="00EF02B6" w:rsidRDefault="00EF02B6" w:rsidP="00EF02B6">
      <w:pPr>
        <w:spacing w:after="0" w:line="360" w:lineRule="auto"/>
        <w:ind w:left="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Jednym z podstawowych wyzwań na obszarze oddziaływania programu jest słaba infrastruktura drogowa oraz niewystarczająca ilość i niska jakość połączeń komunikacyjnych. Stan infrastruktury technicznej utrudnia kontakty i ruch transgraniczny, a w konsekwencji obniża atrakcyjność regionu dla inwestorów </w:t>
      </w:r>
      <w:r w:rsidRPr="00EF02B6">
        <w:rPr>
          <w:rFonts w:ascii="Arial" w:eastAsia="Calibri" w:hAnsi="Arial" w:cs="Arial"/>
          <w:color w:val="000000" w:themeColor="text1"/>
          <w:sz w:val="24"/>
          <w:szCs w:val="24"/>
          <w:lang w:eastAsia="pl-PL"/>
        </w:rPr>
        <w:br/>
        <w:t>i hamuje procesy rozwojowe. Głównym celem projektu jest wspieranie transgranicznych procesów rozwojowych na pograniczu Polski i Ukrainy poprzez poprawę dostępności transportowej regionu oraz poprawę stanu infrastruktury drogowej. Osiągnięcie wskazanego celu będzie możliwe poprzez poprawę parametrów technicznych odcinka drogi wojewódzkiej Nr 885 Przemyśl</w:t>
      </w:r>
      <w:r w:rsidRPr="00EF02B6">
        <w:rPr>
          <w:rFonts w:ascii="Arial" w:eastAsia="Calibri" w:hAnsi="Arial" w:cs="Arial"/>
          <w:color w:val="000000" w:themeColor="text1"/>
          <w:sz w:val="24"/>
          <w:szCs w:val="24"/>
          <w:lang w:eastAsia="pl-PL"/>
        </w:rPr>
        <w:br/>
        <w:t xml:space="preserve"> – Hermanowice – Granica Państwa o długości 6,615 km oraz poprawę dostępności komunikacyjnej do projektowanego przejścia granicznego Malhowice - Niżankowice. W wyniku realizacji projektu czas przejazdu rozbudowywaną drogą skróci się o 10%. Realizacja projektu zwiększy dostępność obszaru województwa podkarpackiego dla Ukrainy. Efektem będzie stworzenie nowego ciągu komunikacyjnego pomiędzy krajami, alternatywnego dla istniejącego połączenia Przemyśl – Medyka - Lwów. Doprowadzi to do zwiększenia płynności w międzynarodowym ruchu drogowym zarówno przygranicznym, jak i tranzytowym. Będzie to mieć wpływ na większą współpracę polsko - ukraińską, rozwój turystyki i handlu. </w:t>
      </w:r>
    </w:p>
    <w:p w:rsidR="00EF02B6" w:rsidRPr="00EF02B6" w:rsidRDefault="00EF02B6" w:rsidP="00EF02B6">
      <w:pPr>
        <w:spacing w:after="0" w:line="360" w:lineRule="auto"/>
        <w:ind w:left="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Stan zaawanasowana: Zawarto umowę z wykonawcą. Wykonano roboty związane głównie z wycinką drzew, inwentaryzacją terenu oraz wykonano prace projektowe związane z opracowaniem Projektu Wykonawczego.</w:t>
      </w:r>
    </w:p>
    <w:p w:rsidR="00EF02B6" w:rsidRPr="00EF02B6" w:rsidRDefault="00EF02B6" w:rsidP="00D542F6">
      <w:pPr>
        <w:numPr>
          <w:ilvl w:val="0"/>
          <w:numId w:val="284"/>
        </w:numPr>
        <w:spacing w:after="0" w:line="360" w:lineRule="auto"/>
        <w:ind w:left="284"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 xml:space="preserve">Wydatki na realizację pozostałych zadań inwestycyjnych ujętych w wykazie przedsięwzięć do Wieloletniej Prognozy Finansowej w kwocie 5.217.854,-zł,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w tym:</w:t>
      </w:r>
    </w:p>
    <w:p w:rsidR="00EF02B6" w:rsidRPr="00EF02B6" w:rsidRDefault="00EF02B6" w:rsidP="00D542F6">
      <w:pPr>
        <w:numPr>
          <w:ilvl w:val="1"/>
          <w:numId w:val="284"/>
        </w:numPr>
        <w:spacing w:after="0" w:line="360" w:lineRule="auto"/>
        <w:ind w:left="567" w:hanging="283"/>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„Opracowanie dokumentacji projektowych i uzyskanie decyzji o zezwoleniu na realizację inwestycji drogowych” w kwocie 1.043.979,-zł (§ 6050).</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finansowane ze środków własnych Samorządu Województwa.</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Zadanie ujęte w wykazie przedsięwzięć do Wieloletniej Prognozy Finansowej Województwa Podkarpackiego. Okres realizacji: lata 2012-2022. Planowane łączne nakłady finansowe na realizację zadania: 32.685.582,-zł. Od początku realizacji zadania do końca 2019 r. wykonano zakres o wartości 11.778.450,-zł, </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co stanowi 36,04% planowanych łącznych nakładów na przedsięwzięcie.</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 ramach zadania realizowano: </w:t>
      </w:r>
    </w:p>
    <w:p w:rsidR="00EF02B6" w:rsidRPr="00A11DFC" w:rsidRDefault="00EF02B6" w:rsidP="00D542F6">
      <w:pPr>
        <w:numPr>
          <w:ilvl w:val="1"/>
          <w:numId w:val="352"/>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Opracowanie dokumentacji projektowej i uzyskanie decyzji o zezwoleniu na realizację inwestycji drogowej z rygorem natychmiastowej wykonalności dla zadania polegającego na rozbudowie drogi wojewódzkiej nr 878 Stobierna – Rzeszów – Dylągówka, na odcinku od ul. Lubelskiej w m. Rzeszów, do skrzyżowania z drogą wojewódzką nr 869 Droga 19 – Droga 9, </w:t>
      </w:r>
      <w:r w:rsidR="009E6141">
        <w:rPr>
          <w:rFonts w:ascii="Arial" w:eastAsia="Calibri" w:hAnsi="Arial" w:cs="Arial"/>
          <w:color w:val="000000" w:themeColor="text1"/>
          <w:sz w:val="24"/>
          <w:szCs w:val="24"/>
          <w:lang w:eastAsia="pl-PL"/>
        </w:rPr>
        <w:br/>
      </w:r>
      <w:r w:rsidRPr="00A11DFC">
        <w:rPr>
          <w:rFonts w:ascii="Arial" w:eastAsia="Calibri" w:hAnsi="Arial" w:cs="Arial"/>
          <w:color w:val="000000" w:themeColor="text1"/>
          <w:sz w:val="24"/>
          <w:szCs w:val="24"/>
          <w:lang w:eastAsia="pl-PL"/>
        </w:rPr>
        <w:t>w m. Jasionka, wraz z przebudową, budową niezbędnej infrastruktury t</w:t>
      </w:r>
      <w:r w:rsidR="00A11DFC">
        <w:rPr>
          <w:rFonts w:ascii="Arial" w:eastAsia="Calibri" w:hAnsi="Arial" w:cs="Arial"/>
          <w:color w:val="000000" w:themeColor="text1"/>
          <w:sz w:val="24"/>
          <w:szCs w:val="24"/>
          <w:lang w:eastAsia="pl-PL"/>
        </w:rPr>
        <w:t xml:space="preserve">echnicznej, budowli </w:t>
      </w:r>
      <w:r w:rsidRPr="00A11DFC">
        <w:rPr>
          <w:rFonts w:ascii="Arial" w:eastAsia="Calibri" w:hAnsi="Arial" w:cs="Arial"/>
          <w:color w:val="000000" w:themeColor="text1"/>
          <w:sz w:val="24"/>
          <w:szCs w:val="24"/>
          <w:lang w:eastAsia="pl-PL"/>
        </w:rPr>
        <w:t>i urządzeń budowlanych oraz pełnienie nadzoru autorskiego.</w:t>
      </w:r>
      <w:r w:rsidR="008362C8">
        <w:rPr>
          <w:rFonts w:ascii="Arial" w:eastAsia="Calibri" w:hAnsi="Arial" w:cs="Arial"/>
          <w:color w:val="000000" w:themeColor="text1"/>
          <w:sz w:val="24"/>
          <w:szCs w:val="24"/>
          <w:lang w:eastAsia="pl-PL"/>
        </w:rPr>
        <w:t xml:space="preserve"> Zawarto umowę  z wykonawcą zadania na kwotę 985.537,50 zł z terminem realizacji do maja 2019 r. W 2019 r. wydatki wyniosły 2.460,-zł. </w:t>
      </w:r>
      <w:r w:rsidRPr="00A11DFC">
        <w:rPr>
          <w:rFonts w:ascii="Arial" w:eastAsia="Calibri" w:hAnsi="Arial" w:cs="Arial"/>
          <w:color w:val="000000" w:themeColor="text1"/>
          <w:sz w:val="24"/>
          <w:szCs w:val="24"/>
          <w:lang w:eastAsia="pl-PL"/>
        </w:rPr>
        <w:t xml:space="preserve">Zadanie zakończono. </w:t>
      </w:r>
    </w:p>
    <w:p w:rsidR="00EF02B6" w:rsidRPr="00EF02B6" w:rsidRDefault="00EF02B6" w:rsidP="00D542F6">
      <w:pPr>
        <w:numPr>
          <w:ilvl w:val="1"/>
          <w:numId w:val="352"/>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Opracowanie dokumentacji projektowej i uzyskanie decyzji o zezwoleniu na realizację inwestycji drogowej z rygorem natychmiastowej wykonalności oraz pełnienie nadzoru autorskiego dla zadania pn.: „Rozbudowa drogi wojewódzkiej Nr 858 Zarzecze – granica województwa podkarpackiego: - od km 17+830 w miejscowości Dąbrowica do km 21+168 w miejscowości Sieraków, - budowa mostu w km 23+217 wraz z dojazdami na rzece Borowina w miejscowości Sieraków Nowy, oraz budowa i przebudowa istniejącej infrastruktury technicznej, budowli i urządzeń budowlanych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ramach zadania pn. „Budowa drogi wojewódzkiej Nr 858 Zarzecze – granica województwa na odcinku Dąbrowica – Sieraków + budowa mostu na rzece Tanew i mostu na rzece Borowina”. </w:t>
      </w:r>
      <w:r w:rsidR="008362C8">
        <w:rPr>
          <w:rFonts w:ascii="Arial" w:eastAsia="Calibri" w:hAnsi="Arial" w:cs="Arial"/>
          <w:color w:val="000000" w:themeColor="text1"/>
          <w:sz w:val="24"/>
          <w:szCs w:val="24"/>
          <w:lang w:eastAsia="pl-PL"/>
        </w:rPr>
        <w:t xml:space="preserve">Zawarto umowę z wykonawcą </w:t>
      </w:r>
      <w:r w:rsidR="008362C8">
        <w:rPr>
          <w:rFonts w:ascii="Arial" w:eastAsia="Calibri" w:hAnsi="Arial" w:cs="Arial"/>
          <w:color w:val="000000" w:themeColor="text1"/>
          <w:sz w:val="24"/>
          <w:szCs w:val="24"/>
          <w:lang w:eastAsia="pl-PL"/>
        </w:rPr>
        <w:lastRenderedPageBreak/>
        <w:t xml:space="preserve">zadania na kwotę 606.907,-zł z terminem realizacji do marca 2019 r. </w:t>
      </w:r>
      <w:r w:rsidR="008362C8">
        <w:rPr>
          <w:rFonts w:ascii="Arial" w:eastAsia="Calibri" w:hAnsi="Arial" w:cs="Arial"/>
          <w:color w:val="000000" w:themeColor="text1"/>
          <w:sz w:val="24"/>
          <w:szCs w:val="24"/>
          <w:lang w:eastAsia="pl-PL"/>
        </w:rPr>
        <w:br/>
        <w:t xml:space="preserve">W 2019 r. wydatki wyniosły 302.702,-zł. </w:t>
      </w:r>
      <w:r w:rsidRPr="00EF02B6">
        <w:rPr>
          <w:rFonts w:ascii="Arial" w:eastAsia="Calibri" w:hAnsi="Arial" w:cs="Arial"/>
          <w:color w:val="000000" w:themeColor="text1"/>
          <w:sz w:val="24"/>
          <w:szCs w:val="24"/>
          <w:lang w:eastAsia="pl-PL"/>
        </w:rPr>
        <w:t xml:space="preserve"> Zadanie zakończono.</w:t>
      </w:r>
    </w:p>
    <w:p w:rsidR="00EF02B6" w:rsidRPr="00EF02B6" w:rsidRDefault="00EF02B6" w:rsidP="00D542F6">
      <w:pPr>
        <w:numPr>
          <w:ilvl w:val="1"/>
          <w:numId w:val="352"/>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Opracowanie dokumentacji projektowej i innej, uzyskanie decyzji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o zezwoleniu na realizację inwestycji drogowej z rygorem natychmiastowej wykonalności oraz pełnienie nadzoru autorskiego dla zadania pn.: „Budowa nowego odcinka drogi wojewódzkiej nr 865 Jarosław – Bełżec w m. Narol wraz z przebudową, budową niezbędnej infrastruktury technicznej, budowli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i urządzeń budowlanych” w ramach zadania pn.: „Budowa obwodnicy Narola w ciągu drogi wojewódzkiej nr 865”. </w:t>
      </w:r>
      <w:r w:rsidR="008362C8">
        <w:rPr>
          <w:rFonts w:ascii="Arial" w:eastAsia="Calibri" w:hAnsi="Arial" w:cs="Arial"/>
          <w:color w:val="000000" w:themeColor="text1"/>
          <w:sz w:val="24"/>
          <w:szCs w:val="24"/>
          <w:lang w:eastAsia="pl-PL"/>
        </w:rPr>
        <w:t xml:space="preserve">Zawarto umowę z wykonawcą zadania na kwotę 382.038,-zł z terminem realizacji do marca 2019 r. W 2019 r. wydatki wyniosły 245.631,-zł. </w:t>
      </w:r>
      <w:r w:rsidRPr="00EF02B6">
        <w:rPr>
          <w:rFonts w:ascii="Arial" w:eastAsia="Calibri" w:hAnsi="Arial" w:cs="Arial"/>
          <w:color w:val="000000" w:themeColor="text1"/>
          <w:sz w:val="24"/>
          <w:szCs w:val="24"/>
          <w:lang w:eastAsia="pl-PL"/>
        </w:rPr>
        <w:t>Zadanie zakończono.</w:t>
      </w:r>
    </w:p>
    <w:p w:rsidR="00EF02B6" w:rsidRPr="00EF02B6" w:rsidRDefault="00EF02B6" w:rsidP="00D542F6">
      <w:pPr>
        <w:numPr>
          <w:ilvl w:val="0"/>
          <w:numId w:val="344"/>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Opracowanie dokumentacji projektowej i innej oraz uzyskanie stosownych decyzji dla zadań: 1. „Przebudowa / rozbudowa drogi wojewódzkiej nr 867 Sieniawa – Wola Mołodycka – Oleszyce – Lubaczów – Podemszczyzna – Werchrata – Hrebenne na odcinku od km ok. 38+313 do km ok. 47+725 wraz z budową i przebudową niezbędnej infrastruktury, budowli i urządzeń budowlanych”; 2. „Przebudowa / rozbudowa drogi wojewódzkiej nr 867 Sieniawa – Wola Mołodycka – Oleszyce – Lubaczów – Podemszczyzna – Werchrata – Hrebenne na odcinku od km ok. 47+725 do km ok. 57+100 wraz z budową i przebudową niezbędnej infrastruktury, budowli i urządzeń budowlanych”; oraz pełnienie nadzoru autorskiego w ramach zadania pn.: „Rozbudowa drogi wojewódzkiej nr 867 Sieniawa – Oleszyce – granica województwa: odcinek Lubaczów – Basznia Górna”. </w:t>
      </w:r>
      <w:r w:rsidR="008362C8">
        <w:rPr>
          <w:rFonts w:ascii="Arial" w:eastAsia="Calibri" w:hAnsi="Arial" w:cs="Arial"/>
          <w:color w:val="000000" w:themeColor="text1"/>
          <w:sz w:val="24"/>
          <w:szCs w:val="24"/>
          <w:lang w:eastAsia="pl-PL"/>
        </w:rPr>
        <w:t xml:space="preserve">Zawarto umowę </w:t>
      </w:r>
      <w:r w:rsidR="008362C8">
        <w:rPr>
          <w:rFonts w:ascii="Arial" w:eastAsia="Calibri" w:hAnsi="Arial" w:cs="Arial"/>
          <w:color w:val="000000" w:themeColor="text1"/>
          <w:sz w:val="24"/>
          <w:szCs w:val="24"/>
          <w:lang w:eastAsia="pl-PL"/>
        </w:rPr>
        <w:br/>
        <w:t xml:space="preserve">z wykonawcą zadania na kwotę 1.014.854,28 zł z terminem realizacji do grudnia 2019 r. W 2019 r. wydatki wyniosły 21.525,-zł. </w:t>
      </w:r>
      <w:r w:rsidRPr="00EF02B6">
        <w:rPr>
          <w:rFonts w:ascii="Arial" w:eastAsia="Calibri" w:hAnsi="Arial" w:cs="Arial"/>
          <w:color w:val="000000" w:themeColor="text1"/>
          <w:sz w:val="24"/>
          <w:szCs w:val="24"/>
          <w:lang w:eastAsia="pl-PL"/>
        </w:rPr>
        <w:t xml:space="preserve"> Zadanie zakończono.</w:t>
      </w:r>
    </w:p>
    <w:p w:rsidR="00EF02B6" w:rsidRPr="00EF02B6" w:rsidRDefault="00EF02B6" w:rsidP="00D542F6">
      <w:pPr>
        <w:numPr>
          <w:ilvl w:val="0"/>
          <w:numId w:val="344"/>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Opracowanie projektu koncepcyjnego i uzyskanie decyzji o środowiskowych uwarunkowaniach dla zadania pn.: „Budowa nowego odcinka drogi wojewódzkiej nr 865 Jarosław – Oleszyce – Cieszanów – Bełżec wraz </w:t>
      </w:r>
      <w:r w:rsidRPr="00EF02B6">
        <w:rPr>
          <w:rFonts w:ascii="Arial" w:eastAsia="Calibri" w:hAnsi="Arial" w:cs="Arial"/>
          <w:color w:val="000000" w:themeColor="text1"/>
          <w:sz w:val="24"/>
          <w:szCs w:val="24"/>
          <w:lang w:eastAsia="pl-PL"/>
        </w:rPr>
        <w:br/>
        <w:t xml:space="preserve">z budową mostu na rzece San oraz budową i przebudową niezbędnej infrastruktury technicznej, budowli i urządzeń budowlanych w m. Jarosław”. </w:t>
      </w:r>
      <w:r w:rsidR="008362C8">
        <w:rPr>
          <w:rFonts w:ascii="Arial" w:eastAsia="Calibri" w:hAnsi="Arial" w:cs="Arial"/>
          <w:color w:val="000000" w:themeColor="text1"/>
          <w:sz w:val="24"/>
          <w:szCs w:val="24"/>
          <w:lang w:eastAsia="pl-PL"/>
        </w:rPr>
        <w:t>Zawarto umowę  z wykonawcą zadania na kwotę 325.950,-zł z terminem realizacji do maja 2019 r. W 2019 r. wydatki wyniosły 44.280</w:t>
      </w:r>
      <w:r w:rsidR="005348DC">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zł. Zdanie zostało zakończone.</w:t>
      </w:r>
    </w:p>
    <w:p w:rsidR="00EF02B6" w:rsidRPr="00EF02B6" w:rsidRDefault="00EF02B6" w:rsidP="00EF02B6">
      <w:p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 xml:space="preserve">f) Opracowanie koncepcji programowej, pełnego rozpoznania geologicznego </w:t>
      </w:r>
      <w:r w:rsidRPr="00EF02B6">
        <w:rPr>
          <w:rFonts w:ascii="Arial" w:eastAsia="Calibri" w:hAnsi="Arial" w:cs="Arial"/>
          <w:color w:val="000000" w:themeColor="text1"/>
          <w:sz w:val="24"/>
          <w:szCs w:val="24"/>
          <w:lang w:eastAsia="pl-PL"/>
        </w:rPr>
        <w:br/>
        <w:t>i uzyskania decyzji o środowiskowych uwarunkowaniach dla zadania pn. „Budowa bezkolizyjnego przejazdu na linii kolejowej nr 106 Rzeszów – Jasło w m. Babica, zapewniającego połączenie pomiędzy planowanym na drodze ekspresowej S19 węzłem Babica a drogą wojewódzką 988 Babica – Warzyce”.</w:t>
      </w:r>
      <w:r w:rsidR="008362C8" w:rsidRPr="008362C8">
        <w:rPr>
          <w:rFonts w:ascii="Arial" w:eastAsia="Calibri" w:hAnsi="Arial" w:cs="Arial"/>
          <w:color w:val="000000" w:themeColor="text1"/>
          <w:sz w:val="24"/>
          <w:szCs w:val="24"/>
          <w:lang w:eastAsia="pl-PL"/>
        </w:rPr>
        <w:t xml:space="preserve"> </w:t>
      </w:r>
      <w:r w:rsidR="008362C8">
        <w:rPr>
          <w:rFonts w:ascii="Arial" w:eastAsia="Calibri" w:hAnsi="Arial" w:cs="Arial"/>
          <w:color w:val="000000" w:themeColor="text1"/>
          <w:sz w:val="24"/>
          <w:szCs w:val="24"/>
          <w:lang w:eastAsia="pl-PL"/>
        </w:rPr>
        <w:t xml:space="preserve">Zawarto umowę z wykonawcą zadania na kwotę 281.055,-zł </w:t>
      </w:r>
      <w:r w:rsidR="008362C8">
        <w:rPr>
          <w:rFonts w:ascii="Arial" w:eastAsia="Calibri" w:hAnsi="Arial" w:cs="Arial"/>
          <w:color w:val="000000" w:themeColor="text1"/>
          <w:sz w:val="24"/>
          <w:szCs w:val="24"/>
          <w:lang w:eastAsia="pl-PL"/>
        </w:rPr>
        <w:br/>
        <w:t xml:space="preserve">z terminem realizacji do marca 2019 r. W 2019 r. wydatki wyniosły </w:t>
      </w:r>
      <w:r w:rsidR="008362C8">
        <w:rPr>
          <w:rFonts w:ascii="Arial" w:eastAsia="Calibri" w:hAnsi="Arial" w:cs="Arial"/>
          <w:color w:val="000000" w:themeColor="text1"/>
          <w:sz w:val="24"/>
          <w:szCs w:val="24"/>
          <w:lang w:eastAsia="pl-PL"/>
        </w:rPr>
        <w:br/>
        <w:t>199.875,-zł</w:t>
      </w:r>
      <w:r w:rsidRPr="00EF02B6">
        <w:rPr>
          <w:rFonts w:ascii="Arial" w:eastAsia="Calibri" w:hAnsi="Arial" w:cs="Arial"/>
          <w:color w:val="000000" w:themeColor="text1"/>
          <w:sz w:val="24"/>
          <w:szCs w:val="24"/>
          <w:lang w:eastAsia="pl-PL"/>
        </w:rPr>
        <w:t>. Zadanie zakończono.</w:t>
      </w:r>
    </w:p>
    <w:p w:rsidR="008362C8" w:rsidRDefault="00EF02B6" w:rsidP="00D542F6">
      <w:pPr>
        <w:numPr>
          <w:ilvl w:val="0"/>
          <w:numId w:val="353"/>
        </w:numPr>
        <w:spacing w:after="0" w:line="360" w:lineRule="auto"/>
        <w:ind w:left="851"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Opracowanie dokumentacji dla zadania pn. „Rozbudowa drogi wojewódzkiej nr 863 Kopki – Krzeszów – Tarnogród – Cieszanów polegająca na rozbudowi</w:t>
      </w:r>
      <w:r w:rsidR="002305A8">
        <w:rPr>
          <w:rFonts w:ascii="Arial" w:eastAsia="Calibri" w:hAnsi="Arial" w:cs="Arial"/>
          <w:color w:val="000000" w:themeColor="text1"/>
          <w:sz w:val="24"/>
          <w:szCs w:val="24"/>
          <w:lang w:eastAsia="pl-PL"/>
        </w:rPr>
        <w:t>e skrzyżowania z drogą powiatową</w:t>
      </w:r>
      <w:r w:rsidRPr="00EF02B6">
        <w:rPr>
          <w:rFonts w:ascii="Arial" w:eastAsia="Calibri" w:hAnsi="Arial" w:cs="Arial"/>
          <w:color w:val="000000" w:themeColor="text1"/>
          <w:sz w:val="24"/>
          <w:szCs w:val="24"/>
          <w:lang w:eastAsia="pl-PL"/>
        </w:rPr>
        <w:t xml:space="preserve"> nr</w:t>
      </w:r>
      <w:r w:rsidR="009E6141">
        <w:rPr>
          <w:rFonts w:ascii="Arial" w:eastAsia="Calibri" w:hAnsi="Arial" w:cs="Arial"/>
          <w:color w:val="000000" w:themeColor="text1"/>
          <w:sz w:val="24"/>
          <w:szCs w:val="24"/>
          <w:lang w:eastAsia="pl-PL"/>
        </w:rPr>
        <w:t xml:space="preserve"> 1069R w km 3+656 oraz budowie </w:t>
      </w:r>
      <w:r w:rsidRPr="00EF02B6">
        <w:rPr>
          <w:rFonts w:ascii="Arial" w:eastAsia="Calibri" w:hAnsi="Arial" w:cs="Arial"/>
          <w:color w:val="000000" w:themeColor="text1"/>
          <w:sz w:val="24"/>
          <w:szCs w:val="24"/>
          <w:lang w:eastAsia="pl-PL"/>
        </w:rPr>
        <w:t xml:space="preserve">i przebudowie niezbędnej infrastruktury technicznej, budowli </w:t>
      </w:r>
      <w:r w:rsidR="009E6141">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i urządzeń budowlanych w m. Krzeszów, oraz pełnienie nadzoru autorskiego”. </w:t>
      </w:r>
      <w:r w:rsidR="008362C8">
        <w:rPr>
          <w:rFonts w:ascii="Arial" w:eastAsia="Calibri" w:hAnsi="Arial" w:cs="Arial"/>
          <w:color w:val="000000" w:themeColor="text1"/>
          <w:sz w:val="24"/>
          <w:szCs w:val="24"/>
          <w:lang w:eastAsia="pl-PL"/>
        </w:rPr>
        <w:t xml:space="preserve">Zawarto umowę  z wykonawcą zadania na kwotę 177.427,50 zł z terminem realizacji do czerwca 2019 r. W 2019 r. wydatki wyniosły </w:t>
      </w:r>
      <w:r w:rsidR="008362C8">
        <w:rPr>
          <w:rFonts w:ascii="Arial" w:eastAsia="Calibri" w:hAnsi="Arial" w:cs="Arial"/>
          <w:color w:val="000000" w:themeColor="text1"/>
          <w:sz w:val="24"/>
          <w:szCs w:val="24"/>
          <w:lang w:eastAsia="pl-PL"/>
        </w:rPr>
        <w:br/>
        <w:t>61.439,-zł.</w:t>
      </w:r>
    </w:p>
    <w:p w:rsidR="00EF02B6" w:rsidRPr="00EF02B6" w:rsidRDefault="00EF02B6" w:rsidP="00D542F6">
      <w:pPr>
        <w:numPr>
          <w:ilvl w:val="1"/>
          <w:numId w:val="284"/>
        </w:numPr>
        <w:spacing w:after="0" w:line="360" w:lineRule="auto"/>
        <w:ind w:left="567" w:hanging="283"/>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Poprawa bezpieczeństwa ruchu drogowego w ciągu drogi wojewódzkiej nr 886 Domaradz – Brzozów – Sanok w miejscowości Stara Wieś oraz w ciągu drogi wojewódzkiej nr 835 Lublin – Przeworsk - Grabownica Starzeńska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w m. Grabownica Starzeńska” 3.651.596,-zł (§ 6050). </w:t>
      </w:r>
    </w:p>
    <w:p w:rsidR="00EF02B6" w:rsidRPr="00EF02B6" w:rsidRDefault="00EF02B6" w:rsidP="00EF02B6">
      <w:pPr>
        <w:spacing w:after="0" w:line="360" w:lineRule="auto"/>
        <w:ind w:left="284" w:firstLine="283"/>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dofinansowane prze Gminę Brzozów w kwocie 417.099,</w:t>
      </w:r>
      <w:r w:rsidR="009E6141">
        <w:rPr>
          <w:rFonts w:ascii="Arial" w:eastAsia="Calibri" w:hAnsi="Arial" w:cs="Arial"/>
          <w:color w:val="000000" w:themeColor="text1"/>
          <w:sz w:val="24"/>
          <w:szCs w:val="24"/>
          <w:lang w:eastAsia="pl-PL"/>
        </w:rPr>
        <w:t>-zł.</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2017-2019. Planowane łączne nakłady finansowe na realizację zadania: 4.205.400,-zł. Od początku realizacji zadania do końca 2019 r. wykonano zak</w:t>
      </w:r>
      <w:r w:rsidR="00A11DFC">
        <w:rPr>
          <w:rFonts w:ascii="Arial" w:eastAsia="Calibri" w:hAnsi="Arial" w:cs="Arial"/>
          <w:color w:val="000000" w:themeColor="text1"/>
          <w:sz w:val="24"/>
          <w:szCs w:val="24"/>
          <w:lang w:eastAsia="pl-PL"/>
        </w:rPr>
        <w:t>res o wartości 3.651.596,-zł</w:t>
      </w:r>
      <w:r w:rsidRPr="00EF02B6">
        <w:rPr>
          <w:rFonts w:ascii="Arial" w:eastAsia="Calibri" w:hAnsi="Arial" w:cs="Arial"/>
          <w:color w:val="000000" w:themeColor="text1"/>
          <w:sz w:val="24"/>
          <w:szCs w:val="24"/>
          <w:lang w:eastAsia="pl-PL"/>
        </w:rPr>
        <w:t>, co stanowi 86,83 % planowanych łącznych nakładów na przedsięwzięcie.</w:t>
      </w:r>
    </w:p>
    <w:p w:rsidR="00EF02B6" w:rsidRPr="00EF02B6" w:rsidRDefault="00EF02B6" w:rsidP="00A11DFC">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inwestycja </w:t>
      </w:r>
      <w:r w:rsidR="0046259D">
        <w:rPr>
          <w:rFonts w:ascii="Arial" w:eastAsia="Calibri" w:hAnsi="Arial" w:cs="Arial"/>
          <w:color w:val="000000" w:themeColor="text1"/>
          <w:sz w:val="24"/>
          <w:szCs w:val="24"/>
          <w:lang w:eastAsia="pl-PL"/>
        </w:rPr>
        <w:t xml:space="preserve">została zrealizowana. W ramach </w:t>
      </w:r>
      <w:r w:rsidRPr="00EF02B6">
        <w:rPr>
          <w:rFonts w:ascii="Arial" w:eastAsia="Calibri" w:hAnsi="Arial" w:cs="Arial"/>
          <w:color w:val="000000" w:themeColor="text1"/>
          <w:sz w:val="24"/>
          <w:szCs w:val="24"/>
          <w:lang w:eastAsia="pl-PL"/>
        </w:rPr>
        <w:t>zadania wykonano rozbudowę drogi wojewódzkiej Nr 886 Domaradz - Brzozów - Sanok, polegającą na rozbudowie skrzyżowani</w:t>
      </w:r>
      <w:r w:rsidR="00A11DFC">
        <w:rPr>
          <w:rFonts w:ascii="Arial" w:eastAsia="Calibri" w:hAnsi="Arial" w:cs="Arial"/>
          <w:color w:val="000000" w:themeColor="text1"/>
          <w:sz w:val="24"/>
          <w:szCs w:val="24"/>
          <w:lang w:eastAsia="pl-PL"/>
        </w:rPr>
        <w:t xml:space="preserve">a z drogą powiatową Nr 2030R </w:t>
      </w:r>
      <w:r w:rsidR="00A11DFC">
        <w:rPr>
          <w:rFonts w:ascii="Arial" w:eastAsia="Calibri" w:hAnsi="Arial" w:cs="Arial"/>
          <w:color w:val="000000" w:themeColor="text1"/>
          <w:sz w:val="24"/>
          <w:szCs w:val="24"/>
          <w:lang w:eastAsia="pl-PL"/>
        </w:rPr>
        <w:br/>
        <w:t xml:space="preserve">w </w:t>
      </w:r>
      <w:r w:rsidRPr="00EF02B6">
        <w:rPr>
          <w:rFonts w:ascii="Arial" w:eastAsia="Calibri" w:hAnsi="Arial" w:cs="Arial"/>
          <w:color w:val="000000" w:themeColor="text1"/>
          <w:sz w:val="24"/>
          <w:szCs w:val="24"/>
          <w:lang w:eastAsia="pl-PL"/>
        </w:rPr>
        <w:t>km 8+621 wraz z dojazdami, budowie, przebudowie niezbędnej infrastruktury technicznej, budowli i urządzeń budowlanych w miejscowości Stara Wieś.</w:t>
      </w:r>
    </w:p>
    <w:p w:rsidR="00EF02B6" w:rsidRPr="00EF02B6" w:rsidRDefault="00EF02B6" w:rsidP="00D542F6">
      <w:pPr>
        <w:numPr>
          <w:ilvl w:val="1"/>
          <w:numId w:val="284"/>
        </w:numPr>
        <w:spacing w:after="0" w:line="360" w:lineRule="auto"/>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Poprawa funkcjonalności dróg wojewódzkich Województwa Podkarpackiego na terenie powiatu bieszczadzkiego i leskiego wraz z poprawą udostępnienia wizualnego Bieszczadów – 522.279 (§ 6050).</w:t>
      </w:r>
    </w:p>
    <w:p w:rsidR="00EF02B6" w:rsidRPr="00EF02B6" w:rsidRDefault="00EF02B6" w:rsidP="00EF02B6">
      <w:pPr>
        <w:spacing w:after="0" w:line="360" w:lineRule="auto"/>
        <w:ind w:left="51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 xml:space="preserve">Wydatki finansowane z dotacji celowej z budżetu państwa w kwocie 409.614,-zł oraz ze środków własnych Samorządu Województwa w kwocie 112.665,-zł. </w:t>
      </w:r>
    </w:p>
    <w:p w:rsidR="00EF02B6" w:rsidRPr="00EF02B6" w:rsidRDefault="00EF02B6" w:rsidP="00EF02B6">
      <w:pPr>
        <w:spacing w:after="0" w:line="360" w:lineRule="auto"/>
        <w:ind w:left="51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2019-2020. Planowane łączne nakłady finansowe na realizację zadania: 10.983.858,-zł (w tym wydatki bieżące – 1.067.803,-zł, wydatki majątkowe – 889.329,-zł). Od początku realizacji zadania do końca 2019 r. wykonano zakres o wartości 1.471.205,-zł,</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(w tym wydatki bieżące – 948.926</w:t>
      </w:r>
      <w:r w:rsidR="009E6141">
        <w:rPr>
          <w:rFonts w:ascii="Arial" w:eastAsia="Calibri" w:hAnsi="Arial" w:cs="Arial"/>
          <w:color w:val="000000" w:themeColor="text1"/>
          <w:sz w:val="24"/>
          <w:szCs w:val="24"/>
          <w:lang w:eastAsia="pl-PL"/>
        </w:rPr>
        <w:t>,-zł</w:t>
      </w:r>
      <w:r w:rsidRPr="00EF02B6">
        <w:rPr>
          <w:rFonts w:ascii="Arial" w:eastAsia="Calibri" w:hAnsi="Arial" w:cs="Arial"/>
          <w:color w:val="000000" w:themeColor="text1"/>
          <w:sz w:val="24"/>
          <w:szCs w:val="24"/>
          <w:lang w:eastAsia="pl-PL"/>
        </w:rPr>
        <w:t>, wydatki majątkowe 522.279,-zł), co stanowi 13,40 % planowanych łącznych nakładów na przedsięwzięcie.</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Stan zaawansowania: zadanie realizowane w ramach wydatków majątkowych </w:t>
      </w:r>
      <w:r w:rsidRPr="00EF02B6">
        <w:rPr>
          <w:rFonts w:ascii="Arial" w:eastAsia="Calibri" w:hAnsi="Arial" w:cs="Arial"/>
          <w:color w:val="000000" w:themeColor="text1"/>
          <w:sz w:val="24"/>
          <w:szCs w:val="24"/>
          <w:lang w:eastAsia="pl-PL"/>
        </w:rPr>
        <w:br/>
        <w:t xml:space="preserve">i wydatków bieżących. W ramach zadania  zrealizowano: </w:t>
      </w:r>
    </w:p>
    <w:p w:rsidR="00EF02B6" w:rsidRPr="00EF02B6" w:rsidRDefault="00EF02B6" w:rsidP="00D542F6">
      <w:pPr>
        <w:numPr>
          <w:ilvl w:val="0"/>
          <w:numId w:val="366"/>
        </w:numPr>
        <w:spacing w:after="0" w:line="360" w:lineRule="auto"/>
        <w:ind w:left="851"/>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Podzadanie nr 4 „Przebudowa drogi wojewódzkiej Nr 897 Tylawa – Cisna – Wołosate – granica państwa na odcinku ok od km 91+900 do km 92+100 polegająca na budowie pasów ruchu dla pojazdów skręcających na parking na przełącz Wyżną”. Wykonano: poszerzenie jezdni do 6.00m oraz poszerzenia jezdni na łuku poziomym, wybudowano dodatkowe pasy ruchu, dostosowano istniejące  rowy  drogowe do zmian geometrycznych drogi, zmieniono oznakowanie poziome i pionowe, wyko</w:t>
      </w:r>
      <w:r w:rsidR="00A11DFC">
        <w:rPr>
          <w:rFonts w:ascii="Arial" w:eastAsia="Calibri" w:hAnsi="Arial" w:cs="Arial"/>
          <w:color w:val="000000" w:themeColor="text1"/>
          <w:sz w:val="24"/>
          <w:szCs w:val="24"/>
          <w:lang w:eastAsia="pl-PL"/>
        </w:rPr>
        <w:t xml:space="preserve">nano roboty </w:t>
      </w:r>
      <w:r w:rsidRPr="00EF02B6">
        <w:rPr>
          <w:rFonts w:ascii="Arial" w:eastAsia="Calibri" w:hAnsi="Arial" w:cs="Arial"/>
          <w:color w:val="000000" w:themeColor="text1"/>
          <w:sz w:val="24"/>
          <w:szCs w:val="24"/>
          <w:lang w:eastAsia="pl-PL"/>
        </w:rPr>
        <w:t xml:space="preserve">nawierzchniowe. </w:t>
      </w:r>
      <w:r w:rsidRPr="00EF02B6">
        <w:rPr>
          <w:rFonts w:ascii="Arial" w:eastAsia="Calibri" w:hAnsi="Arial" w:cs="Arial"/>
          <w:color w:val="000000" w:themeColor="text1"/>
          <w:sz w:val="24"/>
          <w:szCs w:val="24"/>
          <w:lang w:eastAsia="pl-PL"/>
        </w:rPr>
        <w:br/>
        <w:t>W związku z poszerzeniem jezdni związanej z dobudową dodatkowych pasów ruch, istniejące rowy drogowe dostosowano do zmian geometrycznych drogi. Ponadto rowy zostały oczyszczone a dno rowu zostało umocnione elementem prefabrykowanym korytkowym</w:t>
      </w:r>
      <w:r w:rsidR="00A11DFC">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 xml:space="preserve"> W związku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z budową dodatkowych pasów ruchu, wprowadzono zmiany w organizacji ruchu zgodnie z projektem stałej organizacji ruchu.</w:t>
      </w:r>
    </w:p>
    <w:p w:rsidR="00EF02B6" w:rsidRPr="00EF02B6" w:rsidRDefault="00EF02B6" w:rsidP="00D542F6">
      <w:pPr>
        <w:numPr>
          <w:ilvl w:val="0"/>
          <w:numId w:val="366"/>
        </w:numPr>
        <w:spacing w:after="0" w:line="360" w:lineRule="auto"/>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Podzadanie nr 2 „Odtworzenie nawierzchni drogi wojewódzkiej Nr 897 Tylawa – Cisna – Wołosate – granica państwa na odcinku Wołosate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w kierunku do granicy państwa.” -ETAP. Wykonano remont nawierzchni drogi wojewódzkiej nr 897 polegający na: rozebraniu luźnych c</w:t>
      </w:r>
      <w:r w:rsidR="00A11DFC">
        <w:rPr>
          <w:rFonts w:ascii="Arial" w:eastAsia="Calibri" w:hAnsi="Arial" w:cs="Arial"/>
          <w:color w:val="000000" w:themeColor="text1"/>
          <w:sz w:val="24"/>
          <w:szCs w:val="24"/>
          <w:lang w:eastAsia="pl-PL"/>
        </w:rPr>
        <w:t xml:space="preserve">zęści nawierzchni bitumicznych </w:t>
      </w:r>
      <w:r w:rsidRPr="00EF02B6">
        <w:rPr>
          <w:rFonts w:ascii="Arial" w:eastAsia="Calibri" w:hAnsi="Arial" w:cs="Arial"/>
          <w:color w:val="000000" w:themeColor="text1"/>
          <w:sz w:val="24"/>
          <w:szCs w:val="24"/>
          <w:lang w:eastAsia="pl-PL"/>
        </w:rPr>
        <w:t xml:space="preserve">i z tłucznia, wyrównaniu większych nierówności kruszywem naturalnym niezwiązanym, wykonaniu warstwy wyrównawczej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z mieszanki bitumicznej o grubości min. 3cm, warstwy ścieralnej z mieszanki mastyksowo-grysowej SMA o grubości 4cm. Ponadto naprawiono uszkodzone ścianki czołowe przepustów, wraz z oczyszczeniem części </w:t>
      </w:r>
      <w:r w:rsidRPr="00EF02B6">
        <w:rPr>
          <w:rFonts w:ascii="Arial" w:eastAsia="Calibri" w:hAnsi="Arial" w:cs="Arial"/>
          <w:color w:val="000000" w:themeColor="text1"/>
          <w:sz w:val="24"/>
          <w:szCs w:val="24"/>
          <w:lang w:eastAsia="pl-PL"/>
        </w:rPr>
        <w:lastRenderedPageBreak/>
        <w:t xml:space="preserve">przelotowej, pobocze gruntowe, tj. uzupełnieniu brakującej ziemi wraz </w:t>
      </w:r>
      <w:r w:rsidR="00A11DFC">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z obsianiem mieszanką traw oraz oczyszczono z namułu istniejące rowy drogowe.</w:t>
      </w:r>
    </w:p>
    <w:p w:rsidR="00EF02B6" w:rsidRPr="00EF02B6" w:rsidRDefault="00EF02B6" w:rsidP="00EF02B6">
      <w:pPr>
        <w:spacing w:after="0" w:line="360" w:lineRule="auto"/>
        <w:ind w:left="426"/>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Na pozostałe zadania przeprowadzono </w:t>
      </w:r>
      <w:r w:rsidR="0046259D">
        <w:rPr>
          <w:rFonts w:ascii="Arial" w:eastAsia="Calibri" w:hAnsi="Arial" w:cs="Arial"/>
          <w:color w:val="000000" w:themeColor="text1"/>
          <w:sz w:val="24"/>
          <w:szCs w:val="24"/>
          <w:lang w:eastAsia="pl-PL"/>
        </w:rPr>
        <w:t>postę</w:t>
      </w:r>
      <w:r w:rsidRPr="00EF02B6">
        <w:rPr>
          <w:rFonts w:ascii="Arial" w:eastAsia="Calibri" w:hAnsi="Arial" w:cs="Arial"/>
          <w:color w:val="000000" w:themeColor="text1"/>
          <w:sz w:val="24"/>
          <w:szCs w:val="24"/>
          <w:lang w:eastAsia="pl-PL"/>
        </w:rPr>
        <w:t>powania przetargowe jednakże ze względu na znaczące przekroczenia kosztów szacunkowych nie z</w:t>
      </w:r>
      <w:r w:rsidR="0046259D">
        <w:rPr>
          <w:rFonts w:ascii="Arial" w:eastAsia="Calibri" w:hAnsi="Arial" w:cs="Arial"/>
          <w:color w:val="000000" w:themeColor="text1"/>
          <w:sz w:val="24"/>
          <w:szCs w:val="24"/>
          <w:lang w:eastAsia="pl-PL"/>
        </w:rPr>
        <w:t>awarto żadnych umów w roku 2019. P</w:t>
      </w:r>
      <w:r w:rsidRPr="00EF02B6">
        <w:rPr>
          <w:rFonts w:ascii="Arial" w:eastAsia="Calibri" w:hAnsi="Arial" w:cs="Arial"/>
          <w:color w:val="000000" w:themeColor="text1"/>
          <w:sz w:val="24"/>
          <w:szCs w:val="24"/>
          <w:lang w:eastAsia="pl-PL"/>
        </w:rPr>
        <w:t>ostępowani</w:t>
      </w:r>
      <w:r w:rsidR="0046259D">
        <w:rPr>
          <w:rFonts w:ascii="Arial" w:eastAsia="Calibri" w:hAnsi="Arial" w:cs="Arial"/>
          <w:color w:val="000000" w:themeColor="text1"/>
          <w:sz w:val="24"/>
          <w:szCs w:val="24"/>
          <w:lang w:eastAsia="pl-PL"/>
        </w:rPr>
        <w:t>a</w:t>
      </w:r>
      <w:r w:rsidRPr="00EF02B6">
        <w:rPr>
          <w:rFonts w:ascii="Arial" w:eastAsia="Calibri" w:hAnsi="Arial" w:cs="Arial"/>
          <w:color w:val="000000" w:themeColor="text1"/>
          <w:sz w:val="24"/>
          <w:szCs w:val="24"/>
          <w:lang w:eastAsia="pl-PL"/>
        </w:rPr>
        <w:t xml:space="preserve"> powtórzono z planowanym podpisaniem umów w roku 2020. </w:t>
      </w:r>
      <w:r w:rsidR="0046259D">
        <w:rPr>
          <w:rFonts w:ascii="Arial" w:eastAsia="Calibri" w:hAnsi="Arial" w:cs="Arial"/>
          <w:color w:val="000000" w:themeColor="text1"/>
          <w:sz w:val="24"/>
          <w:szCs w:val="24"/>
          <w:lang w:eastAsia="pl-PL"/>
        </w:rPr>
        <w:t xml:space="preserve">W pierwszym kwartale 2020 r. podpisane zostały cztery umowy. </w:t>
      </w:r>
      <w:r w:rsidRPr="00EF02B6">
        <w:rPr>
          <w:rFonts w:ascii="Arial" w:eastAsia="Calibri" w:hAnsi="Arial" w:cs="Arial"/>
          <w:color w:val="000000" w:themeColor="text1"/>
          <w:sz w:val="24"/>
          <w:szCs w:val="24"/>
          <w:lang w:eastAsia="pl-PL"/>
        </w:rPr>
        <w:t>Termin realizacji zadania został wydłużony do 2021</w:t>
      </w:r>
      <w:r w:rsidR="0046259D">
        <w:rPr>
          <w:rFonts w:ascii="Arial" w:eastAsia="Calibri" w:hAnsi="Arial" w:cs="Arial"/>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r.</w:t>
      </w:r>
    </w:p>
    <w:p w:rsidR="00EF02B6" w:rsidRPr="00EF02B6" w:rsidRDefault="00EF02B6" w:rsidP="00D542F6">
      <w:pPr>
        <w:numPr>
          <w:ilvl w:val="0"/>
          <w:numId w:val="352"/>
        </w:numPr>
        <w:spacing w:after="0" w:line="360" w:lineRule="auto"/>
        <w:ind w:left="142" w:hanging="284"/>
        <w:contextualSpacing/>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Wydatki na inwestycje jednoroczne nieujęte w wieloletniej prognozie finansowej </w:t>
      </w:r>
      <w:r w:rsidRPr="00EF02B6">
        <w:rPr>
          <w:rFonts w:ascii="Arial" w:eastAsia="Calibri" w:hAnsi="Arial" w:cs="Arial"/>
          <w:color w:val="000000" w:themeColor="text1"/>
          <w:sz w:val="24"/>
          <w:szCs w:val="24"/>
          <w:lang w:eastAsia="pl-PL"/>
        </w:rPr>
        <w:br/>
        <w:t>w kwocie 34.022.</w:t>
      </w:r>
      <w:r w:rsidR="005348DC">
        <w:rPr>
          <w:rFonts w:ascii="Arial" w:eastAsia="Calibri" w:hAnsi="Arial" w:cs="Arial"/>
          <w:color w:val="000000" w:themeColor="text1"/>
          <w:sz w:val="24"/>
          <w:szCs w:val="24"/>
          <w:lang w:eastAsia="pl-PL"/>
        </w:rPr>
        <w:t>661</w:t>
      </w:r>
      <w:r w:rsidR="009E6141">
        <w:rPr>
          <w:rFonts w:ascii="Arial" w:eastAsia="Calibri" w:hAnsi="Arial" w:cs="Arial"/>
          <w:color w:val="000000" w:themeColor="text1"/>
          <w:sz w:val="24"/>
          <w:szCs w:val="24"/>
          <w:lang w:eastAsia="pl-PL"/>
        </w:rPr>
        <w:t>,-</w:t>
      </w:r>
      <w:r w:rsidRPr="00EF02B6">
        <w:rPr>
          <w:rFonts w:ascii="Arial" w:eastAsia="Calibri" w:hAnsi="Arial" w:cs="Arial"/>
          <w:color w:val="000000" w:themeColor="text1"/>
          <w:sz w:val="24"/>
          <w:szCs w:val="24"/>
          <w:lang w:eastAsia="pl-PL"/>
        </w:rPr>
        <w:t>zł, z tego:</w:t>
      </w:r>
    </w:p>
    <w:p w:rsidR="00EF02B6" w:rsidRPr="00EF02B6" w:rsidRDefault="00EF02B6" w:rsidP="00D542F6">
      <w:pPr>
        <w:numPr>
          <w:ilvl w:val="0"/>
          <w:numId w:val="281"/>
        </w:numPr>
        <w:spacing w:after="0" w:line="360" w:lineRule="auto"/>
        <w:ind w:left="567"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w:t>
      </w:r>
      <w:r w:rsidRPr="00EF02B6">
        <w:rPr>
          <w:rFonts w:ascii="Arial" w:eastAsia="Times New Roman" w:hAnsi="Arial" w:cs="Arial"/>
          <w:bCs/>
          <w:color w:val="000000" w:themeColor="text1"/>
          <w:sz w:val="24"/>
          <w:szCs w:val="24"/>
          <w:lang w:eastAsia="pl-PL"/>
        </w:rPr>
        <w:t xml:space="preserve">Budowa mostu w ciągu drogi wojewódzkiej Nr 993 Gorlice – Nowy Żmigród – Dukla w km 22+692 wraz z rozbiórką mostu istniejącego, przebudową tej drogi </w:t>
      </w:r>
      <w:r w:rsidRPr="00EF02B6">
        <w:rPr>
          <w:rFonts w:ascii="Arial" w:eastAsia="Times New Roman" w:hAnsi="Arial" w:cs="Arial"/>
          <w:bCs/>
          <w:color w:val="000000" w:themeColor="text1"/>
          <w:sz w:val="24"/>
          <w:szCs w:val="24"/>
          <w:lang w:eastAsia="pl-PL"/>
        </w:rPr>
        <w:br/>
        <w:t xml:space="preserve">w km od 22+617,45 do 22+745,12 oraz budowa niezbędnej infrastruktury technicznej na działkach nr ewidencyjny 1774, 1775, 1854 położonych </w:t>
      </w:r>
      <w:r w:rsidR="00DC22B5">
        <w:rPr>
          <w:rFonts w:ascii="Arial" w:eastAsia="Times New Roman" w:hAnsi="Arial" w:cs="Arial"/>
          <w:bCs/>
          <w:color w:val="000000" w:themeColor="text1"/>
          <w:sz w:val="24"/>
          <w:szCs w:val="24"/>
          <w:lang w:eastAsia="pl-PL"/>
        </w:rPr>
        <w:br/>
      </w:r>
      <w:r w:rsidRPr="00EF02B6">
        <w:rPr>
          <w:rFonts w:ascii="Arial" w:eastAsia="Times New Roman" w:hAnsi="Arial" w:cs="Arial"/>
          <w:bCs/>
          <w:color w:val="000000" w:themeColor="text1"/>
          <w:sz w:val="24"/>
          <w:szCs w:val="24"/>
          <w:lang w:eastAsia="pl-PL"/>
        </w:rPr>
        <w:t>w m. Pielgrzymka,</w:t>
      </w:r>
      <w:r w:rsidR="00A11DFC">
        <w:rPr>
          <w:rFonts w:ascii="Arial" w:eastAsia="Times New Roman" w:hAnsi="Arial" w:cs="Arial"/>
          <w:bCs/>
          <w:color w:val="000000" w:themeColor="text1"/>
          <w:sz w:val="24"/>
          <w:szCs w:val="24"/>
          <w:lang w:eastAsia="pl-PL"/>
        </w:rPr>
        <w:t xml:space="preserve"> </w:t>
      </w:r>
      <w:r w:rsidRPr="00EF02B6">
        <w:rPr>
          <w:rFonts w:ascii="Arial" w:eastAsia="Times New Roman" w:hAnsi="Arial" w:cs="Arial"/>
          <w:bCs/>
          <w:color w:val="000000" w:themeColor="text1"/>
          <w:sz w:val="24"/>
          <w:szCs w:val="24"/>
          <w:lang w:eastAsia="pl-PL"/>
        </w:rPr>
        <w:t xml:space="preserve">gm. Osiek Jasielski” </w:t>
      </w:r>
      <w:r w:rsidRPr="00EF02B6">
        <w:rPr>
          <w:rFonts w:ascii="Arial" w:eastAsia="Calibri" w:hAnsi="Arial" w:cs="Arial"/>
          <w:bCs/>
          <w:color w:val="000000" w:themeColor="text1"/>
          <w:sz w:val="24"/>
          <w:szCs w:val="24"/>
          <w:lang w:eastAsia="pl-PL"/>
        </w:rPr>
        <w:t xml:space="preserve">– </w:t>
      </w:r>
      <w:r w:rsidRPr="00EF02B6">
        <w:rPr>
          <w:rFonts w:ascii="Arial" w:eastAsia="Calibri" w:hAnsi="Arial" w:cs="Arial"/>
          <w:color w:val="000000" w:themeColor="text1"/>
          <w:sz w:val="24"/>
          <w:szCs w:val="24"/>
          <w:lang w:eastAsia="pl-PL"/>
        </w:rPr>
        <w:t>2.512.492,-zł (§ 6050).</w:t>
      </w:r>
    </w:p>
    <w:p w:rsidR="00A11DFC"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Zadanie sfinansowane ze środków własnych Samorządu Województwa </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w kwocie 1.425.641,-zł. oraz z subwencji ogólnej budżetu państwa w kwocie 1.086.851,-zł.</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rPr>
        <w:t>Środki wydatkowano na roboty budowlane – 2.462.890,-zł, nadzór inwestorski 15.593,-zł, nadzór autorski – 31.342,-zł oraz badania laboratoryjne – 2.767,-zł.</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W ramach zadania wybudowano most w km 22+692 oraz wykonano niezbędną infrastrukturę techniczną związaną z realizacją obiektu. Zadanie zakończono. </w:t>
      </w:r>
    </w:p>
    <w:p w:rsidR="00EF02B6" w:rsidRPr="00EF02B6" w:rsidRDefault="00EF02B6" w:rsidP="00D542F6">
      <w:pPr>
        <w:numPr>
          <w:ilvl w:val="0"/>
          <w:numId w:val="281"/>
        </w:numPr>
        <w:spacing w:after="0" w:line="360" w:lineRule="auto"/>
        <w:ind w:left="567" w:hanging="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Przebudowa drogi wojewódzkiej Nr 989 Strzyżów – Lutcza w km 3+730 do km 3+809 wraz z przebudową przepustu w km 3+760 w m. Godowa – 1.596.479,-zł </w:t>
      </w:r>
      <w:r w:rsidRPr="00EF02B6">
        <w:rPr>
          <w:rFonts w:ascii="Arial" w:eastAsia="Calibri" w:hAnsi="Arial" w:cs="Arial"/>
          <w:color w:val="000000" w:themeColor="text1"/>
          <w:sz w:val="24"/>
          <w:szCs w:val="24"/>
          <w:lang w:eastAsia="pl-PL"/>
        </w:rPr>
        <w:t>(§ 6050).</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Zadanie sfinansowane ze środków własnych Samorządu Województwa </w:t>
      </w:r>
      <w:r w:rsidR="00A11DFC">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 xml:space="preserve">w kwocie 1.396.479,-zł. oraz z subwencji ogólnej budżetu państwa </w:t>
      </w:r>
      <w:r w:rsidRPr="00EF02B6">
        <w:rPr>
          <w:rFonts w:ascii="Arial" w:eastAsia="Times New Roman" w:hAnsi="Arial" w:cs="Arial"/>
          <w:color w:val="000000" w:themeColor="text1"/>
          <w:sz w:val="24"/>
          <w:szCs w:val="24"/>
          <w:lang w:eastAsia="pl-PL"/>
        </w:rPr>
        <w:br/>
        <w:t>w kwocie 200.000,-zł.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Środki wydatkowano na roboty budowlane – 1.585.200,-zł, nadzór autorski – 1.008,-zł oraz badania laboratoryjne  – 271,-zł.</w:t>
      </w:r>
    </w:p>
    <w:p w:rsidR="00EF02B6" w:rsidRPr="00EF02B6" w:rsidRDefault="00EF02B6" w:rsidP="00EF02B6">
      <w:pPr>
        <w:spacing w:after="0" w:line="360" w:lineRule="auto"/>
        <w:ind w:left="567"/>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W ramach realizacji zadania został wybudowany przepust z blach falistych </w:t>
      </w:r>
      <w:r w:rsidR="00A11DFC">
        <w:rPr>
          <w:rFonts w:ascii="Arial" w:eastAsia="Calibri" w:hAnsi="Arial" w:cs="Arial"/>
          <w:color w:val="000000" w:themeColor="text1"/>
          <w:sz w:val="24"/>
          <w:szCs w:val="24"/>
        </w:rPr>
        <w:br/>
      </w:r>
      <w:r w:rsidRPr="00EF02B6">
        <w:rPr>
          <w:rFonts w:ascii="Arial" w:eastAsia="Calibri" w:hAnsi="Arial" w:cs="Arial"/>
          <w:color w:val="000000" w:themeColor="text1"/>
          <w:sz w:val="24"/>
          <w:szCs w:val="24"/>
        </w:rPr>
        <w:t>w km 3+760.</w:t>
      </w:r>
      <w:r w:rsidRPr="00EF02B6">
        <w:rPr>
          <w:rFonts w:ascii="Arial" w:eastAsia="Times New Roman" w:hAnsi="Arial" w:cs="Arial"/>
          <w:color w:val="000000" w:themeColor="text1"/>
          <w:sz w:val="24"/>
          <w:szCs w:val="24"/>
          <w:lang w:eastAsia="pl-PL"/>
        </w:rPr>
        <w:t xml:space="preserve"> Zadanie zakończono.</w:t>
      </w:r>
    </w:p>
    <w:p w:rsidR="00EF02B6" w:rsidRPr="00EF02B6" w:rsidRDefault="00EF02B6" w:rsidP="00D542F6">
      <w:pPr>
        <w:numPr>
          <w:ilvl w:val="0"/>
          <w:numId w:val="281"/>
        </w:numPr>
        <w:spacing w:after="0" w:line="360" w:lineRule="auto"/>
        <w:ind w:left="567"/>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Rozbudowa drogi wojewódzkiej Nr 993 Gorlice – Nowy Żmigród – Dukla polegająca na budowie mostu na potoku Kłopotnica w km 21+385 wraz </w:t>
      </w:r>
      <w:r w:rsidRPr="00EF02B6">
        <w:rPr>
          <w:rFonts w:ascii="Arial" w:eastAsia="Calibri" w:hAnsi="Arial" w:cs="Arial"/>
          <w:color w:val="000000" w:themeColor="text1"/>
          <w:sz w:val="24"/>
          <w:szCs w:val="24"/>
        </w:rPr>
        <w:br/>
      </w:r>
      <w:r w:rsidRPr="00EF02B6">
        <w:rPr>
          <w:rFonts w:ascii="Arial" w:eastAsia="Calibri" w:hAnsi="Arial" w:cs="Arial"/>
          <w:color w:val="000000" w:themeColor="text1"/>
          <w:sz w:val="24"/>
          <w:szCs w:val="24"/>
        </w:rPr>
        <w:lastRenderedPageBreak/>
        <w:t xml:space="preserve">z dojazdami i przebudowie oraz budowie niezbędnej infrastruktury technicznej, budowli i urządzeń budowlanych w m. Pielgrzymka - 3.663.818,-zł </w:t>
      </w:r>
      <w:r w:rsidRPr="00EF02B6">
        <w:rPr>
          <w:rFonts w:ascii="Arial" w:eastAsia="Calibri" w:hAnsi="Arial" w:cs="Arial"/>
          <w:color w:val="000000" w:themeColor="text1"/>
          <w:sz w:val="24"/>
          <w:szCs w:val="24"/>
          <w:lang w:eastAsia="pl-PL"/>
        </w:rPr>
        <w:t>(§ 6050).</w:t>
      </w:r>
      <w:r w:rsidRPr="00EF02B6">
        <w:rPr>
          <w:rFonts w:ascii="Arial" w:eastAsia="Calibri" w:hAnsi="Arial" w:cs="Arial"/>
          <w:color w:val="000000" w:themeColor="text1"/>
          <w:sz w:val="24"/>
          <w:szCs w:val="24"/>
        </w:rPr>
        <w:t xml:space="preserve"> </w:t>
      </w:r>
    </w:p>
    <w:p w:rsidR="00EF02B6" w:rsidRPr="00EF02B6" w:rsidRDefault="00EF02B6" w:rsidP="00EF02B6">
      <w:pPr>
        <w:spacing w:after="0" w:line="360" w:lineRule="auto"/>
        <w:ind w:left="567"/>
        <w:jc w:val="both"/>
        <w:rPr>
          <w:rFonts w:ascii="Arial" w:eastAsia="Calibri"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Zadanie sfinansowane ze środków własnych Samorządu Województwa </w:t>
      </w:r>
      <w:r w:rsidR="00A11DFC">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w kwocie 1.963</w:t>
      </w:r>
      <w:r w:rsidR="005348DC">
        <w:rPr>
          <w:rFonts w:ascii="Arial" w:eastAsia="Times New Roman" w:hAnsi="Arial" w:cs="Arial"/>
          <w:color w:val="000000" w:themeColor="text1"/>
          <w:sz w:val="24"/>
          <w:szCs w:val="24"/>
          <w:lang w:eastAsia="pl-PL"/>
        </w:rPr>
        <w:t>.</w:t>
      </w:r>
      <w:r w:rsidR="009E6141">
        <w:rPr>
          <w:rFonts w:ascii="Arial" w:eastAsia="Times New Roman" w:hAnsi="Arial" w:cs="Arial"/>
          <w:color w:val="000000" w:themeColor="text1"/>
          <w:sz w:val="24"/>
          <w:szCs w:val="24"/>
          <w:lang w:eastAsia="pl-PL"/>
        </w:rPr>
        <w:t>818,-zł</w:t>
      </w:r>
      <w:r w:rsidRPr="00EF02B6">
        <w:rPr>
          <w:rFonts w:ascii="Arial" w:eastAsia="Times New Roman" w:hAnsi="Arial" w:cs="Arial"/>
          <w:color w:val="000000" w:themeColor="text1"/>
          <w:sz w:val="24"/>
          <w:szCs w:val="24"/>
          <w:lang w:eastAsia="pl-PL"/>
        </w:rPr>
        <w:t xml:space="preserve"> oraz z sub</w:t>
      </w:r>
      <w:r w:rsidR="009E6141">
        <w:rPr>
          <w:rFonts w:ascii="Arial" w:eastAsia="Times New Roman" w:hAnsi="Arial" w:cs="Arial"/>
          <w:color w:val="000000" w:themeColor="text1"/>
          <w:sz w:val="24"/>
          <w:szCs w:val="24"/>
          <w:lang w:eastAsia="pl-PL"/>
        </w:rPr>
        <w:t xml:space="preserve">wencji ogólnej budżetu państwa </w:t>
      </w:r>
      <w:r w:rsidRPr="00EF02B6">
        <w:rPr>
          <w:rFonts w:ascii="Arial" w:eastAsia="Times New Roman" w:hAnsi="Arial" w:cs="Arial"/>
          <w:color w:val="000000" w:themeColor="text1"/>
          <w:sz w:val="24"/>
          <w:szCs w:val="24"/>
          <w:lang w:eastAsia="pl-PL"/>
        </w:rPr>
        <w:t>w kwocie 1.700.000,-zł.</w:t>
      </w:r>
    </w:p>
    <w:p w:rsidR="00EF02B6" w:rsidRPr="00EF02B6" w:rsidRDefault="00EF02B6" w:rsidP="00EF02B6">
      <w:pPr>
        <w:spacing w:after="0" w:line="360" w:lineRule="auto"/>
        <w:ind w:left="567"/>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Środki wydatkowano na roboty budowlane – 3.467.653,-zł, nadzór inwestorski 15.593,-zł, nadzór autorski – 18.450,-zł, roboty podobne – 159.170,-zł oraz badania laboratoryjne – 2.952,-zł</w:t>
      </w:r>
    </w:p>
    <w:p w:rsidR="00EF02B6" w:rsidRPr="00EF02B6" w:rsidRDefault="00EF02B6" w:rsidP="00EF02B6">
      <w:pPr>
        <w:spacing w:after="0" w:line="360" w:lineRule="auto"/>
        <w:ind w:left="567"/>
        <w:jc w:val="both"/>
        <w:rPr>
          <w:rFonts w:ascii="Arial" w:eastAsia="Times New Roman"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W ramach zadania wybudowano most w km 21+385 oraz wykonano niezbędną infrastrukturę techniczną związaną z realizacją obiektu. Zadanie zakończono. </w:t>
      </w:r>
    </w:p>
    <w:p w:rsidR="00EF02B6" w:rsidRPr="00EF02B6" w:rsidRDefault="00EF02B6" w:rsidP="00D542F6">
      <w:pPr>
        <w:numPr>
          <w:ilvl w:val="0"/>
          <w:numId w:val="281"/>
        </w:numPr>
        <w:spacing w:after="0" w:line="360" w:lineRule="auto"/>
        <w:ind w:left="567" w:hanging="284"/>
        <w:contextualSpacing/>
        <w:jc w:val="both"/>
        <w:rPr>
          <w:rFonts w:ascii="Arial" w:eastAsia="Calibri" w:hAnsi="Arial" w:cs="Arial"/>
          <w:sz w:val="24"/>
          <w:szCs w:val="24"/>
        </w:rPr>
      </w:pPr>
      <w:r w:rsidRPr="00EF02B6">
        <w:rPr>
          <w:rFonts w:ascii="Arial" w:eastAsia="Calibri" w:hAnsi="Arial" w:cs="Arial"/>
          <w:sz w:val="24"/>
          <w:szCs w:val="24"/>
        </w:rPr>
        <w:t>Regulacja stanów prawnych gruntów pod zadania inwestycyjne na sieci dróg wojewódzkich zarządzanych przez PZDW w Rzeszowie – 4.094.955,-zł (</w:t>
      </w:r>
      <w:r w:rsidR="005348DC">
        <w:rPr>
          <w:rFonts w:ascii="Arial" w:eastAsia="Calibri" w:hAnsi="Arial" w:cs="Arial"/>
          <w:sz w:val="24"/>
          <w:szCs w:val="24"/>
        </w:rPr>
        <w:t>§ 6050 – 2.083.144</w:t>
      </w:r>
      <w:r w:rsidR="005348DC" w:rsidRPr="00EF02B6">
        <w:rPr>
          <w:rFonts w:ascii="Arial" w:eastAsia="Calibri" w:hAnsi="Arial" w:cs="Arial"/>
          <w:sz w:val="24"/>
          <w:szCs w:val="24"/>
        </w:rPr>
        <w:t>,-zł</w:t>
      </w:r>
      <w:r w:rsidR="005348DC">
        <w:rPr>
          <w:rFonts w:ascii="Arial" w:eastAsia="Calibri" w:hAnsi="Arial" w:cs="Arial"/>
          <w:sz w:val="24"/>
          <w:szCs w:val="24"/>
        </w:rPr>
        <w:t>,</w:t>
      </w:r>
      <w:r w:rsidR="005348DC" w:rsidRPr="00EF02B6">
        <w:rPr>
          <w:rFonts w:ascii="Arial" w:eastAsia="Calibri" w:hAnsi="Arial" w:cs="Arial"/>
          <w:sz w:val="24"/>
          <w:szCs w:val="24"/>
        </w:rPr>
        <w:t xml:space="preserve"> </w:t>
      </w:r>
      <w:r w:rsidRPr="00EF02B6">
        <w:rPr>
          <w:rFonts w:ascii="Arial" w:eastAsia="Calibri" w:hAnsi="Arial" w:cs="Arial"/>
          <w:sz w:val="24"/>
          <w:szCs w:val="24"/>
        </w:rPr>
        <w:t xml:space="preserve">§ 6060 – </w:t>
      </w:r>
      <w:r w:rsidR="005348DC">
        <w:rPr>
          <w:rFonts w:ascii="Arial" w:eastAsia="Calibri" w:hAnsi="Arial" w:cs="Arial"/>
          <w:sz w:val="24"/>
          <w:szCs w:val="24"/>
        </w:rPr>
        <w:t>2.011.811</w:t>
      </w:r>
      <w:r w:rsidR="009E6141">
        <w:rPr>
          <w:rFonts w:ascii="Arial" w:eastAsia="Calibri" w:hAnsi="Arial" w:cs="Arial"/>
          <w:sz w:val="24"/>
          <w:szCs w:val="24"/>
        </w:rPr>
        <w:t>,-zł</w:t>
      </w:r>
      <w:r w:rsidRPr="00EF02B6">
        <w:rPr>
          <w:rFonts w:ascii="Arial" w:eastAsia="Calibri" w:hAnsi="Arial" w:cs="Arial"/>
          <w:sz w:val="24"/>
          <w:szCs w:val="24"/>
        </w:rPr>
        <w:t>). Wydatki obejmowały:</w:t>
      </w:r>
    </w:p>
    <w:p w:rsidR="00EF02B6" w:rsidRPr="00EF02B6" w:rsidRDefault="00EF02B6" w:rsidP="00D542F6">
      <w:pPr>
        <w:numPr>
          <w:ilvl w:val="0"/>
          <w:numId w:val="346"/>
        </w:numPr>
        <w:spacing w:after="0" w:line="360" w:lineRule="auto"/>
        <w:contextualSpacing/>
        <w:jc w:val="both"/>
        <w:rPr>
          <w:rFonts w:ascii="Arial" w:eastAsia="Calibri" w:hAnsi="Arial" w:cs="Arial"/>
          <w:sz w:val="24"/>
          <w:szCs w:val="24"/>
        </w:rPr>
      </w:pPr>
      <w:r w:rsidRPr="00EF02B6">
        <w:rPr>
          <w:rFonts w:ascii="Arial" w:eastAsia="Calibri" w:hAnsi="Arial" w:cs="Arial"/>
          <w:sz w:val="24"/>
          <w:szCs w:val="24"/>
        </w:rPr>
        <w:t>wykupy gruntów o łącznej powierzchni 5,2981 ha – 2.011.811</w:t>
      </w:r>
      <w:r w:rsidR="009E6141">
        <w:rPr>
          <w:rFonts w:ascii="Arial" w:eastAsia="Calibri" w:hAnsi="Arial" w:cs="Arial"/>
          <w:sz w:val="24"/>
          <w:szCs w:val="24"/>
        </w:rPr>
        <w:t>,</w:t>
      </w:r>
      <w:r w:rsidRPr="00EF02B6">
        <w:rPr>
          <w:rFonts w:ascii="Arial" w:eastAsia="Calibri" w:hAnsi="Arial" w:cs="Arial"/>
          <w:sz w:val="24"/>
          <w:szCs w:val="24"/>
        </w:rPr>
        <w:t>-zł</w:t>
      </w:r>
      <w:r w:rsidR="00773FDD">
        <w:rPr>
          <w:rFonts w:ascii="Arial" w:eastAsia="Calibri" w:hAnsi="Arial" w:cs="Arial"/>
          <w:sz w:val="24"/>
          <w:szCs w:val="24"/>
        </w:rPr>
        <w:t xml:space="preserve"> </w:t>
      </w:r>
      <w:r w:rsidR="009E6141">
        <w:rPr>
          <w:rFonts w:ascii="Arial" w:eastAsia="Calibri" w:hAnsi="Arial" w:cs="Arial"/>
          <w:sz w:val="24"/>
          <w:szCs w:val="24"/>
        </w:rPr>
        <w:br/>
      </w:r>
      <w:r w:rsidR="00773FDD">
        <w:rPr>
          <w:rFonts w:ascii="Arial" w:eastAsia="Calibri" w:hAnsi="Arial" w:cs="Arial"/>
          <w:sz w:val="24"/>
          <w:szCs w:val="24"/>
        </w:rPr>
        <w:t>(§ 606</w:t>
      </w:r>
      <w:r w:rsidR="00773FDD" w:rsidRPr="00773FDD">
        <w:rPr>
          <w:rFonts w:ascii="Arial" w:eastAsia="Calibri" w:hAnsi="Arial" w:cs="Arial"/>
          <w:sz w:val="24"/>
          <w:szCs w:val="24"/>
        </w:rPr>
        <w:t>0</w:t>
      </w:r>
      <w:r w:rsidR="00773FDD">
        <w:rPr>
          <w:rFonts w:ascii="Arial" w:eastAsia="Calibri" w:hAnsi="Arial" w:cs="Arial"/>
          <w:sz w:val="24"/>
          <w:szCs w:val="24"/>
        </w:rPr>
        <w:t>),</w:t>
      </w:r>
    </w:p>
    <w:p w:rsidR="00EF02B6" w:rsidRPr="00EF02B6" w:rsidRDefault="00EF02B6" w:rsidP="00D542F6">
      <w:pPr>
        <w:numPr>
          <w:ilvl w:val="0"/>
          <w:numId w:val="346"/>
        </w:numPr>
        <w:spacing w:after="0" w:line="360" w:lineRule="auto"/>
        <w:contextualSpacing/>
        <w:jc w:val="both"/>
        <w:rPr>
          <w:rFonts w:ascii="Arial" w:eastAsia="Calibri" w:hAnsi="Arial" w:cs="Arial"/>
          <w:sz w:val="24"/>
          <w:szCs w:val="24"/>
        </w:rPr>
      </w:pPr>
      <w:r w:rsidRPr="00EF02B6">
        <w:rPr>
          <w:rFonts w:ascii="Arial" w:eastAsia="Calibri" w:hAnsi="Arial" w:cs="Arial"/>
          <w:sz w:val="24"/>
          <w:szCs w:val="24"/>
        </w:rPr>
        <w:t xml:space="preserve">pozostałe wydatki związane z regulacją stanów prawnych gruntów pod zadania inwestycyjne obejmujące wypłatę odszkodowań za składniki majątkowe lub za ograniczenie w korzystaniu z nieruchomości, opłaty </w:t>
      </w:r>
      <w:r w:rsidR="00A11DFC">
        <w:rPr>
          <w:rFonts w:ascii="Arial" w:eastAsia="Calibri" w:hAnsi="Arial" w:cs="Arial"/>
          <w:sz w:val="24"/>
          <w:szCs w:val="24"/>
        </w:rPr>
        <w:br/>
      </w:r>
      <w:r w:rsidRPr="00EF02B6">
        <w:rPr>
          <w:rFonts w:ascii="Arial" w:eastAsia="Calibri" w:hAnsi="Arial" w:cs="Arial"/>
          <w:sz w:val="24"/>
          <w:szCs w:val="24"/>
        </w:rPr>
        <w:t>i koszty sądowe od wniosków o depozyt odszkodowań, opłaty sądowe od wniosków o wpis w księgach wieczystych, odpisy z ksiąg wieczystych, wykonanie operatów szacunkowych wyceny nieruchomości na potrzeby ustalenia odszkodowań, wypisy z rejestru gruntów – 2.083.144,-zł</w:t>
      </w:r>
      <w:r w:rsidR="00773FDD">
        <w:rPr>
          <w:rFonts w:ascii="Arial" w:eastAsia="Calibri" w:hAnsi="Arial" w:cs="Arial"/>
          <w:sz w:val="24"/>
          <w:szCs w:val="24"/>
        </w:rPr>
        <w:t xml:space="preserve"> </w:t>
      </w:r>
      <w:r w:rsidR="009E6141">
        <w:rPr>
          <w:rFonts w:ascii="Arial" w:eastAsia="Calibri" w:hAnsi="Arial" w:cs="Arial"/>
          <w:sz w:val="24"/>
          <w:szCs w:val="24"/>
        </w:rPr>
        <w:br/>
      </w:r>
      <w:r w:rsidR="00773FDD" w:rsidRPr="00773FDD">
        <w:rPr>
          <w:rFonts w:ascii="Arial" w:eastAsia="Calibri" w:hAnsi="Arial" w:cs="Arial"/>
          <w:sz w:val="24"/>
          <w:szCs w:val="24"/>
        </w:rPr>
        <w:t>(§ 6050</w:t>
      </w:r>
      <w:r w:rsidR="00773FDD">
        <w:rPr>
          <w:rFonts w:ascii="Arial" w:eastAsia="Calibri" w:hAnsi="Arial" w:cs="Arial"/>
          <w:sz w:val="24"/>
          <w:szCs w:val="24"/>
        </w:rPr>
        <w:t>).</w:t>
      </w:r>
    </w:p>
    <w:p w:rsidR="0046259D" w:rsidRDefault="00EF02B6" w:rsidP="00D542F6">
      <w:pPr>
        <w:numPr>
          <w:ilvl w:val="0"/>
          <w:numId w:val="281"/>
        </w:numPr>
        <w:spacing w:after="0" w:line="360" w:lineRule="auto"/>
        <w:ind w:left="567"/>
        <w:jc w:val="both"/>
        <w:rPr>
          <w:rFonts w:ascii="Arial" w:eastAsia="Calibri" w:hAnsi="Arial" w:cs="Arial"/>
          <w:sz w:val="24"/>
          <w:szCs w:val="24"/>
          <w:lang w:eastAsia="pl-PL"/>
        </w:rPr>
      </w:pPr>
      <w:r w:rsidRPr="00EF02B6">
        <w:rPr>
          <w:rFonts w:ascii="Arial" w:eastAsia="Calibri" w:hAnsi="Arial" w:cs="Arial"/>
          <w:sz w:val="24"/>
          <w:szCs w:val="24"/>
          <w:lang w:eastAsia="pl-PL"/>
        </w:rPr>
        <w:t>Budowa chodników i zatok postojowych w ciągu</w:t>
      </w:r>
      <w:r w:rsidR="0046259D">
        <w:rPr>
          <w:rFonts w:ascii="Arial" w:eastAsia="Calibri" w:hAnsi="Arial" w:cs="Arial"/>
          <w:sz w:val="24"/>
          <w:szCs w:val="24"/>
          <w:lang w:eastAsia="pl-PL"/>
        </w:rPr>
        <w:t xml:space="preserve"> dróg wojewódzkich realizowana </w:t>
      </w:r>
      <w:r w:rsidRPr="00EF02B6">
        <w:rPr>
          <w:rFonts w:ascii="Arial" w:eastAsia="Calibri" w:hAnsi="Arial" w:cs="Arial"/>
          <w:sz w:val="24"/>
          <w:szCs w:val="24"/>
          <w:lang w:eastAsia="pl-PL"/>
        </w:rPr>
        <w:t xml:space="preserve">w oparciu o umowy pomiędzy Województwem Podkarpackim a jednostkami samorządu terytorialnego – 13.595.837,-zł (§ 6050). </w:t>
      </w:r>
      <w:r w:rsidR="0046259D">
        <w:rPr>
          <w:rFonts w:ascii="Arial" w:eastAsia="Calibri" w:hAnsi="Arial" w:cs="Arial"/>
          <w:sz w:val="24"/>
          <w:szCs w:val="24"/>
          <w:lang w:eastAsia="pl-PL"/>
        </w:rPr>
        <w:t>W ramach wydatkowanych środków zrealizowano zadania wymienione w tabeli poniżej.</w:t>
      </w:r>
    </w:p>
    <w:p w:rsidR="00DC22B5" w:rsidRDefault="00DC22B5" w:rsidP="00DC22B5">
      <w:pPr>
        <w:spacing w:after="0" w:line="360" w:lineRule="auto"/>
        <w:jc w:val="both"/>
        <w:rPr>
          <w:rFonts w:ascii="Arial" w:eastAsia="Calibri" w:hAnsi="Arial" w:cs="Arial"/>
          <w:sz w:val="24"/>
          <w:szCs w:val="24"/>
          <w:lang w:eastAsia="pl-PL"/>
        </w:rPr>
      </w:pPr>
    </w:p>
    <w:p w:rsidR="00DC22B5" w:rsidRDefault="00DC22B5" w:rsidP="00DC22B5">
      <w:pPr>
        <w:spacing w:after="0" w:line="360" w:lineRule="auto"/>
        <w:jc w:val="both"/>
        <w:rPr>
          <w:rFonts w:ascii="Arial" w:eastAsia="Calibri" w:hAnsi="Arial" w:cs="Arial"/>
          <w:sz w:val="24"/>
          <w:szCs w:val="24"/>
          <w:lang w:eastAsia="pl-PL"/>
        </w:rPr>
      </w:pPr>
    </w:p>
    <w:p w:rsidR="00DC22B5" w:rsidRDefault="00DC22B5" w:rsidP="00DC22B5">
      <w:pPr>
        <w:spacing w:after="0" w:line="360" w:lineRule="auto"/>
        <w:jc w:val="both"/>
        <w:rPr>
          <w:rFonts w:ascii="Arial" w:eastAsia="Calibri" w:hAnsi="Arial" w:cs="Arial"/>
          <w:sz w:val="24"/>
          <w:szCs w:val="24"/>
          <w:lang w:eastAsia="pl-PL"/>
        </w:rPr>
      </w:pPr>
    </w:p>
    <w:p w:rsidR="00DC22B5" w:rsidRDefault="00DC22B5" w:rsidP="00DC22B5">
      <w:pPr>
        <w:spacing w:after="0" w:line="360" w:lineRule="auto"/>
        <w:jc w:val="both"/>
        <w:rPr>
          <w:rFonts w:ascii="Arial" w:eastAsia="Calibri" w:hAnsi="Arial" w:cs="Arial"/>
          <w:sz w:val="24"/>
          <w:szCs w:val="24"/>
          <w:lang w:eastAsia="pl-PL"/>
        </w:rPr>
      </w:pPr>
    </w:p>
    <w:p w:rsidR="00DC22B5" w:rsidRDefault="00DC22B5" w:rsidP="00DC22B5">
      <w:pPr>
        <w:spacing w:after="0" w:line="360" w:lineRule="auto"/>
        <w:jc w:val="both"/>
        <w:rPr>
          <w:rFonts w:ascii="Arial" w:eastAsia="Calibri" w:hAnsi="Arial" w:cs="Arial"/>
          <w:sz w:val="24"/>
          <w:szCs w:val="24"/>
          <w:lang w:eastAsia="pl-PL"/>
        </w:rPr>
      </w:pPr>
    </w:p>
    <w:p w:rsidR="00DC22B5" w:rsidRDefault="00DC22B5" w:rsidP="00DC22B5">
      <w:pPr>
        <w:spacing w:after="0" w:line="360" w:lineRule="auto"/>
        <w:jc w:val="both"/>
        <w:rPr>
          <w:rFonts w:ascii="Arial" w:eastAsia="Calibri" w:hAnsi="Arial" w:cs="Arial"/>
          <w:sz w:val="24"/>
          <w:szCs w:val="24"/>
          <w:lang w:eastAsia="pl-PL"/>
        </w:rPr>
      </w:pPr>
    </w:p>
    <w:p w:rsidR="00DC22B5" w:rsidRPr="00DC22B5" w:rsidRDefault="00DC22B5" w:rsidP="00DC22B5">
      <w:pPr>
        <w:spacing w:after="0" w:line="360" w:lineRule="auto"/>
        <w:jc w:val="both"/>
        <w:rPr>
          <w:rFonts w:ascii="Arial" w:eastAsia="Calibri" w:hAnsi="Arial" w:cs="Arial"/>
          <w:sz w:val="24"/>
          <w:szCs w:val="24"/>
          <w:lang w:eastAsia="pl-PL"/>
        </w:rPr>
      </w:pPr>
    </w:p>
    <w:tbl>
      <w:tblPr>
        <w:tblW w:w="9634" w:type="dxa"/>
        <w:tblCellMar>
          <w:left w:w="70" w:type="dxa"/>
          <w:right w:w="70" w:type="dxa"/>
        </w:tblCellMar>
        <w:tblLook w:val="04A0" w:firstRow="1" w:lastRow="0" w:firstColumn="1" w:lastColumn="0" w:noHBand="0" w:noVBand="1"/>
      </w:tblPr>
      <w:tblGrid>
        <w:gridCol w:w="410"/>
        <w:gridCol w:w="3615"/>
        <w:gridCol w:w="1501"/>
        <w:gridCol w:w="1273"/>
        <w:gridCol w:w="1418"/>
        <w:gridCol w:w="1417"/>
      </w:tblGrid>
      <w:tr w:rsidR="00EF02B6" w:rsidRPr="00EF02B6" w:rsidTr="00EF02B6">
        <w:trPr>
          <w:trHeight w:val="315"/>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lastRenderedPageBreak/>
              <w:t>Lp.</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Nazwa zadania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Gmina udzielająca dofinansowanie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 xml:space="preserve">Zrealizowany zakres (odnowa nawierzchni </w:t>
            </w:r>
            <w:r w:rsidRPr="00070BB8">
              <w:rPr>
                <w:rFonts w:ascii="Arial" w:eastAsia="Times New Roman" w:hAnsi="Arial" w:cs="Arial"/>
                <w:b/>
                <w:sz w:val="18"/>
                <w:szCs w:val="18"/>
                <w:lang w:eastAsia="pl-PL"/>
              </w:rPr>
              <w:br/>
              <w:t>w m b.)</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 xml:space="preserve">Wydatki wykonane </w:t>
            </w:r>
          </w:p>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w zł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02B6" w:rsidRPr="00070BB8" w:rsidRDefault="00EF02B6" w:rsidP="00EF02B6">
            <w:pPr>
              <w:spacing w:after="0" w:line="240" w:lineRule="auto"/>
              <w:jc w:val="center"/>
              <w:rPr>
                <w:rFonts w:ascii="Arial" w:eastAsia="Times New Roman" w:hAnsi="Arial" w:cs="Arial"/>
                <w:b/>
                <w:color w:val="000000"/>
                <w:sz w:val="18"/>
                <w:szCs w:val="18"/>
                <w:lang w:eastAsia="pl-PL"/>
              </w:rPr>
            </w:pPr>
            <w:r w:rsidRPr="00070BB8">
              <w:rPr>
                <w:rFonts w:ascii="Arial" w:eastAsia="Times New Roman" w:hAnsi="Arial" w:cs="Arial"/>
                <w:b/>
                <w:color w:val="000000"/>
                <w:sz w:val="18"/>
                <w:szCs w:val="18"/>
                <w:lang w:eastAsia="pl-PL"/>
              </w:rPr>
              <w:t>w tym:</w:t>
            </w:r>
          </w:p>
        </w:tc>
      </w:tr>
      <w:tr w:rsidR="00EF02B6" w:rsidRPr="00EF02B6" w:rsidTr="00EF02B6">
        <w:trPr>
          <w:trHeight w:val="108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EF02B6" w:rsidRPr="00070BB8" w:rsidRDefault="00EF02B6" w:rsidP="00EF02B6">
            <w:pPr>
              <w:spacing w:after="0" w:line="240" w:lineRule="auto"/>
              <w:rPr>
                <w:rFonts w:ascii="Arial" w:eastAsia="Times New Roman" w:hAnsi="Arial" w:cs="Arial"/>
                <w:b/>
                <w:sz w:val="18"/>
                <w:szCs w:val="18"/>
                <w:lang w:eastAsia="pl-PL"/>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EF02B6" w:rsidRPr="00070BB8" w:rsidRDefault="00EF02B6" w:rsidP="00EF02B6">
            <w:pPr>
              <w:spacing w:after="0" w:line="240" w:lineRule="auto"/>
              <w:rPr>
                <w:rFonts w:ascii="Arial" w:eastAsia="Times New Roman" w:hAnsi="Arial" w:cs="Arial"/>
                <w:b/>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02B6" w:rsidRPr="00070BB8" w:rsidRDefault="00EF02B6" w:rsidP="00EF02B6">
            <w:pPr>
              <w:spacing w:after="0" w:line="240" w:lineRule="auto"/>
              <w:rPr>
                <w:rFonts w:ascii="Arial" w:eastAsia="Times New Roman" w:hAnsi="Arial" w:cs="Arial"/>
                <w:b/>
                <w:sz w:val="18"/>
                <w:szCs w:val="18"/>
                <w:lang w:eastAsia="pl-PL"/>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F02B6" w:rsidRPr="00070BB8" w:rsidRDefault="00EF02B6" w:rsidP="00EF02B6">
            <w:pPr>
              <w:spacing w:after="0" w:line="240" w:lineRule="auto"/>
              <w:rPr>
                <w:rFonts w:ascii="Arial" w:eastAsia="Times New Roman" w:hAnsi="Arial" w:cs="Arial"/>
                <w:b/>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02B6" w:rsidRPr="00070BB8" w:rsidRDefault="00EF02B6" w:rsidP="00EF02B6">
            <w:pPr>
              <w:spacing w:after="0" w:line="240" w:lineRule="auto"/>
              <w:rPr>
                <w:rFonts w:ascii="Arial" w:eastAsia="Times New Roman" w:hAnsi="Arial" w:cs="Arial"/>
                <w:b/>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EF02B6" w:rsidRPr="00070BB8" w:rsidRDefault="00EF02B6" w:rsidP="00EF02B6">
            <w:pPr>
              <w:spacing w:after="0" w:line="240" w:lineRule="auto"/>
              <w:jc w:val="center"/>
              <w:rPr>
                <w:rFonts w:ascii="Arial" w:eastAsia="Times New Roman" w:hAnsi="Arial" w:cs="Arial"/>
                <w:b/>
                <w:sz w:val="18"/>
                <w:szCs w:val="18"/>
                <w:lang w:eastAsia="pl-PL"/>
              </w:rPr>
            </w:pPr>
            <w:r w:rsidRPr="00070BB8">
              <w:rPr>
                <w:rFonts w:ascii="Arial" w:eastAsia="Times New Roman" w:hAnsi="Arial" w:cs="Arial"/>
                <w:b/>
                <w:sz w:val="18"/>
                <w:szCs w:val="18"/>
                <w:lang w:eastAsia="pl-PL"/>
              </w:rPr>
              <w:t>Udział finansowy Gminy</w:t>
            </w:r>
          </w:p>
        </w:tc>
      </w:tr>
      <w:tr w:rsidR="00EF02B6" w:rsidRPr="00EF02B6" w:rsidTr="00EF02B6">
        <w:trPr>
          <w:trHeight w:val="189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Rozbudowa drogi wojewódzkiej nr 987 Kolbuszowa - Sędziszów Młp. polegająca na budowie chodnika w km 5+155 – 5+455 strona prawa i w km 5+117 – 5+173 strona lewa wraz z budową zatok autobusowych w km 5+226 strona prawa i w km 5+128 strona lewa w m. Bukowiec wraz z robotami podobnymi w km 5+126 – 5+149</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Kolbuszowa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379</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499 256,67</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175 000,00</w:t>
            </w:r>
          </w:p>
        </w:tc>
      </w:tr>
      <w:tr w:rsidR="00EF02B6" w:rsidRPr="00EF02B6" w:rsidTr="00EF02B6">
        <w:trPr>
          <w:trHeight w:val="139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Rozbudowa drogi wojewódzkiej Nr 835 Lublin – Przeworsk – Grabownica Starzeńska polegająca na budowie ścieżki rowerowej w km 138+994,84 -141+808,15 poza rowem – strona lewa odc. Wólka Małkowa – Gniewczyna Tryniecka </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Tryńcza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1 193 192,93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1 023 192,93</w:t>
            </w:r>
          </w:p>
        </w:tc>
      </w:tr>
      <w:tr w:rsidR="00EF02B6" w:rsidRPr="00EF02B6" w:rsidTr="00EF02B6">
        <w:trPr>
          <w:trHeight w:val="112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865 Jarosław – Bełżec polegająca na budowie chodnika w km 14+458 - 14+637 w miejscowości Ryszkowa Wola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Wiązownica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179</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253 055,40</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101 222,16</w:t>
            </w:r>
          </w:p>
        </w:tc>
      </w:tr>
      <w:tr w:rsidR="00EF02B6" w:rsidRPr="00EF02B6" w:rsidTr="00EF02B6">
        <w:trPr>
          <w:trHeight w:val="103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990 Twierdza – Krosno polegająca na budowie chodnika w km 3+530 - 3+706 strona prawa w miejscowości Przybówka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Wojaszówka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396</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229 770,66</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99 950,00</w:t>
            </w:r>
          </w:p>
        </w:tc>
      </w:tr>
      <w:tr w:rsidR="00EF02B6" w:rsidRPr="00EF02B6" w:rsidTr="00EF02B6">
        <w:trPr>
          <w:trHeight w:val="13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Przebudowa drogi wojewódzkiej Nr 861 relacji: Bojanów – Kopki, polegająca na budowie chodnika na odcinku od km 23+539 do km 23+763 strona lewa </w:t>
            </w:r>
            <w:r w:rsidRPr="00EF02B6">
              <w:rPr>
                <w:rFonts w:ascii="Arial" w:eastAsia="Times New Roman" w:hAnsi="Arial" w:cs="Arial"/>
                <w:color w:val="000000"/>
                <w:sz w:val="18"/>
                <w:szCs w:val="18"/>
                <w:lang w:eastAsia="pl-PL"/>
              </w:rPr>
              <w:br/>
              <w:t>w m. Groble</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Jeżowe</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224</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163 644,74</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76 511,49</w:t>
            </w:r>
          </w:p>
        </w:tc>
      </w:tr>
      <w:tr w:rsidR="00EF02B6" w:rsidRPr="00EF02B6" w:rsidTr="00EF02B6">
        <w:trPr>
          <w:trHeight w:val="142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Rozbudowa drogi wojewódzkiej Nr 854 Annapol – gr. woj. lubelskiego – Antoniów – Gorzyce polegająca na budowie chodnika dla pieszych w km 16+371 – 16+608,30 </w:t>
            </w:r>
            <w:r w:rsidRPr="00EF02B6">
              <w:rPr>
                <w:rFonts w:ascii="Arial" w:eastAsia="Times New Roman" w:hAnsi="Arial" w:cs="Arial"/>
                <w:color w:val="000000"/>
                <w:sz w:val="18"/>
                <w:szCs w:val="18"/>
                <w:lang w:eastAsia="pl-PL"/>
              </w:rPr>
              <w:br/>
              <w:t>wraz z niezbędną infrastrukturą, budowlami i urządzeniami budowlanymi w m. Chwałowice</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Radomyśl na Sanem</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237</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333 506,14</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166 753,00</w:t>
            </w:r>
          </w:p>
        </w:tc>
      </w:tr>
      <w:tr w:rsidR="00EF02B6" w:rsidRPr="00EF02B6" w:rsidTr="00070BB8">
        <w:trPr>
          <w:trHeight w:val="165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7</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872 rz. Wisła – Baranów Sandomierski - Wola Baranowska - Majdan Królewski – Nisko polegająca na budowie ścieżki rowerowej z dopuszczeniem ruchu pieszych w km 7+215 – 8+125 str. prawa w m. Baranów Sandomierski i Skopanie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Baranów Sandomierski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772 999,99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500 000,00</w:t>
            </w:r>
          </w:p>
        </w:tc>
      </w:tr>
      <w:tr w:rsidR="00EF02B6" w:rsidRPr="00EF02B6" w:rsidTr="00EF02B6">
        <w:trPr>
          <w:trHeight w:val="136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8</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878 Rzeszów - Dylągówka poprzez budowę chodnika w km 8+048 – 8+454,50 w miejscowości Kielnarowa wraz z robotami podobnymi w km 8+031 – 8+048 i 8+454,50 – 8+468</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Tyczyn</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406</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1 089 950,00</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490 000,00</w:t>
            </w:r>
          </w:p>
        </w:tc>
      </w:tr>
      <w:tr w:rsidR="00EF02B6" w:rsidRPr="00EF02B6" w:rsidTr="00EF02B6">
        <w:trPr>
          <w:trHeight w:val="87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9</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Budowa chodnika w ciągu drogi wojewódzkiej nr 992 Jasło – Gr. państwa km 5+325 – 5+538 w m. Zarzecze</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Dębowiec</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213</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331 647,19</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165 823,59</w:t>
            </w:r>
          </w:p>
        </w:tc>
      </w:tr>
      <w:tr w:rsidR="00EF02B6" w:rsidRPr="00EF02B6" w:rsidTr="00DC22B5">
        <w:trPr>
          <w:trHeight w:val="1335"/>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10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Przebudowa drogi wojewódzkiej Nr 835 Lublin – Przeworsk - Grabownica Starzeńska polegająca na budowie chodnika dla pieszych w km 217+800 - 218+166 strona lewa w miejscowości Niebocko.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Dydnia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319 999,99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150 000,00</w:t>
            </w:r>
          </w:p>
        </w:tc>
      </w:tr>
      <w:tr w:rsidR="00EF02B6" w:rsidRPr="00EF02B6" w:rsidTr="00EF02B6">
        <w:trPr>
          <w:trHeight w:val="111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5" w:name="RANGE!B13"/>
            <w:r w:rsidRPr="00EF02B6">
              <w:rPr>
                <w:rFonts w:ascii="Arial" w:eastAsia="Times New Roman" w:hAnsi="Arial" w:cs="Arial"/>
                <w:color w:val="000000"/>
                <w:sz w:val="18"/>
                <w:szCs w:val="18"/>
                <w:lang w:eastAsia="pl-PL"/>
              </w:rPr>
              <w:t>Przebudowa drogi wojewódzkiej Nr 877 Naklik – Leżajsk – Łańcut - Szklary polegającej na budowie chodnika w km 49+863 – 50+263 strona lewa w m. Albigowa</w:t>
            </w:r>
            <w:bookmarkEnd w:id="5"/>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Łańcut</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400</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615 677,12</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375 677,12</w:t>
            </w:r>
          </w:p>
        </w:tc>
      </w:tr>
      <w:tr w:rsidR="00EF02B6" w:rsidRPr="00EF02B6" w:rsidTr="00EF02B6">
        <w:trPr>
          <w:trHeight w:val="114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835 Lublin – Przeworsk – Grabownica Starzeńska polegająca na budowie chodnika w km 220+038÷220+253 strona lewa w m. Grabownica Starzeńska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Brzozów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215</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187 945,23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52 434,55</w:t>
            </w:r>
          </w:p>
        </w:tc>
      </w:tr>
      <w:tr w:rsidR="00EF02B6" w:rsidRPr="00EF02B6" w:rsidTr="00EF02B6">
        <w:trPr>
          <w:trHeight w:val="130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13</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6" w:name="RANGE!B15"/>
            <w:r w:rsidRPr="00EF02B6">
              <w:rPr>
                <w:rFonts w:ascii="Arial" w:eastAsia="Times New Roman" w:hAnsi="Arial" w:cs="Arial"/>
                <w:color w:val="000000"/>
                <w:sz w:val="18"/>
                <w:szCs w:val="18"/>
                <w:lang w:eastAsia="pl-PL"/>
              </w:rPr>
              <w:t>Przebudowa drogi wojewódzkiej Nr 866 Dachnów – Lubaczów – Krowica Hołodowska – gr. państwa polegająca na budowie ścieżki rowerowej w km 1+512 – 1+890 po stronie lewej w m. Dachnów</w:t>
            </w:r>
            <w:bookmarkEnd w:id="6"/>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Cieszanów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378</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395 785,83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187 788,00</w:t>
            </w:r>
          </w:p>
        </w:tc>
      </w:tr>
      <w:tr w:rsidR="00EF02B6" w:rsidRPr="00EF02B6" w:rsidTr="00EF02B6">
        <w:trPr>
          <w:trHeight w:val="172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867 Sieniawa – Wola Mołodycka – Oleszyce – Lubaczów – Podemszczyzna – Werchrata - Hrebenne polegająca na budowie chodnika w km 40+134 – 40+787 po stronie prawej w m. Młodów wraz z robotami podobnymi w km 40+787 – 40+915</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Lubaczów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781</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396 123,47</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100 000,00</w:t>
            </w:r>
          </w:p>
        </w:tc>
      </w:tr>
      <w:tr w:rsidR="00EF02B6" w:rsidRPr="00EF02B6" w:rsidTr="00EF02B6">
        <w:trPr>
          <w:trHeight w:val="102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15</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884 Przemyśl – Domaradz polegająca na budowie chodnika wraz z odwodnieniem w km 29+166÷29+306 w m. Nienadowa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Dubiecko</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140</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135 118,94</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50 000,00</w:t>
            </w:r>
          </w:p>
        </w:tc>
      </w:tr>
      <w:tr w:rsidR="00EF02B6" w:rsidRPr="00EF02B6" w:rsidTr="00EF02B6">
        <w:trPr>
          <w:trHeight w:val="133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16</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984 Lisia Góra – Radomyśl Wielki – Mielec polegająca na budowie chodnika dla pieszych w km 26+697÷26+938 str. lewa wraz z niezbędną infrastrukturą techniczną w m. Partynia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Radomyśl nad Sanem</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241</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239 995,63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119 997,81</w:t>
            </w:r>
          </w:p>
        </w:tc>
      </w:tr>
      <w:tr w:rsidR="00EF02B6" w:rsidRPr="00EF02B6" w:rsidTr="00A91626">
        <w:trPr>
          <w:trHeight w:val="126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17</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884 Przemyśl – Dubiecko – Bachórz – Domaradz polegająca na budowie chodnika w km 43+382 – 43+467 w m. Harta – roboty podobne w km 43+525 – 43+595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Dynów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180 000,00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10 000,00</w:t>
            </w:r>
          </w:p>
        </w:tc>
      </w:tr>
      <w:tr w:rsidR="00EF02B6" w:rsidRPr="00EF02B6" w:rsidTr="00EF02B6">
        <w:trPr>
          <w:trHeight w:val="1110"/>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18</w:t>
            </w:r>
          </w:p>
        </w:tc>
        <w:tc>
          <w:tcPr>
            <w:tcW w:w="3715"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889 Sieniawa – Bukowsko – Szczawne polegająca na budowie chodnika dla pieszych w km 14+915 – 15+057 str. lewa w m. Nagórzany</w:t>
            </w:r>
          </w:p>
        </w:tc>
        <w:tc>
          <w:tcPr>
            <w:tcW w:w="141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Bukowsko</w:t>
            </w:r>
          </w:p>
        </w:tc>
        <w:tc>
          <w:tcPr>
            <w:tcW w:w="1275"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150</w:t>
            </w:r>
          </w:p>
        </w:tc>
        <w:tc>
          <w:tcPr>
            <w:tcW w:w="1418"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95 882,44</w:t>
            </w:r>
          </w:p>
        </w:tc>
        <w:tc>
          <w:tcPr>
            <w:tcW w:w="1417" w:type="dxa"/>
            <w:tcBorders>
              <w:top w:val="nil"/>
              <w:left w:val="nil"/>
              <w:bottom w:val="single" w:sz="4" w:space="0" w:color="auto"/>
              <w:right w:val="single" w:sz="4" w:space="0" w:color="auto"/>
            </w:tcBorders>
            <w:shd w:val="clear" w:color="000000" w:fill="FFFFFF"/>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0,00</w:t>
            </w:r>
          </w:p>
        </w:tc>
      </w:tr>
      <w:tr w:rsidR="00EF02B6" w:rsidRPr="00EF02B6" w:rsidTr="00EF02B6">
        <w:trPr>
          <w:trHeight w:val="97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19</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989 Strzyżów – Lutcza polegająca na budowie chodnika w km 2+720 – 2+890 str. prawa w m. Godowa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Strzyżów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170</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252 689,33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120 000,00</w:t>
            </w:r>
          </w:p>
        </w:tc>
      </w:tr>
      <w:tr w:rsidR="00EF02B6" w:rsidRPr="00EF02B6" w:rsidTr="00EF02B6">
        <w:trPr>
          <w:trHeight w:val="126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46259D" w:rsidRDefault="00EF02B6" w:rsidP="00EF02B6">
            <w:pPr>
              <w:spacing w:after="0" w:line="240" w:lineRule="auto"/>
              <w:jc w:val="center"/>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20</w:t>
            </w:r>
          </w:p>
        </w:tc>
        <w:tc>
          <w:tcPr>
            <w:tcW w:w="3715"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 xml:space="preserve">Przebudowa drogi wojewódzkiej Nr 986 Tuszyma Ropczyce – Wiśniowa polegająca na budowie chodnika dla pieszych w km 10+986 – 11+327,50 i 11+930 – 11+970 </w:t>
            </w:r>
            <w:r w:rsidRPr="0046259D">
              <w:rPr>
                <w:rFonts w:ascii="Arial" w:eastAsia="Times New Roman" w:hAnsi="Arial" w:cs="Arial"/>
                <w:color w:val="000000" w:themeColor="text1"/>
                <w:sz w:val="18"/>
                <w:szCs w:val="18"/>
                <w:lang w:eastAsia="pl-PL"/>
              </w:rPr>
              <w:br/>
              <w:t>w miejscowości Ostrów</w:t>
            </w:r>
          </w:p>
        </w:tc>
        <w:tc>
          <w:tcPr>
            <w:tcW w:w="1418"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jc w:val="center"/>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Ostrów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jc w:val="center"/>
              <w:rPr>
                <w:rFonts w:ascii="Arial" w:eastAsia="Times New Roman" w:hAnsi="Arial" w:cs="Arial"/>
                <w:color w:val="000000" w:themeColor="text1"/>
                <w:sz w:val="18"/>
                <w:szCs w:val="18"/>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46259D" w:rsidRDefault="00EF02B6" w:rsidP="00A11DFC">
            <w:pPr>
              <w:spacing w:after="0" w:line="240" w:lineRule="auto"/>
              <w:jc w:val="right"/>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216 528,83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46259D" w:rsidRDefault="00EF02B6" w:rsidP="00A11DFC">
            <w:pPr>
              <w:spacing w:after="0" w:line="240" w:lineRule="auto"/>
              <w:jc w:val="right"/>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108 264,41</w:t>
            </w:r>
          </w:p>
        </w:tc>
      </w:tr>
      <w:tr w:rsidR="00EF02B6" w:rsidRPr="00EF02B6" w:rsidTr="00DC22B5">
        <w:trPr>
          <w:trHeight w:val="1215"/>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21</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886 Domaradz - Sanok polegająca na budowie chodnika w km 26+318 - 26+530 str. lewa wraz z budową zatoki autobusowej w km 26+461,67 str. prawa w m. Jurowce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Sanok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227 950,49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113 975,24</w:t>
            </w:r>
          </w:p>
        </w:tc>
      </w:tr>
      <w:tr w:rsidR="00EF02B6" w:rsidRPr="00EF02B6" w:rsidTr="00EF02B6">
        <w:trPr>
          <w:trHeight w:val="90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22</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7" w:name="RANGE!B24"/>
            <w:r w:rsidRPr="00EF02B6">
              <w:rPr>
                <w:rFonts w:ascii="Arial" w:eastAsia="Times New Roman" w:hAnsi="Arial" w:cs="Arial"/>
                <w:color w:val="000000"/>
                <w:sz w:val="18"/>
                <w:szCs w:val="18"/>
                <w:lang w:eastAsia="pl-PL"/>
              </w:rPr>
              <w:t>Przebudowa drogi wojewódzkiej Nr 877 Naklik – Szklary polegająca na budowie chodnika w km 31+763 – 32+110 w m. Rakszawa</w:t>
            </w:r>
            <w:bookmarkEnd w:id="7"/>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Rakszawa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347</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383 960,98</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195 820,10</w:t>
            </w:r>
          </w:p>
        </w:tc>
      </w:tr>
      <w:tr w:rsidR="00EF02B6" w:rsidRPr="00EF02B6" w:rsidTr="00EF02B6">
        <w:trPr>
          <w:trHeight w:val="136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23</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985 Nagnajów – Baranów Sandomierski – Mielec – Dębica - polegająca na budowie chodnika w km 58+283 – 58+698 po stronie lewej w miejscowości Kozłów</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Dębica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413</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268 748,24</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107 499,30</w:t>
            </w:r>
          </w:p>
        </w:tc>
      </w:tr>
      <w:tr w:rsidR="00EF02B6" w:rsidRPr="00EF02B6" w:rsidTr="00EF02B6">
        <w:trPr>
          <w:trHeight w:val="115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24</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985 Nagnajów – Baranów Sandomierski – Mielec – Dębica - polegająca na budowie chodników w km 55+383 – 55+819 strona prawa w m. Brzeźnica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Dębica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436</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429 796,46</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259 796,46</w:t>
            </w:r>
          </w:p>
        </w:tc>
      </w:tr>
      <w:tr w:rsidR="00EF02B6" w:rsidRPr="00EF02B6" w:rsidTr="00EF02B6">
        <w:trPr>
          <w:trHeight w:val="141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25</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8" w:name="RANGE!B27"/>
            <w:r w:rsidRPr="00EF02B6">
              <w:rPr>
                <w:rFonts w:ascii="Arial" w:eastAsia="Times New Roman" w:hAnsi="Arial" w:cs="Arial"/>
                <w:color w:val="000000"/>
                <w:sz w:val="18"/>
                <w:szCs w:val="18"/>
                <w:lang w:eastAsia="pl-PL"/>
              </w:rPr>
              <w:t xml:space="preserve">Budowa chodnika i ścieżki rowerowej w ciągu drogi wojewódzkiej Nr 987 Kolbuszowa – Sędziszów Małopolski w km 20+902 – 21+065 w m. Sędziszów Małopolski przy </w:t>
            </w:r>
            <w:r w:rsidRPr="00EF02B6">
              <w:rPr>
                <w:rFonts w:ascii="Arial" w:eastAsia="Times New Roman" w:hAnsi="Arial" w:cs="Arial"/>
                <w:color w:val="000000"/>
                <w:sz w:val="18"/>
                <w:szCs w:val="18"/>
                <w:lang w:eastAsia="pl-PL"/>
              </w:rPr>
              <w:br/>
              <w:t>ul. Grunwaldzkiej wraz z robotami podobnymi w km 21+065 – 21+135</w:t>
            </w:r>
            <w:bookmarkEnd w:id="8"/>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Sędziszów Małopolska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228</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287 991,56</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143 995,78</w:t>
            </w:r>
          </w:p>
        </w:tc>
      </w:tr>
      <w:tr w:rsidR="00EF02B6" w:rsidRPr="00EF02B6" w:rsidTr="00EF02B6">
        <w:trPr>
          <w:trHeight w:val="975"/>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26</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887 Brzozów – Rymanów – Daliowa polegająca na budowie chodnika w km 15+000 ÷ 15+175 strona prawa w m. Milcza i Wróblik Szlachecki</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Rymanów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192</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299 000,00</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129 000,00</w:t>
            </w:r>
          </w:p>
        </w:tc>
      </w:tr>
      <w:tr w:rsidR="00EF02B6" w:rsidRPr="00EF02B6" w:rsidTr="00EF02B6">
        <w:trPr>
          <w:trHeight w:val="123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27</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9" w:name="RANGE!B29"/>
            <w:r w:rsidRPr="00EF02B6">
              <w:rPr>
                <w:rFonts w:ascii="Arial" w:eastAsia="Times New Roman" w:hAnsi="Arial" w:cs="Arial"/>
                <w:color w:val="000000"/>
                <w:sz w:val="18"/>
                <w:szCs w:val="18"/>
                <w:lang w:eastAsia="pl-PL"/>
              </w:rPr>
              <w:t xml:space="preserve">Przebudowa drogi wojewódzkiej polegająca na budowie chodnika </w:t>
            </w:r>
            <w:r w:rsidRPr="00EF02B6">
              <w:rPr>
                <w:rFonts w:ascii="Arial" w:eastAsia="Times New Roman" w:hAnsi="Arial" w:cs="Arial"/>
                <w:color w:val="000000"/>
                <w:sz w:val="18"/>
                <w:szCs w:val="18"/>
                <w:lang w:eastAsia="pl-PL"/>
              </w:rPr>
              <w:br/>
              <w:t>w ciągu drogi wojewódzkiej Nr 893 Lesko – Cisna w km 1+395 – 1+696 w miejscowości Huzele</w:t>
            </w:r>
            <w:bookmarkEnd w:id="9"/>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Lesko</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301</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339 461,67</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169 731,00</w:t>
            </w:r>
          </w:p>
        </w:tc>
      </w:tr>
      <w:tr w:rsidR="00EF02B6" w:rsidRPr="00EF02B6" w:rsidTr="00A91626">
        <w:trPr>
          <w:trHeight w:val="15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28</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878 Stobierna – Rzeszów - Dylągówka polegająca na budowie chodnika w km 464+179 - 464+548,75 str. prawa (kilometraż wg dawnej drogi krajowej Nr 19 Lublin – Rzeszów) w m. Jasionka wraz z robotami podobnymi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Trzebownisko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368 970,85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238 970,85</w:t>
            </w:r>
          </w:p>
        </w:tc>
      </w:tr>
      <w:tr w:rsidR="00EF02B6" w:rsidRPr="00EF02B6" w:rsidTr="00EF02B6">
        <w:trPr>
          <w:trHeight w:val="129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29</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988 Babica – Strzyżów – Wiśniowa – Frysztak – Warzyce polegająca na budowie chodnika w km 18+209–18+288 str. prawa</w:t>
            </w:r>
            <w:r w:rsidRPr="00EF02B6">
              <w:rPr>
                <w:rFonts w:ascii="Arial" w:eastAsia="Times New Roman" w:hAnsi="Arial" w:cs="Arial"/>
                <w:color w:val="000000"/>
                <w:sz w:val="18"/>
                <w:szCs w:val="18"/>
                <w:lang w:eastAsia="pl-PL"/>
              </w:rPr>
              <w:br/>
              <w:t>w m. Dobrzechów</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Strzyżów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80</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171 519,23</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171 519,23</w:t>
            </w:r>
          </w:p>
        </w:tc>
      </w:tr>
      <w:tr w:rsidR="00EF02B6" w:rsidRPr="00EF02B6" w:rsidTr="00DC22B5">
        <w:trPr>
          <w:trHeight w:val="2775"/>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30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887 Brzozów – Rymanów - Daliowa polegająca na budowie chodnika dla pieszych w km 10+410 – 10+515 po stronie prawej w m. Trześniów.  Przebudowa drogi wojewódzkiej Nr 887 Brzozów – Rymanów - Daliowa polegająca na budowie chodnika dla pieszych w km 7+948 – 8+100 po stronie prawej w miejscowościach Jasionów i Buków i z robotami podobnymi w km 7+932 – 7+948 wraz z niezbędną infrastrukturą, budowlami i urządzeniami budowlanymi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Haczów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360 607,56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193 485,49</w:t>
            </w:r>
          </w:p>
        </w:tc>
      </w:tr>
      <w:tr w:rsidR="00EF02B6" w:rsidRPr="00EF02B6" w:rsidTr="00EF02B6">
        <w:trPr>
          <w:trHeight w:val="106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31</w:t>
            </w:r>
          </w:p>
        </w:tc>
        <w:tc>
          <w:tcPr>
            <w:tcW w:w="3715"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Budowa chodnika w ciągu drogi wojewódzkiej Nr 988 Babica – Warzyce w km 21+182 – 21+260 w m. Tułkowice i w km 22+906,95 – 23+130,60 w m. Kalembina</w:t>
            </w:r>
          </w:p>
        </w:tc>
        <w:tc>
          <w:tcPr>
            <w:tcW w:w="1418"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jc w:val="center"/>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Wiśniowa</w:t>
            </w:r>
          </w:p>
        </w:tc>
        <w:tc>
          <w:tcPr>
            <w:tcW w:w="1275" w:type="dxa"/>
            <w:tcBorders>
              <w:top w:val="nil"/>
              <w:left w:val="nil"/>
              <w:bottom w:val="single" w:sz="4" w:space="0" w:color="auto"/>
              <w:right w:val="single" w:sz="4" w:space="0" w:color="auto"/>
            </w:tcBorders>
            <w:shd w:val="clear" w:color="auto" w:fill="auto"/>
            <w:vAlign w:val="center"/>
            <w:hideMark/>
          </w:tcPr>
          <w:p w:rsidR="00EF02B6" w:rsidRPr="0046259D" w:rsidRDefault="00EF02B6" w:rsidP="00EF02B6">
            <w:pPr>
              <w:spacing w:after="0" w:line="240" w:lineRule="auto"/>
              <w:jc w:val="center"/>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46259D" w:rsidRDefault="00EF02B6" w:rsidP="00A11DFC">
            <w:pPr>
              <w:spacing w:after="0" w:line="240" w:lineRule="auto"/>
              <w:jc w:val="right"/>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15 274,66</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46259D" w:rsidRDefault="00EF02B6" w:rsidP="00A11DFC">
            <w:pPr>
              <w:spacing w:after="0" w:line="240" w:lineRule="auto"/>
              <w:jc w:val="right"/>
              <w:rPr>
                <w:rFonts w:ascii="Arial" w:eastAsia="Times New Roman" w:hAnsi="Arial" w:cs="Arial"/>
                <w:color w:val="000000" w:themeColor="text1"/>
                <w:sz w:val="18"/>
                <w:szCs w:val="18"/>
                <w:lang w:eastAsia="pl-PL"/>
              </w:rPr>
            </w:pPr>
            <w:r w:rsidRPr="0046259D">
              <w:rPr>
                <w:rFonts w:ascii="Arial" w:eastAsia="Times New Roman" w:hAnsi="Arial" w:cs="Arial"/>
                <w:color w:val="000000" w:themeColor="text1"/>
                <w:sz w:val="18"/>
                <w:szCs w:val="18"/>
                <w:lang w:eastAsia="pl-PL"/>
              </w:rPr>
              <w:t>6 471,87</w:t>
            </w:r>
          </w:p>
        </w:tc>
      </w:tr>
      <w:tr w:rsidR="00EF02B6" w:rsidRPr="00EF02B6" w:rsidTr="00EF02B6">
        <w:trPr>
          <w:trHeight w:val="129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32</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986 Tuszyma – Ropczyce – Wiśniowa poprzez budowę chodnika dla pieszych w km 31+773 – 31+982 w m. Glinik wraz z robotami podobnymi w km 31+982 - 32+012</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Wielopole Skrzyńskie</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239</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284 999,50</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115 000,00</w:t>
            </w:r>
          </w:p>
        </w:tc>
      </w:tr>
      <w:tr w:rsidR="00EF02B6" w:rsidRPr="00EF02B6" w:rsidTr="00EF02B6">
        <w:trPr>
          <w:trHeight w:val="189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33</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Rozbudowa drogi wojewódzkiej Nr 871 Nagnajów – Tarnobrzeg – Stalowa Wola polegająca na budowie chodnika w km 27+442,41 – 27+532,34 str. lewa wraz z niezbędną infrastrukturą techniczną, budowlami i urządzeniami budowlanymi w miejscowości Jamnica – roboty podobne w km 27+353,01 – 27+442,41</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Grębów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90</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358 020,34</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193 510,00</w:t>
            </w:r>
          </w:p>
        </w:tc>
      </w:tr>
      <w:tr w:rsidR="00EF02B6" w:rsidRPr="00EF02B6" w:rsidTr="00EF02B6">
        <w:trPr>
          <w:trHeight w:val="136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34</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835 Lublin – Przeworsk – Grabownica Starzeńska polegająca na budowie ciągu pieszo – rowerowego w km 130+830 – 131+116 str. prawa w m. Wylewa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Sieniawa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286</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332 848,21</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187 848,21</w:t>
            </w:r>
          </w:p>
        </w:tc>
      </w:tr>
      <w:tr w:rsidR="00EF02B6" w:rsidRPr="00EF02B6" w:rsidTr="00EF02B6">
        <w:trPr>
          <w:trHeight w:val="136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35</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bookmarkStart w:id="10" w:name="RANGE!B37"/>
            <w:r w:rsidRPr="00EF02B6">
              <w:rPr>
                <w:rFonts w:ascii="Arial" w:eastAsia="Times New Roman" w:hAnsi="Arial" w:cs="Arial"/>
                <w:color w:val="000000"/>
                <w:sz w:val="18"/>
                <w:szCs w:val="18"/>
                <w:lang w:eastAsia="pl-PL"/>
              </w:rPr>
              <w:t>Przebudowa drogi wojewódzkiej Nr 835 Lublin – Przeworsk – Grabownica Starzeńska polegająca na budowie chodnika w km 166+590 – 166+80 str. prawa w m. Manasterz – roboty podobne w km 166+430 – 166+510 i w km 166+570 – 166+590</w:t>
            </w:r>
            <w:bookmarkEnd w:id="10"/>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Jawornik Polska</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309</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562 861,15</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218 342,64</w:t>
            </w:r>
          </w:p>
        </w:tc>
      </w:tr>
      <w:tr w:rsidR="00EF02B6" w:rsidRPr="00EF02B6" w:rsidTr="00A91626">
        <w:trPr>
          <w:trHeight w:val="1605"/>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36</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polegająca na budowie chodnika w ciągu drogi wojewódzkiej Nr 877 relacji Naklik – Leżajsk – Łańcut – Szklary w km 26+635 – 26+830 w miejscowości Żołynia – roboty podobne w km 26+830 – 26+944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Żołynia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276 667,50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110 667,00</w:t>
            </w:r>
          </w:p>
        </w:tc>
      </w:tr>
      <w:tr w:rsidR="00EF02B6" w:rsidRPr="00EF02B6" w:rsidTr="00EF02B6">
        <w:trPr>
          <w:trHeight w:val="12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37</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Przebudowa drogi wojewódzkiej Nr 988 relacji Babica – Warzyce polegająca na budowie chodnika w km 27+340,00 – 27+429,65 i w km 27+452,72 – 27+500 </w:t>
            </w:r>
            <w:r w:rsidRPr="00EF02B6">
              <w:rPr>
                <w:rFonts w:ascii="Arial" w:eastAsia="Times New Roman" w:hAnsi="Arial" w:cs="Arial"/>
                <w:color w:val="000000"/>
                <w:sz w:val="18"/>
                <w:szCs w:val="18"/>
                <w:lang w:eastAsia="pl-PL"/>
              </w:rPr>
              <w:br/>
              <w:t>po stronie prawej w miejscowości Cieszyna</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Frysztak</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126</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280 592,03</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280 592,03</w:t>
            </w:r>
          </w:p>
        </w:tc>
      </w:tr>
      <w:tr w:rsidR="00EF02B6" w:rsidRPr="00EF02B6" w:rsidTr="00DC22B5">
        <w:trPr>
          <w:trHeight w:val="15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lastRenderedPageBreak/>
              <w:t>38</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Przebudowa drogi wojewódzkiej polegająca na budowie chodnika </w:t>
            </w:r>
            <w:r w:rsidRPr="00EF02B6">
              <w:rPr>
                <w:rFonts w:ascii="Arial" w:eastAsia="Times New Roman" w:hAnsi="Arial" w:cs="Arial"/>
                <w:color w:val="000000"/>
                <w:sz w:val="18"/>
                <w:szCs w:val="18"/>
                <w:lang w:eastAsia="pl-PL"/>
              </w:rPr>
              <w:br/>
              <w:t>w ciągu drogi wojewódzkiej Nr 982 relacji Szczucin – Jaślany w km 17+840 – 17+990 strona prawa w miejscowości Górki – roboty podobne w km 17+990 – 18+052 strona prawa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Borowa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149 957,81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80 000,00</w:t>
            </w:r>
          </w:p>
        </w:tc>
      </w:tr>
      <w:tr w:rsidR="00EF02B6" w:rsidRPr="00EF02B6" w:rsidTr="00EF02B6">
        <w:trPr>
          <w:trHeight w:val="147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39</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 xml:space="preserve">Przebudowa drogi wojewódzkiej polegająca na budowie chodnika </w:t>
            </w:r>
            <w:r w:rsidRPr="00EF02B6">
              <w:rPr>
                <w:rFonts w:ascii="Arial" w:eastAsia="Times New Roman" w:hAnsi="Arial" w:cs="Arial"/>
                <w:color w:val="000000"/>
                <w:sz w:val="18"/>
                <w:szCs w:val="18"/>
                <w:lang w:eastAsia="pl-PL"/>
              </w:rPr>
              <w:br/>
              <w:t>w ciągu drogi wojewódzkiej relacji Nr 889 Sieniawa – Bukowsko - Szczawne w km 0+620 – 0+778 w m. Sieniawa – roboty podobne w km 0+778 – 0+803</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Rymanów</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184</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283 999,87</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114 000,00</w:t>
            </w:r>
          </w:p>
        </w:tc>
      </w:tr>
      <w:tr w:rsidR="00EF02B6" w:rsidRPr="00EF02B6" w:rsidTr="00EF02B6">
        <w:trPr>
          <w:trHeight w:val="154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40</w:t>
            </w:r>
          </w:p>
        </w:tc>
        <w:tc>
          <w:tcPr>
            <w:tcW w:w="371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Zakup wraz z dostawą i rozładunkiem kostki brukowej oraz obrzeży z przeznaczeniem do wbudowania na chodnik w ciągu drogi wojewódzkiej Nr 881 Sokołów Małopolski – Żurawica w km 1+550÷1+684 w m. Sokołów Małopolski – Trzebuska Kąty</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Sokołów Małopolski</w:t>
            </w:r>
          </w:p>
        </w:tc>
        <w:tc>
          <w:tcPr>
            <w:tcW w:w="1275"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9 838,55</w:t>
            </w:r>
          </w:p>
        </w:tc>
        <w:tc>
          <w:tcPr>
            <w:tcW w:w="1417"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A11DFC">
            <w:pPr>
              <w:spacing w:after="0" w:line="240" w:lineRule="auto"/>
              <w:jc w:val="right"/>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0,00</w:t>
            </w:r>
          </w:p>
        </w:tc>
      </w:tr>
      <w:tr w:rsidR="00EF02B6" w:rsidRPr="00EF02B6" w:rsidTr="00EF02B6">
        <w:trPr>
          <w:trHeight w:val="360"/>
        </w:trPr>
        <w:tc>
          <w:tcPr>
            <w:tcW w:w="67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Razem</w:t>
            </w:r>
          </w:p>
        </w:tc>
        <w:tc>
          <w:tcPr>
            <w:tcW w:w="1418"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13 595 837,19</w:t>
            </w:r>
          </w:p>
        </w:tc>
        <w:tc>
          <w:tcPr>
            <w:tcW w:w="1417"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A11DFC">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7 102 840,26</w:t>
            </w:r>
          </w:p>
        </w:tc>
      </w:tr>
    </w:tbl>
    <w:p w:rsidR="00EF02B6" w:rsidRPr="00EF02B6" w:rsidRDefault="00EF02B6" w:rsidP="0046259D">
      <w:pPr>
        <w:suppressAutoHyphens/>
        <w:autoSpaceDN w:val="0"/>
        <w:spacing w:after="0" w:line="360" w:lineRule="auto"/>
        <w:ind w:left="1260"/>
        <w:textAlignment w:val="baseline"/>
        <w:rPr>
          <w:rFonts w:ascii="Arial" w:eastAsia="Calibri" w:hAnsi="Arial" w:cs="Arial"/>
          <w:bCs/>
          <w:sz w:val="24"/>
          <w:szCs w:val="24"/>
        </w:rPr>
      </w:pPr>
    </w:p>
    <w:p w:rsidR="0046259D" w:rsidRPr="0046259D" w:rsidRDefault="0046259D" w:rsidP="0046259D">
      <w:pPr>
        <w:spacing w:after="0" w:line="360" w:lineRule="auto"/>
        <w:ind w:left="567"/>
        <w:jc w:val="both"/>
        <w:rPr>
          <w:rFonts w:ascii="Arial" w:eastAsia="Calibri" w:hAnsi="Arial" w:cs="Arial"/>
          <w:sz w:val="24"/>
          <w:szCs w:val="24"/>
          <w:lang w:eastAsia="pl-PL"/>
        </w:rPr>
      </w:pPr>
      <w:r w:rsidRPr="00773FDD">
        <w:rPr>
          <w:rFonts w:ascii="Arial" w:eastAsia="Calibri" w:hAnsi="Arial" w:cs="Arial"/>
          <w:sz w:val="24"/>
          <w:szCs w:val="24"/>
          <w:lang w:eastAsia="pl-PL"/>
        </w:rPr>
        <w:t xml:space="preserve">W związku z odstąpieniem wykonawców od realizacji zadań pn. „Przebudowa drogi wojewódzkiej Nr 986 Tuszyma Ropczyce – Wiśniowa polegająca na budowie chodnika dla pieszych w km 10+986 – 11+327,50 i 11+930 – 11+970 w miejscowości Ostrów” (tabela Lp. 20) oraz „Budowa chodnika w ciągu drogi wojewódzkiej Nr 988 Babica – Warzyce w km 21+182 – 21+260 w m. Tułkowice i w km 22+906,95 – 23+130,60 w m. Kalembina” (tabela Lp. 31) nie zrealizowano całego zakresu prac. </w:t>
      </w:r>
    </w:p>
    <w:p w:rsidR="00EF02B6" w:rsidRPr="00EF02B6" w:rsidRDefault="00EF02B6" w:rsidP="00D542F6">
      <w:pPr>
        <w:numPr>
          <w:ilvl w:val="0"/>
          <w:numId w:val="281"/>
        </w:numPr>
        <w:tabs>
          <w:tab w:val="left" w:pos="284"/>
        </w:tabs>
        <w:spacing w:after="0" w:line="360" w:lineRule="auto"/>
        <w:ind w:left="284" w:hanging="284"/>
        <w:jc w:val="both"/>
        <w:rPr>
          <w:rFonts w:ascii="Arial" w:eastAsia="Calibri" w:hAnsi="Arial" w:cs="Arial"/>
          <w:color w:val="385623" w:themeColor="accent6" w:themeShade="80"/>
          <w:sz w:val="24"/>
          <w:szCs w:val="24"/>
          <w:lang w:eastAsia="pl-PL"/>
        </w:rPr>
      </w:pPr>
      <w:r w:rsidRPr="00EF02B6">
        <w:rPr>
          <w:rFonts w:ascii="Arial" w:eastAsia="Times New Roman" w:hAnsi="Arial" w:cs="Arial"/>
          <w:sz w:val="24"/>
          <w:szCs w:val="24"/>
        </w:rPr>
        <w:t>Zakup wraz z montażem elementów bezpieczeństwa ruchu i elementów chroniących użytkowników dróg (bariery energochłonne, ekrany zabezpieczające, znaki interaktywne, sygnalizujące świetlne) w ciągu dróg wojewódzkich administrowanych przez PZDW w Rzeszowie – 842.247,-zł (§ 6050).</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Budowa sygnalizacji świetlnej na skrzyżowaniu drogi wojewódzkiej Nr 985 Nagnajów – Baranów Sandomierski – Mielec – Dębica z drogą powiatową </w:t>
      </w:r>
      <w:r w:rsidR="00A11DFC">
        <w:rPr>
          <w:rFonts w:ascii="Arial" w:eastAsia="Calibri" w:hAnsi="Arial" w:cs="Arial"/>
          <w:sz w:val="24"/>
          <w:szCs w:val="24"/>
        </w:rPr>
        <w:br/>
      </w:r>
      <w:r w:rsidRPr="00EF02B6">
        <w:rPr>
          <w:rFonts w:ascii="Arial" w:eastAsia="Calibri" w:hAnsi="Arial" w:cs="Arial"/>
          <w:sz w:val="24"/>
          <w:szCs w:val="24"/>
        </w:rPr>
        <w:t>Nr 1287R Skrzyszów – gr. powiatu Paszczyna w miejscowości Brzeźnica -  176.372,-zł.</w:t>
      </w:r>
    </w:p>
    <w:p w:rsidR="00EF02B6" w:rsidRPr="00EF02B6" w:rsidRDefault="00EF02B6" w:rsidP="00A11DFC">
      <w:pPr>
        <w:spacing w:after="0" w:line="360" w:lineRule="auto"/>
        <w:ind w:left="567"/>
        <w:contextualSpacing/>
        <w:jc w:val="both"/>
        <w:rPr>
          <w:rFonts w:ascii="Arial" w:eastAsia="Calibri" w:hAnsi="Arial" w:cs="Arial"/>
          <w:sz w:val="24"/>
          <w:szCs w:val="24"/>
        </w:rPr>
      </w:pPr>
      <w:r w:rsidRPr="00EF02B6">
        <w:rPr>
          <w:rFonts w:ascii="Arial" w:eastAsia="Times New Roman" w:hAnsi="Arial" w:cs="Arial"/>
          <w:color w:val="000000" w:themeColor="text1"/>
          <w:sz w:val="24"/>
          <w:szCs w:val="24"/>
          <w:lang w:eastAsia="pl-PL"/>
        </w:rPr>
        <w:t xml:space="preserve">Zadanie sfinansowane ze środków własnych Samorządu Województwa </w:t>
      </w:r>
      <w:r w:rsidR="00A11DFC">
        <w:rPr>
          <w:rFonts w:ascii="Arial" w:eastAsia="Times New Roman" w:hAnsi="Arial" w:cs="Arial"/>
          <w:color w:val="000000" w:themeColor="text1"/>
          <w:sz w:val="24"/>
          <w:szCs w:val="24"/>
          <w:lang w:eastAsia="pl-PL"/>
        </w:rPr>
        <w:br/>
      </w:r>
      <w:r w:rsidRPr="00EF02B6">
        <w:rPr>
          <w:rFonts w:ascii="Arial" w:eastAsia="Times New Roman" w:hAnsi="Arial" w:cs="Arial"/>
          <w:color w:val="000000" w:themeColor="text1"/>
          <w:sz w:val="24"/>
          <w:szCs w:val="24"/>
          <w:lang w:eastAsia="pl-PL"/>
        </w:rPr>
        <w:t xml:space="preserve">w kwocie 76.372,-zł, </w:t>
      </w:r>
      <w:r w:rsidRPr="00EF02B6">
        <w:rPr>
          <w:rFonts w:ascii="Arial" w:eastAsia="Calibri" w:hAnsi="Arial" w:cs="Arial"/>
          <w:sz w:val="24"/>
          <w:szCs w:val="24"/>
        </w:rPr>
        <w:t xml:space="preserve">pomocy finansowej udzielonej przez Gminę Dębicę </w:t>
      </w:r>
      <w:r w:rsidR="00A11DFC">
        <w:rPr>
          <w:rFonts w:ascii="Arial" w:eastAsia="Calibri" w:hAnsi="Arial" w:cs="Arial"/>
          <w:sz w:val="24"/>
          <w:szCs w:val="24"/>
        </w:rPr>
        <w:br/>
      </w:r>
      <w:r w:rsidRPr="00EF02B6">
        <w:rPr>
          <w:rFonts w:ascii="Arial" w:eastAsia="Calibri" w:hAnsi="Arial" w:cs="Arial"/>
          <w:sz w:val="24"/>
          <w:szCs w:val="24"/>
        </w:rPr>
        <w:t xml:space="preserve">w kwocie 50.000,-zł oraz Powiatu Dębickiego w kwocie 50.000,-zł. </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Zakup wraz z montażem oznakowania przejścia dla pieszych na drodze wojewódzkiej Nr 992 Jasło – Zarzecze – Nowy Żmigród – Kąty – Krempna – </w:t>
      </w:r>
      <w:r w:rsidRPr="00EF02B6">
        <w:rPr>
          <w:rFonts w:ascii="Arial" w:eastAsia="Calibri" w:hAnsi="Arial" w:cs="Arial"/>
          <w:sz w:val="24"/>
          <w:szCs w:val="24"/>
        </w:rPr>
        <w:lastRenderedPageBreak/>
        <w:t xml:space="preserve">Świątkowa Mała – Grab – granica w km 6+595 w m. Zarzecze - 46.740,-zł </w:t>
      </w:r>
      <w:r w:rsidR="00A11DFC">
        <w:rPr>
          <w:rFonts w:ascii="Arial" w:eastAsia="Calibri" w:hAnsi="Arial" w:cs="Arial"/>
          <w:sz w:val="24"/>
          <w:szCs w:val="24"/>
        </w:rPr>
        <w:br/>
      </w:r>
      <w:r w:rsidRPr="00EF02B6">
        <w:rPr>
          <w:rFonts w:ascii="Arial" w:eastAsia="Calibri" w:hAnsi="Arial" w:cs="Arial"/>
          <w:sz w:val="24"/>
          <w:szCs w:val="24"/>
        </w:rPr>
        <w:t>(§ 6050).</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Zakup wraz z montażem elementów bezpieczeństwa ruchu i elementów chroniących użytkowników dróg (bariery energochłonne, ekrany zabezpieczające, znaki interaktywne, sygnalizacje świetlne w ciągu dróg woj. administrowanych przez PZDW – Poprawa bezpieczeństwa na drodze wojewódzkiej Nr 986 Tuszyma – Ropczyce – Wiśniowa polegająca na rozbudowie przepustu w km 35 + 700 w m. Wielopole Skrzyńskie - 188.959,-zł (§ 6050).  </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Zakup wraz z montażem aktywnego zsynchronizowania oznakowania przejść dla pieszych w km 54+777 i 55+336 w miejscowości Brzeźnica - 69.495,-zł. </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„Zakup wraz z montażem elementów bezpieczeństwa ruchu i elementów chroniących użytkowników dróg (bariery energochłonne, ekrany zabezpieczające, znaki interaktywne, sygnalizacje świetlne) w ciągu dróg wojewódzkich administrowanych przez PZDW w Rzeszowie  - Przebudowa drogi wojewódzkiej Nr 870 Sieniawa – Jarosław w m. Szówsko w km 19+920 – 20+087 str. lewa” -  268.185,-zł.</w:t>
      </w:r>
    </w:p>
    <w:p w:rsidR="00EF02B6" w:rsidRPr="00EF02B6" w:rsidRDefault="00EF02B6" w:rsidP="00EF02B6">
      <w:pPr>
        <w:spacing w:after="0" w:line="360" w:lineRule="auto"/>
        <w:ind w:left="567"/>
        <w:contextualSpacing/>
        <w:jc w:val="both"/>
        <w:rPr>
          <w:rFonts w:ascii="Arial" w:eastAsia="Calibri" w:hAnsi="Arial" w:cs="Arial"/>
          <w:sz w:val="24"/>
          <w:szCs w:val="24"/>
        </w:rPr>
      </w:pPr>
      <w:r w:rsidRPr="00EF02B6">
        <w:rPr>
          <w:rFonts w:ascii="Arial" w:eastAsia="Calibri" w:hAnsi="Arial" w:cs="Arial"/>
          <w:sz w:val="24"/>
          <w:szCs w:val="24"/>
        </w:rPr>
        <w:t xml:space="preserve">Zadanie sfinansowane ze środków własnych Samorządu Województwa </w:t>
      </w:r>
      <w:r w:rsidR="00A11DFC">
        <w:rPr>
          <w:rFonts w:ascii="Arial" w:eastAsia="Calibri" w:hAnsi="Arial" w:cs="Arial"/>
          <w:sz w:val="24"/>
          <w:szCs w:val="24"/>
        </w:rPr>
        <w:br/>
      </w:r>
      <w:r w:rsidRPr="00EF02B6">
        <w:rPr>
          <w:rFonts w:ascii="Arial" w:eastAsia="Calibri" w:hAnsi="Arial" w:cs="Arial"/>
          <w:sz w:val="24"/>
          <w:szCs w:val="24"/>
        </w:rPr>
        <w:t>w kwocie 168.185,-zł, pomocy finansowej udzielonej przez Gminę Wiązownica w kwocie 100.000,-zł</w:t>
      </w:r>
    </w:p>
    <w:p w:rsidR="00EF02B6" w:rsidRPr="00EF02B6" w:rsidRDefault="00EF02B6" w:rsidP="00D542F6">
      <w:pPr>
        <w:numPr>
          <w:ilvl w:val="0"/>
          <w:numId w:val="347"/>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Zakup wraz z montażem stacji monitoringu na drogach wojewódzkich - </w:t>
      </w:r>
      <w:r w:rsidR="00A11DFC">
        <w:rPr>
          <w:rFonts w:ascii="Arial" w:eastAsia="Calibri" w:hAnsi="Arial" w:cs="Arial"/>
          <w:sz w:val="24"/>
          <w:szCs w:val="24"/>
        </w:rPr>
        <w:br/>
      </w:r>
      <w:r w:rsidRPr="00EF02B6">
        <w:rPr>
          <w:rFonts w:ascii="Arial" w:eastAsia="Calibri" w:hAnsi="Arial" w:cs="Arial"/>
          <w:sz w:val="24"/>
          <w:szCs w:val="24"/>
        </w:rPr>
        <w:t>92.496,-zł.</w:t>
      </w:r>
    </w:p>
    <w:p w:rsidR="00EF02B6" w:rsidRPr="00EF02B6" w:rsidRDefault="00EF02B6" w:rsidP="00D542F6">
      <w:pPr>
        <w:numPr>
          <w:ilvl w:val="0"/>
          <w:numId w:val="281"/>
        </w:numPr>
        <w:spacing w:after="0" w:line="360" w:lineRule="auto"/>
        <w:ind w:left="284" w:hanging="284"/>
        <w:contextualSpacing/>
        <w:jc w:val="both"/>
        <w:rPr>
          <w:rFonts w:ascii="Arial" w:eastAsia="Calibri" w:hAnsi="Arial" w:cs="Arial"/>
          <w:sz w:val="24"/>
          <w:szCs w:val="24"/>
        </w:rPr>
      </w:pPr>
      <w:r w:rsidRPr="00EF02B6">
        <w:rPr>
          <w:rFonts w:ascii="Arial" w:eastAsia="Calibri" w:hAnsi="Arial" w:cs="Arial"/>
          <w:sz w:val="24"/>
          <w:szCs w:val="24"/>
        </w:rPr>
        <w:t>Przebudowy dróg wojewódzkich -  3.332.854,-zł (§ 6050).</w:t>
      </w:r>
      <w:r w:rsidR="000631D1">
        <w:rPr>
          <w:rFonts w:ascii="Arial" w:eastAsia="Calibri" w:hAnsi="Arial" w:cs="Arial"/>
          <w:sz w:val="24"/>
          <w:szCs w:val="24"/>
        </w:rPr>
        <w:t xml:space="preserve"> W ramach wydatkowanych środków zrealizowano zadania wymienione w tabeli poniżej. </w:t>
      </w:r>
    </w:p>
    <w:p w:rsidR="00EF02B6" w:rsidRPr="00EF02B6" w:rsidRDefault="00EF02B6" w:rsidP="000631D1">
      <w:pPr>
        <w:suppressAutoHyphens/>
        <w:autoSpaceDN w:val="0"/>
        <w:spacing w:after="0" w:line="360" w:lineRule="auto"/>
        <w:textAlignment w:val="baseline"/>
        <w:rPr>
          <w:rFonts w:ascii="Arial" w:eastAsia="Calibri" w:hAnsi="Arial" w:cs="Arial"/>
          <w:bCs/>
          <w:sz w:val="24"/>
          <w:szCs w:val="24"/>
        </w:rPr>
      </w:pPr>
    </w:p>
    <w:tbl>
      <w:tblPr>
        <w:tblpPr w:leftFromText="141" w:rightFromText="141" w:vertAnchor="text" w:tblpY="9"/>
        <w:tblW w:w="9426" w:type="dxa"/>
        <w:tblLayout w:type="fixed"/>
        <w:tblCellMar>
          <w:left w:w="70" w:type="dxa"/>
          <w:right w:w="70" w:type="dxa"/>
        </w:tblCellMar>
        <w:tblLook w:val="04A0" w:firstRow="1" w:lastRow="0" w:firstColumn="1" w:lastColumn="0" w:noHBand="0" w:noVBand="1"/>
      </w:tblPr>
      <w:tblGrid>
        <w:gridCol w:w="520"/>
        <w:gridCol w:w="2669"/>
        <w:gridCol w:w="1559"/>
        <w:gridCol w:w="1276"/>
        <w:gridCol w:w="1559"/>
        <w:gridCol w:w="1843"/>
      </w:tblGrid>
      <w:tr w:rsidR="00EF02B6" w:rsidRPr="00EF02B6" w:rsidTr="00A11DFC">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sz w:val="18"/>
                <w:szCs w:val="18"/>
                <w:lang w:eastAsia="pl-PL"/>
              </w:rPr>
            </w:pPr>
            <w:r w:rsidRPr="00EF02B6">
              <w:rPr>
                <w:rFonts w:ascii="Arial" w:eastAsia="Times New Roman" w:hAnsi="Arial" w:cs="Arial"/>
                <w:b/>
                <w:bCs/>
                <w:sz w:val="18"/>
                <w:szCs w:val="18"/>
                <w:lang w:eastAsia="pl-PL"/>
              </w:rPr>
              <w:t>Lp.</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sz w:val="18"/>
                <w:szCs w:val="18"/>
                <w:lang w:eastAsia="pl-PL"/>
              </w:rPr>
            </w:pPr>
            <w:r w:rsidRPr="00EF02B6">
              <w:rPr>
                <w:rFonts w:ascii="Arial" w:eastAsia="Times New Roman" w:hAnsi="Arial" w:cs="Arial"/>
                <w:b/>
                <w:bCs/>
                <w:sz w:val="18"/>
                <w:szCs w:val="18"/>
                <w:lang w:eastAsia="pl-PL"/>
              </w:rPr>
              <w:t>Nazwa  zadania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sz w:val="18"/>
                <w:szCs w:val="18"/>
                <w:lang w:eastAsia="pl-PL"/>
              </w:rPr>
            </w:pPr>
            <w:r w:rsidRPr="00EF02B6">
              <w:rPr>
                <w:rFonts w:ascii="Arial" w:eastAsia="Times New Roman" w:hAnsi="Arial" w:cs="Arial"/>
                <w:b/>
                <w:bCs/>
                <w:sz w:val="18"/>
                <w:szCs w:val="18"/>
                <w:lang w:eastAsia="pl-PL"/>
              </w:rPr>
              <w:t>Gmina udzielająca dofinansowanie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sz w:val="18"/>
                <w:szCs w:val="18"/>
                <w:lang w:eastAsia="pl-PL"/>
              </w:rPr>
            </w:pPr>
            <w:r w:rsidRPr="00EF02B6">
              <w:rPr>
                <w:rFonts w:ascii="Arial" w:eastAsia="Times New Roman" w:hAnsi="Arial" w:cs="Arial"/>
                <w:b/>
                <w:bCs/>
                <w:sz w:val="18"/>
                <w:szCs w:val="18"/>
                <w:lang w:eastAsia="pl-PL"/>
              </w:rPr>
              <w:t xml:space="preserve">Zrealizowany zakres (przebudowa drogi </w:t>
            </w:r>
            <w:r w:rsidRPr="00EF02B6">
              <w:rPr>
                <w:rFonts w:ascii="Arial" w:eastAsia="Times New Roman" w:hAnsi="Arial" w:cs="Arial"/>
                <w:b/>
                <w:bCs/>
                <w:sz w:val="18"/>
                <w:szCs w:val="18"/>
                <w:lang w:eastAsia="pl-PL"/>
              </w:rPr>
              <w:br/>
              <w:t>w km)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Wydatki wykonane</w:t>
            </w:r>
            <w:r w:rsidRPr="00EF02B6">
              <w:rPr>
                <w:rFonts w:ascii="Arial" w:eastAsia="Times New Roman" w:hAnsi="Arial" w:cs="Arial"/>
                <w:b/>
                <w:bCs/>
                <w:color w:val="000000"/>
                <w:sz w:val="18"/>
                <w:szCs w:val="18"/>
                <w:lang w:eastAsia="pl-PL"/>
              </w:rPr>
              <w:br/>
              <w:t>w zł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w tym: </w:t>
            </w:r>
          </w:p>
        </w:tc>
      </w:tr>
      <w:tr w:rsidR="00EF02B6" w:rsidRPr="00EF02B6" w:rsidTr="00A11DFC">
        <w:trPr>
          <w:trHeight w:val="43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sz w:val="18"/>
                <w:szCs w:val="18"/>
                <w:lang w:eastAsia="pl-PL"/>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sz w:val="18"/>
                <w:szCs w:val="18"/>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sz w:val="18"/>
                <w:szCs w:val="18"/>
                <w:lang w:eastAsia="pl-P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sz w:val="18"/>
                <w:szCs w:val="18"/>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02B6" w:rsidRPr="00EF02B6" w:rsidRDefault="00EF02B6" w:rsidP="00EF02B6">
            <w:pPr>
              <w:spacing w:after="0" w:line="240" w:lineRule="auto"/>
              <w:rPr>
                <w:rFonts w:ascii="Arial" w:eastAsia="Times New Roman" w:hAnsi="Arial" w:cs="Arial"/>
                <w:b/>
                <w:bCs/>
                <w:color w:val="000000"/>
                <w:sz w:val="18"/>
                <w:szCs w:val="18"/>
                <w:lang w:eastAsia="pl-PL"/>
              </w:rPr>
            </w:pPr>
          </w:p>
        </w:tc>
        <w:tc>
          <w:tcPr>
            <w:tcW w:w="1843"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pomoc finansowa </w:t>
            </w:r>
            <w:r w:rsidR="00A11DFC">
              <w:rPr>
                <w:rFonts w:ascii="Arial" w:eastAsia="Times New Roman" w:hAnsi="Arial" w:cs="Arial"/>
                <w:b/>
                <w:bCs/>
                <w:color w:val="000000"/>
                <w:sz w:val="18"/>
                <w:szCs w:val="18"/>
                <w:lang w:eastAsia="pl-PL"/>
              </w:rPr>
              <w:br/>
            </w:r>
            <w:r w:rsidRPr="00EF02B6">
              <w:rPr>
                <w:rFonts w:ascii="Arial" w:eastAsia="Times New Roman" w:hAnsi="Arial" w:cs="Arial"/>
                <w:b/>
                <w:bCs/>
                <w:color w:val="000000"/>
                <w:sz w:val="18"/>
                <w:szCs w:val="18"/>
                <w:lang w:eastAsia="pl-PL"/>
              </w:rPr>
              <w:t>z jst.</w:t>
            </w:r>
          </w:p>
        </w:tc>
      </w:tr>
      <w:tr w:rsidR="00EF02B6" w:rsidRPr="00EF02B6" w:rsidTr="000631D1">
        <w:trPr>
          <w:trHeight w:val="21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w:t>
            </w:r>
            <w:r w:rsidR="00A11DFC">
              <w:rPr>
                <w:rFonts w:ascii="Arial" w:eastAsia="Times New Roman" w:hAnsi="Arial" w:cs="Arial"/>
                <w:sz w:val="18"/>
                <w:szCs w:val="18"/>
                <w:lang w:eastAsia="pl-PL"/>
              </w:rPr>
              <w:t>.</w:t>
            </w:r>
          </w:p>
        </w:tc>
        <w:tc>
          <w:tcPr>
            <w:tcW w:w="266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w:t>
            </w:r>
            <w:r w:rsidR="00A11DFC">
              <w:rPr>
                <w:rFonts w:ascii="Arial" w:eastAsia="Times New Roman" w:hAnsi="Arial" w:cs="Arial"/>
                <w:sz w:val="18"/>
                <w:szCs w:val="18"/>
                <w:lang w:eastAsia="pl-PL"/>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3</w:t>
            </w:r>
            <w:r w:rsidR="00A11DFC">
              <w:rPr>
                <w:rFonts w:ascii="Arial" w:eastAsia="Times New Roman" w:hAnsi="Arial" w:cs="Arial"/>
                <w:color w:val="000000"/>
                <w:sz w:val="18"/>
                <w:szCs w:val="18"/>
                <w:lang w:eastAsia="pl-PL"/>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4</w:t>
            </w:r>
            <w:r w:rsidR="00A11DFC">
              <w:rPr>
                <w:rFonts w:ascii="Arial" w:eastAsia="Times New Roman" w:hAnsi="Arial" w:cs="Arial"/>
                <w:color w:val="000000"/>
                <w:sz w:val="18"/>
                <w:szCs w:val="18"/>
                <w:lang w:eastAsia="pl-PL"/>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5</w:t>
            </w:r>
            <w:r w:rsidR="00A11DFC">
              <w:rPr>
                <w:rFonts w:ascii="Arial" w:eastAsia="Times New Roman" w:hAnsi="Arial" w:cs="Arial"/>
                <w:color w:val="000000"/>
                <w:sz w:val="18"/>
                <w:szCs w:val="18"/>
                <w:lang w:eastAsia="pl-PL"/>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6</w:t>
            </w:r>
            <w:r w:rsidR="00A11DFC">
              <w:rPr>
                <w:rFonts w:ascii="Arial" w:eastAsia="Times New Roman" w:hAnsi="Arial" w:cs="Arial"/>
                <w:color w:val="000000"/>
                <w:sz w:val="18"/>
                <w:szCs w:val="18"/>
                <w:lang w:eastAsia="pl-PL"/>
              </w:rPr>
              <w:t>.</w:t>
            </w:r>
          </w:p>
        </w:tc>
      </w:tr>
      <w:tr w:rsidR="00EF02B6" w:rsidRPr="00EF02B6" w:rsidTr="00A11DFC">
        <w:trPr>
          <w:trHeight w:val="456"/>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w:t>
            </w:r>
          </w:p>
        </w:tc>
        <w:tc>
          <w:tcPr>
            <w:tcW w:w="266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sz w:val="18"/>
                <w:szCs w:val="18"/>
                <w:lang w:eastAsia="pl-PL"/>
              </w:rPr>
            </w:pPr>
            <w:r w:rsidRPr="00EF02B6">
              <w:rPr>
                <w:rFonts w:ascii="Arial" w:eastAsia="Times New Roman" w:hAnsi="Arial" w:cs="Arial"/>
                <w:sz w:val="18"/>
                <w:szCs w:val="18"/>
                <w:lang w:eastAsia="pl-PL"/>
              </w:rPr>
              <w:t>Przebudowa drogi wojewódzkiej nr 858 w miejscowości Zarzecze</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Nisko</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1.774</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1 019 806,91</w:t>
            </w:r>
          </w:p>
        </w:tc>
        <w:tc>
          <w:tcPr>
            <w:tcW w:w="1843"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300 000,00</w:t>
            </w:r>
          </w:p>
        </w:tc>
      </w:tr>
      <w:tr w:rsidR="00EF02B6" w:rsidRPr="00EF02B6" w:rsidTr="00A11DFC">
        <w:trPr>
          <w:trHeight w:val="91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2</w:t>
            </w:r>
          </w:p>
        </w:tc>
        <w:tc>
          <w:tcPr>
            <w:tcW w:w="266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rPr>
                <w:rFonts w:ascii="Arial" w:eastAsia="Times New Roman" w:hAnsi="Arial" w:cs="Arial"/>
                <w:sz w:val="18"/>
                <w:szCs w:val="18"/>
                <w:lang w:eastAsia="pl-PL"/>
              </w:rPr>
            </w:pPr>
            <w:r w:rsidRPr="00EF02B6">
              <w:rPr>
                <w:rFonts w:ascii="Arial" w:eastAsia="Times New Roman" w:hAnsi="Arial" w:cs="Arial"/>
                <w:sz w:val="18"/>
                <w:szCs w:val="18"/>
                <w:lang w:eastAsia="pl-PL"/>
              </w:rPr>
              <w:t>Przebudowa drogi wojewódzkiej nr 986 Tuszyma – Ropczyce – Wiśniowa w miejscowości Wola Ociecka</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Ostrów</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1.085</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449 999,68</w:t>
            </w:r>
          </w:p>
        </w:tc>
        <w:tc>
          <w:tcPr>
            <w:tcW w:w="1843"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135 000,00</w:t>
            </w:r>
          </w:p>
        </w:tc>
      </w:tr>
      <w:tr w:rsidR="00EF02B6" w:rsidRPr="00EF02B6" w:rsidTr="00A11DFC">
        <w:trPr>
          <w:trHeight w:val="70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3</w:t>
            </w:r>
          </w:p>
        </w:tc>
        <w:tc>
          <w:tcPr>
            <w:tcW w:w="2669" w:type="dxa"/>
            <w:tcBorders>
              <w:top w:val="nil"/>
              <w:left w:val="nil"/>
              <w:bottom w:val="single" w:sz="4" w:space="0" w:color="auto"/>
              <w:right w:val="single" w:sz="4" w:space="0" w:color="auto"/>
            </w:tcBorders>
            <w:shd w:val="clear" w:color="auto" w:fill="auto"/>
            <w:vAlign w:val="bottom"/>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991 Lutcza – Krosno w m. Węglówka</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Korczyna</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0.500</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458 713,99</w:t>
            </w:r>
          </w:p>
        </w:tc>
        <w:tc>
          <w:tcPr>
            <w:tcW w:w="1843"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135 000,00</w:t>
            </w:r>
          </w:p>
        </w:tc>
      </w:tr>
      <w:tr w:rsidR="00EF02B6" w:rsidRPr="00EF02B6" w:rsidTr="00A11DFC">
        <w:trPr>
          <w:trHeight w:val="70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lastRenderedPageBreak/>
              <w:t>4</w:t>
            </w:r>
          </w:p>
        </w:tc>
        <w:tc>
          <w:tcPr>
            <w:tcW w:w="2669" w:type="dxa"/>
            <w:tcBorders>
              <w:top w:val="nil"/>
              <w:left w:val="nil"/>
              <w:bottom w:val="single" w:sz="4" w:space="0" w:color="auto"/>
              <w:right w:val="single" w:sz="4" w:space="0" w:color="auto"/>
            </w:tcBorders>
            <w:shd w:val="clear" w:color="auto" w:fill="auto"/>
            <w:vAlign w:val="bottom"/>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992 Jasło – Nowy Żmigród – granica państwa w m. Kąty</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Nowy Żmigród</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0.270</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294 967,71</w:t>
            </w:r>
          </w:p>
        </w:tc>
        <w:tc>
          <w:tcPr>
            <w:tcW w:w="1843"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49 997,00</w:t>
            </w:r>
          </w:p>
        </w:tc>
      </w:tr>
      <w:tr w:rsidR="00EF02B6" w:rsidRPr="00EF02B6" w:rsidTr="00A11DFC">
        <w:trPr>
          <w:trHeight w:val="936"/>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5</w:t>
            </w:r>
          </w:p>
        </w:tc>
        <w:tc>
          <w:tcPr>
            <w:tcW w:w="2669" w:type="dxa"/>
            <w:tcBorders>
              <w:top w:val="nil"/>
              <w:left w:val="nil"/>
              <w:bottom w:val="single" w:sz="4" w:space="0" w:color="auto"/>
              <w:right w:val="single" w:sz="4" w:space="0" w:color="auto"/>
            </w:tcBorders>
            <w:shd w:val="clear" w:color="auto" w:fill="auto"/>
            <w:vAlign w:val="bottom"/>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835 Lublin – Przeworsk – Grabownica Starzeńska w m. Przeworsk</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 xml:space="preserve">M. Przeworsk/ </w:t>
            </w:r>
          </w:p>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 xml:space="preserve">P. Przeworski </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0.802</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249 025,46</w:t>
            </w:r>
          </w:p>
        </w:tc>
        <w:tc>
          <w:tcPr>
            <w:tcW w:w="1843"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59 841,00</w:t>
            </w:r>
          </w:p>
        </w:tc>
      </w:tr>
      <w:tr w:rsidR="00EF02B6" w:rsidRPr="00EF02B6" w:rsidTr="00A11DFC">
        <w:trPr>
          <w:trHeight w:val="936"/>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6</w:t>
            </w:r>
          </w:p>
        </w:tc>
        <w:tc>
          <w:tcPr>
            <w:tcW w:w="2669" w:type="dxa"/>
            <w:tcBorders>
              <w:top w:val="nil"/>
              <w:left w:val="nil"/>
              <w:bottom w:val="single" w:sz="4" w:space="0" w:color="auto"/>
              <w:right w:val="single" w:sz="4" w:space="0" w:color="auto"/>
            </w:tcBorders>
            <w:shd w:val="clear" w:color="auto" w:fill="auto"/>
            <w:vAlign w:val="bottom"/>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987 relacji Kolbuszowa – Sędziszów Młp. w m. Kolbuszowa</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Kolbuszowa</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1.750</w:t>
            </w:r>
          </w:p>
        </w:tc>
        <w:tc>
          <w:tcPr>
            <w:tcW w:w="1559"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532 457,47</w:t>
            </w:r>
          </w:p>
        </w:tc>
        <w:tc>
          <w:tcPr>
            <w:tcW w:w="1843"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18 849,00</w:t>
            </w:r>
          </w:p>
        </w:tc>
      </w:tr>
      <w:tr w:rsidR="00EF02B6" w:rsidRPr="00EF02B6" w:rsidTr="00A11DFC">
        <w:trPr>
          <w:trHeight w:val="48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7</w:t>
            </w:r>
          </w:p>
        </w:tc>
        <w:tc>
          <w:tcPr>
            <w:tcW w:w="2669" w:type="dxa"/>
            <w:tcBorders>
              <w:top w:val="nil"/>
              <w:left w:val="nil"/>
              <w:bottom w:val="single" w:sz="4" w:space="0" w:color="auto"/>
              <w:right w:val="single" w:sz="4" w:space="0" w:color="auto"/>
            </w:tcBorders>
            <w:shd w:val="clear" w:color="auto" w:fill="auto"/>
            <w:vAlign w:val="bottom"/>
            <w:hideMark/>
          </w:tcPr>
          <w:p w:rsidR="00EF02B6" w:rsidRPr="00EF02B6" w:rsidRDefault="00EF02B6" w:rsidP="00EF02B6">
            <w:pPr>
              <w:spacing w:after="0" w:line="240" w:lineRule="auto"/>
              <w:rPr>
                <w:rFonts w:ascii="Arial" w:eastAsia="Times New Roman" w:hAnsi="Arial" w:cs="Arial"/>
                <w:color w:val="000000"/>
                <w:sz w:val="18"/>
                <w:szCs w:val="18"/>
                <w:lang w:eastAsia="pl-PL"/>
              </w:rPr>
            </w:pPr>
            <w:r w:rsidRPr="00EF02B6">
              <w:rPr>
                <w:rFonts w:ascii="Arial" w:eastAsia="Times New Roman" w:hAnsi="Arial" w:cs="Arial"/>
                <w:color w:val="000000"/>
                <w:sz w:val="18"/>
                <w:szCs w:val="18"/>
                <w:lang w:eastAsia="pl-PL"/>
              </w:rPr>
              <w:t>Przebudowa drogi wojewódzkiej nr 988 w m. Wiśniowa</w:t>
            </w:r>
          </w:p>
        </w:tc>
        <w:tc>
          <w:tcPr>
            <w:tcW w:w="1559"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Wiśniowa</w:t>
            </w:r>
          </w:p>
        </w:tc>
        <w:tc>
          <w:tcPr>
            <w:tcW w:w="1276" w:type="dxa"/>
            <w:tcBorders>
              <w:top w:val="nil"/>
              <w:left w:val="nil"/>
              <w:bottom w:val="single" w:sz="4" w:space="0" w:color="auto"/>
              <w:right w:val="single" w:sz="4" w:space="0" w:color="auto"/>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sz w:val="18"/>
                <w:szCs w:val="18"/>
                <w:lang w:eastAsia="pl-PL"/>
              </w:rPr>
            </w:pPr>
            <w:r w:rsidRPr="00EF02B6">
              <w:rPr>
                <w:rFonts w:ascii="Arial" w:eastAsia="Times New Roman" w:hAnsi="Arial" w:cs="Arial"/>
                <w:sz w:val="18"/>
                <w:szCs w:val="18"/>
                <w:lang w:eastAsia="pl-PL"/>
              </w:rPr>
              <w:t>0.490</w:t>
            </w:r>
          </w:p>
        </w:tc>
        <w:tc>
          <w:tcPr>
            <w:tcW w:w="1559"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327 882,71</w:t>
            </w:r>
          </w:p>
        </w:tc>
        <w:tc>
          <w:tcPr>
            <w:tcW w:w="1843" w:type="dxa"/>
            <w:tcBorders>
              <w:top w:val="nil"/>
              <w:left w:val="nil"/>
              <w:bottom w:val="single" w:sz="4" w:space="0" w:color="auto"/>
              <w:right w:val="single" w:sz="4" w:space="0" w:color="auto"/>
            </w:tcBorders>
            <w:shd w:val="clear" w:color="auto" w:fill="auto"/>
            <w:vAlign w:val="center"/>
            <w:hideMark/>
          </w:tcPr>
          <w:p w:rsidR="00EF02B6" w:rsidRPr="00EF02B6" w:rsidRDefault="00EF02B6" w:rsidP="00EF02B6">
            <w:pPr>
              <w:spacing w:after="0" w:line="240" w:lineRule="auto"/>
              <w:jc w:val="right"/>
              <w:rPr>
                <w:rFonts w:ascii="Arial" w:eastAsia="Times New Roman" w:hAnsi="Arial" w:cs="Arial"/>
                <w:sz w:val="18"/>
                <w:szCs w:val="18"/>
                <w:lang w:eastAsia="pl-PL"/>
              </w:rPr>
            </w:pPr>
            <w:r w:rsidRPr="00EF02B6">
              <w:rPr>
                <w:rFonts w:ascii="Arial" w:eastAsia="Times New Roman" w:hAnsi="Arial" w:cs="Arial"/>
                <w:sz w:val="18"/>
                <w:szCs w:val="18"/>
                <w:lang w:eastAsia="pl-PL"/>
              </w:rPr>
              <w:t>20 000,00</w:t>
            </w:r>
          </w:p>
        </w:tc>
      </w:tr>
      <w:tr w:rsidR="00EF02B6" w:rsidRPr="00EF02B6" w:rsidTr="00B97FB8">
        <w:trPr>
          <w:trHeight w:val="405"/>
        </w:trPr>
        <w:tc>
          <w:tcPr>
            <w:tcW w:w="602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F02B6" w:rsidRPr="00EF02B6" w:rsidRDefault="00EF02B6" w:rsidP="00EF02B6">
            <w:pPr>
              <w:spacing w:after="0" w:line="240" w:lineRule="auto"/>
              <w:jc w:val="center"/>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 xml:space="preserve">RAZEM </w:t>
            </w:r>
          </w:p>
        </w:tc>
        <w:tc>
          <w:tcPr>
            <w:tcW w:w="1559"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3 332 853,93</w:t>
            </w:r>
          </w:p>
        </w:tc>
        <w:tc>
          <w:tcPr>
            <w:tcW w:w="1843" w:type="dxa"/>
            <w:tcBorders>
              <w:top w:val="nil"/>
              <w:left w:val="nil"/>
              <w:bottom w:val="single" w:sz="4" w:space="0" w:color="auto"/>
              <w:right w:val="single" w:sz="4" w:space="0" w:color="auto"/>
            </w:tcBorders>
            <w:shd w:val="clear" w:color="auto" w:fill="auto"/>
            <w:noWrap/>
            <w:vAlign w:val="center"/>
            <w:hideMark/>
          </w:tcPr>
          <w:p w:rsidR="00EF02B6" w:rsidRPr="00EF02B6" w:rsidRDefault="00EF02B6" w:rsidP="00EF02B6">
            <w:pPr>
              <w:spacing w:after="0" w:line="240" w:lineRule="auto"/>
              <w:jc w:val="right"/>
              <w:rPr>
                <w:rFonts w:ascii="Arial" w:eastAsia="Times New Roman" w:hAnsi="Arial" w:cs="Arial"/>
                <w:b/>
                <w:bCs/>
                <w:color w:val="000000"/>
                <w:sz w:val="18"/>
                <w:szCs w:val="18"/>
                <w:lang w:eastAsia="pl-PL"/>
              </w:rPr>
            </w:pPr>
            <w:r w:rsidRPr="00EF02B6">
              <w:rPr>
                <w:rFonts w:ascii="Arial" w:eastAsia="Times New Roman" w:hAnsi="Arial" w:cs="Arial"/>
                <w:b/>
                <w:bCs/>
                <w:color w:val="000000"/>
                <w:sz w:val="18"/>
                <w:szCs w:val="18"/>
                <w:lang w:eastAsia="pl-PL"/>
              </w:rPr>
              <w:t>718 687,00</w:t>
            </w:r>
          </w:p>
        </w:tc>
      </w:tr>
    </w:tbl>
    <w:p w:rsidR="00EF02B6" w:rsidRPr="00EF02B6" w:rsidRDefault="00EF02B6" w:rsidP="00EF02B6">
      <w:pPr>
        <w:suppressAutoHyphens/>
        <w:autoSpaceDN w:val="0"/>
        <w:spacing w:after="0" w:line="360" w:lineRule="auto"/>
        <w:ind w:left="1260"/>
        <w:jc w:val="center"/>
        <w:textAlignment w:val="baseline"/>
        <w:rPr>
          <w:rFonts w:ascii="Arial" w:eastAsia="Calibri" w:hAnsi="Arial" w:cs="Arial"/>
          <w:bCs/>
          <w:sz w:val="24"/>
          <w:szCs w:val="24"/>
        </w:rPr>
      </w:pPr>
    </w:p>
    <w:p w:rsidR="00EF02B6" w:rsidRPr="00EF02B6" w:rsidRDefault="00EF02B6" w:rsidP="00D542F6">
      <w:pPr>
        <w:numPr>
          <w:ilvl w:val="0"/>
          <w:numId w:val="281"/>
        </w:numPr>
        <w:spacing w:after="0" w:line="360" w:lineRule="auto"/>
        <w:ind w:left="284" w:hanging="284"/>
        <w:contextualSpacing/>
        <w:jc w:val="both"/>
        <w:rPr>
          <w:rFonts w:ascii="Arial" w:eastAsia="Calibri" w:hAnsi="Arial" w:cs="Arial"/>
          <w:sz w:val="24"/>
          <w:szCs w:val="24"/>
        </w:rPr>
      </w:pPr>
      <w:r w:rsidRPr="00EF02B6">
        <w:rPr>
          <w:rFonts w:ascii="Arial" w:eastAsia="Calibri" w:hAnsi="Arial" w:cs="Arial"/>
          <w:sz w:val="24"/>
          <w:szCs w:val="24"/>
        </w:rPr>
        <w:t xml:space="preserve">Opracowanie dokumentacji projektowych i uzyskanie decyzji o zezwoleniu na realizację inwestycji drogowych – 472.792,-zł (§ 6050). </w:t>
      </w:r>
    </w:p>
    <w:p w:rsidR="00EF02B6" w:rsidRPr="00EF02B6" w:rsidRDefault="00EF02B6" w:rsidP="00EF02B6">
      <w:pPr>
        <w:spacing w:after="0" w:line="360" w:lineRule="auto"/>
        <w:ind w:left="284"/>
        <w:contextualSpacing/>
        <w:jc w:val="both"/>
        <w:rPr>
          <w:rFonts w:ascii="Arial" w:hAnsi="Arial" w:cs="Arial"/>
          <w:sz w:val="24"/>
          <w:szCs w:val="24"/>
          <w:lang w:eastAsia="pl-PL"/>
        </w:rPr>
      </w:pPr>
      <w:r w:rsidRPr="00EF02B6">
        <w:rPr>
          <w:rFonts w:ascii="Arial" w:hAnsi="Arial" w:cs="Arial"/>
          <w:sz w:val="24"/>
          <w:szCs w:val="24"/>
          <w:lang w:eastAsia="pl-PL"/>
        </w:rPr>
        <w:t xml:space="preserve">W ramach realizacji zadania w 2019 roku zlecono </w:t>
      </w:r>
      <w:r w:rsidR="000631D1">
        <w:rPr>
          <w:rFonts w:ascii="Arial" w:hAnsi="Arial" w:cs="Arial"/>
          <w:sz w:val="24"/>
          <w:szCs w:val="24"/>
          <w:lang w:eastAsia="pl-PL"/>
        </w:rPr>
        <w:t>wykonanie</w:t>
      </w:r>
      <w:r w:rsidRPr="00EF02B6">
        <w:rPr>
          <w:rFonts w:ascii="Arial" w:hAnsi="Arial" w:cs="Arial"/>
          <w:sz w:val="24"/>
          <w:szCs w:val="24"/>
          <w:lang w:eastAsia="pl-PL"/>
        </w:rPr>
        <w:t xml:space="preserve"> następujących opracowań dokumentacyjnych: </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Opracowanie dokumentacji projektowej i innej, uzyskanie decyzji o zezwoleniu na realizację inwestycji drogowej z rygorem natychmiastowej wykonalności oraz pełnienie nadzoru autorskiego dla zadania pn. Rozbudowa drogi wojewódzkiej Nr 835 Lublin – Wysokie – Biłgoraj – Sieniawa – Przeworsk – Kańczuga – Grabownica Starzeńska polegająca na budowie mostu na potoku Obarzymka </w:t>
      </w:r>
      <w:r w:rsidR="00094413">
        <w:rPr>
          <w:rFonts w:ascii="Arial" w:eastAsia="Calibri" w:hAnsi="Arial" w:cs="Arial"/>
          <w:sz w:val="24"/>
          <w:szCs w:val="24"/>
        </w:rPr>
        <w:br/>
      </w:r>
      <w:r w:rsidRPr="00EF02B6">
        <w:rPr>
          <w:rFonts w:ascii="Arial" w:eastAsia="Calibri" w:hAnsi="Arial" w:cs="Arial"/>
          <w:sz w:val="24"/>
          <w:szCs w:val="24"/>
        </w:rPr>
        <w:t xml:space="preserve">w km 205+068 wraz z przebudową/rozbudową dojazdów, oraz rozbiórką </w:t>
      </w:r>
      <w:r w:rsidR="00094413">
        <w:rPr>
          <w:rFonts w:ascii="Arial" w:eastAsia="Calibri" w:hAnsi="Arial" w:cs="Arial"/>
          <w:sz w:val="24"/>
          <w:szCs w:val="24"/>
        </w:rPr>
        <w:br/>
      </w:r>
      <w:r w:rsidRPr="00EF02B6">
        <w:rPr>
          <w:rFonts w:ascii="Arial" w:eastAsia="Calibri" w:hAnsi="Arial" w:cs="Arial"/>
          <w:sz w:val="24"/>
          <w:szCs w:val="24"/>
        </w:rPr>
        <w:t>i budową/przebudową infrastruktury technicznej, budowli i urządzeń budowlanych w m. Obarzym - 99.845,-zł,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Opracowanie dokumentacji projektowej i innej, uzyskanie decyzji o zezwoleniu na realizację inwestycji drogowej z rygorem natychmiastowej wykonalności oraz pełnienie nadzoru autorskiego dla zadania pn. "Rozbudowa drogi wojewódzkiej Nr 893 Lesko – Baligród – Cisna polegające na budowie mostu na rzece Hoczewka w km 27+688 wraz z przebudową/rozbudową dojazdów, oraz rozbiórką i budową/przebudową infrastruktury technicznej, budowli i urządzeń budowl</w:t>
      </w:r>
      <w:r w:rsidR="00094413">
        <w:rPr>
          <w:rFonts w:ascii="Arial" w:eastAsia="Calibri" w:hAnsi="Arial" w:cs="Arial"/>
          <w:sz w:val="24"/>
          <w:szCs w:val="24"/>
        </w:rPr>
        <w:t>anych w m. Jabłonki - 110.423,-</w:t>
      </w:r>
      <w:r w:rsidRPr="00EF02B6">
        <w:rPr>
          <w:rFonts w:ascii="Arial" w:eastAsia="Calibri" w:hAnsi="Arial" w:cs="Arial"/>
          <w:sz w:val="24"/>
          <w:szCs w:val="24"/>
        </w:rPr>
        <w:t>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Opracowanie projektu budowlanego branży konstrukcyjno – budowlanej wraz </w:t>
      </w:r>
      <w:r w:rsidR="00094413">
        <w:rPr>
          <w:rFonts w:ascii="Arial" w:eastAsia="Calibri" w:hAnsi="Arial" w:cs="Arial"/>
          <w:sz w:val="24"/>
          <w:szCs w:val="24"/>
        </w:rPr>
        <w:br/>
      </w:r>
      <w:r w:rsidRPr="00EF02B6">
        <w:rPr>
          <w:rFonts w:ascii="Arial" w:eastAsia="Calibri" w:hAnsi="Arial" w:cs="Arial"/>
          <w:sz w:val="24"/>
          <w:szCs w:val="24"/>
        </w:rPr>
        <w:t xml:space="preserve">z częścią przedmiarowo-kosztorysową dla zadania pn.: „Zabezpieczenie osuwiska w km 58+400 drogi wojewódzkiej Nr 884 Przemyśl – Domaradz </w:t>
      </w:r>
      <w:r w:rsidR="00094413">
        <w:rPr>
          <w:rFonts w:ascii="Arial" w:eastAsia="Calibri" w:hAnsi="Arial" w:cs="Arial"/>
          <w:sz w:val="24"/>
          <w:szCs w:val="24"/>
        </w:rPr>
        <w:br/>
      </w:r>
      <w:r w:rsidRPr="00EF02B6">
        <w:rPr>
          <w:rFonts w:ascii="Arial" w:eastAsia="Calibri" w:hAnsi="Arial" w:cs="Arial"/>
          <w:sz w:val="24"/>
          <w:szCs w:val="24"/>
        </w:rPr>
        <w:t xml:space="preserve">w m. Barycz” w ramach zadania pn.: Rozbudowa drogi wojewódzkiej Nr 884 Przemyśl – Domaradz od km 58+250 d km 58+500 wraz z zabezpieczeniem </w:t>
      </w:r>
      <w:r w:rsidRPr="00EF02B6">
        <w:rPr>
          <w:rFonts w:ascii="Arial" w:eastAsia="Calibri" w:hAnsi="Arial" w:cs="Arial"/>
          <w:sz w:val="24"/>
          <w:szCs w:val="24"/>
        </w:rPr>
        <w:lastRenderedPageBreak/>
        <w:t>osuwiska w km 58+400 oraz przebudową/budową niezbędnej infrastruktury technicznej, budowli i urządzeń budowlanych w m. Barycz - 25.830,-</w:t>
      </w:r>
      <w:r w:rsidR="00094413">
        <w:rPr>
          <w:rFonts w:ascii="Arial" w:eastAsia="Calibri" w:hAnsi="Arial" w:cs="Arial"/>
          <w:sz w:val="24"/>
          <w:szCs w:val="24"/>
        </w:rPr>
        <w:t>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Wykonanie opinii do projektu budowlanego w ramach zadania” Rozbudowa drogi wojewódzkiej Nr 884 Przemyśl – Domaradz od km 58+250 d km 58+500 wraz z zabezpieczeniem osuwiska w km 58+400 oraz przebudową/budową niezbędnej infrastruktury technicznej, budowli i urządzeń budowlanych </w:t>
      </w:r>
      <w:r w:rsidR="00094413">
        <w:rPr>
          <w:rFonts w:ascii="Arial" w:eastAsia="Calibri" w:hAnsi="Arial" w:cs="Arial"/>
          <w:sz w:val="24"/>
          <w:szCs w:val="24"/>
        </w:rPr>
        <w:br/>
      </w:r>
      <w:r w:rsidRPr="00EF02B6">
        <w:rPr>
          <w:rFonts w:ascii="Arial" w:eastAsia="Calibri" w:hAnsi="Arial" w:cs="Arial"/>
          <w:sz w:val="24"/>
          <w:szCs w:val="24"/>
        </w:rPr>
        <w:t>w m. Barycz - 1.845,-zł,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Opracowanie projektu budowlanego branży konstrukcyjno – budowlanej wraz </w:t>
      </w:r>
      <w:r w:rsidR="00094413">
        <w:rPr>
          <w:rFonts w:ascii="Arial" w:eastAsia="Calibri" w:hAnsi="Arial" w:cs="Arial"/>
          <w:sz w:val="24"/>
          <w:szCs w:val="24"/>
        </w:rPr>
        <w:br/>
      </w:r>
      <w:r w:rsidRPr="00EF02B6">
        <w:rPr>
          <w:rFonts w:ascii="Arial" w:eastAsia="Calibri" w:hAnsi="Arial" w:cs="Arial"/>
          <w:sz w:val="24"/>
          <w:szCs w:val="24"/>
        </w:rPr>
        <w:t xml:space="preserve">z częścią przedmiarowo – kosztorysową oraz pozyskaniem niezbędnych decyzji, opinii i uzgodnień dla zadania pn. „Zabezpieczenie osuwiska wraz </w:t>
      </w:r>
      <w:r w:rsidR="00094413">
        <w:rPr>
          <w:rFonts w:ascii="Arial" w:eastAsia="Calibri" w:hAnsi="Arial" w:cs="Arial"/>
          <w:sz w:val="24"/>
          <w:szCs w:val="24"/>
        </w:rPr>
        <w:br/>
      </w:r>
      <w:r w:rsidRPr="00EF02B6">
        <w:rPr>
          <w:rFonts w:ascii="Arial" w:eastAsia="Calibri" w:hAnsi="Arial" w:cs="Arial"/>
          <w:sz w:val="24"/>
          <w:szCs w:val="24"/>
        </w:rPr>
        <w:t xml:space="preserve">z odbudową drogi wojewódzkiej Nr 894 Hoczew – Wołkowyja – Czarna od km ok. 17+300 do km ok. 17+500” realizowanego w ramach zadania </w:t>
      </w:r>
      <w:r w:rsidR="00094413">
        <w:rPr>
          <w:rFonts w:ascii="Arial" w:eastAsia="Calibri" w:hAnsi="Arial" w:cs="Arial"/>
          <w:sz w:val="24"/>
          <w:szCs w:val="24"/>
        </w:rPr>
        <w:br/>
      </w:r>
      <w:r w:rsidRPr="00EF02B6">
        <w:rPr>
          <w:rFonts w:ascii="Arial" w:eastAsia="Calibri" w:hAnsi="Arial" w:cs="Arial"/>
          <w:sz w:val="24"/>
          <w:szCs w:val="24"/>
        </w:rPr>
        <w:t>pn. „Rozbudowa drogi wojewódzkiej Nr 894 Hoczew – Wołkowyja – Czarna od km ok. 17+090 do km ok. 17+700 wraz z przebudową/budową niezbędnej infrastruktury technicznej, budowli i urządzeń budowlanych w m. Wołkowyja - 28.290,-zł,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Opracowanie projektu wykonawczego wraz z częścią przedmiarowo – kosztorysową dla zadania pn. Modernizacja drogi wojewódzkiej Nr 993 Gorlice – Nowy Żmigród – Dukla w m. Pielgrzymka od km 19+840 do km 21+315, oraz zadania pn. Modernizacja drogi wojewódzkiej Nr 993 Gorlice – Nowy Żmigród od km 21+475 do km 28+967 z wyłączeniem odcinków od km 22+617,45 do km 22+745,12 (most na potoku Pachniączka w km 22+692 w m. Pielgrzymka) oraz w km 28+700 do km 28+790 (most na rz. Wisłoka w km 28+557 w m. Nowy Żmigród) - 147.600,-zł,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Udostępnienie materiałów państwowego zasobu geodezyjnego </w:t>
      </w:r>
      <w:r w:rsidRPr="00EF02B6">
        <w:rPr>
          <w:rFonts w:ascii="Arial" w:eastAsia="Calibri" w:hAnsi="Arial" w:cs="Arial"/>
          <w:sz w:val="24"/>
          <w:szCs w:val="24"/>
        </w:rPr>
        <w:br/>
        <w:t xml:space="preserve">i kartograficznego, tj. kopii map zasadniczych, obejmujących drogę wojewódzką Nr 993 Gorlice – Nowy Żmigród – Dukla na odcinku Pielgrzymka – Nowy Żmigród tj. od km 19+840 do km 28+967, oraz zbioru danych z ewidencji gruntów działek – wypisów z rejestru gruntów, dla działek stanowiących pas drogowy drogi wojewódzkiej Nr 993 ww. odcinku. Dane niezbędne do realizacji zadania pn. Opracowanie projektu wykonawczego wraz z częścią przedmiarowo – kosztorysową dla zadania pn. Modernizacja drogi wojewódzkiej Nr 993 Gorlice – Nowy Żmigród – Dukla w m. Pielgrzymka od km 19+840 do km 21+315, oraz zadania pn. Modernizacja drogi wojewódzkiej Nr 993 Gorlice – </w:t>
      </w:r>
      <w:r w:rsidRPr="00EF02B6">
        <w:rPr>
          <w:rFonts w:ascii="Arial" w:eastAsia="Calibri" w:hAnsi="Arial" w:cs="Arial"/>
          <w:sz w:val="24"/>
          <w:szCs w:val="24"/>
        </w:rPr>
        <w:lastRenderedPageBreak/>
        <w:t xml:space="preserve">Nowy Żmigród od km 21+475 do km 28+967 z wyłączeniem odcinków od km 22+617,45 do km 22+745,12 (most na potoku Pachniączka w km 22+692 </w:t>
      </w:r>
      <w:r w:rsidR="00094413">
        <w:rPr>
          <w:rFonts w:ascii="Arial" w:eastAsia="Calibri" w:hAnsi="Arial" w:cs="Arial"/>
          <w:sz w:val="24"/>
          <w:szCs w:val="24"/>
        </w:rPr>
        <w:br/>
      </w:r>
      <w:r w:rsidRPr="00EF02B6">
        <w:rPr>
          <w:rFonts w:ascii="Arial" w:eastAsia="Calibri" w:hAnsi="Arial" w:cs="Arial"/>
          <w:sz w:val="24"/>
          <w:szCs w:val="24"/>
        </w:rPr>
        <w:t>w m. Pielgrzymka) oraz w km 28+700 do km 28+790 (most na rz. Wisłoka w km 28+557 w m. Nowy Żmigród) - 1.641,-zł,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Opracowanie projektu wykonawczego wraz z częścią przedmiarowo – kosztorysową oraz specyfikacji technicznych wykonania i odbioru robót budowlanych dla zadania pn. „Przebudowa drogi wojewódzkiej Nr 867 Sieniawa – Wola Mołodycka – Oleszyce – Lubaczów – Podemszczyna – Werchrata – Hrebenne, polegająca na budowie chodnika po stronie prawej, na odcinku od km ok. 40+134 do km ok. 40+787 w m. Młodów, wraz z budową i przebudową niezbędnej infrastruktury, budowli i urządzeń budowlanych - 20.418,-zł,</w:t>
      </w:r>
    </w:p>
    <w:p w:rsidR="00EF02B6" w:rsidRPr="00EF02B6" w:rsidRDefault="00EF02B6" w:rsidP="00D542F6">
      <w:pPr>
        <w:numPr>
          <w:ilvl w:val="0"/>
          <w:numId w:val="348"/>
        </w:numPr>
        <w:spacing w:after="0" w:line="360" w:lineRule="auto"/>
        <w:ind w:left="567" w:hanging="283"/>
        <w:contextualSpacing/>
        <w:jc w:val="both"/>
        <w:rPr>
          <w:rFonts w:ascii="Arial" w:eastAsia="Calibri" w:hAnsi="Arial" w:cs="Arial"/>
          <w:sz w:val="24"/>
          <w:szCs w:val="24"/>
        </w:rPr>
      </w:pPr>
      <w:r w:rsidRPr="00EF02B6">
        <w:rPr>
          <w:rFonts w:ascii="Arial" w:eastAsia="Calibri" w:hAnsi="Arial" w:cs="Arial"/>
          <w:sz w:val="24"/>
          <w:szCs w:val="24"/>
        </w:rPr>
        <w:t xml:space="preserve">Opracowanie projektu wykonawczego, specyfikacji technicznych wykonania </w:t>
      </w:r>
      <w:r w:rsidRPr="00EF02B6">
        <w:rPr>
          <w:rFonts w:ascii="Arial" w:eastAsia="Calibri" w:hAnsi="Arial" w:cs="Arial"/>
          <w:sz w:val="24"/>
          <w:szCs w:val="24"/>
        </w:rPr>
        <w:br/>
        <w:t>i odbioru robót budowlanych, przedmiarów robót oraz kosztorysu inwestorskiego wraz ze zbiorczym zestawieniem kosztów dla zadania pn. „Przebudowa drogi wojewódzkiej Nr 884 Przemyśl – Dubiecko – Bachórz – Domaradz od km 36+130,80 do km 36+173,30 w związku z bu</w:t>
      </w:r>
      <w:r w:rsidR="00094413">
        <w:rPr>
          <w:rFonts w:ascii="Arial" w:eastAsia="Calibri" w:hAnsi="Arial" w:cs="Arial"/>
          <w:sz w:val="24"/>
          <w:szCs w:val="24"/>
        </w:rPr>
        <w:t>dową mostu na potoku Cygański w</w:t>
      </w:r>
      <w:r w:rsidRPr="00EF02B6">
        <w:rPr>
          <w:rFonts w:ascii="Arial" w:eastAsia="Calibri" w:hAnsi="Arial" w:cs="Arial"/>
          <w:sz w:val="24"/>
          <w:szCs w:val="24"/>
        </w:rPr>
        <w:t xml:space="preserve"> km 36+150 wraz z rozbiórką istniejącego przepustu, budową i rozbiórką tymczasowego mostu objazdowego wraz z dojazdami oraz budową niezbędnej infrastruktury technicznej w miejscowości Bachórzec - 36.900,-zł,</w:t>
      </w:r>
    </w:p>
    <w:p w:rsidR="00EF02B6" w:rsidRPr="00EF02B6" w:rsidRDefault="00EF02B6" w:rsidP="00D542F6">
      <w:pPr>
        <w:numPr>
          <w:ilvl w:val="0"/>
          <w:numId w:val="281"/>
        </w:numPr>
        <w:spacing w:after="0" w:line="360" w:lineRule="auto"/>
        <w:ind w:left="284" w:hanging="284"/>
        <w:jc w:val="both"/>
        <w:rPr>
          <w:rFonts w:ascii="Arial" w:eastAsia="Calibri" w:hAnsi="Arial" w:cs="Arial"/>
          <w:sz w:val="24"/>
          <w:szCs w:val="24"/>
        </w:rPr>
      </w:pPr>
      <w:r w:rsidRPr="00EF02B6">
        <w:rPr>
          <w:rFonts w:ascii="Arial" w:eastAsia="Calibri" w:hAnsi="Arial" w:cs="Arial"/>
          <w:sz w:val="24"/>
          <w:szCs w:val="24"/>
        </w:rPr>
        <w:t>Realizacja zadania pn. „Rozbudowa drogi wojewódzkiej Nr 867 od km 37+142 do km 37+810 (ul. Wyszyńskiego w Lubaczowie)” w ramach Program Współpracy Transgranicznej Polska – Białoruś – Ukraina 2014 – 2020 -  489.331,-zł (§ 6058 – 440.398,-zł, § 6059 – 48.933,-zł).</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Zadanie finansowane ze środków własnych Samorządu Województwa w kwocie 489.331,-zł, w tym do przyszłej refundacji z budżetu UE 440.398,-zł.</w:t>
      </w:r>
    </w:p>
    <w:p w:rsidR="00EF02B6" w:rsidRPr="00EF02B6" w:rsidRDefault="00EF02B6" w:rsidP="00EF02B6">
      <w:pPr>
        <w:spacing w:after="0" w:line="360" w:lineRule="auto"/>
        <w:ind w:left="284"/>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Zadanie dotyczy przebudowy drogi wojewódzkiej Nr 867 Sieniawa - Hrebenne od km 37+142 do km 37+810  ul. Wyszyńskiego w miejscowości Lubaczów (odcinek od mostu do skrzyż. z DW 866)”. Zadanie zostało zrealizowane.  </w:t>
      </w:r>
    </w:p>
    <w:p w:rsidR="00EF02B6" w:rsidRPr="00EF02B6" w:rsidRDefault="00EF02B6" w:rsidP="00D542F6">
      <w:pPr>
        <w:numPr>
          <w:ilvl w:val="0"/>
          <w:numId w:val="349"/>
        </w:numPr>
        <w:spacing w:after="0" w:line="360" w:lineRule="auto"/>
        <w:ind w:left="426" w:hanging="426"/>
        <w:contextualSpacing/>
        <w:jc w:val="both"/>
        <w:rPr>
          <w:rFonts w:ascii="Arial" w:eastAsia="Calibri" w:hAnsi="Arial" w:cs="Arial"/>
          <w:bCs/>
          <w:sz w:val="24"/>
          <w:szCs w:val="24"/>
        </w:rPr>
      </w:pPr>
      <w:r w:rsidRPr="00EF02B6">
        <w:rPr>
          <w:rFonts w:ascii="Arial" w:eastAsia="Calibri" w:hAnsi="Arial" w:cs="Arial"/>
          <w:sz w:val="24"/>
          <w:szCs w:val="24"/>
        </w:rPr>
        <w:t>Inwestycje zaplecza technicznego w kwoci</w:t>
      </w:r>
      <w:r w:rsidR="00A91626">
        <w:rPr>
          <w:rFonts w:ascii="Arial" w:eastAsia="Calibri" w:hAnsi="Arial" w:cs="Arial"/>
          <w:sz w:val="24"/>
          <w:szCs w:val="24"/>
        </w:rPr>
        <w:t>e 1.469.321,-</w:t>
      </w:r>
      <w:r w:rsidRPr="00EF02B6">
        <w:rPr>
          <w:rFonts w:ascii="Arial" w:eastAsia="Calibri" w:hAnsi="Arial" w:cs="Arial"/>
          <w:sz w:val="24"/>
          <w:szCs w:val="24"/>
        </w:rPr>
        <w:t>zł (§ 6050), w tym:</w:t>
      </w:r>
    </w:p>
    <w:p w:rsidR="00EF02B6" w:rsidRPr="00EF02B6" w:rsidRDefault="00EF02B6" w:rsidP="00D542F6">
      <w:pPr>
        <w:numPr>
          <w:ilvl w:val="4"/>
          <w:numId w:val="278"/>
        </w:numPr>
        <w:tabs>
          <w:tab w:val="left" w:pos="720"/>
        </w:tabs>
        <w:spacing w:after="0" w:line="360" w:lineRule="auto"/>
        <w:ind w:left="720" w:hanging="283"/>
        <w:contextualSpacing/>
        <w:jc w:val="both"/>
        <w:rPr>
          <w:rFonts w:ascii="Arial" w:eastAsia="Calibri" w:hAnsi="Arial" w:cs="Arial"/>
          <w:sz w:val="24"/>
          <w:szCs w:val="24"/>
        </w:rPr>
      </w:pPr>
      <w:r w:rsidRPr="00EF02B6">
        <w:rPr>
          <w:rFonts w:ascii="Arial" w:eastAsia="Calibri" w:hAnsi="Arial" w:cs="Arial"/>
          <w:sz w:val="24"/>
          <w:szCs w:val="24"/>
        </w:rPr>
        <w:t xml:space="preserve">Wykonanie modernizacji budynków administracyjnych w RDW Jasło, Lubaczów, Łańcut i Rymanów poprzez wykonanie instalacji klimatyzacji -  90.394,-zł. </w:t>
      </w:r>
    </w:p>
    <w:p w:rsidR="00EF02B6" w:rsidRPr="00EF02B6" w:rsidRDefault="00EF02B6" w:rsidP="00EF02B6">
      <w:pPr>
        <w:tabs>
          <w:tab w:val="left" w:pos="720"/>
        </w:tabs>
        <w:spacing w:after="0" w:line="360" w:lineRule="auto"/>
        <w:ind w:left="720"/>
        <w:contextualSpacing/>
        <w:jc w:val="both"/>
        <w:rPr>
          <w:rFonts w:ascii="Arial" w:eastAsia="Calibri" w:hAnsi="Arial" w:cs="Arial"/>
          <w:sz w:val="24"/>
          <w:szCs w:val="24"/>
        </w:rPr>
      </w:pPr>
      <w:r w:rsidRPr="00EF02B6">
        <w:rPr>
          <w:rFonts w:ascii="Arial" w:eastAsia="Calibri" w:hAnsi="Arial" w:cs="Arial"/>
          <w:sz w:val="24"/>
          <w:szCs w:val="24"/>
        </w:rPr>
        <w:lastRenderedPageBreak/>
        <w:t>W ramach realizacji zadania wykonano instalacje klimatyzacji na obiektach RDW Jasło, Łańcut oraz Rymanów. Zadanie zakończono.</w:t>
      </w:r>
    </w:p>
    <w:p w:rsidR="00EF02B6" w:rsidRPr="00EF02B6" w:rsidRDefault="00EF02B6" w:rsidP="00D542F6">
      <w:pPr>
        <w:numPr>
          <w:ilvl w:val="4"/>
          <w:numId w:val="278"/>
        </w:numPr>
        <w:tabs>
          <w:tab w:val="left" w:pos="720"/>
        </w:tabs>
        <w:spacing w:after="0" w:line="360" w:lineRule="auto"/>
        <w:ind w:left="720"/>
        <w:contextualSpacing/>
        <w:jc w:val="both"/>
        <w:rPr>
          <w:rFonts w:ascii="Arial" w:eastAsia="Calibri" w:hAnsi="Arial" w:cs="Arial"/>
          <w:sz w:val="24"/>
          <w:szCs w:val="24"/>
        </w:rPr>
      </w:pPr>
      <w:r w:rsidRPr="00EF02B6">
        <w:rPr>
          <w:rFonts w:ascii="Arial" w:eastAsia="Calibri" w:hAnsi="Arial" w:cs="Arial"/>
          <w:sz w:val="24"/>
          <w:szCs w:val="24"/>
        </w:rPr>
        <w:t xml:space="preserve">Opracowanie dokumentacji wraz z uzyskaniem pozwolenia na rozbudowę budynku laboratoryjno – administracyjnego w PZDW w Rzeszowie – </w:t>
      </w:r>
      <w:r w:rsidR="00094413">
        <w:rPr>
          <w:rFonts w:ascii="Arial" w:eastAsia="Calibri" w:hAnsi="Arial" w:cs="Arial"/>
          <w:sz w:val="24"/>
          <w:szCs w:val="24"/>
        </w:rPr>
        <w:br/>
      </w:r>
      <w:r w:rsidRPr="00EF02B6">
        <w:rPr>
          <w:rFonts w:ascii="Arial" w:eastAsia="Calibri" w:hAnsi="Arial" w:cs="Arial"/>
          <w:sz w:val="24"/>
          <w:szCs w:val="24"/>
        </w:rPr>
        <w:t xml:space="preserve">52.664,-zł. </w:t>
      </w:r>
    </w:p>
    <w:p w:rsidR="00EF02B6" w:rsidRPr="00EF02B6" w:rsidRDefault="00EF02B6" w:rsidP="00EF02B6">
      <w:pPr>
        <w:tabs>
          <w:tab w:val="left" w:pos="720"/>
        </w:tabs>
        <w:spacing w:after="0" w:line="360" w:lineRule="auto"/>
        <w:ind w:left="720"/>
        <w:contextualSpacing/>
        <w:jc w:val="both"/>
        <w:rPr>
          <w:rFonts w:ascii="Arial" w:eastAsia="Calibri" w:hAnsi="Arial" w:cs="Arial"/>
          <w:sz w:val="24"/>
          <w:szCs w:val="24"/>
        </w:rPr>
      </w:pPr>
      <w:r w:rsidRPr="00EF02B6">
        <w:rPr>
          <w:rFonts w:ascii="Arial" w:eastAsia="Calibri" w:hAnsi="Arial" w:cs="Arial"/>
          <w:sz w:val="24"/>
          <w:szCs w:val="24"/>
        </w:rPr>
        <w:t>W ramach realizacji zadania wykonano dokumentację wraz z niezbędnymi pozwoleniami na rozbudowę budynku laboratoryjno – administracyjnego PZDW w Rzeszowie.</w:t>
      </w:r>
    </w:p>
    <w:p w:rsidR="00EF02B6" w:rsidRPr="00EF02B6" w:rsidRDefault="00EF02B6" w:rsidP="00D542F6">
      <w:pPr>
        <w:numPr>
          <w:ilvl w:val="4"/>
          <w:numId w:val="278"/>
        </w:numPr>
        <w:tabs>
          <w:tab w:val="left" w:pos="720"/>
        </w:tabs>
        <w:spacing w:after="0" w:line="360" w:lineRule="auto"/>
        <w:ind w:left="720"/>
        <w:contextualSpacing/>
        <w:jc w:val="both"/>
        <w:rPr>
          <w:rFonts w:ascii="Arial" w:eastAsia="Calibri" w:hAnsi="Arial" w:cs="Arial"/>
          <w:sz w:val="24"/>
          <w:szCs w:val="24"/>
        </w:rPr>
      </w:pPr>
      <w:r w:rsidRPr="00EF02B6">
        <w:rPr>
          <w:rFonts w:ascii="Arial" w:eastAsia="Calibri" w:hAnsi="Arial" w:cs="Arial"/>
          <w:sz w:val="24"/>
          <w:szCs w:val="24"/>
        </w:rPr>
        <w:t xml:space="preserve">Budowa wiaty na materiały do ZUD na bazie RDW Stalowa Wola w Nowej Dębie etap II – 797.002,-zł. </w:t>
      </w:r>
    </w:p>
    <w:p w:rsidR="00EF02B6" w:rsidRPr="00EF02B6" w:rsidRDefault="00EF02B6" w:rsidP="00EF02B6">
      <w:pPr>
        <w:tabs>
          <w:tab w:val="left" w:pos="720"/>
        </w:tabs>
        <w:spacing w:after="0" w:line="360" w:lineRule="auto"/>
        <w:ind w:left="720"/>
        <w:contextualSpacing/>
        <w:jc w:val="both"/>
        <w:rPr>
          <w:rFonts w:ascii="Arial" w:eastAsia="Calibri" w:hAnsi="Arial" w:cs="Arial"/>
          <w:sz w:val="24"/>
          <w:szCs w:val="24"/>
        </w:rPr>
      </w:pPr>
      <w:r w:rsidRPr="00EF02B6">
        <w:rPr>
          <w:rFonts w:ascii="Arial" w:eastAsia="Calibri" w:hAnsi="Arial" w:cs="Arial"/>
          <w:sz w:val="24"/>
          <w:szCs w:val="24"/>
        </w:rPr>
        <w:t>W ramach realizacji zadania wybudowano i oddano do użytku wiatę na materiały do zimowego utrzymania – sól.</w:t>
      </w:r>
    </w:p>
    <w:p w:rsidR="00EF02B6" w:rsidRPr="00EF02B6" w:rsidRDefault="00EF02B6" w:rsidP="00D542F6">
      <w:pPr>
        <w:numPr>
          <w:ilvl w:val="4"/>
          <w:numId w:val="278"/>
        </w:numPr>
        <w:tabs>
          <w:tab w:val="left" w:pos="720"/>
        </w:tabs>
        <w:spacing w:after="0" w:line="360" w:lineRule="auto"/>
        <w:ind w:left="709" w:hanging="283"/>
        <w:contextualSpacing/>
        <w:jc w:val="both"/>
        <w:rPr>
          <w:rFonts w:ascii="Arial" w:eastAsia="Calibri" w:hAnsi="Arial" w:cs="Arial"/>
          <w:sz w:val="24"/>
          <w:szCs w:val="24"/>
        </w:rPr>
      </w:pPr>
      <w:r w:rsidRPr="00EF02B6">
        <w:rPr>
          <w:rFonts w:ascii="Arial" w:eastAsia="Calibri" w:hAnsi="Arial" w:cs="Arial"/>
          <w:sz w:val="24"/>
          <w:szCs w:val="24"/>
        </w:rPr>
        <w:t>Termomodernizacja budynku socjalno – warsztatowego na bazie RDW Rymanów w miejscowości Wysoczany - 497.527,-zł.</w:t>
      </w:r>
    </w:p>
    <w:p w:rsidR="00EF02B6" w:rsidRPr="00EF02B6" w:rsidRDefault="00EF02B6" w:rsidP="00EF02B6">
      <w:pPr>
        <w:tabs>
          <w:tab w:val="left" w:pos="720"/>
        </w:tabs>
        <w:spacing w:after="0" w:line="360" w:lineRule="auto"/>
        <w:ind w:left="720"/>
        <w:contextualSpacing/>
        <w:jc w:val="both"/>
        <w:rPr>
          <w:rFonts w:ascii="Arial" w:eastAsia="Calibri" w:hAnsi="Arial" w:cs="Arial"/>
          <w:color w:val="000000" w:themeColor="text1"/>
          <w:sz w:val="24"/>
          <w:szCs w:val="24"/>
        </w:rPr>
      </w:pPr>
      <w:r w:rsidRPr="00EF02B6">
        <w:rPr>
          <w:rFonts w:ascii="Arial" w:eastAsia="Calibri" w:hAnsi="Arial" w:cs="Arial"/>
          <w:sz w:val="24"/>
          <w:szCs w:val="24"/>
        </w:rPr>
        <w:t xml:space="preserve">W ramach realizacji zadania wykonano termomodernizację budynku socjalno – warsztatowego na bazie RDW </w:t>
      </w:r>
      <w:r w:rsidRPr="00EF02B6">
        <w:rPr>
          <w:rFonts w:ascii="Arial" w:eastAsia="Calibri" w:hAnsi="Arial" w:cs="Arial"/>
          <w:color w:val="000000" w:themeColor="text1"/>
          <w:sz w:val="24"/>
          <w:szCs w:val="24"/>
        </w:rPr>
        <w:t xml:space="preserve">Rymanów w m. Wysoczany. </w:t>
      </w:r>
    </w:p>
    <w:p w:rsidR="00EF02B6" w:rsidRPr="00EF02B6" w:rsidRDefault="00EF02B6" w:rsidP="00EF02B6">
      <w:pPr>
        <w:spacing w:after="0" w:line="360" w:lineRule="auto"/>
        <w:ind w:left="720"/>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 xml:space="preserve">Zadanie dofinansowane z dotacja celowej z Wojewódzkiego Funduszu Ochrony Środowiska i Gospodarki Wodnej w Rzeszowie w kwocie 95.000,-zł. </w:t>
      </w:r>
    </w:p>
    <w:p w:rsidR="00EF02B6" w:rsidRPr="00EF02B6" w:rsidRDefault="00EF02B6" w:rsidP="00D542F6">
      <w:pPr>
        <w:numPr>
          <w:ilvl w:val="4"/>
          <w:numId w:val="278"/>
        </w:numPr>
        <w:spacing w:after="0" w:line="360" w:lineRule="auto"/>
        <w:ind w:left="720" w:hanging="425"/>
        <w:contextualSpacing/>
        <w:jc w:val="both"/>
        <w:rPr>
          <w:rFonts w:ascii="Arial" w:eastAsia="Calibri" w:hAnsi="Arial" w:cs="Arial"/>
          <w:color w:val="000000" w:themeColor="text1"/>
          <w:sz w:val="24"/>
          <w:szCs w:val="24"/>
        </w:rPr>
      </w:pPr>
      <w:r w:rsidRPr="00EF02B6">
        <w:rPr>
          <w:rFonts w:ascii="Arial" w:eastAsia="Calibri" w:hAnsi="Arial" w:cs="Arial"/>
          <w:color w:val="000000" w:themeColor="text1"/>
          <w:sz w:val="24"/>
          <w:szCs w:val="24"/>
        </w:rPr>
        <w:t>Modernizacja ogrzewania dla potrzeb budynku magazynowo -socjalnego na Bazie Materiałowej w Strzyżowie RDW Jasło - 31.734,-zł.</w:t>
      </w:r>
    </w:p>
    <w:p w:rsidR="00EF02B6" w:rsidRPr="00EF02B6" w:rsidRDefault="00EF02B6" w:rsidP="00D542F6">
      <w:pPr>
        <w:numPr>
          <w:ilvl w:val="0"/>
          <w:numId w:val="351"/>
        </w:numPr>
        <w:spacing w:after="0" w:line="360" w:lineRule="auto"/>
        <w:ind w:left="426" w:hanging="426"/>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Zakupy inwestycyjne w kwocie 1.948.108,-zł (§ 6060), z tego:</w:t>
      </w:r>
    </w:p>
    <w:p w:rsidR="00EF02B6" w:rsidRPr="00EF02B6" w:rsidRDefault="00EF02B6" w:rsidP="00D542F6">
      <w:pPr>
        <w:numPr>
          <w:ilvl w:val="6"/>
          <w:numId w:val="278"/>
        </w:numPr>
        <w:spacing w:after="0" w:line="360" w:lineRule="auto"/>
        <w:ind w:left="709" w:hanging="283"/>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zakupu sprzętu do zimowego i bieżącego utrzymania dróg w kwocie 1.794.990,-zł, w tym: </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12 szt. samochodów osobowych – 775.298,-zł,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samochodu ciężarowego – 167.280,-zł,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2 szt. pługów jednostronnych dwulemieszowych wraz z osprzętem – </w:t>
      </w:r>
      <w:r w:rsidR="00094413">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99.261,-zł,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pługu o zmiennej geometrii – 15.990,-zł,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pługu wirnikowego – 20.000,-zł,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2 szt. szczotek do usuwania zielska – 40.713,-zł,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7 szt. przyczep drogowych – 136.178,-zł,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myjki ciśnieniowej – 16.300,-zł,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2 szt. kosiarek bijakowych tylno-bocznych – 54.120,-zł,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lastRenderedPageBreak/>
        <w:t>zamiatarki ulicznej – 33.825,-zł,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podnośnika czołowego wraz z wałem odbioru mocy – 24.600,-zł,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ciągnika rolniczego – 338.250,-zł,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pługu z rozsuwanym lemieszem wraz z osprzętem – 49.815,-zł,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traktora wraz z osprzętem – 11.560,-zł,</w:t>
      </w:r>
    </w:p>
    <w:p w:rsidR="00EF02B6" w:rsidRPr="00EF02B6" w:rsidRDefault="00EF02B6" w:rsidP="00D542F6">
      <w:pPr>
        <w:numPr>
          <w:ilvl w:val="0"/>
          <w:numId w:val="350"/>
        </w:numPr>
        <w:spacing w:after="0" w:line="360" w:lineRule="auto"/>
        <w:ind w:left="851" w:hanging="218"/>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frezarki do asfaltu – 11.800,-zł,</w:t>
      </w:r>
    </w:p>
    <w:p w:rsidR="00EF02B6" w:rsidRPr="00EF02B6" w:rsidRDefault="00EF02B6" w:rsidP="00D542F6">
      <w:pPr>
        <w:numPr>
          <w:ilvl w:val="6"/>
          <w:numId w:val="278"/>
        </w:numPr>
        <w:spacing w:after="0" w:line="360" w:lineRule="auto"/>
        <w:ind w:left="709" w:hanging="283"/>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zakup sprzętu komputerowego i oprogramowania dla potrzeb PZDW – 153.118,-zl (§ 6060).</w:t>
      </w:r>
    </w:p>
    <w:p w:rsidR="00EF02B6" w:rsidRPr="00094413" w:rsidRDefault="00EF02B6" w:rsidP="00D542F6">
      <w:pPr>
        <w:numPr>
          <w:ilvl w:val="0"/>
          <w:numId w:val="351"/>
        </w:numPr>
        <w:tabs>
          <w:tab w:val="left" w:pos="284"/>
        </w:tabs>
        <w:spacing w:after="0" w:line="360" w:lineRule="auto"/>
        <w:ind w:left="426" w:hanging="426"/>
        <w:jc w:val="both"/>
        <w:rPr>
          <w:rFonts w:ascii="Arial" w:eastAsia="Calibri" w:hAnsi="Arial" w:cs="Arial"/>
          <w:color w:val="000000" w:themeColor="text1"/>
          <w:sz w:val="24"/>
          <w:szCs w:val="24"/>
          <w:lang w:eastAsia="pl-PL"/>
        </w:rPr>
      </w:pPr>
      <w:r w:rsidRPr="00EF02B6">
        <w:rPr>
          <w:rFonts w:ascii="Arial" w:eastAsia="Times New Roman" w:hAnsi="Arial" w:cs="Arial"/>
          <w:color w:val="000000" w:themeColor="text1"/>
          <w:sz w:val="24"/>
          <w:szCs w:val="24"/>
          <w:lang w:eastAsia="pl-PL"/>
        </w:rPr>
        <w:t xml:space="preserve">Zwrot dotacji oraz płatności, w tym wykorzystywanych niezgodnie przeznaczeniem lub wykorzystanych z naruszeniem procedur, o </w:t>
      </w:r>
      <w:r w:rsidR="00094413">
        <w:rPr>
          <w:rFonts w:ascii="Arial" w:eastAsia="Times New Roman" w:hAnsi="Arial" w:cs="Arial"/>
          <w:color w:val="000000" w:themeColor="text1"/>
          <w:sz w:val="24"/>
          <w:szCs w:val="24"/>
          <w:lang w:eastAsia="pl-PL"/>
        </w:rPr>
        <w:t xml:space="preserve">których mowa </w:t>
      </w:r>
      <w:r w:rsidR="00094413">
        <w:rPr>
          <w:rFonts w:ascii="Arial" w:eastAsia="Times New Roman" w:hAnsi="Arial" w:cs="Arial"/>
          <w:color w:val="000000" w:themeColor="text1"/>
          <w:sz w:val="24"/>
          <w:szCs w:val="24"/>
          <w:lang w:eastAsia="pl-PL"/>
        </w:rPr>
        <w:br/>
        <w:t xml:space="preserve">w art. 184 ustawy </w:t>
      </w:r>
      <w:r w:rsidRPr="00EF02B6">
        <w:rPr>
          <w:rFonts w:ascii="Arial" w:eastAsia="Times New Roman" w:hAnsi="Arial" w:cs="Arial"/>
          <w:color w:val="000000" w:themeColor="text1"/>
          <w:sz w:val="24"/>
          <w:szCs w:val="24"/>
          <w:lang w:eastAsia="pl-PL"/>
        </w:rPr>
        <w:t>o finansach publicznych, pobranych nienale</w:t>
      </w:r>
      <w:r w:rsidR="00094413">
        <w:rPr>
          <w:rFonts w:ascii="Arial" w:eastAsia="Times New Roman" w:hAnsi="Arial" w:cs="Arial"/>
          <w:color w:val="000000" w:themeColor="text1"/>
          <w:sz w:val="24"/>
          <w:szCs w:val="24"/>
          <w:lang w:eastAsia="pl-PL"/>
        </w:rPr>
        <w:t xml:space="preserve">żnie lub </w:t>
      </w:r>
      <w:r w:rsidR="00094413">
        <w:rPr>
          <w:rFonts w:ascii="Arial" w:eastAsia="Times New Roman" w:hAnsi="Arial" w:cs="Arial"/>
          <w:color w:val="000000" w:themeColor="text1"/>
          <w:sz w:val="24"/>
          <w:szCs w:val="24"/>
          <w:lang w:eastAsia="pl-PL"/>
        </w:rPr>
        <w:br/>
        <w:t>w nadmiernej wysokości</w:t>
      </w:r>
      <w:r w:rsidRPr="00EF02B6">
        <w:rPr>
          <w:rFonts w:ascii="Arial" w:eastAsia="Times New Roman" w:hAnsi="Arial" w:cs="Arial"/>
          <w:color w:val="000000" w:themeColor="text1"/>
          <w:sz w:val="24"/>
          <w:szCs w:val="24"/>
          <w:lang w:eastAsia="pl-PL"/>
        </w:rPr>
        <w:t xml:space="preserve"> - w kwocie 4.427,-zł (</w:t>
      </w:r>
      <w:r w:rsidRPr="00EF02B6">
        <w:rPr>
          <w:rFonts w:ascii="Arial" w:eastAsia="Calibri" w:hAnsi="Arial" w:cs="Arial"/>
          <w:color w:val="000000" w:themeColor="text1"/>
          <w:sz w:val="24"/>
          <w:szCs w:val="24"/>
          <w:lang w:eastAsia="pl-PL"/>
        </w:rPr>
        <w:t xml:space="preserve">§ 6667 – 3.770,-zł, § 6669 – </w:t>
      </w:r>
      <w:r w:rsidR="00094413">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657,-zł). Dotyczy </w:t>
      </w:r>
      <w:r w:rsidR="00094413">
        <w:rPr>
          <w:rFonts w:ascii="Arial" w:eastAsia="Times New Roman" w:hAnsi="Arial" w:cs="Arial"/>
          <w:color w:val="000000" w:themeColor="text1"/>
          <w:sz w:val="24"/>
          <w:szCs w:val="24"/>
          <w:lang w:eastAsia="pl-PL"/>
        </w:rPr>
        <w:t xml:space="preserve">zadania </w:t>
      </w:r>
      <w:r w:rsidRPr="00EF02B6">
        <w:rPr>
          <w:rFonts w:ascii="Arial" w:eastAsia="Times New Roman" w:hAnsi="Arial" w:cs="Arial"/>
          <w:color w:val="000000" w:themeColor="text1"/>
          <w:sz w:val="24"/>
          <w:szCs w:val="24"/>
          <w:lang w:eastAsia="pl-PL"/>
        </w:rPr>
        <w:t>pn.: „Przebudowa/rozbudowa drogi 988 Babica –</w:t>
      </w:r>
      <w:r w:rsidR="00094413">
        <w:rPr>
          <w:rFonts w:ascii="Arial" w:eastAsia="Times New Roman" w:hAnsi="Arial" w:cs="Arial"/>
          <w:color w:val="000000" w:themeColor="text1"/>
          <w:sz w:val="24"/>
          <w:szCs w:val="24"/>
          <w:lang w:eastAsia="pl-PL"/>
        </w:rPr>
        <w:t xml:space="preserve"> Strzyżów – Warzyce na odcinku </w:t>
      </w:r>
      <w:r w:rsidRPr="00EF02B6">
        <w:rPr>
          <w:rFonts w:ascii="Arial" w:eastAsia="Times New Roman" w:hAnsi="Arial" w:cs="Arial"/>
          <w:color w:val="000000" w:themeColor="text1"/>
          <w:sz w:val="24"/>
          <w:szCs w:val="24"/>
          <w:lang w:eastAsia="pl-PL"/>
        </w:rPr>
        <w:t xml:space="preserve">od m. Zaborów do początku obwodnicy </w:t>
      </w:r>
      <w:r w:rsidR="00094413">
        <w:rPr>
          <w:rFonts w:ascii="Arial" w:eastAsia="Calibri" w:hAnsi="Arial" w:cs="Arial"/>
          <w:color w:val="000000" w:themeColor="text1"/>
          <w:sz w:val="24"/>
          <w:szCs w:val="24"/>
          <w:lang w:eastAsia="pl-PL"/>
        </w:rPr>
        <w:br/>
      </w:r>
      <w:r w:rsidRPr="00094413">
        <w:rPr>
          <w:rFonts w:ascii="Arial" w:eastAsia="Times New Roman" w:hAnsi="Arial" w:cs="Arial"/>
          <w:color w:val="000000" w:themeColor="text1"/>
          <w:sz w:val="24"/>
          <w:szCs w:val="24"/>
          <w:lang w:eastAsia="pl-PL"/>
        </w:rPr>
        <w:t xml:space="preserve">m. Strzyżów”. </w:t>
      </w:r>
    </w:p>
    <w:p w:rsidR="00EF02B6" w:rsidRPr="00EF02B6" w:rsidRDefault="00EF02B6" w:rsidP="00EF02B6">
      <w:pPr>
        <w:tabs>
          <w:tab w:val="left" w:pos="284"/>
        </w:tabs>
        <w:spacing w:after="0" w:line="360" w:lineRule="auto"/>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Przyczyny niewykonania planowanych wydatków:</w:t>
      </w:r>
    </w:p>
    <w:p w:rsidR="00EF02B6" w:rsidRPr="00EF02B6" w:rsidRDefault="00EF02B6" w:rsidP="00D542F6">
      <w:pPr>
        <w:numPr>
          <w:ilvl w:val="1"/>
          <w:numId w:val="368"/>
        </w:numPr>
        <w:tabs>
          <w:tab w:val="left" w:pos="284"/>
        </w:tabs>
        <w:spacing w:after="0" w:line="360" w:lineRule="auto"/>
        <w:ind w:left="284"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oszczędności na wydatkach bieżących związanych z utrzymaniem jednostki Podkarpackiego Zarządu Dróg Wojewódzkich w Rzeszowie,</w:t>
      </w:r>
    </w:p>
    <w:p w:rsidR="00EF02B6" w:rsidRPr="00EF02B6" w:rsidRDefault="00EF02B6" w:rsidP="00D542F6">
      <w:pPr>
        <w:numPr>
          <w:ilvl w:val="1"/>
          <w:numId w:val="368"/>
        </w:numPr>
        <w:tabs>
          <w:tab w:val="left" w:pos="284"/>
        </w:tabs>
        <w:spacing w:after="0" w:line="360" w:lineRule="auto"/>
        <w:ind w:left="284"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oszczędności na wydatkach bieżących zaplanowanych na utrzymanie dróg wojewódzkich,</w:t>
      </w:r>
    </w:p>
    <w:p w:rsidR="00EF02B6" w:rsidRPr="00EF02B6" w:rsidRDefault="00EF02B6" w:rsidP="00D542F6">
      <w:pPr>
        <w:numPr>
          <w:ilvl w:val="1"/>
          <w:numId w:val="368"/>
        </w:numPr>
        <w:tabs>
          <w:tab w:val="left" w:pos="284"/>
        </w:tabs>
        <w:spacing w:after="0" w:line="360" w:lineRule="auto"/>
        <w:ind w:left="284"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oszczędności </w:t>
      </w:r>
      <w:r w:rsidR="001A154E">
        <w:rPr>
          <w:rFonts w:ascii="Arial" w:eastAsia="Calibri" w:hAnsi="Arial" w:cs="Arial"/>
          <w:color w:val="000000" w:themeColor="text1"/>
          <w:sz w:val="24"/>
          <w:szCs w:val="24"/>
          <w:lang w:eastAsia="pl-PL"/>
        </w:rPr>
        <w:t>poprzetargowe,</w:t>
      </w:r>
    </w:p>
    <w:p w:rsidR="00EF02B6" w:rsidRPr="00EF02B6" w:rsidRDefault="00EF02B6" w:rsidP="00D542F6">
      <w:pPr>
        <w:numPr>
          <w:ilvl w:val="1"/>
          <w:numId w:val="368"/>
        </w:num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niezrealizowan</w:t>
      </w:r>
      <w:r w:rsidR="00773FDD">
        <w:rPr>
          <w:rFonts w:ascii="Arial" w:eastAsia="Calibri" w:hAnsi="Arial" w:cs="Arial"/>
          <w:color w:val="000000" w:themeColor="text1"/>
          <w:sz w:val="24"/>
          <w:szCs w:val="24"/>
          <w:lang w:eastAsia="pl-PL"/>
        </w:rPr>
        <w:t>i</w:t>
      </w:r>
      <w:r w:rsidRPr="00EF02B6">
        <w:rPr>
          <w:rFonts w:ascii="Arial" w:eastAsia="Calibri" w:hAnsi="Arial" w:cs="Arial"/>
          <w:color w:val="000000" w:themeColor="text1"/>
          <w:sz w:val="24"/>
          <w:szCs w:val="24"/>
          <w:lang w:eastAsia="pl-PL"/>
        </w:rPr>
        <w:t>e wydatków zaplanowanych na realizację zadania pn. Rozbudowa drogi wojewódzkiej Nr 867 na odcinku Lubaczów – Basznia Górna w  ramach  Programu Współpracy Transgranicznej Polska – Białoruś – Ukraina 2014 – 2020.</w:t>
      </w:r>
      <w:r w:rsidRPr="00EF02B6">
        <w:rPr>
          <w:rFonts w:ascii="Times New Roman" w:eastAsia="Times New Roman" w:hAnsi="Times New Roman" w:cs="Times New Roman"/>
          <w:color w:val="000000" w:themeColor="text1"/>
          <w:sz w:val="24"/>
          <w:szCs w:val="24"/>
        </w:rPr>
        <w:t xml:space="preserve"> </w:t>
      </w:r>
      <w:r w:rsidRPr="00EF02B6">
        <w:rPr>
          <w:rFonts w:ascii="Arial" w:eastAsia="Calibri" w:hAnsi="Arial" w:cs="Arial"/>
          <w:color w:val="000000" w:themeColor="text1"/>
          <w:sz w:val="24"/>
          <w:szCs w:val="24"/>
          <w:lang w:eastAsia="pl-PL"/>
        </w:rPr>
        <w:t>W 2019 roku przekazano umowy o współpracy partnerskiej do podpisania przez stronę Ukraińską. Po podpisaniu stosownych umów zostanie potwierdzone finansowanie zadania z środków Unii Europejskiej, co pozwoli na wszczęcie postępowania przetargowego,</w:t>
      </w:r>
    </w:p>
    <w:p w:rsidR="00EF02B6" w:rsidRPr="00A91626" w:rsidRDefault="00EF02B6" w:rsidP="00D542F6">
      <w:pPr>
        <w:numPr>
          <w:ilvl w:val="1"/>
          <w:numId w:val="368"/>
        </w:numPr>
        <w:spacing w:after="0" w:line="360" w:lineRule="auto"/>
        <w:ind w:left="284" w:hanging="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niezrealizowan</w:t>
      </w:r>
      <w:r w:rsidR="00773FDD">
        <w:rPr>
          <w:rFonts w:ascii="Arial" w:eastAsia="Calibri" w:hAnsi="Arial" w:cs="Arial"/>
          <w:color w:val="000000" w:themeColor="text1"/>
          <w:sz w:val="24"/>
          <w:szCs w:val="24"/>
          <w:lang w:eastAsia="pl-PL"/>
        </w:rPr>
        <w:t>i</w:t>
      </w:r>
      <w:r w:rsidRPr="00EF02B6">
        <w:rPr>
          <w:rFonts w:ascii="Arial" w:eastAsia="Calibri" w:hAnsi="Arial" w:cs="Arial"/>
          <w:color w:val="000000" w:themeColor="text1"/>
          <w:sz w:val="24"/>
          <w:szCs w:val="24"/>
          <w:lang w:eastAsia="pl-PL"/>
        </w:rPr>
        <w:t>e wydatków zaplanowanych na zadanie pn. „Rozbudowa drogi wojewódzkiej Nr 867 na odcinku Basznia Górna – Horyniec Zdrój”</w:t>
      </w:r>
      <w:r w:rsidRPr="00EF02B6">
        <w:rPr>
          <w:rFonts w:ascii="Times New Roman" w:eastAsia="Times New Roman" w:hAnsi="Times New Roman" w:cs="Times New Roman"/>
          <w:color w:val="000000" w:themeColor="text1"/>
          <w:sz w:val="24"/>
          <w:szCs w:val="24"/>
        </w:rPr>
        <w:t xml:space="preserve"> </w:t>
      </w:r>
      <w:r w:rsidRPr="00EF02B6">
        <w:rPr>
          <w:rFonts w:ascii="Arial" w:eastAsia="Calibri" w:hAnsi="Arial" w:cs="Arial"/>
          <w:color w:val="000000" w:themeColor="text1"/>
          <w:sz w:val="24"/>
          <w:szCs w:val="24"/>
          <w:lang w:eastAsia="pl-PL"/>
        </w:rPr>
        <w:t>w  ramach  Programu Współpracy Transgranicznej Polska – Białoruś – Ukraina 2014 – 2020.</w:t>
      </w:r>
      <w:r w:rsidRPr="00EF02B6">
        <w:rPr>
          <w:rFonts w:ascii="Times New Roman" w:eastAsia="Times New Roman" w:hAnsi="Times New Roman" w:cs="Times New Roman"/>
          <w:color w:val="000000" w:themeColor="text1"/>
          <w:sz w:val="24"/>
          <w:szCs w:val="24"/>
        </w:rPr>
        <w:t xml:space="preserve"> </w:t>
      </w:r>
      <w:r w:rsidRPr="00EF02B6">
        <w:rPr>
          <w:rFonts w:ascii="Arial" w:eastAsia="Calibri" w:hAnsi="Arial" w:cs="Arial"/>
          <w:color w:val="000000" w:themeColor="text1"/>
          <w:sz w:val="24"/>
          <w:szCs w:val="24"/>
          <w:lang w:eastAsia="pl-PL"/>
        </w:rPr>
        <w:t xml:space="preserve">Podpisano umowę na dofinansowanie zadania ze środków Unii Europejskiej. Przekazano umowy o współpracy partnerskiej do podpisania przez stronę </w:t>
      </w:r>
      <w:r w:rsidRPr="00EF02B6">
        <w:rPr>
          <w:rFonts w:ascii="Arial" w:eastAsia="Calibri" w:hAnsi="Arial" w:cs="Arial"/>
          <w:color w:val="000000" w:themeColor="text1"/>
          <w:sz w:val="24"/>
          <w:szCs w:val="24"/>
          <w:lang w:eastAsia="pl-PL"/>
        </w:rPr>
        <w:lastRenderedPageBreak/>
        <w:t xml:space="preserve">Ukraińską, jednakże ze względu na wzrost kosztów realizacji tego zadania </w:t>
      </w:r>
      <w:r w:rsidR="00A91626">
        <w:rPr>
          <w:rFonts w:ascii="Arial" w:eastAsia="Calibri" w:hAnsi="Arial" w:cs="Arial"/>
          <w:color w:val="000000" w:themeColor="text1"/>
          <w:sz w:val="24"/>
          <w:szCs w:val="24"/>
          <w:lang w:eastAsia="pl-PL"/>
        </w:rPr>
        <w:br/>
      </w:r>
      <w:r w:rsidRPr="00A91626">
        <w:rPr>
          <w:rFonts w:ascii="Arial" w:eastAsia="Calibri" w:hAnsi="Arial" w:cs="Arial"/>
          <w:color w:val="000000" w:themeColor="text1"/>
          <w:sz w:val="24"/>
          <w:szCs w:val="24"/>
          <w:lang w:eastAsia="pl-PL"/>
        </w:rPr>
        <w:t>w Polsce i Ukrainie oraz niepełny poziom dofinansowania zadania podjęto wspólną decyzję o odstąpieniu od realizacji zadania,</w:t>
      </w:r>
    </w:p>
    <w:p w:rsidR="00EF02B6" w:rsidRPr="00EF02B6" w:rsidRDefault="00EF02B6" w:rsidP="00D542F6">
      <w:pPr>
        <w:numPr>
          <w:ilvl w:val="1"/>
          <w:numId w:val="368"/>
        </w:num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niezrealizowanie wydatków zaplanowanych na zadanie pn. „Budowa drogi wojewódzkiej nr 886 na odcinku pomiędzy planowaną obwodnicą miasta Sanoka </w:t>
      </w:r>
      <w:r w:rsidR="00094413">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a drogą krajową nr 28”. </w:t>
      </w:r>
    </w:p>
    <w:p w:rsidR="00EF02B6" w:rsidRPr="00EF02B6" w:rsidRDefault="00EF02B6" w:rsidP="00EF02B6">
      <w:pPr>
        <w:spacing w:after="0" w:line="360" w:lineRule="auto"/>
        <w:ind w:left="284"/>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Zadanie ujęte w wykazie przedsięwzięć do Wieloletniej Prognozy Finansowej Województwa Podkarpackiego o planowanych łącznych nakładach 24.512.640,-zł realizowane w latach 2016-2020.</w:t>
      </w:r>
    </w:p>
    <w:p w:rsidR="00EF02B6" w:rsidRPr="00EF02B6" w:rsidRDefault="00F2325B" w:rsidP="00EF02B6">
      <w:pPr>
        <w:spacing w:after="0" w:line="360" w:lineRule="auto"/>
        <w:ind w:left="284"/>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W</w:t>
      </w:r>
      <w:r w:rsidR="00EF02B6" w:rsidRPr="00EF02B6">
        <w:rPr>
          <w:rFonts w:ascii="Arial" w:eastAsia="Calibri" w:hAnsi="Arial" w:cs="Arial"/>
          <w:color w:val="000000" w:themeColor="text1"/>
          <w:sz w:val="24"/>
          <w:szCs w:val="24"/>
          <w:lang w:eastAsia="pl-PL"/>
        </w:rPr>
        <w:t>ydłużeniu uległa faza projektowania i uzyskania decyzji administracyjnych. Decyzja ZRID, pozwalająca na realizację robót budowlanych w ramach projektu, nie została jeszcze wydana. Niezwłocznie po otrzymaniu decyzji ZRID Inwestor zgłosi do nadzoru budowlanego zamiar rozpoczęcia robót oraz przekaże teren budowy wykonawcy celem rozpoczęcia prac budowlanych.</w:t>
      </w:r>
    </w:p>
    <w:p w:rsidR="00EF02B6" w:rsidRPr="00A91626" w:rsidRDefault="00EF02B6" w:rsidP="00F2325B">
      <w:pPr>
        <w:spacing w:after="0" w:line="360" w:lineRule="auto"/>
        <w:jc w:val="both"/>
        <w:rPr>
          <w:rFonts w:ascii="Arial" w:eastAsia="Calibri" w:hAnsi="Arial" w:cs="Arial"/>
          <w:color w:val="000000" w:themeColor="text1"/>
          <w:sz w:val="24"/>
          <w:szCs w:val="24"/>
          <w:lang w:eastAsia="pl-PL"/>
        </w:rPr>
      </w:pPr>
      <w:r w:rsidRPr="00EF02B6">
        <w:rPr>
          <w:rFonts w:ascii="Arial" w:eastAsia="Calibri" w:hAnsi="Arial" w:cs="Arial"/>
          <w:color w:val="000000" w:themeColor="text1"/>
          <w:sz w:val="24"/>
          <w:szCs w:val="24"/>
          <w:lang w:eastAsia="pl-PL"/>
        </w:rPr>
        <w:t xml:space="preserve">Na wielkość wydatkowanych środków znaczący wpływ mają długotrwałe procedury przetargów unijnych. Zawieranie umów również było opóźnione ze względu na liczne protesty oferentów składane do KIO, co powodowało konieczność wstrzymania rozstrzygnięć przetargowych i często powtarzania przetargów. Tryb realizacji większości inwestycji unijnych zaprojektuj – wybuduj również generuje koszty </w:t>
      </w:r>
      <w:r w:rsidR="00094413">
        <w:rPr>
          <w:rFonts w:ascii="Arial" w:eastAsia="Calibri" w:hAnsi="Arial" w:cs="Arial"/>
          <w:color w:val="000000" w:themeColor="text1"/>
          <w:sz w:val="24"/>
          <w:szCs w:val="24"/>
          <w:lang w:eastAsia="pl-PL"/>
        </w:rPr>
        <w:br/>
      </w:r>
      <w:r w:rsidRPr="00EF02B6">
        <w:rPr>
          <w:rFonts w:ascii="Arial" w:eastAsia="Calibri" w:hAnsi="Arial" w:cs="Arial"/>
          <w:color w:val="000000" w:themeColor="text1"/>
          <w:sz w:val="24"/>
          <w:szCs w:val="24"/>
          <w:lang w:eastAsia="pl-PL"/>
        </w:rPr>
        <w:t xml:space="preserve">i wydatki dopiero po wykonaniu dokumentacji projektowej. </w:t>
      </w:r>
    </w:p>
    <w:p w:rsidR="00181EE1" w:rsidRDefault="00181EE1" w:rsidP="00096B2D">
      <w:pPr>
        <w:tabs>
          <w:tab w:val="left" w:pos="7513"/>
        </w:tabs>
        <w:spacing w:after="0" w:line="360" w:lineRule="auto"/>
        <w:jc w:val="both"/>
        <w:rPr>
          <w:rFonts w:ascii="Arial" w:hAnsi="Arial" w:cs="Arial"/>
          <w:b/>
          <w:i/>
          <w:iCs/>
          <w:sz w:val="24"/>
          <w:szCs w:val="24"/>
          <w:lang w:val="x-none" w:eastAsia="x-none"/>
        </w:rPr>
      </w:pPr>
      <w:r>
        <w:rPr>
          <w:rFonts w:ascii="Arial" w:hAnsi="Arial" w:cs="Arial"/>
          <w:b/>
          <w:i/>
          <w:iCs/>
          <w:sz w:val="24"/>
          <w:szCs w:val="24"/>
          <w:lang w:val="x-none" w:eastAsia="x-none"/>
        </w:rPr>
        <w:t>Rozdział 60014 – Drogi publiczne powiatowe</w:t>
      </w:r>
    </w:p>
    <w:p w:rsidR="00181EE1" w:rsidRDefault="00181EE1" w:rsidP="00D542F6">
      <w:pPr>
        <w:pStyle w:val="Akapitzlist"/>
        <w:numPr>
          <w:ilvl w:val="0"/>
          <w:numId w:val="184"/>
        </w:numPr>
        <w:tabs>
          <w:tab w:val="left" w:pos="7513"/>
        </w:tabs>
        <w:spacing w:line="360" w:lineRule="auto"/>
        <w:ind w:left="284" w:hanging="283"/>
        <w:jc w:val="both"/>
        <w:rPr>
          <w:rFonts w:ascii="Arial" w:hAnsi="Arial" w:cs="Arial"/>
        </w:rPr>
      </w:pPr>
      <w:r>
        <w:rPr>
          <w:rFonts w:ascii="Arial" w:hAnsi="Arial" w:cs="Arial"/>
        </w:rPr>
        <w:t>Zaplanowane wydatki majątkowe (Dep. DT) w kwocie 1.667.589,-zł jako dotacje celowe dla jednostek sektora finansów publicznych zostały wykonane w kwocie 1.044.816,-zł, tj. 62,65% planu i dotyczyły pomocy finansowej dla:</w:t>
      </w:r>
    </w:p>
    <w:p w:rsidR="00181EE1" w:rsidRDefault="00181EE1" w:rsidP="00791E95">
      <w:pPr>
        <w:pStyle w:val="Akapitzlist"/>
        <w:numPr>
          <w:ilvl w:val="1"/>
          <w:numId w:val="424"/>
        </w:numPr>
        <w:spacing w:line="360" w:lineRule="auto"/>
        <w:jc w:val="both"/>
        <w:rPr>
          <w:rFonts w:ascii="Arial" w:hAnsi="Arial" w:cs="Arial"/>
        </w:rPr>
      </w:pPr>
      <w:r>
        <w:rPr>
          <w:rFonts w:ascii="Arial" w:hAnsi="Arial" w:cs="Arial"/>
        </w:rPr>
        <w:t xml:space="preserve"> powiatu dębickiego  na realizację zadania pn.: „Budowa łącznika od węzła autostrady A4 Dębica - Wschód do DK 4 i DW 985 (Zawada - Pustynia)” – w kwocie 1.000.000,-zł</w:t>
      </w:r>
    </w:p>
    <w:p w:rsidR="00181EE1" w:rsidRDefault="00181EE1" w:rsidP="00791E95">
      <w:pPr>
        <w:pStyle w:val="Akapitzlist"/>
        <w:numPr>
          <w:ilvl w:val="1"/>
          <w:numId w:val="424"/>
        </w:numPr>
        <w:spacing w:line="360" w:lineRule="auto"/>
        <w:jc w:val="both"/>
        <w:rPr>
          <w:rFonts w:ascii="Arial" w:hAnsi="Arial" w:cs="Arial"/>
        </w:rPr>
      </w:pPr>
      <w:r>
        <w:rPr>
          <w:rFonts w:ascii="Arial" w:hAnsi="Arial" w:cs="Arial"/>
        </w:rPr>
        <w:t xml:space="preserve">powiatu przeworskiego  na realizację zadania pn.: „Przebudowa drogi powiatowej Gorliczyna – Przeworsk w </w:t>
      </w:r>
      <w:r w:rsidR="00E922B4">
        <w:rPr>
          <w:rFonts w:ascii="Arial" w:hAnsi="Arial" w:cs="Arial"/>
        </w:rPr>
        <w:t>m. Przeworsk” w kwocie 44.816,-</w:t>
      </w:r>
      <w:r>
        <w:rPr>
          <w:rFonts w:ascii="Arial" w:hAnsi="Arial" w:cs="Arial"/>
        </w:rPr>
        <w:t xml:space="preserve">zł. </w:t>
      </w:r>
    </w:p>
    <w:p w:rsidR="00181EE1" w:rsidRPr="00791E95" w:rsidRDefault="00181EE1" w:rsidP="00791E95">
      <w:pPr>
        <w:spacing w:line="360" w:lineRule="auto"/>
        <w:ind w:left="284"/>
        <w:jc w:val="both"/>
        <w:rPr>
          <w:rFonts w:ascii="Arial" w:hAnsi="Arial" w:cs="Arial"/>
          <w:sz w:val="24"/>
          <w:szCs w:val="24"/>
        </w:rPr>
      </w:pPr>
      <w:r w:rsidRPr="00791E95">
        <w:rPr>
          <w:rFonts w:ascii="Arial" w:hAnsi="Arial" w:cs="Arial"/>
          <w:sz w:val="24"/>
          <w:szCs w:val="24"/>
        </w:rPr>
        <w:t xml:space="preserve">W związku z nieprzedłożeniem przez powiaty wniosków będących podstawą wypłaty środków nie zostały wykonane wydatki zaplanowane na pomoc finansową dla: </w:t>
      </w:r>
    </w:p>
    <w:p w:rsidR="00181EE1" w:rsidRDefault="00181EE1" w:rsidP="00D542F6">
      <w:pPr>
        <w:pStyle w:val="Akapitzlist"/>
        <w:numPr>
          <w:ilvl w:val="0"/>
          <w:numId w:val="185"/>
        </w:numPr>
        <w:tabs>
          <w:tab w:val="left" w:pos="7513"/>
        </w:tabs>
        <w:spacing w:line="360" w:lineRule="auto"/>
        <w:jc w:val="both"/>
        <w:rPr>
          <w:rFonts w:ascii="Arial" w:eastAsiaTheme="minorHAnsi" w:hAnsi="Arial" w:cs="Arial"/>
        </w:rPr>
      </w:pPr>
      <w:r>
        <w:rPr>
          <w:rFonts w:ascii="Arial" w:hAnsi="Arial" w:cs="Arial"/>
          <w:lang w:eastAsia="pl-PL"/>
        </w:rPr>
        <w:lastRenderedPageBreak/>
        <w:t>powiatu Rzeszowskiego z przeznaczeniem na realizację zadań pn.:</w:t>
      </w:r>
      <w:r>
        <w:rPr>
          <w:rFonts w:ascii="Arial" w:hAnsi="Arial" w:cs="Arial"/>
          <w:color w:val="FF0000"/>
        </w:rPr>
        <w:t xml:space="preserve"> </w:t>
      </w:r>
      <w:r>
        <w:rPr>
          <w:rFonts w:ascii="Arial" w:hAnsi="Arial" w:cs="Arial"/>
          <w:lang w:eastAsia="pl-PL"/>
        </w:rPr>
        <w:t xml:space="preserve">"Rozbudowa łącznika drogi ekspresowej S 19 - drogi powiatowej na odcinku od węzła Rzeszów -  Południe do drogi krajowej Nr 19- etap I” w kwocie 150.000,-zł oraz "Rozbudowa łącznika autostrady A4 - na odcinku od granic miasta Rzeszowa do węzła Rzeszów - Północ - etap I” w kwocie 195.000,-zł, </w:t>
      </w:r>
    </w:p>
    <w:p w:rsidR="00181EE1" w:rsidRDefault="00181EE1" w:rsidP="00D542F6">
      <w:pPr>
        <w:pStyle w:val="Akapitzlist"/>
        <w:numPr>
          <w:ilvl w:val="0"/>
          <w:numId w:val="185"/>
        </w:numPr>
        <w:spacing w:line="360" w:lineRule="auto"/>
        <w:contextualSpacing/>
        <w:jc w:val="both"/>
        <w:rPr>
          <w:rFonts w:ascii="Arial" w:hAnsi="Arial" w:cs="Arial"/>
          <w:lang w:eastAsia="pl-PL"/>
        </w:rPr>
      </w:pPr>
      <w:r>
        <w:rPr>
          <w:rFonts w:ascii="Arial" w:hAnsi="Arial" w:cs="Arial"/>
          <w:lang w:eastAsia="pl-PL"/>
        </w:rPr>
        <w:t>powiatu Ropczycko - Sędziszowskiego z przeznaczeniem na realizację zadania pn.: "</w:t>
      </w:r>
      <w:r w:rsidR="00791E95">
        <w:rPr>
          <w:rFonts w:ascii="Arial" w:hAnsi="Arial" w:cs="Arial"/>
          <w:lang w:eastAsia="pl-PL"/>
        </w:rPr>
        <w:t>Budowa łącznika Autostrady A4 (</w:t>
      </w:r>
      <w:r>
        <w:rPr>
          <w:rFonts w:ascii="Arial" w:hAnsi="Arial" w:cs="Arial"/>
          <w:lang w:eastAsia="pl-PL"/>
        </w:rPr>
        <w:t>węzeł Sędziszów Małopolski) z drogą krajową Nr 94 wraz z niezbędną infrastrukturą techniczną, budowlami i urządzeniami budowlanymi - etap I” w kwocie 277.773,-zł.</w:t>
      </w:r>
    </w:p>
    <w:p w:rsidR="00181EE1" w:rsidRPr="00094413" w:rsidRDefault="00181EE1" w:rsidP="00094413">
      <w:pPr>
        <w:pStyle w:val="Akapitzlist"/>
        <w:spacing w:line="360" w:lineRule="auto"/>
        <w:ind w:left="720"/>
        <w:contextualSpacing/>
        <w:jc w:val="both"/>
        <w:rPr>
          <w:rFonts w:ascii="Arial" w:hAnsi="Arial" w:cs="Arial"/>
          <w:lang w:eastAsia="pl-PL"/>
        </w:rPr>
      </w:pPr>
      <w:r>
        <w:rPr>
          <w:rFonts w:ascii="Arial" w:hAnsi="Arial" w:cs="Arial"/>
          <w:lang w:eastAsia="pl-PL"/>
        </w:rPr>
        <w:t xml:space="preserve">Zadanie ujęte w wykazie przedsięwzięć do Wieloletniej Prognozy Finansowej Województwa Podkarpackiego pn. „Dofinansowanie budowy łączników do węzłów autostrady i drogi ekspresowej, realizowanych przez powiaty na terenie Województwa Podkarpackiego” o planowanych łącznych nakładach finansowych w kwocie 4.200.000,-zł, realizowane w latach 2016 - 2020. Od początku </w:t>
      </w:r>
      <w:r w:rsidR="00F0169A">
        <w:rPr>
          <w:rFonts w:ascii="Arial" w:hAnsi="Arial" w:cs="Arial"/>
          <w:lang w:eastAsia="pl-PL"/>
        </w:rPr>
        <w:t>realizacji zadania do końca 2019</w:t>
      </w:r>
      <w:r>
        <w:rPr>
          <w:rFonts w:ascii="Arial" w:hAnsi="Arial" w:cs="Arial"/>
          <w:lang w:eastAsia="pl-PL"/>
        </w:rPr>
        <w:t xml:space="preserve"> r. wykonano zakres o wartości 1.522.227,-zł, co stanowi 36,24% planowanych łączny</w:t>
      </w:r>
      <w:r w:rsidR="00094413">
        <w:rPr>
          <w:rFonts w:ascii="Arial" w:hAnsi="Arial" w:cs="Arial"/>
          <w:lang w:eastAsia="pl-PL"/>
        </w:rPr>
        <w:t>ch nakładów na przedsięwzięcie.</w:t>
      </w:r>
    </w:p>
    <w:p w:rsidR="00181EE1" w:rsidRPr="00096B2D" w:rsidRDefault="00181EE1" w:rsidP="00096B2D">
      <w:pPr>
        <w:tabs>
          <w:tab w:val="left" w:pos="7513"/>
        </w:tabs>
        <w:spacing w:after="0" w:line="360" w:lineRule="auto"/>
        <w:jc w:val="both"/>
        <w:rPr>
          <w:rFonts w:ascii="Arial" w:eastAsia="Times New Roman" w:hAnsi="Arial" w:cs="Arial"/>
          <w:b/>
          <w:i/>
          <w:iCs/>
          <w:sz w:val="24"/>
          <w:szCs w:val="24"/>
          <w:lang w:eastAsia="pl-PL"/>
        </w:rPr>
      </w:pPr>
      <w:r w:rsidRPr="00096B2D">
        <w:rPr>
          <w:rFonts w:ascii="Arial" w:eastAsia="Times New Roman" w:hAnsi="Arial" w:cs="Arial"/>
          <w:b/>
          <w:i/>
          <w:iCs/>
          <w:sz w:val="24"/>
          <w:szCs w:val="24"/>
          <w:lang w:eastAsia="pl-PL"/>
        </w:rPr>
        <w:t>Rozdział 60015 – Drogi publiczne w miastach na prawach powiatu</w:t>
      </w:r>
    </w:p>
    <w:p w:rsidR="00181EE1" w:rsidRDefault="00181EE1" w:rsidP="00096B2D">
      <w:pPr>
        <w:tabs>
          <w:tab w:val="left" w:pos="7513"/>
        </w:tabs>
        <w:spacing w:after="0" w:line="360" w:lineRule="auto"/>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Zaplanowane wydatki majątkowe </w:t>
      </w:r>
      <w:r>
        <w:rPr>
          <w:rFonts w:ascii="Arial" w:eastAsia="Times New Roman" w:hAnsi="Arial" w:cs="Arial"/>
          <w:sz w:val="24"/>
          <w:szCs w:val="24"/>
          <w:lang w:eastAsia="pl-PL"/>
        </w:rPr>
        <w:t>(Dep. DT)</w:t>
      </w:r>
      <w:r>
        <w:rPr>
          <w:rFonts w:ascii="Arial" w:eastAsia="Times New Roman" w:hAnsi="Arial" w:cs="Arial"/>
          <w:iCs/>
          <w:sz w:val="24"/>
          <w:szCs w:val="24"/>
          <w:lang w:eastAsia="pl-PL"/>
        </w:rPr>
        <w:t xml:space="preserve">  jako dotacja celowa dla jednostki sektora finansów publicznych w </w:t>
      </w:r>
      <w:r w:rsidR="00096B2D">
        <w:rPr>
          <w:rFonts w:ascii="Arial" w:eastAsia="Times New Roman" w:hAnsi="Arial" w:cs="Arial"/>
          <w:iCs/>
          <w:sz w:val="24"/>
          <w:szCs w:val="24"/>
          <w:lang w:eastAsia="pl-PL"/>
        </w:rPr>
        <w:t xml:space="preserve">kwocie 1.000.000,-zł (§ 6300), </w:t>
      </w:r>
      <w:r>
        <w:rPr>
          <w:rFonts w:ascii="Arial" w:eastAsia="Times New Roman" w:hAnsi="Arial" w:cs="Arial"/>
          <w:iCs/>
          <w:sz w:val="24"/>
          <w:szCs w:val="24"/>
          <w:lang w:eastAsia="pl-PL"/>
        </w:rPr>
        <w:t xml:space="preserve">nie </w:t>
      </w:r>
      <w:r>
        <w:rPr>
          <w:rFonts w:ascii="Arial" w:eastAsia="Times New Roman" w:hAnsi="Arial" w:cs="Arial"/>
          <w:sz w:val="24"/>
          <w:szCs w:val="24"/>
          <w:lang w:eastAsia="pl-PL"/>
        </w:rPr>
        <w:t>zostały wykonane.</w:t>
      </w:r>
    </w:p>
    <w:p w:rsidR="00181EE1" w:rsidRDefault="00181EE1" w:rsidP="00096B2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Dotyczyły pomocy finansowej dla gminy Miasto Tarnobrzeg </w:t>
      </w:r>
      <w:r>
        <w:rPr>
          <w:rFonts w:ascii="Arial" w:eastAsia="Times New Roman" w:hAnsi="Arial" w:cs="Arial"/>
          <w:bCs/>
          <w:iCs/>
          <w:sz w:val="24"/>
          <w:szCs w:val="24"/>
          <w:lang w:eastAsia="pl-PL"/>
        </w:rPr>
        <w:t xml:space="preserve">z przeznaczeniem na realizację zadania pn. "Budowa obwodnicy miasta Tarnobrzeg". </w:t>
      </w:r>
    </w:p>
    <w:p w:rsidR="00E922B4" w:rsidRPr="00DC22B5" w:rsidRDefault="00181EE1" w:rsidP="00096B2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Gmina nie złożyła wniosku będąc</w:t>
      </w:r>
      <w:r w:rsidR="00094413">
        <w:rPr>
          <w:rFonts w:ascii="Arial" w:eastAsia="Times New Roman" w:hAnsi="Arial" w:cs="Arial"/>
          <w:sz w:val="24"/>
          <w:szCs w:val="24"/>
          <w:lang w:eastAsia="pl-PL"/>
        </w:rPr>
        <w:t>ego podstawą wypłaty środków.</w:t>
      </w:r>
    </w:p>
    <w:p w:rsidR="00181EE1" w:rsidRPr="00096B2D" w:rsidRDefault="00181EE1" w:rsidP="00096B2D">
      <w:pPr>
        <w:tabs>
          <w:tab w:val="left" w:pos="7513"/>
        </w:tabs>
        <w:spacing w:after="0" w:line="360" w:lineRule="auto"/>
        <w:jc w:val="both"/>
        <w:rPr>
          <w:rFonts w:ascii="Arial" w:eastAsia="Times New Roman" w:hAnsi="Arial" w:cs="Arial"/>
          <w:b/>
          <w:i/>
          <w:iCs/>
          <w:sz w:val="24"/>
          <w:szCs w:val="24"/>
          <w:lang w:eastAsia="pl-PL"/>
        </w:rPr>
      </w:pPr>
      <w:r w:rsidRPr="00096B2D">
        <w:rPr>
          <w:rFonts w:ascii="Arial" w:eastAsia="Times New Roman" w:hAnsi="Arial" w:cs="Arial"/>
          <w:b/>
          <w:i/>
          <w:iCs/>
          <w:sz w:val="24"/>
          <w:szCs w:val="24"/>
          <w:lang w:eastAsia="pl-PL"/>
        </w:rPr>
        <w:t>Rozdział 60016 – Drogi publiczne gminne</w:t>
      </w:r>
    </w:p>
    <w:p w:rsidR="00181EE1" w:rsidRDefault="00181EE1" w:rsidP="00096B2D">
      <w:pPr>
        <w:tabs>
          <w:tab w:val="left" w:pos="7513"/>
        </w:tabs>
        <w:spacing w:after="0" w:line="360" w:lineRule="auto"/>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Zaplanowane wydatki majątkowe </w:t>
      </w:r>
      <w:r>
        <w:rPr>
          <w:rFonts w:ascii="Arial" w:eastAsia="Times New Roman" w:hAnsi="Arial" w:cs="Arial"/>
          <w:sz w:val="24"/>
          <w:szCs w:val="24"/>
          <w:lang w:eastAsia="pl-PL"/>
        </w:rPr>
        <w:t>(Dep. DT)</w:t>
      </w:r>
      <w:r>
        <w:rPr>
          <w:rFonts w:ascii="Arial" w:eastAsia="Times New Roman" w:hAnsi="Arial" w:cs="Arial"/>
          <w:iCs/>
          <w:sz w:val="24"/>
          <w:szCs w:val="24"/>
          <w:lang w:eastAsia="pl-PL"/>
        </w:rPr>
        <w:t xml:space="preserve"> jako dotacje celowe dla jednostek sektora finansów publicznych w kwocie 220.000,-zł </w:t>
      </w:r>
      <w:r>
        <w:rPr>
          <w:rFonts w:ascii="Arial" w:eastAsia="Times New Roman" w:hAnsi="Arial" w:cs="Arial"/>
          <w:sz w:val="24"/>
          <w:szCs w:val="24"/>
          <w:lang w:eastAsia="pl-PL"/>
        </w:rPr>
        <w:t xml:space="preserve">zostały wykonane </w:t>
      </w:r>
      <w:r>
        <w:rPr>
          <w:rFonts w:ascii="Arial" w:eastAsia="Times New Roman" w:hAnsi="Arial" w:cs="Arial"/>
          <w:sz w:val="24"/>
          <w:szCs w:val="24"/>
          <w:lang w:eastAsia="pl-PL"/>
        </w:rPr>
        <w:br/>
        <w:t xml:space="preserve">w kwocie 220.000,-zł </w:t>
      </w:r>
      <w:r>
        <w:rPr>
          <w:rFonts w:ascii="Arial" w:hAnsi="Arial" w:cs="Arial"/>
          <w:sz w:val="24"/>
          <w:szCs w:val="24"/>
        </w:rPr>
        <w:t>(§ 6300)</w:t>
      </w:r>
      <w:r>
        <w:rPr>
          <w:rFonts w:ascii="Arial" w:eastAsia="Times New Roman" w:hAnsi="Arial" w:cs="Arial"/>
          <w:sz w:val="24"/>
          <w:szCs w:val="24"/>
          <w:lang w:eastAsia="pl-PL"/>
        </w:rPr>
        <w:t>, tj. 100%</w:t>
      </w:r>
      <w:r w:rsidR="00791E95">
        <w:rPr>
          <w:rFonts w:ascii="Arial" w:eastAsia="Times New Roman" w:hAnsi="Arial" w:cs="Arial"/>
          <w:sz w:val="24"/>
          <w:szCs w:val="24"/>
          <w:lang w:eastAsia="pl-PL"/>
        </w:rPr>
        <w:t xml:space="preserve"> planu</w:t>
      </w:r>
      <w:r>
        <w:rPr>
          <w:rFonts w:ascii="Arial" w:eastAsia="Times New Roman" w:hAnsi="Arial" w:cs="Arial"/>
          <w:sz w:val="24"/>
          <w:szCs w:val="24"/>
          <w:lang w:eastAsia="pl-PL"/>
        </w:rPr>
        <w:t xml:space="preserve"> i dotyczyły</w:t>
      </w:r>
      <w:r>
        <w:rPr>
          <w:rFonts w:ascii="Arial" w:eastAsia="Times New Roman" w:hAnsi="Arial" w:cs="Arial"/>
          <w:iCs/>
          <w:sz w:val="24"/>
          <w:szCs w:val="24"/>
          <w:lang w:eastAsia="pl-PL"/>
        </w:rPr>
        <w:t xml:space="preserve"> </w:t>
      </w:r>
      <w:r>
        <w:rPr>
          <w:rFonts w:ascii="Arial" w:eastAsia="Times New Roman" w:hAnsi="Arial" w:cs="Arial"/>
          <w:sz w:val="24"/>
          <w:szCs w:val="24"/>
          <w:lang w:eastAsia="pl-PL"/>
        </w:rPr>
        <w:t>dotacji celowych na pomoc finansową dla:</w:t>
      </w:r>
    </w:p>
    <w:p w:rsidR="00181EE1" w:rsidRDefault="00181EE1" w:rsidP="00D542F6">
      <w:pPr>
        <w:pStyle w:val="Akapitzlist"/>
        <w:numPr>
          <w:ilvl w:val="0"/>
          <w:numId w:val="186"/>
        </w:numPr>
        <w:tabs>
          <w:tab w:val="left" w:pos="7513"/>
        </w:tabs>
        <w:spacing w:line="360" w:lineRule="auto"/>
        <w:jc w:val="both"/>
        <w:rPr>
          <w:rFonts w:ascii="Arial" w:hAnsi="Arial" w:cs="Arial"/>
          <w:lang w:eastAsia="pl-PL"/>
        </w:rPr>
      </w:pPr>
      <w:r>
        <w:rPr>
          <w:rFonts w:ascii="Arial" w:hAnsi="Arial" w:cs="Arial"/>
          <w:lang w:eastAsia="pl-PL"/>
        </w:rPr>
        <w:t xml:space="preserve">Gminy Lutowiska na przebudowę istniejącego parkingu w Brzegach Górnych” </w:t>
      </w:r>
      <w:r w:rsidR="00096B2D">
        <w:rPr>
          <w:rFonts w:ascii="Arial" w:hAnsi="Arial" w:cs="Arial"/>
          <w:lang w:eastAsia="pl-PL"/>
        </w:rPr>
        <w:br/>
      </w:r>
      <w:r>
        <w:rPr>
          <w:rFonts w:ascii="Arial" w:hAnsi="Arial" w:cs="Arial"/>
          <w:lang w:eastAsia="pl-PL"/>
        </w:rPr>
        <w:t xml:space="preserve">w kwocie 200.000,-zł. </w:t>
      </w:r>
    </w:p>
    <w:p w:rsidR="00181EE1" w:rsidRDefault="00181EE1" w:rsidP="00D542F6">
      <w:pPr>
        <w:pStyle w:val="Akapitzlist"/>
        <w:numPr>
          <w:ilvl w:val="0"/>
          <w:numId w:val="186"/>
        </w:numPr>
        <w:spacing w:line="360" w:lineRule="auto"/>
        <w:contextualSpacing/>
        <w:jc w:val="both"/>
        <w:rPr>
          <w:rFonts w:ascii="Arial" w:hAnsi="Arial" w:cs="Arial"/>
        </w:rPr>
      </w:pPr>
      <w:r>
        <w:rPr>
          <w:rFonts w:ascii="Arial" w:hAnsi="Arial" w:cs="Arial"/>
        </w:rPr>
        <w:t>Gminy i Miasta Zagórz</w:t>
      </w:r>
      <w:r>
        <w:t xml:space="preserve"> </w:t>
      </w:r>
      <w:r>
        <w:rPr>
          <w:rFonts w:ascii="Arial" w:hAnsi="Arial" w:cs="Arial"/>
        </w:rPr>
        <w:t xml:space="preserve">w kwocie 10.000,-zł na realizację zadania pn.: „Budowa </w:t>
      </w:r>
      <w:r w:rsidR="00096B2D">
        <w:rPr>
          <w:rFonts w:ascii="Arial" w:hAnsi="Arial" w:cs="Arial"/>
        </w:rPr>
        <w:br/>
      </w:r>
      <w:r>
        <w:rPr>
          <w:rFonts w:ascii="Arial" w:hAnsi="Arial" w:cs="Arial"/>
        </w:rPr>
        <w:t xml:space="preserve">20 miejsc postojowych dla samochodów osobowych” w ramach projektu pn. </w:t>
      </w:r>
      <w:r>
        <w:rPr>
          <w:rFonts w:ascii="Arial" w:hAnsi="Arial" w:cs="Arial"/>
          <w:iCs/>
        </w:rPr>
        <w:t xml:space="preserve">„Wojewódzki Fundusz Kolejowy”. </w:t>
      </w:r>
    </w:p>
    <w:p w:rsidR="00096B2D" w:rsidRPr="00094413" w:rsidRDefault="00181EE1" w:rsidP="00D542F6">
      <w:pPr>
        <w:pStyle w:val="Akapitzlist"/>
        <w:numPr>
          <w:ilvl w:val="0"/>
          <w:numId w:val="186"/>
        </w:numPr>
        <w:spacing w:line="360" w:lineRule="auto"/>
        <w:contextualSpacing/>
        <w:jc w:val="both"/>
        <w:rPr>
          <w:rFonts w:ascii="Arial" w:hAnsi="Arial" w:cs="Arial"/>
        </w:rPr>
      </w:pPr>
      <w:r>
        <w:rPr>
          <w:rFonts w:ascii="Arial" w:hAnsi="Arial" w:cs="Arial"/>
        </w:rPr>
        <w:lastRenderedPageBreak/>
        <w:t>Gminy Wojaszówka</w:t>
      </w:r>
      <w:r>
        <w:t xml:space="preserve"> </w:t>
      </w:r>
      <w:r>
        <w:rPr>
          <w:rFonts w:ascii="Arial" w:hAnsi="Arial" w:cs="Arial"/>
        </w:rPr>
        <w:t xml:space="preserve">w kwocie 10.000,-zł na realizację zadania pn.: Budowa oświetlenia przy drodze gminnej w obrębie przejazdu kolejowego w Wojaszówce w ramach projektu pn. </w:t>
      </w:r>
      <w:r>
        <w:rPr>
          <w:rFonts w:ascii="Arial" w:hAnsi="Arial" w:cs="Arial"/>
          <w:iCs/>
        </w:rPr>
        <w:t>„Wojewódzki Fundusz Kolejowy</w:t>
      </w:r>
      <w:r>
        <w:rPr>
          <w:rFonts w:ascii="Arial" w:hAnsi="Arial" w:cs="Arial"/>
        </w:rPr>
        <w:t>”</w:t>
      </w:r>
      <w:r w:rsidR="00094413">
        <w:rPr>
          <w:rFonts w:ascii="Arial" w:hAnsi="Arial" w:cs="Arial"/>
        </w:rPr>
        <w:t>.</w:t>
      </w:r>
    </w:p>
    <w:p w:rsidR="00181EE1" w:rsidRPr="00096B2D" w:rsidRDefault="00181EE1" w:rsidP="00096B2D">
      <w:pPr>
        <w:tabs>
          <w:tab w:val="left" w:pos="7513"/>
        </w:tabs>
        <w:spacing w:after="0" w:line="360" w:lineRule="auto"/>
        <w:jc w:val="both"/>
        <w:rPr>
          <w:rFonts w:ascii="Arial" w:eastAsia="Times New Roman" w:hAnsi="Arial" w:cs="Arial"/>
          <w:b/>
          <w:i/>
          <w:iCs/>
          <w:sz w:val="24"/>
          <w:szCs w:val="24"/>
          <w:lang w:eastAsia="pl-PL"/>
        </w:rPr>
      </w:pPr>
      <w:r w:rsidRPr="00096B2D">
        <w:rPr>
          <w:rFonts w:ascii="Arial" w:eastAsia="Times New Roman" w:hAnsi="Arial" w:cs="Arial"/>
          <w:b/>
          <w:i/>
          <w:iCs/>
          <w:sz w:val="24"/>
          <w:szCs w:val="24"/>
          <w:lang w:eastAsia="pl-PL"/>
        </w:rPr>
        <w:t>Rozdział 60017 – Drogi wewnętrzne</w:t>
      </w:r>
    </w:p>
    <w:p w:rsidR="00096B2D" w:rsidRDefault="00181EE1" w:rsidP="00096B2D">
      <w:pPr>
        <w:tabs>
          <w:tab w:val="left" w:pos="7513"/>
        </w:tabs>
        <w:spacing w:after="0" w:line="360" w:lineRule="auto"/>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Zaplanowane wydatki majątkowe </w:t>
      </w:r>
      <w:r>
        <w:rPr>
          <w:rFonts w:ascii="Arial" w:eastAsia="Times New Roman" w:hAnsi="Arial" w:cs="Arial"/>
          <w:sz w:val="24"/>
          <w:szCs w:val="24"/>
          <w:lang w:eastAsia="pl-PL"/>
        </w:rPr>
        <w:t>(Dep. DT)</w:t>
      </w:r>
      <w:r>
        <w:rPr>
          <w:rFonts w:ascii="Arial" w:eastAsia="Times New Roman" w:hAnsi="Arial" w:cs="Arial"/>
          <w:iCs/>
          <w:sz w:val="24"/>
          <w:szCs w:val="24"/>
          <w:lang w:eastAsia="pl-PL"/>
        </w:rPr>
        <w:t xml:space="preserve"> jako dotacj</w:t>
      </w:r>
      <w:r w:rsidR="00791E95">
        <w:rPr>
          <w:rFonts w:ascii="Arial" w:eastAsia="Times New Roman" w:hAnsi="Arial" w:cs="Arial"/>
          <w:iCs/>
          <w:sz w:val="24"/>
          <w:szCs w:val="24"/>
          <w:lang w:eastAsia="pl-PL"/>
        </w:rPr>
        <w:t>a</w:t>
      </w:r>
      <w:r>
        <w:rPr>
          <w:rFonts w:ascii="Arial" w:eastAsia="Times New Roman" w:hAnsi="Arial" w:cs="Arial"/>
          <w:iCs/>
          <w:sz w:val="24"/>
          <w:szCs w:val="24"/>
          <w:lang w:eastAsia="pl-PL"/>
        </w:rPr>
        <w:t xml:space="preserve"> celow</w:t>
      </w:r>
      <w:r w:rsidR="00791E95">
        <w:rPr>
          <w:rFonts w:ascii="Arial" w:eastAsia="Times New Roman" w:hAnsi="Arial" w:cs="Arial"/>
          <w:iCs/>
          <w:sz w:val="24"/>
          <w:szCs w:val="24"/>
          <w:lang w:eastAsia="pl-PL"/>
        </w:rPr>
        <w:t>a</w:t>
      </w:r>
      <w:r>
        <w:rPr>
          <w:rFonts w:ascii="Arial" w:eastAsia="Times New Roman" w:hAnsi="Arial" w:cs="Arial"/>
          <w:iCs/>
          <w:sz w:val="24"/>
          <w:szCs w:val="24"/>
          <w:lang w:eastAsia="pl-PL"/>
        </w:rPr>
        <w:t xml:space="preserve"> dla jednostki sektora finansów publicznych w kwocie 500.000,-zł,  </w:t>
      </w:r>
      <w:r>
        <w:rPr>
          <w:rFonts w:ascii="Arial" w:eastAsia="Times New Roman" w:hAnsi="Arial" w:cs="Arial"/>
          <w:sz w:val="24"/>
          <w:szCs w:val="24"/>
          <w:lang w:eastAsia="pl-PL"/>
        </w:rPr>
        <w:t xml:space="preserve">zostały wykonane w kwocie 500.000,-zł </w:t>
      </w:r>
      <w:r>
        <w:rPr>
          <w:rFonts w:ascii="Arial" w:hAnsi="Arial" w:cs="Arial"/>
          <w:sz w:val="24"/>
          <w:szCs w:val="24"/>
        </w:rPr>
        <w:t>(§ 6300)</w:t>
      </w:r>
      <w:r>
        <w:rPr>
          <w:rFonts w:ascii="Arial" w:eastAsia="Times New Roman" w:hAnsi="Arial" w:cs="Arial"/>
          <w:sz w:val="24"/>
          <w:szCs w:val="24"/>
          <w:lang w:eastAsia="pl-PL"/>
        </w:rPr>
        <w:t xml:space="preserve">, tj. 100% </w:t>
      </w:r>
      <w:r w:rsidR="00791E95">
        <w:rPr>
          <w:rFonts w:ascii="Arial" w:eastAsia="Times New Roman" w:hAnsi="Arial" w:cs="Arial"/>
          <w:sz w:val="24"/>
          <w:szCs w:val="24"/>
          <w:lang w:eastAsia="pl-PL"/>
        </w:rPr>
        <w:t xml:space="preserve">planu </w:t>
      </w:r>
      <w:r>
        <w:rPr>
          <w:rFonts w:ascii="Arial" w:eastAsia="Times New Roman" w:hAnsi="Arial" w:cs="Arial"/>
          <w:sz w:val="24"/>
          <w:szCs w:val="24"/>
          <w:lang w:eastAsia="pl-PL"/>
        </w:rPr>
        <w:t>i dotyczyły</w:t>
      </w:r>
      <w:r>
        <w:rPr>
          <w:rFonts w:ascii="Arial" w:eastAsia="Times New Roman" w:hAnsi="Arial" w:cs="Arial"/>
          <w:iCs/>
          <w:sz w:val="24"/>
          <w:szCs w:val="24"/>
          <w:lang w:eastAsia="pl-PL"/>
        </w:rPr>
        <w:t xml:space="preserve"> </w:t>
      </w:r>
      <w:r w:rsidR="00791E95">
        <w:rPr>
          <w:rFonts w:ascii="Arial" w:eastAsia="Times New Roman" w:hAnsi="Arial" w:cs="Arial"/>
          <w:sz w:val="24"/>
          <w:szCs w:val="24"/>
          <w:lang w:eastAsia="pl-PL"/>
        </w:rPr>
        <w:t>dotacji celowej</w:t>
      </w:r>
      <w:r>
        <w:rPr>
          <w:rFonts w:ascii="Arial" w:eastAsia="Times New Roman" w:hAnsi="Arial" w:cs="Arial"/>
          <w:sz w:val="24"/>
          <w:szCs w:val="24"/>
          <w:lang w:eastAsia="pl-PL"/>
        </w:rPr>
        <w:t xml:space="preserve"> na pomoc finansową dla </w:t>
      </w:r>
      <w:r>
        <w:rPr>
          <w:rFonts w:ascii="Arial" w:eastAsia="Times New Roman" w:hAnsi="Arial" w:cs="Arial"/>
          <w:bCs/>
          <w:iCs/>
          <w:sz w:val="24"/>
          <w:szCs w:val="24"/>
          <w:lang w:eastAsia="pl-PL"/>
        </w:rPr>
        <w:t xml:space="preserve">Gminy Sanok z przeznaczeniem na realizację zadania pn. "Przebudowa drogi wewnętrznej nr ew. dz. 10003, 1791 i 1531 w km 0+007-0+179 i w km 0+185-0+352 oraz przebudowa przepustu w km 0+179-0+185 w m. Strachocina”. </w:t>
      </w:r>
    </w:p>
    <w:p w:rsidR="00181EE1" w:rsidRPr="00181EE1" w:rsidRDefault="00181EE1" w:rsidP="00096B2D">
      <w:pPr>
        <w:tabs>
          <w:tab w:val="left" w:pos="7513"/>
        </w:tabs>
        <w:spacing w:after="0" w:line="360" w:lineRule="auto"/>
        <w:jc w:val="both"/>
        <w:rPr>
          <w:rFonts w:ascii="Arial" w:eastAsia="Calibri" w:hAnsi="Arial" w:cs="Arial"/>
          <w:b/>
          <w:bCs/>
          <w:i/>
          <w:sz w:val="24"/>
          <w:szCs w:val="24"/>
        </w:rPr>
      </w:pPr>
      <w:r>
        <w:rPr>
          <w:rFonts w:ascii="Arial" w:eastAsia="Calibri" w:hAnsi="Arial" w:cs="Arial"/>
          <w:b/>
          <w:bCs/>
          <w:i/>
          <w:sz w:val="24"/>
          <w:szCs w:val="24"/>
        </w:rPr>
        <w:t>Rozdział 60078 – Usuwanie skutków klęsk żywiołowych</w:t>
      </w:r>
    </w:p>
    <w:p w:rsidR="00181EE1" w:rsidRDefault="00181EE1" w:rsidP="00096B2D">
      <w:pPr>
        <w:spacing w:after="0" w:line="360" w:lineRule="auto"/>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Zaplanowane wydatki majątkowe (Dep. DT) w kwocie 1.250.000,-zł zostały wykonane w kwocie 1.248.938,-zł </w:t>
      </w:r>
      <w:r>
        <w:rPr>
          <w:rFonts w:ascii="Arial" w:eastAsia="Times New Roman" w:hAnsi="Arial" w:cs="Arial"/>
          <w:sz w:val="24"/>
          <w:szCs w:val="24"/>
          <w:lang w:eastAsia="pl-PL"/>
        </w:rPr>
        <w:t>(§ 2710)</w:t>
      </w:r>
      <w:r>
        <w:rPr>
          <w:rFonts w:ascii="Arial" w:eastAsia="Times New Roman" w:hAnsi="Arial" w:cs="Arial"/>
          <w:iCs/>
          <w:sz w:val="24"/>
          <w:szCs w:val="24"/>
          <w:lang w:eastAsia="pl-PL"/>
        </w:rPr>
        <w:t xml:space="preserve">, tj. 99,92% planu i dotyczyły </w:t>
      </w:r>
      <w:r>
        <w:rPr>
          <w:rFonts w:ascii="Arial" w:eastAsia="Times New Roman" w:hAnsi="Arial" w:cs="Arial"/>
          <w:sz w:val="24"/>
          <w:szCs w:val="24"/>
          <w:lang w:eastAsia="pl-PL"/>
        </w:rPr>
        <w:t>dotacji celowych jako pomoc finansowa:</w:t>
      </w:r>
    </w:p>
    <w:p w:rsidR="00181EE1" w:rsidRDefault="00181EE1" w:rsidP="00D542F6">
      <w:pPr>
        <w:pStyle w:val="Akapitzlist"/>
        <w:numPr>
          <w:ilvl w:val="0"/>
          <w:numId w:val="187"/>
        </w:numPr>
        <w:spacing w:line="360" w:lineRule="auto"/>
        <w:jc w:val="both"/>
        <w:rPr>
          <w:rFonts w:ascii="Arial" w:hAnsi="Arial" w:cs="Arial"/>
          <w:lang w:eastAsia="pl-PL"/>
        </w:rPr>
      </w:pPr>
      <w:r>
        <w:rPr>
          <w:rFonts w:ascii="Arial" w:hAnsi="Arial" w:cs="Arial"/>
          <w:lang w:eastAsia="pl-PL"/>
        </w:rPr>
        <w:t>dla Gminy Czermin</w:t>
      </w:r>
      <w:r>
        <w:t xml:space="preserve"> </w:t>
      </w:r>
      <w:r>
        <w:rPr>
          <w:rFonts w:ascii="Arial" w:hAnsi="Arial" w:cs="Arial"/>
          <w:lang w:eastAsia="pl-PL"/>
        </w:rPr>
        <w:t xml:space="preserve">w kwocie 150.000,-zł na realizację zadań związanych </w:t>
      </w:r>
      <w:r w:rsidR="00096B2D">
        <w:rPr>
          <w:rFonts w:ascii="Arial" w:hAnsi="Arial" w:cs="Arial"/>
          <w:lang w:eastAsia="pl-PL"/>
        </w:rPr>
        <w:br/>
      </w:r>
      <w:r>
        <w:rPr>
          <w:rFonts w:ascii="Arial" w:hAnsi="Arial" w:cs="Arial"/>
          <w:lang w:eastAsia="pl-PL"/>
        </w:rPr>
        <w:t>z usuwaniem skutków klęski żywiołowej na remont dróg: droga Nr 103328R Wymysłów - Trzciana; droga Nr 103319R Szafranów – Breń (Zadworze).</w:t>
      </w:r>
    </w:p>
    <w:p w:rsidR="00181EE1" w:rsidRDefault="00181EE1" w:rsidP="00D542F6">
      <w:pPr>
        <w:pStyle w:val="Akapitzlist"/>
        <w:numPr>
          <w:ilvl w:val="0"/>
          <w:numId w:val="187"/>
        </w:numPr>
        <w:spacing w:line="360" w:lineRule="auto"/>
        <w:jc w:val="both"/>
        <w:rPr>
          <w:rFonts w:ascii="Arial" w:hAnsi="Arial" w:cs="Arial"/>
          <w:lang w:eastAsia="pl-PL"/>
        </w:rPr>
      </w:pPr>
      <w:r>
        <w:rPr>
          <w:rFonts w:ascii="Arial" w:hAnsi="Arial" w:cs="Arial"/>
          <w:lang w:eastAsia="pl-PL"/>
        </w:rPr>
        <w:t xml:space="preserve">dla Gminy Dębica w kwocie 200.000,-zł na realizację zadań związanych </w:t>
      </w:r>
      <w:r w:rsidR="00096B2D">
        <w:rPr>
          <w:rFonts w:ascii="Arial" w:hAnsi="Arial" w:cs="Arial"/>
          <w:lang w:eastAsia="pl-PL"/>
        </w:rPr>
        <w:br/>
      </w:r>
      <w:r>
        <w:rPr>
          <w:rFonts w:ascii="Arial" w:hAnsi="Arial" w:cs="Arial"/>
          <w:lang w:eastAsia="pl-PL"/>
        </w:rPr>
        <w:t xml:space="preserve">z usuwaniem skutków klęski żywiołowej na remont drogi i mostów: </w:t>
      </w:r>
      <w:r w:rsidR="00096B2D">
        <w:rPr>
          <w:rFonts w:ascii="Arial" w:hAnsi="Arial" w:cs="Arial"/>
          <w:lang w:eastAsia="pl-PL"/>
        </w:rPr>
        <w:br/>
      </w:r>
      <w:r>
        <w:rPr>
          <w:rFonts w:ascii="Arial" w:hAnsi="Arial" w:cs="Arial"/>
          <w:lang w:eastAsia="pl-PL"/>
        </w:rPr>
        <w:t xml:space="preserve">w miejscowości Podgrodzie, droga w kierunku „Grabówka” dz. nr ewid. 672;  miejscowości Podgrodzie, most na potoku Grabówka dz. nr ewid. 40/3; </w:t>
      </w:r>
      <w:r w:rsidR="00096B2D">
        <w:rPr>
          <w:rFonts w:ascii="Arial" w:hAnsi="Arial" w:cs="Arial"/>
          <w:lang w:eastAsia="pl-PL"/>
        </w:rPr>
        <w:br/>
      </w:r>
      <w:r>
        <w:rPr>
          <w:rFonts w:ascii="Arial" w:hAnsi="Arial" w:cs="Arial"/>
          <w:lang w:eastAsia="pl-PL"/>
        </w:rPr>
        <w:t xml:space="preserve">w miejscowości Gumniska, most na potoku Ostra dz. ewid. nr 698; </w:t>
      </w:r>
      <w:r w:rsidR="00096B2D">
        <w:rPr>
          <w:rFonts w:ascii="Arial" w:hAnsi="Arial" w:cs="Arial"/>
          <w:lang w:eastAsia="pl-PL"/>
        </w:rPr>
        <w:br/>
      </w:r>
      <w:r>
        <w:rPr>
          <w:rFonts w:ascii="Arial" w:hAnsi="Arial" w:cs="Arial"/>
          <w:lang w:eastAsia="pl-PL"/>
        </w:rPr>
        <w:t xml:space="preserve">w miejscowości Gumniska, most na potoku Ostra dz. ewid. nr 877. </w:t>
      </w:r>
    </w:p>
    <w:p w:rsidR="00181EE1" w:rsidRDefault="00181EE1" w:rsidP="00D542F6">
      <w:pPr>
        <w:pStyle w:val="Akapitzlist"/>
        <w:numPr>
          <w:ilvl w:val="0"/>
          <w:numId w:val="187"/>
        </w:numPr>
        <w:spacing w:line="360" w:lineRule="auto"/>
        <w:jc w:val="both"/>
        <w:rPr>
          <w:rFonts w:ascii="Arial" w:hAnsi="Arial" w:cs="Arial"/>
          <w:lang w:eastAsia="pl-PL"/>
        </w:rPr>
      </w:pPr>
      <w:r>
        <w:rPr>
          <w:rFonts w:ascii="Arial" w:hAnsi="Arial" w:cs="Arial"/>
          <w:lang w:eastAsia="pl-PL"/>
        </w:rPr>
        <w:t xml:space="preserve">dla Gminy Cisna w kwocie 248.938,-zł na realizację zadań związanych </w:t>
      </w:r>
      <w:r w:rsidR="00096B2D">
        <w:rPr>
          <w:rFonts w:ascii="Arial" w:hAnsi="Arial" w:cs="Arial"/>
          <w:lang w:eastAsia="pl-PL"/>
        </w:rPr>
        <w:br/>
      </w:r>
      <w:r>
        <w:rPr>
          <w:rFonts w:ascii="Arial" w:hAnsi="Arial" w:cs="Arial"/>
          <w:lang w:eastAsia="pl-PL"/>
        </w:rPr>
        <w:t>z usuwaniem skutków klęski żywiołowej na remont dróg:</w:t>
      </w:r>
    </w:p>
    <w:p w:rsidR="00181EE1" w:rsidRDefault="00181EE1" w:rsidP="00D542F6">
      <w:pPr>
        <w:pStyle w:val="Akapitzlist"/>
        <w:numPr>
          <w:ilvl w:val="0"/>
          <w:numId w:val="188"/>
        </w:numPr>
        <w:spacing w:line="360" w:lineRule="auto"/>
        <w:jc w:val="both"/>
        <w:rPr>
          <w:rFonts w:ascii="Arial" w:hAnsi="Arial" w:cs="Arial"/>
          <w:lang w:eastAsia="pl-PL"/>
        </w:rPr>
      </w:pPr>
      <w:r>
        <w:rPr>
          <w:rFonts w:ascii="Arial" w:hAnsi="Arial" w:cs="Arial"/>
          <w:lang w:eastAsia="pl-PL"/>
        </w:rPr>
        <w:t>w miejscowości Strzebowiska, droga Nr 100, 80/1,88;</w:t>
      </w:r>
    </w:p>
    <w:p w:rsidR="00181EE1" w:rsidRDefault="00181EE1" w:rsidP="00D542F6">
      <w:pPr>
        <w:pStyle w:val="Akapitzlist"/>
        <w:numPr>
          <w:ilvl w:val="0"/>
          <w:numId w:val="188"/>
        </w:numPr>
        <w:spacing w:line="360" w:lineRule="auto"/>
        <w:jc w:val="both"/>
        <w:rPr>
          <w:rFonts w:ascii="Arial" w:hAnsi="Arial" w:cs="Arial"/>
          <w:lang w:eastAsia="pl-PL"/>
        </w:rPr>
      </w:pPr>
      <w:r>
        <w:rPr>
          <w:rFonts w:ascii="Arial" w:hAnsi="Arial" w:cs="Arial"/>
          <w:lang w:eastAsia="pl-PL"/>
        </w:rPr>
        <w:t>w miejscowości Krzywe, droga Nr 111, 110/6, 110/4.</w:t>
      </w:r>
    </w:p>
    <w:p w:rsidR="00181EE1" w:rsidRDefault="00181EE1" w:rsidP="00D542F6">
      <w:pPr>
        <w:pStyle w:val="Akapitzlist"/>
        <w:numPr>
          <w:ilvl w:val="0"/>
          <w:numId w:val="187"/>
        </w:numPr>
        <w:spacing w:line="360" w:lineRule="auto"/>
        <w:jc w:val="both"/>
        <w:rPr>
          <w:rFonts w:ascii="Arial" w:hAnsi="Arial" w:cs="Arial"/>
          <w:lang w:eastAsia="pl-PL"/>
        </w:rPr>
      </w:pPr>
      <w:r>
        <w:rPr>
          <w:rFonts w:ascii="Arial" w:hAnsi="Arial" w:cs="Arial"/>
          <w:lang w:eastAsia="pl-PL"/>
        </w:rPr>
        <w:t xml:space="preserve">dla Gminy Wadowice Górne w kwocie 450.000,-zł na realizację zadań związanych z usuwaniem skutków klęski żywiołowej na: </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t xml:space="preserve">remont drogi gminnej na działce nr 110 w m. Grzybów (Dąbki); </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t>remont drogi gminnej na działce nr 125 w m. Piątkowiec (Tobiasz);</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t>remont drogi gminnej na działkach nr 50 i 27 w m. Jamy (Do Witkowskiego);</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t>remont drogi gminnej na działce nr 29 w miejscowości Jamy (na Krzyżowskiego);</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lastRenderedPageBreak/>
        <w:t xml:space="preserve">odmulenie rowów przydrożnych w ciągu drogi gminnej Nr 103552R Jamy – Pień; odmulenie rowów przydrożnych w ciągu drogi gminnej Nr 103661R Wadowice Górne – Wampierzów; </w:t>
      </w:r>
    </w:p>
    <w:p w:rsidR="00181EE1" w:rsidRDefault="00181EE1" w:rsidP="00D542F6">
      <w:pPr>
        <w:pStyle w:val="Akapitzlist"/>
        <w:numPr>
          <w:ilvl w:val="0"/>
          <w:numId w:val="189"/>
        </w:numPr>
        <w:spacing w:line="360" w:lineRule="auto"/>
        <w:jc w:val="both"/>
        <w:rPr>
          <w:rFonts w:ascii="Arial" w:hAnsi="Arial" w:cs="Arial"/>
          <w:lang w:eastAsia="pl-PL"/>
        </w:rPr>
      </w:pPr>
      <w:r>
        <w:rPr>
          <w:rFonts w:ascii="Arial" w:hAnsi="Arial" w:cs="Arial"/>
          <w:lang w:eastAsia="pl-PL"/>
        </w:rPr>
        <w:t>odmulenie rowów przydrożnych w ciągu drogi gminnej Nr 103674R Izbiska – Budy.</w:t>
      </w:r>
    </w:p>
    <w:p w:rsidR="00181EE1" w:rsidRDefault="00181EE1" w:rsidP="00D542F6">
      <w:pPr>
        <w:pStyle w:val="Akapitzlist"/>
        <w:numPr>
          <w:ilvl w:val="0"/>
          <w:numId w:val="187"/>
        </w:numPr>
        <w:spacing w:line="360" w:lineRule="auto"/>
        <w:jc w:val="both"/>
        <w:rPr>
          <w:rFonts w:ascii="Arial" w:hAnsi="Arial" w:cs="Arial"/>
          <w:lang w:eastAsia="pl-PL"/>
        </w:rPr>
      </w:pPr>
      <w:r>
        <w:rPr>
          <w:rFonts w:ascii="Arial" w:hAnsi="Arial" w:cs="Arial"/>
          <w:lang w:eastAsia="pl-PL"/>
        </w:rPr>
        <w:t>dla Gminy Borowa w kwocie 200.000,-zł na realizację zadań związanych usuwaniem skutków klęski żywiołowej na remont dróg i mostu:</w:t>
      </w:r>
    </w:p>
    <w:p w:rsidR="00181EE1" w:rsidRDefault="00181EE1" w:rsidP="00D542F6">
      <w:pPr>
        <w:pStyle w:val="Akapitzlist"/>
        <w:numPr>
          <w:ilvl w:val="0"/>
          <w:numId w:val="190"/>
        </w:numPr>
        <w:spacing w:line="360" w:lineRule="auto"/>
        <w:jc w:val="both"/>
        <w:rPr>
          <w:rFonts w:ascii="Arial" w:hAnsi="Arial" w:cs="Arial"/>
          <w:lang w:eastAsia="pl-PL"/>
        </w:rPr>
      </w:pPr>
      <w:r>
        <w:rPr>
          <w:rFonts w:ascii="Arial" w:hAnsi="Arial" w:cs="Arial"/>
          <w:lang w:eastAsia="pl-PL"/>
        </w:rPr>
        <w:t xml:space="preserve">droga Nr 103256R Gliny Małe  - Wągroda; droga Stara Cegielnia – Górki, </w:t>
      </w:r>
      <w:r w:rsidR="00096B2D">
        <w:rPr>
          <w:rFonts w:ascii="Arial" w:hAnsi="Arial" w:cs="Arial"/>
          <w:lang w:eastAsia="pl-PL"/>
        </w:rPr>
        <w:br/>
      </w:r>
      <w:r>
        <w:rPr>
          <w:rFonts w:ascii="Arial" w:hAnsi="Arial" w:cs="Arial"/>
          <w:lang w:eastAsia="pl-PL"/>
        </w:rPr>
        <w:t>dz. nr ewid. 399 obręb Surowa;</w:t>
      </w:r>
    </w:p>
    <w:p w:rsidR="00181EE1" w:rsidRDefault="00181EE1" w:rsidP="00D542F6">
      <w:pPr>
        <w:pStyle w:val="Akapitzlist"/>
        <w:numPr>
          <w:ilvl w:val="0"/>
          <w:numId w:val="190"/>
        </w:numPr>
        <w:spacing w:line="360" w:lineRule="auto"/>
        <w:jc w:val="both"/>
        <w:rPr>
          <w:rFonts w:ascii="Arial" w:hAnsi="Arial" w:cs="Arial"/>
          <w:lang w:eastAsia="pl-PL"/>
        </w:rPr>
      </w:pPr>
      <w:r>
        <w:rPr>
          <w:rFonts w:ascii="Arial" w:hAnsi="Arial" w:cs="Arial"/>
          <w:lang w:eastAsia="pl-PL"/>
        </w:rPr>
        <w:t>Most – Brnik, dz. nr ewid. 265 obręb Łyskówek;</w:t>
      </w:r>
    </w:p>
    <w:p w:rsidR="00181EE1" w:rsidRDefault="00181EE1" w:rsidP="00D542F6">
      <w:pPr>
        <w:pStyle w:val="Akapitzlist"/>
        <w:numPr>
          <w:ilvl w:val="0"/>
          <w:numId w:val="190"/>
        </w:numPr>
        <w:spacing w:line="360" w:lineRule="auto"/>
        <w:jc w:val="both"/>
        <w:rPr>
          <w:rFonts w:ascii="Arial" w:hAnsi="Arial" w:cs="Arial"/>
          <w:lang w:eastAsia="pl-PL"/>
        </w:rPr>
      </w:pPr>
      <w:r>
        <w:rPr>
          <w:rFonts w:ascii="Arial" w:hAnsi="Arial" w:cs="Arial"/>
          <w:lang w:eastAsia="pl-PL"/>
        </w:rPr>
        <w:t xml:space="preserve">droga Za Kościołem, dz.nr ewid. 868, 1386 obręb Górki; </w:t>
      </w:r>
    </w:p>
    <w:p w:rsidR="00181EE1" w:rsidRDefault="00181EE1" w:rsidP="00D542F6">
      <w:pPr>
        <w:pStyle w:val="Akapitzlist"/>
        <w:numPr>
          <w:ilvl w:val="0"/>
          <w:numId w:val="190"/>
        </w:numPr>
        <w:spacing w:line="360" w:lineRule="auto"/>
        <w:jc w:val="both"/>
        <w:rPr>
          <w:rFonts w:ascii="Arial" w:hAnsi="Arial" w:cs="Arial"/>
          <w:lang w:eastAsia="pl-PL"/>
        </w:rPr>
      </w:pPr>
      <w:r>
        <w:rPr>
          <w:rFonts w:ascii="Arial" w:hAnsi="Arial" w:cs="Arial"/>
          <w:lang w:eastAsia="pl-PL"/>
        </w:rPr>
        <w:t xml:space="preserve">droga Do Leśniaka, dz. ewid. 389/2 obręb Gliny Wielkie; </w:t>
      </w:r>
    </w:p>
    <w:p w:rsidR="00181EE1" w:rsidRPr="00094413" w:rsidRDefault="00181EE1" w:rsidP="00D542F6">
      <w:pPr>
        <w:pStyle w:val="Akapitzlist"/>
        <w:numPr>
          <w:ilvl w:val="0"/>
          <w:numId w:val="190"/>
        </w:numPr>
        <w:spacing w:line="360" w:lineRule="auto"/>
        <w:jc w:val="both"/>
        <w:rPr>
          <w:rFonts w:ascii="Arial" w:hAnsi="Arial" w:cs="Arial"/>
          <w:lang w:eastAsia="pl-PL"/>
        </w:rPr>
      </w:pPr>
      <w:r>
        <w:rPr>
          <w:rFonts w:ascii="Arial" w:hAnsi="Arial" w:cs="Arial"/>
          <w:lang w:eastAsia="pl-PL"/>
        </w:rPr>
        <w:t>droga Nr 103254R Sadkowa Góra – Gawłuszowice.</w:t>
      </w:r>
    </w:p>
    <w:p w:rsidR="00181EE1" w:rsidRDefault="00181EE1" w:rsidP="00096B2D">
      <w:pPr>
        <w:tabs>
          <w:tab w:val="left" w:pos="7513"/>
        </w:tabs>
        <w:spacing w:after="0" w:line="360" w:lineRule="auto"/>
        <w:jc w:val="both"/>
        <w:rPr>
          <w:rFonts w:ascii="Arial" w:eastAsia="Times New Roman" w:hAnsi="Arial" w:cs="Arial"/>
          <w:b/>
          <w:i/>
          <w:sz w:val="24"/>
          <w:szCs w:val="24"/>
          <w:lang w:eastAsia="pl-PL"/>
        </w:rPr>
      </w:pPr>
      <w:r>
        <w:rPr>
          <w:rFonts w:ascii="Arial" w:eastAsia="Times New Roman" w:hAnsi="Arial" w:cs="Arial"/>
          <w:b/>
          <w:i/>
          <w:sz w:val="24"/>
          <w:szCs w:val="24"/>
          <w:lang w:eastAsia="pl-PL"/>
        </w:rPr>
        <w:t>Rozdział 60095 – Pozostała działalność</w:t>
      </w:r>
    </w:p>
    <w:p w:rsidR="00181EE1" w:rsidRDefault="00181EE1" w:rsidP="00096B2D">
      <w:pPr>
        <w:tabs>
          <w:tab w:val="left" w:pos="7513"/>
        </w:tabs>
        <w:spacing w:after="0" w:line="360" w:lineRule="auto"/>
        <w:jc w:val="both"/>
        <w:rPr>
          <w:rFonts w:ascii="Arial" w:hAnsi="Arial" w:cs="Arial"/>
          <w:sz w:val="24"/>
          <w:szCs w:val="24"/>
        </w:rPr>
      </w:pPr>
      <w:r>
        <w:rPr>
          <w:rFonts w:ascii="Arial" w:hAnsi="Arial" w:cs="Arial"/>
          <w:sz w:val="24"/>
          <w:szCs w:val="24"/>
        </w:rPr>
        <w:t>Zaplanowane wydatki (Dep. DT)</w:t>
      </w:r>
      <w:r>
        <w:rPr>
          <w:rFonts w:ascii="Arial" w:hAnsi="Arial" w:cs="Arial"/>
          <w:iCs/>
          <w:sz w:val="24"/>
          <w:szCs w:val="24"/>
        </w:rPr>
        <w:t xml:space="preserve"> </w:t>
      </w:r>
      <w:r>
        <w:rPr>
          <w:rFonts w:ascii="Arial" w:hAnsi="Arial" w:cs="Arial"/>
          <w:sz w:val="24"/>
          <w:szCs w:val="24"/>
        </w:rPr>
        <w:t xml:space="preserve">w kwocie 6.805.138,-zł </w:t>
      </w:r>
      <w:r w:rsidR="001E5B78">
        <w:rPr>
          <w:rFonts w:ascii="Arial" w:hAnsi="Arial" w:cs="Arial"/>
          <w:sz w:val="24"/>
          <w:szCs w:val="24"/>
        </w:rPr>
        <w:t xml:space="preserve">(w tym dotacja celowa dla jednostki sektora finansów publicznych w kwocie 20.000,-zł) </w:t>
      </w:r>
      <w:r>
        <w:rPr>
          <w:rFonts w:ascii="Arial" w:hAnsi="Arial" w:cs="Arial"/>
          <w:sz w:val="24"/>
          <w:szCs w:val="24"/>
        </w:rPr>
        <w:t xml:space="preserve">zostały zrealizowane </w:t>
      </w:r>
      <w:r w:rsidR="00096B2D">
        <w:rPr>
          <w:rFonts w:ascii="Arial" w:hAnsi="Arial" w:cs="Arial"/>
          <w:sz w:val="24"/>
          <w:szCs w:val="24"/>
        </w:rPr>
        <w:br/>
      </w:r>
      <w:r>
        <w:rPr>
          <w:rFonts w:ascii="Arial" w:hAnsi="Arial" w:cs="Arial"/>
          <w:sz w:val="24"/>
          <w:szCs w:val="24"/>
        </w:rPr>
        <w:t xml:space="preserve">w kwocie 6.693.531,-zł, tj. 98,36% planu: </w:t>
      </w:r>
    </w:p>
    <w:p w:rsidR="00181EE1" w:rsidRDefault="00181EE1" w:rsidP="00D542F6">
      <w:pPr>
        <w:numPr>
          <w:ilvl w:val="0"/>
          <w:numId w:val="191"/>
        </w:numPr>
        <w:tabs>
          <w:tab w:val="num" w:pos="284"/>
          <w:tab w:val="left" w:pos="7513"/>
        </w:tabs>
        <w:spacing w:after="0" w:line="360" w:lineRule="auto"/>
        <w:ind w:left="284" w:hanging="284"/>
        <w:jc w:val="both"/>
        <w:rPr>
          <w:rFonts w:ascii="Arial" w:hAnsi="Arial" w:cs="Arial"/>
          <w:bCs/>
          <w:sz w:val="24"/>
          <w:szCs w:val="24"/>
        </w:rPr>
      </w:pPr>
      <w:r>
        <w:rPr>
          <w:rFonts w:ascii="Arial" w:hAnsi="Arial" w:cs="Arial"/>
          <w:sz w:val="24"/>
          <w:szCs w:val="24"/>
        </w:rPr>
        <w:t>Wydatki bieżące</w:t>
      </w:r>
      <w:r w:rsidR="00E922B4">
        <w:rPr>
          <w:rFonts w:ascii="Arial" w:hAnsi="Arial" w:cs="Arial"/>
          <w:sz w:val="24"/>
          <w:szCs w:val="24"/>
        </w:rPr>
        <w:t xml:space="preserve"> zaplanowane w kwocie 785.138,-</w:t>
      </w:r>
      <w:r>
        <w:rPr>
          <w:rFonts w:ascii="Arial" w:hAnsi="Arial" w:cs="Arial"/>
          <w:sz w:val="24"/>
          <w:szCs w:val="24"/>
        </w:rPr>
        <w:t xml:space="preserve">zł zostały zrealizowane </w:t>
      </w:r>
      <w:r w:rsidR="00096B2D">
        <w:rPr>
          <w:rFonts w:ascii="Arial" w:hAnsi="Arial" w:cs="Arial"/>
          <w:sz w:val="24"/>
          <w:szCs w:val="24"/>
        </w:rPr>
        <w:br/>
      </w:r>
      <w:r w:rsidR="00E922B4">
        <w:rPr>
          <w:rFonts w:ascii="Arial" w:hAnsi="Arial" w:cs="Arial"/>
          <w:sz w:val="24"/>
          <w:szCs w:val="24"/>
        </w:rPr>
        <w:t>w kwocie 693.531,-</w:t>
      </w:r>
      <w:r>
        <w:rPr>
          <w:rFonts w:ascii="Arial" w:hAnsi="Arial" w:cs="Arial"/>
          <w:sz w:val="24"/>
          <w:szCs w:val="24"/>
        </w:rPr>
        <w:t>zł, tj. 88,33% planu i dotyczyły:</w:t>
      </w:r>
    </w:p>
    <w:p w:rsidR="00181EE1" w:rsidRDefault="00181EE1" w:rsidP="00D542F6">
      <w:pPr>
        <w:numPr>
          <w:ilvl w:val="1"/>
          <w:numId w:val="192"/>
        </w:numPr>
        <w:tabs>
          <w:tab w:val="left" w:pos="7513"/>
        </w:tabs>
        <w:spacing w:after="0" w:line="360" w:lineRule="auto"/>
        <w:ind w:left="426" w:hanging="284"/>
        <w:jc w:val="both"/>
        <w:rPr>
          <w:rFonts w:ascii="Arial" w:eastAsia="Times New Roman" w:hAnsi="Arial" w:cs="Arial"/>
          <w:bCs/>
          <w:sz w:val="24"/>
          <w:szCs w:val="24"/>
        </w:rPr>
      </w:pPr>
      <w:r>
        <w:rPr>
          <w:rFonts w:ascii="Arial" w:eastAsia="Times New Roman" w:hAnsi="Arial" w:cs="Arial"/>
          <w:bCs/>
          <w:sz w:val="24"/>
          <w:szCs w:val="24"/>
        </w:rPr>
        <w:t xml:space="preserve">realizacji </w:t>
      </w:r>
      <w:r>
        <w:rPr>
          <w:rFonts w:ascii="Arial" w:eastAsia="Times New Roman" w:hAnsi="Arial" w:cs="Arial"/>
          <w:sz w:val="24"/>
          <w:szCs w:val="24"/>
          <w:lang w:eastAsia="pl-PL"/>
        </w:rPr>
        <w:t>zadań</w:t>
      </w:r>
      <w:r w:rsidR="00086757">
        <w:rPr>
          <w:rFonts w:ascii="Arial" w:eastAsia="Times New Roman" w:hAnsi="Arial" w:cs="Arial"/>
          <w:sz w:val="24"/>
          <w:szCs w:val="24"/>
          <w:lang w:eastAsia="pl-PL"/>
        </w:rPr>
        <w:t xml:space="preserve"> z zakresu transportu</w:t>
      </w:r>
      <w:r>
        <w:rPr>
          <w:rFonts w:ascii="Arial" w:eastAsia="Times New Roman" w:hAnsi="Arial" w:cs="Arial"/>
          <w:sz w:val="24"/>
          <w:szCs w:val="24"/>
          <w:lang w:eastAsia="pl-PL"/>
        </w:rPr>
        <w:t xml:space="preserve"> przejętych od administracji rządowej </w:t>
      </w:r>
      <w:r w:rsidR="00791E95">
        <w:rPr>
          <w:rFonts w:ascii="Arial" w:eastAsia="Times New Roman" w:hAnsi="Arial" w:cs="Arial"/>
          <w:sz w:val="24"/>
          <w:szCs w:val="24"/>
          <w:lang w:eastAsia="pl-PL"/>
        </w:rPr>
        <w:br/>
      </w:r>
      <w:r>
        <w:rPr>
          <w:rFonts w:ascii="Arial" w:eastAsia="Times New Roman" w:hAnsi="Arial" w:cs="Arial"/>
          <w:sz w:val="24"/>
          <w:szCs w:val="24"/>
          <w:lang w:eastAsia="pl-PL"/>
        </w:rPr>
        <w:t xml:space="preserve">w związku ze zmianami w podziale zadań i kompetencji administracji terenowej </w:t>
      </w:r>
      <w:r w:rsidR="00791E95">
        <w:rPr>
          <w:rFonts w:ascii="Arial" w:eastAsia="Times New Roman" w:hAnsi="Arial" w:cs="Arial"/>
          <w:sz w:val="24"/>
          <w:szCs w:val="24"/>
          <w:lang w:eastAsia="pl-PL"/>
        </w:rPr>
        <w:br/>
      </w:r>
      <w:r w:rsidR="00086757">
        <w:rPr>
          <w:rFonts w:ascii="Arial" w:eastAsia="Times New Roman" w:hAnsi="Arial" w:cs="Arial"/>
          <w:sz w:val="24"/>
          <w:szCs w:val="24"/>
          <w:lang w:eastAsia="pl-PL"/>
        </w:rPr>
        <w:t>w kwocie 570.235</w:t>
      </w:r>
      <w:r>
        <w:rPr>
          <w:rFonts w:ascii="Arial" w:eastAsia="Times New Roman" w:hAnsi="Arial" w:cs="Arial"/>
          <w:sz w:val="24"/>
          <w:szCs w:val="24"/>
          <w:lang w:eastAsia="pl-PL"/>
        </w:rPr>
        <w:t xml:space="preserve">,-zł, </w:t>
      </w:r>
      <w:r w:rsidR="00086757">
        <w:rPr>
          <w:rFonts w:ascii="Arial" w:hAnsi="Arial" w:cs="Arial"/>
          <w:sz w:val="24"/>
          <w:szCs w:val="24"/>
        </w:rPr>
        <w:t>(Dep. OR)</w:t>
      </w:r>
      <w:r w:rsidR="00086757">
        <w:rPr>
          <w:rFonts w:ascii="Arial" w:hAnsi="Arial" w:cs="Arial"/>
          <w:iCs/>
          <w:sz w:val="24"/>
          <w:szCs w:val="24"/>
        </w:rPr>
        <w:t xml:space="preserve"> </w:t>
      </w:r>
      <w:r>
        <w:rPr>
          <w:rFonts w:ascii="Arial" w:eastAsia="Times New Roman" w:hAnsi="Arial" w:cs="Arial"/>
          <w:sz w:val="24"/>
          <w:szCs w:val="24"/>
          <w:lang w:eastAsia="pl-PL"/>
        </w:rPr>
        <w:t>w tym:</w:t>
      </w:r>
    </w:p>
    <w:p w:rsidR="00181EE1" w:rsidRDefault="00181EE1" w:rsidP="00D542F6">
      <w:pPr>
        <w:numPr>
          <w:ilvl w:val="2"/>
          <w:numId w:val="192"/>
        </w:numPr>
        <w:tabs>
          <w:tab w:val="left" w:pos="7513"/>
        </w:tabs>
        <w:spacing w:after="0" w:line="360" w:lineRule="auto"/>
        <w:ind w:left="709" w:hanging="283"/>
        <w:jc w:val="both"/>
        <w:rPr>
          <w:rFonts w:ascii="Arial" w:eastAsia="Times New Roman" w:hAnsi="Arial" w:cs="Arial"/>
          <w:bCs/>
          <w:sz w:val="24"/>
          <w:szCs w:val="24"/>
        </w:rPr>
      </w:pPr>
      <w:r>
        <w:rPr>
          <w:rFonts w:ascii="Arial" w:eastAsia="Times New Roman" w:hAnsi="Arial" w:cs="Arial"/>
          <w:sz w:val="24"/>
          <w:szCs w:val="24"/>
          <w:lang w:eastAsia="pl-PL"/>
        </w:rPr>
        <w:t xml:space="preserve">wynagrodzenia i składki od nich naliczane – 560.527,-zł (§ 4010 – </w:t>
      </w:r>
      <w:r>
        <w:rPr>
          <w:rFonts w:ascii="Arial" w:eastAsia="Times New Roman" w:hAnsi="Arial" w:cs="Arial"/>
          <w:sz w:val="24"/>
          <w:szCs w:val="24"/>
          <w:lang w:eastAsia="pl-PL"/>
        </w:rPr>
        <w:br/>
        <w:t>442.265,-zł, § 4040 – 30.620,-zł, § 4110 – 78.258,-zł, § 4120 – 9.384</w:t>
      </w:r>
      <w:r w:rsidR="00096B2D">
        <w:rPr>
          <w:rFonts w:ascii="Arial" w:eastAsia="Times New Roman" w:hAnsi="Arial" w:cs="Arial"/>
          <w:sz w:val="24"/>
          <w:szCs w:val="24"/>
          <w:lang w:eastAsia="pl-PL"/>
        </w:rPr>
        <w:t>,-</w:t>
      </w:r>
      <w:r>
        <w:rPr>
          <w:rFonts w:ascii="Arial" w:eastAsia="Times New Roman" w:hAnsi="Arial" w:cs="Arial"/>
          <w:sz w:val="24"/>
          <w:szCs w:val="24"/>
          <w:lang w:eastAsia="pl-PL"/>
        </w:rPr>
        <w:t>zł),</w:t>
      </w:r>
    </w:p>
    <w:p w:rsidR="00181EE1" w:rsidRDefault="00181EE1" w:rsidP="00D542F6">
      <w:pPr>
        <w:numPr>
          <w:ilvl w:val="2"/>
          <w:numId w:val="192"/>
        </w:numPr>
        <w:tabs>
          <w:tab w:val="left" w:pos="284"/>
        </w:tabs>
        <w:suppressAutoHyphens/>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wpłaty na Państwowy Fundusz Rehabilitacji Os</w:t>
      </w:r>
      <w:r w:rsidR="003F5D96">
        <w:rPr>
          <w:rFonts w:ascii="Arial" w:eastAsia="Times New Roman" w:hAnsi="Arial" w:cs="Arial"/>
          <w:sz w:val="24"/>
          <w:szCs w:val="24"/>
          <w:lang w:eastAsia="pl-PL"/>
        </w:rPr>
        <w:t xml:space="preserve">ób Niepełnosprawnych - </w:t>
      </w:r>
      <w:r w:rsidR="003F5D96">
        <w:rPr>
          <w:rFonts w:ascii="Arial" w:eastAsia="Times New Roman" w:hAnsi="Arial" w:cs="Arial"/>
          <w:sz w:val="24"/>
          <w:szCs w:val="24"/>
          <w:lang w:eastAsia="pl-PL"/>
        </w:rPr>
        <w:br/>
        <w:t>9.708,-</w:t>
      </w:r>
      <w:r>
        <w:rPr>
          <w:rFonts w:ascii="Arial" w:eastAsia="Times New Roman" w:hAnsi="Arial" w:cs="Arial"/>
          <w:sz w:val="24"/>
          <w:szCs w:val="24"/>
          <w:lang w:eastAsia="pl-PL"/>
        </w:rPr>
        <w:t>zł (§ 4140),</w:t>
      </w:r>
    </w:p>
    <w:p w:rsidR="00181EE1" w:rsidRDefault="00181EE1" w:rsidP="00096B2D">
      <w:pPr>
        <w:tabs>
          <w:tab w:val="left" w:pos="7513"/>
        </w:tabs>
        <w:spacing w:after="0" w:line="360" w:lineRule="auto"/>
        <w:ind w:left="426"/>
        <w:jc w:val="both"/>
        <w:rPr>
          <w:rFonts w:ascii="Arial" w:eastAsia="Times New Roman" w:hAnsi="Arial" w:cs="Arial"/>
          <w:bCs/>
          <w:sz w:val="24"/>
          <w:szCs w:val="24"/>
        </w:rPr>
      </w:pPr>
      <w:r>
        <w:rPr>
          <w:rFonts w:ascii="Arial" w:eastAsia="Times New Roman" w:hAnsi="Arial" w:cs="Arial"/>
          <w:sz w:val="24"/>
          <w:szCs w:val="24"/>
        </w:rPr>
        <w:t xml:space="preserve">Zadanie zlecone z zakresu administracji rządowej. Finansowane z dotacji celowej z budżetu państwa w kwocie </w:t>
      </w:r>
      <w:r w:rsidR="00086757">
        <w:rPr>
          <w:rFonts w:ascii="Arial" w:eastAsia="Times New Roman" w:hAnsi="Arial" w:cs="Arial"/>
          <w:sz w:val="24"/>
          <w:szCs w:val="24"/>
        </w:rPr>
        <w:t>85.920</w:t>
      </w:r>
      <w:r>
        <w:rPr>
          <w:rFonts w:ascii="Arial" w:eastAsia="Times New Roman" w:hAnsi="Arial" w:cs="Arial"/>
          <w:sz w:val="24"/>
          <w:szCs w:val="24"/>
        </w:rPr>
        <w:t xml:space="preserve">,-zł oraz środków własnych Samorządu Województwa w kwocie </w:t>
      </w:r>
      <w:r w:rsidR="00086757">
        <w:rPr>
          <w:rFonts w:ascii="Arial" w:eastAsia="Times New Roman" w:hAnsi="Arial" w:cs="Arial"/>
          <w:sz w:val="24"/>
          <w:szCs w:val="24"/>
        </w:rPr>
        <w:t>484.315</w:t>
      </w:r>
      <w:r>
        <w:rPr>
          <w:rFonts w:ascii="Arial" w:eastAsia="Times New Roman" w:hAnsi="Arial" w:cs="Arial"/>
          <w:sz w:val="24"/>
          <w:szCs w:val="24"/>
        </w:rPr>
        <w:t>,-zł.</w:t>
      </w:r>
    </w:p>
    <w:p w:rsidR="00181EE1" w:rsidRDefault="00181EE1" w:rsidP="00D542F6">
      <w:pPr>
        <w:numPr>
          <w:ilvl w:val="1"/>
          <w:numId w:val="192"/>
        </w:numPr>
        <w:tabs>
          <w:tab w:val="left" w:pos="7513"/>
        </w:tabs>
        <w:spacing w:after="0" w:line="360" w:lineRule="auto"/>
        <w:ind w:left="426"/>
        <w:jc w:val="both"/>
        <w:rPr>
          <w:rFonts w:ascii="Arial" w:eastAsia="Times New Roman" w:hAnsi="Arial" w:cs="Arial"/>
          <w:bCs/>
          <w:sz w:val="24"/>
          <w:szCs w:val="24"/>
        </w:rPr>
      </w:pPr>
      <w:r>
        <w:rPr>
          <w:rFonts w:ascii="Arial" w:eastAsia="Times New Roman" w:hAnsi="Arial" w:cs="Arial"/>
          <w:sz w:val="24"/>
          <w:szCs w:val="24"/>
        </w:rPr>
        <w:t xml:space="preserve">realizacji zadań wynikających z ustawy o przewozie towarów niebezpiecznych, </w:t>
      </w:r>
      <w:r>
        <w:rPr>
          <w:rFonts w:ascii="Arial" w:eastAsia="Times New Roman" w:hAnsi="Arial" w:cs="Arial"/>
          <w:sz w:val="24"/>
          <w:szCs w:val="24"/>
        </w:rPr>
        <w:br/>
        <w:t xml:space="preserve">tj. na zapłatę za druk zaświadczeń ADR potwierdzających uprawnienia do wykonywania przewozów drogowych towarów niebezpiecznych </w:t>
      </w:r>
      <w:r w:rsidR="00086757">
        <w:rPr>
          <w:rFonts w:ascii="Arial" w:eastAsia="Times New Roman" w:hAnsi="Arial" w:cs="Arial"/>
          <w:sz w:val="24"/>
          <w:szCs w:val="24"/>
        </w:rPr>
        <w:t xml:space="preserve">w kwocie </w:t>
      </w:r>
      <w:r w:rsidR="00086757">
        <w:rPr>
          <w:rFonts w:ascii="Arial" w:eastAsia="Times New Roman" w:hAnsi="Arial" w:cs="Arial"/>
          <w:sz w:val="24"/>
          <w:szCs w:val="24"/>
        </w:rPr>
        <w:br/>
        <w:t xml:space="preserve">123.296,-zł (§ 4300) </w:t>
      </w:r>
      <w:r w:rsidR="00086757">
        <w:rPr>
          <w:rFonts w:ascii="Arial" w:hAnsi="Arial" w:cs="Arial"/>
          <w:sz w:val="24"/>
          <w:szCs w:val="24"/>
        </w:rPr>
        <w:t>(Dep. DT).</w:t>
      </w:r>
    </w:p>
    <w:p w:rsidR="00181EE1" w:rsidRDefault="00181EE1" w:rsidP="00096B2D">
      <w:pPr>
        <w:tabs>
          <w:tab w:val="left" w:pos="7513"/>
        </w:tabs>
        <w:spacing w:after="0" w:line="360" w:lineRule="auto"/>
        <w:ind w:left="426"/>
        <w:jc w:val="both"/>
        <w:rPr>
          <w:rFonts w:ascii="Arial" w:eastAsia="Times New Roman" w:hAnsi="Arial" w:cs="Arial"/>
          <w:bCs/>
          <w:sz w:val="24"/>
          <w:szCs w:val="24"/>
        </w:rPr>
      </w:pPr>
      <w:r>
        <w:rPr>
          <w:rFonts w:ascii="Arial" w:eastAsia="Times New Roman" w:hAnsi="Arial" w:cs="Arial"/>
          <w:sz w:val="24"/>
          <w:szCs w:val="24"/>
        </w:rPr>
        <w:lastRenderedPageBreak/>
        <w:t>Realizacja wydatków uzależniona jest od ilości zamówionych blankietów zaświadczeń ADR.</w:t>
      </w:r>
    </w:p>
    <w:p w:rsidR="00181EE1" w:rsidRDefault="00181EE1" w:rsidP="00096B2D">
      <w:pPr>
        <w:tabs>
          <w:tab w:val="left" w:pos="7513"/>
        </w:tabs>
        <w:spacing w:after="0" w:line="360" w:lineRule="auto"/>
        <w:ind w:left="426"/>
        <w:jc w:val="both"/>
        <w:rPr>
          <w:rFonts w:ascii="Arial" w:eastAsia="Times New Roman" w:hAnsi="Arial" w:cs="Arial"/>
          <w:bCs/>
          <w:sz w:val="24"/>
          <w:szCs w:val="24"/>
        </w:rPr>
      </w:pPr>
      <w:r>
        <w:rPr>
          <w:rFonts w:ascii="Arial" w:eastAsia="Times New Roman" w:hAnsi="Arial" w:cs="Arial"/>
          <w:sz w:val="24"/>
          <w:szCs w:val="24"/>
        </w:rPr>
        <w:t xml:space="preserve">Zadanie zlecone z zakresu administracji rządowej finansowane z dotacji celowej </w:t>
      </w:r>
      <w:r>
        <w:rPr>
          <w:rFonts w:ascii="Arial" w:eastAsia="Times New Roman" w:hAnsi="Arial" w:cs="Arial"/>
          <w:sz w:val="24"/>
          <w:szCs w:val="24"/>
        </w:rPr>
        <w:br/>
        <w:t>z budżetu państwa.</w:t>
      </w:r>
    </w:p>
    <w:p w:rsidR="00181EE1" w:rsidRDefault="00181EE1" w:rsidP="00D542F6">
      <w:pPr>
        <w:numPr>
          <w:ilvl w:val="0"/>
          <w:numId w:val="191"/>
        </w:numPr>
        <w:tabs>
          <w:tab w:val="left" w:pos="284"/>
        </w:tabs>
        <w:spacing w:after="0" w:line="360" w:lineRule="auto"/>
        <w:ind w:left="284" w:hanging="284"/>
        <w:contextualSpacing/>
        <w:jc w:val="both"/>
        <w:rPr>
          <w:rFonts w:ascii="Arial" w:hAnsi="Arial" w:cs="Arial"/>
          <w:sz w:val="24"/>
          <w:szCs w:val="24"/>
        </w:rPr>
      </w:pPr>
      <w:r>
        <w:rPr>
          <w:rFonts w:ascii="Arial" w:hAnsi="Arial" w:cs="Arial"/>
          <w:sz w:val="24"/>
          <w:szCs w:val="24"/>
        </w:rPr>
        <w:t xml:space="preserve">Wydatki majątkowe zaplanowane w kwocie 6.020.000,-zł zostały wykonane </w:t>
      </w:r>
      <w:r>
        <w:rPr>
          <w:rFonts w:ascii="Arial" w:hAnsi="Arial" w:cs="Arial"/>
          <w:sz w:val="24"/>
          <w:szCs w:val="24"/>
        </w:rPr>
        <w:br/>
        <w:t xml:space="preserve">w kwocie 6.000.000,-zł, tj. 99,67% planu i dotyczyły </w:t>
      </w:r>
      <w:r>
        <w:rPr>
          <w:rFonts w:ascii="Arial" w:hAnsi="Arial" w:cs="Arial"/>
          <w:sz w:val="24"/>
        </w:rPr>
        <w:t xml:space="preserve">objęcia  przez Województwo Podkarpackie  udziałów w Spółce Port Lotniczy „Rzeszów Jasionka” Spółka </w:t>
      </w:r>
      <w:r w:rsidR="00096B2D">
        <w:rPr>
          <w:rFonts w:ascii="Arial" w:hAnsi="Arial" w:cs="Arial"/>
          <w:sz w:val="24"/>
        </w:rPr>
        <w:br/>
      </w:r>
      <w:r>
        <w:rPr>
          <w:rFonts w:ascii="Arial" w:hAnsi="Arial" w:cs="Arial"/>
          <w:sz w:val="24"/>
        </w:rPr>
        <w:t>z ograniczoną odpowiedzialnością</w:t>
      </w:r>
      <w:r w:rsidR="00086757">
        <w:rPr>
          <w:rFonts w:ascii="Arial" w:hAnsi="Arial" w:cs="Arial"/>
          <w:sz w:val="24"/>
        </w:rPr>
        <w:t xml:space="preserve"> w kwocie 6.000.000,-zł </w:t>
      </w:r>
      <w:r w:rsidR="00086757" w:rsidRPr="00086757">
        <w:rPr>
          <w:rFonts w:ascii="Arial" w:hAnsi="Arial" w:cs="Arial"/>
          <w:sz w:val="24"/>
        </w:rPr>
        <w:t>(§ 6010) (Dep. NW).</w:t>
      </w:r>
    </w:p>
    <w:p w:rsidR="00181EE1" w:rsidRDefault="00181EE1" w:rsidP="00096B2D">
      <w:pPr>
        <w:tabs>
          <w:tab w:val="left" w:pos="284"/>
        </w:tabs>
        <w:spacing w:after="0" w:line="360" w:lineRule="auto"/>
        <w:ind w:left="284"/>
        <w:contextualSpacing/>
        <w:jc w:val="both"/>
        <w:rPr>
          <w:rFonts w:ascii="Arial" w:hAnsi="Arial" w:cs="Arial"/>
          <w:sz w:val="24"/>
        </w:rPr>
      </w:pPr>
      <w:r>
        <w:rPr>
          <w:rFonts w:ascii="Arial" w:hAnsi="Arial" w:cs="Arial"/>
          <w:sz w:val="24"/>
        </w:rPr>
        <w:t xml:space="preserve">Wydatki majątkowe w kwocie 20.000,-zł zaplanowane na pomoc finansową dla Gminy Krasne na zadanie pn.: „Modernizacja drogi do stacji kolejowej </w:t>
      </w:r>
      <w:r w:rsidR="00B97FB8">
        <w:rPr>
          <w:rFonts w:ascii="Arial" w:hAnsi="Arial" w:cs="Arial"/>
          <w:sz w:val="24"/>
        </w:rPr>
        <w:br/>
      </w:r>
      <w:r>
        <w:rPr>
          <w:rFonts w:ascii="Arial" w:hAnsi="Arial" w:cs="Arial"/>
          <w:sz w:val="24"/>
        </w:rPr>
        <w:t xml:space="preserve">w Strażowie”  w ramach Wojewódzkiego Funduszu Kolejowego nie zostały zrealizowane. </w:t>
      </w:r>
      <w:r>
        <w:rPr>
          <w:rFonts w:ascii="Arial" w:hAnsi="Arial" w:cs="Arial"/>
          <w:sz w:val="24"/>
        </w:rPr>
        <w:br/>
        <w:t xml:space="preserve">Gmina Krasne nie wykonała zadania inwestycyjnego w 2019 r. i złożyła wniosek </w:t>
      </w:r>
      <w:r w:rsidR="00096B2D">
        <w:rPr>
          <w:rFonts w:ascii="Arial" w:hAnsi="Arial" w:cs="Arial"/>
          <w:sz w:val="24"/>
        </w:rPr>
        <w:br/>
      </w:r>
      <w:r>
        <w:rPr>
          <w:rFonts w:ascii="Arial" w:hAnsi="Arial" w:cs="Arial"/>
          <w:sz w:val="24"/>
        </w:rPr>
        <w:t>o przesunięcie pomocy na rok 2020.</w:t>
      </w:r>
    </w:p>
    <w:p w:rsidR="00001409" w:rsidRPr="00096B2D" w:rsidRDefault="00001409" w:rsidP="00094413">
      <w:pPr>
        <w:tabs>
          <w:tab w:val="left" w:pos="284"/>
        </w:tabs>
        <w:spacing w:after="0" w:line="360" w:lineRule="auto"/>
        <w:contextualSpacing/>
        <w:jc w:val="both"/>
        <w:rPr>
          <w:rFonts w:ascii="Arial" w:hAnsi="Arial" w:cs="Arial"/>
          <w:sz w:val="28"/>
          <w:szCs w:val="24"/>
        </w:rPr>
      </w:pPr>
    </w:p>
    <w:p w:rsidR="00BA4CB3" w:rsidRPr="003B3584" w:rsidRDefault="00BA4CB3" w:rsidP="00096B2D">
      <w:pPr>
        <w:spacing w:after="0" w:line="360" w:lineRule="auto"/>
        <w:jc w:val="both"/>
        <w:rPr>
          <w:rFonts w:ascii="Arial" w:eastAsia="Times New Roman" w:hAnsi="Arial" w:cs="Arial"/>
          <w:b/>
          <w:sz w:val="24"/>
          <w:szCs w:val="24"/>
          <w:lang w:eastAsia="pl-PL"/>
        </w:rPr>
      </w:pPr>
      <w:r w:rsidRPr="003B3584">
        <w:rPr>
          <w:rFonts w:ascii="Arial" w:eastAsia="Times New Roman" w:hAnsi="Arial" w:cs="Arial"/>
          <w:b/>
          <w:sz w:val="24"/>
          <w:szCs w:val="24"/>
          <w:lang w:eastAsia="pl-PL"/>
        </w:rPr>
        <w:t>DZIAŁ 630 – TURYSTYKA</w:t>
      </w:r>
    </w:p>
    <w:p w:rsidR="003B3584" w:rsidRPr="003B3584" w:rsidRDefault="00BA4CB3" w:rsidP="00096B2D">
      <w:pPr>
        <w:spacing w:after="0" w:line="360" w:lineRule="auto"/>
        <w:jc w:val="both"/>
        <w:rPr>
          <w:rFonts w:ascii="Arial" w:eastAsia="Times New Roman" w:hAnsi="Arial" w:cs="Arial"/>
          <w:b/>
          <w:i/>
          <w:sz w:val="24"/>
          <w:szCs w:val="24"/>
          <w:lang w:eastAsia="pl-PL"/>
        </w:rPr>
      </w:pPr>
      <w:r w:rsidRPr="003B3584">
        <w:rPr>
          <w:rFonts w:ascii="Arial" w:eastAsia="Times New Roman" w:hAnsi="Arial" w:cs="Arial"/>
          <w:b/>
          <w:i/>
          <w:sz w:val="24"/>
          <w:szCs w:val="24"/>
          <w:lang w:eastAsia="pl-PL"/>
        </w:rPr>
        <w:t>Rozdział 63003 – Zadania w zak</w:t>
      </w:r>
      <w:r w:rsidR="003B3584">
        <w:rPr>
          <w:rFonts w:ascii="Arial" w:eastAsia="Times New Roman" w:hAnsi="Arial" w:cs="Arial"/>
          <w:b/>
          <w:i/>
          <w:sz w:val="24"/>
          <w:szCs w:val="24"/>
          <w:lang w:eastAsia="pl-PL"/>
        </w:rPr>
        <w:t>resie upowszechniania turystyki</w:t>
      </w:r>
    </w:p>
    <w:p w:rsidR="003B3584" w:rsidRPr="003B3584" w:rsidRDefault="003B3584" w:rsidP="00096B2D">
      <w:pPr>
        <w:spacing w:after="0" w:line="360" w:lineRule="auto"/>
        <w:jc w:val="both"/>
        <w:rPr>
          <w:rFonts w:ascii="Arial" w:eastAsia="Times New Roman" w:hAnsi="Arial" w:cs="Arial"/>
          <w:sz w:val="24"/>
          <w:szCs w:val="24"/>
          <w:lang w:eastAsia="pl-PL"/>
        </w:rPr>
      </w:pPr>
      <w:r w:rsidRPr="003B3584">
        <w:rPr>
          <w:rFonts w:ascii="Arial" w:eastAsia="Times New Roman" w:hAnsi="Arial" w:cs="Arial"/>
          <w:sz w:val="24"/>
          <w:szCs w:val="24"/>
          <w:lang w:eastAsia="pl-PL"/>
        </w:rPr>
        <w:t xml:space="preserve">Zaplanowane wydatki bieżące w kwocie </w:t>
      </w:r>
      <w:r>
        <w:rPr>
          <w:rFonts w:ascii="Arial" w:eastAsia="Times New Roman" w:hAnsi="Arial" w:cs="Arial"/>
          <w:sz w:val="24"/>
          <w:szCs w:val="24"/>
          <w:lang w:eastAsia="pl-PL"/>
        </w:rPr>
        <w:t>700.000</w:t>
      </w:r>
      <w:r w:rsidRPr="003B3584">
        <w:rPr>
          <w:rFonts w:ascii="Arial" w:eastAsia="Times New Roman" w:hAnsi="Arial" w:cs="Arial"/>
          <w:sz w:val="24"/>
          <w:szCs w:val="24"/>
          <w:lang w:eastAsia="pl-PL"/>
        </w:rPr>
        <w:t xml:space="preserve">,-zł </w:t>
      </w:r>
      <w:r w:rsidRPr="003B3584">
        <w:rPr>
          <w:rFonts w:ascii="Arial" w:eastAsia="Calibri" w:hAnsi="Arial" w:cs="Arial"/>
          <w:sz w:val="24"/>
          <w:szCs w:val="24"/>
          <w:lang w:eastAsia="pl-PL"/>
        </w:rPr>
        <w:t xml:space="preserve">(w tym dotacja celowa dla jednostek spoza sektora finansów publicznych na realizacje zadań z zakresu turystyki w kwocie 100.000,-zł) </w:t>
      </w:r>
      <w:r w:rsidRPr="003B3584">
        <w:rPr>
          <w:rFonts w:ascii="Arial" w:eastAsia="Times New Roman" w:hAnsi="Arial" w:cs="Arial"/>
          <w:sz w:val="24"/>
          <w:szCs w:val="24"/>
          <w:lang w:eastAsia="pl-PL"/>
        </w:rPr>
        <w:t xml:space="preserve"> zostały zrealizowane w kwocie </w:t>
      </w:r>
      <w:r>
        <w:rPr>
          <w:rFonts w:ascii="Arial" w:eastAsia="Times New Roman" w:hAnsi="Arial" w:cs="Arial"/>
          <w:sz w:val="24"/>
          <w:szCs w:val="24"/>
          <w:lang w:eastAsia="pl-PL"/>
        </w:rPr>
        <w:t>699.992</w:t>
      </w:r>
      <w:r w:rsidRPr="003B3584">
        <w:rPr>
          <w:rFonts w:ascii="Arial" w:eastAsia="Times New Roman" w:hAnsi="Arial" w:cs="Arial"/>
          <w:sz w:val="24"/>
          <w:szCs w:val="24"/>
          <w:lang w:eastAsia="pl-PL"/>
        </w:rPr>
        <w:t xml:space="preserve">,-zł (Dep. </w:t>
      </w:r>
      <w:r w:rsidR="00BE41A6">
        <w:rPr>
          <w:rFonts w:ascii="Arial" w:eastAsia="Times New Roman" w:hAnsi="Arial" w:cs="Arial"/>
          <w:sz w:val="24"/>
          <w:szCs w:val="24"/>
          <w:lang w:eastAsia="pl-PL"/>
        </w:rPr>
        <w:t xml:space="preserve">PG), </w:t>
      </w:r>
      <w:r w:rsidRPr="003B3584">
        <w:rPr>
          <w:rFonts w:ascii="Arial" w:eastAsia="Times New Roman" w:hAnsi="Arial" w:cs="Arial"/>
          <w:sz w:val="24"/>
          <w:szCs w:val="24"/>
          <w:lang w:eastAsia="pl-PL"/>
        </w:rPr>
        <w:t xml:space="preserve">tj. </w:t>
      </w:r>
      <w:r w:rsidR="004B7975">
        <w:rPr>
          <w:rFonts w:ascii="Arial" w:eastAsia="Times New Roman" w:hAnsi="Arial" w:cs="Arial"/>
          <w:sz w:val="24"/>
          <w:szCs w:val="24"/>
          <w:lang w:eastAsia="pl-PL"/>
        </w:rPr>
        <w:t>100</w:t>
      </w:r>
      <w:r w:rsidRPr="003B3584">
        <w:rPr>
          <w:rFonts w:ascii="Arial" w:eastAsia="Times New Roman" w:hAnsi="Arial" w:cs="Arial"/>
          <w:sz w:val="24"/>
          <w:szCs w:val="24"/>
          <w:lang w:eastAsia="pl-PL"/>
        </w:rPr>
        <w:t>% planu i obejmowały:</w:t>
      </w:r>
    </w:p>
    <w:p w:rsidR="003B3584" w:rsidRPr="003B3584" w:rsidRDefault="003B3584" w:rsidP="00096B2D">
      <w:pPr>
        <w:numPr>
          <w:ilvl w:val="0"/>
          <w:numId w:val="31"/>
        </w:numPr>
        <w:spacing w:after="0" w:line="360" w:lineRule="auto"/>
        <w:ind w:left="284" w:hanging="284"/>
        <w:jc w:val="both"/>
        <w:rPr>
          <w:rFonts w:ascii="Arial" w:eastAsia="Times New Roman" w:hAnsi="Arial" w:cs="Arial"/>
          <w:sz w:val="24"/>
          <w:szCs w:val="24"/>
          <w:lang w:eastAsia="pl-PL"/>
        </w:rPr>
      </w:pPr>
      <w:r w:rsidRPr="003B3584">
        <w:rPr>
          <w:rFonts w:ascii="Arial" w:eastAsia="Times New Roman" w:hAnsi="Arial" w:cs="Arial"/>
          <w:sz w:val="24"/>
          <w:szCs w:val="24"/>
          <w:lang w:eastAsia="pl-PL"/>
        </w:rPr>
        <w:t>przekazanie składki członkowskiej dla Podkarpackiej Regionalnej Organizacji Turystycznej w kwocie 600.000,-zł (§ 4430),</w:t>
      </w:r>
    </w:p>
    <w:p w:rsidR="00DC22B5" w:rsidRPr="00F67F2D" w:rsidRDefault="003B3584" w:rsidP="00F67F2D">
      <w:pPr>
        <w:numPr>
          <w:ilvl w:val="0"/>
          <w:numId w:val="31"/>
        </w:numPr>
        <w:spacing w:after="0" w:line="360" w:lineRule="auto"/>
        <w:ind w:left="284" w:hanging="284"/>
        <w:jc w:val="both"/>
        <w:rPr>
          <w:rFonts w:ascii="Arial" w:eastAsia="Times New Roman" w:hAnsi="Arial" w:cs="Arial"/>
          <w:sz w:val="24"/>
          <w:szCs w:val="24"/>
          <w:lang w:eastAsia="pl-PL"/>
        </w:rPr>
      </w:pPr>
      <w:r w:rsidRPr="003B3584">
        <w:rPr>
          <w:rFonts w:ascii="Arial" w:eastAsia="Times New Roman" w:hAnsi="Arial" w:cs="Arial"/>
          <w:sz w:val="24"/>
          <w:szCs w:val="24"/>
          <w:lang w:eastAsia="pl-PL"/>
        </w:rPr>
        <w:t>dotacje celowe dla organizacji pożytku publicznego na zadania w zakresie upowszechniania turystyki. P</w:t>
      </w:r>
      <w:r w:rsidRPr="003B3584">
        <w:rPr>
          <w:rFonts w:ascii="Arial" w:eastAsia="Times New Roman" w:hAnsi="Arial" w:cs="Arial"/>
          <w:sz w:val="24"/>
          <w:lang w:eastAsia="pl-PL"/>
        </w:rPr>
        <w:t xml:space="preserve">rzekazano środki finansowe na realizację 6 zadań </w:t>
      </w:r>
      <w:r w:rsidRPr="003B3584">
        <w:rPr>
          <w:rFonts w:ascii="Arial" w:eastAsia="Times New Roman" w:hAnsi="Arial" w:cs="Arial"/>
          <w:sz w:val="24"/>
          <w:lang w:eastAsia="pl-PL"/>
        </w:rPr>
        <w:br/>
        <w:t xml:space="preserve">w kwocie </w:t>
      </w:r>
      <w:r w:rsidR="004B7975">
        <w:rPr>
          <w:rFonts w:ascii="Arial" w:eastAsia="Times New Roman" w:hAnsi="Arial" w:cs="Arial"/>
          <w:sz w:val="24"/>
          <w:lang w:eastAsia="pl-PL"/>
        </w:rPr>
        <w:t>99.992</w:t>
      </w:r>
      <w:r w:rsidR="004B2F70">
        <w:rPr>
          <w:rFonts w:ascii="Arial" w:eastAsia="Times New Roman" w:hAnsi="Arial" w:cs="Arial"/>
          <w:sz w:val="24"/>
          <w:lang w:eastAsia="pl-PL"/>
        </w:rPr>
        <w:t>,-</w:t>
      </w:r>
      <w:r w:rsidRPr="003B3584">
        <w:rPr>
          <w:rFonts w:ascii="Arial" w:eastAsia="Times New Roman" w:hAnsi="Arial" w:cs="Arial"/>
          <w:sz w:val="24"/>
          <w:lang w:eastAsia="pl-PL"/>
        </w:rPr>
        <w:t>zł (§ 2360).</w:t>
      </w:r>
    </w:p>
    <w:p w:rsidR="00DC22B5" w:rsidRDefault="00DC22B5" w:rsidP="00F67F2D">
      <w:pPr>
        <w:spacing w:after="0" w:line="360" w:lineRule="auto"/>
        <w:jc w:val="both"/>
        <w:rPr>
          <w:rFonts w:ascii="Arial" w:eastAsia="Times New Roman" w:hAnsi="Arial" w:cs="Arial"/>
          <w:sz w:val="24"/>
          <w:szCs w:val="24"/>
          <w:lang w:eastAsia="pl-PL"/>
        </w:rPr>
      </w:pPr>
    </w:p>
    <w:p w:rsidR="00B45BBD" w:rsidRPr="003B3584" w:rsidRDefault="003B3584" w:rsidP="00F67F2D">
      <w:pPr>
        <w:tabs>
          <w:tab w:val="left" w:pos="284"/>
        </w:tabs>
        <w:spacing w:after="0" w:line="360" w:lineRule="auto"/>
        <w:ind w:left="720"/>
        <w:jc w:val="center"/>
        <w:rPr>
          <w:rFonts w:ascii="Arial" w:eastAsia="Times New Roman" w:hAnsi="Arial" w:cs="Arial"/>
          <w:sz w:val="24"/>
          <w:lang w:eastAsia="pl-PL"/>
        </w:rPr>
      </w:pPr>
      <w:r w:rsidRPr="003B3584">
        <w:rPr>
          <w:rFonts w:ascii="Arial" w:eastAsia="Times New Roman" w:hAnsi="Arial" w:cs="Arial"/>
          <w:sz w:val="24"/>
          <w:szCs w:val="24"/>
          <w:lang w:eastAsia="pl-PL"/>
        </w:rPr>
        <w:t xml:space="preserve">Zestawienie przekazanych dotacji celowych </w:t>
      </w:r>
      <w:r w:rsidR="004B7975">
        <w:rPr>
          <w:rFonts w:ascii="Arial" w:eastAsia="Times New Roman" w:hAnsi="Arial" w:cs="Arial"/>
          <w:sz w:val="24"/>
          <w:lang w:eastAsia="pl-PL"/>
        </w:rPr>
        <w:t xml:space="preserve">w </w:t>
      </w:r>
      <w:r w:rsidRPr="003B3584">
        <w:rPr>
          <w:rFonts w:ascii="Arial" w:eastAsia="Times New Roman" w:hAnsi="Arial" w:cs="Arial"/>
          <w:sz w:val="24"/>
          <w:lang w:eastAsia="pl-PL"/>
        </w:rPr>
        <w:t>2019r.</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567"/>
        <w:gridCol w:w="4111"/>
        <w:gridCol w:w="1417"/>
      </w:tblGrid>
      <w:tr w:rsidR="003B3584" w:rsidRPr="003B3584" w:rsidTr="00096B2D">
        <w:trPr>
          <w:trHeight w:val="20"/>
        </w:trPr>
        <w:tc>
          <w:tcPr>
            <w:tcW w:w="410" w:type="dxa"/>
            <w:shd w:val="clear" w:color="auto" w:fill="auto"/>
            <w:vAlign w:val="center"/>
          </w:tcPr>
          <w:p w:rsidR="003B3584" w:rsidRPr="003B3584" w:rsidRDefault="003B3584" w:rsidP="00096B2D">
            <w:pPr>
              <w:spacing w:after="0" w:line="360" w:lineRule="auto"/>
              <w:jc w:val="both"/>
              <w:rPr>
                <w:rFonts w:ascii="Arial" w:eastAsia="Times New Roman" w:hAnsi="Arial" w:cs="Arial"/>
                <w:b/>
                <w:sz w:val="18"/>
                <w:szCs w:val="18"/>
              </w:rPr>
            </w:pPr>
            <w:r w:rsidRPr="003B3584">
              <w:rPr>
                <w:rFonts w:ascii="Arial" w:eastAsia="Times New Roman" w:hAnsi="Arial" w:cs="Arial"/>
                <w:b/>
                <w:sz w:val="18"/>
                <w:szCs w:val="18"/>
              </w:rPr>
              <w:t>Lp.</w:t>
            </w:r>
          </w:p>
        </w:tc>
        <w:tc>
          <w:tcPr>
            <w:tcW w:w="2567" w:type="dxa"/>
            <w:shd w:val="clear" w:color="auto" w:fill="auto"/>
            <w:vAlign w:val="center"/>
          </w:tcPr>
          <w:p w:rsidR="003B3584" w:rsidRPr="003B3584" w:rsidRDefault="003B3584" w:rsidP="00096B2D">
            <w:pPr>
              <w:spacing w:after="0" w:line="360" w:lineRule="auto"/>
              <w:jc w:val="center"/>
              <w:rPr>
                <w:rFonts w:ascii="Arial" w:eastAsia="Times New Roman" w:hAnsi="Arial" w:cs="Arial"/>
                <w:b/>
                <w:sz w:val="18"/>
                <w:szCs w:val="18"/>
              </w:rPr>
            </w:pPr>
            <w:r w:rsidRPr="003B3584">
              <w:rPr>
                <w:rFonts w:ascii="Arial" w:eastAsia="Times New Roman" w:hAnsi="Arial" w:cs="Arial"/>
                <w:b/>
                <w:sz w:val="18"/>
                <w:szCs w:val="18"/>
              </w:rPr>
              <w:t>Podmiot</w:t>
            </w:r>
          </w:p>
        </w:tc>
        <w:tc>
          <w:tcPr>
            <w:tcW w:w="4111" w:type="dxa"/>
            <w:shd w:val="clear" w:color="auto" w:fill="auto"/>
            <w:vAlign w:val="center"/>
          </w:tcPr>
          <w:p w:rsidR="003B3584" w:rsidRPr="003B3584" w:rsidRDefault="003B3584" w:rsidP="00096B2D">
            <w:pPr>
              <w:spacing w:after="0" w:line="360" w:lineRule="auto"/>
              <w:jc w:val="center"/>
              <w:rPr>
                <w:rFonts w:ascii="Arial" w:eastAsia="Times New Roman" w:hAnsi="Arial" w:cs="Arial"/>
                <w:b/>
                <w:sz w:val="18"/>
                <w:szCs w:val="18"/>
              </w:rPr>
            </w:pPr>
            <w:r w:rsidRPr="003B3584">
              <w:rPr>
                <w:rFonts w:ascii="Arial" w:eastAsia="Times New Roman" w:hAnsi="Arial" w:cs="Arial"/>
                <w:b/>
                <w:sz w:val="18"/>
                <w:szCs w:val="18"/>
              </w:rPr>
              <w:t>Nazwa zadania</w:t>
            </w:r>
          </w:p>
        </w:tc>
        <w:tc>
          <w:tcPr>
            <w:tcW w:w="1417" w:type="dxa"/>
            <w:shd w:val="clear" w:color="auto" w:fill="auto"/>
            <w:vAlign w:val="center"/>
          </w:tcPr>
          <w:p w:rsidR="003B3584" w:rsidRPr="003B3584" w:rsidRDefault="00096B2D" w:rsidP="003F5D96">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Kwota dotacji w zł dla </w:t>
            </w:r>
            <w:r w:rsidR="003B3584" w:rsidRPr="003B3584">
              <w:rPr>
                <w:rFonts w:ascii="Arial" w:eastAsia="Times New Roman" w:hAnsi="Arial" w:cs="Arial"/>
                <w:b/>
                <w:sz w:val="18"/>
                <w:szCs w:val="18"/>
              </w:rPr>
              <w:t>jednostek spoza sektora finansów publicznych</w:t>
            </w:r>
          </w:p>
        </w:tc>
      </w:tr>
      <w:tr w:rsidR="003B3584" w:rsidRPr="003B3584" w:rsidTr="00096B2D">
        <w:trPr>
          <w:trHeight w:val="20"/>
        </w:trPr>
        <w:tc>
          <w:tcPr>
            <w:tcW w:w="410" w:type="dxa"/>
            <w:shd w:val="clear" w:color="auto" w:fill="auto"/>
            <w:vAlign w:val="center"/>
            <w:hideMark/>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t>1.</w:t>
            </w:r>
          </w:p>
        </w:tc>
        <w:tc>
          <w:tcPr>
            <w:tcW w:w="2567" w:type="dxa"/>
            <w:tcBorders>
              <w:top w:val="nil"/>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Polskie Towarzystwo Turystyczno -</w:t>
            </w:r>
            <w:r w:rsidR="00096B2D">
              <w:rPr>
                <w:rFonts w:ascii="Arial" w:eastAsia="Times New Roman" w:hAnsi="Arial" w:cs="Arial"/>
                <w:sz w:val="18"/>
                <w:szCs w:val="18"/>
                <w:lang w:eastAsia="pl-PL"/>
              </w:rPr>
              <w:t xml:space="preserve"> </w:t>
            </w:r>
            <w:r w:rsidRPr="003B3584">
              <w:rPr>
                <w:rFonts w:ascii="Arial" w:eastAsia="Times New Roman" w:hAnsi="Arial" w:cs="Arial"/>
                <w:sz w:val="18"/>
                <w:szCs w:val="18"/>
                <w:lang w:eastAsia="pl-PL"/>
              </w:rPr>
              <w:t>Krajoznawcze oddział. dr. M. Orłowicza w Przemyślu</w:t>
            </w:r>
          </w:p>
        </w:tc>
        <w:tc>
          <w:tcPr>
            <w:tcW w:w="4111" w:type="dxa"/>
            <w:shd w:val="clear" w:color="auto" w:fill="auto"/>
          </w:tcPr>
          <w:p w:rsidR="003B3584" w:rsidRPr="003B3584" w:rsidRDefault="003B3584" w:rsidP="00096B2D">
            <w:pPr>
              <w:spacing w:after="0" w:line="240" w:lineRule="auto"/>
              <w:rPr>
                <w:rFonts w:ascii="Arial" w:eastAsia="Times New Roman" w:hAnsi="Arial" w:cs="Arial"/>
                <w:sz w:val="18"/>
                <w:szCs w:val="18"/>
              </w:rPr>
            </w:pPr>
            <w:r w:rsidRPr="003B3584">
              <w:rPr>
                <w:rFonts w:ascii="Arial" w:eastAsia="Times New Roman" w:hAnsi="Arial" w:cs="Arial"/>
                <w:sz w:val="18"/>
                <w:szCs w:val="18"/>
                <w:lang w:eastAsia="pl-PL"/>
              </w:rPr>
              <w:t>Modernizacja czarnego szlaku turystycznego na obszarze pomnika historii Twierdza Przemyśl</w:t>
            </w:r>
          </w:p>
        </w:tc>
        <w:tc>
          <w:tcPr>
            <w:tcW w:w="1417" w:type="dxa"/>
            <w:shd w:val="clear" w:color="auto" w:fill="auto"/>
            <w:vAlign w:val="center"/>
          </w:tcPr>
          <w:p w:rsidR="003B3584" w:rsidRPr="003B3584" w:rsidRDefault="003F5D96" w:rsidP="00096B2D">
            <w:pPr>
              <w:spacing w:after="0" w:line="240" w:lineRule="auto"/>
              <w:jc w:val="right"/>
              <w:rPr>
                <w:rFonts w:ascii="Arial" w:eastAsia="Times New Roman" w:hAnsi="Arial" w:cs="Arial"/>
                <w:sz w:val="18"/>
                <w:szCs w:val="18"/>
              </w:rPr>
            </w:pPr>
            <w:r>
              <w:rPr>
                <w:rFonts w:ascii="Arial" w:eastAsia="Times New Roman" w:hAnsi="Arial" w:cs="Arial"/>
                <w:sz w:val="18"/>
                <w:szCs w:val="18"/>
              </w:rPr>
              <w:t>12 </w:t>
            </w:r>
            <w:r w:rsidR="003B3584" w:rsidRPr="003B3584">
              <w:rPr>
                <w:rFonts w:ascii="Arial" w:eastAsia="Times New Roman" w:hAnsi="Arial" w:cs="Arial"/>
                <w:sz w:val="18"/>
                <w:szCs w:val="18"/>
              </w:rPr>
              <w:t>530</w:t>
            </w:r>
            <w:r>
              <w:rPr>
                <w:rFonts w:ascii="Arial" w:eastAsia="Times New Roman" w:hAnsi="Arial" w:cs="Arial"/>
                <w:sz w:val="18"/>
                <w:szCs w:val="18"/>
              </w:rPr>
              <w:t>,00</w:t>
            </w:r>
          </w:p>
        </w:tc>
      </w:tr>
      <w:tr w:rsidR="003B3584" w:rsidRPr="003B3584" w:rsidTr="00F67F2D">
        <w:trPr>
          <w:trHeight w:val="20"/>
        </w:trPr>
        <w:tc>
          <w:tcPr>
            <w:tcW w:w="410" w:type="dxa"/>
            <w:shd w:val="clear" w:color="auto" w:fill="auto"/>
            <w:vAlign w:val="center"/>
            <w:hideMark/>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lastRenderedPageBreak/>
              <w:t>2.</w:t>
            </w:r>
          </w:p>
        </w:tc>
        <w:tc>
          <w:tcPr>
            <w:tcW w:w="2567" w:type="dxa"/>
            <w:tcBorders>
              <w:top w:val="single" w:sz="4" w:space="0" w:color="auto"/>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Stowarzyszenie Animacji Kultury Pogranicza Folkowisko</w:t>
            </w:r>
          </w:p>
        </w:tc>
        <w:tc>
          <w:tcPr>
            <w:tcW w:w="4111" w:type="dxa"/>
            <w:shd w:val="clear" w:color="auto" w:fill="auto"/>
          </w:tcPr>
          <w:p w:rsidR="003B3584" w:rsidRPr="003B3584" w:rsidRDefault="003B3584" w:rsidP="00096B2D">
            <w:pPr>
              <w:spacing w:after="0" w:line="240" w:lineRule="auto"/>
              <w:rPr>
                <w:rFonts w:ascii="Arial" w:eastAsia="Calibri" w:hAnsi="Arial" w:cs="Arial"/>
                <w:sz w:val="18"/>
                <w:szCs w:val="18"/>
              </w:rPr>
            </w:pPr>
            <w:r w:rsidRPr="003B3584">
              <w:rPr>
                <w:rFonts w:ascii="Arial" w:eastAsia="Times New Roman" w:hAnsi="Arial" w:cs="Arial"/>
                <w:sz w:val="18"/>
                <w:szCs w:val="18"/>
                <w:lang w:eastAsia="pl-PL"/>
              </w:rPr>
              <w:t>Modernizacja i podniesienie atrakcyjności ekoszlaku w Gorajcu</w:t>
            </w:r>
          </w:p>
        </w:tc>
        <w:tc>
          <w:tcPr>
            <w:tcW w:w="1417" w:type="dxa"/>
            <w:shd w:val="clear" w:color="auto" w:fill="auto"/>
            <w:vAlign w:val="center"/>
          </w:tcPr>
          <w:p w:rsidR="003B3584" w:rsidRPr="003B3584" w:rsidRDefault="003F5D96" w:rsidP="00096B2D">
            <w:pPr>
              <w:spacing w:after="0" w:line="240" w:lineRule="auto"/>
              <w:jc w:val="right"/>
              <w:rPr>
                <w:rFonts w:ascii="Arial" w:eastAsia="Calibri" w:hAnsi="Arial" w:cs="Arial"/>
                <w:sz w:val="18"/>
                <w:szCs w:val="18"/>
              </w:rPr>
            </w:pPr>
            <w:r>
              <w:rPr>
                <w:rFonts w:ascii="Arial" w:eastAsia="Calibri" w:hAnsi="Arial" w:cs="Arial"/>
                <w:sz w:val="18"/>
                <w:szCs w:val="18"/>
              </w:rPr>
              <w:t>14 </w:t>
            </w:r>
            <w:r w:rsidR="003B3584" w:rsidRPr="003B3584">
              <w:rPr>
                <w:rFonts w:ascii="Arial" w:eastAsia="Calibri" w:hAnsi="Arial" w:cs="Arial"/>
                <w:sz w:val="18"/>
                <w:szCs w:val="18"/>
              </w:rPr>
              <w:t>575</w:t>
            </w:r>
            <w:r>
              <w:rPr>
                <w:rFonts w:ascii="Arial" w:eastAsia="Calibri" w:hAnsi="Arial" w:cs="Arial"/>
                <w:sz w:val="18"/>
                <w:szCs w:val="18"/>
              </w:rPr>
              <w:t>,00</w:t>
            </w:r>
          </w:p>
        </w:tc>
      </w:tr>
      <w:tr w:rsidR="003B3584" w:rsidRPr="003B3584" w:rsidTr="00096B2D">
        <w:trPr>
          <w:trHeight w:val="1420"/>
        </w:trPr>
        <w:tc>
          <w:tcPr>
            <w:tcW w:w="410" w:type="dxa"/>
            <w:tcBorders>
              <w:bottom w:val="single" w:sz="4" w:space="0" w:color="auto"/>
            </w:tcBorders>
            <w:shd w:val="clear" w:color="auto" w:fill="auto"/>
            <w:vAlign w:val="center"/>
            <w:hideMark/>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t>3.</w:t>
            </w:r>
          </w:p>
        </w:tc>
        <w:tc>
          <w:tcPr>
            <w:tcW w:w="2567" w:type="dxa"/>
            <w:tcBorders>
              <w:top w:val="nil"/>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Stowarzyszenie Rozwoju Wetliny i Okolic</w:t>
            </w:r>
          </w:p>
        </w:tc>
        <w:tc>
          <w:tcPr>
            <w:tcW w:w="4111" w:type="dxa"/>
            <w:tcBorders>
              <w:bottom w:val="single" w:sz="4" w:space="0" w:color="auto"/>
            </w:tcBorders>
            <w:shd w:val="clear" w:color="auto" w:fill="auto"/>
          </w:tcPr>
          <w:p w:rsidR="003B3584" w:rsidRPr="003B3584" w:rsidRDefault="003B3584" w:rsidP="00096B2D">
            <w:pPr>
              <w:spacing w:after="0" w:line="240" w:lineRule="auto"/>
              <w:rPr>
                <w:rFonts w:ascii="Arial" w:eastAsia="Calibri" w:hAnsi="Arial" w:cs="Arial"/>
                <w:sz w:val="18"/>
                <w:szCs w:val="18"/>
              </w:rPr>
            </w:pPr>
            <w:r w:rsidRPr="003B3584">
              <w:rPr>
                <w:rFonts w:ascii="Arial" w:eastAsia="Times New Roman" w:hAnsi="Arial" w:cs="Arial"/>
                <w:sz w:val="18"/>
                <w:szCs w:val="18"/>
                <w:lang w:eastAsia="pl-PL"/>
              </w:rPr>
              <w:t>Unowocześnienie oraz profesjonalne oznakowanie istniejących biegowych tras narciarskich w Wetlinie,  kolejny etap projektu Bieszczady Odnalezione, budowa drzwi do cerkwi w nieistniejących wsiach Zawój oraz Łuh, budowa przepustów na trasach biegowych wokół Wetliny</w:t>
            </w:r>
          </w:p>
        </w:tc>
        <w:tc>
          <w:tcPr>
            <w:tcW w:w="1417" w:type="dxa"/>
            <w:shd w:val="clear" w:color="auto" w:fill="auto"/>
            <w:vAlign w:val="center"/>
          </w:tcPr>
          <w:p w:rsidR="003B3584" w:rsidRPr="003B3584" w:rsidRDefault="003F5D96" w:rsidP="00096B2D">
            <w:pPr>
              <w:spacing w:after="0" w:line="240" w:lineRule="auto"/>
              <w:jc w:val="right"/>
              <w:rPr>
                <w:rFonts w:ascii="Arial" w:eastAsia="Calibri" w:hAnsi="Arial" w:cs="Arial"/>
                <w:sz w:val="18"/>
                <w:szCs w:val="18"/>
              </w:rPr>
            </w:pPr>
            <w:r>
              <w:rPr>
                <w:rFonts w:ascii="Arial" w:eastAsia="Calibri" w:hAnsi="Arial" w:cs="Arial"/>
                <w:sz w:val="18"/>
                <w:szCs w:val="18"/>
              </w:rPr>
              <w:t xml:space="preserve">16 </w:t>
            </w:r>
            <w:r w:rsidR="004B7975">
              <w:rPr>
                <w:rFonts w:ascii="Arial" w:eastAsia="Calibri" w:hAnsi="Arial" w:cs="Arial"/>
                <w:sz w:val="18"/>
                <w:szCs w:val="18"/>
              </w:rPr>
              <w:t>042,10</w:t>
            </w:r>
          </w:p>
        </w:tc>
      </w:tr>
      <w:tr w:rsidR="003B3584" w:rsidRPr="003B3584" w:rsidTr="00096B2D">
        <w:trPr>
          <w:trHeight w:val="651"/>
        </w:trPr>
        <w:tc>
          <w:tcPr>
            <w:tcW w:w="410" w:type="dxa"/>
            <w:tcBorders>
              <w:top w:val="single" w:sz="4" w:space="0" w:color="auto"/>
            </w:tcBorders>
            <w:shd w:val="clear" w:color="auto" w:fill="auto"/>
            <w:vAlign w:val="center"/>
            <w:hideMark/>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t>4.</w:t>
            </w:r>
          </w:p>
        </w:tc>
        <w:tc>
          <w:tcPr>
            <w:tcW w:w="2567" w:type="dxa"/>
            <w:tcBorders>
              <w:top w:val="single" w:sz="4" w:space="0" w:color="auto"/>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Stowarzyszenie Sportowo - Rekreacyjne "Żbik - Komańcza"</w:t>
            </w:r>
          </w:p>
        </w:tc>
        <w:tc>
          <w:tcPr>
            <w:tcW w:w="4111" w:type="dxa"/>
            <w:tcBorders>
              <w:top w:val="single" w:sz="4" w:space="0" w:color="auto"/>
            </w:tcBorders>
            <w:shd w:val="clear" w:color="auto" w:fill="auto"/>
          </w:tcPr>
          <w:p w:rsidR="003B3584" w:rsidRPr="003B3584" w:rsidRDefault="003B3584" w:rsidP="00096B2D">
            <w:pPr>
              <w:spacing w:after="0" w:line="240" w:lineRule="auto"/>
              <w:rPr>
                <w:rFonts w:ascii="Arial" w:eastAsia="Calibri" w:hAnsi="Arial" w:cs="Arial"/>
                <w:sz w:val="18"/>
                <w:szCs w:val="18"/>
              </w:rPr>
            </w:pPr>
            <w:r w:rsidRPr="003B3584">
              <w:rPr>
                <w:rFonts w:ascii="Arial" w:eastAsia="Times New Roman" w:hAnsi="Arial" w:cs="Arial"/>
                <w:sz w:val="18"/>
                <w:szCs w:val="18"/>
                <w:lang w:eastAsia="pl-PL"/>
              </w:rPr>
              <w:t>Modernizacja istniejącej sieci szlaków letnich i zimowych pt.: "Komańcza otwarta przez cały rok"</w:t>
            </w:r>
          </w:p>
        </w:tc>
        <w:tc>
          <w:tcPr>
            <w:tcW w:w="1417" w:type="dxa"/>
            <w:shd w:val="clear" w:color="auto" w:fill="auto"/>
            <w:vAlign w:val="center"/>
          </w:tcPr>
          <w:p w:rsidR="003B3584" w:rsidRPr="003B3584" w:rsidRDefault="003F5D96" w:rsidP="00096B2D">
            <w:pPr>
              <w:spacing w:after="0" w:line="240" w:lineRule="auto"/>
              <w:jc w:val="right"/>
              <w:rPr>
                <w:rFonts w:ascii="Arial" w:eastAsia="Calibri" w:hAnsi="Arial" w:cs="Arial"/>
                <w:sz w:val="18"/>
                <w:szCs w:val="18"/>
              </w:rPr>
            </w:pPr>
            <w:r>
              <w:rPr>
                <w:rFonts w:ascii="Arial" w:eastAsia="Calibri" w:hAnsi="Arial" w:cs="Arial"/>
                <w:sz w:val="18"/>
                <w:szCs w:val="18"/>
              </w:rPr>
              <w:t xml:space="preserve">18 </w:t>
            </w:r>
            <w:r w:rsidR="003B3584" w:rsidRPr="003B3584">
              <w:rPr>
                <w:rFonts w:ascii="Arial" w:eastAsia="Calibri" w:hAnsi="Arial" w:cs="Arial"/>
                <w:sz w:val="18"/>
                <w:szCs w:val="18"/>
              </w:rPr>
              <w:t>4</w:t>
            </w:r>
            <w:r w:rsidR="004B7975">
              <w:rPr>
                <w:rFonts w:ascii="Arial" w:eastAsia="Calibri" w:hAnsi="Arial" w:cs="Arial"/>
                <w:sz w:val="18"/>
                <w:szCs w:val="18"/>
              </w:rPr>
              <w:t>04,90</w:t>
            </w:r>
          </w:p>
        </w:tc>
      </w:tr>
      <w:tr w:rsidR="003B3584" w:rsidRPr="003B3584" w:rsidTr="00096B2D">
        <w:trPr>
          <w:trHeight w:val="561"/>
        </w:trPr>
        <w:tc>
          <w:tcPr>
            <w:tcW w:w="410" w:type="dxa"/>
            <w:shd w:val="clear" w:color="auto" w:fill="auto"/>
            <w:vAlign w:val="center"/>
            <w:hideMark/>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t>5.</w:t>
            </w:r>
          </w:p>
        </w:tc>
        <w:tc>
          <w:tcPr>
            <w:tcW w:w="2567" w:type="dxa"/>
            <w:tcBorders>
              <w:top w:val="nil"/>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Stowarzyszenie Koło Przewodników Beskidzkich w Rzeszowie</w:t>
            </w:r>
          </w:p>
        </w:tc>
        <w:tc>
          <w:tcPr>
            <w:tcW w:w="4111" w:type="dxa"/>
            <w:shd w:val="clear" w:color="auto" w:fill="auto"/>
          </w:tcPr>
          <w:p w:rsidR="003B3584" w:rsidRPr="003B3584" w:rsidRDefault="003B3584" w:rsidP="00096B2D">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Modernizacja pola biwakowego przy Schronisku w Zyndranowej wraz z renowacją szlaków dojściowych</w:t>
            </w:r>
          </w:p>
        </w:tc>
        <w:tc>
          <w:tcPr>
            <w:tcW w:w="1417" w:type="dxa"/>
            <w:shd w:val="clear" w:color="auto" w:fill="auto"/>
            <w:vAlign w:val="center"/>
          </w:tcPr>
          <w:p w:rsidR="003B3584" w:rsidRPr="003B3584" w:rsidRDefault="003B3584" w:rsidP="00096B2D">
            <w:pPr>
              <w:spacing w:after="0" w:line="240" w:lineRule="auto"/>
              <w:jc w:val="right"/>
              <w:rPr>
                <w:rFonts w:ascii="Arial" w:eastAsia="Calibri" w:hAnsi="Arial" w:cs="Arial"/>
                <w:sz w:val="18"/>
                <w:szCs w:val="18"/>
              </w:rPr>
            </w:pPr>
            <w:r w:rsidRPr="003B3584">
              <w:rPr>
                <w:rFonts w:ascii="Arial" w:eastAsia="Calibri" w:hAnsi="Arial" w:cs="Arial"/>
                <w:sz w:val="18"/>
                <w:szCs w:val="18"/>
              </w:rPr>
              <w:t>1</w:t>
            </w:r>
            <w:r w:rsidR="003F5D96">
              <w:rPr>
                <w:rFonts w:ascii="Arial" w:eastAsia="Calibri" w:hAnsi="Arial" w:cs="Arial"/>
                <w:sz w:val="18"/>
                <w:szCs w:val="18"/>
              </w:rPr>
              <w:t>8 </w:t>
            </w:r>
            <w:r w:rsidRPr="003B3584">
              <w:rPr>
                <w:rFonts w:ascii="Arial" w:eastAsia="Calibri" w:hAnsi="Arial" w:cs="Arial"/>
                <w:sz w:val="18"/>
                <w:szCs w:val="18"/>
              </w:rPr>
              <w:t>540</w:t>
            </w:r>
            <w:r w:rsidR="003F5D96">
              <w:rPr>
                <w:rFonts w:ascii="Arial" w:eastAsia="Calibri" w:hAnsi="Arial" w:cs="Arial"/>
                <w:sz w:val="18"/>
                <w:szCs w:val="18"/>
              </w:rPr>
              <w:t>,00</w:t>
            </w:r>
          </w:p>
        </w:tc>
      </w:tr>
      <w:tr w:rsidR="003B3584" w:rsidRPr="003B3584" w:rsidTr="00096B2D">
        <w:trPr>
          <w:trHeight w:val="616"/>
        </w:trPr>
        <w:tc>
          <w:tcPr>
            <w:tcW w:w="410" w:type="dxa"/>
            <w:shd w:val="clear" w:color="auto" w:fill="auto"/>
            <w:vAlign w:val="center"/>
          </w:tcPr>
          <w:p w:rsidR="003B3584" w:rsidRPr="003B3584" w:rsidRDefault="003B3584" w:rsidP="00096B2D">
            <w:pPr>
              <w:spacing w:before="240" w:after="0" w:line="240" w:lineRule="auto"/>
              <w:jc w:val="both"/>
              <w:rPr>
                <w:rFonts w:ascii="Arial" w:eastAsia="Times New Roman" w:hAnsi="Arial" w:cs="Arial"/>
                <w:sz w:val="18"/>
                <w:szCs w:val="18"/>
              </w:rPr>
            </w:pPr>
            <w:r w:rsidRPr="003B3584">
              <w:rPr>
                <w:rFonts w:ascii="Arial" w:eastAsia="Times New Roman" w:hAnsi="Arial" w:cs="Arial"/>
                <w:sz w:val="18"/>
                <w:szCs w:val="18"/>
              </w:rPr>
              <w:t>6.</w:t>
            </w:r>
          </w:p>
        </w:tc>
        <w:tc>
          <w:tcPr>
            <w:tcW w:w="2567" w:type="dxa"/>
            <w:tcBorders>
              <w:top w:val="nil"/>
              <w:left w:val="nil"/>
              <w:bottom w:val="single" w:sz="4" w:space="0" w:color="auto"/>
              <w:right w:val="single" w:sz="4" w:space="0" w:color="auto"/>
            </w:tcBorders>
            <w:shd w:val="clear" w:color="auto" w:fill="auto"/>
            <w:vAlign w:val="center"/>
          </w:tcPr>
          <w:p w:rsidR="003B3584" w:rsidRPr="003B3584" w:rsidRDefault="003B3584" w:rsidP="003F5D96">
            <w:pPr>
              <w:spacing w:after="0" w:line="240" w:lineRule="auto"/>
              <w:rPr>
                <w:rFonts w:ascii="Arial" w:eastAsia="Times New Roman" w:hAnsi="Arial" w:cs="Arial"/>
                <w:sz w:val="18"/>
                <w:szCs w:val="18"/>
                <w:lang w:eastAsia="pl-PL"/>
              </w:rPr>
            </w:pPr>
            <w:r w:rsidRPr="003B3584">
              <w:rPr>
                <w:rFonts w:ascii="Arial" w:eastAsia="Times New Roman" w:hAnsi="Arial" w:cs="Arial"/>
                <w:sz w:val="18"/>
                <w:szCs w:val="18"/>
                <w:lang w:eastAsia="pl-PL"/>
              </w:rPr>
              <w:t>Towarzystwo Przyjaciół Ziemi Dubieckiej</w:t>
            </w:r>
          </w:p>
        </w:tc>
        <w:tc>
          <w:tcPr>
            <w:tcW w:w="4111" w:type="dxa"/>
            <w:shd w:val="clear" w:color="auto" w:fill="auto"/>
          </w:tcPr>
          <w:p w:rsidR="003B3584" w:rsidRPr="003B3584" w:rsidRDefault="003B3584" w:rsidP="00096B2D">
            <w:pPr>
              <w:spacing w:after="0" w:line="240" w:lineRule="auto"/>
              <w:rPr>
                <w:rFonts w:ascii="Arial" w:eastAsia="Calibri" w:hAnsi="Arial" w:cs="Arial"/>
                <w:sz w:val="18"/>
                <w:szCs w:val="18"/>
              </w:rPr>
            </w:pPr>
            <w:r w:rsidRPr="003B3584">
              <w:rPr>
                <w:rFonts w:ascii="Arial" w:eastAsia="Times New Roman" w:hAnsi="Arial" w:cs="Arial"/>
                <w:sz w:val="18"/>
                <w:szCs w:val="18"/>
                <w:lang w:eastAsia="pl-PL"/>
              </w:rPr>
              <w:t>Modernizacja trasy rowerowej „</w:t>
            </w:r>
            <w:r w:rsidRPr="003B3584">
              <w:rPr>
                <w:rFonts w:ascii="Arial" w:eastAsia="Times New Roman" w:hAnsi="Arial" w:cs="Arial"/>
                <w:iCs/>
                <w:sz w:val="18"/>
                <w:szCs w:val="18"/>
                <w:lang w:eastAsia="pl-PL"/>
              </w:rPr>
              <w:t>Doliną Sanu</w:t>
            </w:r>
            <w:r w:rsidRPr="003B3584">
              <w:rPr>
                <w:rFonts w:ascii="Arial" w:eastAsia="Times New Roman" w:hAnsi="Arial" w:cs="Arial"/>
                <w:sz w:val="18"/>
                <w:szCs w:val="18"/>
                <w:lang w:eastAsia="pl-PL"/>
              </w:rPr>
              <w:t>” oraz szlaku turystycznego „</w:t>
            </w:r>
            <w:r w:rsidRPr="003B3584">
              <w:rPr>
                <w:rFonts w:ascii="Arial" w:eastAsia="Times New Roman" w:hAnsi="Arial" w:cs="Arial"/>
                <w:iCs/>
                <w:sz w:val="18"/>
                <w:szCs w:val="18"/>
                <w:lang w:eastAsia="pl-PL"/>
              </w:rPr>
              <w:t>Trzy ścieżki tożsamości – środowisko, historia, kultura</w:t>
            </w:r>
            <w:r w:rsidRPr="003B3584">
              <w:rPr>
                <w:rFonts w:ascii="Arial" w:eastAsia="Times New Roman" w:hAnsi="Arial" w:cs="Arial"/>
                <w:sz w:val="18"/>
                <w:szCs w:val="18"/>
                <w:lang w:eastAsia="pl-PL"/>
              </w:rPr>
              <w:t>”</w:t>
            </w:r>
          </w:p>
        </w:tc>
        <w:tc>
          <w:tcPr>
            <w:tcW w:w="1417" w:type="dxa"/>
            <w:shd w:val="clear" w:color="auto" w:fill="auto"/>
            <w:vAlign w:val="center"/>
          </w:tcPr>
          <w:p w:rsidR="003B3584" w:rsidRPr="003B3584" w:rsidRDefault="003F5D96" w:rsidP="00096B2D">
            <w:pPr>
              <w:spacing w:after="0" w:line="240" w:lineRule="auto"/>
              <w:jc w:val="right"/>
              <w:rPr>
                <w:rFonts w:ascii="Arial" w:eastAsia="Calibri" w:hAnsi="Arial" w:cs="Arial"/>
                <w:sz w:val="18"/>
                <w:szCs w:val="18"/>
              </w:rPr>
            </w:pPr>
            <w:r>
              <w:rPr>
                <w:rFonts w:ascii="Arial" w:eastAsia="Calibri" w:hAnsi="Arial" w:cs="Arial"/>
                <w:sz w:val="18"/>
                <w:szCs w:val="18"/>
              </w:rPr>
              <w:t>19 </w:t>
            </w:r>
            <w:r w:rsidR="003B3584" w:rsidRPr="003B3584">
              <w:rPr>
                <w:rFonts w:ascii="Arial" w:eastAsia="Calibri" w:hAnsi="Arial" w:cs="Arial"/>
                <w:sz w:val="18"/>
                <w:szCs w:val="18"/>
              </w:rPr>
              <w:t>900</w:t>
            </w:r>
            <w:r>
              <w:rPr>
                <w:rFonts w:ascii="Arial" w:eastAsia="Calibri" w:hAnsi="Arial" w:cs="Arial"/>
                <w:sz w:val="18"/>
                <w:szCs w:val="18"/>
              </w:rPr>
              <w:t>,00</w:t>
            </w:r>
          </w:p>
        </w:tc>
      </w:tr>
      <w:tr w:rsidR="003B3584" w:rsidRPr="003B3584" w:rsidTr="00096B2D">
        <w:trPr>
          <w:trHeight w:val="386"/>
        </w:trPr>
        <w:tc>
          <w:tcPr>
            <w:tcW w:w="7088" w:type="dxa"/>
            <w:gridSpan w:val="3"/>
            <w:shd w:val="clear" w:color="auto" w:fill="auto"/>
            <w:vAlign w:val="center"/>
          </w:tcPr>
          <w:p w:rsidR="003B3584" w:rsidRPr="003B3584" w:rsidRDefault="003B3584" w:rsidP="00096B2D">
            <w:pPr>
              <w:spacing w:after="0" w:line="240" w:lineRule="auto"/>
              <w:ind w:left="357"/>
              <w:jc w:val="center"/>
              <w:rPr>
                <w:rFonts w:ascii="Arial" w:eastAsia="Calibri" w:hAnsi="Arial" w:cs="Arial"/>
                <w:b/>
                <w:sz w:val="18"/>
                <w:szCs w:val="18"/>
              </w:rPr>
            </w:pPr>
            <w:r w:rsidRPr="003B3584">
              <w:rPr>
                <w:rFonts w:ascii="Arial" w:eastAsia="Calibri" w:hAnsi="Arial" w:cs="Arial"/>
                <w:b/>
                <w:sz w:val="18"/>
                <w:szCs w:val="18"/>
              </w:rPr>
              <w:t>Razem</w:t>
            </w:r>
          </w:p>
        </w:tc>
        <w:tc>
          <w:tcPr>
            <w:tcW w:w="1417" w:type="dxa"/>
            <w:shd w:val="clear" w:color="auto" w:fill="auto"/>
            <w:vAlign w:val="center"/>
          </w:tcPr>
          <w:p w:rsidR="003B3584" w:rsidRPr="003B3584" w:rsidRDefault="003F5D96" w:rsidP="00096B2D">
            <w:pPr>
              <w:spacing w:after="0" w:line="240" w:lineRule="auto"/>
              <w:ind w:left="357"/>
              <w:jc w:val="right"/>
              <w:rPr>
                <w:rFonts w:ascii="Arial" w:eastAsia="Times New Roman" w:hAnsi="Arial" w:cs="Arial"/>
                <w:b/>
                <w:sz w:val="18"/>
                <w:szCs w:val="18"/>
              </w:rPr>
            </w:pPr>
            <w:r>
              <w:rPr>
                <w:rFonts w:ascii="Arial" w:eastAsia="Times New Roman" w:hAnsi="Arial" w:cs="Arial"/>
                <w:b/>
                <w:sz w:val="18"/>
                <w:szCs w:val="18"/>
              </w:rPr>
              <w:t>99 </w:t>
            </w:r>
            <w:r w:rsidR="004B7975">
              <w:rPr>
                <w:rFonts w:ascii="Arial" w:eastAsia="Times New Roman" w:hAnsi="Arial" w:cs="Arial"/>
                <w:b/>
                <w:sz w:val="18"/>
                <w:szCs w:val="18"/>
              </w:rPr>
              <w:t>992</w:t>
            </w:r>
            <w:r>
              <w:rPr>
                <w:rFonts w:ascii="Arial" w:eastAsia="Times New Roman" w:hAnsi="Arial" w:cs="Arial"/>
                <w:b/>
                <w:sz w:val="18"/>
                <w:szCs w:val="18"/>
              </w:rPr>
              <w:t>,00</w:t>
            </w:r>
          </w:p>
        </w:tc>
      </w:tr>
    </w:tbl>
    <w:p w:rsidR="00FC3358" w:rsidRDefault="00FC3358" w:rsidP="00096B2D">
      <w:pPr>
        <w:spacing w:after="0" w:line="360" w:lineRule="auto"/>
        <w:jc w:val="both"/>
        <w:rPr>
          <w:rFonts w:ascii="Arial" w:eastAsia="Calibri" w:hAnsi="Arial" w:cs="Arial"/>
          <w:bCs/>
          <w:sz w:val="24"/>
          <w:szCs w:val="24"/>
        </w:rPr>
      </w:pPr>
    </w:p>
    <w:p w:rsidR="009968E8" w:rsidRPr="00FC3358" w:rsidRDefault="009968E8" w:rsidP="00096B2D">
      <w:pPr>
        <w:spacing w:after="0" w:line="360" w:lineRule="auto"/>
        <w:jc w:val="both"/>
        <w:rPr>
          <w:rFonts w:ascii="Arial" w:eastAsia="Calibri" w:hAnsi="Arial" w:cs="Arial"/>
          <w:sz w:val="24"/>
          <w:szCs w:val="24"/>
        </w:rPr>
      </w:pPr>
      <w:r w:rsidRPr="00394872">
        <w:rPr>
          <w:rFonts w:ascii="Arial" w:eastAsia="Calibri" w:hAnsi="Arial" w:cs="Arial"/>
          <w:bCs/>
          <w:sz w:val="24"/>
          <w:szCs w:val="24"/>
        </w:rPr>
        <w:t xml:space="preserve">W wykazie przedsięwzięć do </w:t>
      </w:r>
      <w:r w:rsidRPr="00394872">
        <w:rPr>
          <w:rFonts w:ascii="Arial" w:eastAsia="Calibri" w:hAnsi="Arial" w:cs="Arial"/>
          <w:sz w:val="24"/>
          <w:szCs w:val="24"/>
        </w:rPr>
        <w:t xml:space="preserve">Wieloletniej Prognozy Finansowej Województwa Podkarpackiego ujęto </w:t>
      </w:r>
      <w:r w:rsidR="00FC3358" w:rsidRPr="00BA4CB3">
        <w:rPr>
          <w:rFonts w:ascii="Arial" w:hAnsi="Arial" w:cs="Arial"/>
          <w:sz w:val="24"/>
          <w:szCs w:val="24"/>
        </w:rPr>
        <w:t>realizacj</w:t>
      </w:r>
      <w:r w:rsidR="00FC3358">
        <w:rPr>
          <w:rFonts w:ascii="Arial" w:hAnsi="Arial" w:cs="Arial"/>
          <w:sz w:val="24"/>
          <w:szCs w:val="24"/>
        </w:rPr>
        <w:t>ę</w:t>
      </w:r>
      <w:r w:rsidR="00FC3358" w:rsidRPr="00BA4CB3">
        <w:rPr>
          <w:rFonts w:ascii="Arial" w:hAnsi="Arial" w:cs="Arial"/>
          <w:sz w:val="24"/>
          <w:szCs w:val="24"/>
        </w:rPr>
        <w:t xml:space="preserve"> przez Urząd Marszałkowski Województwa Podkarpackiego w Rzeszowie projektu pn. „Góry bez granic – integracja sieci szlaków w transgraniczny produkt turystyczny” w ramach Programu Współpracy Transgranicznej Interreg V-A Polska-Słowacja 2014-2020</w:t>
      </w:r>
      <w:r w:rsidR="00FC3358">
        <w:rPr>
          <w:rFonts w:ascii="Arial" w:eastAsia="Calibri" w:hAnsi="Arial" w:cs="Arial"/>
          <w:sz w:val="24"/>
          <w:szCs w:val="24"/>
        </w:rPr>
        <w:t xml:space="preserve">, na który nie </w:t>
      </w:r>
      <w:r w:rsidRPr="00394872">
        <w:rPr>
          <w:rFonts w:ascii="Arial" w:eastAsia="Calibri" w:hAnsi="Arial" w:cs="Arial"/>
          <w:sz w:val="24"/>
          <w:szCs w:val="24"/>
        </w:rPr>
        <w:t>poniesiono wydatków w 201</w:t>
      </w:r>
      <w:r w:rsidR="00FC3358">
        <w:rPr>
          <w:rFonts w:ascii="Arial" w:eastAsia="Calibri" w:hAnsi="Arial" w:cs="Arial"/>
          <w:sz w:val="24"/>
          <w:szCs w:val="24"/>
        </w:rPr>
        <w:t>9r.</w:t>
      </w:r>
    </w:p>
    <w:p w:rsidR="009968E8" w:rsidRPr="00BA4CB3" w:rsidRDefault="00FC3358" w:rsidP="00096B2D">
      <w:pPr>
        <w:tabs>
          <w:tab w:val="left" w:pos="284"/>
        </w:tabs>
        <w:spacing w:after="0" w:line="360" w:lineRule="auto"/>
        <w:jc w:val="both"/>
        <w:rPr>
          <w:rFonts w:ascii="Arial" w:hAnsi="Arial" w:cs="Arial"/>
          <w:sz w:val="24"/>
          <w:szCs w:val="24"/>
        </w:rPr>
      </w:pPr>
      <w:r w:rsidRPr="00BA4CB3">
        <w:rPr>
          <w:rFonts w:ascii="Arial" w:hAnsi="Arial" w:cs="Arial"/>
          <w:sz w:val="24"/>
          <w:szCs w:val="24"/>
          <w:lang w:eastAsia="pl-PL"/>
        </w:rPr>
        <w:t>Zadanie finansowane ze środków własnych Samorządu Województwa Podkarpackiego i śr</w:t>
      </w:r>
      <w:r>
        <w:rPr>
          <w:rFonts w:ascii="Arial" w:hAnsi="Arial" w:cs="Arial"/>
          <w:sz w:val="24"/>
          <w:szCs w:val="24"/>
          <w:lang w:eastAsia="pl-PL"/>
        </w:rPr>
        <w:t xml:space="preserve">odków budżetu Unii Europejskiej </w:t>
      </w:r>
      <w:r w:rsidR="009968E8" w:rsidRPr="00BA4CB3">
        <w:rPr>
          <w:rFonts w:ascii="Arial" w:hAnsi="Arial" w:cs="Arial"/>
          <w:sz w:val="24"/>
          <w:szCs w:val="24"/>
        </w:rPr>
        <w:t>o planowanych łącznych nakładach finansowych w kwocie 259.936,-zł.</w:t>
      </w:r>
    </w:p>
    <w:p w:rsidR="009968E8" w:rsidRPr="00BA4CB3" w:rsidRDefault="009968E8" w:rsidP="00096B2D">
      <w:pPr>
        <w:tabs>
          <w:tab w:val="left" w:pos="284"/>
        </w:tabs>
        <w:spacing w:after="0" w:line="360" w:lineRule="auto"/>
        <w:jc w:val="both"/>
        <w:rPr>
          <w:rFonts w:ascii="Arial" w:hAnsi="Arial" w:cs="Arial"/>
          <w:sz w:val="24"/>
          <w:szCs w:val="24"/>
          <w:lang w:eastAsia="pl-PL"/>
        </w:rPr>
      </w:pPr>
      <w:r w:rsidRPr="00BA4CB3">
        <w:rPr>
          <w:rFonts w:ascii="Arial" w:hAnsi="Arial" w:cs="Arial"/>
          <w:sz w:val="24"/>
          <w:szCs w:val="24"/>
          <w:lang w:eastAsia="pl-PL"/>
        </w:rPr>
        <w:t>Termin realizacji zadania: 2018-2020.</w:t>
      </w:r>
    </w:p>
    <w:p w:rsidR="00FC3358" w:rsidRPr="00BA4CB3" w:rsidRDefault="009968E8" w:rsidP="00096B2D">
      <w:pPr>
        <w:tabs>
          <w:tab w:val="left" w:pos="284"/>
        </w:tabs>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9968E8" w:rsidRPr="00722397" w:rsidRDefault="009968E8" w:rsidP="00096B2D">
      <w:pPr>
        <w:spacing w:after="0" w:line="360" w:lineRule="auto"/>
        <w:jc w:val="both"/>
        <w:rPr>
          <w:rFonts w:ascii="Arial" w:hAnsi="Arial" w:cs="Arial"/>
          <w:bCs/>
          <w:sz w:val="24"/>
          <w:szCs w:val="24"/>
        </w:rPr>
      </w:pPr>
      <w:r w:rsidRPr="00722397">
        <w:rPr>
          <w:rFonts w:ascii="Arial" w:hAnsi="Arial" w:cs="Arial"/>
          <w:bCs/>
          <w:sz w:val="24"/>
          <w:szCs w:val="24"/>
        </w:rPr>
        <w:t>Projekt realizowany jest w partnerstwie z Podkarpacką Regionalną Organizacją Turystyczną, Klubem Slovenskych</w:t>
      </w:r>
      <w:r w:rsidR="00D4038B">
        <w:rPr>
          <w:rFonts w:ascii="Arial" w:hAnsi="Arial" w:cs="Arial"/>
          <w:bCs/>
          <w:sz w:val="24"/>
          <w:szCs w:val="24"/>
        </w:rPr>
        <w:t xml:space="preserve"> </w:t>
      </w:r>
      <w:r w:rsidRPr="00722397">
        <w:rPr>
          <w:rFonts w:ascii="Arial" w:hAnsi="Arial" w:cs="Arial"/>
          <w:bCs/>
          <w:sz w:val="24"/>
          <w:szCs w:val="24"/>
        </w:rPr>
        <w:t>Turistov oraz Liderem projektu Polskim Towarzystwem Turystyczno-Krajoznawczym reprezentowanym przez Centralny Ośrodek Turystyki Górskiej PTTK z siedzibą w Krakowie. Celem projektu jest ujednolicenie i odnowa oznakowania szlaków</w:t>
      </w:r>
      <w:r w:rsidR="00D4038B">
        <w:rPr>
          <w:rFonts w:ascii="Arial" w:hAnsi="Arial" w:cs="Arial"/>
          <w:bCs/>
          <w:sz w:val="24"/>
          <w:szCs w:val="24"/>
        </w:rPr>
        <w:t xml:space="preserve"> </w:t>
      </w:r>
      <w:r w:rsidRPr="00722397">
        <w:rPr>
          <w:rFonts w:ascii="Arial" w:hAnsi="Arial" w:cs="Arial"/>
          <w:bCs/>
          <w:sz w:val="24"/>
          <w:szCs w:val="24"/>
        </w:rPr>
        <w:t>turystycznych po obu stronach granicy,</w:t>
      </w:r>
      <w:r w:rsidR="00D4038B">
        <w:rPr>
          <w:rFonts w:ascii="Arial" w:hAnsi="Arial" w:cs="Arial"/>
          <w:bCs/>
          <w:sz w:val="24"/>
          <w:szCs w:val="24"/>
        </w:rPr>
        <w:t xml:space="preserve"> </w:t>
      </w:r>
      <w:r w:rsidRPr="00722397">
        <w:rPr>
          <w:rFonts w:ascii="Arial" w:hAnsi="Arial" w:cs="Arial"/>
          <w:bCs/>
          <w:sz w:val="24"/>
          <w:szCs w:val="24"/>
        </w:rPr>
        <w:t>szkolenia dla znakarzy polskich i słowackich, opracowanie i opisanie atrakcji przyrodniczych i turystycznych wg. jednego wspólnego standardu oraz powstanie portal obejmujący treściowo obydwa pogranicza w czterech wersjach językowych (PL,SK,DE,ENG).</w:t>
      </w:r>
    </w:p>
    <w:p w:rsidR="009968E8" w:rsidRDefault="009968E8" w:rsidP="00096B2D">
      <w:pPr>
        <w:spacing w:after="0" w:line="360" w:lineRule="auto"/>
        <w:jc w:val="both"/>
        <w:rPr>
          <w:rFonts w:ascii="Arial" w:hAnsi="Arial" w:cs="Arial"/>
          <w:bCs/>
          <w:sz w:val="24"/>
          <w:szCs w:val="24"/>
        </w:rPr>
      </w:pPr>
      <w:r w:rsidRPr="00926F98">
        <w:rPr>
          <w:rFonts w:ascii="Arial" w:eastAsia="Times New Roman" w:hAnsi="Arial" w:cs="Arial"/>
          <w:sz w:val="24"/>
          <w:szCs w:val="24"/>
          <w:lang w:eastAsia="pl-PL"/>
        </w:rPr>
        <w:t xml:space="preserve">W 2018r. </w:t>
      </w:r>
      <w:r w:rsidRPr="00926F98">
        <w:rPr>
          <w:rFonts w:ascii="Arial" w:hAnsi="Arial" w:cs="Arial"/>
          <w:bCs/>
          <w:sz w:val="24"/>
          <w:szCs w:val="24"/>
        </w:rPr>
        <w:t xml:space="preserve">zorganizowano konferencję otwierającą projekt pn. „Góry bez granic – transgraniczne szlaki turystyczne”, której celem było przedstawienie założeń </w:t>
      </w:r>
      <w:r w:rsidRPr="00926F98">
        <w:rPr>
          <w:rFonts w:ascii="Arial" w:hAnsi="Arial" w:cs="Arial"/>
          <w:bCs/>
          <w:sz w:val="24"/>
          <w:szCs w:val="24"/>
        </w:rPr>
        <w:lastRenderedPageBreak/>
        <w:t>projektu. W konferencji udział wzięło blisko 100 osób m.in. przedstawiciele Parków Krajobrazowych, uczelni wyższych, organizacji turystycznych oraz media. Zorganizowano także spotkanie Rady Partnerstwa.</w:t>
      </w:r>
      <w:r w:rsidR="00694996">
        <w:rPr>
          <w:rFonts w:ascii="Arial" w:hAnsi="Arial" w:cs="Arial"/>
          <w:bCs/>
          <w:sz w:val="24"/>
          <w:szCs w:val="24"/>
        </w:rPr>
        <w:t xml:space="preserve"> Ponadto, rozliczono wynagrodzenia dwóch pracowników zaangażowanych w realizacje projektu.</w:t>
      </w:r>
    </w:p>
    <w:p w:rsidR="00DB6A30" w:rsidRPr="00694996" w:rsidRDefault="00926F98" w:rsidP="00096B2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2019r.</w:t>
      </w:r>
      <w:r w:rsidR="00D4038B">
        <w:rPr>
          <w:rFonts w:ascii="Arial" w:eastAsia="Times New Roman" w:hAnsi="Arial" w:cs="Arial"/>
          <w:sz w:val="24"/>
          <w:szCs w:val="24"/>
          <w:lang w:eastAsia="pl-PL"/>
        </w:rPr>
        <w:t xml:space="preserve"> </w:t>
      </w:r>
      <w:r w:rsidRPr="002E0E34">
        <w:rPr>
          <w:rFonts w:ascii="Arial" w:eastAsia="Times New Roman" w:hAnsi="Arial" w:cs="Arial"/>
          <w:sz w:val="24"/>
          <w:szCs w:val="24"/>
          <w:lang w:eastAsia="pl-PL"/>
        </w:rPr>
        <w:t xml:space="preserve">został opracowany wspólnie z Partnerami standard opisu i wytypowania POI (Point of Interest – miejsc interesujących), czyli lokalizacji przyrodniczych </w:t>
      </w:r>
      <w:r>
        <w:rPr>
          <w:rFonts w:ascii="Arial" w:eastAsia="Times New Roman" w:hAnsi="Arial" w:cs="Arial"/>
          <w:sz w:val="24"/>
          <w:szCs w:val="24"/>
          <w:lang w:eastAsia="pl-PL"/>
        </w:rPr>
        <w:br/>
      </w:r>
      <w:r w:rsidRPr="002E0E34">
        <w:rPr>
          <w:rFonts w:ascii="Arial" w:eastAsia="Times New Roman" w:hAnsi="Arial" w:cs="Arial"/>
          <w:sz w:val="24"/>
          <w:szCs w:val="24"/>
          <w:lang w:eastAsia="pl-PL"/>
        </w:rPr>
        <w:t xml:space="preserve">i kulturowych, które mają być powiązane z transgranicznymi szlakami turystycznymi jako podstawowy zasób informacyjny na temat atrakcji przyrodniczych i kulturowych dla portalu szlakowego. Przeprowadzono postępowanie przetargowe </w:t>
      </w:r>
      <w:r>
        <w:rPr>
          <w:rFonts w:ascii="Arial" w:eastAsia="Times New Roman" w:hAnsi="Arial" w:cs="Arial"/>
          <w:sz w:val="24"/>
          <w:szCs w:val="24"/>
          <w:lang w:eastAsia="pl-PL"/>
        </w:rPr>
        <w:t xml:space="preserve">i podpisano umowę </w:t>
      </w:r>
      <w:r w:rsidRPr="002E0E34">
        <w:rPr>
          <w:rFonts w:ascii="Arial" w:eastAsia="Times New Roman" w:hAnsi="Arial" w:cs="Arial"/>
          <w:sz w:val="24"/>
          <w:szCs w:val="24"/>
          <w:lang w:eastAsia="pl-PL"/>
        </w:rPr>
        <w:t>na wybór i opracowanie treści krajoznawczej dotyczącej 250 POI po polskiej stronie granicy na terenie Podkarpacia.</w:t>
      </w:r>
      <w:r w:rsidR="00D4038B">
        <w:rPr>
          <w:rFonts w:ascii="Arial" w:eastAsia="Times New Roman" w:hAnsi="Arial" w:cs="Arial"/>
          <w:sz w:val="24"/>
          <w:szCs w:val="24"/>
          <w:lang w:eastAsia="pl-PL"/>
        </w:rPr>
        <w:t xml:space="preserve"> </w:t>
      </w:r>
      <w:r w:rsidR="00DB6A30">
        <w:rPr>
          <w:rFonts w:ascii="Arial" w:eastAsia="Times New Roman" w:hAnsi="Arial" w:cs="Arial"/>
          <w:sz w:val="24"/>
          <w:szCs w:val="24"/>
          <w:lang w:eastAsia="pl-PL"/>
        </w:rPr>
        <w:t>W</w:t>
      </w:r>
      <w:r w:rsidR="00D4038B">
        <w:rPr>
          <w:rFonts w:ascii="Arial" w:eastAsia="Times New Roman" w:hAnsi="Arial" w:cs="Arial"/>
          <w:sz w:val="24"/>
          <w:szCs w:val="24"/>
          <w:lang w:eastAsia="pl-PL"/>
        </w:rPr>
        <w:t xml:space="preserve"> </w:t>
      </w:r>
      <w:r w:rsidR="00DB6A30" w:rsidRPr="002E0E34">
        <w:rPr>
          <w:rFonts w:ascii="Arial" w:eastAsia="Times New Roman" w:hAnsi="Arial" w:cs="Arial"/>
          <w:sz w:val="24"/>
          <w:szCs w:val="24"/>
          <w:lang w:eastAsia="pl-PL"/>
        </w:rPr>
        <w:t xml:space="preserve">związku z trudnościami wyłonienia wykonawcy </w:t>
      </w:r>
      <w:r w:rsidR="00DB6A30">
        <w:rPr>
          <w:rFonts w:ascii="Arial" w:eastAsia="Times New Roman" w:hAnsi="Arial" w:cs="Arial"/>
          <w:sz w:val="24"/>
          <w:szCs w:val="24"/>
          <w:lang w:eastAsia="pl-PL"/>
        </w:rPr>
        <w:t xml:space="preserve">na realizację ww. zadania, </w:t>
      </w:r>
      <w:r w:rsidR="00694996">
        <w:rPr>
          <w:rFonts w:ascii="Arial" w:eastAsia="Times New Roman" w:hAnsi="Arial" w:cs="Arial"/>
          <w:sz w:val="24"/>
          <w:szCs w:val="24"/>
          <w:lang w:eastAsia="pl-PL"/>
        </w:rPr>
        <w:t>za zgodą</w:t>
      </w:r>
      <w:r w:rsidR="00DB6A30" w:rsidRPr="002E0E34">
        <w:rPr>
          <w:rFonts w:ascii="Arial" w:eastAsia="Times New Roman" w:hAnsi="Arial" w:cs="Arial"/>
          <w:sz w:val="24"/>
          <w:szCs w:val="24"/>
          <w:lang w:eastAsia="pl-PL"/>
        </w:rPr>
        <w:t xml:space="preserve"> Wspólnego Sekretariatu Technicznego Programu Współpracy Interreg V-A Polska-Słowacja </w:t>
      </w:r>
      <w:r w:rsidR="00694996">
        <w:rPr>
          <w:rFonts w:ascii="Arial" w:eastAsia="Times New Roman" w:hAnsi="Arial" w:cs="Arial"/>
          <w:sz w:val="24"/>
          <w:szCs w:val="24"/>
          <w:lang w:eastAsia="pl-PL"/>
        </w:rPr>
        <w:t xml:space="preserve">został przedłużony okres realizacji projektu </w:t>
      </w:r>
      <w:r w:rsidR="00DB6A30" w:rsidRPr="002E0E34">
        <w:rPr>
          <w:rFonts w:ascii="Arial" w:eastAsia="Times New Roman" w:hAnsi="Arial" w:cs="Arial"/>
          <w:sz w:val="24"/>
          <w:szCs w:val="24"/>
          <w:lang w:eastAsia="pl-PL"/>
        </w:rPr>
        <w:t>do 31 marca 2020.</w:t>
      </w:r>
    </w:p>
    <w:p w:rsidR="003F5D96" w:rsidRPr="00FC3358" w:rsidRDefault="009968E8" w:rsidP="00096B2D">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Od początku realizacji zadania do końca 201</w:t>
      </w:r>
      <w:r w:rsidR="00FC3358">
        <w:rPr>
          <w:rFonts w:ascii="Arial" w:eastAsia="Times New Roman" w:hAnsi="Arial" w:cs="Arial"/>
          <w:sz w:val="24"/>
          <w:szCs w:val="24"/>
          <w:lang w:eastAsia="pl-PL"/>
        </w:rPr>
        <w:t>9</w:t>
      </w:r>
      <w:r w:rsidRPr="00BA4CB3">
        <w:rPr>
          <w:rFonts w:ascii="Arial" w:eastAsia="Times New Roman" w:hAnsi="Arial" w:cs="Arial"/>
          <w:sz w:val="24"/>
          <w:szCs w:val="24"/>
          <w:lang w:eastAsia="pl-PL"/>
        </w:rPr>
        <w:t xml:space="preserve">r. zrealizowano zakres zadania </w:t>
      </w:r>
      <w:r w:rsidRPr="00BA4CB3">
        <w:rPr>
          <w:rFonts w:ascii="Arial" w:eastAsia="Times New Roman" w:hAnsi="Arial" w:cs="Arial"/>
          <w:sz w:val="24"/>
          <w:szCs w:val="24"/>
          <w:lang w:eastAsia="pl-PL"/>
        </w:rPr>
        <w:br/>
        <w:t>o wartości 16.605,-zł, co stanowi 6,39</w:t>
      </w:r>
      <w:r w:rsidR="00694996">
        <w:rPr>
          <w:rFonts w:ascii="Arial" w:eastAsia="Times New Roman" w:hAnsi="Arial" w:cs="Arial"/>
          <w:sz w:val="24"/>
          <w:szCs w:val="24"/>
          <w:lang w:eastAsia="pl-PL"/>
        </w:rPr>
        <w:t xml:space="preserve">% planowanych łącznych nakładów </w:t>
      </w:r>
      <w:r w:rsidRPr="00BA4CB3">
        <w:rPr>
          <w:rFonts w:ascii="Arial" w:eastAsia="Times New Roman" w:hAnsi="Arial" w:cs="Arial"/>
          <w:sz w:val="24"/>
          <w:szCs w:val="24"/>
          <w:lang w:eastAsia="pl-PL"/>
        </w:rPr>
        <w:t>finansowych.</w:t>
      </w:r>
    </w:p>
    <w:p w:rsidR="00BA4CB3" w:rsidRPr="00D92301" w:rsidRDefault="00BA4CB3" w:rsidP="00096B2D">
      <w:pPr>
        <w:tabs>
          <w:tab w:val="left" w:pos="7513"/>
        </w:tabs>
        <w:spacing w:after="0" w:line="360" w:lineRule="auto"/>
        <w:jc w:val="both"/>
        <w:rPr>
          <w:rFonts w:ascii="Arial" w:eastAsia="Calibri" w:hAnsi="Arial" w:cs="Arial"/>
          <w:b/>
          <w:i/>
          <w:sz w:val="24"/>
          <w:szCs w:val="24"/>
          <w:lang w:eastAsia="pl-PL"/>
        </w:rPr>
      </w:pPr>
      <w:r w:rsidRPr="00D92301">
        <w:rPr>
          <w:rFonts w:ascii="Arial" w:eastAsia="Calibri" w:hAnsi="Arial" w:cs="Arial"/>
          <w:b/>
          <w:i/>
          <w:sz w:val="24"/>
          <w:szCs w:val="24"/>
          <w:lang w:eastAsia="pl-PL"/>
        </w:rPr>
        <w:t xml:space="preserve">Rozdział 63095 – Pozostała działalność </w:t>
      </w:r>
    </w:p>
    <w:p w:rsidR="00BA4CB3" w:rsidRPr="00D92301" w:rsidRDefault="00BA4CB3" w:rsidP="00096B2D">
      <w:pPr>
        <w:tabs>
          <w:tab w:val="left" w:pos="7513"/>
        </w:tabs>
        <w:spacing w:after="0" w:line="360" w:lineRule="auto"/>
        <w:jc w:val="both"/>
        <w:rPr>
          <w:rFonts w:ascii="Arial" w:eastAsia="Times New Roman" w:hAnsi="Arial" w:cs="Arial"/>
          <w:sz w:val="24"/>
          <w:szCs w:val="24"/>
          <w:lang w:eastAsia="pl-PL"/>
        </w:rPr>
      </w:pPr>
      <w:r w:rsidRPr="00D92301">
        <w:rPr>
          <w:rFonts w:ascii="Arial" w:eastAsia="Times New Roman" w:hAnsi="Arial" w:cs="Arial"/>
          <w:sz w:val="24"/>
          <w:szCs w:val="24"/>
          <w:lang w:eastAsia="pl-PL"/>
        </w:rPr>
        <w:t xml:space="preserve">Zaplanowane wydatki w kwocie </w:t>
      </w:r>
      <w:r w:rsidR="00D92301" w:rsidRPr="00D92301">
        <w:rPr>
          <w:rFonts w:ascii="Arial" w:eastAsia="Times New Roman" w:hAnsi="Arial" w:cs="Arial"/>
          <w:sz w:val="24"/>
          <w:szCs w:val="24"/>
          <w:lang w:eastAsia="pl-PL"/>
        </w:rPr>
        <w:t>405.794</w:t>
      </w:r>
      <w:r w:rsidRPr="00D92301">
        <w:rPr>
          <w:rFonts w:ascii="Arial" w:eastAsia="Times New Roman" w:hAnsi="Arial" w:cs="Arial"/>
          <w:sz w:val="24"/>
          <w:szCs w:val="24"/>
          <w:lang w:eastAsia="pl-PL"/>
        </w:rPr>
        <w:t xml:space="preserve">,-zł zostały zrealizowane w wysokości </w:t>
      </w:r>
      <w:r w:rsidR="00D92301" w:rsidRPr="00D92301">
        <w:rPr>
          <w:rFonts w:ascii="Arial" w:eastAsia="Times New Roman" w:hAnsi="Arial" w:cs="Arial"/>
          <w:sz w:val="24"/>
          <w:szCs w:val="24"/>
          <w:lang w:eastAsia="pl-PL"/>
        </w:rPr>
        <w:t>363.237</w:t>
      </w:r>
      <w:r w:rsidRPr="00D92301">
        <w:rPr>
          <w:rFonts w:ascii="Arial" w:eastAsia="Times New Roman" w:hAnsi="Arial" w:cs="Arial"/>
          <w:sz w:val="24"/>
          <w:szCs w:val="24"/>
          <w:lang w:eastAsia="pl-PL"/>
        </w:rPr>
        <w:t xml:space="preserve">,-zł, tj. </w:t>
      </w:r>
      <w:r w:rsidR="00D92301" w:rsidRPr="00D92301">
        <w:rPr>
          <w:rFonts w:ascii="Arial" w:eastAsia="Times New Roman" w:hAnsi="Arial" w:cs="Arial"/>
          <w:sz w:val="24"/>
          <w:szCs w:val="24"/>
          <w:lang w:eastAsia="pl-PL"/>
        </w:rPr>
        <w:t>89,51</w:t>
      </w:r>
      <w:r w:rsidRPr="00D92301">
        <w:rPr>
          <w:rFonts w:ascii="Arial" w:eastAsia="Times New Roman" w:hAnsi="Arial" w:cs="Arial"/>
          <w:sz w:val="24"/>
          <w:szCs w:val="24"/>
          <w:lang w:eastAsia="pl-PL"/>
        </w:rPr>
        <w:t>% planu.</w:t>
      </w:r>
    </w:p>
    <w:p w:rsidR="00BA4CB3" w:rsidRPr="00D92301" w:rsidRDefault="00BA4CB3" w:rsidP="00096B2D">
      <w:pPr>
        <w:numPr>
          <w:ilvl w:val="0"/>
          <w:numId w:val="45"/>
        </w:numPr>
        <w:tabs>
          <w:tab w:val="left" w:pos="284"/>
        </w:tabs>
        <w:spacing w:after="0" w:line="360" w:lineRule="auto"/>
        <w:ind w:left="284" w:hanging="142"/>
        <w:jc w:val="both"/>
        <w:rPr>
          <w:rFonts w:ascii="Arial" w:eastAsia="Times New Roman" w:hAnsi="Arial" w:cs="Arial"/>
          <w:sz w:val="24"/>
          <w:szCs w:val="24"/>
          <w:lang w:eastAsia="pl-PL"/>
        </w:rPr>
      </w:pPr>
      <w:r w:rsidRPr="00D92301">
        <w:rPr>
          <w:rFonts w:ascii="Arial" w:eastAsia="Times New Roman" w:hAnsi="Arial" w:cs="Arial"/>
          <w:sz w:val="24"/>
          <w:szCs w:val="24"/>
          <w:lang w:eastAsia="pl-PL"/>
        </w:rPr>
        <w:t xml:space="preserve">Wydatki bieżące zaplanowane w kwocie </w:t>
      </w:r>
      <w:r w:rsidR="00D92301" w:rsidRPr="00D92301">
        <w:rPr>
          <w:rFonts w:ascii="Arial" w:eastAsia="Times New Roman" w:hAnsi="Arial" w:cs="Arial"/>
          <w:sz w:val="24"/>
          <w:szCs w:val="24"/>
          <w:lang w:eastAsia="pl-PL"/>
        </w:rPr>
        <w:t>395.794</w:t>
      </w:r>
      <w:r w:rsidRPr="00D92301">
        <w:rPr>
          <w:rFonts w:ascii="Arial" w:eastAsia="Times New Roman" w:hAnsi="Arial" w:cs="Arial"/>
          <w:sz w:val="24"/>
          <w:szCs w:val="24"/>
          <w:lang w:eastAsia="pl-PL"/>
        </w:rPr>
        <w:t>,-zł (w tym dotacje dla jednostek sek</w:t>
      </w:r>
      <w:r w:rsidR="00D92301" w:rsidRPr="00D92301">
        <w:rPr>
          <w:rFonts w:ascii="Arial" w:eastAsia="Times New Roman" w:hAnsi="Arial" w:cs="Arial"/>
          <w:sz w:val="24"/>
          <w:szCs w:val="24"/>
          <w:lang w:eastAsia="pl-PL"/>
        </w:rPr>
        <w:t xml:space="preserve">tora finansów publicznych </w:t>
      </w:r>
      <w:r w:rsidRPr="00D92301">
        <w:rPr>
          <w:rFonts w:ascii="Arial" w:eastAsia="Times New Roman" w:hAnsi="Arial" w:cs="Arial"/>
          <w:sz w:val="24"/>
          <w:szCs w:val="24"/>
          <w:lang w:eastAsia="pl-PL"/>
        </w:rPr>
        <w:t xml:space="preserve">w kwocie 20.000,-zł) </w:t>
      </w:r>
      <w:r w:rsidR="00DD0208">
        <w:rPr>
          <w:rFonts w:ascii="Arial" w:eastAsia="Times New Roman" w:hAnsi="Arial" w:cs="Arial"/>
          <w:bCs/>
          <w:sz w:val="24"/>
          <w:szCs w:val="24"/>
          <w:lang w:eastAsia="pl-PL"/>
        </w:rPr>
        <w:t xml:space="preserve">zostały zrealizowane </w:t>
      </w:r>
      <w:r w:rsidR="00DD0208">
        <w:rPr>
          <w:rFonts w:ascii="Arial" w:eastAsia="Times New Roman" w:hAnsi="Arial" w:cs="Arial"/>
          <w:bCs/>
          <w:sz w:val="24"/>
          <w:szCs w:val="24"/>
          <w:lang w:eastAsia="pl-PL"/>
        </w:rPr>
        <w:br/>
        <w:t xml:space="preserve">w </w:t>
      </w:r>
      <w:r w:rsidRPr="00D92301">
        <w:rPr>
          <w:rFonts w:ascii="Arial" w:eastAsia="Times New Roman" w:hAnsi="Arial" w:cs="Arial"/>
          <w:bCs/>
          <w:sz w:val="24"/>
          <w:szCs w:val="24"/>
          <w:lang w:eastAsia="pl-PL"/>
        </w:rPr>
        <w:t xml:space="preserve">wysokości </w:t>
      </w:r>
      <w:r w:rsidR="00D92301" w:rsidRPr="00D92301">
        <w:rPr>
          <w:rFonts w:ascii="Arial" w:eastAsia="Times New Roman" w:hAnsi="Arial" w:cs="Arial"/>
          <w:bCs/>
          <w:sz w:val="24"/>
          <w:szCs w:val="24"/>
          <w:lang w:eastAsia="pl-PL"/>
        </w:rPr>
        <w:t>353.445,-zł, tj. 89,30</w:t>
      </w:r>
      <w:r w:rsidRPr="00D92301">
        <w:rPr>
          <w:rFonts w:ascii="Arial" w:eastAsia="Times New Roman" w:hAnsi="Arial" w:cs="Arial"/>
          <w:bCs/>
          <w:sz w:val="24"/>
          <w:szCs w:val="24"/>
          <w:lang w:eastAsia="pl-PL"/>
        </w:rPr>
        <w:t>% planu i obejmowały:</w:t>
      </w:r>
    </w:p>
    <w:p w:rsidR="00D92301" w:rsidRPr="00D92301" w:rsidRDefault="00D92301" w:rsidP="00096B2D">
      <w:pPr>
        <w:numPr>
          <w:ilvl w:val="0"/>
          <w:numId w:val="46"/>
        </w:numPr>
        <w:spacing w:after="0" w:line="360" w:lineRule="auto"/>
        <w:ind w:left="567" w:hanging="283"/>
        <w:jc w:val="both"/>
        <w:rPr>
          <w:rFonts w:ascii="Arial" w:eastAsia="Times New Roman" w:hAnsi="Arial" w:cs="Arial"/>
          <w:color w:val="FF0000"/>
          <w:sz w:val="24"/>
          <w:szCs w:val="24"/>
          <w:lang w:eastAsia="pl-PL"/>
        </w:rPr>
      </w:pPr>
      <w:r w:rsidRPr="00D92301">
        <w:rPr>
          <w:rFonts w:ascii="Arial" w:eastAsia="Times New Roman" w:hAnsi="Arial" w:cs="Arial"/>
          <w:sz w:val="24"/>
          <w:szCs w:val="24"/>
          <w:lang w:eastAsia="pl-PL"/>
        </w:rPr>
        <w:t xml:space="preserve">realizację zadań z zakresu turystyki przejętych od administracji </w:t>
      </w:r>
      <w:r>
        <w:rPr>
          <w:rFonts w:ascii="Arial" w:eastAsia="Times New Roman" w:hAnsi="Arial" w:cs="Arial"/>
          <w:sz w:val="24"/>
          <w:szCs w:val="24"/>
          <w:lang w:eastAsia="pl-PL"/>
        </w:rPr>
        <w:t xml:space="preserve">rządowej </w:t>
      </w:r>
      <w:r>
        <w:rPr>
          <w:rFonts w:ascii="Arial" w:eastAsia="Times New Roman" w:hAnsi="Arial" w:cs="Arial"/>
          <w:sz w:val="24"/>
          <w:szCs w:val="24"/>
          <w:lang w:eastAsia="pl-PL"/>
        </w:rPr>
        <w:br/>
        <w:t xml:space="preserve">w związku ze zmianami </w:t>
      </w:r>
      <w:r w:rsidRPr="00D92301">
        <w:rPr>
          <w:rFonts w:ascii="Arial" w:eastAsia="Times New Roman" w:hAnsi="Arial" w:cs="Arial"/>
          <w:sz w:val="24"/>
          <w:szCs w:val="24"/>
          <w:lang w:eastAsia="pl-PL"/>
        </w:rPr>
        <w:t>w podziale zadań i kompetencji administracji terenowej</w:t>
      </w:r>
      <w:r>
        <w:rPr>
          <w:rFonts w:ascii="Arial" w:eastAsia="Times New Roman" w:hAnsi="Arial" w:cs="Arial"/>
          <w:sz w:val="24"/>
          <w:szCs w:val="24"/>
          <w:lang w:eastAsia="pl-PL"/>
        </w:rPr>
        <w:t xml:space="preserve"> w kwocie 333.445,-zł  (Dep. OR)</w:t>
      </w:r>
      <w:r w:rsidRPr="00D92301">
        <w:rPr>
          <w:rFonts w:ascii="Arial" w:eastAsia="Times New Roman" w:hAnsi="Arial" w:cs="Arial"/>
          <w:sz w:val="24"/>
          <w:szCs w:val="24"/>
          <w:lang w:eastAsia="pl-PL"/>
        </w:rPr>
        <w:t>, w tym:</w:t>
      </w:r>
    </w:p>
    <w:p w:rsidR="00D92301" w:rsidRDefault="00D92301" w:rsidP="00096B2D">
      <w:pPr>
        <w:numPr>
          <w:ilvl w:val="0"/>
          <w:numId w:val="47"/>
        </w:numPr>
        <w:tabs>
          <w:tab w:val="left" w:pos="851"/>
        </w:tabs>
        <w:spacing w:after="0" w:line="360" w:lineRule="auto"/>
        <w:ind w:left="851" w:hanging="284"/>
        <w:jc w:val="both"/>
        <w:rPr>
          <w:rFonts w:ascii="Arial" w:eastAsia="Times New Roman" w:hAnsi="Arial" w:cs="Arial"/>
          <w:sz w:val="24"/>
          <w:szCs w:val="24"/>
          <w:lang w:eastAsia="pl-PL"/>
        </w:rPr>
      </w:pPr>
      <w:r w:rsidRPr="002E0E34">
        <w:rPr>
          <w:rFonts w:ascii="Arial" w:eastAsia="Times New Roman" w:hAnsi="Arial" w:cs="Arial"/>
          <w:sz w:val="24"/>
          <w:szCs w:val="24"/>
          <w:lang w:eastAsia="pl-PL"/>
        </w:rPr>
        <w:t xml:space="preserve">wynagrodzenia i składki od nich naliczane w kwocie </w:t>
      </w:r>
      <w:r w:rsidR="00D57ED4">
        <w:rPr>
          <w:rFonts w:ascii="Arial" w:eastAsia="Times New Roman" w:hAnsi="Arial" w:cs="Arial"/>
          <w:sz w:val="24"/>
          <w:szCs w:val="24"/>
          <w:lang w:eastAsia="pl-PL"/>
        </w:rPr>
        <w:t>327.407</w:t>
      </w:r>
      <w:r w:rsidRPr="002E0E34">
        <w:rPr>
          <w:rFonts w:ascii="Arial" w:eastAsia="Times New Roman" w:hAnsi="Arial" w:cs="Arial"/>
          <w:sz w:val="24"/>
          <w:szCs w:val="24"/>
          <w:lang w:eastAsia="pl-PL"/>
        </w:rPr>
        <w:t xml:space="preserve">,-zł (§ 4010 – </w:t>
      </w:r>
      <w:r>
        <w:rPr>
          <w:rFonts w:ascii="Arial" w:eastAsia="Times New Roman" w:hAnsi="Arial" w:cs="Arial"/>
          <w:sz w:val="24"/>
          <w:szCs w:val="24"/>
          <w:lang w:eastAsia="pl-PL"/>
        </w:rPr>
        <w:t>265.073</w:t>
      </w:r>
      <w:r w:rsidRPr="002E0E34">
        <w:rPr>
          <w:rFonts w:ascii="Arial" w:eastAsia="Times New Roman" w:hAnsi="Arial" w:cs="Arial"/>
          <w:sz w:val="24"/>
          <w:szCs w:val="24"/>
          <w:lang w:eastAsia="pl-PL"/>
        </w:rPr>
        <w:t xml:space="preserve">,-zł, § 4040 – 12.956,-zł, § 4110 – </w:t>
      </w:r>
      <w:r>
        <w:rPr>
          <w:rFonts w:ascii="Arial" w:eastAsia="Times New Roman" w:hAnsi="Arial" w:cs="Arial"/>
          <w:sz w:val="24"/>
          <w:szCs w:val="24"/>
          <w:lang w:eastAsia="pl-PL"/>
        </w:rPr>
        <w:t>45.510</w:t>
      </w:r>
      <w:r w:rsidRPr="002E0E34">
        <w:rPr>
          <w:rFonts w:ascii="Arial" w:eastAsia="Times New Roman" w:hAnsi="Arial" w:cs="Arial"/>
          <w:sz w:val="24"/>
          <w:szCs w:val="24"/>
          <w:lang w:eastAsia="pl-PL"/>
        </w:rPr>
        <w:t xml:space="preserve">,-zł, § 4120 – </w:t>
      </w:r>
      <w:r>
        <w:rPr>
          <w:rFonts w:ascii="Arial" w:eastAsia="Times New Roman" w:hAnsi="Arial" w:cs="Arial"/>
          <w:sz w:val="24"/>
          <w:szCs w:val="24"/>
          <w:lang w:eastAsia="pl-PL"/>
        </w:rPr>
        <w:t>3.868</w:t>
      </w:r>
      <w:r w:rsidRPr="002E0E34">
        <w:rPr>
          <w:rFonts w:ascii="Arial" w:eastAsia="Times New Roman" w:hAnsi="Arial" w:cs="Arial"/>
          <w:sz w:val="24"/>
          <w:szCs w:val="24"/>
          <w:lang w:eastAsia="pl-PL"/>
        </w:rPr>
        <w:t>,-zł),</w:t>
      </w:r>
    </w:p>
    <w:p w:rsidR="00D92301" w:rsidRPr="00D92301" w:rsidRDefault="00D92301" w:rsidP="00096B2D">
      <w:pPr>
        <w:numPr>
          <w:ilvl w:val="0"/>
          <w:numId w:val="47"/>
        </w:numPr>
        <w:tabs>
          <w:tab w:val="left" w:pos="851"/>
        </w:tabs>
        <w:spacing w:after="0" w:line="360" w:lineRule="auto"/>
        <w:ind w:left="851" w:hanging="284"/>
        <w:jc w:val="both"/>
        <w:rPr>
          <w:rFonts w:ascii="Arial" w:eastAsia="Times New Roman" w:hAnsi="Arial" w:cs="Arial"/>
          <w:sz w:val="24"/>
          <w:szCs w:val="24"/>
          <w:lang w:eastAsia="pl-PL"/>
        </w:rPr>
      </w:pPr>
      <w:r w:rsidRPr="00D92301">
        <w:rPr>
          <w:rFonts w:ascii="Arial" w:eastAsia="Times New Roman" w:hAnsi="Arial" w:cs="Arial"/>
          <w:sz w:val="24"/>
          <w:szCs w:val="24"/>
          <w:lang w:eastAsia="pl-PL"/>
        </w:rPr>
        <w:t xml:space="preserve">wpłaty na  PFRON w kwocie </w:t>
      </w:r>
      <w:r>
        <w:rPr>
          <w:rFonts w:ascii="Arial" w:eastAsia="Times New Roman" w:hAnsi="Arial" w:cs="Arial"/>
          <w:sz w:val="24"/>
          <w:szCs w:val="24"/>
          <w:lang w:eastAsia="pl-PL"/>
        </w:rPr>
        <w:t>6.038</w:t>
      </w:r>
      <w:r w:rsidRPr="00D92301">
        <w:rPr>
          <w:rFonts w:ascii="Arial" w:eastAsia="Times New Roman" w:hAnsi="Arial" w:cs="Arial"/>
          <w:sz w:val="24"/>
          <w:szCs w:val="24"/>
          <w:lang w:eastAsia="pl-PL"/>
        </w:rPr>
        <w:t>,-zł (§ 4140).</w:t>
      </w:r>
    </w:p>
    <w:p w:rsidR="00D92301" w:rsidRPr="002E0E34" w:rsidRDefault="00D92301" w:rsidP="00096B2D">
      <w:pPr>
        <w:tabs>
          <w:tab w:val="left" w:pos="7513"/>
        </w:tabs>
        <w:suppressAutoHyphens/>
        <w:spacing w:after="0" w:line="360" w:lineRule="auto"/>
        <w:ind w:left="567"/>
        <w:jc w:val="both"/>
        <w:rPr>
          <w:rFonts w:ascii="Arial" w:eastAsia="Times New Roman" w:hAnsi="Arial" w:cs="Arial"/>
          <w:sz w:val="24"/>
          <w:szCs w:val="24"/>
          <w:lang w:eastAsia="pl-PL"/>
        </w:rPr>
      </w:pPr>
      <w:r w:rsidRPr="002E0E34">
        <w:rPr>
          <w:rFonts w:ascii="Arial" w:eastAsia="Times New Roman" w:hAnsi="Arial" w:cs="Arial"/>
          <w:sz w:val="24"/>
          <w:szCs w:val="24"/>
          <w:lang w:eastAsia="pl-PL"/>
        </w:rPr>
        <w:t>Zadanie zlecone z zakresu administracji rządowej.</w:t>
      </w:r>
      <w:r>
        <w:rPr>
          <w:rFonts w:ascii="Arial" w:eastAsia="Times New Roman" w:hAnsi="Arial" w:cs="Arial"/>
          <w:sz w:val="24"/>
          <w:szCs w:val="24"/>
          <w:lang w:eastAsia="pl-PL"/>
        </w:rPr>
        <w:t xml:space="preserve"> Finansowane z dotacji celowej </w:t>
      </w:r>
      <w:r w:rsidRPr="002E0E34">
        <w:rPr>
          <w:rFonts w:ascii="Arial" w:eastAsia="Times New Roman" w:hAnsi="Arial" w:cs="Arial"/>
          <w:sz w:val="24"/>
          <w:szCs w:val="24"/>
          <w:lang w:eastAsia="pl-PL"/>
        </w:rPr>
        <w:t xml:space="preserve">z budżetu państwa w kwocie </w:t>
      </w:r>
      <w:r w:rsidR="00D57ED4">
        <w:rPr>
          <w:rFonts w:ascii="Arial" w:eastAsia="Times New Roman" w:hAnsi="Arial" w:cs="Arial"/>
          <w:sz w:val="24"/>
          <w:szCs w:val="24"/>
          <w:lang w:eastAsia="pl-PL"/>
        </w:rPr>
        <w:t>36.274</w:t>
      </w:r>
      <w:r w:rsidRPr="002E0E34">
        <w:rPr>
          <w:rFonts w:ascii="Arial" w:eastAsia="Times New Roman" w:hAnsi="Arial" w:cs="Arial"/>
          <w:sz w:val="24"/>
          <w:szCs w:val="24"/>
          <w:lang w:eastAsia="pl-PL"/>
        </w:rPr>
        <w:t xml:space="preserve">,-zł oraz środków własnych Samorządu Województwa w kwocie </w:t>
      </w:r>
      <w:r w:rsidR="00D57ED4">
        <w:rPr>
          <w:rFonts w:ascii="Arial" w:eastAsia="Times New Roman" w:hAnsi="Arial" w:cs="Arial"/>
          <w:sz w:val="24"/>
          <w:szCs w:val="24"/>
          <w:lang w:eastAsia="pl-PL"/>
        </w:rPr>
        <w:t>297.171</w:t>
      </w:r>
      <w:r w:rsidRPr="002E0E34">
        <w:rPr>
          <w:rFonts w:ascii="Arial" w:eastAsia="Times New Roman" w:hAnsi="Arial" w:cs="Arial"/>
          <w:sz w:val="24"/>
          <w:szCs w:val="24"/>
          <w:lang w:eastAsia="pl-PL"/>
        </w:rPr>
        <w:t>,-zł.</w:t>
      </w:r>
    </w:p>
    <w:p w:rsidR="00BA4CB3" w:rsidRPr="00DD0208" w:rsidRDefault="00BA4CB3" w:rsidP="00096B2D">
      <w:pPr>
        <w:numPr>
          <w:ilvl w:val="0"/>
          <w:numId w:val="46"/>
        </w:numPr>
        <w:spacing w:after="0" w:line="360" w:lineRule="auto"/>
        <w:ind w:left="567" w:hanging="283"/>
        <w:jc w:val="both"/>
        <w:rPr>
          <w:rFonts w:ascii="Arial" w:eastAsia="Times New Roman" w:hAnsi="Arial" w:cs="Arial"/>
          <w:color w:val="FF0000"/>
          <w:sz w:val="24"/>
          <w:szCs w:val="24"/>
          <w:lang w:eastAsia="pl-PL"/>
        </w:rPr>
      </w:pPr>
      <w:r w:rsidRPr="00DD0208">
        <w:rPr>
          <w:rFonts w:ascii="Arial" w:hAnsi="Arial" w:cs="Arial"/>
          <w:sz w:val="24"/>
          <w:szCs w:val="24"/>
          <w:lang w:eastAsia="pl-PL"/>
        </w:rPr>
        <w:t>realizację zadania pn. „Utrzymanie projektu „Trasy rowerowe w Polsce Wschodniej – promocja”</w:t>
      </w:r>
      <w:r w:rsidRPr="00DD0208">
        <w:rPr>
          <w:rFonts w:ascii="Arial" w:eastAsia="Times New Roman" w:hAnsi="Arial" w:cs="Arial"/>
          <w:sz w:val="24"/>
          <w:szCs w:val="24"/>
          <w:lang w:eastAsia="pl-PL"/>
        </w:rPr>
        <w:t xml:space="preserve"> w kwocie 20.000,-zł (§ 2330) (Dep. PG)</w:t>
      </w:r>
      <w:r w:rsidRPr="00DD0208">
        <w:rPr>
          <w:rFonts w:ascii="Arial" w:hAnsi="Arial" w:cs="Arial"/>
          <w:sz w:val="24"/>
          <w:szCs w:val="24"/>
          <w:lang w:eastAsia="pl-PL"/>
        </w:rPr>
        <w:t>.</w:t>
      </w:r>
    </w:p>
    <w:p w:rsidR="00BA4CB3" w:rsidRPr="00D57ED4" w:rsidRDefault="00BA4CB3" w:rsidP="00096B2D">
      <w:pPr>
        <w:tabs>
          <w:tab w:val="left" w:pos="7513"/>
        </w:tabs>
        <w:spacing w:after="0" w:line="360" w:lineRule="auto"/>
        <w:ind w:left="567"/>
        <w:jc w:val="both"/>
        <w:rPr>
          <w:rFonts w:ascii="Arial" w:hAnsi="Arial" w:cs="Arial"/>
          <w:sz w:val="24"/>
          <w:szCs w:val="24"/>
          <w:lang w:eastAsia="pl-PL"/>
        </w:rPr>
      </w:pPr>
      <w:r w:rsidRPr="00D57ED4">
        <w:rPr>
          <w:rFonts w:ascii="Arial" w:hAnsi="Arial" w:cs="Arial"/>
          <w:sz w:val="24"/>
          <w:szCs w:val="24"/>
          <w:lang w:eastAsia="pl-PL"/>
        </w:rPr>
        <w:lastRenderedPageBreak/>
        <w:t xml:space="preserve">Zadanie ujęte w wykazie przedsięwzięć do Wieloletniej Prognozy Finansowej Województwa Podkarpackiego o planowanych łącznych nakładach finansowych </w:t>
      </w:r>
      <w:r w:rsidRPr="00D57ED4">
        <w:rPr>
          <w:rFonts w:ascii="Arial" w:hAnsi="Arial" w:cs="Arial"/>
          <w:sz w:val="24"/>
          <w:szCs w:val="24"/>
          <w:lang w:eastAsia="pl-PL"/>
        </w:rPr>
        <w:br/>
        <w:t>w kwocie 200.000,-zł.</w:t>
      </w:r>
    </w:p>
    <w:p w:rsidR="00BA4CB3" w:rsidRPr="00D57ED4" w:rsidRDefault="00BA4CB3" w:rsidP="00096B2D">
      <w:pPr>
        <w:tabs>
          <w:tab w:val="left" w:pos="7513"/>
        </w:tabs>
        <w:spacing w:after="0" w:line="360" w:lineRule="auto"/>
        <w:ind w:left="567"/>
        <w:jc w:val="both"/>
        <w:rPr>
          <w:rFonts w:ascii="Arial" w:hAnsi="Arial" w:cs="Arial"/>
          <w:sz w:val="24"/>
          <w:szCs w:val="24"/>
          <w:lang w:eastAsia="pl-PL"/>
        </w:rPr>
      </w:pPr>
      <w:r w:rsidRPr="00D57ED4">
        <w:rPr>
          <w:rFonts w:ascii="Arial" w:hAnsi="Arial" w:cs="Arial"/>
          <w:sz w:val="24"/>
          <w:szCs w:val="24"/>
          <w:lang w:eastAsia="pl-PL"/>
        </w:rPr>
        <w:t>Zadanie finansowane ze środków własnych Samorządu Województwa Podkarpackiego.</w:t>
      </w:r>
    </w:p>
    <w:p w:rsidR="00BA4CB3" w:rsidRPr="00D57ED4" w:rsidRDefault="00BA4CB3" w:rsidP="00096B2D">
      <w:pPr>
        <w:tabs>
          <w:tab w:val="left" w:pos="7513"/>
        </w:tabs>
        <w:spacing w:after="0" w:line="360" w:lineRule="auto"/>
        <w:ind w:left="567"/>
        <w:jc w:val="both"/>
        <w:rPr>
          <w:rFonts w:ascii="Arial" w:hAnsi="Arial" w:cs="Arial"/>
          <w:sz w:val="24"/>
          <w:szCs w:val="24"/>
          <w:lang w:eastAsia="pl-PL"/>
        </w:rPr>
      </w:pPr>
      <w:r w:rsidRPr="00D57ED4">
        <w:rPr>
          <w:rFonts w:ascii="Arial" w:hAnsi="Arial" w:cs="Arial"/>
          <w:sz w:val="24"/>
          <w:szCs w:val="24"/>
          <w:lang w:eastAsia="pl-PL"/>
        </w:rPr>
        <w:t>Termin realizacji zadania: 2016-2020.</w:t>
      </w:r>
    </w:p>
    <w:p w:rsidR="00BA4CB3" w:rsidRPr="005B7EF6" w:rsidRDefault="00BA4CB3" w:rsidP="00096B2D">
      <w:pPr>
        <w:tabs>
          <w:tab w:val="left" w:pos="7513"/>
        </w:tabs>
        <w:spacing w:after="0" w:line="360" w:lineRule="auto"/>
        <w:ind w:left="567"/>
        <w:jc w:val="both"/>
        <w:rPr>
          <w:rFonts w:ascii="Arial" w:eastAsia="Times New Roman" w:hAnsi="Arial" w:cs="Arial"/>
          <w:color w:val="FF0000"/>
          <w:sz w:val="24"/>
          <w:szCs w:val="24"/>
          <w:lang w:eastAsia="pl-PL"/>
        </w:rPr>
      </w:pPr>
      <w:r w:rsidRPr="00D57ED4">
        <w:rPr>
          <w:rFonts w:ascii="Arial" w:hAnsi="Arial" w:cs="Arial"/>
          <w:sz w:val="24"/>
          <w:szCs w:val="24"/>
          <w:lang w:eastAsia="pl-PL"/>
        </w:rPr>
        <w:t>W 201</w:t>
      </w:r>
      <w:r w:rsidR="00D57ED4" w:rsidRPr="00D57ED4">
        <w:rPr>
          <w:rFonts w:ascii="Arial" w:hAnsi="Arial" w:cs="Arial"/>
          <w:sz w:val="24"/>
          <w:szCs w:val="24"/>
          <w:lang w:eastAsia="pl-PL"/>
        </w:rPr>
        <w:t>9</w:t>
      </w:r>
      <w:r w:rsidRPr="00D57ED4">
        <w:rPr>
          <w:rFonts w:ascii="Arial" w:hAnsi="Arial" w:cs="Arial"/>
          <w:sz w:val="24"/>
          <w:szCs w:val="24"/>
          <w:lang w:eastAsia="pl-PL"/>
        </w:rPr>
        <w:t xml:space="preserve">r. wydatki poniesiono na </w:t>
      </w:r>
      <w:r w:rsidRPr="00D57ED4">
        <w:rPr>
          <w:rFonts w:ascii="Arial" w:eastAsia="Times New Roman" w:hAnsi="Arial" w:cs="Arial"/>
          <w:sz w:val="24"/>
          <w:szCs w:val="24"/>
          <w:lang w:eastAsia="pl-PL"/>
        </w:rPr>
        <w:t xml:space="preserve">dotacje celową dla Województwa Świętokrzyskiego na realizację zadania </w:t>
      </w:r>
      <w:r w:rsidR="00D57ED4" w:rsidRPr="00D57ED4">
        <w:rPr>
          <w:rFonts w:ascii="Arial" w:eastAsia="Times New Roman" w:hAnsi="Arial" w:cs="Arial"/>
          <w:sz w:val="24"/>
          <w:szCs w:val="24"/>
          <w:lang w:eastAsia="pl-PL"/>
        </w:rPr>
        <w:t xml:space="preserve">w zakresie utrzymania i rozwoju Portalu w ramach </w:t>
      </w:r>
      <w:r w:rsidRPr="00D57ED4">
        <w:rPr>
          <w:rFonts w:ascii="Arial" w:eastAsia="Times New Roman" w:hAnsi="Arial" w:cs="Arial"/>
          <w:sz w:val="24"/>
          <w:szCs w:val="24"/>
          <w:lang w:eastAsia="pl-PL"/>
        </w:rPr>
        <w:t xml:space="preserve">Projektu „Trasy rowerowe w Polsce wschodniej – promocja” </w:t>
      </w:r>
      <w:r w:rsidR="00B45BBD">
        <w:rPr>
          <w:rFonts w:ascii="Arial" w:eastAsia="Times New Roman" w:hAnsi="Arial" w:cs="Arial"/>
          <w:sz w:val="24"/>
          <w:szCs w:val="24"/>
          <w:lang w:eastAsia="pl-PL"/>
        </w:rPr>
        <w:br/>
      </w:r>
      <w:r w:rsidRPr="00D57ED4">
        <w:rPr>
          <w:rFonts w:ascii="Arial" w:eastAsia="Times New Roman" w:hAnsi="Arial" w:cs="Arial"/>
          <w:sz w:val="24"/>
          <w:szCs w:val="24"/>
          <w:lang w:eastAsia="pl-PL"/>
        </w:rPr>
        <w:t xml:space="preserve">w ramach zadania pn. „Utrzymanie projektu „Trasy rowerowe w Polsce Wschodniej – promocja” w kwocie 20.000,-zł. </w:t>
      </w:r>
    </w:p>
    <w:p w:rsidR="00BA4CB3" w:rsidRPr="00D57ED4" w:rsidRDefault="00BA4CB3" w:rsidP="00096B2D">
      <w:pPr>
        <w:tabs>
          <w:tab w:val="left" w:pos="7513"/>
        </w:tabs>
        <w:spacing w:after="0" w:line="360" w:lineRule="auto"/>
        <w:ind w:left="567"/>
        <w:jc w:val="both"/>
        <w:rPr>
          <w:rFonts w:ascii="Arial" w:eastAsia="Times New Roman" w:hAnsi="Arial" w:cs="Arial"/>
          <w:sz w:val="24"/>
          <w:szCs w:val="24"/>
          <w:lang w:eastAsia="pl-PL"/>
        </w:rPr>
      </w:pPr>
      <w:r w:rsidRPr="00D57ED4">
        <w:rPr>
          <w:rFonts w:ascii="Arial" w:eastAsia="Times New Roman" w:hAnsi="Arial" w:cs="Arial"/>
          <w:sz w:val="24"/>
          <w:szCs w:val="24"/>
          <w:lang w:eastAsia="pl-PL"/>
        </w:rPr>
        <w:t>Stan zaawansowania realizacji zadania i osiągnięte efekty:</w:t>
      </w:r>
    </w:p>
    <w:p w:rsidR="00BA4CB3" w:rsidRPr="00D57ED4" w:rsidRDefault="00BA4CB3" w:rsidP="00096B2D">
      <w:pPr>
        <w:spacing w:after="0" w:line="360" w:lineRule="auto"/>
        <w:ind w:left="567"/>
        <w:jc w:val="both"/>
        <w:rPr>
          <w:rFonts w:ascii="Arial" w:hAnsi="Arial" w:cs="Arial"/>
          <w:sz w:val="24"/>
          <w:szCs w:val="24"/>
          <w:lang w:eastAsia="pl-PL"/>
        </w:rPr>
      </w:pPr>
      <w:r w:rsidRPr="00D57ED4">
        <w:rPr>
          <w:rFonts w:ascii="Arial" w:hAnsi="Arial" w:cs="Arial"/>
          <w:sz w:val="24"/>
          <w:szCs w:val="24"/>
          <w:lang w:eastAsia="pl-PL"/>
        </w:rPr>
        <w:t xml:space="preserve">Zadanie jest realizowane na podstawie umowy partnerskiej z dnia 15 kwietnia 2014 r. oraz zawieranej corocznie umowy w sprawie udzielenia dotacji celowej dla Województwa Świętokrzyskiego na utrzymanie i rozwój portalu internetowego </w:t>
      </w:r>
      <w:hyperlink r:id="rId8" w:history="1">
        <w:r w:rsidRPr="00D57ED4">
          <w:rPr>
            <w:rFonts w:ascii="Arial" w:eastAsia="Times New Roman" w:hAnsi="Arial" w:cs="Arial"/>
            <w:sz w:val="24"/>
            <w:szCs w:val="24"/>
            <w:lang w:eastAsia="pl-PL"/>
          </w:rPr>
          <w:t>www.greenvelo.pl</w:t>
        </w:r>
      </w:hyperlink>
      <w:r w:rsidRPr="00D57ED4">
        <w:rPr>
          <w:rFonts w:ascii="Arial" w:hAnsi="Arial" w:cs="Arial"/>
          <w:sz w:val="24"/>
          <w:szCs w:val="24"/>
          <w:lang w:eastAsia="pl-PL"/>
        </w:rPr>
        <w:t xml:space="preserve">. </w:t>
      </w:r>
    </w:p>
    <w:p w:rsidR="00C2325F" w:rsidRDefault="00C2325F" w:rsidP="00096B2D">
      <w:pPr>
        <w:spacing w:after="0" w:line="360" w:lineRule="auto"/>
        <w:ind w:left="567"/>
        <w:jc w:val="both"/>
        <w:rPr>
          <w:rFonts w:ascii="Arial" w:hAnsi="Arial" w:cs="Arial"/>
          <w:iCs/>
          <w:sz w:val="24"/>
          <w:szCs w:val="24"/>
        </w:rPr>
      </w:pPr>
      <w:r w:rsidRPr="00C2325F">
        <w:rPr>
          <w:rFonts w:ascii="Arial" w:hAnsi="Arial" w:cs="Arial"/>
          <w:iCs/>
          <w:sz w:val="24"/>
          <w:szCs w:val="24"/>
        </w:rPr>
        <w:t>W 2019 r. w ramach umowy dotacji Województwo Świętokrzyskie przy pomocy partnera wykonawczego Regionalnej Organizacji Turystycznej Województwa Świętokrzyskiego w ramach utrzymania trwałości portalu www.greenvelo.pl oraz powiązanych z nim aplikacji na telefony komórkowe wykonało następujące zadania:</w:t>
      </w:r>
    </w:p>
    <w:p w:rsid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 xml:space="preserve">przedłużyło abonament hostingu kont pocztowych z domeną greenvelo.pl na okres </w:t>
      </w:r>
      <w:r>
        <w:rPr>
          <w:rFonts w:ascii="Arial" w:hAnsi="Arial" w:cs="Arial"/>
          <w:iCs/>
        </w:rPr>
        <w:t>od 10.03.2019r. do</w:t>
      </w:r>
      <w:r w:rsidRPr="00C2325F">
        <w:rPr>
          <w:rFonts w:ascii="Arial" w:hAnsi="Arial" w:cs="Arial"/>
          <w:iCs/>
        </w:rPr>
        <w:t xml:space="preserve"> 10.</w:t>
      </w:r>
      <w:r>
        <w:rPr>
          <w:rFonts w:ascii="Arial" w:hAnsi="Arial" w:cs="Arial"/>
          <w:iCs/>
        </w:rPr>
        <w:t>03.2020</w:t>
      </w:r>
      <w:r w:rsidRPr="00C2325F">
        <w:rPr>
          <w:rFonts w:ascii="Arial" w:hAnsi="Arial" w:cs="Arial"/>
          <w:iCs/>
        </w:rPr>
        <w:t>r.</w:t>
      </w:r>
    </w:p>
    <w:p w:rsid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 xml:space="preserve">przedłużyło okres rejestracji domen internetowych na 1 rok, </w:t>
      </w:r>
    </w:p>
    <w:p w:rsid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stale aktualizowało i administrowało z poziomu redakcyjnego portalem,</w:t>
      </w:r>
    </w:p>
    <w:p w:rsid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zleciło tłumaczenia opisu wycieczek i szlaków na język rosyjski,</w:t>
      </w:r>
    </w:p>
    <w:p w:rsid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przeprowadziło kampanię w mediach społecznościowych polegającej na publikacji 4 postów tygodniowo zasięgu min. 25 000 użytkowników. Całkowity osiągnięty zasięg kampanii to 562 110 użytkow</w:t>
      </w:r>
      <w:r>
        <w:rPr>
          <w:rFonts w:ascii="Arial" w:hAnsi="Arial" w:cs="Arial"/>
          <w:iCs/>
        </w:rPr>
        <w:t>ników,</w:t>
      </w:r>
    </w:p>
    <w:p w:rsidR="00C2325F" w:rsidRPr="00C2325F" w:rsidRDefault="00C2325F" w:rsidP="00D542F6">
      <w:pPr>
        <w:pStyle w:val="Akapitzlist"/>
        <w:numPr>
          <w:ilvl w:val="0"/>
          <w:numId w:val="108"/>
        </w:numPr>
        <w:spacing w:line="360" w:lineRule="auto"/>
        <w:ind w:left="851" w:hanging="284"/>
        <w:jc w:val="both"/>
        <w:rPr>
          <w:rFonts w:ascii="Arial" w:hAnsi="Arial" w:cs="Arial"/>
          <w:iCs/>
        </w:rPr>
      </w:pPr>
      <w:r w:rsidRPr="00C2325F">
        <w:rPr>
          <w:rFonts w:ascii="Arial" w:hAnsi="Arial" w:cs="Arial"/>
          <w:iCs/>
        </w:rPr>
        <w:t xml:space="preserve">na bieżąco prowadzona była obsługa techniczna aplikacji mobilnej wchodzącej w skład portalu, w tym przeprogramowanie kodu aplikacji Android do najnowszej wersji systemu Android, dostosowanie wersji IOS do najnowszej wersji systemów, wprowadzona została nowa funkcja </w:t>
      </w:r>
      <w:r w:rsidRPr="00C2325F">
        <w:rPr>
          <w:rFonts w:ascii="Arial" w:hAnsi="Arial" w:cs="Arial"/>
          <w:iCs/>
        </w:rPr>
        <w:lastRenderedPageBreak/>
        <w:t>dodawania własnych POI do planera tras, dodano podgląd nawierzchni szlaku, dodano lokalizację Miejsc Obsługi Rowerzystów (MOR-ów), dostosowanie modułu Mapa do nowego frameworka</w:t>
      </w:r>
      <w:r>
        <w:rPr>
          <w:rFonts w:ascii="Arial" w:hAnsi="Arial" w:cs="Arial"/>
          <w:iCs/>
        </w:rPr>
        <w:t>.</w:t>
      </w:r>
    </w:p>
    <w:p w:rsidR="00BA4CB3" w:rsidRPr="00012527" w:rsidRDefault="00BA4CB3" w:rsidP="00096B2D">
      <w:pPr>
        <w:tabs>
          <w:tab w:val="left" w:pos="7513"/>
        </w:tabs>
        <w:spacing w:after="0" w:line="360" w:lineRule="auto"/>
        <w:ind w:left="567"/>
        <w:jc w:val="both"/>
        <w:rPr>
          <w:rFonts w:ascii="Arial" w:hAnsi="Arial" w:cs="Arial"/>
          <w:sz w:val="24"/>
          <w:szCs w:val="24"/>
          <w:lang w:eastAsia="pl-PL"/>
        </w:rPr>
      </w:pPr>
      <w:r w:rsidRPr="00012527">
        <w:rPr>
          <w:rFonts w:ascii="Arial" w:hAnsi="Arial" w:cs="Arial"/>
          <w:sz w:val="24"/>
          <w:szCs w:val="24"/>
          <w:lang w:eastAsia="pl-PL"/>
        </w:rPr>
        <w:t xml:space="preserve">Ponadto, prowadzono okresowe kontrole terenowe dotyczące </w:t>
      </w:r>
      <w:r w:rsidR="00012527">
        <w:rPr>
          <w:rFonts w:ascii="Arial" w:hAnsi="Arial" w:cs="Arial"/>
          <w:sz w:val="24"/>
          <w:szCs w:val="24"/>
          <w:lang w:eastAsia="pl-PL"/>
        </w:rPr>
        <w:t>utrzymania</w:t>
      </w:r>
      <w:r w:rsidRPr="00012527">
        <w:rPr>
          <w:rFonts w:ascii="Arial" w:hAnsi="Arial" w:cs="Arial"/>
          <w:sz w:val="24"/>
          <w:szCs w:val="24"/>
          <w:lang w:eastAsia="pl-PL"/>
        </w:rPr>
        <w:t xml:space="preserve"> oznakowań i witaczy. W 201</w:t>
      </w:r>
      <w:r w:rsidR="00012527" w:rsidRPr="00012527">
        <w:rPr>
          <w:rFonts w:ascii="Arial" w:hAnsi="Arial" w:cs="Arial"/>
          <w:sz w:val="24"/>
          <w:szCs w:val="24"/>
          <w:lang w:eastAsia="pl-PL"/>
        </w:rPr>
        <w:t>9</w:t>
      </w:r>
      <w:r w:rsidRPr="00012527">
        <w:rPr>
          <w:rFonts w:ascii="Arial" w:hAnsi="Arial" w:cs="Arial"/>
          <w:sz w:val="24"/>
          <w:szCs w:val="24"/>
          <w:lang w:eastAsia="pl-PL"/>
        </w:rPr>
        <w:t xml:space="preserve">r. nie stwierdzono zanieczyszczeń mienia, stąd nie było potrzeby ponoszenia wydatków na </w:t>
      </w:r>
      <w:r w:rsidR="00DD0208">
        <w:rPr>
          <w:rFonts w:ascii="Arial" w:hAnsi="Arial" w:cs="Arial"/>
          <w:sz w:val="24"/>
          <w:szCs w:val="24"/>
          <w:lang w:eastAsia="pl-PL"/>
        </w:rPr>
        <w:t>utrzymanie</w:t>
      </w:r>
      <w:r w:rsidRPr="00012527">
        <w:rPr>
          <w:rFonts w:ascii="Arial" w:hAnsi="Arial" w:cs="Arial"/>
          <w:sz w:val="24"/>
          <w:szCs w:val="24"/>
          <w:lang w:eastAsia="pl-PL"/>
        </w:rPr>
        <w:t xml:space="preserve"> oznakowa</w:t>
      </w:r>
      <w:r w:rsidR="00DD0208">
        <w:rPr>
          <w:rFonts w:ascii="Arial" w:hAnsi="Arial" w:cs="Arial"/>
          <w:sz w:val="24"/>
          <w:szCs w:val="24"/>
          <w:lang w:eastAsia="pl-PL"/>
        </w:rPr>
        <w:t>ń</w:t>
      </w:r>
      <w:r w:rsidRPr="00012527">
        <w:rPr>
          <w:rFonts w:ascii="Arial" w:hAnsi="Arial" w:cs="Arial"/>
          <w:sz w:val="24"/>
          <w:szCs w:val="24"/>
          <w:lang w:eastAsia="pl-PL"/>
        </w:rPr>
        <w:t xml:space="preserve"> i witaczy.</w:t>
      </w:r>
    </w:p>
    <w:p w:rsidR="00BA4CB3" w:rsidRPr="00D57ED4" w:rsidRDefault="00BA4CB3" w:rsidP="00096B2D">
      <w:pPr>
        <w:tabs>
          <w:tab w:val="left" w:pos="7513"/>
        </w:tabs>
        <w:spacing w:after="0" w:line="360" w:lineRule="auto"/>
        <w:ind w:left="567"/>
        <w:jc w:val="both"/>
        <w:rPr>
          <w:rFonts w:ascii="Arial" w:eastAsia="Times New Roman" w:hAnsi="Arial" w:cs="Arial"/>
          <w:sz w:val="24"/>
          <w:szCs w:val="24"/>
          <w:lang w:eastAsia="pl-PL"/>
        </w:rPr>
      </w:pPr>
      <w:r w:rsidRPr="00D57ED4">
        <w:rPr>
          <w:rFonts w:ascii="Arial" w:eastAsia="Times New Roman" w:hAnsi="Arial" w:cs="Arial"/>
          <w:sz w:val="24"/>
          <w:szCs w:val="24"/>
          <w:lang w:eastAsia="pl-PL"/>
        </w:rPr>
        <w:t>Od początku realizacji zadania do końca 201</w:t>
      </w:r>
      <w:r w:rsidR="00D57ED4" w:rsidRPr="00D57ED4">
        <w:rPr>
          <w:rFonts w:ascii="Arial" w:eastAsia="Times New Roman" w:hAnsi="Arial" w:cs="Arial"/>
          <w:sz w:val="24"/>
          <w:szCs w:val="24"/>
          <w:lang w:eastAsia="pl-PL"/>
        </w:rPr>
        <w:t>9</w:t>
      </w:r>
      <w:r w:rsidRPr="00D57ED4">
        <w:rPr>
          <w:rFonts w:ascii="Arial" w:eastAsia="Times New Roman" w:hAnsi="Arial" w:cs="Arial"/>
          <w:sz w:val="24"/>
          <w:szCs w:val="24"/>
          <w:lang w:eastAsia="pl-PL"/>
        </w:rPr>
        <w:t xml:space="preserve">r. zrealizowano zakres zadania </w:t>
      </w:r>
      <w:r w:rsidR="00445CF1" w:rsidRPr="00D57ED4">
        <w:rPr>
          <w:rFonts w:ascii="Arial" w:eastAsia="Times New Roman" w:hAnsi="Arial" w:cs="Arial"/>
          <w:sz w:val="24"/>
          <w:szCs w:val="24"/>
          <w:lang w:eastAsia="pl-PL"/>
        </w:rPr>
        <w:br/>
      </w:r>
      <w:r w:rsidR="00D57ED4" w:rsidRPr="00D57ED4">
        <w:rPr>
          <w:rFonts w:ascii="Arial" w:eastAsia="Times New Roman" w:hAnsi="Arial" w:cs="Arial"/>
          <w:sz w:val="24"/>
          <w:szCs w:val="24"/>
          <w:lang w:eastAsia="pl-PL"/>
        </w:rPr>
        <w:t>o wartości 8</w:t>
      </w:r>
      <w:r w:rsidRPr="00D57ED4">
        <w:rPr>
          <w:rFonts w:ascii="Arial" w:eastAsia="Times New Roman" w:hAnsi="Arial" w:cs="Arial"/>
          <w:sz w:val="24"/>
          <w:szCs w:val="24"/>
          <w:lang w:eastAsia="pl-PL"/>
        </w:rPr>
        <w:t xml:space="preserve">0.000,-zł co stanowi </w:t>
      </w:r>
      <w:r w:rsidR="00D57ED4" w:rsidRPr="00D57ED4">
        <w:rPr>
          <w:rFonts w:ascii="Arial" w:eastAsia="Times New Roman" w:hAnsi="Arial" w:cs="Arial"/>
          <w:sz w:val="24"/>
          <w:szCs w:val="24"/>
          <w:lang w:eastAsia="pl-PL"/>
        </w:rPr>
        <w:t>40</w:t>
      </w:r>
      <w:r w:rsidRPr="00D57ED4">
        <w:rPr>
          <w:rFonts w:ascii="Arial" w:eastAsia="Times New Roman" w:hAnsi="Arial" w:cs="Arial"/>
          <w:sz w:val="24"/>
          <w:szCs w:val="24"/>
          <w:lang w:eastAsia="pl-PL"/>
        </w:rPr>
        <w:t>% planowanych łącznych nakładów finansowych.</w:t>
      </w:r>
    </w:p>
    <w:p w:rsidR="00BA4CB3" w:rsidRPr="00DD0208" w:rsidRDefault="00BA4CB3" w:rsidP="00096B2D">
      <w:pPr>
        <w:numPr>
          <w:ilvl w:val="0"/>
          <w:numId w:val="48"/>
        </w:numPr>
        <w:tabs>
          <w:tab w:val="left" w:pos="7513"/>
        </w:tabs>
        <w:spacing w:after="0" w:line="360" w:lineRule="auto"/>
        <w:ind w:left="284" w:hanging="142"/>
        <w:jc w:val="both"/>
        <w:rPr>
          <w:rFonts w:ascii="Arial" w:eastAsia="Times New Roman" w:hAnsi="Arial" w:cs="Arial"/>
          <w:color w:val="FF0000"/>
          <w:sz w:val="24"/>
          <w:szCs w:val="24"/>
          <w:lang w:eastAsia="pl-PL"/>
        </w:rPr>
      </w:pPr>
      <w:r w:rsidRPr="00DD0208">
        <w:rPr>
          <w:rFonts w:ascii="Arial" w:eastAsia="Times New Roman" w:hAnsi="Arial" w:cs="Arial"/>
          <w:sz w:val="24"/>
          <w:szCs w:val="24"/>
          <w:lang w:eastAsia="pl-PL"/>
        </w:rPr>
        <w:t xml:space="preserve">Wydatki majątkowe zaplanowane w kwocie </w:t>
      </w:r>
      <w:r w:rsidR="00DD0208" w:rsidRPr="00DD0208">
        <w:rPr>
          <w:rFonts w:ascii="Arial" w:eastAsia="Times New Roman" w:hAnsi="Arial" w:cs="Arial"/>
          <w:sz w:val="24"/>
          <w:szCs w:val="24"/>
          <w:lang w:eastAsia="pl-PL"/>
        </w:rPr>
        <w:t>10</w:t>
      </w:r>
      <w:r w:rsidR="00DD0208">
        <w:rPr>
          <w:rFonts w:ascii="Arial" w:eastAsia="Times New Roman" w:hAnsi="Arial" w:cs="Arial"/>
          <w:sz w:val="24"/>
          <w:szCs w:val="24"/>
          <w:lang w:eastAsia="pl-PL"/>
        </w:rPr>
        <w:t xml:space="preserve">.000,-zł jako </w:t>
      </w:r>
      <w:r w:rsidRPr="00DD0208">
        <w:rPr>
          <w:rFonts w:ascii="Arial" w:eastAsia="Times New Roman" w:hAnsi="Arial" w:cs="Arial"/>
          <w:sz w:val="24"/>
          <w:szCs w:val="24"/>
          <w:lang w:eastAsia="pl-PL"/>
        </w:rPr>
        <w:t>dotacje dla jednost</w:t>
      </w:r>
      <w:r w:rsidR="00DD0208" w:rsidRPr="00DD0208">
        <w:rPr>
          <w:rFonts w:ascii="Arial" w:eastAsia="Times New Roman" w:hAnsi="Arial" w:cs="Arial"/>
          <w:sz w:val="24"/>
          <w:szCs w:val="24"/>
          <w:lang w:eastAsia="pl-PL"/>
        </w:rPr>
        <w:t>ek sektora finansów publicznych</w:t>
      </w:r>
      <w:r w:rsidR="00DD0208">
        <w:rPr>
          <w:rFonts w:ascii="Arial" w:eastAsia="Times New Roman" w:hAnsi="Arial" w:cs="Arial"/>
          <w:bCs/>
          <w:sz w:val="24"/>
          <w:szCs w:val="24"/>
        </w:rPr>
        <w:t>,</w:t>
      </w:r>
      <w:r w:rsidRPr="00DD0208">
        <w:rPr>
          <w:rFonts w:ascii="Arial" w:eastAsia="Times New Roman" w:hAnsi="Arial" w:cs="Arial"/>
          <w:bCs/>
          <w:sz w:val="24"/>
          <w:szCs w:val="24"/>
        </w:rPr>
        <w:t xml:space="preserve"> zostały zrealizowane w wysokości </w:t>
      </w:r>
      <w:r w:rsidR="00DD0208" w:rsidRPr="00DD0208">
        <w:rPr>
          <w:rFonts w:ascii="Arial" w:eastAsia="Times New Roman" w:hAnsi="Arial" w:cs="Arial"/>
          <w:bCs/>
          <w:sz w:val="24"/>
          <w:szCs w:val="24"/>
        </w:rPr>
        <w:t xml:space="preserve">9.792,-zł </w:t>
      </w:r>
      <w:r w:rsidR="00096B2D">
        <w:rPr>
          <w:rFonts w:ascii="Arial" w:eastAsia="Times New Roman" w:hAnsi="Arial" w:cs="Arial"/>
          <w:bCs/>
          <w:sz w:val="24"/>
          <w:szCs w:val="24"/>
        </w:rPr>
        <w:br/>
      </w:r>
      <w:r w:rsidR="00DD0208" w:rsidRPr="00DD0208">
        <w:rPr>
          <w:rFonts w:ascii="Arial" w:eastAsia="Times New Roman" w:hAnsi="Arial" w:cs="Arial"/>
          <w:bCs/>
          <w:sz w:val="24"/>
          <w:szCs w:val="24"/>
        </w:rPr>
        <w:t xml:space="preserve">(§ 6300) (Dep. OW), tj. 97,92% planu i obejmowały </w:t>
      </w:r>
      <w:r w:rsidR="00DD0208" w:rsidRPr="00DD0208">
        <w:rPr>
          <w:rFonts w:ascii="Arial" w:eastAsia="Times New Roman" w:hAnsi="Arial" w:cs="Arial"/>
          <w:bCs/>
          <w:sz w:val="24"/>
          <w:szCs w:val="24"/>
          <w:lang w:eastAsia="pl-PL"/>
        </w:rPr>
        <w:t>pomoc finansową dla Gminy Narol z przeznaczeniem na dofinansowanie zadania pn. „Podniesienie atrakcyjności miejsca spotkań środowiskowych poprzez budowę i wyposażenia altany grillowej”, realizowanego w sołectwie Kadłubiska w ramach „Podkarpackiego Programu Odnowy Wsi na lata 2017-2020”</w:t>
      </w:r>
      <w:r w:rsidR="00DD0208">
        <w:rPr>
          <w:rFonts w:ascii="Arial" w:eastAsia="Times New Roman" w:hAnsi="Arial" w:cs="Arial"/>
          <w:bCs/>
          <w:sz w:val="24"/>
          <w:szCs w:val="24"/>
          <w:lang w:eastAsia="pl-PL"/>
        </w:rPr>
        <w:t>.</w:t>
      </w:r>
    </w:p>
    <w:p w:rsidR="00DD0208" w:rsidRDefault="00DD0208" w:rsidP="00096B2D">
      <w:pPr>
        <w:spacing w:after="0" w:line="360" w:lineRule="auto"/>
        <w:jc w:val="both"/>
        <w:rPr>
          <w:rFonts w:ascii="Arial" w:eastAsia="Times New Roman" w:hAnsi="Arial" w:cs="Arial"/>
          <w:b/>
          <w:i/>
          <w:sz w:val="24"/>
          <w:szCs w:val="24"/>
          <w:lang w:eastAsia="pl-PL"/>
        </w:rPr>
      </w:pPr>
    </w:p>
    <w:p w:rsidR="00BA4CB3" w:rsidRPr="00EE105E" w:rsidRDefault="00BA4CB3" w:rsidP="00096B2D">
      <w:pPr>
        <w:spacing w:after="0" w:line="360" w:lineRule="auto"/>
        <w:jc w:val="both"/>
        <w:rPr>
          <w:rFonts w:ascii="Arial" w:eastAsia="Times New Roman" w:hAnsi="Arial" w:cs="Arial"/>
          <w:bCs/>
          <w:sz w:val="24"/>
          <w:szCs w:val="24"/>
          <w:lang w:eastAsia="pl-PL"/>
        </w:rPr>
      </w:pPr>
      <w:r w:rsidRPr="00EE105E">
        <w:rPr>
          <w:rFonts w:ascii="Arial" w:eastAsia="Times New Roman" w:hAnsi="Arial" w:cs="Arial"/>
          <w:b/>
          <w:i/>
          <w:sz w:val="24"/>
          <w:szCs w:val="24"/>
          <w:lang w:eastAsia="pl-PL"/>
        </w:rPr>
        <w:t>DZIAŁ 700 – GOSPODARKA MIESZKANIOWA</w:t>
      </w:r>
    </w:p>
    <w:p w:rsidR="00EE105E" w:rsidRPr="00EE105E" w:rsidRDefault="00BA4CB3" w:rsidP="00096B2D">
      <w:pPr>
        <w:keepNext/>
        <w:spacing w:after="0" w:line="360" w:lineRule="auto"/>
        <w:jc w:val="both"/>
        <w:outlineLvl w:val="1"/>
        <w:rPr>
          <w:rFonts w:ascii="Arial" w:eastAsia="Times New Roman" w:hAnsi="Arial" w:cs="Arial"/>
          <w:b/>
          <w:i/>
          <w:iCs/>
          <w:sz w:val="24"/>
          <w:szCs w:val="24"/>
          <w:lang w:eastAsia="pl-PL"/>
        </w:rPr>
      </w:pPr>
      <w:r w:rsidRPr="00EE105E">
        <w:rPr>
          <w:rFonts w:ascii="Arial" w:eastAsia="Times New Roman" w:hAnsi="Arial" w:cs="Arial"/>
          <w:b/>
          <w:i/>
          <w:iCs/>
          <w:sz w:val="24"/>
          <w:szCs w:val="24"/>
          <w:lang w:eastAsia="pl-PL"/>
        </w:rPr>
        <w:t>Rozdział 70005 – Gospodarka gruntami i nieruchomościami</w:t>
      </w:r>
    </w:p>
    <w:p w:rsidR="00EE105E" w:rsidRPr="00EE105E" w:rsidRDefault="00EE105E" w:rsidP="00096B2D">
      <w:pPr>
        <w:spacing w:after="0" w:line="360" w:lineRule="auto"/>
        <w:jc w:val="both"/>
        <w:rPr>
          <w:rFonts w:ascii="Arial" w:eastAsia="Times New Roman" w:hAnsi="Arial" w:cs="Arial"/>
          <w:bCs/>
          <w:sz w:val="24"/>
          <w:szCs w:val="24"/>
          <w:lang w:eastAsia="pl-PL"/>
        </w:rPr>
      </w:pPr>
      <w:r w:rsidRPr="00EE105E">
        <w:rPr>
          <w:rFonts w:ascii="Arial" w:eastAsia="Times New Roman" w:hAnsi="Arial" w:cs="Arial"/>
          <w:bCs/>
          <w:sz w:val="24"/>
          <w:szCs w:val="24"/>
          <w:lang w:eastAsia="pl-PL"/>
        </w:rPr>
        <w:t>Zaplanowane wydatki w kwocie 1.680.425,-zł zostały zrealizowane w wysokości 937.592,-zł, tj. 55,79% planu.</w:t>
      </w:r>
    </w:p>
    <w:p w:rsidR="00EE105E" w:rsidRPr="00EE105E" w:rsidRDefault="00EE105E" w:rsidP="00096B2D">
      <w:pPr>
        <w:numPr>
          <w:ilvl w:val="0"/>
          <w:numId w:val="27"/>
        </w:numPr>
        <w:tabs>
          <w:tab w:val="left" w:pos="284"/>
          <w:tab w:val="left" w:pos="1276"/>
        </w:tabs>
        <w:spacing w:after="0" w:line="360" w:lineRule="auto"/>
        <w:ind w:left="284" w:hanging="142"/>
        <w:jc w:val="both"/>
        <w:rPr>
          <w:rFonts w:ascii="Arial" w:eastAsia="Times New Roman" w:hAnsi="Arial" w:cs="Arial"/>
          <w:bCs/>
          <w:color w:val="FF0000"/>
          <w:sz w:val="24"/>
          <w:szCs w:val="24"/>
          <w:lang w:eastAsia="pl-PL"/>
        </w:rPr>
      </w:pPr>
      <w:r w:rsidRPr="00EE105E">
        <w:rPr>
          <w:rFonts w:ascii="Arial" w:eastAsia="Times New Roman" w:hAnsi="Arial" w:cs="Arial"/>
          <w:bCs/>
          <w:sz w:val="24"/>
          <w:szCs w:val="24"/>
          <w:lang w:eastAsia="pl-PL"/>
        </w:rPr>
        <w:t xml:space="preserve">Wydatki bieżące zaplanowane w kwocie 623.632,-zł </w:t>
      </w:r>
      <w:r w:rsidRPr="00EE105E">
        <w:rPr>
          <w:rFonts w:ascii="Arial" w:eastAsia="Times New Roman" w:hAnsi="Arial" w:cs="Arial"/>
          <w:sz w:val="24"/>
          <w:szCs w:val="24"/>
          <w:lang w:eastAsia="pl-PL"/>
        </w:rPr>
        <w:t>(w tym dotacje dla jednostek sektora finansów publicznych</w:t>
      </w:r>
      <w:r w:rsidR="00984161">
        <w:rPr>
          <w:rFonts w:ascii="Arial" w:eastAsia="Times New Roman" w:hAnsi="Arial" w:cs="Arial"/>
          <w:sz w:val="24"/>
          <w:szCs w:val="24"/>
          <w:lang w:eastAsia="pl-PL"/>
        </w:rPr>
        <w:t xml:space="preserve"> </w:t>
      </w:r>
      <w:r w:rsidR="00971ABD">
        <w:rPr>
          <w:rFonts w:ascii="Arial" w:eastAsia="Times New Roman" w:hAnsi="Arial" w:cs="Arial"/>
          <w:sz w:val="24"/>
          <w:szCs w:val="24"/>
          <w:lang w:eastAsia="pl-PL"/>
        </w:rPr>
        <w:t xml:space="preserve">jako </w:t>
      </w:r>
      <w:r w:rsidR="00971ABD">
        <w:rPr>
          <w:rFonts w:ascii="Arial" w:eastAsia="Times New Roman" w:hAnsi="Arial" w:cs="Arial"/>
          <w:bCs/>
          <w:sz w:val="24"/>
          <w:szCs w:val="24"/>
          <w:lang w:eastAsia="pl-PL"/>
        </w:rPr>
        <w:t xml:space="preserve">pomoc finansowa dla jst </w:t>
      </w:r>
      <w:r w:rsidRPr="00EE105E">
        <w:rPr>
          <w:rFonts w:ascii="Arial" w:eastAsia="Times New Roman" w:hAnsi="Arial" w:cs="Arial"/>
          <w:sz w:val="24"/>
          <w:szCs w:val="24"/>
          <w:lang w:eastAsia="pl-PL"/>
        </w:rPr>
        <w:t xml:space="preserve">w kwocie 69.132,-zł) </w:t>
      </w:r>
      <w:r w:rsidRPr="00EE105E">
        <w:rPr>
          <w:rFonts w:ascii="Arial" w:eastAsia="Times New Roman" w:hAnsi="Arial" w:cs="Arial"/>
          <w:bCs/>
          <w:sz w:val="24"/>
          <w:szCs w:val="24"/>
          <w:lang w:eastAsia="pl-PL"/>
        </w:rPr>
        <w:t>zostały zrealizowane w wysokości 265.539,-zł, tj. 4</w:t>
      </w:r>
      <w:r w:rsidR="00DD0208">
        <w:rPr>
          <w:rFonts w:ascii="Arial" w:eastAsia="Times New Roman" w:hAnsi="Arial" w:cs="Arial"/>
          <w:bCs/>
          <w:sz w:val="24"/>
          <w:szCs w:val="24"/>
          <w:lang w:eastAsia="pl-PL"/>
        </w:rPr>
        <w:t>2,58% planu i</w:t>
      </w:r>
      <w:r w:rsidRPr="00EE105E">
        <w:rPr>
          <w:rFonts w:ascii="Arial" w:eastAsia="Times New Roman" w:hAnsi="Arial" w:cs="Arial"/>
          <w:bCs/>
          <w:sz w:val="24"/>
          <w:szCs w:val="24"/>
          <w:lang w:eastAsia="pl-PL"/>
        </w:rPr>
        <w:t xml:space="preserve"> obejmowały:</w:t>
      </w:r>
    </w:p>
    <w:p w:rsidR="00EE105E" w:rsidRPr="00EE105E" w:rsidRDefault="000C1278" w:rsidP="00096B2D">
      <w:pPr>
        <w:numPr>
          <w:ilvl w:val="1"/>
          <w:numId w:val="21"/>
        </w:numPr>
        <w:tabs>
          <w:tab w:val="num" w:pos="567"/>
        </w:tabs>
        <w:spacing w:after="0" w:line="360" w:lineRule="auto"/>
        <w:ind w:left="567" w:hanging="283"/>
        <w:jc w:val="both"/>
        <w:rPr>
          <w:rFonts w:ascii="Arial" w:eastAsia="Times New Roman" w:hAnsi="Arial" w:cs="Arial"/>
          <w:bCs/>
          <w:color w:val="FF0000"/>
          <w:sz w:val="24"/>
          <w:szCs w:val="24"/>
          <w:lang w:eastAsia="pl-PL"/>
        </w:rPr>
      </w:pPr>
      <w:r>
        <w:rPr>
          <w:rFonts w:ascii="Arial" w:eastAsia="Times New Roman" w:hAnsi="Arial" w:cs="Arial"/>
          <w:bCs/>
          <w:sz w:val="24"/>
          <w:szCs w:val="24"/>
          <w:lang w:eastAsia="pl-PL"/>
        </w:rPr>
        <w:t>utrzymanie</w:t>
      </w:r>
      <w:r w:rsidR="00EE105E" w:rsidRPr="001105D0">
        <w:rPr>
          <w:rFonts w:ascii="Arial" w:eastAsia="Times New Roman" w:hAnsi="Arial" w:cs="Arial"/>
          <w:bCs/>
          <w:sz w:val="24"/>
          <w:szCs w:val="24"/>
          <w:lang w:eastAsia="pl-PL"/>
        </w:rPr>
        <w:t xml:space="preserve"> mienia b</w:t>
      </w:r>
      <w:r w:rsidR="00EE105E" w:rsidRPr="00AA4B06">
        <w:rPr>
          <w:rFonts w:ascii="Arial" w:eastAsia="Times New Roman" w:hAnsi="Arial" w:cs="Arial"/>
          <w:bCs/>
          <w:sz w:val="24"/>
          <w:szCs w:val="24"/>
          <w:lang w:eastAsia="pl-PL"/>
        </w:rPr>
        <w:t xml:space="preserve">ędącego w zasobie województwa, tj. opłaty za media,  wywóz nieczystości, </w:t>
      </w:r>
      <w:r w:rsidR="00EE105E" w:rsidRPr="001105D0">
        <w:rPr>
          <w:rFonts w:ascii="Arial" w:eastAsia="Times New Roman" w:hAnsi="Arial" w:cs="Arial"/>
          <w:bCs/>
          <w:sz w:val="24"/>
          <w:szCs w:val="24"/>
          <w:lang w:eastAsia="pl-PL"/>
        </w:rPr>
        <w:t>użytkowanie wieczyste i p</w:t>
      </w:r>
      <w:r>
        <w:rPr>
          <w:rFonts w:ascii="Arial" w:eastAsia="Times New Roman" w:hAnsi="Arial" w:cs="Arial"/>
          <w:bCs/>
          <w:sz w:val="24"/>
          <w:szCs w:val="24"/>
          <w:lang w:eastAsia="pl-PL"/>
        </w:rPr>
        <w:t>odatek od nieruchomości, naprawę</w:t>
      </w:r>
      <w:r w:rsidR="00EE105E" w:rsidRPr="001105D0">
        <w:rPr>
          <w:rFonts w:ascii="Arial" w:eastAsia="Times New Roman" w:hAnsi="Arial" w:cs="Arial"/>
          <w:bCs/>
          <w:sz w:val="24"/>
          <w:szCs w:val="24"/>
          <w:lang w:eastAsia="pl-PL"/>
        </w:rPr>
        <w:t xml:space="preserve"> nieszczelności instalacji gazowej w lokalu nr 2 położonym</w:t>
      </w:r>
      <w:r w:rsidR="001105D0">
        <w:rPr>
          <w:rFonts w:ascii="Arial" w:eastAsia="Times New Roman" w:hAnsi="Arial" w:cs="Arial"/>
          <w:bCs/>
          <w:sz w:val="24"/>
          <w:szCs w:val="24"/>
          <w:lang w:eastAsia="pl-PL"/>
        </w:rPr>
        <w:t xml:space="preserve"> przy </w:t>
      </w:r>
      <w:r w:rsidR="00096B2D">
        <w:rPr>
          <w:rFonts w:ascii="Arial" w:eastAsia="Times New Roman" w:hAnsi="Arial" w:cs="Arial"/>
          <w:bCs/>
          <w:sz w:val="24"/>
          <w:szCs w:val="24"/>
          <w:lang w:eastAsia="pl-PL"/>
        </w:rPr>
        <w:br/>
      </w:r>
      <w:r w:rsidR="001105D0">
        <w:rPr>
          <w:rFonts w:ascii="Arial" w:eastAsia="Times New Roman" w:hAnsi="Arial" w:cs="Arial"/>
          <w:bCs/>
          <w:sz w:val="24"/>
          <w:szCs w:val="24"/>
          <w:lang w:eastAsia="pl-PL"/>
        </w:rPr>
        <w:t>ul. Słowackiego</w:t>
      </w:r>
      <w:r w:rsidR="00986BE7">
        <w:rPr>
          <w:rFonts w:ascii="Arial" w:eastAsia="Times New Roman" w:hAnsi="Arial" w:cs="Arial"/>
          <w:bCs/>
          <w:sz w:val="24"/>
          <w:szCs w:val="24"/>
          <w:lang w:eastAsia="pl-PL"/>
        </w:rPr>
        <w:t xml:space="preserve"> </w:t>
      </w:r>
      <w:r w:rsidR="00EE105E" w:rsidRPr="001105D0">
        <w:rPr>
          <w:rFonts w:ascii="Arial" w:eastAsia="Times New Roman" w:hAnsi="Arial" w:cs="Arial"/>
          <w:bCs/>
          <w:sz w:val="24"/>
          <w:szCs w:val="24"/>
          <w:lang w:eastAsia="pl-PL"/>
        </w:rPr>
        <w:t>w Lubaczowie</w:t>
      </w:r>
      <w:r>
        <w:rPr>
          <w:rFonts w:ascii="Arial" w:eastAsia="Times New Roman" w:hAnsi="Arial" w:cs="Arial"/>
          <w:bCs/>
          <w:sz w:val="24"/>
          <w:szCs w:val="24"/>
          <w:lang w:eastAsia="pl-PL"/>
        </w:rPr>
        <w:t>, wymianę</w:t>
      </w:r>
      <w:r w:rsidR="001105D0">
        <w:rPr>
          <w:rFonts w:ascii="Arial" w:eastAsia="Times New Roman" w:hAnsi="Arial" w:cs="Arial"/>
          <w:bCs/>
          <w:sz w:val="24"/>
          <w:szCs w:val="24"/>
          <w:lang w:eastAsia="pl-PL"/>
        </w:rPr>
        <w:t xml:space="preserve"> grzejnika w lokalu położonym przy </w:t>
      </w:r>
      <w:r w:rsidR="00096B2D">
        <w:rPr>
          <w:rFonts w:ascii="Arial" w:eastAsia="Times New Roman" w:hAnsi="Arial" w:cs="Arial"/>
          <w:bCs/>
          <w:sz w:val="24"/>
          <w:szCs w:val="24"/>
          <w:lang w:eastAsia="pl-PL"/>
        </w:rPr>
        <w:br/>
      </w:r>
      <w:r w:rsidR="001105D0">
        <w:rPr>
          <w:rFonts w:ascii="Arial" w:eastAsia="Times New Roman" w:hAnsi="Arial" w:cs="Arial"/>
          <w:bCs/>
          <w:sz w:val="24"/>
          <w:szCs w:val="24"/>
          <w:lang w:eastAsia="pl-PL"/>
        </w:rPr>
        <w:t xml:space="preserve">ul. Żółkiewskiego w </w:t>
      </w:r>
      <w:r w:rsidR="001105D0" w:rsidRPr="00AA4B06">
        <w:rPr>
          <w:rFonts w:ascii="Arial" w:eastAsia="Times New Roman" w:hAnsi="Arial" w:cs="Arial"/>
          <w:bCs/>
          <w:sz w:val="24"/>
          <w:szCs w:val="24"/>
          <w:lang w:eastAsia="pl-PL"/>
        </w:rPr>
        <w:t>Krośnie</w:t>
      </w:r>
      <w:r w:rsidR="00AA4B06" w:rsidRPr="00AA4B06">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okresowe kontrole</w:t>
      </w:r>
      <w:r w:rsidR="00EE105E" w:rsidRPr="00AA4B06">
        <w:rPr>
          <w:rFonts w:ascii="Arial" w:eastAsia="Times New Roman" w:hAnsi="Arial" w:cs="Arial"/>
          <w:bCs/>
          <w:sz w:val="24"/>
          <w:szCs w:val="24"/>
          <w:lang w:eastAsia="pl-PL"/>
        </w:rPr>
        <w:t xml:space="preserve"> stanu technicznego obiektów budowlanych </w:t>
      </w:r>
      <w:r w:rsidR="00AA4B06">
        <w:rPr>
          <w:rFonts w:ascii="Arial" w:eastAsia="Times New Roman" w:hAnsi="Arial" w:cs="Arial"/>
          <w:bCs/>
          <w:sz w:val="24"/>
          <w:szCs w:val="24"/>
          <w:lang w:eastAsia="pl-PL"/>
        </w:rPr>
        <w:t xml:space="preserve">oraz </w:t>
      </w:r>
      <w:r w:rsidR="00AA4B06" w:rsidRPr="00AA4B06">
        <w:rPr>
          <w:rFonts w:ascii="Arial" w:eastAsia="Times New Roman" w:hAnsi="Arial" w:cs="Arial"/>
          <w:bCs/>
          <w:sz w:val="24"/>
          <w:szCs w:val="24"/>
          <w:lang w:eastAsia="pl-PL"/>
        </w:rPr>
        <w:t xml:space="preserve">przeglądy i konserwacje kotłów gazowych, przeglądy gaśnic </w:t>
      </w:r>
      <w:r w:rsidR="00EE105E" w:rsidRPr="00AA4B06">
        <w:rPr>
          <w:rFonts w:ascii="Arial" w:eastAsia="Times New Roman" w:hAnsi="Arial" w:cs="Arial"/>
          <w:bCs/>
          <w:sz w:val="24"/>
          <w:szCs w:val="24"/>
          <w:lang w:eastAsia="pl-PL"/>
        </w:rPr>
        <w:t xml:space="preserve">w kwocie </w:t>
      </w:r>
      <w:r w:rsidR="00AA4B06" w:rsidRPr="00AA4B06">
        <w:rPr>
          <w:rFonts w:ascii="Arial" w:eastAsia="Times New Roman" w:hAnsi="Arial" w:cs="Arial"/>
          <w:bCs/>
          <w:sz w:val="24"/>
          <w:szCs w:val="24"/>
          <w:lang w:eastAsia="pl-PL"/>
        </w:rPr>
        <w:t>10</w:t>
      </w:r>
      <w:r w:rsidR="0051614D">
        <w:rPr>
          <w:rFonts w:ascii="Arial" w:eastAsia="Times New Roman" w:hAnsi="Arial" w:cs="Arial"/>
          <w:bCs/>
          <w:sz w:val="24"/>
          <w:szCs w:val="24"/>
          <w:lang w:eastAsia="pl-PL"/>
        </w:rPr>
        <w:t>3.22</w:t>
      </w:r>
      <w:r w:rsidR="00986BE7">
        <w:rPr>
          <w:rFonts w:ascii="Arial" w:eastAsia="Times New Roman" w:hAnsi="Arial" w:cs="Arial"/>
          <w:bCs/>
          <w:sz w:val="24"/>
          <w:szCs w:val="24"/>
          <w:lang w:eastAsia="pl-PL"/>
        </w:rPr>
        <w:t>1</w:t>
      </w:r>
      <w:r w:rsidR="00EE105E" w:rsidRPr="00AA4B06">
        <w:rPr>
          <w:rFonts w:ascii="Arial" w:eastAsia="Times New Roman" w:hAnsi="Arial" w:cs="Arial"/>
          <w:bCs/>
          <w:sz w:val="24"/>
          <w:szCs w:val="24"/>
          <w:lang w:eastAsia="pl-PL"/>
        </w:rPr>
        <w:t xml:space="preserve">,-zł (§ </w:t>
      </w:r>
      <w:r w:rsidR="00EE105E" w:rsidRPr="001105D0">
        <w:rPr>
          <w:rFonts w:ascii="Arial" w:eastAsia="Times New Roman" w:hAnsi="Arial" w:cs="Arial"/>
          <w:bCs/>
          <w:sz w:val="24"/>
          <w:szCs w:val="24"/>
          <w:lang w:eastAsia="pl-PL"/>
        </w:rPr>
        <w:t xml:space="preserve">4260 – </w:t>
      </w:r>
      <w:r w:rsidR="001105D0" w:rsidRPr="001105D0">
        <w:rPr>
          <w:rFonts w:ascii="Arial" w:eastAsia="Times New Roman" w:hAnsi="Arial" w:cs="Arial"/>
          <w:bCs/>
          <w:sz w:val="24"/>
          <w:szCs w:val="24"/>
          <w:lang w:eastAsia="pl-PL"/>
        </w:rPr>
        <w:t>28.837</w:t>
      </w:r>
      <w:r w:rsidR="00EE105E" w:rsidRPr="001105D0">
        <w:rPr>
          <w:rFonts w:ascii="Arial" w:eastAsia="Times New Roman" w:hAnsi="Arial" w:cs="Arial"/>
          <w:bCs/>
          <w:sz w:val="24"/>
          <w:szCs w:val="24"/>
          <w:lang w:eastAsia="pl-PL"/>
        </w:rPr>
        <w:t>,-zł, § 427</w:t>
      </w:r>
      <w:r w:rsidR="00EE105E" w:rsidRPr="00AA4B06">
        <w:rPr>
          <w:rFonts w:ascii="Arial" w:eastAsia="Times New Roman" w:hAnsi="Arial" w:cs="Arial"/>
          <w:bCs/>
          <w:sz w:val="24"/>
          <w:szCs w:val="24"/>
          <w:lang w:eastAsia="pl-PL"/>
        </w:rPr>
        <w:t xml:space="preserve">0 – </w:t>
      </w:r>
      <w:r w:rsidR="001105D0" w:rsidRPr="00AA4B06">
        <w:rPr>
          <w:rFonts w:ascii="Arial" w:eastAsia="Times New Roman" w:hAnsi="Arial" w:cs="Arial"/>
          <w:bCs/>
          <w:sz w:val="24"/>
          <w:szCs w:val="24"/>
          <w:lang w:eastAsia="pl-PL"/>
        </w:rPr>
        <w:t>450</w:t>
      </w:r>
      <w:r w:rsidR="00EE105E" w:rsidRPr="00AA4B06">
        <w:rPr>
          <w:rFonts w:ascii="Arial" w:eastAsia="Times New Roman" w:hAnsi="Arial" w:cs="Arial"/>
          <w:bCs/>
          <w:sz w:val="24"/>
          <w:szCs w:val="24"/>
          <w:lang w:eastAsia="pl-PL"/>
        </w:rPr>
        <w:t xml:space="preserve">,-zł, § 4300 – </w:t>
      </w:r>
      <w:r w:rsidR="00AA4B06" w:rsidRPr="00AA4B06">
        <w:rPr>
          <w:rFonts w:ascii="Arial" w:eastAsia="Times New Roman" w:hAnsi="Arial" w:cs="Arial"/>
          <w:bCs/>
          <w:sz w:val="24"/>
          <w:szCs w:val="24"/>
          <w:lang w:eastAsia="pl-PL"/>
        </w:rPr>
        <w:t>6.</w:t>
      </w:r>
      <w:r w:rsidR="0051614D">
        <w:rPr>
          <w:rFonts w:ascii="Arial" w:eastAsia="Times New Roman" w:hAnsi="Arial" w:cs="Arial"/>
          <w:bCs/>
          <w:sz w:val="24"/>
          <w:szCs w:val="24"/>
          <w:lang w:eastAsia="pl-PL"/>
        </w:rPr>
        <w:t>76</w:t>
      </w:r>
      <w:r w:rsidR="005C62A1">
        <w:rPr>
          <w:rFonts w:ascii="Arial" w:eastAsia="Times New Roman" w:hAnsi="Arial" w:cs="Arial"/>
          <w:bCs/>
          <w:sz w:val="24"/>
          <w:szCs w:val="24"/>
          <w:lang w:eastAsia="pl-PL"/>
        </w:rPr>
        <w:t>5</w:t>
      </w:r>
      <w:r w:rsidR="00EE105E" w:rsidRPr="00AA4B06">
        <w:rPr>
          <w:rFonts w:ascii="Arial" w:eastAsia="Times New Roman" w:hAnsi="Arial" w:cs="Arial"/>
          <w:bCs/>
          <w:sz w:val="24"/>
          <w:szCs w:val="24"/>
          <w:lang w:eastAsia="pl-PL"/>
        </w:rPr>
        <w:t xml:space="preserve">,-zł, </w:t>
      </w:r>
      <w:r w:rsidR="00EE105E" w:rsidRPr="001105D0">
        <w:rPr>
          <w:rFonts w:ascii="Arial" w:eastAsia="Times New Roman" w:hAnsi="Arial" w:cs="Arial"/>
          <w:bCs/>
          <w:sz w:val="24"/>
          <w:szCs w:val="24"/>
          <w:lang w:eastAsia="pl-PL"/>
        </w:rPr>
        <w:t xml:space="preserve">§ 4480 – </w:t>
      </w:r>
      <w:r w:rsidR="001105D0" w:rsidRPr="001105D0">
        <w:rPr>
          <w:rFonts w:ascii="Arial" w:eastAsia="Times New Roman" w:hAnsi="Arial" w:cs="Arial"/>
          <w:bCs/>
          <w:sz w:val="24"/>
          <w:szCs w:val="24"/>
          <w:lang w:eastAsia="pl-PL"/>
        </w:rPr>
        <w:t>66.131</w:t>
      </w:r>
      <w:r w:rsidR="00EE105E" w:rsidRPr="001105D0">
        <w:rPr>
          <w:rFonts w:ascii="Arial" w:eastAsia="Times New Roman" w:hAnsi="Arial" w:cs="Arial"/>
          <w:bCs/>
          <w:sz w:val="24"/>
          <w:szCs w:val="24"/>
          <w:lang w:eastAsia="pl-PL"/>
        </w:rPr>
        <w:t xml:space="preserve">,-zł, § 4520 – </w:t>
      </w:r>
      <w:r w:rsidR="001105D0" w:rsidRPr="001105D0">
        <w:rPr>
          <w:rFonts w:ascii="Arial" w:eastAsia="Times New Roman" w:hAnsi="Arial" w:cs="Arial"/>
          <w:bCs/>
          <w:sz w:val="24"/>
          <w:szCs w:val="24"/>
          <w:lang w:eastAsia="pl-PL"/>
        </w:rPr>
        <w:t>1</w:t>
      </w:r>
      <w:r w:rsidR="00986BE7">
        <w:rPr>
          <w:rFonts w:ascii="Arial" w:eastAsia="Times New Roman" w:hAnsi="Arial" w:cs="Arial"/>
          <w:bCs/>
          <w:sz w:val="24"/>
          <w:szCs w:val="24"/>
          <w:lang w:eastAsia="pl-PL"/>
        </w:rPr>
        <w:t>.038</w:t>
      </w:r>
      <w:r w:rsidR="00EE105E" w:rsidRPr="001105D0">
        <w:rPr>
          <w:rFonts w:ascii="Arial" w:eastAsia="Times New Roman" w:hAnsi="Arial" w:cs="Arial"/>
          <w:bCs/>
          <w:sz w:val="24"/>
          <w:szCs w:val="24"/>
          <w:lang w:eastAsia="pl-PL"/>
        </w:rPr>
        <w:t>,-zł) (Dep. RG),</w:t>
      </w:r>
    </w:p>
    <w:p w:rsidR="00EE105E" w:rsidRPr="0051614D" w:rsidRDefault="000C1278" w:rsidP="00096B2D">
      <w:pPr>
        <w:numPr>
          <w:ilvl w:val="1"/>
          <w:numId w:val="21"/>
        </w:numPr>
        <w:tabs>
          <w:tab w:val="num" w:pos="502"/>
        </w:tabs>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sprzedaż</w:t>
      </w:r>
      <w:r w:rsidR="00EE105E" w:rsidRPr="0051614D">
        <w:rPr>
          <w:rFonts w:ascii="Arial" w:eastAsia="Times New Roman" w:hAnsi="Arial" w:cs="Arial"/>
          <w:bCs/>
          <w:sz w:val="24"/>
          <w:szCs w:val="24"/>
          <w:lang w:eastAsia="pl-PL"/>
        </w:rPr>
        <w:t xml:space="preserve"> nieruchomości (ogłoszenia, operaty szacunkowe</w:t>
      </w:r>
      <w:r w:rsidR="0051614D" w:rsidRPr="0051614D">
        <w:rPr>
          <w:rFonts w:ascii="Arial" w:eastAsia="Times New Roman" w:hAnsi="Arial" w:cs="Arial"/>
          <w:bCs/>
          <w:sz w:val="24"/>
          <w:szCs w:val="24"/>
          <w:lang w:eastAsia="pl-PL"/>
        </w:rPr>
        <w:t xml:space="preserve">, opinia dotycząca możliwości wyodrębnienia 3 samodzielnych lokali mieszkalnych i 1 lokalu </w:t>
      </w:r>
      <w:r w:rsidR="0051614D" w:rsidRPr="0051614D">
        <w:rPr>
          <w:rFonts w:ascii="Arial" w:eastAsia="Times New Roman" w:hAnsi="Arial" w:cs="Arial"/>
          <w:bCs/>
          <w:sz w:val="24"/>
          <w:szCs w:val="24"/>
          <w:lang w:eastAsia="pl-PL"/>
        </w:rPr>
        <w:lastRenderedPageBreak/>
        <w:t>użytkowego w budynku administracyjno-hotelowym PCEN w Czudcu</w:t>
      </w:r>
      <w:r w:rsidR="00EE105E" w:rsidRPr="0051614D">
        <w:rPr>
          <w:rFonts w:ascii="Arial" w:eastAsia="Times New Roman" w:hAnsi="Arial" w:cs="Arial"/>
          <w:bCs/>
          <w:sz w:val="24"/>
          <w:szCs w:val="24"/>
          <w:lang w:eastAsia="pl-PL"/>
        </w:rPr>
        <w:t xml:space="preserve">) w kwocie </w:t>
      </w:r>
      <w:r w:rsidR="0051614D" w:rsidRPr="0051614D">
        <w:rPr>
          <w:rFonts w:ascii="Arial" w:eastAsia="Times New Roman" w:hAnsi="Arial" w:cs="Arial"/>
          <w:bCs/>
          <w:sz w:val="24"/>
          <w:szCs w:val="24"/>
          <w:lang w:eastAsia="pl-PL"/>
        </w:rPr>
        <w:t>78.273</w:t>
      </w:r>
      <w:r w:rsidR="00EE105E" w:rsidRPr="0051614D">
        <w:rPr>
          <w:rFonts w:ascii="Arial" w:eastAsia="Times New Roman" w:hAnsi="Arial" w:cs="Arial"/>
          <w:bCs/>
          <w:sz w:val="24"/>
          <w:szCs w:val="24"/>
          <w:lang w:eastAsia="pl-PL"/>
        </w:rPr>
        <w:t>,-zł (§ 4300) (Dep. RG),</w:t>
      </w:r>
    </w:p>
    <w:p w:rsidR="00EE105E" w:rsidRPr="003D5977" w:rsidRDefault="00EE105E" w:rsidP="00096B2D">
      <w:pPr>
        <w:numPr>
          <w:ilvl w:val="1"/>
          <w:numId w:val="21"/>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51614D">
        <w:rPr>
          <w:rFonts w:ascii="Arial" w:eastAsia="Times New Roman" w:hAnsi="Arial" w:cs="Arial"/>
          <w:bCs/>
          <w:sz w:val="24"/>
          <w:szCs w:val="24"/>
          <w:lang w:eastAsia="pl-PL"/>
        </w:rPr>
        <w:t xml:space="preserve">opłaty za wypisy i wyrysy z ewidencji gruntów i budynków, akty notarialne, odpisy z ksiąg wieczystych, opłaty notarialne i sądowe, udostępnianie </w:t>
      </w:r>
      <w:r w:rsidR="00986BE7">
        <w:rPr>
          <w:rFonts w:ascii="Arial" w:eastAsia="Times New Roman" w:hAnsi="Arial" w:cs="Arial"/>
          <w:bCs/>
          <w:sz w:val="24"/>
          <w:szCs w:val="24"/>
          <w:lang w:eastAsia="pl-PL"/>
        </w:rPr>
        <w:br/>
      </w:r>
      <w:r w:rsidRPr="0051614D">
        <w:rPr>
          <w:rFonts w:ascii="Arial" w:eastAsia="Times New Roman" w:hAnsi="Arial" w:cs="Arial"/>
          <w:bCs/>
          <w:sz w:val="24"/>
          <w:szCs w:val="24"/>
          <w:lang w:eastAsia="pl-PL"/>
        </w:rPr>
        <w:t xml:space="preserve">i sporządzanie map w kwocie </w:t>
      </w:r>
      <w:r w:rsidR="0051614D" w:rsidRPr="0051614D">
        <w:rPr>
          <w:rFonts w:ascii="Arial" w:eastAsia="Times New Roman" w:hAnsi="Arial" w:cs="Arial"/>
          <w:bCs/>
          <w:sz w:val="24"/>
          <w:szCs w:val="24"/>
          <w:lang w:eastAsia="pl-PL"/>
        </w:rPr>
        <w:t>11.466</w:t>
      </w:r>
      <w:r w:rsidR="003D5977">
        <w:rPr>
          <w:rFonts w:ascii="Arial" w:eastAsia="Times New Roman" w:hAnsi="Arial" w:cs="Arial"/>
          <w:bCs/>
          <w:sz w:val="24"/>
          <w:szCs w:val="24"/>
          <w:lang w:eastAsia="pl-PL"/>
        </w:rPr>
        <w:t>,-zł (§ 4300) (Dep. RG),</w:t>
      </w:r>
    </w:p>
    <w:p w:rsidR="003D5977" w:rsidRPr="00153126" w:rsidRDefault="003D5977" w:rsidP="00096B2D">
      <w:pPr>
        <w:numPr>
          <w:ilvl w:val="1"/>
          <w:numId w:val="21"/>
        </w:numPr>
        <w:tabs>
          <w:tab w:val="num" w:pos="567"/>
        </w:tabs>
        <w:spacing w:after="0" w:line="360" w:lineRule="auto"/>
        <w:ind w:left="567" w:hanging="283"/>
        <w:jc w:val="both"/>
        <w:rPr>
          <w:rFonts w:ascii="Arial" w:eastAsia="Times New Roman" w:hAnsi="Arial" w:cs="Arial"/>
          <w:bCs/>
          <w:sz w:val="24"/>
          <w:szCs w:val="24"/>
          <w:lang w:eastAsia="pl-PL"/>
        </w:rPr>
      </w:pPr>
      <w:r w:rsidRPr="005B4339">
        <w:rPr>
          <w:rFonts w:ascii="Arial" w:eastAsia="Times New Roman" w:hAnsi="Arial" w:cs="Arial"/>
          <w:bCs/>
          <w:sz w:val="24"/>
          <w:szCs w:val="24"/>
          <w:lang w:eastAsia="pl-PL"/>
        </w:rPr>
        <w:t xml:space="preserve">zaliczkę na </w:t>
      </w:r>
      <w:r w:rsidRPr="005B4339">
        <w:rPr>
          <w:rFonts w:ascii="Arial" w:hAnsi="Arial" w:cs="Arial"/>
          <w:bCs/>
          <w:sz w:val="24"/>
          <w:szCs w:val="24"/>
        </w:rPr>
        <w:t xml:space="preserve">opinie geodezyjną i biegłego sądowego na potrzeby ustanowienia służebności przechodu przez budynek będący w trwałym zarządzie  ROPS przy ul. Hetmańskiej w Rzeszowie na rzecz właścicieli lokalu położonego </w:t>
      </w:r>
      <w:r w:rsidR="005B4339">
        <w:rPr>
          <w:rFonts w:ascii="Arial" w:hAnsi="Arial" w:cs="Arial"/>
          <w:bCs/>
          <w:sz w:val="24"/>
          <w:szCs w:val="24"/>
        </w:rPr>
        <w:br/>
      </w:r>
      <w:r w:rsidRPr="005B4339">
        <w:rPr>
          <w:rFonts w:ascii="Arial" w:hAnsi="Arial" w:cs="Arial"/>
          <w:bCs/>
          <w:sz w:val="24"/>
          <w:szCs w:val="24"/>
        </w:rPr>
        <w:t>w nadbudowie budynku przy ul. Chodkiewicza w kwocie 3.447,-zł</w:t>
      </w:r>
      <w:r w:rsidR="00153126">
        <w:rPr>
          <w:rFonts w:ascii="Arial" w:hAnsi="Arial" w:cs="Arial"/>
          <w:bCs/>
          <w:sz w:val="24"/>
          <w:szCs w:val="24"/>
        </w:rPr>
        <w:t xml:space="preserve"> (§ 4610) (Dep. RG),</w:t>
      </w:r>
    </w:p>
    <w:p w:rsidR="00EE105E" w:rsidRDefault="000C1278" w:rsidP="00096B2D">
      <w:pPr>
        <w:numPr>
          <w:ilvl w:val="1"/>
          <w:numId w:val="21"/>
        </w:numPr>
        <w:tabs>
          <w:tab w:val="num" w:pos="567"/>
        </w:tabs>
        <w:spacing w:after="0" w:line="360" w:lineRule="auto"/>
        <w:ind w:left="567"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pomoc finansową</w:t>
      </w:r>
      <w:r w:rsidR="00EE105E" w:rsidRPr="00153126">
        <w:rPr>
          <w:rFonts w:ascii="Arial" w:eastAsia="Times New Roman" w:hAnsi="Arial" w:cs="Arial"/>
          <w:bCs/>
          <w:sz w:val="24"/>
          <w:szCs w:val="24"/>
          <w:lang w:eastAsia="pl-PL"/>
        </w:rPr>
        <w:t xml:space="preserve"> dla gmin z przeznaczeniem na dofinansowanie zadań realizowanych w sołectwach w ramach „Podkarpackiego Programu Odnowy Wsi na lata 2017-2020” w kwocie  69.132,-zł (§ 2710) (Dep. OW), z tego dla:</w:t>
      </w:r>
    </w:p>
    <w:p w:rsidR="00EE105E" w:rsidRPr="006238F0" w:rsidRDefault="00EE105E" w:rsidP="00096B2D">
      <w:pPr>
        <w:pStyle w:val="Akapitzlist"/>
        <w:numPr>
          <w:ilvl w:val="0"/>
          <w:numId w:val="83"/>
        </w:numPr>
        <w:spacing w:line="360" w:lineRule="auto"/>
        <w:ind w:left="851" w:hanging="284"/>
        <w:jc w:val="both"/>
        <w:rPr>
          <w:rFonts w:ascii="Arial" w:hAnsi="Arial" w:cs="Arial"/>
          <w:bCs/>
          <w:lang w:eastAsia="pl-PL"/>
        </w:rPr>
      </w:pPr>
      <w:r w:rsidRPr="00A82EE7">
        <w:rPr>
          <w:rFonts w:ascii="Arial" w:hAnsi="Arial" w:cs="Arial"/>
          <w:lang w:eastAsia="pl-PL"/>
        </w:rPr>
        <w:t xml:space="preserve">Gminy Fredropol na </w:t>
      </w:r>
      <w:r w:rsidR="00E331E2">
        <w:rPr>
          <w:rFonts w:ascii="Arial" w:hAnsi="Arial" w:cs="Arial"/>
          <w:lang w:eastAsia="pl-PL"/>
        </w:rPr>
        <w:t>zadanie</w:t>
      </w:r>
      <w:r w:rsidRPr="00A82EE7">
        <w:rPr>
          <w:rFonts w:ascii="Arial" w:hAnsi="Arial" w:cs="Arial"/>
          <w:lang w:eastAsia="pl-PL"/>
        </w:rPr>
        <w:t xml:space="preserve"> pn. „Zakup wyposażenia do świetlicy wiejskiej </w:t>
      </w:r>
      <w:r w:rsidR="00E331E2">
        <w:rPr>
          <w:rFonts w:ascii="Arial" w:hAnsi="Arial" w:cs="Arial"/>
          <w:lang w:eastAsia="pl-PL"/>
        </w:rPr>
        <w:br/>
      </w:r>
      <w:r w:rsidRPr="00A82EE7">
        <w:rPr>
          <w:rFonts w:ascii="Arial" w:hAnsi="Arial" w:cs="Arial"/>
          <w:lang w:eastAsia="pl-PL"/>
        </w:rPr>
        <w:t xml:space="preserve">w Huwnikach wraz z remontem pomieszczenia oraz zakup materiałów niezbędnych do wykonania zagospodarowania boiska sportowego </w:t>
      </w:r>
      <w:r w:rsidR="00E331E2">
        <w:rPr>
          <w:rFonts w:ascii="Arial" w:hAnsi="Arial" w:cs="Arial"/>
          <w:lang w:eastAsia="pl-PL"/>
        </w:rPr>
        <w:br/>
      </w:r>
      <w:r w:rsidRPr="00A82EE7">
        <w:rPr>
          <w:rFonts w:ascii="Arial" w:hAnsi="Arial" w:cs="Arial"/>
          <w:lang w:eastAsia="pl-PL"/>
        </w:rPr>
        <w:t xml:space="preserve">w Huwnikach”, </w:t>
      </w:r>
      <w:r w:rsidR="00E331E2">
        <w:rPr>
          <w:rFonts w:ascii="Arial" w:hAnsi="Arial" w:cs="Arial"/>
          <w:bCs/>
          <w:lang w:eastAsia="pl-PL"/>
        </w:rPr>
        <w:t>realizowane</w:t>
      </w:r>
      <w:r w:rsidRPr="00A82EE7">
        <w:rPr>
          <w:rFonts w:ascii="Arial" w:hAnsi="Arial" w:cs="Arial"/>
          <w:bCs/>
          <w:lang w:eastAsia="pl-PL"/>
        </w:rPr>
        <w:t xml:space="preserve"> </w:t>
      </w:r>
      <w:r w:rsidRPr="006238F0">
        <w:rPr>
          <w:rFonts w:ascii="Arial" w:hAnsi="Arial" w:cs="Arial"/>
          <w:bCs/>
          <w:lang w:eastAsia="pl-PL"/>
        </w:rPr>
        <w:t xml:space="preserve">w sołectwie Huwniki </w:t>
      </w:r>
      <w:r w:rsidR="007D4B00">
        <w:rPr>
          <w:rFonts w:ascii="Arial" w:hAnsi="Arial" w:cs="Arial"/>
          <w:bCs/>
          <w:lang w:eastAsia="pl-PL"/>
        </w:rPr>
        <w:t>–</w:t>
      </w:r>
      <w:r w:rsidRPr="006238F0">
        <w:rPr>
          <w:rFonts w:ascii="Arial" w:hAnsi="Arial" w:cs="Arial"/>
          <w:bCs/>
          <w:lang w:eastAsia="pl-PL"/>
        </w:rPr>
        <w:t xml:space="preserve"> 10.000,-zł,</w:t>
      </w:r>
    </w:p>
    <w:p w:rsidR="00EE105E" w:rsidRPr="006238F0"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t xml:space="preserve">Gminy Hyżne na </w:t>
      </w:r>
      <w:r w:rsidR="00E331E2">
        <w:rPr>
          <w:rFonts w:ascii="Arial" w:hAnsi="Arial" w:cs="Arial"/>
          <w:bCs/>
          <w:lang w:eastAsia="pl-PL"/>
        </w:rPr>
        <w:t>zadanie</w:t>
      </w:r>
      <w:r w:rsidRPr="006238F0">
        <w:rPr>
          <w:rFonts w:ascii="Arial" w:hAnsi="Arial" w:cs="Arial"/>
          <w:bCs/>
          <w:lang w:eastAsia="pl-PL"/>
        </w:rPr>
        <w:t xml:space="preserve"> pn. „Wyposażenie zaplecza kuchennego </w:t>
      </w:r>
      <w:r w:rsidR="00E331E2">
        <w:rPr>
          <w:rFonts w:ascii="Arial" w:hAnsi="Arial" w:cs="Arial"/>
          <w:bCs/>
          <w:lang w:eastAsia="pl-PL"/>
        </w:rPr>
        <w:br/>
      </w:r>
      <w:r w:rsidRPr="006238F0">
        <w:rPr>
          <w:rFonts w:ascii="Arial" w:hAnsi="Arial" w:cs="Arial"/>
          <w:bCs/>
          <w:lang w:eastAsia="pl-PL"/>
        </w:rPr>
        <w:t>w budynku Domu Ludowego w Brzezówce wraz z remontem”, real</w:t>
      </w:r>
      <w:r w:rsidR="007D4B00">
        <w:rPr>
          <w:rFonts w:ascii="Arial" w:hAnsi="Arial" w:cs="Arial"/>
          <w:bCs/>
          <w:lang w:eastAsia="pl-PL"/>
        </w:rPr>
        <w:t>iz</w:t>
      </w:r>
      <w:r w:rsidR="00E331E2">
        <w:rPr>
          <w:rFonts w:ascii="Arial" w:hAnsi="Arial" w:cs="Arial"/>
          <w:bCs/>
          <w:lang w:eastAsia="pl-PL"/>
        </w:rPr>
        <w:t xml:space="preserve">owane </w:t>
      </w:r>
      <w:r w:rsidR="00E331E2">
        <w:rPr>
          <w:rFonts w:ascii="Arial" w:hAnsi="Arial" w:cs="Arial"/>
          <w:bCs/>
          <w:lang w:eastAsia="pl-PL"/>
        </w:rPr>
        <w:br/>
        <w:t>w sołectwie Brzezówka –</w:t>
      </w:r>
      <w:r w:rsidRPr="006238F0">
        <w:rPr>
          <w:rFonts w:ascii="Arial" w:hAnsi="Arial" w:cs="Arial"/>
          <w:bCs/>
          <w:lang w:eastAsia="pl-PL"/>
        </w:rPr>
        <w:t>10.000,-zł,</w:t>
      </w:r>
    </w:p>
    <w:p w:rsidR="00EE105E" w:rsidRPr="006238F0"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t xml:space="preserve">Gminy Zarzecze na </w:t>
      </w:r>
      <w:r w:rsidR="00E331E2">
        <w:rPr>
          <w:rFonts w:ascii="Arial" w:hAnsi="Arial" w:cs="Arial"/>
          <w:bCs/>
          <w:lang w:eastAsia="pl-PL"/>
        </w:rPr>
        <w:t xml:space="preserve">zadanie </w:t>
      </w:r>
      <w:r w:rsidRPr="006238F0">
        <w:rPr>
          <w:rFonts w:ascii="Arial" w:hAnsi="Arial" w:cs="Arial"/>
          <w:bCs/>
          <w:lang w:eastAsia="pl-PL"/>
        </w:rPr>
        <w:t>pn. „Modernizacja budynku OSP w Maćkówce oraz zakup wyposażenia”, realizowane</w:t>
      </w:r>
      <w:r w:rsidR="007D4B00">
        <w:rPr>
          <w:rFonts w:ascii="Arial" w:hAnsi="Arial" w:cs="Arial"/>
          <w:bCs/>
          <w:lang w:eastAsia="pl-PL"/>
        </w:rPr>
        <w:t xml:space="preserve"> w sołectwie Maćkówka –</w:t>
      </w:r>
      <w:r w:rsidRPr="006238F0">
        <w:rPr>
          <w:rFonts w:ascii="Arial" w:hAnsi="Arial" w:cs="Arial"/>
          <w:bCs/>
          <w:lang w:eastAsia="pl-PL"/>
        </w:rPr>
        <w:t xml:space="preserve"> 10.000,-zł,</w:t>
      </w:r>
    </w:p>
    <w:p w:rsidR="00EE105E"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t xml:space="preserve">Gminy Bircza na </w:t>
      </w:r>
      <w:r w:rsidR="00E331E2">
        <w:rPr>
          <w:rFonts w:ascii="Arial" w:hAnsi="Arial" w:cs="Arial"/>
          <w:bCs/>
          <w:lang w:eastAsia="pl-PL"/>
        </w:rPr>
        <w:t>zadanie</w:t>
      </w:r>
      <w:r w:rsidRPr="006238F0">
        <w:rPr>
          <w:rFonts w:ascii="Arial" w:hAnsi="Arial" w:cs="Arial"/>
          <w:bCs/>
          <w:lang w:eastAsia="pl-PL"/>
        </w:rPr>
        <w:t xml:space="preserve"> pn. „Zakup elementów małej architektury oraz znaków informacyjnych, w celu poprawy estetyki i zwiększenia atrakcyjności </w:t>
      </w:r>
      <w:r w:rsidR="00E331E2">
        <w:rPr>
          <w:rFonts w:ascii="Arial" w:hAnsi="Arial" w:cs="Arial"/>
          <w:bCs/>
          <w:lang w:eastAsia="pl-PL"/>
        </w:rPr>
        <w:t>turystycznej wsi”, realizowane</w:t>
      </w:r>
      <w:r w:rsidRPr="006238F0">
        <w:rPr>
          <w:rFonts w:ascii="Arial" w:hAnsi="Arial" w:cs="Arial"/>
          <w:bCs/>
          <w:lang w:eastAsia="pl-PL"/>
        </w:rPr>
        <w:t xml:space="preserve"> w sołectwie Bircza </w:t>
      </w:r>
      <w:r w:rsidR="007D4B00">
        <w:rPr>
          <w:rFonts w:ascii="Arial" w:hAnsi="Arial" w:cs="Arial"/>
          <w:bCs/>
          <w:lang w:eastAsia="pl-PL"/>
        </w:rPr>
        <w:t>–</w:t>
      </w:r>
      <w:r w:rsidRPr="006238F0">
        <w:rPr>
          <w:rFonts w:ascii="Arial" w:hAnsi="Arial" w:cs="Arial"/>
          <w:bCs/>
          <w:lang w:eastAsia="pl-PL"/>
        </w:rPr>
        <w:t xml:space="preserve"> 9.422,-zł,</w:t>
      </w:r>
    </w:p>
    <w:p w:rsidR="00EE105E"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t xml:space="preserve">Gminy Roźwienica na </w:t>
      </w:r>
      <w:r w:rsidR="00E331E2">
        <w:rPr>
          <w:rFonts w:ascii="Arial" w:hAnsi="Arial" w:cs="Arial"/>
          <w:bCs/>
          <w:lang w:eastAsia="pl-PL"/>
        </w:rPr>
        <w:t xml:space="preserve">zadanie </w:t>
      </w:r>
      <w:r w:rsidRPr="006238F0">
        <w:rPr>
          <w:rFonts w:ascii="Arial" w:hAnsi="Arial" w:cs="Arial"/>
          <w:bCs/>
          <w:lang w:eastAsia="pl-PL"/>
        </w:rPr>
        <w:t>pn. „Wykonanie remontu budynku mieszczącego szkołę i przedszkole w Wo</w:t>
      </w:r>
      <w:r w:rsidR="00E331E2">
        <w:rPr>
          <w:rFonts w:ascii="Arial" w:hAnsi="Arial" w:cs="Arial"/>
          <w:bCs/>
          <w:lang w:eastAsia="pl-PL"/>
        </w:rPr>
        <w:t>li Roźwienickiej”, realizowane</w:t>
      </w:r>
      <w:r w:rsidRPr="006238F0">
        <w:rPr>
          <w:rFonts w:ascii="Arial" w:hAnsi="Arial" w:cs="Arial"/>
          <w:bCs/>
          <w:lang w:eastAsia="pl-PL"/>
        </w:rPr>
        <w:t xml:space="preserve"> </w:t>
      </w:r>
      <w:r w:rsidR="00E331E2">
        <w:rPr>
          <w:rFonts w:ascii="Arial" w:hAnsi="Arial" w:cs="Arial"/>
          <w:bCs/>
          <w:lang w:eastAsia="pl-PL"/>
        </w:rPr>
        <w:br/>
      </w:r>
      <w:r w:rsidRPr="006238F0">
        <w:rPr>
          <w:rFonts w:ascii="Arial" w:hAnsi="Arial" w:cs="Arial"/>
          <w:bCs/>
          <w:lang w:eastAsia="pl-PL"/>
        </w:rPr>
        <w:t xml:space="preserve">w sołectwie Wola Roźwienicka </w:t>
      </w:r>
      <w:r w:rsidR="007D4B00">
        <w:rPr>
          <w:rFonts w:ascii="Arial" w:hAnsi="Arial" w:cs="Arial"/>
          <w:bCs/>
          <w:lang w:eastAsia="pl-PL"/>
        </w:rPr>
        <w:t>–</w:t>
      </w:r>
      <w:r w:rsidR="00E331E2">
        <w:rPr>
          <w:rFonts w:ascii="Arial" w:hAnsi="Arial" w:cs="Arial"/>
          <w:bCs/>
          <w:lang w:eastAsia="pl-PL"/>
        </w:rPr>
        <w:t xml:space="preserve"> </w:t>
      </w:r>
      <w:r w:rsidRPr="006238F0">
        <w:rPr>
          <w:rFonts w:ascii="Arial" w:hAnsi="Arial" w:cs="Arial"/>
          <w:bCs/>
          <w:lang w:eastAsia="pl-PL"/>
        </w:rPr>
        <w:t>10.000,-zł,</w:t>
      </w:r>
    </w:p>
    <w:p w:rsidR="00EE105E"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t xml:space="preserve">Gminy Dubiecko </w:t>
      </w:r>
      <w:r w:rsidR="00E331E2">
        <w:rPr>
          <w:rFonts w:ascii="Arial" w:hAnsi="Arial" w:cs="Arial"/>
          <w:bCs/>
          <w:lang w:eastAsia="pl-PL"/>
        </w:rPr>
        <w:t>na zadanie</w:t>
      </w:r>
      <w:r w:rsidRPr="006238F0">
        <w:rPr>
          <w:rFonts w:ascii="Arial" w:hAnsi="Arial" w:cs="Arial"/>
          <w:bCs/>
          <w:lang w:eastAsia="pl-PL"/>
        </w:rPr>
        <w:t xml:space="preserve"> pn. „Remont świetlicy wiejskiej w Sielnicy dla rozwoju integracji mieszkańców i kultury </w:t>
      </w:r>
      <w:r w:rsidR="006238F0" w:rsidRPr="006238F0">
        <w:rPr>
          <w:rFonts w:ascii="Arial" w:hAnsi="Arial" w:cs="Arial"/>
          <w:bCs/>
          <w:lang w:eastAsia="pl-PL"/>
        </w:rPr>
        <w:t>–</w:t>
      </w:r>
      <w:r w:rsidRPr="006238F0">
        <w:rPr>
          <w:rFonts w:ascii="Arial" w:hAnsi="Arial" w:cs="Arial"/>
          <w:bCs/>
          <w:lang w:eastAsia="pl-PL"/>
        </w:rPr>
        <w:t xml:space="preserve"> etap II wraz z organizacją rozgrywek sportowo-rekreacyjnych”,</w:t>
      </w:r>
      <w:r w:rsidR="00E331E2">
        <w:rPr>
          <w:rFonts w:ascii="Arial" w:hAnsi="Arial" w:cs="Arial"/>
          <w:bCs/>
          <w:lang w:eastAsia="pl-PL"/>
        </w:rPr>
        <w:t xml:space="preserve"> realizowane</w:t>
      </w:r>
      <w:r w:rsidR="00986BE7">
        <w:rPr>
          <w:rFonts w:ascii="Arial" w:hAnsi="Arial" w:cs="Arial"/>
          <w:bCs/>
          <w:lang w:eastAsia="pl-PL"/>
        </w:rPr>
        <w:t xml:space="preserve"> </w:t>
      </w:r>
      <w:r w:rsidRPr="006238F0">
        <w:rPr>
          <w:rFonts w:ascii="Arial" w:hAnsi="Arial" w:cs="Arial"/>
          <w:bCs/>
          <w:lang w:eastAsia="pl-PL"/>
        </w:rPr>
        <w:t xml:space="preserve">w sołectwie Sielnica </w:t>
      </w:r>
      <w:r w:rsidR="007D4B00">
        <w:rPr>
          <w:rFonts w:ascii="Arial" w:hAnsi="Arial" w:cs="Arial"/>
          <w:bCs/>
          <w:lang w:eastAsia="pl-PL"/>
        </w:rPr>
        <w:t>–</w:t>
      </w:r>
      <w:r w:rsidRPr="006238F0">
        <w:rPr>
          <w:rFonts w:ascii="Arial" w:hAnsi="Arial" w:cs="Arial"/>
          <w:bCs/>
          <w:lang w:eastAsia="pl-PL"/>
        </w:rPr>
        <w:t xml:space="preserve"> 9.810,-zł,</w:t>
      </w:r>
    </w:p>
    <w:p w:rsidR="00EE105E" w:rsidRPr="006238F0" w:rsidRDefault="00EE105E" w:rsidP="00096B2D">
      <w:pPr>
        <w:pStyle w:val="Akapitzlist"/>
        <w:numPr>
          <w:ilvl w:val="0"/>
          <w:numId w:val="83"/>
        </w:numPr>
        <w:spacing w:line="360" w:lineRule="auto"/>
        <w:ind w:left="851" w:hanging="284"/>
        <w:jc w:val="both"/>
        <w:rPr>
          <w:rFonts w:ascii="Arial" w:hAnsi="Arial" w:cs="Arial"/>
          <w:bCs/>
          <w:lang w:eastAsia="pl-PL"/>
        </w:rPr>
      </w:pPr>
      <w:r w:rsidRPr="006238F0">
        <w:rPr>
          <w:rFonts w:ascii="Arial" w:hAnsi="Arial" w:cs="Arial"/>
          <w:bCs/>
          <w:lang w:eastAsia="pl-PL"/>
        </w:rPr>
        <w:lastRenderedPageBreak/>
        <w:t xml:space="preserve">Gminy Haczów </w:t>
      </w:r>
      <w:r w:rsidR="00E331E2">
        <w:rPr>
          <w:rFonts w:ascii="Arial" w:hAnsi="Arial" w:cs="Arial"/>
          <w:bCs/>
          <w:lang w:eastAsia="pl-PL"/>
        </w:rPr>
        <w:t>na zadanie</w:t>
      </w:r>
      <w:r w:rsidRPr="006238F0">
        <w:rPr>
          <w:rFonts w:ascii="Arial" w:hAnsi="Arial" w:cs="Arial"/>
          <w:bCs/>
          <w:lang w:eastAsia="pl-PL"/>
        </w:rPr>
        <w:t xml:space="preserve"> pn. „Modernizacja przestrzeni wiejskiej poprzez remont zaplecza Domu Ludowego w </w:t>
      </w:r>
      <w:r w:rsidR="00E331E2">
        <w:rPr>
          <w:rFonts w:ascii="Arial" w:hAnsi="Arial" w:cs="Arial"/>
          <w:bCs/>
          <w:lang w:eastAsia="pl-PL"/>
        </w:rPr>
        <w:t>Malinówce etap I”, realizowane</w:t>
      </w:r>
      <w:r w:rsidRPr="006238F0">
        <w:rPr>
          <w:rFonts w:ascii="Arial" w:hAnsi="Arial" w:cs="Arial"/>
          <w:bCs/>
          <w:lang w:eastAsia="pl-PL"/>
        </w:rPr>
        <w:t xml:space="preserve"> </w:t>
      </w:r>
      <w:r w:rsidR="00E331E2">
        <w:rPr>
          <w:rFonts w:ascii="Arial" w:hAnsi="Arial" w:cs="Arial"/>
          <w:bCs/>
          <w:lang w:eastAsia="pl-PL"/>
        </w:rPr>
        <w:br/>
      </w:r>
      <w:r w:rsidRPr="006238F0">
        <w:rPr>
          <w:rFonts w:ascii="Arial" w:hAnsi="Arial" w:cs="Arial"/>
          <w:bCs/>
          <w:lang w:eastAsia="pl-PL"/>
        </w:rPr>
        <w:t xml:space="preserve">w sołectwie Malinówka </w:t>
      </w:r>
      <w:r w:rsidR="007D4B00">
        <w:rPr>
          <w:rFonts w:ascii="Arial" w:hAnsi="Arial" w:cs="Arial"/>
          <w:bCs/>
          <w:lang w:eastAsia="pl-PL"/>
        </w:rPr>
        <w:t>–</w:t>
      </w:r>
      <w:r w:rsidRPr="006238F0">
        <w:rPr>
          <w:rFonts w:ascii="Arial" w:hAnsi="Arial" w:cs="Arial"/>
          <w:bCs/>
          <w:lang w:eastAsia="pl-PL"/>
        </w:rPr>
        <w:t xml:space="preserve"> 9.900,-zł.</w:t>
      </w:r>
    </w:p>
    <w:p w:rsidR="00323659" w:rsidRPr="00323659" w:rsidRDefault="00EE105E" w:rsidP="00096B2D">
      <w:pPr>
        <w:numPr>
          <w:ilvl w:val="0"/>
          <w:numId w:val="27"/>
        </w:numPr>
        <w:tabs>
          <w:tab w:val="num" w:pos="284"/>
        </w:tabs>
        <w:spacing w:after="0" w:line="360" w:lineRule="auto"/>
        <w:ind w:left="284" w:hanging="142"/>
        <w:jc w:val="both"/>
        <w:rPr>
          <w:rFonts w:ascii="Arial" w:eastAsia="Times New Roman" w:hAnsi="Arial" w:cs="Arial"/>
          <w:bCs/>
          <w:sz w:val="24"/>
          <w:szCs w:val="24"/>
          <w:lang w:eastAsia="pl-PL"/>
        </w:rPr>
      </w:pPr>
      <w:r w:rsidRPr="00323659">
        <w:rPr>
          <w:rFonts w:ascii="Arial" w:eastAsia="Times New Roman" w:hAnsi="Arial" w:cs="Arial"/>
          <w:bCs/>
          <w:sz w:val="24"/>
          <w:szCs w:val="24"/>
          <w:lang w:eastAsia="pl-PL"/>
        </w:rPr>
        <w:t xml:space="preserve">Wydatki majątkowe zaplanowane w kwocie </w:t>
      </w:r>
      <w:r w:rsidR="006238F0" w:rsidRPr="00323659">
        <w:rPr>
          <w:rFonts w:ascii="Arial" w:eastAsia="Times New Roman" w:hAnsi="Arial" w:cs="Arial"/>
          <w:bCs/>
          <w:sz w:val="24"/>
          <w:szCs w:val="24"/>
          <w:lang w:eastAsia="pl-PL"/>
        </w:rPr>
        <w:t xml:space="preserve">1.056.793,-zł </w:t>
      </w:r>
      <w:r w:rsidR="006238F0" w:rsidRPr="00323659">
        <w:rPr>
          <w:rFonts w:ascii="Arial" w:eastAsia="Times New Roman" w:hAnsi="Arial" w:cs="Arial"/>
          <w:sz w:val="24"/>
          <w:szCs w:val="24"/>
          <w:lang w:eastAsia="pl-PL"/>
        </w:rPr>
        <w:t>(w tym dotacje dla jednostek sektora finansów publicznych</w:t>
      </w:r>
      <w:r w:rsidR="006238F0" w:rsidRPr="00323659">
        <w:rPr>
          <w:rFonts w:ascii="Arial" w:eastAsia="Times New Roman" w:hAnsi="Arial" w:cs="Arial"/>
          <w:bCs/>
          <w:sz w:val="24"/>
          <w:szCs w:val="24"/>
          <w:lang w:eastAsia="pl-PL"/>
        </w:rPr>
        <w:t xml:space="preserve"> </w:t>
      </w:r>
      <w:r w:rsidR="00971ABD">
        <w:rPr>
          <w:rFonts w:ascii="Arial" w:eastAsia="Times New Roman" w:hAnsi="Arial" w:cs="Arial"/>
          <w:bCs/>
          <w:sz w:val="24"/>
          <w:szCs w:val="24"/>
          <w:lang w:eastAsia="pl-PL"/>
        </w:rPr>
        <w:t>jako pom</w:t>
      </w:r>
      <w:r w:rsidR="00971ABD" w:rsidRPr="003125C2">
        <w:rPr>
          <w:rFonts w:ascii="Arial" w:eastAsia="Times New Roman" w:hAnsi="Arial" w:cs="Arial"/>
          <w:bCs/>
          <w:sz w:val="24"/>
          <w:szCs w:val="24"/>
          <w:lang w:eastAsia="pl-PL"/>
        </w:rPr>
        <w:t xml:space="preserve">oc finansowa dla jst </w:t>
      </w:r>
      <w:r w:rsidR="003125C2" w:rsidRPr="003125C2">
        <w:rPr>
          <w:rFonts w:ascii="Arial" w:hAnsi="Arial" w:cs="Arial"/>
          <w:bCs/>
          <w:sz w:val="24"/>
          <w:szCs w:val="24"/>
          <w:lang w:eastAsia="pl-PL"/>
        </w:rPr>
        <w:t xml:space="preserve">oraz </w:t>
      </w:r>
      <w:r w:rsidR="003125C2" w:rsidRPr="003125C2">
        <w:rPr>
          <w:rFonts w:ascii="Arial" w:hAnsi="Arial" w:cs="Arial"/>
          <w:sz w:val="24"/>
          <w:szCs w:val="24"/>
        </w:rPr>
        <w:t xml:space="preserve">dotacje celowe z budżetu państwa na współfinansowanie projektów realizowanych </w:t>
      </w:r>
      <w:r w:rsidR="00096B2D">
        <w:rPr>
          <w:rFonts w:ascii="Arial" w:hAnsi="Arial" w:cs="Arial"/>
          <w:sz w:val="24"/>
          <w:szCs w:val="24"/>
        </w:rPr>
        <w:br/>
      </w:r>
      <w:r w:rsidR="003125C2" w:rsidRPr="003125C2">
        <w:rPr>
          <w:rFonts w:ascii="Arial" w:hAnsi="Arial" w:cs="Arial"/>
          <w:sz w:val="24"/>
          <w:szCs w:val="24"/>
        </w:rPr>
        <w:t xml:space="preserve">w ramach działania 6.3 Rewitalizacja przestrzeni regionalnej Regionalnego Programu Operacyjnego Województwa Podkarpackiego na lata 2014-2020 </w:t>
      </w:r>
      <w:r w:rsidR="00096B2D">
        <w:rPr>
          <w:rFonts w:ascii="Arial" w:hAnsi="Arial" w:cs="Arial"/>
          <w:sz w:val="24"/>
          <w:szCs w:val="24"/>
        </w:rPr>
        <w:br/>
      </w:r>
      <w:r w:rsidR="006238F0" w:rsidRPr="003125C2">
        <w:rPr>
          <w:rFonts w:ascii="Arial" w:eastAsia="Times New Roman" w:hAnsi="Arial" w:cs="Arial"/>
          <w:bCs/>
          <w:sz w:val="24"/>
          <w:szCs w:val="24"/>
          <w:lang w:eastAsia="pl-PL"/>
        </w:rPr>
        <w:t xml:space="preserve">w </w:t>
      </w:r>
      <w:r w:rsidR="006238F0" w:rsidRPr="00323659">
        <w:rPr>
          <w:rFonts w:ascii="Arial" w:eastAsia="Times New Roman" w:hAnsi="Arial" w:cs="Arial"/>
          <w:bCs/>
          <w:sz w:val="24"/>
          <w:szCs w:val="24"/>
          <w:lang w:eastAsia="pl-PL"/>
        </w:rPr>
        <w:t xml:space="preserve">kwocie 731.293,-zł) </w:t>
      </w:r>
      <w:r w:rsidR="00971ABD">
        <w:rPr>
          <w:rFonts w:ascii="Arial" w:eastAsia="Times New Roman" w:hAnsi="Arial" w:cs="Arial"/>
          <w:sz w:val="24"/>
          <w:szCs w:val="24"/>
          <w:lang w:eastAsia="pl-PL"/>
        </w:rPr>
        <w:t xml:space="preserve">zostały zrealizowane </w:t>
      </w:r>
      <w:r w:rsidR="006238F0" w:rsidRPr="00323659">
        <w:rPr>
          <w:rFonts w:ascii="Arial" w:eastAsia="Times New Roman" w:hAnsi="Arial" w:cs="Arial"/>
          <w:sz w:val="24"/>
          <w:szCs w:val="24"/>
          <w:lang w:eastAsia="pl-PL"/>
        </w:rPr>
        <w:t xml:space="preserve">w wysokości </w:t>
      </w:r>
      <w:r w:rsidR="00323659" w:rsidRPr="00323659">
        <w:rPr>
          <w:rFonts w:ascii="Arial" w:eastAsia="Times New Roman" w:hAnsi="Arial" w:cs="Arial"/>
          <w:sz w:val="24"/>
          <w:szCs w:val="24"/>
          <w:lang w:eastAsia="pl-PL"/>
        </w:rPr>
        <w:t xml:space="preserve">672.053,-zł, </w:t>
      </w:r>
      <w:r w:rsidR="006238F0" w:rsidRPr="00323659">
        <w:rPr>
          <w:rFonts w:ascii="Arial" w:eastAsia="Times New Roman" w:hAnsi="Arial" w:cs="Arial"/>
          <w:sz w:val="24"/>
          <w:szCs w:val="24"/>
          <w:lang w:eastAsia="pl-PL"/>
        </w:rPr>
        <w:t xml:space="preserve">tj. </w:t>
      </w:r>
      <w:r w:rsidR="00323659" w:rsidRPr="00323659">
        <w:rPr>
          <w:rFonts w:ascii="Arial" w:eastAsia="Times New Roman" w:hAnsi="Arial" w:cs="Arial"/>
          <w:sz w:val="24"/>
          <w:szCs w:val="24"/>
          <w:lang w:eastAsia="pl-PL"/>
        </w:rPr>
        <w:t>63,59</w:t>
      </w:r>
      <w:r w:rsidR="006238F0" w:rsidRPr="00323659">
        <w:rPr>
          <w:rFonts w:ascii="Arial" w:eastAsia="Times New Roman" w:hAnsi="Arial" w:cs="Arial"/>
          <w:sz w:val="24"/>
          <w:szCs w:val="24"/>
          <w:lang w:eastAsia="pl-PL"/>
        </w:rPr>
        <w:t>% planu i obejmowały</w:t>
      </w:r>
      <w:r w:rsidR="00323659" w:rsidRPr="00323659">
        <w:rPr>
          <w:rFonts w:ascii="Arial" w:eastAsia="Times New Roman" w:hAnsi="Arial" w:cs="Arial"/>
          <w:sz w:val="24"/>
          <w:szCs w:val="24"/>
          <w:lang w:eastAsia="pl-PL"/>
        </w:rPr>
        <w:t>:</w:t>
      </w:r>
    </w:p>
    <w:p w:rsidR="006238F0" w:rsidRPr="00323659" w:rsidRDefault="00971ABD" w:rsidP="00096B2D">
      <w:pPr>
        <w:pStyle w:val="Akapitzlist"/>
        <w:numPr>
          <w:ilvl w:val="0"/>
          <w:numId w:val="84"/>
        </w:numPr>
        <w:spacing w:line="360" w:lineRule="auto"/>
        <w:ind w:left="567" w:hanging="283"/>
        <w:jc w:val="both"/>
        <w:rPr>
          <w:rFonts w:ascii="Arial" w:hAnsi="Arial" w:cs="Arial"/>
          <w:bCs/>
          <w:lang w:eastAsia="pl-PL"/>
        </w:rPr>
      </w:pPr>
      <w:r>
        <w:rPr>
          <w:rFonts w:ascii="Arial" w:hAnsi="Arial" w:cs="Arial"/>
          <w:lang w:eastAsia="pl-PL"/>
        </w:rPr>
        <w:t>o</w:t>
      </w:r>
      <w:r w:rsidR="006238F0" w:rsidRPr="00323659">
        <w:rPr>
          <w:rFonts w:ascii="Arial" w:hAnsi="Arial" w:cs="Arial"/>
          <w:lang w:eastAsia="pl-PL"/>
        </w:rPr>
        <w:t>dpłatne ustanowienie służebności drogi koniecznej zapewniającej dojazd do Zespo</w:t>
      </w:r>
      <w:r>
        <w:rPr>
          <w:rFonts w:ascii="Arial" w:hAnsi="Arial" w:cs="Arial"/>
          <w:lang w:eastAsia="pl-PL"/>
        </w:rPr>
        <w:t xml:space="preserve">łu Pałacowo-Parkowego w Julinie </w:t>
      </w:r>
      <w:r w:rsidR="00323659" w:rsidRPr="00323659">
        <w:rPr>
          <w:rFonts w:ascii="Arial" w:hAnsi="Arial" w:cs="Arial"/>
          <w:lang w:eastAsia="pl-PL"/>
        </w:rPr>
        <w:t xml:space="preserve">w kwocie 315.411,-zł (§ 6060) </w:t>
      </w:r>
      <w:r w:rsidR="00096B2D">
        <w:rPr>
          <w:rFonts w:ascii="Arial" w:hAnsi="Arial" w:cs="Arial"/>
          <w:lang w:eastAsia="pl-PL"/>
        </w:rPr>
        <w:br/>
      </w:r>
      <w:r w:rsidR="00323659" w:rsidRPr="00323659">
        <w:rPr>
          <w:rFonts w:ascii="Arial" w:hAnsi="Arial" w:cs="Arial"/>
          <w:lang w:eastAsia="pl-PL"/>
        </w:rPr>
        <w:t>(Dep. RG),</w:t>
      </w:r>
    </w:p>
    <w:p w:rsidR="00323659" w:rsidRPr="00E400BB" w:rsidRDefault="00E400BB" w:rsidP="00096B2D">
      <w:pPr>
        <w:pStyle w:val="Akapitzlist"/>
        <w:numPr>
          <w:ilvl w:val="0"/>
          <w:numId w:val="84"/>
        </w:numPr>
        <w:spacing w:line="360" w:lineRule="auto"/>
        <w:ind w:left="567" w:hanging="283"/>
        <w:jc w:val="both"/>
        <w:rPr>
          <w:rFonts w:ascii="Arial" w:hAnsi="Arial" w:cs="Arial"/>
          <w:bCs/>
          <w:lang w:eastAsia="pl-PL"/>
        </w:rPr>
      </w:pPr>
      <w:r>
        <w:rPr>
          <w:rFonts w:ascii="Arial" w:hAnsi="Arial" w:cs="Arial"/>
          <w:lang w:eastAsia="pl-PL"/>
        </w:rPr>
        <w:t>odpłatne ustanowienie służebności drogi koniecznej na potrzeby Obwodu Lecznictwa Kolejowego w Rzeszowie w kwocie 9.479,-zł (</w:t>
      </w:r>
      <w:r w:rsidRPr="00323659">
        <w:rPr>
          <w:rFonts w:ascii="Arial" w:hAnsi="Arial" w:cs="Arial"/>
          <w:lang w:eastAsia="pl-PL"/>
        </w:rPr>
        <w:t>§ 6060) (Dep. RG),</w:t>
      </w:r>
    </w:p>
    <w:p w:rsidR="006238F0" w:rsidRDefault="006238F0" w:rsidP="00096B2D">
      <w:pPr>
        <w:pStyle w:val="Akapitzlist"/>
        <w:numPr>
          <w:ilvl w:val="0"/>
          <w:numId w:val="84"/>
        </w:numPr>
        <w:spacing w:line="360" w:lineRule="auto"/>
        <w:ind w:left="567" w:hanging="283"/>
        <w:jc w:val="both"/>
        <w:rPr>
          <w:rFonts w:ascii="Arial" w:hAnsi="Arial" w:cs="Arial"/>
          <w:bCs/>
          <w:lang w:eastAsia="pl-PL"/>
        </w:rPr>
      </w:pPr>
      <w:r w:rsidRPr="007D4B00">
        <w:rPr>
          <w:rFonts w:ascii="Arial" w:eastAsia="Calibri" w:hAnsi="Arial" w:cs="Arial"/>
          <w:lang w:eastAsia="pl-PL"/>
        </w:rPr>
        <w:t>pomoc finansową dla Gminy Radymno z przeznaczeniem na realizację zadania pn. „</w:t>
      </w:r>
      <w:r w:rsidRPr="007D4B00">
        <w:rPr>
          <w:rFonts w:ascii="Arial" w:hAnsi="Arial" w:cs="Arial"/>
          <w:bCs/>
          <w:lang w:eastAsia="pl-PL"/>
        </w:rPr>
        <w:t>Wymian</w:t>
      </w:r>
      <w:r w:rsidR="00E400BB" w:rsidRPr="007D4B00">
        <w:rPr>
          <w:rFonts w:ascii="Arial" w:hAnsi="Arial" w:cs="Arial"/>
          <w:bCs/>
          <w:lang w:eastAsia="pl-PL"/>
        </w:rPr>
        <w:t>a</w:t>
      </w:r>
      <w:r w:rsidRPr="007D4B00">
        <w:rPr>
          <w:rFonts w:ascii="Arial" w:hAnsi="Arial" w:cs="Arial"/>
          <w:bCs/>
          <w:lang w:eastAsia="pl-PL"/>
        </w:rPr>
        <w:t xml:space="preserve"> instalacji centralnego ogrzewania i zagospodarowani terenu wokół budynku byłej szkoły w Chotyńcu” w kwocie</w:t>
      </w:r>
      <w:r w:rsidR="00E400BB" w:rsidRPr="007D4B00">
        <w:rPr>
          <w:rFonts w:ascii="Arial" w:hAnsi="Arial" w:cs="Arial"/>
          <w:bCs/>
          <w:lang w:eastAsia="pl-PL"/>
        </w:rPr>
        <w:t xml:space="preserve"> 200.000,-zł (§ 6300) </w:t>
      </w:r>
      <w:r w:rsidR="00096B2D">
        <w:rPr>
          <w:rFonts w:ascii="Arial" w:hAnsi="Arial" w:cs="Arial"/>
          <w:bCs/>
          <w:lang w:eastAsia="pl-PL"/>
        </w:rPr>
        <w:br/>
      </w:r>
      <w:r w:rsidR="00E400BB" w:rsidRPr="007D4B00">
        <w:rPr>
          <w:rFonts w:ascii="Arial" w:hAnsi="Arial" w:cs="Arial"/>
          <w:bCs/>
          <w:lang w:eastAsia="pl-PL"/>
        </w:rPr>
        <w:t>(Dep. EN),</w:t>
      </w:r>
    </w:p>
    <w:p w:rsidR="006238F0" w:rsidRPr="007D4B00" w:rsidRDefault="006238F0" w:rsidP="00096B2D">
      <w:pPr>
        <w:pStyle w:val="Akapitzlist"/>
        <w:numPr>
          <w:ilvl w:val="0"/>
          <w:numId w:val="84"/>
        </w:numPr>
        <w:spacing w:line="360" w:lineRule="auto"/>
        <w:ind w:left="567" w:hanging="283"/>
        <w:jc w:val="both"/>
        <w:rPr>
          <w:rFonts w:ascii="Arial" w:hAnsi="Arial" w:cs="Arial"/>
          <w:bCs/>
          <w:lang w:eastAsia="pl-PL"/>
        </w:rPr>
      </w:pPr>
      <w:r w:rsidRPr="007D4B00">
        <w:rPr>
          <w:rFonts w:ascii="Arial" w:eastAsia="Calibri" w:hAnsi="Arial" w:cs="Arial"/>
          <w:lang w:eastAsia="pl-PL"/>
        </w:rPr>
        <w:t>pomoc finansową dla gmin z przeznaczeniem na dofinansowanie zadań realizowanych</w:t>
      </w:r>
      <w:r w:rsidRPr="007D4B00">
        <w:rPr>
          <w:rFonts w:ascii="Arial" w:hAnsi="Arial" w:cs="Arial"/>
          <w:bCs/>
          <w:lang w:eastAsia="pl-PL"/>
        </w:rPr>
        <w:t xml:space="preserve"> w ramach projektu pn. „Wojewódzki Fundusz Kolejowy” </w:t>
      </w:r>
      <w:r w:rsidR="00971ABD">
        <w:rPr>
          <w:rFonts w:ascii="Arial" w:hAnsi="Arial" w:cs="Arial"/>
          <w:bCs/>
          <w:lang w:eastAsia="pl-PL"/>
        </w:rPr>
        <w:br/>
      </w:r>
      <w:r w:rsidRPr="007D4B00">
        <w:rPr>
          <w:rFonts w:ascii="Arial" w:hAnsi="Arial" w:cs="Arial"/>
          <w:bCs/>
          <w:lang w:eastAsia="pl-PL"/>
        </w:rPr>
        <w:t>w kwocie 30.000,-zł (§ 6300) (Dep. DT), z tego dla:</w:t>
      </w:r>
    </w:p>
    <w:p w:rsidR="006238F0" w:rsidRPr="007D4B00" w:rsidRDefault="006238F0" w:rsidP="00096B2D">
      <w:pPr>
        <w:numPr>
          <w:ilvl w:val="0"/>
          <w:numId w:val="81"/>
        </w:numPr>
        <w:tabs>
          <w:tab w:val="left" w:pos="284"/>
        </w:tabs>
        <w:spacing w:after="0" w:line="360" w:lineRule="auto"/>
        <w:ind w:left="851" w:hanging="284"/>
        <w:contextualSpacing/>
        <w:jc w:val="both"/>
        <w:rPr>
          <w:rFonts w:ascii="Arial" w:eastAsia="Calibri" w:hAnsi="Arial" w:cs="Arial"/>
          <w:sz w:val="24"/>
          <w:szCs w:val="24"/>
          <w:lang w:eastAsia="pl-PL"/>
        </w:rPr>
      </w:pPr>
      <w:r w:rsidRPr="007D4B00">
        <w:rPr>
          <w:rFonts w:ascii="Arial" w:eastAsia="Calibri" w:hAnsi="Arial" w:cs="Arial"/>
          <w:sz w:val="24"/>
          <w:szCs w:val="24"/>
          <w:lang w:eastAsia="pl-PL"/>
        </w:rPr>
        <w:t xml:space="preserve">Gminy Lubaczów </w:t>
      </w:r>
      <w:r w:rsidR="00096B2D">
        <w:rPr>
          <w:rFonts w:ascii="Arial" w:eastAsia="Calibri" w:hAnsi="Arial" w:cs="Arial"/>
          <w:sz w:val="24"/>
          <w:szCs w:val="24"/>
          <w:lang w:eastAsia="pl-PL"/>
        </w:rPr>
        <w:t xml:space="preserve">na </w:t>
      </w:r>
      <w:r w:rsidR="00E331E2">
        <w:rPr>
          <w:rFonts w:ascii="Arial" w:eastAsia="Calibri" w:hAnsi="Arial" w:cs="Arial"/>
          <w:sz w:val="24"/>
          <w:szCs w:val="24"/>
          <w:lang w:eastAsia="pl-PL"/>
        </w:rPr>
        <w:t>zadanie</w:t>
      </w:r>
      <w:r w:rsidR="00096B2D">
        <w:rPr>
          <w:rFonts w:ascii="Arial" w:eastAsia="Calibri" w:hAnsi="Arial" w:cs="Arial"/>
          <w:sz w:val="24"/>
          <w:szCs w:val="24"/>
          <w:lang w:eastAsia="pl-PL"/>
        </w:rPr>
        <w:t xml:space="preserve"> </w:t>
      </w:r>
      <w:r w:rsidRPr="007D4B00">
        <w:rPr>
          <w:rFonts w:ascii="Arial" w:eastAsia="Calibri" w:hAnsi="Arial" w:cs="Arial"/>
          <w:sz w:val="24"/>
          <w:szCs w:val="24"/>
          <w:lang w:eastAsia="pl-PL"/>
        </w:rPr>
        <w:t>pn. „Utworzenie miejsc postojowych dla rowerzystów oraz budowa chodnika przy stacji kolejowej w Baszni” – 20.000,-zł,</w:t>
      </w:r>
    </w:p>
    <w:p w:rsidR="006238F0" w:rsidRPr="007D4B00" w:rsidRDefault="007C173E" w:rsidP="00096B2D">
      <w:pPr>
        <w:numPr>
          <w:ilvl w:val="0"/>
          <w:numId w:val="81"/>
        </w:numPr>
        <w:tabs>
          <w:tab w:val="left" w:pos="284"/>
        </w:tabs>
        <w:spacing w:after="0" w:line="360" w:lineRule="auto"/>
        <w:ind w:left="851" w:hanging="284"/>
        <w:contextualSpacing/>
        <w:jc w:val="both"/>
        <w:rPr>
          <w:rFonts w:ascii="Arial" w:eastAsia="Calibri" w:hAnsi="Arial" w:cs="Arial"/>
          <w:sz w:val="24"/>
          <w:szCs w:val="24"/>
          <w:lang w:eastAsia="pl-PL"/>
        </w:rPr>
      </w:pPr>
      <w:r>
        <w:rPr>
          <w:rFonts w:ascii="Arial" w:eastAsia="Calibri" w:hAnsi="Arial" w:cs="Arial"/>
          <w:sz w:val="24"/>
          <w:szCs w:val="24"/>
          <w:lang w:eastAsia="pl-PL"/>
        </w:rPr>
        <w:t>Miasta Jasło na zadanie</w:t>
      </w:r>
      <w:r w:rsidR="006238F0" w:rsidRPr="007D4B00">
        <w:rPr>
          <w:rFonts w:ascii="Arial" w:eastAsia="Calibri" w:hAnsi="Arial" w:cs="Arial"/>
          <w:sz w:val="24"/>
          <w:szCs w:val="24"/>
          <w:lang w:eastAsia="pl-PL"/>
        </w:rPr>
        <w:t xml:space="preserve"> pn. „Przebudowa części budynku byłego dworca PKP wraz z zagospodarowaniem jego otoczenia przy ul.</w:t>
      </w:r>
      <w:r w:rsidR="007D4B00" w:rsidRPr="007D4B00">
        <w:rPr>
          <w:rFonts w:ascii="Arial" w:eastAsia="Calibri" w:hAnsi="Arial" w:cs="Arial"/>
          <w:sz w:val="24"/>
          <w:szCs w:val="24"/>
          <w:lang w:eastAsia="pl-PL"/>
        </w:rPr>
        <w:t xml:space="preserve"> Metzgera w Jaśle” – 10.000,-zł,</w:t>
      </w:r>
    </w:p>
    <w:p w:rsidR="006238F0" w:rsidRPr="007D4B00" w:rsidRDefault="006238F0" w:rsidP="00096B2D">
      <w:pPr>
        <w:pStyle w:val="Akapitzlist"/>
        <w:numPr>
          <w:ilvl w:val="0"/>
          <w:numId w:val="84"/>
        </w:numPr>
        <w:tabs>
          <w:tab w:val="left" w:pos="284"/>
        </w:tabs>
        <w:spacing w:line="360" w:lineRule="auto"/>
        <w:ind w:left="567" w:hanging="283"/>
        <w:contextualSpacing/>
        <w:jc w:val="both"/>
        <w:rPr>
          <w:rFonts w:ascii="Arial" w:eastAsia="Calibri" w:hAnsi="Arial" w:cs="Arial"/>
          <w:lang w:eastAsia="pl-PL"/>
        </w:rPr>
      </w:pPr>
      <w:r w:rsidRPr="007D4B00">
        <w:rPr>
          <w:rFonts w:ascii="Arial" w:hAnsi="Arial" w:cs="Arial"/>
          <w:bCs/>
          <w:lang w:eastAsia="pl-PL"/>
        </w:rPr>
        <w:t>pomoc finansową dla gmin z przeznaczeniem na dofinansowanie zadań realizowanych w sołectwach w ramach „Podkarpackiego Programu Odnowy Wsi na lata 2017-2020” w kwocie  79.714,-zł (§ 6300) (Dep. OW), z tego dla:</w:t>
      </w:r>
    </w:p>
    <w:p w:rsidR="006238F0" w:rsidRPr="007D4B00"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7D4B00">
        <w:rPr>
          <w:rFonts w:ascii="Arial" w:eastAsia="Times New Roman" w:hAnsi="Arial" w:cs="Arial"/>
          <w:bCs/>
          <w:sz w:val="24"/>
          <w:szCs w:val="24"/>
          <w:lang w:eastAsia="pl-PL"/>
        </w:rPr>
        <w:t xml:space="preserve">Gminy Przemyśl na </w:t>
      </w:r>
      <w:r w:rsidR="007C173E">
        <w:rPr>
          <w:rFonts w:ascii="Arial" w:eastAsia="Times New Roman" w:hAnsi="Arial" w:cs="Arial"/>
          <w:bCs/>
          <w:sz w:val="24"/>
          <w:szCs w:val="24"/>
          <w:lang w:eastAsia="pl-PL"/>
        </w:rPr>
        <w:t xml:space="preserve">zadanie </w:t>
      </w:r>
      <w:r w:rsidRPr="007D4B00">
        <w:rPr>
          <w:rFonts w:ascii="Arial" w:eastAsia="Times New Roman" w:hAnsi="Arial" w:cs="Arial"/>
          <w:bCs/>
          <w:sz w:val="24"/>
          <w:szCs w:val="24"/>
          <w:lang w:eastAsia="pl-PL"/>
        </w:rPr>
        <w:t xml:space="preserve">pn. „Zagospodarowanie terenu wokół świetlicy wiejskiej w Wapowcach </w:t>
      </w:r>
      <w:r w:rsidR="007D4B00" w:rsidRPr="007D4B00">
        <w:rPr>
          <w:rFonts w:ascii="Arial" w:hAnsi="Arial" w:cs="Arial"/>
          <w:bCs/>
          <w:sz w:val="24"/>
          <w:szCs w:val="24"/>
          <w:lang w:eastAsia="pl-PL"/>
        </w:rPr>
        <w:t>–</w:t>
      </w:r>
      <w:r w:rsidR="007C173E">
        <w:rPr>
          <w:rFonts w:ascii="Arial" w:eastAsia="Times New Roman" w:hAnsi="Arial" w:cs="Arial"/>
          <w:bCs/>
          <w:sz w:val="24"/>
          <w:szCs w:val="24"/>
          <w:lang w:eastAsia="pl-PL"/>
        </w:rPr>
        <w:t xml:space="preserve"> </w:t>
      </w:r>
      <w:r w:rsidRPr="007D4B00">
        <w:rPr>
          <w:rFonts w:ascii="Arial" w:eastAsia="Times New Roman" w:hAnsi="Arial" w:cs="Arial"/>
          <w:bCs/>
          <w:sz w:val="24"/>
          <w:szCs w:val="24"/>
          <w:lang w:eastAsia="pl-PL"/>
        </w:rPr>
        <w:t>etap I wykonanie og</w:t>
      </w:r>
      <w:r w:rsidR="007C173E">
        <w:rPr>
          <w:rFonts w:ascii="Arial" w:eastAsia="Times New Roman" w:hAnsi="Arial" w:cs="Arial"/>
          <w:bCs/>
          <w:sz w:val="24"/>
          <w:szCs w:val="24"/>
          <w:lang w:eastAsia="pl-PL"/>
        </w:rPr>
        <w:t xml:space="preserve">rodzenia terenu”, realizowane </w:t>
      </w:r>
      <w:r w:rsidRPr="007D4B00">
        <w:rPr>
          <w:rFonts w:ascii="Arial" w:eastAsia="Times New Roman" w:hAnsi="Arial" w:cs="Arial"/>
          <w:bCs/>
          <w:sz w:val="24"/>
          <w:szCs w:val="24"/>
          <w:lang w:eastAsia="pl-PL"/>
        </w:rPr>
        <w:t>w sołectwie Wapowce – 10.000,-zł,</w:t>
      </w:r>
    </w:p>
    <w:p w:rsidR="006238F0" w:rsidRPr="007D4B00"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7D4B00">
        <w:rPr>
          <w:rFonts w:ascii="Arial" w:eastAsia="Calibri" w:hAnsi="Arial" w:cs="Arial"/>
          <w:sz w:val="24"/>
          <w:szCs w:val="24"/>
          <w:lang w:eastAsia="pl-PL"/>
        </w:rPr>
        <w:lastRenderedPageBreak/>
        <w:t xml:space="preserve">Gminy Medyka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zadanie</w:t>
      </w:r>
      <w:r w:rsidR="007C173E">
        <w:rPr>
          <w:rFonts w:ascii="Arial" w:eastAsia="Calibri" w:hAnsi="Arial" w:cs="Arial"/>
          <w:sz w:val="24"/>
          <w:szCs w:val="24"/>
          <w:lang w:eastAsia="pl-PL"/>
        </w:rPr>
        <w:t xml:space="preserve"> </w:t>
      </w:r>
      <w:r w:rsidRPr="007D4B00">
        <w:rPr>
          <w:rFonts w:ascii="Arial" w:eastAsia="Calibri" w:hAnsi="Arial" w:cs="Arial"/>
          <w:sz w:val="24"/>
          <w:szCs w:val="24"/>
          <w:lang w:eastAsia="pl-PL"/>
        </w:rPr>
        <w:t>pn. „Modernizacja świetlicy wiejskiej w Hurku poprzez wykonanie nowej posadzki oraz mon</w:t>
      </w:r>
      <w:r w:rsidR="007C173E">
        <w:rPr>
          <w:rFonts w:ascii="Arial" w:eastAsia="Calibri" w:hAnsi="Arial" w:cs="Arial"/>
          <w:sz w:val="24"/>
          <w:szCs w:val="24"/>
          <w:lang w:eastAsia="pl-PL"/>
        </w:rPr>
        <w:t>taż klimatyzacji”, realizowane</w:t>
      </w:r>
      <w:r w:rsidRPr="007D4B00">
        <w:rPr>
          <w:rFonts w:ascii="Arial" w:eastAsia="Calibri" w:hAnsi="Arial" w:cs="Arial"/>
          <w:sz w:val="24"/>
          <w:szCs w:val="24"/>
          <w:lang w:eastAsia="pl-PL"/>
        </w:rPr>
        <w:t xml:space="preserve"> </w:t>
      </w:r>
      <w:r w:rsidR="007C173E">
        <w:rPr>
          <w:rFonts w:ascii="Arial" w:eastAsia="Calibri" w:hAnsi="Arial" w:cs="Arial"/>
          <w:sz w:val="24"/>
          <w:szCs w:val="24"/>
          <w:lang w:eastAsia="pl-PL"/>
        </w:rPr>
        <w:br/>
      </w:r>
      <w:r w:rsidRPr="007D4B00">
        <w:rPr>
          <w:rFonts w:ascii="Arial" w:eastAsia="Calibri" w:hAnsi="Arial" w:cs="Arial"/>
          <w:sz w:val="24"/>
          <w:szCs w:val="24"/>
          <w:lang w:eastAsia="pl-PL"/>
        </w:rPr>
        <w:t>w sołectwie Hurko – 10.000,-zł,</w:t>
      </w:r>
    </w:p>
    <w:p w:rsidR="006238F0" w:rsidRPr="005D456B"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Krasiczyn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zadanie</w:t>
      </w:r>
      <w:r w:rsidR="007C173E">
        <w:rPr>
          <w:rFonts w:ascii="Arial" w:eastAsia="Calibri" w:hAnsi="Arial" w:cs="Arial"/>
          <w:sz w:val="24"/>
          <w:szCs w:val="24"/>
          <w:lang w:eastAsia="pl-PL"/>
        </w:rPr>
        <w:t xml:space="preserve"> </w:t>
      </w:r>
      <w:r w:rsidRPr="005D456B">
        <w:rPr>
          <w:rFonts w:ascii="Arial" w:eastAsia="Calibri" w:hAnsi="Arial" w:cs="Arial"/>
          <w:sz w:val="24"/>
          <w:szCs w:val="24"/>
          <w:lang w:eastAsia="pl-PL"/>
        </w:rPr>
        <w:t xml:space="preserve">pn. „Modernizacja świetlicy wiejskiej </w:t>
      </w:r>
      <w:r w:rsidR="007C173E">
        <w:rPr>
          <w:rFonts w:ascii="Arial" w:eastAsia="Calibri" w:hAnsi="Arial" w:cs="Arial"/>
          <w:sz w:val="24"/>
          <w:szCs w:val="24"/>
          <w:lang w:eastAsia="pl-PL"/>
        </w:rPr>
        <w:br/>
      </w:r>
      <w:r w:rsidRPr="005D456B">
        <w:rPr>
          <w:rFonts w:ascii="Arial" w:eastAsia="Calibri" w:hAnsi="Arial" w:cs="Arial"/>
          <w:sz w:val="24"/>
          <w:szCs w:val="24"/>
          <w:lang w:eastAsia="pl-PL"/>
        </w:rPr>
        <w:t>w Brylińcach. Wykonanie instalacji wodno-kanalizacy</w:t>
      </w:r>
      <w:r w:rsidR="007C173E">
        <w:rPr>
          <w:rFonts w:ascii="Arial" w:eastAsia="Calibri" w:hAnsi="Arial" w:cs="Arial"/>
          <w:sz w:val="24"/>
          <w:szCs w:val="24"/>
          <w:lang w:eastAsia="pl-PL"/>
        </w:rPr>
        <w:t>jnej”, realizowane</w:t>
      </w:r>
      <w:r w:rsidRPr="005D456B">
        <w:rPr>
          <w:rFonts w:ascii="Arial" w:eastAsia="Calibri" w:hAnsi="Arial" w:cs="Arial"/>
          <w:sz w:val="24"/>
          <w:szCs w:val="24"/>
          <w:lang w:eastAsia="pl-PL"/>
        </w:rPr>
        <w:t xml:space="preserve"> </w:t>
      </w:r>
      <w:r w:rsidR="007C173E">
        <w:rPr>
          <w:rFonts w:ascii="Arial" w:eastAsia="Calibri" w:hAnsi="Arial" w:cs="Arial"/>
          <w:sz w:val="24"/>
          <w:szCs w:val="24"/>
          <w:lang w:eastAsia="pl-PL"/>
        </w:rPr>
        <w:br/>
      </w:r>
      <w:r w:rsidRPr="005D456B">
        <w:rPr>
          <w:rFonts w:ascii="Arial" w:eastAsia="Calibri" w:hAnsi="Arial" w:cs="Arial"/>
          <w:sz w:val="24"/>
          <w:szCs w:val="24"/>
          <w:lang w:eastAsia="pl-PL"/>
        </w:rPr>
        <w:t>w sołectwie Brylińce – 10.000,-zł,</w:t>
      </w:r>
    </w:p>
    <w:p w:rsidR="006238F0" w:rsidRPr="005D456B"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Przeworsk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zadanie</w:t>
      </w:r>
      <w:r w:rsidR="007C173E">
        <w:rPr>
          <w:rFonts w:ascii="Arial" w:eastAsia="Calibri" w:hAnsi="Arial" w:cs="Arial"/>
          <w:sz w:val="24"/>
          <w:szCs w:val="24"/>
          <w:lang w:eastAsia="pl-PL"/>
        </w:rPr>
        <w:t xml:space="preserve"> </w:t>
      </w:r>
      <w:r w:rsidRPr="005D456B">
        <w:rPr>
          <w:rFonts w:ascii="Arial" w:eastAsia="Calibri" w:hAnsi="Arial" w:cs="Arial"/>
          <w:sz w:val="24"/>
          <w:szCs w:val="24"/>
          <w:lang w:eastAsia="pl-PL"/>
        </w:rPr>
        <w:t>pn. „Wykonanie izolacji pionowej i płyty odbojowej budynku WDK w Rozborzu. Zagospodarowanie terenu przy WDK oraz wykonanie dojścia do grzyb</w:t>
      </w:r>
      <w:r w:rsidR="007C173E">
        <w:rPr>
          <w:rFonts w:ascii="Arial" w:eastAsia="Calibri" w:hAnsi="Arial" w:cs="Arial"/>
          <w:sz w:val="24"/>
          <w:szCs w:val="24"/>
          <w:lang w:eastAsia="pl-PL"/>
        </w:rPr>
        <w:t>ka tanecznego”, realizowane</w:t>
      </w:r>
      <w:r w:rsidRPr="005D456B">
        <w:rPr>
          <w:rFonts w:ascii="Arial" w:eastAsia="Calibri" w:hAnsi="Arial" w:cs="Arial"/>
          <w:sz w:val="24"/>
          <w:szCs w:val="24"/>
          <w:lang w:eastAsia="pl-PL"/>
        </w:rPr>
        <w:t xml:space="preserve"> w sołectwie Rozbórz – 10.000,-zł,</w:t>
      </w:r>
    </w:p>
    <w:p w:rsidR="006238F0" w:rsidRPr="005D456B"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Horyniec-Zdrój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zadanie</w:t>
      </w:r>
      <w:r w:rsidR="007C173E">
        <w:rPr>
          <w:rFonts w:ascii="Arial" w:eastAsia="Calibri" w:hAnsi="Arial" w:cs="Arial"/>
          <w:sz w:val="24"/>
          <w:szCs w:val="24"/>
          <w:lang w:eastAsia="pl-PL"/>
        </w:rPr>
        <w:t xml:space="preserve"> </w:t>
      </w:r>
      <w:r w:rsidRPr="005D456B">
        <w:rPr>
          <w:rFonts w:ascii="Arial" w:eastAsia="Calibri" w:hAnsi="Arial" w:cs="Arial"/>
          <w:sz w:val="24"/>
          <w:szCs w:val="24"/>
          <w:lang w:eastAsia="pl-PL"/>
        </w:rPr>
        <w:t>pn. „Integracja i aktywizacja społeczności sołectwa Radruż, poprzez stworzenie miejsca spotkań służącego zaspokojeniu potrzeb s</w:t>
      </w:r>
      <w:r w:rsidR="007C173E">
        <w:rPr>
          <w:rFonts w:ascii="Arial" w:eastAsia="Calibri" w:hAnsi="Arial" w:cs="Arial"/>
          <w:sz w:val="24"/>
          <w:szCs w:val="24"/>
          <w:lang w:eastAsia="pl-PL"/>
        </w:rPr>
        <w:t xml:space="preserve">połecznych </w:t>
      </w:r>
      <w:r w:rsidRPr="005D456B">
        <w:rPr>
          <w:rFonts w:ascii="Arial" w:eastAsia="Calibri" w:hAnsi="Arial" w:cs="Arial"/>
          <w:sz w:val="24"/>
          <w:szCs w:val="24"/>
          <w:lang w:eastAsia="pl-PL"/>
        </w:rPr>
        <w:t>i kulturalnych – eta</w:t>
      </w:r>
      <w:r w:rsidR="007C173E">
        <w:rPr>
          <w:rFonts w:ascii="Arial" w:eastAsia="Calibri" w:hAnsi="Arial" w:cs="Arial"/>
          <w:sz w:val="24"/>
          <w:szCs w:val="24"/>
          <w:lang w:eastAsia="pl-PL"/>
        </w:rPr>
        <w:t>p I – plac zabaw”, realizowane</w:t>
      </w:r>
      <w:r w:rsidRPr="005D456B">
        <w:rPr>
          <w:rFonts w:ascii="Arial" w:eastAsia="Calibri" w:hAnsi="Arial" w:cs="Arial"/>
          <w:sz w:val="24"/>
          <w:szCs w:val="24"/>
          <w:lang w:eastAsia="pl-PL"/>
        </w:rPr>
        <w:t xml:space="preserve"> w sołectwie Radruż – 10.000,-zł,</w:t>
      </w:r>
    </w:p>
    <w:p w:rsidR="006238F0" w:rsidRPr="005D456B"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Leżajsk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zadanie</w:t>
      </w:r>
      <w:r w:rsidRPr="005D456B">
        <w:rPr>
          <w:rFonts w:ascii="Arial" w:eastAsia="Calibri" w:hAnsi="Arial" w:cs="Arial"/>
          <w:sz w:val="24"/>
          <w:szCs w:val="24"/>
          <w:lang w:eastAsia="pl-PL"/>
        </w:rPr>
        <w:t xml:space="preserve"> pn. „Wzrost integracji społecznej poprzez stworzenie altany rekreacyjnej przy Remizie OSP”, realizowa</w:t>
      </w:r>
      <w:r w:rsidR="007C173E">
        <w:rPr>
          <w:rFonts w:ascii="Arial" w:eastAsia="Calibri" w:hAnsi="Arial" w:cs="Arial"/>
          <w:sz w:val="24"/>
          <w:szCs w:val="24"/>
          <w:lang w:eastAsia="pl-PL"/>
        </w:rPr>
        <w:t>ne</w:t>
      </w:r>
      <w:r w:rsidRPr="005D456B">
        <w:rPr>
          <w:rFonts w:ascii="Arial" w:eastAsia="Calibri" w:hAnsi="Arial" w:cs="Arial"/>
          <w:sz w:val="24"/>
          <w:szCs w:val="24"/>
          <w:lang w:eastAsia="pl-PL"/>
        </w:rPr>
        <w:t xml:space="preserve"> w sołectwie Przychojec – 10.000,-zł,</w:t>
      </w:r>
    </w:p>
    <w:p w:rsidR="006238F0" w:rsidRPr="005D456B"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Laszki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 xml:space="preserve">zadanie </w:t>
      </w:r>
      <w:r w:rsidRPr="005D456B">
        <w:rPr>
          <w:rFonts w:ascii="Arial" w:eastAsia="Calibri" w:hAnsi="Arial" w:cs="Arial"/>
          <w:sz w:val="24"/>
          <w:szCs w:val="24"/>
          <w:lang w:eastAsia="pl-PL"/>
        </w:rPr>
        <w:t>pn. „Urządzenie małego boiska do gier poprzez utwardzenie miejsca pod kosz do koszykówki oraz zakup wyposażenia; budowa płyty odbojowej wokół świetlicy oraz zakup nagłośnienia do świetli</w:t>
      </w:r>
      <w:r w:rsidR="007C173E">
        <w:rPr>
          <w:rFonts w:ascii="Arial" w:eastAsia="Calibri" w:hAnsi="Arial" w:cs="Arial"/>
          <w:sz w:val="24"/>
          <w:szCs w:val="24"/>
          <w:lang w:eastAsia="pl-PL"/>
        </w:rPr>
        <w:t>cy w m. Bukowina”, realizowane</w:t>
      </w:r>
      <w:r w:rsidRPr="005D456B">
        <w:rPr>
          <w:rFonts w:ascii="Arial" w:eastAsia="Calibri" w:hAnsi="Arial" w:cs="Arial"/>
          <w:sz w:val="24"/>
          <w:szCs w:val="24"/>
          <w:lang w:eastAsia="pl-PL"/>
        </w:rPr>
        <w:t xml:space="preserve"> w sołectwie Bukowina – 10.000,-zł,</w:t>
      </w:r>
    </w:p>
    <w:p w:rsidR="00EE105E" w:rsidRDefault="006238F0" w:rsidP="00096B2D">
      <w:pPr>
        <w:numPr>
          <w:ilvl w:val="0"/>
          <w:numId w:val="82"/>
        </w:numPr>
        <w:tabs>
          <w:tab w:val="left" w:pos="284"/>
        </w:tabs>
        <w:spacing w:after="0" w:line="360" w:lineRule="auto"/>
        <w:ind w:left="851" w:hanging="284"/>
        <w:contextualSpacing/>
        <w:jc w:val="both"/>
        <w:rPr>
          <w:rFonts w:ascii="Arial" w:eastAsia="Calibri" w:hAnsi="Arial" w:cs="Arial"/>
          <w:sz w:val="24"/>
          <w:szCs w:val="24"/>
          <w:lang w:eastAsia="pl-PL"/>
        </w:rPr>
      </w:pPr>
      <w:r w:rsidRPr="005D456B">
        <w:rPr>
          <w:rFonts w:ascii="Arial" w:eastAsia="Calibri" w:hAnsi="Arial" w:cs="Arial"/>
          <w:sz w:val="24"/>
          <w:szCs w:val="24"/>
          <w:lang w:eastAsia="pl-PL"/>
        </w:rPr>
        <w:t xml:space="preserve">Gminy Żurawica </w:t>
      </w:r>
      <w:r w:rsidR="007C173E" w:rsidRPr="007D4B00">
        <w:rPr>
          <w:rFonts w:ascii="Arial" w:eastAsia="Times New Roman" w:hAnsi="Arial" w:cs="Arial"/>
          <w:bCs/>
          <w:sz w:val="24"/>
          <w:szCs w:val="24"/>
          <w:lang w:eastAsia="pl-PL"/>
        </w:rPr>
        <w:t xml:space="preserve">na </w:t>
      </w:r>
      <w:r w:rsidR="007C173E">
        <w:rPr>
          <w:rFonts w:ascii="Arial" w:eastAsia="Times New Roman" w:hAnsi="Arial" w:cs="Arial"/>
          <w:bCs/>
          <w:sz w:val="24"/>
          <w:szCs w:val="24"/>
          <w:lang w:eastAsia="pl-PL"/>
        </w:rPr>
        <w:t xml:space="preserve">zadanie </w:t>
      </w:r>
      <w:r w:rsidRPr="005D456B">
        <w:rPr>
          <w:rFonts w:ascii="Arial" w:eastAsia="Calibri" w:hAnsi="Arial" w:cs="Arial"/>
          <w:sz w:val="24"/>
          <w:szCs w:val="24"/>
          <w:lang w:eastAsia="pl-PL"/>
        </w:rPr>
        <w:t>pn. „Budowa placu zabaw w miejsc</w:t>
      </w:r>
      <w:r w:rsidR="007C173E">
        <w:rPr>
          <w:rFonts w:ascii="Arial" w:eastAsia="Calibri" w:hAnsi="Arial" w:cs="Arial"/>
          <w:sz w:val="24"/>
          <w:szCs w:val="24"/>
          <w:lang w:eastAsia="pl-PL"/>
        </w:rPr>
        <w:t>owości Kosienice”, realizowane</w:t>
      </w:r>
      <w:r w:rsidRPr="005D456B">
        <w:rPr>
          <w:rFonts w:ascii="Arial" w:eastAsia="Calibri" w:hAnsi="Arial" w:cs="Arial"/>
          <w:sz w:val="24"/>
          <w:szCs w:val="24"/>
          <w:lang w:eastAsia="pl-PL"/>
        </w:rPr>
        <w:t xml:space="preserve"> w </w:t>
      </w:r>
      <w:r w:rsidR="00884F4C">
        <w:rPr>
          <w:rFonts w:ascii="Arial" w:eastAsia="Calibri" w:hAnsi="Arial" w:cs="Arial"/>
          <w:sz w:val="24"/>
          <w:szCs w:val="24"/>
          <w:lang w:eastAsia="pl-PL"/>
        </w:rPr>
        <w:t>sołectwie Kosienice – 9.714,-zł,</w:t>
      </w:r>
    </w:p>
    <w:p w:rsidR="00884F4C" w:rsidRPr="00884F4C" w:rsidRDefault="00884F4C" w:rsidP="00096B2D">
      <w:pPr>
        <w:pStyle w:val="Akapitzlist"/>
        <w:numPr>
          <w:ilvl w:val="0"/>
          <w:numId w:val="84"/>
        </w:numPr>
        <w:tabs>
          <w:tab w:val="left" w:pos="284"/>
        </w:tabs>
        <w:spacing w:line="360" w:lineRule="auto"/>
        <w:ind w:left="567" w:hanging="283"/>
        <w:contextualSpacing/>
        <w:jc w:val="both"/>
        <w:rPr>
          <w:rFonts w:ascii="Arial" w:eastAsia="Calibri" w:hAnsi="Arial" w:cs="Arial"/>
          <w:lang w:eastAsia="pl-PL"/>
        </w:rPr>
      </w:pPr>
      <w:r>
        <w:rPr>
          <w:rFonts w:ascii="Arial" w:hAnsi="Arial" w:cs="Arial"/>
        </w:rPr>
        <w:t>dotacje celowe</w:t>
      </w:r>
      <w:r w:rsidRPr="00884F4C">
        <w:rPr>
          <w:rFonts w:ascii="Arial" w:hAnsi="Arial" w:cs="Arial"/>
        </w:rPr>
        <w:t xml:space="preserve"> z budżetu państwa na współfinansowanie projektów realizowanych w ramach działania 6.3 Rewitalizacja przestrzeni regionalnej Regionalnego Programu Operacyjnego Województwa Podkarpackiego na lata 2014-2020 w kw</w:t>
      </w:r>
      <w:r w:rsidR="003125C2">
        <w:rPr>
          <w:rFonts w:ascii="Arial" w:hAnsi="Arial" w:cs="Arial"/>
        </w:rPr>
        <w:t>ocie 37.449,-</w:t>
      </w:r>
      <w:r w:rsidRPr="00884F4C">
        <w:rPr>
          <w:rFonts w:ascii="Arial" w:hAnsi="Arial" w:cs="Arial"/>
        </w:rPr>
        <w:t xml:space="preserve">zł </w:t>
      </w:r>
      <w:r w:rsidRPr="00884F4C">
        <w:rPr>
          <w:rFonts w:ascii="Arial" w:hAnsi="Arial"/>
        </w:rPr>
        <w:t>(§ 6259)</w:t>
      </w:r>
      <w:r>
        <w:rPr>
          <w:rFonts w:ascii="Arial" w:hAnsi="Arial"/>
        </w:rPr>
        <w:t xml:space="preserve"> (Dep. RP)</w:t>
      </w:r>
      <w:r w:rsidRPr="00884F4C">
        <w:rPr>
          <w:rFonts w:ascii="Arial" w:hAnsi="Arial"/>
        </w:rPr>
        <w:t>, w tym dla:</w:t>
      </w:r>
    </w:p>
    <w:p w:rsidR="00884F4C" w:rsidRDefault="00884F4C" w:rsidP="00D542F6">
      <w:pPr>
        <w:pStyle w:val="Akapitzlist"/>
        <w:numPr>
          <w:ilvl w:val="0"/>
          <w:numId w:val="97"/>
        </w:numPr>
        <w:tabs>
          <w:tab w:val="left" w:pos="851"/>
          <w:tab w:val="left" w:pos="7513"/>
        </w:tabs>
        <w:spacing w:line="360" w:lineRule="auto"/>
        <w:ind w:left="851" w:hanging="284"/>
        <w:contextualSpacing/>
        <w:jc w:val="both"/>
        <w:rPr>
          <w:rFonts w:ascii="Arial" w:hAnsi="Arial" w:cs="Arial"/>
        </w:rPr>
      </w:pPr>
      <w:r w:rsidRPr="00E95421">
        <w:rPr>
          <w:rFonts w:ascii="Arial" w:hAnsi="Arial" w:cs="Arial"/>
        </w:rPr>
        <w:t xml:space="preserve">Gminy Miasta Dębica </w:t>
      </w:r>
      <w:r>
        <w:rPr>
          <w:rFonts w:ascii="Arial" w:hAnsi="Arial" w:cs="Arial"/>
        </w:rPr>
        <w:t>–</w:t>
      </w:r>
      <w:r w:rsidRPr="00E95421">
        <w:rPr>
          <w:rFonts w:ascii="Arial" w:hAnsi="Arial" w:cs="Arial"/>
        </w:rPr>
        <w:t xml:space="preserve"> beneficjenta </w:t>
      </w:r>
      <w:r w:rsidRPr="00E95421">
        <w:rPr>
          <w:rFonts w:ascii="Arial" w:hAnsi="Arial" w:cs="Arial"/>
          <w:iCs/>
        </w:rPr>
        <w:t>realizującego projekt</w:t>
      </w:r>
      <w:r w:rsidRPr="00E95421">
        <w:rPr>
          <w:rFonts w:ascii="Arial" w:hAnsi="Arial" w:cs="Arial"/>
        </w:rPr>
        <w:t xml:space="preserve"> nr RPPK.</w:t>
      </w:r>
      <w:r w:rsidR="003125C2">
        <w:rPr>
          <w:rFonts w:ascii="Arial" w:hAnsi="Arial" w:cs="Arial"/>
        </w:rPr>
        <w:t xml:space="preserve"> 06.03.00-18-0047/18 – 36.049,-</w:t>
      </w:r>
      <w:r w:rsidRPr="00E95421">
        <w:rPr>
          <w:rFonts w:ascii="Arial" w:hAnsi="Arial" w:cs="Arial"/>
        </w:rPr>
        <w:t>zł,</w:t>
      </w:r>
    </w:p>
    <w:p w:rsidR="00884F4C" w:rsidRPr="00884F4C" w:rsidRDefault="00884F4C" w:rsidP="00D542F6">
      <w:pPr>
        <w:pStyle w:val="Akapitzlist"/>
        <w:numPr>
          <w:ilvl w:val="0"/>
          <w:numId w:val="97"/>
        </w:numPr>
        <w:tabs>
          <w:tab w:val="left" w:pos="851"/>
          <w:tab w:val="left" w:pos="7513"/>
        </w:tabs>
        <w:spacing w:line="360" w:lineRule="auto"/>
        <w:ind w:left="851" w:hanging="284"/>
        <w:contextualSpacing/>
        <w:jc w:val="both"/>
        <w:rPr>
          <w:rFonts w:ascii="Arial" w:hAnsi="Arial" w:cs="Arial"/>
        </w:rPr>
      </w:pPr>
      <w:r w:rsidRPr="00884F4C">
        <w:rPr>
          <w:rFonts w:ascii="Arial" w:hAnsi="Arial" w:cs="Arial"/>
        </w:rPr>
        <w:t xml:space="preserve">Gminy Jawornik Polski </w:t>
      </w:r>
      <w:r w:rsidR="00FF7ED9">
        <w:rPr>
          <w:rFonts w:ascii="Arial" w:hAnsi="Arial" w:cs="Arial"/>
        </w:rPr>
        <w:t>–</w:t>
      </w:r>
      <w:r w:rsidRPr="00884F4C">
        <w:rPr>
          <w:rFonts w:ascii="Arial" w:hAnsi="Arial" w:cs="Arial"/>
        </w:rPr>
        <w:t xml:space="preserve"> beneficjenta </w:t>
      </w:r>
      <w:r w:rsidRPr="00884F4C">
        <w:rPr>
          <w:rFonts w:ascii="Arial" w:hAnsi="Arial" w:cs="Arial"/>
          <w:iCs/>
        </w:rPr>
        <w:t>realizującego projekt</w:t>
      </w:r>
      <w:r w:rsidRPr="00884F4C">
        <w:rPr>
          <w:rFonts w:ascii="Arial" w:hAnsi="Arial" w:cs="Arial"/>
        </w:rPr>
        <w:t xml:space="preserve"> nr RPPK</w:t>
      </w:r>
      <w:r w:rsidR="003125C2">
        <w:rPr>
          <w:rFonts w:ascii="Arial" w:hAnsi="Arial" w:cs="Arial"/>
        </w:rPr>
        <w:t>. 06.03.00-18-0015/18 – 1.400,-</w:t>
      </w:r>
      <w:r w:rsidRPr="00884F4C">
        <w:rPr>
          <w:rFonts w:ascii="Arial" w:hAnsi="Arial" w:cs="Arial"/>
        </w:rPr>
        <w:t>zł.</w:t>
      </w:r>
    </w:p>
    <w:p w:rsidR="00884F4C" w:rsidRPr="006013DC" w:rsidRDefault="00884F4C" w:rsidP="00096B2D">
      <w:pPr>
        <w:tabs>
          <w:tab w:val="left" w:pos="567"/>
          <w:tab w:val="left" w:pos="7513"/>
        </w:tabs>
        <w:spacing w:after="0" w:line="360" w:lineRule="auto"/>
        <w:ind w:left="567"/>
        <w:jc w:val="both"/>
        <w:rPr>
          <w:rFonts w:ascii="Arial" w:eastAsia="Calibri" w:hAnsi="Arial" w:cs="Arial"/>
          <w:sz w:val="24"/>
          <w:szCs w:val="24"/>
        </w:rPr>
      </w:pPr>
      <w:r w:rsidRPr="006013DC">
        <w:rPr>
          <w:rFonts w:ascii="Arial" w:eastAsia="Times New Roman" w:hAnsi="Arial" w:cs="Arial"/>
          <w:iCs/>
          <w:sz w:val="24"/>
          <w:szCs w:val="24"/>
        </w:rPr>
        <w:t>Środki przekazane w ramach zadania pn. „Dotacja celowa na rzecz beneficjentów osi priorytetowych I-VI RPO WP na lata 2014-2020 realizujących projekty o charakterze rewitalizacyjnym” ujętego w</w:t>
      </w:r>
      <w:r w:rsidRPr="006013DC">
        <w:rPr>
          <w:rFonts w:ascii="Arial" w:eastAsia="Calibri" w:hAnsi="Arial" w:cs="Arial"/>
          <w:sz w:val="24"/>
          <w:szCs w:val="24"/>
        </w:rPr>
        <w:t xml:space="preserve"> wykazie przedsięwzięć do </w:t>
      </w:r>
      <w:r w:rsidRPr="006013DC">
        <w:rPr>
          <w:rFonts w:ascii="Arial" w:eastAsia="Calibri" w:hAnsi="Arial" w:cs="Arial"/>
          <w:sz w:val="24"/>
          <w:szCs w:val="24"/>
        </w:rPr>
        <w:lastRenderedPageBreak/>
        <w:t>Wieloletniej Prognozy Finansowej Województwa Podkarpackiego</w:t>
      </w:r>
      <w:r>
        <w:rPr>
          <w:rFonts w:ascii="Arial" w:eastAsia="Calibri" w:hAnsi="Arial" w:cs="Arial"/>
          <w:sz w:val="24"/>
          <w:szCs w:val="24"/>
        </w:rPr>
        <w:t xml:space="preserve">, </w:t>
      </w:r>
      <w:r>
        <w:rPr>
          <w:rFonts w:ascii="Arial" w:eastAsia="Calibri" w:hAnsi="Arial" w:cs="Arial"/>
          <w:sz w:val="24"/>
          <w:szCs w:val="24"/>
        </w:rPr>
        <w:br/>
      </w:r>
      <w:r w:rsidRPr="006013DC">
        <w:rPr>
          <w:rFonts w:ascii="Arial" w:eastAsia="Calibri" w:hAnsi="Arial" w:cs="Arial"/>
          <w:sz w:val="24"/>
          <w:szCs w:val="24"/>
        </w:rPr>
        <w:t>o planowanych łącznych nakładach finansowych w kwocie 38.510.387,-zł, realizowane</w:t>
      </w:r>
      <w:r>
        <w:rPr>
          <w:rFonts w:ascii="Arial" w:eastAsia="Calibri" w:hAnsi="Arial" w:cs="Arial"/>
          <w:sz w:val="24"/>
          <w:szCs w:val="24"/>
        </w:rPr>
        <w:t>go</w:t>
      </w:r>
      <w:r w:rsidRPr="006013DC">
        <w:rPr>
          <w:rFonts w:ascii="Arial" w:eastAsia="Calibri" w:hAnsi="Arial" w:cs="Arial"/>
          <w:sz w:val="24"/>
          <w:szCs w:val="24"/>
        </w:rPr>
        <w:t xml:space="preserve"> w latach 2016-2022, w rozdziałach klasyfikacji budżetowej 70005,</w:t>
      </w:r>
      <w:r w:rsidR="00B97FB8">
        <w:rPr>
          <w:rFonts w:ascii="Arial" w:eastAsia="Calibri" w:hAnsi="Arial" w:cs="Arial"/>
          <w:sz w:val="24"/>
          <w:szCs w:val="24"/>
        </w:rPr>
        <w:t xml:space="preserve"> </w:t>
      </w:r>
      <w:r w:rsidRPr="006013DC">
        <w:rPr>
          <w:rFonts w:ascii="Arial" w:eastAsia="Calibri" w:hAnsi="Arial" w:cs="Arial"/>
          <w:sz w:val="24"/>
          <w:szCs w:val="24"/>
        </w:rPr>
        <w:t>70095,</w:t>
      </w:r>
      <w:r w:rsidR="00B97FB8">
        <w:rPr>
          <w:rFonts w:ascii="Arial" w:eastAsia="Calibri" w:hAnsi="Arial" w:cs="Arial"/>
          <w:sz w:val="24"/>
          <w:szCs w:val="24"/>
        </w:rPr>
        <w:t xml:space="preserve"> </w:t>
      </w:r>
      <w:r w:rsidRPr="006013DC">
        <w:rPr>
          <w:rFonts w:ascii="Arial" w:eastAsia="Calibri" w:hAnsi="Arial" w:cs="Arial"/>
          <w:sz w:val="24"/>
          <w:szCs w:val="24"/>
        </w:rPr>
        <w:t>75095,</w:t>
      </w:r>
      <w:r w:rsidR="00B97FB8">
        <w:rPr>
          <w:rFonts w:ascii="Arial" w:eastAsia="Calibri" w:hAnsi="Arial" w:cs="Arial"/>
          <w:sz w:val="24"/>
          <w:szCs w:val="24"/>
        </w:rPr>
        <w:t xml:space="preserve"> </w:t>
      </w:r>
      <w:r w:rsidRPr="006013DC">
        <w:rPr>
          <w:rFonts w:ascii="Arial" w:eastAsia="Calibri" w:hAnsi="Arial" w:cs="Arial"/>
          <w:sz w:val="24"/>
          <w:szCs w:val="24"/>
        </w:rPr>
        <w:t>92118,</w:t>
      </w:r>
      <w:r w:rsidR="00B97FB8">
        <w:rPr>
          <w:rFonts w:ascii="Arial" w:eastAsia="Calibri" w:hAnsi="Arial" w:cs="Arial"/>
          <w:sz w:val="24"/>
          <w:szCs w:val="24"/>
        </w:rPr>
        <w:t xml:space="preserve"> </w:t>
      </w:r>
      <w:r w:rsidRPr="006013DC">
        <w:rPr>
          <w:rFonts w:ascii="Arial" w:eastAsia="Calibri" w:hAnsi="Arial" w:cs="Arial"/>
          <w:sz w:val="24"/>
          <w:szCs w:val="24"/>
        </w:rPr>
        <w:t>92120,</w:t>
      </w:r>
      <w:r w:rsidR="00B97FB8">
        <w:rPr>
          <w:rFonts w:ascii="Arial" w:eastAsia="Calibri" w:hAnsi="Arial" w:cs="Arial"/>
          <w:sz w:val="24"/>
          <w:szCs w:val="24"/>
        </w:rPr>
        <w:t xml:space="preserve"> </w:t>
      </w:r>
      <w:r w:rsidRPr="006013DC">
        <w:rPr>
          <w:rFonts w:ascii="Arial" w:eastAsia="Calibri" w:hAnsi="Arial" w:cs="Arial"/>
          <w:sz w:val="24"/>
          <w:szCs w:val="24"/>
        </w:rPr>
        <w:t>92195. W 2019 roku dokonano wypłaty dotacji dla beneficjentów programu o wartości 172.560,57 zł. Od początku realizacji programu do końca 2019 roku dokonano wypłaty dotacji dla beneficjentów programu o wartości 172.560,57 zł, jako wydatki majątkowe, co stanowi 0,45% planowanych nakładów na realizację zadania.</w:t>
      </w:r>
    </w:p>
    <w:p w:rsidR="00884F4C" w:rsidRPr="00884F4C" w:rsidRDefault="00884F4C" w:rsidP="00096B2D">
      <w:pPr>
        <w:tabs>
          <w:tab w:val="left" w:pos="567"/>
          <w:tab w:val="left" w:pos="7513"/>
        </w:tabs>
        <w:spacing w:after="0" w:line="360" w:lineRule="auto"/>
        <w:ind w:left="567"/>
        <w:jc w:val="both"/>
        <w:rPr>
          <w:rFonts w:ascii="Arial" w:eastAsia="Times New Roman" w:hAnsi="Arial" w:cs="Arial"/>
          <w:sz w:val="24"/>
          <w:szCs w:val="24"/>
        </w:rPr>
      </w:pPr>
      <w:r w:rsidRPr="0002292F">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Pr>
          <w:rFonts w:ascii="Arial" w:eastAsia="Times New Roman" w:hAnsi="Arial" w:cs="Arial"/>
          <w:iCs/>
          <w:sz w:val="24"/>
          <w:szCs w:val="24"/>
        </w:rPr>
        <w:br/>
      </w:r>
      <w:r w:rsidRPr="0002292F">
        <w:rPr>
          <w:rFonts w:ascii="Arial" w:eastAsia="Times New Roman" w:hAnsi="Arial" w:cs="Arial"/>
          <w:iCs/>
          <w:sz w:val="24"/>
          <w:szCs w:val="24"/>
        </w:rPr>
        <w:t>z rachunku Ministra Finansów w BGK do beneficjentów z pominięciem przepływu przez budżet Województwa, w związku z czym nie są objęte planem dochodów</w:t>
      </w:r>
      <w:r w:rsidR="00FF7ED9">
        <w:rPr>
          <w:rFonts w:ascii="Arial" w:eastAsia="Times New Roman" w:hAnsi="Arial" w:cs="Arial"/>
          <w:iCs/>
          <w:sz w:val="24"/>
          <w:szCs w:val="24"/>
        </w:rPr>
        <w:t xml:space="preserve"> </w:t>
      </w:r>
      <w:r>
        <w:rPr>
          <w:rFonts w:ascii="Arial" w:eastAsia="Times New Roman" w:hAnsi="Arial" w:cs="Arial"/>
          <w:iCs/>
          <w:sz w:val="24"/>
          <w:szCs w:val="24"/>
        </w:rPr>
        <w:t>i wydatków budżetu Województwa</w:t>
      </w:r>
      <w:r w:rsidRPr="0002292F">
        <w:rPr>
          <w:rFonts w:ascii="Arial" w:eastAsia="Times New Roman" w:hAnsi="Arial" w:cs="Arial"/>
          <w:iCs/>
          <w:sz w:val="24"/>
          <w:szCs w:val="24"/>
        </w:rPr>
        <w:t>.</w:t>
      </w:r>
    </w:p>
    <w:p w:rsidR="00BA4CB3" w:rsidRPr="005D456B" w:rsidRDefault="00BA4CB3" w:rsidP="00096B2D">
      <w:pPr>
        <w:spacing w:after="0" w:line="360" w:lineRule="auto"/>
        <w:jc w:val="both"/>
        <w:rPr>
          <w:rFonts w:ascii="Arial" w:eastAsia="Times New Roman" w:hAnsi="Arial" w:cs="Arial"/>
          <w:bCs/>
          <w:sz w:val="24"/>
          <w:szCs w:val="24"/>
          <w:lang w:eastAsia="pl-PL"/>
        </w:rPr>
      </w:pPr>
      <w:r w:rsidRPr="005D456B">
        <w:rPr>
          <w:rFonts w:ascii="Arial" w:eastAsia="Times New Roman" w:hAnsi="Arial" w:cs="Arial"/>
          <w:bCs/>
          <w:sz w:val="24"/>
          <w:szCs w:val="24"/>
          <w:lang w:eastAsia="pl-PL"/>
        </w:rPr>
        <w:t>Niewykonanie planu wydatków dotyczy m. in.:</w:t>
      </w:r>
    </w:p>
    <w:p w:rsidR="0071544D" w:rsidRPr="0071544D" w:rsidRDefault="0071544D" w:rsidP="00096B2D">
      <w:pPr>
        <w:numPr>
          <w:ilvl w:val="0"/>
          <w:numId w:val="33"/>
        </w:numPr>
        <w:spacing w:after="0" w:line="360" w:lineRule="auto"/>
        <w:ind w:left="284" w:hanging="284"/>
        <w:jc w:val="both"/>
        <w:rPr>
          <w:rFonts w:ascii="Arial" w:eastAsia="Times New Roman" w:hAnsi="Arial" w:cs="Arial"/>
          <w:bCs/>
          <w:color w:val="FF0000"/>
          <w:sz w:val="24"/>
          <w:szCs w:val="24"/>
          <w:lang w:eastAsia="pl-PL"/>
        </w:rPr>
      </w:pPr>
      <w:r w:rsidRPr="0071544D">
        <w:rPr>
          <w:rFonts w:ascii="Arial" w:hAnsi="Arial" w:cs="Arial"/>
          <w:sz w:val="24"/>
          <w:szCs w:val="24"/>
        </w:rPr>
        <w:t>dotacji celowych z budżetu państwa na współfinans</w:t>
      </w:r>
      <w:r w:rsidR="003125C2">
        <w:rPr>
          <w:rFonts w:ascii="Arial" w:hAnsi="Arial" w:cs="Arial"/>
          <w:sz w:val="24"/>
          <w:szCs w:val="24"/>
        </w:rPr>
        <w:t xml:space="preserve">owanie projektów realizowanych </w:t>
      </w:r>
      <w:r w:rsidRPr="0071544D">
        <w:rPr>
          <w:rFonts w:ascii="Arial" w:hAnsi="Arial" w:cs="Arial"/>
          <w:sz w:val="24"/>
          <w:szCs w:val="24"/>
        </w:rPr>
        <w:t>w ramach działania 6.3 Rewitalizacja przestrzeni regionalnej Regionalnego Programu Operacyjnego Województwa Podkarpackiego na lata 2014-2020.</w:t>
      </w:r>
      <w:r w:rsidR="003125C2">
        <w:rPr>
          <w:rFonts w:ascii="Arial" w:hAnsi="Arial" w:cs="Arial"/>
          <w:sz w:val="24"/>
          <w:szCs w:val="24"/>
        </w:rPr>
        <w:t xml:space="preserve"> </w:t>
      </w:r>
      <w:r w:rsidRPr="0071544D">
        <w:rPr>
          <w:rFonts w:ascii="Arial" w:hAnsi="Arial" w:cs="Arial"/>
          <w:bCs/>
          <w:sz w:val="24"/>
          <w:szCs w:val="24"/>
        </w:rPr>
        <w:t>Powodem niewykonania planu wydatków była konieczność przesunięcia planowanych wypłat na rok 2020, wynikająca głównie ze zmian harmonogramów płatności,</w:t>
      </w:r>
    </w:p>
    <w:p w:rsidR="00BA4CB3" w:rsidRPr="002B3877" w:rsidRDefault="00BA4CB3" w:rsidP="00096B2D">
      <w:pPr>
        <w:numPr>
          <w:ilvl w:val="0"/>
          <w:numId w:val="33"/>
        </w:numPr>
        <w:spacing w:after="0" w:line="360" w:lineRule="auto"/>
        <w:ind w:left="284" w:hanging="284"/>
        <w:jc w:val="both"/>
        <w:rPr>
          <w:rFonts w:ascii="Arial" w:eastAsia="Times New Roman" w:hAnsi="Arial" w:cs="Arial"/>
          <w:bCs/>
          <w:sz w:val="24"/>
          <w:szCs w:val="24"/>
          <w:lang w:eastAsia="pl-PL"/>
        </w:rPr>
      </w:pPr>
      <w:r w:rsidRPr="002B3877">
        <w:rPr>
          <w:rFonts w:ascii="Arial" w:eastAsia="Times New Roman" w:hAnsi="Arial" w:cs="Arial"/>
          <w:sz w:val="24"/>
          <w:szCs w:val="24"/>
          <w:lang w:eastAsia="pl-PL"/>
        </w:rPr>
        <w:t>oszczędności związanych z utrzymaniem zasobu Województwa Podkarpackiego na skutek jego zbycia w 201</w:t>
      </w:r>
      <w:r w:rsidR="002B3877" w:rsidRPr="002B3877">
        <w:rPr>
          <w:rFonts w:ascii="Arial" w:eastAsia="Times New Roman" w:hAnsi="Arial" w:cs="Arial"/>
          <w:sz w:val="24"/>
          <w:szCs w:val="24"/>
          <w:lang w:eastAsia="pl-PL"/>
        </w:rPr>
        <w:t>9</w:t>
      </w:r>
      <w:r w:rsidRPr="002B3877">
        <w:rPr>
          <w:rFonts w:ascii="Arial" w:eastAsia="Times New Roman" w:hAnsi="Arial" w:cs="Arial"/>
          <w:sz w:val="24"/>
          <w:szCs w:val="24"/>
          <w:lang w:eastAsia="pl-PL"/>
        </w:rPr>
        <w:t>r.,</w:t>
      </w:r>
    </w:p>
    <w:p w:rsidR="00BA4CB3" w:rsidRPr="002B3877" w:rsidRDefault="00BA4CB3" w:rsidP="00096B2D">
      <w:pPr>
        <w:numPr>
          <w:ilvl w:val="0"/>
          <w:numId w:val="33"/>
        </w:numPr>
        <w:spacing w:after="0" w:line="360" w:lineRule="auto"/>
        <w:ind w:left="284" w:hanging="284"/>
        <w:jc w:val="both"/>
        <w:rPr>
          <w:rFonts w:ascii="Arial" w:eastAsia="Times New Roman" w:hAnsi="Arial" w:cs="Arial"/>
          <w:bCs/>
          <w:sz w:val="24"/>
          <w:szCs w:val="24"/>
          <w:lang w:eastAsia="pl-PL"/>
        </w:rPr>
      </w:pPr>
      <w:r w:rsidRPr="002B3877">
        <w:rPr>
          <w:rFonts w:ascii="Arial" w:eastAsia="Times New Roman" w:hAnsi="Arial" w:cs="Arial"/>
          <w:bCs/>
          <w:sz w:val="24"/>
          <w:szCs w:val="24"/>
          <w:lang w:eastAsia="pl-PL"/>
        </w:rPr>
        <w:t xml:space="preserve">oszczędności związanych z kosztami sprzedaż </w:t>
      </w:r>
      <w:r w:rsidR="002B3877" w:rsidRPr="002B3877">
        <w:rPr>
          <w:rFonts w:ascii="Arial" w:eastAsia="Times New Roman" w:hAnsi="Arial" w:cs="Arial"/>
          <w:bCs/>
          <w:sz w:val="24"/>
          <w:szCs w:val="24"/>
          <w:lang w:eastAsia="pl-PL"/>
        </w:rPr>
        <w:t>nieruchomości</w:t>
      </w:r>
      <w:r w:rsidRPr="002B3877">
        <w:rPr>
          <w:rFonts w:ascii="Arial" w:eastAsia="Times New Roman" w:hAnsi="Arial" w:cs="Arial"/>
          <w:bCs/>
          <w:sz w:val="24"/>
          <w:szCs w:val="24"/>
          <w:lang w:eastAsia="pl-PL"/>
        </w:rPr>
        <w:t xml:space="preserve"> z uwagi na</w:t>
      </w:r>
      <w:r w:rsidR="002B3877" w:rsidRPr="002B3877">
        <w:rPr>
          <w:rFonts w:ascii="Arial" w:eastAsia="Times New Roman" w:hAnsi="Arial" w:cs="Arial"/>
          <w:bCs/>
          <w:sz w:val="24"/>
          <w:szCs w:val="24"/>
          <w:lang w:eastAsia="pl-PL"/>
        </w:rPr>
        <w:t xml:space="preserve"> wycofanie się </w:t>
      </w:r>
      <w:r w:rsidR="002B3877">
        <w:rPr>
          <w:rFonts w:ascii="Arial" w:eastAsia="Times New Roman" w:hAnsi="Arial" w:cs="Arial"/>
          <w:bCs/>
          <w:sz w:val="24"/>
          <w:szCs w:val="24"/>
          <w:lang w:eastAsia="pl-PL"/>
        </w:rPr>
        <w:t>bądź</w:t>
      </w:r>
      <w:r w:rsidRPr="002B3877">
        <w:rPr>
          <w:rFonts w:ascii="Arial" w:eastAsia="Times New Roman" w:hAnsi="Arial" w:cs="Arial"/>
          <w:bCs/>
          <w:sz w:val="24"/>
          <w:szCs w:val="24"/>
          <w:lang w:eastAsia="pl-PL"/>
        </w:rPr>
        <w:t xml:space="preserve"> brak inwestorów zainteresowanych</w:t>
      </w:r>
      <w:r w:rsidR="003125C2">
        <w:rPr>
          <w:rFonts w:ascii="Arial" w:eastAsia="Times New Roman" w:hAnsi="Arial" w:cs="Arial"/>
          <w:bCs/>
          <w:sz w:val="24"/>
          <w:szCs w:val="24"/>
          <w:lang w:eastAsia="pl-PL"/>
        </w:rPr>
        <w:t xml:space="preserve"> ich nabyciem oraz</w:t>
      </w:r>
      <w:r w:rsidR="002B3877" w:rsidRPr="002B3877">
        <w:rPr>
          <w:rFonts w:ascii="Arial" w:eastAsia="Times New Roman" w:hAnsi="Arial" w:cs="Arial"/>
          <w:bCs/>
          <w:sz w:val="24"/>
          <w:szCs w:val="24"/>
          <w:lang w:eastAsia="pl-PL"/>
        </w:rPr>
        <w:t xml:space="preserve"> przedłużających się procedur administracyjnych,</w:t>
      </w:r>
    </w:p>
    <w:p w:rsidR="00181EE1" w:rsidRPr="00001409" w:rsidRDefault="00BA4CB3" w:rsidP="00096B2D">
      <w:pPr>
        <w:numPr>
          <w:ilvl w:val="0"/>
          <w:numId w:val="39"/>
        </w:numPr>
        <w:spacing w:after="0" w:line="360" w:lineRule="auto"/>
        <w:ind w:left="284" w:hanging="284"/>
        <w:jc w:val="both"/>
        <w:rPr>
          <w:rFonts w:ascii="Arial" w:eastAsia="Times New Roman" w:hAnsi="Arial" w:cs="Arial"/>
          <w:sz w:val="24"/>
          <w:szCs w:val="24"/>
          <w:lang w:eastAsia="pl-PL"/>
        </w:rPr>
      </w:pPr>
      <w:r w:rsidRPr="002B3877">
        <w:rPr>
          <w:rFonts w:ascii="Arial" w:eastAsia="Times New Roman" w:hAnsi="Arial" w:cs="Arial"/>
          <w:bCs/>
          <w:sz w:val="24"/>
          <w:szCs w:val="24"/>
          <w:lang w:eastAsia="pl-PL"/>
        </w:rPr>
        <w:t xml:space="preserve">oszczędności wynikających z przedłużających się postępowań sądowych </w:t>
      </w:r>
      <w:r w:rsidRPr="002B3877">
        <w:rPr>
          <w:rFonts w:ascii="Arial" w:eastAsia="Times New Roman" w:hAnsi="Arial" w:cs="Arial"/>
          <w:sz w:val="24"/>
          <w:szCs w:val="24"/>
          <w:lang w:eastAsia="pl-PL"/>
        </w:rPr>
        <w:t>związanych z prowadzoną gospodarką mieniem Województwa  Podkarpackiego</w:t>
      </w:r>
      <w:r w:rsidR="002B3877" w:rsidRPr="002B3877">
        <w:rPr>
          <w:rFonts w:ascii="Arial" w:eastAsia="Times New Roman" w:hAnsi="Arial" w:cs="Arial"/>
          <w:sz w:val="24"/>
          <w:szCs w:val="24"/>
          <w:lang w:eastAsia="pl-PL"/>
        </w:rPr>
        <w:t>.</w:t>
      </w:r>
    </w:p>
    <w:p w:rsidR="005D456B" w:rsidRPr="005D456B" w:rsidRDefault="00BA4CB3" w:rsidP="00096B2D">
      <w:pPr>
        <w:spacing w:after="0" w:line="360" w:lineRule="auto"/>
        <w:jc w:val="both"/>
        <w:rPr>
          <w:rFonts w:ascii="Arial" w:eastAsia="Times New Roman" w:hAnsi="Arial" w:cs="Arial"/>
          <w:b/>
          <w:bCs/>
          <w:i/>
          <w:sz w:val="24"/>
          <w:szCs w:val="24"/>
          <w:lang w:eastAsia="pl-PL"/>
        </w:rPr>
      </w:pPr>
      <w:r w:rsidRPr="005D456B">
        <w:rPr>
          <w:rFonts w:ascii="Arial" w:eastAsia="Times New Roman" w:hAnsi="Arial" w:cs="Arial"/>
          <w:b/>
          <w:bCs/>
          <w:i/>
          <w:sz w:val="24"/>
          <w:szCs w:val="24"/>
          <w:lang w:eastAsia="pl-PL"/>
        </w:rPr>
        <w:t>Rozdzia</w:t>
      </w:r>
      <w:r w:rsidR="005D456B">
        <w:rPr>
          <w:rFonts w:ascii="Arial" w:eastAsia="Times New Roman" w:hAnsi="Arial" w:cs="Arial"/>
          <w:b/>
          <w:bCs/>
          <w:i/>
          <w:sz w:val="24"/>
          <w:szCs w:val="24"/>
          <w:lang w:eastAsia="pl-PL"/>
        </w:rPr>
        <w:t>ł 70095 – Pozostała działalność</w:t>
      </w:r>
    </w:p>
    <w:p w:rsidR="005D456B" w:rsidRPr="00EE105E" w:rsidRDefault="005D456B" w:rsidP="00096B2D">
      <w:pPr>
        <w:spacing w:after="0" w:line="360" w:lineRule="auto"/>
        <w:jc w:val="both"/>
        <w:rPr>
          <w:rFonts w:ascii="Arial" w:eastAsia="Times New Roman" w:hAnsi="Arial" w:cs="Arial"/>
          <w:bCs/>
          <w:sz w:val="24"/>
          <w:szCs w:val="24"/>
          <w:lang w:eastAsia="pl-PL"/>
        </w:rPr>
      </w:pPr>
      <w:r w:rsidRPr="00EE105E">
        <w:rPr>
          <w:rFonts w:ascii="Arial" w:eastAsia="Times New Roman" w:hAnsi="Arial" w:cs="Arial"/>
          <w:bCs/>
          <w:sz w:val="24"/>
          <w:szCs w:val="24"/>
          <w:lang w:eastAsia="pl-PL"/>
        </w:rPr>
        <w:t xml:space="preserve">Zaplanowane wydatki w kwocie </w:t>
      </w:r>
      <w:r>
        <w:rPr>
          <w:rFonts w:ascii="Arial" w:eastAsia="Times New Roman" w:hAnsi="Arial" w:cs="Arial"/>
          <w:bCs/>
          <w:sz w:val="24"/>
          <w:szCs w:val="24"/>
          <w:lang w:eastAsia="pl-PL"/>
        </w:rPr>
        <w:t>253.463</w:t>
      </w:r>
      <w:r w:rsidRPr="00EE105E">
        <w:rPr>
          <w:rFonts w:ascii="Arial" w:eastAsia="Times New Roman" w:hAnsi="Arial" w:cs="Arial"/>
          <w:bCs/>
          <w:sz w:val="24"/>
          <w:szCs w:val="24"/>
          <w:lang w:eastAsia="pl-PL"/>
        </w:rPr>
        <w:t xml:space="preserve">,-zł zostały zrealizowane w wysokości </w:t>
      </w:r>
      <w:r>
        <w:rPr>
          <w:rFonts w:ascii="Arial" w:eastAsia="Times New Roman" w:hAnsi="Arial" w:cs="Arial"/>
          <w:bCs/>
          <w:sz w:val="24"/>
          <w:szCs w:val="24"/>
          <w:lang w:eastAsia="pl-PL"/>
        </w:rPr>
        <w:t>69.575</w:t>
      </w:r>
      <w:r w:rsidRPr="00EE105E">
        <w:rPr>
          <w:rFonts w:ascii="Arial" w:eastAsia="Times New Roman" w:hAnsi="Arial" w:cs="Arial"/>
          <w:bCs/>
          <w:sz w:val="24"/>
          <w:szCs w:val="24"/>
          <w:lang w:eastAsia="pl-PL"/>
        </w:rPr>
        <w:t xml:space="preserve">,-zł, tj. </w:t>
      </w:r>
      <w:r>
        <w:rPr>
          <w:rFonts w:ascii="Arial" w:eastAsia="Times New Roman" w:hAnsi="Arial" w:cs="Arial"/>
          <w:bCs/>
          <w:sz w:val="24"/>
          <w:szCs w:val="24"/>
          <w:lang w:eastAsia="pl-PL"/>
        </w:rPr>
        <w:t>27,45</w:t>
      </w:r>
      <w:r w:rsidRPr="00EE105E">
        <w:rPr>
          <w:rFonts w:ascii="Arial" w:eastAsia="Times New Roman" w:hAnsi="Arial" w:cs="Arial"/>
          <w:bCs/>
          <w:sz w:val="24"/>
          <w:szCs w:val="24"/>
          <w:lang w:eastAsia="pl-PL"/>
        </w:rPr>
        <w:t>% planu.</w:t>
      </w:r>
    </w:p>
    <w:p w:rsidR="005D456B" w:rsidRPr="00C07DBB" w:rsidRDefault="005D456B" w:rsidP="00096B2D">
      <w:pPr>
        <w:numPr>
          <w:ilvl w:val="0"/>
          <w:numId w:val="85"/>
        </w:numPr>
        <w:tabs>
          <w:tab w:val="left" w:pos="284"/>
        </w:tabs>
        <w:spacing w:after="0" w:line="360" w:lineRule="auto"/>
        <w:ind w:left="284" w:hanging="142"/>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lastRenderedPageBreak/>
        <w:t xml:space="preserve">Wydatki bieżące zaplanowane w kwocie 10.000,-zł </w:t>
      </w:r>
      <w:r w:rsidRPr="00C07DBB">
        <w:rPr>
          <w:rFonts w:ascii="Arial" w:eastAsia="Times New Roman" w:hAnsi="Arial" w:cs="Arial"/>
          <w:sz w:val="24"/>
          <w:szCs w:val="24"/>
          <w:lang w:eastAsia="pl-PL"/>
        </w:rPr>
        <w:t>jako dotacje celowe dla jednostek sektora finansów publicznych</w:t>
      </w:r>
      <w:r w:rsidRPr="00C07DBB">
        <w:rPr>
          <w:rFonts w:ascii="Arial" w:eastAsia="Times New Roman" w:hAnsi="Arial" w:cs="Arial"/>
          <w:bCs/>
          <w:sz w:val="24"/>
          <w:szCs w:val="24"/>
          <w:lang w:eastAsia="pl-PL"/>
        </w:rPr>
        <w:t xml:space="preserve">, </w:t>
      </w:r>
      <w:r w:rsidR="00C07DBB" w:rsidRPr="00C07DBB">
        <w:rPr>
          <w:rFonts w:ascii="Arial" w:eastAsia="Times New Roman" w:hAnsi="Arial" w:cs="Arial"/>
          <w:bCs/>
          <w:sz w:val="24"/>
          <w:szCs w:val="24"/>
          <w:lang w:eastAsia="pl-PL"/>
        </w:rPr>
        <w:t xml:space="preserve">zostały zrealizowane w wysokości 10.000,-zł (§ 6300) (Dep. OW), tj. 100% planu i obejmowały </w:t>
      </w:r>
      <w:r w:rsidRPr="00C07DBB">
        <w:rPr>
          <w:rFonts w:ascii="Arial" w:eastAsia="Times New Roman" w:hAnsi="Arial" w:cs="Arial"/>
          <w:bCs/>
          <w:sz w:val="24"/>
          <w:szCs w:val="24"/>
          <w:lang w:eastAsia="pl-PL"/>
        </w:rPr>
        <w:t>pomoc finansową dla Gminy Raniżów z przeznacze</w:t>
      </w:r>
      <w:r w:rsidR="00C07DBB" w:rsidRPr="00C07DBB">
        <w:rPr>
          <w:rFonts w:ascii="Arial" w:eastAsia="Times New Roman" w:hAnsi="Arial" w:cs="Arial"/>
          <w:bCs/>
          <w:sz w:val="24"/>
          <w:szCs w:val="24"/>
          <w:lang w:eastAsia="pl-PL"/>
        </w:rPr>
        <w:t xml:space="preserve">niem na dofinansowanie zadania </w:t>
      </w:r>
      <w:r w:rsidRPr="00C07DBB">
        <w:rPr>
          <w:rFonts w:ascii="Arial" w:eastAsia="Times New Roman" w:hAnsi="Arial" w:cs="Arial"/>
          <w:bCs/>
          <w:sz w:val="24"/>
          <w:szCs w:val="24"/>
          <w:lang w:eastAsia="pl-PL"/>
        </w:rPr>
        <w:t>pn. „Wyposażenie świetlicy wiejskiej w Woli Raniżowskiej”, realizowanego w sołectwie Wola Raniżowska w ramach „Podkarpackiego Programu Odno</w:t>
      </w:r>
      <w:r w:rsidR="00C07DBB" w:rsidRPr="00C07DBB">
        <w:rPr>
          <w:rFonts w:ascii="Arial" w:eastAsia="Times New Roman" w:hAnsi="Arial" w:cs="Arial"/>
          <w:bCs/>
          <w:sz w:val="24"/>
          <w:szCs w:val="24"/>
          <w:lang w:eastAsia="pl-PL"/>
        </w:rPr>
        <w:t xml:space="preserve">wy Wsi na lata </w:t>
      </w:r>
      <w:r w:rsidR="00096B2D">
        <w:rPr>
          <w:rFonts w:ascii="Arial" w:eastAsia="Times New Roman" w:hAnsi="Arial" w:cs="Arial"/>
          <w:bCs/>
          <w:sz w:val="24"/>
          <w:szCs w:val="24"/>
          <w:lang w:eastAsia="pl-PL"/>
        </w:rPr>
        <w:br/>
      </w:r>
      <w:r w:rsidR="00C07DBB" w:rsidRPr="00C07DBB">
        <w:rPr>
          <w:rFonts w:ascii="Arial" w:eastAsia="Times New Roman" w:hAnsi="Arial" w:cs="Arial"/>
          <w:bCs/>
          <w:sz w:val="24"/>
          <w:szCs w:val="24"/>
          <w:lang w:eastAsia="pl-PL"/>
        </w:rPr>
        <w:t>2017-2020”.</w:t>
      </w:r>
    </w:p>
    <w:p w:rsidR="00C07DBB" w:rsidRPr="00096B2D" w:rsidRDefault="005D456B" w:rsidP="00096B2D">
      <w:pPr>
        <w:numPr>
          <w:ilvl w:val="0"/>
          <w:numId w:val="85"/>
        </w:numPr>
        <w:tabs>
          <w:tab w:val="left" w:pos="284"/>
        </w:tabs>
        <w:spacing w:after="0" w:line="360" w:lineRule="auto"/>
        <w:ind w:left="284" w:hanging="142"/>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t xml:space="preserve">Wydatki majątkowe w kwocie </w:t>
      </w:r>
      <w:r w:rsidR="00C07DBB" w:rsidRPr="00C07DBB">
        <w:rPr>
          <w:rFonts w:ascii="Arial" w:eastAsia="Times New Roman" w:hAnsi="Arial" w:cs="Arial"/>
          <w:bCs/>
          <w:sz w:val="24"/>
          <w:szCs w:val="24"/>
          <w:lang w:eastAsia="pl-PL"/>
        </w:rPr>
        <w:t>243.463</w:t>
      </w:r>
      <w:r w:rsidRPr="00C07DBB">
        <w:rPr>
          <w:rFonts w:ascii="Arial" w:eastAsia="Times New Roman" w:hAnsi="Arial" w:cs="Arial"/>
          <w:bCs/>
          <w:sz w:val="24"/>
          <w:szCs w:val="24"/>
          <w:lang w:eastAsia="pl-PL"/>
        </w:rPr>
        <w:t>,-zł zaplanowano jako dotacje celowe dla jednostek sektora finansów publicznych</w:t>
      </w:r>
      <w:r w:rsidR="00FF7ED9" w:rsidRPr="00FF7ED9">
        <w:rPr>
          <w:rFonts w:ascii="Arial" w:eastAsia="Times New Roman" w:hAnsi="Arial" w:cs="Arial"/>
          <w:bCs/>
          <w:sz w:val="24"/>
          <w:szCs w:val="24"/>
          <w:lang w:eastAsia="pl-PL"/>
        </w:rPr>
        <w:t xml:space="preserve"> </w:t>
      </w:r>
      <w:r w:rsidR="00FF7ED9">
        <w:rPr>
          <w:rFonts w:ascii="Arial" w:eastAsia="Times New Roman" w:hAnsi="Arial" w:cs="Arial"/>
          <w:bCs/>
          <w:sz w:val="24"/>
          <w:szCs w:val="24"/>
          <w:lang w:eastAsia="pl-PL"/>
        </w:rPr>
        <w:t>na pom</w:t>
      </w:r>
      <w:r w:rsidR="00FF7ED9" w:rsidRPr="003125C2">
        <w:rPr>
          <w:rFonts w:ascii="Arial" w:eastAsia="Times New Roman" w:hAnsi="Arial" w:cs="Arial"/>
          <w:bCs/>
          <w:sz w:val="24"/>
          <w:szCs w:val="24"/>
          <w:lang w:eastAsia="pl-PL"/>
        </w:rPr>
        <w:t>oc finansow</w:t>
      </w:r>
      <w:r w:rsidR="00FF7ED9">
        <w:rPr>
          <w:rFonts w:ascii="Arial" w:eastAsia="Times New Roman" w:hAnsi="Arial" w:cs="Arial"/>
          <w:bCs/>
          <w:sz w:val="24"/>
          <w:szCs w:val="24"/>
          <w:lang w:eastAsia="pl-PL"/>
        </w:rPr>
        <w:t>ą</w:t>
      </w:r>
      <w:r w:rsidR="00FF7ED9" w:rsidRPr="003125C2">
        <w:rPr>
          <w:rFonts w:ascii="Arial" w:eastAsia="Times New Roman" w:hAnsi="Arial" w:cs="Arial"/>
          <w:bCs/>
          <w:sz w:val="24"/>
          <w:szCs w:val="24"/>
          <w:lang w:eastAsia="pl-PL"/>
        </w:rPr>
        <w:t xml:space="preserve"> dla jst </w:t>
      </w:r>
      <w:r w:rsidR="00FF7ED9" w:rsidRPr="003125C2">
        <w:rPr>
          <w:rFonts w:ascii="Arial" w:hAnsi="Arial" w:cs="Arial"/>
          <w:bCs/>
          <w:sz w:val="24"/>
          <w:szCs w:val="24"/>
          <w:lang w:eastAsia="pl-PL"/>
        </w:rPr>
        <w:t xml:space="preserve">oraz </w:t>
      </w:r>
      <w:r w:rsidR="00FF7ED9" w:rsidRPr="003125C2">
        <w:rPr>
          <w:rFonts w:ascii="Arial" w:hAnsi="Arial" w:cs="Arial"/>
          <w:sz w:val="24"/>
          <w:szCs w:val="24"/>
        </w:rPr>
        <w:t xml:space="preserve">dotacje celowe z budżetu państwa na współfinansowanie projektów realizowanych </w:t>
      </w:r>
      <w:r w:rsidR="00096B2D">
        <w:rPr>
          <w:rFonts w:ascii="Arial" w:eastAsia="Times New Roman" w:hAnsi="Arial" w:cs="Arial"/>
          <w:bCs/>
          <w:sz w:val="24"/>
          <w:szCs w:val="24"/>
          <w:lang w:eastAsia="pl-PL"/>
        </w:rPr>
        <w:br/>
      </w:r>
      <w:r w:rsidR="00FF7ED9" w:rsidRPr="00096B2D">
        <w:rPr>
          <w:rFonts w:ascii="Arial" w:hAnsi="Arial" w:cs="Arial"/>
          <w:sz w:val="24"/>
          <w:szCs w:val="24"/>
        </w:rPr>
        <w:t>w ramach działania 6.3 Rewitalizacja przestrzeni regionalnej Regionalnego Programu Operacyjnego Województwa Podkarpackiego na lata 2014-2020</w:t>
      </w:r>
      <w:r w:rsidRPr="00096B2D">
        <w:rPr>
          <w:rFonts w:ascii="Arial" w:eastAsia="Times New Roman" w:hAnsi="Arial" w:cs="Arial"/>
          <w:bCs/>
          <w:sz w:val="24"/>
          <w:szCs w:val="24"/>
          <w:lang w:eastAsia="pl-PL"/>
        </w:rPr>
        <w:t xml:space="preserve">, </w:t>
      </w:r>
      <w:r w:rsidR="00C07DBB" w:rsidRPr="00096B2D">
        <w:rPr>
          <w:rFonts w:ascii="Arial" w:eastAsia="Times New Roman" w:hAnsi="Arial" w:cs="Arial"/>
          <w:bCs/>
          <w:sz w:val="24"/>
          <w:szCs w:val="24"/>
          <w:lang w:eastAsia="pl-PL"/>
        </w:rPr>
        <w:t>zostały zrealizowane w wysokości 59.575,-zł, tj. 24,47% planu i obejmowały:</w:t>
      </w:r>
    </w:p>
    <w:p w:rsidR="005D456B" w:rsidRPr="00C07DBB" w:rsidRDefault="005D456B" w:rsidP="00096B2D">
      <w:pPr>
        <w:numPr>
          <w:ilvl w:val="0"/>
          <w:numId w:val="86"/>
        </w:numPr>
        <w:tabs>
          <w:tab w:val="left" w:pos="284"/>
        </w:tabs>
        <w:spacing w:after="0" w:line="360" w:lineRule="auto"/>
        <w:ind w:left="567" w:hanging="283"/>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t xml:space="preserve">pomoc finansową dla gmin z przeznaczeniem na dofinansowanie zadań realizowanych w sołectwach w ramach „Podkarpackiego Programu Odnowy Wsi na lata 2017-2020” </w:t>
      </w:r>
      <w:r w:rsidRPr="00C07DBB">
        <w:rPr>
          <w:rFonts w:ascii="Arial" w:eastAsia="Times New Roman" w:hAnsi="Arial" w:cs="Arial"/>
          <w:sz w:val="24"/>
          <w:szCs w:val="24"/>
          <w:lang w:eastAsia="pl-PL"/>
        </w:rPr>
        <w:t>w kwocie 29.450,-zł (§ 6300) (Dep. OW), z tego dla:</w:t>
      </w:r>
    </w:p>
    <w:p w:rsidR="005D456B" w:rsidRPr="00C07DBB" w:rsidRDefault="005D456B" w:rsidP="00096B2D">
      <w:pPr>
        <w:numPr>
          <w:ilvl w:val="0"/>
          <w:numId w:val="87"/>
        </w:numPr>
        <w:tabs>
          <w:tab w:val="left" w:pos="284"/>
        </w:tabs>
        <w:spacing w:after="0" w:line="360" w:lineRule="auto"/>
        <w:ind w:left="851" w:hanging="284"/>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t xml:space="preserve">Gminy Kolbuszowa </w:t>
      </w:r>
      <w:r w:rsidR="008F2927" w:rsidRPr="007D4B00">
        <w:rPr>
          <w:rFonts w:ascii="Arial" w:eastAsia="Times New Roman" w:hAnsi="Arial" w:cs="Arial"/>
          <w:bCs/>
          <w:sz w:val="24"/>
          <w:szCs w:val="24"/>
          <w:lang w:eastAsia="pl-PL"/>
        </w:rPr>
        <w:t xml:space="preserve">na </w:t>
      </w:r>
      <w:r w:rsidR="008F2927">
        <w:rPr>
          <w:rFonts w:ascii="Arial" w:eastAsia="Times New Roman" w:hAnsi="Arial" w:cs="Arial"/>
          <w:bCs/>
          <w:sz w:val="24"/>
          <w:szCs w:val="24"/>
          <w:lang w:eastAsia="pl-PL"/>
        </w:rPr>
        <w:t xml:space="preserve">zadanie </w:t>
      </w:r>
      <w:r w:rsidRPr="00C07DBB">
        <w:rPr>
          <w:rFonts w:ascii="Arial" w:eastAsia="Times New Roman" w:hAnsi="Arial" w:cs="Arial"/>
          <w:bCs/>
          <w:sz w:val="24"/>
          <w:szCs w:val="24"/>
          <w:lang w:eastAsia="pl-PL"/>
        </w:rPr>
        <w:t xml:space="preserve">pn. „Modernizacja zaplecza kuchennego </w:t>
      </w:r>
      <w:r w:rsidR="008F2927">
        <w:rPr>
          <w:rFonts w:ascii="Arial" w:eastAsia="Times New Roman" w:hAnsi="Arial" w:cs="Arial"/>
          <w:bCs/>
          <w:sz w:val="24"/>
          <w:szCs w:val="24"/>
          <w:lang w:eastAsia="pl-PL"/>
        </w:rPr>
        <w:br/>
      </w:r>
      <w:r w:rsidRPr="00C07DBB">
        <w:rPr>
          <w:rFonts w:ascii="Arial" w:eastAsia="Times New Roman" w:hAnsi="Arial" w:cs="Arial"/>
          <w:bCs/>
          <w:sz w:val="24"/>
          <w:szCs w:val="24"/>
          <w:lang w:eastAsia="pl-PL"/>
        </w:rPr>
        <w:t>w Domu Ludowym w Widełce w celu pobudzenia integr</w:t>
      </w:r>
      <w:r w:rsidR="008F2927">
        <w:rPr>
          <w:rFonts w:ascii="Arial" w:eastAsia="Times New Roman" w:hAnsi="Arial" w:cs="Arial"/>
          <w:bCs/>
          <w:sz w:val="24"/>
          <w:szCs w:val="24"/>
          <w:lang w:eastAsia="pl-PL"/>
        </w:rPr>
        <w:t>acji mieszkańców”, realizowane</w:t>
      </w:r>
      <w:r w:rsidRPr="00C07DBB">
        <w:rPr>
          <w:rFonts w:ascii="Arial" w:eastAsia="Times New Roman" w:hAnsi="Arial" w:cs="Arial"/>
          <w:bCs/>
          <w:sz w:val="24"/>
          <w:szCs w:val="24"/>
          <w:lang w:eastAsia="pl-PL"/>
        </w:rPr>
        <w:t xml:space="preserve"> w sołectwie Widełka – 10.000,-zł,</w:t>
      </w:r>
    </w:p>
    <w:p w:rsidR="005D456B" w:rsidRPr="00C07DBB" w:rsidRDefault="005D456B" w:rsidP="00096B2D">
      <w:pPr>
        <w:numPr>
          <w:ilvl w:val="0"/>
          <w:numId w:val="87"/>
        </w:numPr>
        <w:tabs>
          <w:tab w:val="left" w:pos="284"/>
        </w:tabs>
        <w:spacing w:after="0" w:line="360" w:lineRule="auto"/>
        <w:ind w:left="851" w:hanging="284"/>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t xml:space="preserve">Gminy Dydnia </w:t>
      </w:r>
      <w:r w:rsidR="008F2927" w:rsidRPr="007D4B00">
        <w:rPr>
          <w:rFonts w:ascii="Arial" w:eastAsia="Times New Roman" w:hAnsi="Arial" w:cs="Arial"/>
          <w:bCs/>
          <w:sz w:val="24"/>
          <w:szCs w:val="24"/>
          <w:lang w:eastAsia="pl-PL"/>
        </w:rPr>
        <w:t xml:space="preserve">na </w:t>
      </w:r>
      <w:r w:rsidR="008F2927">
        <w:rPr>
          <w:rFonts w:ascii="Arial" w:eastAsia="Times New Roman" w:hAnsi="Arial" w:cs="Arial"/>
          <w:bCs/>
          <w:sz w:val="24"/>
          <w:szCs w:val="24"/>
          <w:lang w:eastAsia="pl-PL"/>
        </w:rPr>
        <w:t xml:space="preserve">zadanie </w:t>
      </w:r>
      <w:r w:rsidRPr="00C07DBB">
        <w:rPr>
          <w:rFonts w:ascii="Arial" w:eastAsia="Times New Roman" w:hAnsi="Arial" w:cs="Arial"/>
          <w:bCs/>
          <w:sz w:val="24"/>
          <w:szCs w:val="24"/>
          <w:lang w:eastAsia="pl-PL"/>
        </w:rPr>
        <w:t>pn. „Integracja oraz aktywizacja lokalnej społeczności</w:t>
      </w:r>
      <w:r w:rsidR="008F2927">
        <w:rPr>
          <w:rFonts w:ascii="Arial" w:eastAsia="Times New Roman" w:hAnsi="Arial" w:cs="Arial"/>
          <w:bCs/>
          <w:sz w:val="24"/>
          <w:szCs w:val="24"/>
          <w:lang w:eastAsia="pl-PL"/>
        </w:rPr>
        <w:t xml:space="preserve"> poprzez kultywowanie tradycji </w:t>
      </w:r>
      <w:r w:rsidRPr="00C07DBB">
        <w:rPr>
          <w:rFonts w:ascii="Arial" w:eastAsia="Times New Roman" w:hAnsi="Arial" w:cs="Arial"/>
          <w:bCs/>
          <w:sz w:val="24"/>
          <w:szCs w:val="24"/>
          <w:lang w:eastAsia="pl-PL"/>
        </w:rPr>
        <w:t>i wspólnie spędzanie wolnego czasu związana z utworzeniem sceny w parku w Dydni”, realiz</w:t>
      </w:r>
      <w:r w:rsidR="008F2927">
        <w:rPr>
          <w:rFonts w:ascii="Arial" w:eastAsia="Times New Roman" w:hAnsi="Arial" w:cs="Arial"/>
          <w:bCs/>
          <w:sz w:val="24"/>
          <w:szCs w:val="24"/>
          <w:lang w:eastAsia="pl-PL"/>
        </w:rPr>
        <w:t>owane</w:t>
      </w:r>
      <w:r w:rsidRPr="00C07DBB">
        <w:rPr>
          <w:rFonts w:ascii="Arial" w:eastAsia="Times New Roman" w:hAnsi="Arial" w:cs="Arial"/>
          <w:bCs/>
          <w:sz w:val="24"/>
          <w:szCs w:val="24"/>
          <w:lang w:eastAsia="pl-PL"/>
        </w:rPr>
        <w:t xml:space="preserve"> </w:t>
      </w:r>
      <w:r w:rsidR="008F2927">
        <w:rPr>
          <w:rFonts w:ascii="Arial" w:eastAsia="Times New Roman" w:hAnsi="Arial" w:cs="Arial"/>
          <w:bCs/>
          <w:sz w:val="24"/>
          <w:szCs w:val="24"/>
          <w:lang w:eastAsia="pl-PL"/>
        </w:rPr>
        <w:br/>
      </w:r>
      <w:r w:rsidRPr="00C07DBB">
        <w:rPr>
          <w:rFonts w:ascii="Arial" w:eastAsia="Times New Roman" w:hAnsi="Arial" w:cs="Arial"/>
          <w:bCs/>
          <w:sz w:val="24"/>
          <w:szCs w:val="24"/>
          <w:lang w:eastAsia="pl-PL"/>
        </w:rPr>
        <w:t>w sołectwie Dydnia – 9.450,-zł,</w:t>
      </w:r>
    </w:p>
    <w:p w:rsidR="005D456B" w:rsidRPr="008E73CB" w:rsidRDefault="005D456B" w:rsidP="00096B2D">
      <w:pPr>
        <w:numPr>
          <w:ilvl w:val="0"/>
          <w:numId w:val="87"/>
        </w:numPr>
        <w:tabs>
          <w:tab w:val="left" w:pos="284"/>
        </w:tabs>
        <w:spacing w:after="0" w:line="360" w:lineRule="auto"/>
        <w:ind w:left="851" w:hanging="284"/>
        <w:contextualSpacing/>
        <w:jc w:val="both"/>
        <w:rPr>
          <w:rFonts w:ascii="Arial" w:eastAsia="Times New Roman" w:hAnsi="Arial" w:cs="Arial"/>
          <w:bCs/>
          <w:sz w:val="24"/>
          <w:szCs w:val="24"/>
          <w:lang w:eastAsia="pl-PL"/>
        </w:rPr>
      </w:pPr>
      <w:r w:rsidRPr="00C07DBB">
        <w:rPr>
          <w:rFonts w:ascii="Arial" w:eastAsia="Times New Roman" w:hAnsi="Arial" w:cs="Arial"/>
          <w:bCs/>
          <w:sz w:val="24"/>
          <w:szCs w:val="24"/>
          <w:lang w:eastAsia="pl-PL"/>
        </w:rPr>
        <w:t xml:space="preserve">Gminy Nowy Żmigród </w:t>
      </w:r>
      <w:r w:rsidR="008F2927" w:rsidRPr="007D4B00">
        <w:rPr>
          <w:rFonts w:ascii="Arial" w:eastAsia="Times New Roman" w:hAnsi="Arial" w:cs="Arial"/>
          <w:bCs/>
          <w:sz w:val="24"/>
          <w:szCs w:val="24"/>
          <w:lang w:eastAsia="pl-PL"/>
        </w:rPr>
        <w:t xml:space="preserve">na </w:t>
      </w:r>
      <w:r w:rsidR="008F2927">
        <w:rPr>
          <w:rFonts w:ascii="Arial" w:eastAsia="Times New Roman" w:hAnsi="Arial" w:cs="Arial"/>
          <w:bCs/>
          <w:sz w:val="24"/>
          <w:szCs w:val="24"/>
          <w:lang w:eastAsia="pl-PL"/>
        </w:rPr>
        <w:t xml:space="preserve">zadanie </w:t>
      </w:r>
      <w:r w:rsidRPr="008E73CB">
        <w:rPr>
          <w:rFonts w:ascii="Arial" w:eastAsia="Times New Roman" w:hAnsi="Arial" w:cs="Arial"/>
          <w:bCs/>
          <w:sz w:val="24"/>
          <w:szCs w:val="24"/>
          <w:lang w:eastAsia="pl-PL"/>
        </w:rPr>
        <w:t>pn. „Zagospodarowanie terenu na działkach gminnych nr ewidencyjny 514</w:t>
      </w:r>
      <w:r w:rsidR="008F2927">
        <w:rPr>
          <w:rFonts w:ascii="Arial" w:eastAsia="Times New Roman" w:hAnsi="Arial" w:cs="Arial"/>
          <w:bCs/>
          <w:sz w:val="24"/>
          <w:szCs w:val="24"/>
          <w:lang w:eastAsia="pl-PL"/>
        </w:rPr>
        <w:t>/2, 515/2, 516/3”, realizowane</w:t>
      </w:r>
      <w:r w:rsidRPr="008E73CB">
        <w:rPr>
          <w:rFonts w:ascii="Arial" w:eastAsia="Times New Roman" w:hAnsi="Arial" w:cs="Arial"/>
          <w:bCs/>
          <w:sz w:val="24"/>
          <w:szCs w:val="24"/>
          <w:lang w:eastAsia="pl-PL"/>
        </w:rPr>
        <w:t xml:space="preserve"> </w:t>
      </w:r>
      <w:r w:rsidR="008F2927">
        <w:rPr>
          <w:rFonts w:ascii="Arial" w:eastAsia="Times New Roman" w:hAnsi="Arial" w:cs="Arial"/>
          <w:bCs/>
          <w:sz w:val="24"/>
          <w:szCs w:val="24"/>
          <w:lang w:eastAsia="pl-PL"/>
        </w:rPr>
        <w:br/>
      </w:r>
      <w:r w:rsidRPr="008E73CB">
        <w:rPr>
          <w:rFonts w:ascii="Arial" w:eastAsia="Times New Roman" w:hAnsi="Arial" w:cs="Arial"/>
          <w:bCs/>
          <w:sz w:val="24"/>
          <w:szCs w:val="24"/>
          <w:lang w:eastAsia="pl-PL"/>
        </w:rPr>
        <w:t>w sołectwie Sie</w:t>
      </w:r>
      <w:r w:rsidR="00C07DBB" w:rsidRPr="008E73CB">
        <w:rPr>
          <w:rFonts w:ascii="Arial" w:eastAsia="Times New Roman" w:hAnsi="Arial" w:cs="Arial"/>
          <w:bCs/>
          <w:sz w:val="24"/>
          <w:szCs w:val="24"/>
          <w:lang w:eastAsia="pl-PL"/>
        </w:rPr>
        <w:t>dliska Żmigrodzkie – 10.000,-zł,</w:t>
      </w:r>
    </w:p>
    <w:p w:rsidR="008E73CB" w:rsidRPr="008E73CB" w:rsidRDefault="008E73CB" w:rsidP="00096B2D">
      <w:pPr>
        <w:numPr>
          <w:ilvl w:val="0"/>
          <w:numId w:val="86"/>
        </w:numPr>
        <w:tabs>
          <w:tab w:val="left" w:pos="284"/>
        </w:tabs>
        <w:spacing w:after="0" w:line="360" w:lineRule="auto"/>
        <w:ind w:left="567" w:hanging="283"/>
        <w:contextualSpacing/>
        <w:jc w:val="both"/>
        <w:rPr>
          <w:rFonts w:ascii="Arial" w:eastAsia="Times New Roman" w:hAnsi="Arial" w:cs="Arial"/>
          <w:bCs/>
          <w:color w:val="FF0000"/>
          <w:sz w:val="24"/>
          <w:szCs w:val="24"/>
          <w:lang w:eastAsia="pl-PL"/>
        </w:rPr>
      </w:pPr>
      <w:r w:rsidRPr="008E73CB">
        <w:rPr>
          <w:rFonts w:ascii="Arial" w:hAnsi="Arial" w:cs="Arial"/>
          <w:sz w:val="24"/>
          <w:szCs w:val="24"/>
        </w:rPr>
        <w:t xml:space="preserve">dotację celową z budżetu państwa na współfinansowanie projektów realizowanych w ramach działania 6.3 Rewitalizacja przestrzeni regionalnej Regionalnego Programu Operacyjnego Województwa Podkarpackiego na lata 2014-2020 dla Gminy Jedlicze – beneficjenta </w:t>
      </w:r>
      <w:r w:rsidRPr="008E73CB">
        <w:rPr>
          <w:rFonts w:ascii="Arial" w:hAnsi="Arial" w:cs="Arial"/>
          <w:iCs/>
          <w:sz w:val="24"/>
          <w:szCs w:val="24"/>
        </w:rPr>
        <w:t>realizującego projekt</w:t>
      </w:r>
      <w:r w:rsidRPr="008E73CB">
        <w:rPr>
          <w:rFonts w:ascii="Arial" w:hAnsi="Arial" w:cs="Arial"/>
          <w:sz w:val="24"/>
          <w:szCs w:val="24"/>
        </w:rPr>
        <w:t xml:space="preserve"> nr RPPK. 06.03.</w:t>
      </w:r>
      <w:r w:rsidR="00FF7ED9">
        <w:rPr>
          <w:rFonts w:ascii="Arial" w:hAnsi="Arial" w:cs="Arial"/>
          <w:sz w:val="24"/>
          <w:szCs w:val="24"/>
        </w:rPr>
        <w:t>00-18-0023/18 w kwocie 30.125,-</w:t>
      </w:r>
      <w:r w:rsidRPr="008E73CB">
        <w:rPr>
          <w:rFonts w:ascii="Arial" w:hAnsi="Arial" w:cs="Arial"/>
          <w:sz w:val="24"/>
          <w:szCs w:val="24"/>
        </w:rPr>
        <w:t xml:space="preserve">zł </w:t>
      </w:r>
      <w:r w:rsidRPr="008E73CB">
        <w:rPr>
          <w:rFonts w:ascii="Arial" w:hAnsi="Arial" w:cs="Times New Roman"/>
          <w:sz w:val="24"/>
          <w:szCs w:val="24"/>
        </w:rPr>
        <w:t>(§ 6259)</w:t>
      </w:r>
      <w:r>
        <w:rPr>
          <w:rFonts w:ascii="Arial" w:hAnsi="Arial" w:cs="Times New Roman"/>
          <w:sz w:val="24"/>
          <w:szCs w:val="24"/>
        </w:rPr>
        <w:t xml:space="preserve"> (Dep. RP)</w:t>
      </w:r>
      <w:r w:rsidRPr="008E73CB">
        <w:rPr>
          <w:rFonts w:ascii="Arial" w:hAnsi="Arial" w:cs="Arial"/>
          <w:iCs/>
          <w:sz w:val="24"/>
          <w:szCs w:val="24"/>
        </w:rPr>
        <w:t>.</w:t>
      </w:r>
    </w:p>
    <w:p w:rsidR="008E73CB" w:rsidRPr="00E95421" w:rsidRDefault="008E73CB" w:rsidP="00096B2D">
      <w:pPr>
        <w:tabs>
          <w:tab w:val="left" w:pos="567"/>
          <w:tab w:val="left" w:pos="7513"/>
        </w:tabs>
        <w:spacing w:after="0" w:line="360" w:lineRule="auto"/>
        <w:ind w:left="567"/>
        <w:jc w:val="both"/>
        <w:rPr>
          <w:rFonts w:ascii="Arial" w:eastAsia="Times New Roman" w:hAnsi="Arial" w:cs="Arial"/>
          <w:sz w:val="24"/>
          <w:szCs w:val="24"/>
        </w:rPr>
      </w:pPr>
      <w:r w:rsidRPr="006930CE">
        <w:rPr>
          <w:rFonts w:ascii="Arial" w:eastAsia="Times New Roman" w:hAnsi="Arial" w:cs="Arial"/>
          <w:iCs/>
          <w:sz w:val="24"/>
          <w:szCs w:val="24"/>
        </w:rPr>
        <w:t>Środki przekazane w ramach zadania pn. „Dotacja celowa na rzecz beneficjentów osi priorytetowych I-VI RPO WP na lata 2014-2020 realizujących projekty o</w:t>
      </w:r>
      <w:r w:rsidRPr="00E95421">
        <w:rPr>
          <w:rFonts w:ascii="Arial" w:eastAsia="Times New Roman" w:hAnsi="Arial" w:cs="Arial"/>
          <w:iCs/>
          <w:sz w:val="24"/>
          <w:szCs w:val="24"/>
        </w:rPr>
        <w:t xml:space="preserve"> charakterze rewitalizacyjnym” ujętego w</w:t>
      </w:r>
      <w:r w:rsidRPr="00E95421">
        <w:rPr>
          <w:rFonts w:ascii="Arial" w:eastAsia="Calibri" w:hAnsi="Arial" w:cs="Arial"/>
          <w:sz w:val="24"/>
          <w:szCs w:val="24"/>
        </w:rPr>
        <w:t xml:space="preserve"> wykazie przedsięwzięć do </w:t>
      </w:r>
      <w:r w:rsidRPr="00E95421">
        <w:rPr>
          <w:rFonts w:ascii="Arial" w:eastAsia="Calibri" w:hAnsi="Arial" w:cs="Arial"/>
          <w:sz w:val="24"/>
          <w:szCs w:val="24"/>
        </w:rPr>
        <w:lastRenderedPageBreak/>
        <w:t>Wieloletniej Prognozy Finansowej Województwa Podkarpackiego</w:t>
      </w:r>
      <w:r>
        <w:rPr>
          <w:rFonts w:ascii="Arial" w:eastAsia="Calibri" w:hAnsi="Arial" w:cs="Arial"/>
          <w:sz w:val="24"/>
          <w:szCs w:val="24"/>
        </w:rPr>
        <w:t xml:space="preserve">, opisanego </w:t>
      </w:r>
      <w:r>
        <w:rPr>
          <w:rFonts w:ascii="Arial" w:eastAsia="Calibri" w:hAnsi="Arial" w:cs="Arial"/>
          <w:sz w:val="24"/>
          <w:szCs w:val="24"/>
        </w:rPr>
        <w:br/>
        <w:t>w rozdziale 70005.</w:t>
      </w:r>
    </w:p>
    <w:p w:rsidR="008E73CB" w:rsidRPr="008E73CB" w:rsidRDefault="008E73CB" w:rsidP="00096B2D">
      <w:pPr>
        <w:tabs>
          <w:tab w:val="left" w:pos="567"/>
          <w:tab w:val="left" w:pos="7513"/>
        </w:tabs>
        <w:spacing w:after="0" w:line="360" w:lineRule="auto"/>
        <w:ind w:left="567"/>
        <w:jc w:val="both"/>
        <w:rPr>
          <w:rFonts w:ascii="Arial" w:eastAsia="Times New Roman" w:hAnsi="Arial" w:cs="Arial"/>
          <w:sz w:val="24"/>
          <w:szCs w:val="24"/>
        </w:rPr>
      </w:pPr>
      <w:r w:rsidRPr="00E95421">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Pr>
          <w:rFonts w:ascii="Arial" w:eastAsia="Times New Roman" w:hAnsi="Arial" w:cs="Arial"/>
          <w:iCs/>
          <w:sz w:val="24"/>
          <w:szCs w:val="24"/>
        </w:rPr>
        <w:br/>
      </w:r>
      <w:r w:rsidRPr="00E95421">
        <w:rPr>
          <w:rFonts w:ascii="Arial" w:eastAsia="Times New Roman" w:hAnsi="Arial" w:cs="Arial"/>
          <w:iCs/>
          <w:sz w:val="24"/>
          <w:szCs w:val="24"/>
        </w:rPr>
        <w:t>z rachunku Ministra Finansów w BGK do beneficjentów z pominięciem przepływu przez budżet Województwa, w związku z czym nie są objęte planem dochodów i wydatków budżetu Województwa.</w:t>
      </w:r>
    </w:p>
    <w:p w:rsidR="008E73CB" w:rsidRPr="008E73CB" w:rsidRDefault="00593209" w:rsidP="00096B2D">
      <w:pPr>
        <w:tabs>
          <w:tab w:val="left" w:pos="284"/>
        </w:tabs>
        <w:spacing w:after="0" w:line="360" w:lineRule="auto"/>
        <w:ind w:left="284"/>
        <w:contextualSpacing/>
        <w:jc w:val="both"/>
        <w:rPr>
          <w:rFonts w:ascii="Arial" w:eastAsia="Calibri" w:hAnsi="Arial" w:cs="Arial"/>
          <w:sz w:val="24"/>
          <w:szCs w:val="24"/>
          <w:lang w:eastAsia="pl-PL"/>
        </w:rPr>
      </w:pPr>
      <w:r w:rsidRPr="008E73CB">
        <w:rPr>
          <w:rFonts w:ascii="Arial" w:eastAsia="Calibri" w:hAnsi="Arial" w:cs="Arial"/>
          <w:sz w:val="24"/>
          <w:szCs w:val="24"/>
          <w:lang w:eastAsia="pl-PL"/>
        </w:rPr>
        <w:t xml:space="preserve">Niewykonanie wydatków majątkowych </w:t>
      </w:r>
      <w:r w:rsidR="008E73CB" w:rsidRPr="008E73CB">
        <w:rPr>
          <w:rFonts w:ascii="Arial" w:eastAsia="Calibri" w:hAnsi="Arial" w:cs="Arial"/>
          <w:sz w:val="24"/>
          <w:szCs w:val="24"/>
          <w:lang w:eastAsia="pl-PL"/>
        </w:rPr>
        <w:t xml:space="preserve">dotyczy </w:t>
      </w:r>
      <w:r w:rsidR="008E73CB" w:rsidRPr="008E73CB">
        <w:rPr>
          <w:rFonts w:ascii="Arial" w:hAnsi="Arial" w:cs="Arial"/>
          <w:sz w:val="24"/>
          <w:szCs w:val="24"/>
        </w:rPr>
        <w:t>dotacji celowych z budżetu państwa na współfinansowanie projektów realizowanych w ramach działania 6.3 Rewitalizacja przestrzeni regionalnej Regionalnego Programu Operacyjnego Województwa Podkarpackiego na lata 2014-2020.</w:t>
      </w:r>
      <w:r w:rsidR="00FF7ED9">
        <w:rPr>
          <w:rFonts w:ascii="Arial" w:hAnsi="Arial" w:cs="Arial"/>
          <w:sz w:val="24"/>
          <w:szCs w:val="24"/>
        </w:rPr>
        <w:t xml:space="preserve"> </w:t>
      </w:r>
      <w:r w:rsidR="008E73CB" w:rsidRPr="008E73CB">
        <w:rPr>
          <w:rFonts w:ascii="Arial" w:hAnsi="Arial" w:cs="Arial"/>
          <w:bCs/>
          <w:sz w:val="24"/>
          <w:szCs w:val="24"/>
        </w:rPr>
        <w:t>Powodem niewykonania planu wydatków była konieczność przesunięcia planowanych wypłat na rok 2020, wynikająca głównie ze zmian harmonogramów płatności.</w:t>
      </w:r>
    </w:p>
    <w:p w:rsidR="008E73CB" w:rsidRPr="00C07DBB" w:rsidRDefault="008E73CB" w:rsidP="00096B2D">
      <w:pPr>
        <w:tabs>
          <w:tab w:val="left" w:pos="284"/>
        </w:tabs>
        <w:spacing w:after="0" w:line="360" w:lineRule="auto"/>
        <w:ind w:left="284"/>
        <w:contextualSpacing/>
        <w:jc w:val="both"/>
        <w:rPr>
          <w:rFonts w:ascii="Arial" w:eastAsia="Times New Roman" w:hAnsi="Arial" w:cs="Arial"/>
          <w:bCs/>
          <w:color w:val="FF0000"/>
          <w:sz w:val="24"/>
          <w:szCs w:val="24"/>
          <w:lang w:eastAsia="pl-PL"/>
        </w:rPr>
      </w:pPr>
    </w:p>
    <w:p w:rsidR="00BA4CB3" w:rsidRPr="00764685" w:rsidRDefault="00BA4CB3" w:rsidP="00096B2D">
      <w:pPr>
        <w:spacing w:after="0" w:line="360" w:lineRule="auto"/>
        <w:jc w:val="both"/>
        <w:rPr>
          <w:rFonts w:ascii="Arial" w:eastAsia="Times New Roman" w:hAnsi="Arial" w:cs="Arial"/>
          <w:b/>
          <w:i/>
          <w:sz w:val="24"/>
          <w:szCs w:val="24"/>
          <w:lang w:eastAsia="pl-PL"/>
        </w:rPr>
      </w:pPr>
      <w:r w:rsidRPr="00764685">
        <w:rPr>
          <w:rFonts w:ascii="Arial" w:eastAsia="Times New Roman" w:hAnsi="Arial" w:cs="Arial"/>
          <w:b/>
          <w:bCs/>
          <w:i/>
          <w:sz w:val="24"/>
          <w:szCs w:val="24"/>
          <w:lang w:eastAsia="pl-PL"/>
        </w:rPr>
        <w:t>DZIAŁ 710 – DZIAŁALNOŚĆ USŁUGOWA</w:t>
      </w:r>
    </w:p>
    <w:p w:rsidR="00B03940" w:rsidRPr="00764685" w:rsidRDefault="00BA4CB3" w:rsidP="00096B2D">
      <w:pPr>
        <w:tabs>
          <w:tab w:val="left" w:pos="7920"/>
        </w:tabs>
        <w:spacing w:after="0" w:line="360" w:lineRule="auto"/>
        <w:jc w:val="both"/>
        <w:rPr>
          <w:rFonts w:ascii="Arial" w:eastAsia="Times New Roman" w:hAnsi="Arial" w:cs="Arial"/>
          <w:b/>
          <w:i/>
          <w:sz w:val="24"/>
          <w:szCs w:val="24"/>
          <w:lang w:eastAsia="pl-PL"/>
        </w:rPr>
      </w:pPr>
      <w:r w:rsidRPr="00764685">
        <w:rPr>
          <w:rFonts w:ascii="Arial" w:eastAsia="Times New Roman" w:hAnsi="Arial" w:cs="Arial"/>
          <w:b/>
          <w:i/>
          <w:sz w:val="24"/>
          <w:szCs w:val="24"/>
          <w:lang w:eastAsia="pl-PL"/>
        </w:rPr>
        <w:t xml:space="preserve">Rozdział 71003 – </w:t>
      </w:r>
      <w:r w:rsidR="00764685">
        <w:rPr>
          <w:rFonts w:ascii="Arial" w:eastAsia="Times New Roman" w:hAnsi="Arial" w:cs="Arial"/>
          <w:b/>
          <w:i/>
          <w:sz w:val="24"/>
          <w:szCs w:val="24"/>
          <w:lang w:eastAsia="pl-PL"/>
        </w:rPr>
        <w:t>Biura planowania przestrzennego</w:t>
      </w:r>
    </w:p>
    <w:p w:rsidR="00B03940" w:rsidRPr="00B03940" w:rsidRDefault="00B03940" w:rsidP="00096B2D">
      <w:pPr>
        <w:spacing w:after="0" w:line="360" w:lineRule="auto"/>
        <w:jc w:val="both"/>
        <w:rPr>
          <w:rFonts w:ascii="Arial" w:eastAsia="Times New Roman" w:hAnsi="Arial" w:cs="Arial"/>
          <w:bCs/>
          <w:sz w:val="24"/>
          <w:szCs w:val="24"/>
          <w:lang w:eastAsia="pl-PL"/>
        </w:rPr>
      </w:pPr>
      <w:r w:rsidRPr="00B03940">
        <w:rPr>
          <w:rFonts w:ascii="Arial" w:eastAsia="Times New Roman" w:hAnsi="Arial" w:cs="Arial"/>
          <w:bCs/>
          <w:sz w:val="24"/>
          <w:szCs w:val="24"/>
          <w:lang w:eastAsia="pl-PL"/>
        </w:rPr>
        <w:t xml:space="preserve">Zaplanowane wydatki bieżące (PBPP – Dep. RR) w kwocie 4.198.010,-zł zostały zrealizowane w wysokości </w:t>
      </w:r>
      <w:r w:rsidR="00764685" w:rsidRPr="00764685">
        <w:rPr>
          <w:rFonts w:ascii="Arial" w:eastAsia="Times New Roman" w:hAnsi="Arial" w:cs="Arial"/>
          <w:bCs/>
          <w:sz w:val="24"/>
          <w:szCs w:val="24"/>
          <w:lang w:eastAsia="pl-PL"/>
        </w:rPr>
        <w:t>3.828.248</w:t>
      </w:r>
      <w:r w:rsidRPr="00B03940">
        <w:rPr>
          <w:rFonts w:ascii="Arial" w:eastAsia="Times New Roman" w:hAnsi="Arial" w:cs="Arial"/>
          <w:bCs/>
          <w:sz w:val="24"/>
          <w:szCs w:val="24"/>
          <w:lang w:eastAsia="pl-PL"/>
        </w:rPr>
        <w:t xml:space="preserve">,-zł, tj. </w:t>
      </w:r>
      <w:r w:rsidR="00764685" w:rsidRPr="00764685">
        <w:rPr>
          <w:rFonts w:ascii="Arial" w:eastAsia="Times New Roman" w:hAnsi="Arial" w:cs="Arial"/>
          <w:bCs/>
          <w:sz w:val="24"/>
          <w:szCs w:val="24"/>
          <w:lang w:eastAsia="pl-PL"/>
        </w:rPr>
        <w:t>91,19</w:t>
      </w:r>
      <w:r w:rsidRPr="00B03940">
        <w:rPr>
          <w:rFonts w:ascii="Arial" w:eastAsia="Times New Roman" w:hAnsi="Arial" w:cs="Arial"/>
          <w:bCs/>
          <w:sz w:val="24"/>
          <w:szCs w:val="24"/>
          <w:lang w:eastAsia="pl-PL"/>
        </w:rPr>
        <w:t xml:space="preserve">% planu. Wydatki związane były utrzymaniem i działalnością jednostki </w:t>
      </w:r>
      <w:r w:rsidRPr="00B03940">
        <w:rPr>
          <w:rFonts w:ascii="Arial" w:eastAsia="Times New Roman" w:hAnsi="Arial" w:cs="Arial"/>
          <w:sz w:val="24"/>
          <w:szCs w:val="24"/>
          <w:lang w:eastAsia="pl-PL"/>
        </w:rPr>
        <w:t>Podkarpackiego Biura Planowania Przestrzennego Rzeszowie</w:t>
      </w:r>
      <w:r w:rsidR="00FF7ED9">
        <w:rPr>
          <w:rFonts w:ascii="Arial" w:eastAsia="Times New Roman" w:hAnsi="Arial" w:cs="Arial"/>
          <w:sz w:val="24"/>
          <w:szCs w:val="24"/>
          <w:lang w:eastAsia="pl-PL"/>
        </w:rPr>
        <w:t xml:space="preserve"> </w:t>
      </w:r>
      <w:r w:rsidRPr="00B03940">
        <w:rPr>
          <w:rFonts w:ascii="Arial" w:eastAsia="Times New Roman" w:hAnsi="Arial" w:cs="Arial"/>
          <w:sz w:val="24"/>
          <w:szCs w:val="24"/>
          <w:lang w:eastAsia="pl-PL"/>
        </w:rPr>
        <w:t>i obejmowały:</w:t>
      </w:r>
    </w:p>
    <w:p w:rsidR="00B03940" w:rsidRPr="00B03940" w:rsidRDefault="00B03940" w:rsidP="00096B2D">
      <w:pPr>
        <w:numPr>
          <w:ilvl w:val="0"/>
          <w:numId w:val="32"/>
        </w:numPr>
        <w:spacing w:after="0" w:line="360" w:lineRule="auto"/>
        <w:ind w:left="284" w:hanging="284"/>
        <w:jc w:val="both"/>
        <w:rPr>
          <w:rFonts w:ascii="Arial" w:eastAsia="Times New Roman" w:hAnsi="Arial" w:cs="Arial"/>
          <w:color w:val="FF0000"/>
          <w:sz w:val="24"/>
          <w:szCs w:val="24"/>
          <w:lang w:eastAsia="pl-PL"/>
        </w:rPr>
      </w:pPr>
      <w:r w:rsidRPr="00B03940">
        <w:rPr>
          <w:rFonts w:ascii="Arial" w:eastAsia="Times New Roman" w:hAnsi="Arial" w:cs="Arial"/>
          <w:sz w:val="24"/>
          <w:szCs w:val="24"/>
          <w:lang w:eastAsia="pl-PL"/>
        </w:rPr>
        <w:t xml:space="preserve">wynagrodzenia i składki od nich naliczane oraz umowy zlecenia </w:t>
      </w:r>
      <w:r w:rsidR="00764685" w:rsidRPr="00764685">
        <w:rPr>
          <w:rFonts w:ascii="Arial" w:eastAsia="Times New Roman" w:hAnsi="Arial" w:cs="Arial"/>
          <w:sz w:val="24"/>
          <w:szCs w:val="24"/>
          <w:lang w:eastAsia="pl-PL"/>
        </w:rPr>
        <w:t xml:space="preserve">i o dzieło </w:t>
      </w:r>
      <w:r w:rsidR="00096B2D">
        <w:rPr>
          <w:rFonts w:ascii="Arial" w:eastAsia="Times New Roman" w:hAnsi="Arial" w:cs="Arial"/>
          <w:sz w:val="24"/>
          <w:szCs w:val="24"/>
          <w:lang w:eastAsia="pl-PL"/>
        </w:rPr>
        <w:br/>
      </w:r>
      <w:r w:rsidRPr="00B03940">
        <w:rPr>
          <w:rFonts w:ascii="Arial" w:eastAsia="Times New Roman" w:hAnsi="Arial" w:cs="Arial"/>
          <w:sz w:val="24"/>
          <w:szCs w:val="24"/>
          <w:lang w:eastAsia="pl-PL"/>
        </w:rPr>
        <w:t xml:space="preserve">w kwocie </w:t>
      </w:r>
      <w:r w:rsidR="00764685" w:rsidRPr="00764685">
        <w:rPr>
          <w:rFonts w:ascii="Arial" w:eastAsia="Times New Roman" w:hAnsi="Arial" w:cs="Arial"/>
          <w:sz w:val="24"/>
          <w:szCs w:val="24"/>
          <w:lang w:eastAsia="pl-PL"/>
        </w:rPr>
        <w:t>3.383.352</w:t>
      </w:r>
      <w:r w:rsidRPr="00B03940">
        <w:rPr>
          <w:rFonts w:ascii="Arial" w:eastAsia="Times New Roman" w:hAnsi="Arial" w:cs="Arial"/>
          <w:sz w:val="24"/>
          <w:szCs w:val="24"/>
          <w:lang w:eastAsia="pl-PL"/>
        </w:rPr>
        <w:t xml:space="preserve">,-zł (§ 4010 – </w:t>
      </w:r>
      <w:r w:rsidR="00764685" w:rsidRPr="00764685">
        <w:rPr>
          <w:rFonts w:ascii="Arial" w:eastAsia="Times New Roman" w:hAnsi="Arial" w:cs="Arial"/>
          <w:sz w:val="24"/>
          <w:szCs w:val="24"/>
          <w:lang w:eastAsia="pl-PL"/>
        </w:rPr>
        <w:t>2.680.662</w:t>
      </w:r>
      <w:r w:rsidRPr="00B03940">
        <w:rPr>
          <w:rFonts w:ascii="Arial" w:eastAsia="Times New Roman" w:hAnsi="Arial" w:cs="Arial"/>
          <w:sz w:val="24"/>
          <w:szCs w:val="24"/>
          <w:lang w:eastAsia="pl-PL"/>
        </w:rPr>
        <w:t xml:space="preserve">,-zł, § 4040 – 199.585,-zł, § 4110 – </w:t>
      </w:r>
      <w:r w:rsidR="00764685" w:rsidRPr="00764685">
        <w:rPr>
          <w:rFonts w:ascii="Arial" w:eastAsia="Times New Roman" w:hAnsi="Arial" w:cs="Arial"/>
          <w:sz w:val="24"/>
          <w:szCs w:val="24"/>
          <w:lang w:eastAsia="pl-PL"/>
        </w:rPr>
        <w:t>450.228</w:t>
      </w:r>
      <w:r w:rsidRPr="00B03940">
        <w:rPr>
          <w:rFonts w:ascii="Arial" w:eastAsia="Times New Roman" w:hAnsi="Arial" w:cs="Arial"/>
          <w:sz w:val="24"/>
          <w:szCs w:val="24"/>
          <w:lang w:eastAsia="pl-PL"/>
        </w:rPr>
        <w:t xml:space="preserve">,-zł, § 4120 – </w:t>
      </w:r>
      <w:r w:rsidR="00764685" w:rsidRPr="00764685">
        <w:rPr>
          <w:rFonts w:ascii="Arial" w:eastAsia="Times New Roman" w:hAnsi="Arial" w:cs="Arial"/>
          <w:sz w:val="24"/>
          <w:szCs w:val="24"/>
          <w:lang w:eastAsia="pl-PL"/>
        </w:rPr>
        <w:t>40.557</w:t>
      </w:r>
      <w:r w:rsidRPr="00B03940">
        <w:rPr>
          <w:rFonts w:ascii="Arial" w:eastAsia="Times New Roman" w:hAnsi="Arial" w:cs="Arial"/>
          <w:sz w:val="24"/>
          <w:szCs w:val="24"/>
          <w:lang w:eastAsia="pl-PL"/>
        </w:rPr>
        <w:t xml:space="preserve">,-zł, § 4170 – </w:t>
      </w:r>
      <w:r w:rsidR="00764685" w:rsidRPr="00764685">
        <w:rPr>
          <w:rFonts w:ascii="Arial" w:eastAsia="Times New Roman" w:hAnsi="Arial" w:cs="Arial"/>
          <w:sz w:val="24"/>
          <w:szCs w:val="24"/>
          <w:lang w:eastAsia="pl-PL"/>
        </w:rPr>
        <w:t>12.320</w:t>
      </w:r>
      <w:r w:rsidRPr="00B03940">
        <w:rPr>
          <w:rFonts w:ascii="Arial" w:eastAsia="Times New Roman" w:hAnsi="Arial" w:cs="Arial"/>
          <w:sz w:val="24"/>
          <w:szCs w:val="24"/>
          <w:lang w:eastAsia="pl-PL"/>
        </w:rPr>
        <w:t>,-zł),</w:t>
      </w:r>
    </w:p>
    <w:p w:rsidR="00B03940" w:rsidRPr="00B03940" w:rsidRDefault="00B03940" w:rsidP="00096B2D">
      <w:pPr>
        <w:numPr>
          <w:ilvl w:val="0"/>
          <w:numId w:val="32"/>
        </w:numPr>
        <w:spacing w:after="0" w:line="360" w:lineRule="auto"/>
        <w:ind w:left="284" w:hanging="284"/>
        <w:jc w:val="both"/>
        <w:rPr>
          <w:rFonts w:ascii="Arial" w:eastAsia="Times New Roman" w:hAnsi="Arial" w:cs="Arial"/>
          <w:sz w:val="24"/>
          <w:szCs w:val="24"/>
          <w:lang w:eastAsia="pl-PL"/>
        </w:rPr>
      </w:pPr>
      <w:r w:rsidRPr="00B03940">
        <w:rPr>
          <w:rFonts w:ascii="Arial" w:eastAsia="Times New Roman" w:hAnsi="Arial" w:cs="Arial"/>
          <w:sz w:val="24"/>
          <w:szCs w:val="24"/>
          <w:lang w:eastAsia="pl-PL"/>
        </w:rPr>
        <w:t xml:space="preserve">pozostałe wydatki bieżące związane z realizacją statutowych zadań jednostki </w:t>
      </w:r>
      <w:r w:rsidRPr="00B03940">
        <w:rPr>
          <w:rFonts w:ascii="Arial" w:eastAsia="Times New Roman" w:hAnsi="Arial" w:cs="Arial"/>
          <w:sz w:val="24"/>
          <w:szCs w:val="24"/>
          <w:lang w:eastAsia="pl-PL"/>
        </w:rPr>
        <w:br/>
        <w:t xml:space="preserve">w kwocie </w:t>
      </w:r>
      <w:r w:rsidR="00316636" w:rsidRPr="00316636">
        <w:rPr>
          <w:rFonts w:ascii="Arial" w:eastAsia="Times New Roman" w:hAnsi="Arial" w:cs="Arial"/>
          <w:sz w:val="24"/>
          <w:szCs w:val="24"/>
          <w:lang w:eastAsia="pl-PL"/>
        </w:rPr>
        <w:t>440.384</w:t>
      </w:r>
      <w:r w:rsidRPr="00B03940">
        <w:rPr>
          <w:rFonts w:ascii="Arial" w:eastAsia="Times New Roman" w:hAnsi="Arial" w:cs="Arial"/>
          <w:sz w:val="24"/>
          <w:szCs w:val="24"/>
          <w:lang w:eastAsia="pl-PL"/>
        </w:rPr>
        <w:t xml:space="preserve">,-zł (§ 4140 – </w:t>
      </w:r>
      <w:r w:rsidR="00316636" w:rsidRPr="00316636">
        <w:rPr>
          <w:rFonts w:ascii="Arial" w:eastAsia="Times New Roman" w:hAnsi="Arial" w:cs="Arial"/>
          <w:sz w:val="24"/>
          <w:szCs w:val="24"/>
          <w:lang w:eastAsia="pl-PL"/>
        </w:rPr>
        <w:t>1.894</w:t>
      </w:r>
      <w:r w:rsidRPr="00B03940">
        <w:rPr>
          <w:rFonts w:ascii="Arial" w:eastAsia="Times New Roman" w:hAnsi="Arial" w:cs="Arial"/>
          <w:sz w:val="24"/>
          <w:szCs w:val="24"/>
          <w:lang w:eastAsia="pl-PL"/>
        </w:rPr>
        <w:t xml:space="preserve">,-zł, § 4210 – </w:t>
      </w:r>
      <w:r w:rsidR="00316636" w:rsidRPr="00316636">
        <w:rPr>
          <w:rFonts w:ascii="Arial" w:eastAsia="Times New Roman" w:hAnsi="Arial" w:cs="Arial"/>
          <w:sz w:val="24"/>
          <w:szCs w:val="24"/>
          <w:lang w:eastAsia="pl-PL"/>
        </w:rPr>
        <w:t>80.853</w:t>
      </w:r>
      <w:r w:rsidRPr="00B03940">
        <w:rPr>
          <w:rFonts w:ascii="Arial" w:eastAsia="Times New Roman" w:hAnsi="Arial" w:cs="Arial"/>
          <w:sz w:val="24"/>
          <w:szCs w:val="24"/>
          <w:lang w:eastAsia="pl-PL"/>
        </w:rPr>
        <w:t xml:space="preserve">,-zł, § 4220 </w:t>
      </w:r>
      <w:r w:rsidR="00316636" w:rsidRPr="00316636">
        <w:rPr>
          <w:rFonts w:ascii="Arial" w:eastAsia="Times New Roman" w:hAnsi="Arial" w:cs="Arial"/>
          <w:sz w:val="24"/>
          <w:szCs w:val="24"/>
          <w:lang w:eastAsia="pl-PL"/>
        </w:rPr>
        <w:t>– 830</w:t>
      </w:r>
      <w:r w:rsidRPr="00B03940">
        <w:rPr>
          <w:rFonts w:ascii="Arial" w:eastAsia="Times New Roman" w:hAnsi="Arial" w:cs="Arial"/>
          <w:sz w:val="24"/>
          <w:szCs w:val="24"/>
          <w:lang w:eastAsia="pl-PL"/>
        </w:rPr>
        <w:t xml:space="preserve">,-zł, </w:t>
      </w:r>
      <w:r w:rsidRPr="00B03940">
        <w:rPr>
          <w:rFonts w:ascii="Arial" w:eastAsia="Times New Roman" w:hAnsi="Arial" w:cs="Arial"/>
          <w:color w:val="FF0000"/>
          <w:sz w:val="24"/>
          <w:szCs w:val="24"/>
          <w:lang w:eastAsia="pl-PL"/>
        </w:rPr>
        <w:br/>
      </w:r>
      <w:r w:rsidRPr="00B03940">
        <w:rPr>
          <w:rFonts w:ascii="Arial" w:eastAsia="Times New Roman" w:hAnsi="Arial" w:cs="Arial"/>
          <w:sz w:val="24"/>
          <w:szCs w:val="24"/>
          <w:lang w:eastAsia="pl-PL"/>
        </w:rPr>
        <w:t xml:space="preserve">§ 4240 – </w:t>
      </w:r>
      <w:r w:rsidR="00316636" w:rsidRPr="00316636">
        <w:rPr>
          <w:rFonts w:ascii="Arial" w:eastAsia="Times New Roman" w:hAnsi="Arial" w:cs="Arial"/>
          <w:sz w:val="24"/>
          <w:szCs w:val="24"/>
          <w:lang w:eastAsia="pl-PL"/>
        </w:rPr>
        <w:t>453</w:t>
      </w:r>
      <w:r w:rsidRPr="00B03940">
        <w:rPr>
          <w:rFonts w:ascii="Arial" w:eastAsia="Times New Roman" w:hAnsi="Arial" w:cs="Arial"/>
          <w:sz w:val="24"/>
          <w:szCs w:val="24"/>
          <w:lang w:eastAsia="pl-PL"/>
        </w:rPr>
        <w:t xml:space="preserve">,-zł, § 4260 – </w:t>
      </w:r>
      <w:r w:rsidR="00316636" w:rsidRPr="00316636">
        <w:rPr>
          <w:rFonts w:ascii="Arial" w:eastAsia="Times New Roman" w:hAnsi="Arial" w:cs="Arial"/>
          <w:sz w:val="24"/>
          <w:szCs w:val="24"/>
          <w:lang w:eastAsia="pl-PL"/>
        </w:rPr>
        <w:t>72.643</w:t>
      </w:r>
      <w:r w:rsidRPr="00B03940">
        <w:rPr>
          <w:rFonts w:ascii="Arial" w:eastAsia="Times New Roman" w:hAnsi="Arial" w:cs="Arial"/>
          <w:sz w:val="24"/>
          <w:szCs w:val="24"/>
          <w:lang w:eastAsia="pl-PL"/>
        </w:rPr>
        <w:t xml:space="preserve">,-zł, § 4270 – </w:t>
      </w:r>
      <w:r w:rsidR="00316636" w:rsidRPr="00316636">
        <w:rPr>
          <w:rFonts w:ascii="Arial" w:eastAsia="Times New Roman" w:hAnsi="Arial" w:cs="Arial"/>
          <w:sz w:val="24"/>
          <w:szCs w:val="24"/>
          <w:lang w:eastAsia="pl-PL"/>
        </w:rPr>
        <w:t>6.634</w:t>
      </w:r>
      <w:r w:rsidRPr="00B03940">
        <w:rPr>
          <w:rFonts w:ascii="Arial" w:eastAsia="Times New Roman" w:hAnsi="Arial" w:cs="Arial"/>
          <w:sz w:val="24"/>
          <w:szCs w:val="24"/>
          <w:lang w:eastAsia="pl-PL"/>
        </w:rPr>
        <w:t xml:space="preserve">,-zł, § 4280 – </w:t>
      </w:r>
      <w:r w:rsidR="00316636" w:rsidRPr="00316636">
        <w:rPr>
          <w:rFonts w:ascii="Arial" w:eastAsia="Times New Roman" w:hAnsi="Arial" w:cs="Arial"/>
          <w:sz w:val="24"/>
          <w:szCs w:val="24"/>
          <w:lang w:eastAsia="pl-PL"/>
        </w:rPr>
        <w:t>2.571</w:t>
      </w:r>
      <w:r w:rsidRPr="00B03940">
        <w:rPr>
          <w:rFonts w:ascii="Arial" w:eastAsia="Times New Roman" w:hAnsi="Arial" w:cs="Arial"/>
          <w:sz w:val="24"/>
          <w:szCs w:val="24"/>
          <w:lang w:eastAsia="pl-PL"/>
        </w:rPr>
        <w:t xml:space="preserve">,-zł, </w:t>
      </w:r>
      <w:r w:rsidR="00096B2D">
        <w:rPr>
          <w:rFonts w:ascii="Arial" w:eastAsia="Times New Roman" w:hAnsi="Arial" w:cs="Arial"/>
          <w:sz w:val="24"/>
          <w:szCs w:val="24"/>
          <w:lang w:eastAsia="pl-PL"/>
        </w:rPr>
        <w:br/>
      </w:r>
      <w:r w:rsidRPr="00B03940">
        <w:rPr>
          <w:rFonts w:ascii="Arial" w:eastAsia="Times New Roman" w:hAnsi="Arial" w:cs="Arial"/>
          <w:sz w:val="24"/>
          <w:szCs w:val="24"/>
          <w:lang w:eastAsia="pl-PL"/>
        </w:rPr>
        <w:t xml:space="preserve">§ 4300 – </w:t>
      </w:r>
      <w:r w:rsidR="00316636" w:rsidRPr="00316636">
        <w:rPr>
          <w:rFonts w:ascii="Arial" w:eastAsia="Times New Roman" w:hAnsi="Arial" w:cs="Arial"/>
          <w:sz w:val="24"/>
          <w:szCs w:val="24"/>
          <w:lang w:eastAsia="pl-PL"/>
        </w:rPr>
        <w:t>128.564</w:t>
      </w:r>
      <w:r w:rsidRPr="00B03940">
        <w:rPr>
          <w:rFonts w:ascii="Arial" w:eastAsia="Times New Roman" w:hAnsi="Arial" w:cs="Arial"/>
          <w:sz w:val="24"/>
          <w:szCs w:val="24"/>
          <w:lang w:eastAsia="pl-PL"/>
        </w:rPr>
        <w:t xml:space="preserve">,-zł, § 4360 – </w:t>
      </w:r>
      <w:r w:rsidR="00316636" w:rsidRPr="00316636">
        <w:rPr>
          <w:rFonts w:ascii="Arial" w:eastAsia="Times New Roman" w:hAnsi="Arial" w:cs="Arial"/>
          <w:sz w:val="24"/>
          <w:szCs w:val="24"/>
          <w:lang w:eastAsia="pl-PL"/>
        </w:rPr>
        <w:t>8.234</w:t>
      </w:r>
      <w:r w:rsidRPr="00B03940">
        <w:rPr>
          <w:rFonts w:ascii="Arial" w:eastAsia="Times New Roman" w:hAnsi="Arial" w:cs="Arial"/>
          <w:sz w:val="24"/>
          <w:szCs w:val="24"/>
          <w:lang w:eastAsia="pl-PL"/>
        </w:rPr>
        <w:t xml:space="preserve">,-zł, § 4400 – 32.502,-zł, § 4410 – </w:t>
      </w:r>
      <w:r w:rsidR="00316636" w:rsidRPr="00316636">
        <w:rPr>
          <w:rFonts w:ascii="Arial" w:eastAsia="Times New Roman" w:hAnsi="Arial" w:cs="Arial"/>
          <w:sz w:val="24"/>
          <w:szCs w:val="24"/>
          <w:lang w:eastAsia="pl-PL"/>
        </w:rPr>
        <w:t>2.508</w:t>
      </w:r>
      <w:r w:rsidRPr="00B03940">
        <w:rPr>
          <w:rFonts w:ascii="Arial" w:eastAsia="Times New Roman" w:hAnsi="Arial" w:cs="Arial"/>
          <w:sz w:val="24"/>
          <w:szCs w:val="24"/>
          <w:lang w:eastAsia="pl-PL"/>
        </w:rPr>
        <w:t xml:space="preserve">,-zł, </w:t>
      </w:r>
      <w:r w:rsidR="00096B2D">
        <w:rPr>
          <w:rFonts w:ascii="Arial" w:eastAsia="Times New Roman" w:hAnsi="Arial" w:cs="Arial"/>
          <w:sz w:val="24"/>
          <w:szCs w:val="24"/>
          <w:lang w:eastAsia="pl-PL"/>
        </w:rPr>
        <w:br/>
      </w:r>
      <w:r w:rsidRPr="00B03940">
        <w:rPr>
          <w:rFonts w:ascii="Arial" w:eastAsia="Times New Roman" w:hAnsi="Arial" w:cs="Arial"/>
          <w:sz w:val="24"/>
          <w:szCs w:val="24"/>
          <w:lang w:eastAsia="pl-PL"/>
        </w:rPr>
        <w:t xml:space="preserve">§ 4430 – </w:t>
      </w:r>
      <w:r w:rsidR="00316636" w:rsidRPr="00316636">
        <w:rPr>
          <w:rFonts w:ascii="Arial" w:eastAsia="Times New Roman" w:hAnsi="Arial" w:cs="Arial"/>
          <w:sz w:val="24"/>
          <w:szCs w:val="24"/>
          <w:lang w:eastAsia="pl-PL"/>
        </w:rPr>
        <w:t>3.528</w:t>
      </w:r>
      <w:r w:rsidRPr="00B03940">
        <w:rPr>
          <w:rFonts w:ascii="Arial" w:eastAsia="Times New Roman" w:hAnsi="Arial" w:cs="Arial"/>
          <w:sz w:val="24"/>
          <w:szCs w:val="24"/>
          <w:lang w:eastAsia="pl-PL"/>
        </w:rPr>
        <w:t xml:space="preserve">,-zł, § 4440 – </w:t>
      </w:r>
      <w:r w:rsidR="00316636" w:rsidRPr="00316636">
        <w:rPr>
          <w:rFonts w:ascii="Arial" w:eastAsia="Times New Roman" w:hAnsi="Arial" w:cs="Arial"/>
          <w:sz w:val="24"/>
          <w:szCs w:val="24"/>
          <w:lang w:eastAsia="pl-PL"/>
        </w:rPr>
        <w:t>73.866</w:t>
      </w:r>
      <w:r w:rsidRPr="00B03940">
        <w:rPr>
          <w:rFonts w:ascii="Arial" w:eastAsia="Times New Roman" w:hAnsi="Arial" w:cs="Arial"/>
          <w:sz w:val="24"/>
          <w:szCs w:val="24"/>
          <w:lang w:eastAsia="pl-PL"/>
        </w:rPr>
        <w:t xml:space="preserve">,-zł, § 4480 – </w:t>
      </w:r>
      <w:r w:rsidR="00316636" w:rsidRPr="00316636">
        <w:rPr>
          <w:rFonts w:ascii="Arial" w:eastAsia="Times New Roman" w:hAnsi="Arial" w:cs="Arial"/>
          <w:sz w:val="24"/>
          <w:szCs w:val="24"/>
          <w:lang w:eastAsia="pl-PL"/>
        </w:rPr>
        <w:t>4.752</w:t>
      </w:r>
      <w:r w:rsidRPr="00B03940">
        <w:rPr>
          <w:rFonts w:ascii="Arial" w:eastAsia="Times New Roman" w:hAnsi="Arial" w:cs="Arial"/>
          <w:sz w:val="24"/>
          <w:szCs w:val="24"/>
          <w:lang w:eastAsia="pl-PL"/>
        </w:rPr>
        <w:t xml:space="preserve">,-zł, § 4520 – 11.040,-zł, </w:t>
      </w:r>
      <w:r w:rsidR="00096B2D">
        <w:rPr>
          <w:rFonts w:ascii="Arial" w:eastAsia="Times New Roman" w:hAnsi="Arial" w:cs="Arial"/>
          <w:sz w:val="24"/>
          <w:szCs w:val="24"/>
          <w:lang w:eastAsia="pl-PL"/>
        </w:rPr>
        <w:br/>
      </w:r>
      <w:r w:rsidRPr="00B03940">
        <w:rPr>
          <w:rFonts w:ascii="Arial" w:eastAsia="Times New Roman" w:hAnsi="Arial" w:cs="Arial"/>
          <w:sz w:val="24"/>
          <w:szCs w:val="24"/>
          <w:lang w:eastAsia="pl-PL"/>
        </w:rPr>
        <w:t xml:space="preserve">§ 4700 – </w:t>
      </w:r>
      <w:r w:rsidR="00316636" w:rsidRPr="00316636">
        <w:rPr>
          <w:rFonts w:ascii="Arial" w:eastAsia="Times New Roman" w:hAnsi="Arial" w:cs="Arial"/>
          <w:sz w:val="24"/>
          <w:szCs w:val="24"/>
          <w:lang w:eastAsia="pl-PL"/>
        </w:rPr>
        <w:t>9.512</w:t>
      </w:r>
      <w:r w:rsidRPr="00B03940">
        <w:rPr>
          <w:rFonts w:ascii="Arial" w:eastAsia="Times New Roman" w:hAnsi="Arial" w:cs="Arial"/>
          <w:sz w:val="24"/>
          <w:szCs w:val="24"/>
          <w:lang w:eastAsia="pl-PL"/>
        </w:rPr>
        <w:t>,-zł), w tym:</w:t>
      </w:r>
    </w:p>
    <w:p w:rsidR="00B03940" w:rsidRPr="00B03940" w:rsidRDefault="00B03940" w:rsidP="00096B2D">
      <w:pPr>
        <w:numPr>
          <w:ilvl w:val="0"/>
          <w:numId w:val="66"/>
        </w:numPr>
        <w:spacing w:after="0" w:line="360" w:lineRule="auto"/>
        <w:ind w:left="567" w:hanging="283"/>
        <w:contextualSpacing/>
        <w:jc w:val="both"/>
        <w:rPr>
          <w:rFonts w:ascii="Arial" w:eastAsia="Times New Roman" w:hAnsi="Arial" w:cs="Arial"/>
          <w:sz w:val="24"/>
          <w:szCs w:val="24"/>
          <w:lang w:eastAsia="pl-PL"/>
        </w:rPr>
      </w:pPr>
      <w:r w:rsidRPr="00B03940">
        <w:rPr>
          <w:rFonts w:ascii="Arial" w:eastAsia="Times New Roman" w:hAnsi="Arial" w:cs="Arial"/>
          <w:sz w:val="24"/>
          <w:szCs w:val="24"/>
          <w:lang w:eastAsia="pl-PL"/>
        </w:rPr>
        <w:t xml:space="preserve">bieżące remonty i konserwacje – </w:t>
      </w:r>
      <w:r w:rsidR="00316636" w:rsidRPr="00316636">
        <w:rPr>
          <w:rFonts w:ascii="Arial" w:eastAsia="Times New Roman" w:hAnsi="Arial" w:cs="Arial"/>
          <w:bCs/>
          <w:sz w:val="24"/>
          <w:szCs w:val="24"/>
          <w:lang w:eastAsia="pl-PL"/>
        </w:rPr>
        <w:t>6.634</w:t>
      </w:r>
      <w:r w:rsidRPr="00B03940">
        <w:rPr>
          <w:rFonts w:ascii="Arial" w:eastAsia="Times New Roman" w:hAnsi="Arial" w:cs="Arial"/>
          <w:bCs/>
          <w:sz w:val="24"/>
          <w:szCs w:val="24"/>
          <w:lang w:eastAsia="pl-PL"/>
        </w:rPr>
        <w:t>,-zł (§ 4270),</w:t>
      </w:r>
    </w:p>
    <w:p w:rsidR="00B03940" w:rsidRPr="00B03940" w:rsidRDefault="00B03940" w:rsidP="00096B2D">
      <w:pPr>
        <w:numPr>
          <w:ilvl w:val="0"/>
          <w:numId w:val="66"/>
        </w:numPr>
        <w:spacing w:after="0" w:line="360" w:lineRule="auto"/>
        <w:ind w:left="567" w:hanging="283"/>
        <w:contextualSpacing/>
        <w:jc w:val="both"/>
        <w:rPr>
          <w:rFonts w:ascii="Arial" w:eastAsia="Times New Roman" w:hAnsi="Arial" w:cs="Arial"/>
          <w:sz w:val="24"/>
          <w:szCs w:val="24"/>
          <w:lang w:eastAsia="pl-PL"/>
        </w:rPr>
      </w:pPr>
      <w:r w:rsidRPr="00B03940">
        <w:rPr>
          <w:rFonts w:ascii="Arial" w:eastAsia="Times New Roman" w:hAnsi="Arial" w:cs="Arial"/>
          <w:bCs/>
          <w:sz w:val="24"/>
          <w:szCs w:val="24"/>
          <w:lang w:eastAsia="pl-PL"/>
        </w:rPr>
        <w:lastRenderedPageBreak/>
        <w:t xml:space="preserve">zakupu środków żywności na potrzeby sekretariatu jednostki – </w:t>
      </w:r>
      <w:r w:rsidR="00316636" w:rsidRPr="00316636">
        <w:rPr>
          <w:rFonts w:ascii="Arial" w:eastAsia="Times New Roman" w:hAnsi="Arial" w:cs="Arial"/>
          <w:bCs/>
          <w:sz w:val="24"/>
          <w:szCs w:val="24"/>
          <w:lang w:eastAsia="pl-PL"/>
        </w:rPr>
        <w:t>830</w:t>
      </w:r>
      <w:r w:rsidRPr="00B03940">
        <w:rPr>
          <w:rFonts w:ascii="Arial" w:eastAsia="Times New Roman" w:hAnsi="Arial" w:cs="Arial"/>
          <w:bCs/>
          <w:sz w:val="24"/>
          <w:szCs w:val="24"/>
          <w:lang w:eastAsia="pl-PL"/>
        </w:rPr>
        <w:t>,-zł (§ 4220),</w:t>
      </w:r>
    </w:p>
    <w:p w:rsidR="00B03940" w:rsidRPr="00267D52" w:rsidRDefault="00B03940" w:rsidP="00096B2D">
      <w:pPr>
        <w:numPr>
          <w:ilvl w:val="0"/>
          <w:numId w:val="32"/>
        </w:numPr>
        <w:spacing w:after="0" w:line="360" w:lineRule="auto"/>
        <w:ind w:left="284" w:hanging="284"/>
        <w:jc w:val="both"/>
        <w:rPr>
          <w:rFonts w:ascii="Arial" w:eastAsia="Times New Roman" w:hAnsi="Arial" w:cs="Arial"/>
          <w:color w:val="FF0000"/>
          <w:sz w:val="24"/>
          <w:szCs w:val="24"/>
          <w:lang w:eastAsia="pl-PL"/>
        </w:rPr>
      </w:pPr>
      <w:r w:rsidRPr="00B03940">
        <w:rPr>
          <w:rFonts w:ascii="Arial" w:eastAsia="Times New Roman" w:hAnsi="Arial" w:cs="Arial"/>
          <w:sz w:val="24"/>
          <w:szCs w:val="24"/>
          <w:lang w:eastAsia="pl-PL"/>
        </w:rPr>
        <w:t xml:space="preserve">świadczenia na rzecz osób fizycznych w kwocie </w:t>
      </w:r>
      <w:r w:rsidR="00316636" w:rsidRPr="00316636">
        <w:rPr>
          <w:rFonts w:ascii="Arial" w:eastAsia="Times New Roman" w:hAnsi="Arial" w:cs="Arial"/>
          <w:sz w:val="24"/>
          <w:szCs w:val="24"/>
          <w:lang w:eastAsia="pl-PL"/>
        </w:rPr>
        <w:t>4.512</w:t>
      </w:r>
      <w:r w:rsidRPr="00B03940">
        <w:rPr>
          <w:rFonts w:ascii="Arial" w:eastAsia="Times New Roman" w:hAnsi="Arial" w:cs="Arial"/>
          <w:sz w:val="24"/>
          <w:szCs w:val="24"/>
          <w:lang w:eastAsia="pl-PL"/>
        </w:rPr>
        <w:t>,-zł (§ 3020) tj. wydatki wynikające z przepisów bhp: zakup wody mineralnej, ekwiwalent za pranie oraz refundacja pracownikom poniesionych kosztów zakupu okularów korygujących wzrok</w:t>
      </w:r>
      <w:r w:rsidRPr="00B03940">
        <w:rPr>
          <w:rFonts w:ascii="Arial" w:eastAsia="Times New Roman" w:hAnsi="Arial" w:cs="Arial"/>
          <w:bCs/>
          <w:sz w:val="24"/>
          <w:szCs w:val="24"/>
          <w:lang w:eastAsia="pl-PL"/>
        </w:rPr>
        <w:t>.</w:t>
      </w:r>
    </w:p>
    <w:p w:rsidR="00096B2D" w:rsidRPr="00267D52" w:rsidRDefault="00BA4CB3" w:rsidP="00096B2D">
      <w:pPr>
        <w:spacing w:after="0" w:line="360" w:lineRule="auto"/>
        <w:jc w:val="both"/>
        <w:rPr>
          <w:rFonts w:ascii="Arial" w:eastAsia="Times New Roman" w:hAnsi="Arial" w:cs="Arial"/>
          <w:bCs/>
          <w:sz w:val="24"/>
          <w:szCs w:val="24"/>
          <w:lang w:eastAsia="pl-PL"/>
        </w:rPr>
      </w:pPr>
      <w:r w:rsidRPr="00267D52">
        <w:rPr>
          <w:rFonts w:ascii="Arial" w:eastAsia="Times New Roman" w:hAnsi="Arial" w:cs="Arial"/>
          <w:bCs/>
          <w:sz w:val="24"/>
          <w:szCs w:val="24"/>
          <w:lang w:eastAsia="pl-PL"/>
        </w:rPr>
        <w:t>Niewykonanie zaplanowanych wydatków wynika oszczędności, przede wszystkim na wynagrodzeniach w wyniku rezygnacji pracownika z przejścia na emeryturę w 201</w:t>
      </w:r>
      <w:r w:rsidR="00267D52" w:rsidRPr="00267D52">
        <w:rPr>
          <w:rFonts w:ascii="Arial" w:eastAsia="Times New Roman" w:hAnsi="Arial" w:cs="Arial"/>
          <w:bCs/>
          <w:sz w:val="24"/>
          <w:szCs w:val="24"/>
          <w:lang w:eastAsia="pl-PL"/>
        </w:rPr>
        <w:t>9</w:t>
      </w:r>
      <w:r w:rsidRPr="00267D52">
        <w:rPr>
          <w:rFonts w:ascii="Arial" w:eastAsia="Times New Roman" w:hAnsi="Arial" w:cs="Arial"/>
          <w:bCs/>
          <w:sz w:val="24"/>
          <w:szCs w:val="24"/>
          <w:lang w:eastAsia="pl-PL"/>
        </w:rPr>
        <w:t xml:space="preserve">r. oraz </w:t>
      </w:r>
      <w:r w:rsidR="008F2927">
        <w:rPr>
          <w:rFonts w:ascii="Arial" w:eastAsia="Times New Roman" w:hAnsi="Arial" w:cs="Arial"/>
          <w:bCs/>
          <w:sz w:val="24"/>
          <w:szCs w:val="24"/>
          <w:lang w:eastAsia="pl-PL"/>
        </w:rPr>
        <w:t xml:space="preserve">w wydatkach zaplanowanych </w:t>
      </w:r>
      <w:r w:rsidRPr="00267D52">
        <w:rPr>
          <w:rFonts w:ascii="Arial" w:eastAsia="Times New Roman" w:hAnsi="Arial" w:cs="Arial"/>
          <w:bCs/>
          <w:sz w:val="24"/>
          <w:szCs w:val="24"/>
          <w:lang w:eastAsia="pl-PL"/>
        </w:rPr>
        <w:t>na dodatkowe wynagrodzenie roczne.</w:t>
      </w:r>
    </w:p>
    <w:p w:rsidR="00A11497" w:rsidRPr="00A11497" w:rsidRDefault="00BA4CB3" w:rsidP="00096B2D">
      <w:pPr>
        <w:spacing w:after="0" w:line="360" w:lineRule="auto"/>
        <w:jc w:val="both"/>
        <w:rPr>
          <w:rFonts w:ascii="Arial" w:eastAsia="Calibri" w:hAnsi="Arial" w:cs="Arial"/>
          <w:b/>
          <w:i/>
          <w:sz w:val="24"/>
          <w:szCs w:val="24"/>
        </w:rPr>
      </w:pPr>
      <w:r w:rsidRPr="000850B0">
        <w:rPr>
          <w:rFonts w:ascii="Arial" w:eastAsia="Calibri" w:hAnsi="Arial" w:cs="Arial"/>
          <w:b/>
          <w:i/>
          <w:sz w:val="24"/>
          <w:szCs w:val="24"/>
        </w:rPr>
        <w:t>Rozdział 71012</w:t>
      </w:r>
      <w:r w:rsidRPr="000850B0">
        <w:rPr>
          <w:rFonts w:ascii="Arial" w:eastAsia="Calibri" w:hAnsi="Arial" w:cs="Arial"/>
          <w:i/>
          <w:sz w:val="24"/>
          <w:szCs w:val="24"/>
        </w:rPr>
        <w:t xml:space="preserve"> – </w:t>
      </w:r>
      <w:r w:rsidRPr="000850B0">
        <w:rPr>
          <w:rFonts w:ascii="Arial" w:eastAsia="Calibri" w:hAnsi="Arial" w:cs="Arial"/>
          <w:b/>
          <w:i/>
          <w:sz w:val="24"/>
          <w:szCs w:val="24"/>
        </w:rPr>
        <w:t>Ośrodki dokumentacji geodezyjnej i kartograficznej</w:t>
      </w:r>
    </w:p>
    <w:p w:rsidR="00A11497" w:rsidRPr="00C4588C" w:rsidRDefault="00A11497" w:rsidP="00096B2D">
      <w:pPr>
        <w:spacing w:after="0" w:line="360" w:lineRule="auto"/>
        <w:jc w:val="both"/>
        <w:rPr>
          <w:rFonts w:ascii="Arial" w:eastAsia="Calibri" w:hAnsi="Arial" w:cs="Arial"/>
          <w:sz w:val="24"/>
          <w:szCs w:val="24"/>
          <w:lang w:eastAsia="pl-PL"/>
        </w:rPr>
      </w:pPr>
      <w:r w:rsidRPr="006E25D9">
        <w:rPr>
          <w:rFonts w:ascii="Arial" w:eastAsia="Calibri" w:hAnsi="Arial" w:cs="Arial"/>
          <w:color w:val="000000" w:themeColor="text1"/>
          <w:sz w:val="24"/>
          <w:szCs w:val="24"/>
        </w:rPr>
        <w:t xml:space="preserve">Zaplanowane wydatki bieżące w kwocie </w:t>
      </w:r>
      <w:r w:rsidR="006E25D9" w:rsidRPr="006E25D9">
        <w:rPr>
          <w:rFonts w:ascii="Arial" w:eastAsia="Calibri" w:hAnsi="Arial" w:cs="Arial"/>
          <w:color w:val="000000" w:themeColor="text1"/>
          <w:sz w:val="24"/>
          <w:szCs w:val="24"/>
        </w:rPr>
        <w:t>22.442.405</w:t>
      </w:r>
      <w:r w:rsidR="00FA21AB">
        <w:rPr>
          <w:rFonts w:ascii="Arial" w:eastAsia="Calibri" w:hAnsi="Arial" w:cs="Arial"/>
          <w:color w:val="000000" w:themeColor="text1"/>
          <w:sz w:val="24"/>
          <w:szCs w:val="24"/>
        </w:rPr>
        <w:t>,-</w:t>
      </w:r>
      <w:r w:rsidRPr="006E25D9">
        <w:rPr>
          <w:rFonts w:ascii="Arial" w:eastAsia="Calibri" w:hAnsi="Arial" w:cs="Arial"/>
          <w:color w:val="000000" w:themeColor="text1"/>
          <w:sz w:val="24"/>
          <w:szCs w:val="24"/>
        </w:rPr>
        <w:t xml:space="preserve">zł </w:t>
      </w:r>
      <w:r w:rsidRPr="006E25D9">
        <w:rPr>
          <w:rFonts w:ascii="Arial" w:eastAsia="Times New Roman" w:hAnsi="Arial" w:cs="Arial"/>
          <w:color w:val="000000" w:themeColor="text1"/>
          <w:sz w:val="24"/>
          <w:szCs w:val="24"/>
          <w:lang w:eastAsia="pl-PL"/>
        </w:rPr>
        <w:t xml:space="preserve">(w tym dotacje celowe dla jednostek sektora finansów publicznych – jednostek samorządu terytorialnego </w:t>
      </w:r>
      <w:r w:rsidRPr="006E25D9">
        <w:rPr>
          <w:rFonts w:ascii="Arial" w:eastAsia="Times New Roman" w:hAnsi="Arial" w:cs="Arial"/>
          <w:color w:val="000000" w:themeColor="text1"/>
          <w:sz w:val="24"/>
          <w:szCs w:val="24"/>
          <w:lang w:eastAsia="pl-PL"/>
        </w:rPr>
        <w:br/>
        <w:t xml:space="preserve">w ramach projektu pn. </w:t>
      </w:r>
      <w:r w:rsidRPr="006E25D9">
        <w:rPr>
          <w:rFonts w:ascii="Arial" w:eastAsia="Calibri" w:hAnsi="Arial" w:cs="Arial"/>
          <w:color w:val="000000" w:themeColor="text1"/>
          <w:sz w:val="24"/>
          <w:szCs w:val="24"/>
        </w:rPr>
        <w:t xml:space="preserve">„Podkarpacki System Informacji Przestrzennej (PSIP)” </w:t>
      </w:r>
      <w:r w:rsidRPr="006E25D9">
        <w:rPr>
          <w:rFonts w:ascii="Arial" w:eastAsia="Calibri" w:hAnsi="Arial" w:cs="Arial"/>
          <w:color w:val="000000" w:themeColor="text1"/>
          <w:sz w:val="24"/>
          <w:szCs w:val="24"/>
        </w:rPr>
        <w:br/>
      </w:r>
      <w:r w:rsidRPr="006E25D9">
        <w:rPr>
          <w:rFonts w:ascii="Arial" w:eastAsia="Times New Roman" w:hAnsi="Arial" w:cs="Arial"/>
          <w:color w:val="000000" w:themeColor="text1"/>
          <w:sz w:val="24"/>
          <w:szCs w:val="24"/>
          <w:lang w:eastAsia="pl-PL"/>
        </w:rPr>
        <w:t xml:space="preserve">w kwocie </w:t>
      </w:r>
      <w:r w:rsidR="006E25D9" w:rsidRPr="006E25D9">
        <w:rPr>
          <w:rFonts w:ascii="Arial" w:eastAsia="Times New Roman" w:hAnsi="Arial" w:cs="Arial"/>
          <w:color w:val="000000" w:themeColor="text1"/>
          <w:sz w:val="24"/>
          <w:szCs w:val="24"/>
          <w:lang w:eastAsia="pl-PL"/>
        </w:rPr>
        <w:t>19.716.235</w:t>
      </w:r>
      <w:r w:rsidRPr="006E25D9">
        <w:rPr>
          <w:rFonts w:ascii="Arial" w:eastAsia="Times New Roman" w:hAnsi="Arial" w:cs="Arial"/>
          <w:color w:val="000000" w:themeColor="text1"/>
          <w:sz w:val="24"/>
          <w:szCs w:val="24"/>
          <w:lang w:eastAsia="pl-PL"/>
        </w:rPr>
        <w:t xml:space="preserve">,-zł) </w:t>
      </w:r>
      <w:r w:rsidRPr="006E25D9">
        <w:rPr>
          <w:rFonts w:ascii="Arial" w:eastAsia="Calibri" w:hAnsi="Arial" w:cs="Arial"/>
          <w:color w:val="000000" w:themeColor="text1"/>
          <w:sz w:val="24"/>
          <w:szCs w:val="24"/>
          <w:lang w:eastAsia="pl-PL"/>
        </w:rPr>
        <w:t xml:space="preserve"> zostały zrealizowane w wysokości </w:t>
      </w:r>
      <w:r w:rsidR="006E25D9" w:rsidRPr="006E25D9">
        <w:rPr>
          <w:rFonts w:ascii="Arial" w:eastAsia="Calibri" w:hAnsi="Arial" w:cs="Arial"/>
          <w:color w:val="000000" w:themeColor="text1"/>
          <w:sz w:val="24"/>
          <w:szCs w:val="24"/>
          <w:lang w:eastAsia="pl-PL"/>
        </w:rPr>
        <w:t>22.261.494</w:t>
      </w:r>
      <w:r w:rsidRPr="006E25D9">
        <w:rPr>
          <w:rFonts w:ascii="Arial" w:eastAsia="Calibri" w:hAnsi="Arial" w:cs="Arial"/>
          <w:color w:val="000000" w:themeColor="text1"/>
          <w:sz w:val="24"/>
          <w:szCs w:val="24"/>
          <w:lang w:eastAsia="pl-PL"/>
        </w:rPr>
        <w:t xml:space="preserve">,-zł, </w:t>
      </w:r>
      <w:r w:rsidR="00096B2D">
        <w:rPr>
          <w:rFonts w:ascii="Arial" w:eastAsia="Calibri" w:hAnsi="Arial" w:cs="Arial"/>
          <w:color w:val="000000" w:themeColor="text1"/>
          <w:sz w:val="24"/>
          <w:szCs w:val="24"/>
          <w:lang w:eastAsia="pl-PL"/>
        </w:rPr>
        <w:br/>
      </w:r>
      <w:r w:rsidRPr="006E25D9">
        <w:rPr>
          <w:rFonts w:ascii="Arial" w:eastAsia="Calibri" w:hAnsi="Arial" w:cs="Arial"/>
          <w:color w:val="000000" w:themeColor="text1"/>
          <w:sz w:val="24"/>
          <w:szCs w:val="24"/>
          <w:lang w:eastAsia="pl-PL"/>
        </w:rPr>
        <w:t xml:space="preserve">tj. </w:t>
      </w:r>
      <w:r w:rsidR="006E25D9" w:rsidRPr="006E25D9">
        <w:rPr>
          <w:rFonts w:ascii="Arial" w:eastAsia="Calibri" w:hAnsi="Arial" w:cs="Arial"/>
          <w:color w:val="000000" w:themeColor="text1"/>
          <w:sz w:val="24"/>
          <w:szCs w:val="24"/>
          <w:lang w:eastAsia="pl-PL"/>
        </w:rPr>
        <w:t>99,19</w:t>
      </w:r>
      <w:r w:rsidRPr="006E25D9">
        <w:rPr>
          <w:rFonts w:ascii="Arial" w:eastAsia="Calibri" w:hAnsi="Arial" w:cs="Arial"/>
          <w:color w:val="000000" w:themeColor="text1"/>
          <w:sz w:val="24"/>
          <w:szCs w:val="24"/>
          <w:lang w:eastAsia="pl-PL"/>
        </w:rPr>
        <w:t xml:space="preserve">% </w:t>
      </w:r>
      <w:r w:rsidRPr="00C4588C">
        <w:rPr>
          <w:rFonts w:ascii="Arial" w:eastAsia="Calibri" w:hAnsi="Arial" w:cs="Arial"/>
          <w:sz w:val="24"/>
          <w:szCs w:val="24"/>
          <w:lang w:eastAsia="pl-PL"/>
        </w:rPr>
        <w:t>planu i obejmowały:</w:t>
      </w:r>
    </w:p>
    <w:p w:rsidR="00A11497" w:rsidRPr="00C4588C" w:rsidRDefault="00A11497" w:rsidP="00096B2D">
      <w:pPr>
        <w:pStyle w:val="Akapitzlist"/>
        <w:numPr>
          <w:ilvl w:val="2"/>
          <w:numId w:val="73"/>
        </w:numPr>
        <w:spacing w:line="360" w:lineRule="auto"/>
        <w:ind w:left="284" w:hanging="284"/>
        <w:jc w:val="both"/>
        <w:rPr>
          <w:rFonts w:ascii="Arial" w:eastAsia="Calibri" w:hAnsi="Arial" w:cs="Arial"/>
          <w:lang w:eastAsia="pl-PL"/>
        </w:rPr>
      </w:pPr>
      <w:r w:rsidRPr="00C4588C">
        <w:rPr>
          <w:rFonts w:ascii="Arial" w:eastAsia="Calibri" w:hAnsi="Arial" w:cs="Arial"/>
          <w:lang w:eastAsia="pl-PL"/>
        </w:rPr>
        <w:t xml:space="preserve">wydatki związane z utrzymaniem i działalnością jednostki Wojewódzkiego Ośrodka Dokumentacji Geodezyjnej i Kartograficznej w Rzeszowie w kwocie </w:t>
      </w:r>
      <w:r w:rsidR="00C4588C" w:rsidRPr="00C4588C">
        <w:rPr>
          <w:rFonts w:ascii="Arial" w:eastAsia="Calibri" w:hAnsi="Arial" w:cs="Arial"/>
          <w:lang w:eastAsia="pl-PL"/>
        </w:rPr>
        <w:t>927.918</w:t>
      </w:r>
      <w:r w:rsidRPr="00C4588C">
        <w:rPr>
          <w:rFonts w:ascii="Arial" w:eastAsia="Calibri" w:hAnsi="Arial" w:cs="Arial"/>
          <w:lang w:eastAsia="pl-PL"/>
        </w:rPr>
        <w:t>,-zł (WODGiK – Dep. RG), w tym:</w:t>
      </w:r>
    </w:p>
    <w:p w:rsidR="00A11497" w:rsidRPr="00A11497" w:rsidRDefault="00A11497" w:rsidP="00096B2D">
      <w:pPr>
        <w:numPr>
          <w:ilvl w:val="0"/>
          <w:numId w:val="49"/>
        </w:numPr>
        <w:spacing w:after="0" w:line="360" w:lineRule="auto"/>
        <w:ind w:left="567" w:hanging="283"/>
        <w:jc w:val="both"/>
        <w:rPr>
          <w:rFonts w:ascii="Arial" w:eastAsia="Calibri" w:hAnsi="Arial" w:cs="Arial"/>
          <w:color w:val="002060"/>
          <w:sz w:val="24"/>
          <w:szCs w:val="24"/>
        </w:rPr>
      </w:pPr>
      <w:r w:rsidRPr="00D6196C">
        <w:rPr>
          <w:rFonts w:ascii="Arial" w:eastAsia="Calibri" w:hAnsi="Arial" w:cs="Arial"/>
          <w:color w:val="000000" w:themeColor="text1"/>
          <w:sz w:val="24"/>
          <w:szCs w:val="24"/>
        </w:rPr>
        <w:t xml:space="preserve">wynagrodzenia i składki od nich naliczane oraz umowy zlecenie w kwocie </w:t>
      </w:r>
      <w:r w:rsidR="00D6196C" w:rsidRPr="00D6196C">
        <w:rPr>
          <w:rFonts w:ascii="Arial" w:eastAsia="Calibri" w:hAnsi="Arial" w:cs="Arial"/>
          <w:color w:val="000000" w:themeColor="text1"/>
          <w:sz w:val="24"/>
          <w:szCs w:val="24"/>
        </w:rPr>
        <w:t>648.497</w:t>
      </w:r>
      <w:r w:rsidRPr="00D6196C">
        <w:rPr>
          <w:rFonts w:ascii="Arial" w:eastAsia="Calibri" w:hAnsi="Arial" w:cs="Arial"/>
          <w:color w:val="000000" w:themeColor="text1"/>
          <w:sz w:val="24"/>
          <w:szCs w:val="24"/>
        </w:rPr>
        <w:t xml:space="preserve">,-zł (§ 4010 – </w:t>
      </w:r>
      <w:r w:rsidR="00D6196C" w:rsidRPr="00D6196C">
        <w:rPr>
          <w:rFonts w:ascii="Arial" w:eastAsia="Calibri" w:hAnsi="Arial" w:cs="Arial"/>
          <w:color w:val="000000" w:themeColor="text1"/>
          <w:sz w:val="24"/>
          <w:szCs w:val="24"/>
        </w:rPr>
        <w:t>497.054</w:t>
      </w:r>
      <w:r w:rsidRPr="00D6196C">
        <w:rPr>
          <w:rFonts w:ascii="Arial" w:eastAsia="Calibri" w:hAnsi="Arial" w:cs="Arial"/>
          <w:color w:val="000000" w:themeColor="text1"/>
          <w:sz w:val="24"/>
          <w:szCs w:val="24"/>
        </w:rPr>
        <w:t>,-zł, § 4040 – 32</w:t>
      </w:r>
      <w:r w:rsidR="00D6196C">
        <w:rPr>
          <w:rFonts w:ascii="Arial" w:eastAsia="Calibri" w:hAnsi="Arial" w:cs="Arial"/>
          <w:color w:val="000000" w:themeColor="text1"/>
          <w:sz w:val="24"/>
          <w:szCs w:val="24"/>
        </w:rPr>
        <w:t>.840</w:t>
      </w:r>
      <w:r w:rsidRPr="00D6196C">
        <w:rPr>
          <w:rFonts w:ascii="Arial" w:eastAsia="Calibri" w:hAnsi="Arial" w:cs="Arial"/>
          <w:color w:val="000000" w:themeColor="text1"/>
          <w:sz w:val="24"/>
          <w:szCs w:val="24"/>
        </w:rPr>
        <w:t xml:space="preserve">,-zł, § 4110 – </w:t>
      </w:r>
      <w:r w:rsidR="00D6196C" w:rsidRPr="00D6196C">
        <w:rPr>
          <w:rFonts w:ascii="Arial" w:eastAsia="Calibri" w:hAnsi="Arial" w:cs="Arial"/>
          <w:color w:val="000000" w:themeColor="text1"/>
          <w:sz w:val="24"/>
          <w:szCs w:val="24"/>
        </w:rPr>
        <w:t>89.531</w:t>
      </w:r>
      <w:r w:rsidRPr="00D6196C">
        <w:rPr>
          <w:rFonts w:ascii="Arial" w:eastAsia="Calibri" w:hAnsi="Arial" w:cs="Arial"/>
          <w:color w:val="000000" w:themeColor="text1"/>
          <w:sz w:val="24"/>
          <w:szCs w:val="24"/>
        </w:rPr>
        <w:t xml:space="preserve">,-zł, </w:t>
      </w:r>
      <w:r w:rsidRPr="00D6196C">
        <w:rPr>
          <w:rFonts w:ascii="Arial" w:eastAsia="Calibri" w:hAnsi="Arial" w:cs="Arial"/>
          <w:color w:val="000000" w:themeColor="text1"/>
          <w:sz w:val="24"/>
          <w:szCs w:val="24"/>
        </w:rPr>
        <w:br/>
        <w:t xml:space="preserve">§ 4120 – </w:t>
      </w:r>
      <w:r w:rsidR="00D6196C" w:rsidRPr="00D6196C">
        <w:rPr>
          <w:rFonts w:ascii="Arial" w:eastAsia="Calibri" w:hAnsi="Arial" w:cs="Arial"/>
          <w:color w:val="000000" w:themeColor="text1"/>
          <w:sz w:val="24"/>
          <w:szCs w:val="24"/>
        </w:rPr>
        <w:t>10.712</w:t>
      </w:r>
      <w:r w:rsidRPr="00D6196C">
        <w:rPr>
          <w:rFonts w:ascii="Arial" w:eastAsia="Calibri" w:hAnsi="Arial" w:cs="Arial"/>
          <w:color w:val="000000" w:themeColor="text1"/>
          <w:sz w:val="24"/>
          <w:szCs w:val="24"/>
        </w:rPr>
        <w:t>,-zł</w:t>
      </w:r>
      <w:r w:rsidR="00D6196C">
        <w:rPr>
          <w:rFonts w:ascii="Arial" w:eastAsia="Calibri" w:hAnsi="Arial" w:cs="Arial"/>
          <w:color w:val="000000" w:themeColor="text1"/>
          <w:sz w:val="24"/>
          <w:szCs w:val="24"/>
        </w:rPr>
        <w:t>,</w:t>
      </w:r>
      <w:r w:rsidRPr="00D6196C">
        <w:rPr>
          <w:rFonts w:ascii="Arial" w:eastAsia="Calibri" w:hAnsi="Arial" w:cs="Arial"/>
          <w:color w:val="000000" w:themeColor="text1"/>
          <w:sz w:val="24"/>
          <w:szCs w:val="24"/>
        </w:rPr>
        <w:t xml:space="preserve"> § 4170 – </w:t>
      </w:r>
      <w:r w:rsidR="00D6196C" w:rsidRPr="00D6196C">
        <w:rPr>
          <w:rFonts w:ascii="Arial" w:eastAsia="Calibri" w:hAnsi="Arial" w:cs="Arial"/>
          <w:color w:val="000000" w:themeColor="text1"/>
          <w:sz w:val="24"/>
          <w:szCs w:val="24"/>
        </w:rPr>
        <w:t>18.360</w:t>
      </w:r>
      <w:r w:rsidRPr="00D6196C">
        <w:rPr>
          <w:rFonts w:ascii="Arial" w:eastAsia="Calibri" w:hAnsi="Arial" w:cs="Arial"/>
          <w:color w:val="000000" w:themeColor="text1"/>
          <w:sz w:val="24"/>
          <w:szCs w:val="24"/>
        </w:rPr>
        <w:t>,-zł),</w:t>
      </w:r>
    </w:p>
    <w:p w:rsidR="005F57F4" w:rsidRDefault="00A11497" w:rsidP="00096B2D">
      <w:pPr>
        <w:numPr>
          <w:ilvl w:val="0"/>
          <w:numId w:val="49"/>
        </w:numPr>
        <w:spacing w:after="0" w:line="360" w:lineRule="auto"/>
        <w:ind w:left="567" w:hanging="283"/>
        <w:jc w:val="both"/>
        <w:rPr>
          <w:rFonts w:ascii="Arial" w:eastAsia="Calibri" w:hAnsi="Arial" w:cs="Arial"/>
          <w:color w:val="002060"/>
          <w:sz w:val="24"/>
          <w:szCs w:val="24"/>
        </w:rPr>
      </w:pPr>
      <w:r w:rsidRPr="005F57F4">
        <w:rPr>
          <w:rFonts w:ascii="Arial" w:eastAsia="Calibri" w:hAnsi="Arial" w:cs="Arial"/>
          <w:color w:val="000000" w:themeColor="text1"/>
          <w:sz w:val="24"/>
          <w:szCs w:val="24"/>
        </w:rPr>
        <w:t xml:space="preserve">pozostałe wydatki związane z realizacją statutowych zadań jednostki w kwocie </w:t>
      </w:r>
      <w:r w:rsidR="005F57F4" w:rsidRPr="005F57F4">
        <w:rPr>
          <w:rFonts w:ascii="Arial" w:eastAsia="Calibri" w:hAnsi="Arial" w:cs="Arial"/>
          <w:color w:val="000000" w:themeColor="text1"/>
          <w:sz w:val="24"/>
          <w:szCs w:val="24"/>
        </w:rPr>
        <w:t>278.</w:t>
      </w:r>
      <w:r w:rsidR="00C4588C">
        <w:rPr>
          <w:rFonts w:ascii="Arial" w:eastAsia="Calibri" w:hAnsi="Arial" w:cs="Arial"/>
          <w:color w:val="000000" w:themeColor="text1"/>
          <w:sz w:val="24"/>
          <w:szCs w:val="24"/>
        </w:rPr>
        <w:t>331</w:t>
      </w:r>
      <w:r w:rsidRPr="005F57F4">
        <w:rPr>
          <w:rFonts w:ascii="Arial" w:eastAsia="Calibri" w:hAnsi="Arial" w:cs="Arial"/>
          <w:color w:val="000000" w:themeColor="text1"/>
          <w:sz w:val="24"/>
          <w:szCs w:val="24"/>
        </w:rPr>
        <w:t xml:space="preserve">,-zł </w:t>
      </w:r>
      <w:r w:rsidRPr="006A4DFA">
        <w:rPr>
          <w:rFonts w:ascii="Arial" w:eastAsia="Calibri" w:hAnsi="Arial" w:cs="Arial"/>
          <w:color w:val="000000" w:themeColor="text1"/>
          <w:sz w:val="24"/>
          <w:szCs w:val="24"/>
        </w:rPr>
        <w:t xml:space="preserve">(§ 4210 – </w:t>
      </w:r>
      <w:r w:rsidR="006A4DFA" w:rsidRPr="006A4DFA">
        <w:rPr>
          <w:rFonts w:ascii="Arial" w:eastAsia="Calibri" w:hAnsi="Arial" w:cs="Arial"/>
          <w:color w:val="000000" w:themeColor="text1"/>
          <w:sz w:val="24"/>
          <w:szCs w:val="24"/>
        </w:rPr>
        <w:t>43.769</w:t>
      </w:r>
      <w:r w:rsidRPr="006A4DFA">
        <w:rPr>
          <w:rFonts w:ascii="Arial" w:eastAsia="Calibri" w:hAnsi="Arial" w:cs="Arial"/>
          <w:color w:val="000000" w:themeColor="text1"/>
          <w:sz w:val="24"/>
          <w:szCs w:val="24"/>
        </w:rPr>
        <w:t xml:space="preserve">,-zł, § 4220 – 500,-zł, § 4260 – </w:t>
      </w:r>
      <w:r w:rsidR="006A4DFA" w:rsidRPr="006A4DFA">
        <w:rPr>
          <w:rFonts w:ascii="Arial" w:eastAsia="Calibri" w:hAnsi="Arial" w:cs="Arial"/>
          <w:color w:val="000000" w:themeColor="text1"/>
          <w:sz w:val="24"/>
          <w:szCs w:val="24"/>
        </w:rPr>
        <w:t>21.63</w:t>
      </w:r>
      <w:r w:rsidR="00C4588C">
        <w:rPr>
          <w:rFonts w:ascii="Arial" w:eastAsia="Calibri" w:hAnsi="Arial" w:cs="Arial"/>
          <w:color w:val="000000" w:themeColor="text1"/>
          <w:sz w:val="24"/>
          <w:szCs w:val="24"/>
        </w:rPr>
        <w:t>2</w:t>
      </w:r>
      <w:r w:rsidRPr="006A4DFA">
        <w:rPr>
          <w:rFonts w:ascii="Arial" w:eastAsia="Calibri" w:hAnsi="Arial" w:cs="Arial"/>
          <w:color w:val="000000" w:themeColor="text1"/>
          <w:sz w:val="24"/>
          <w:szCs w:val="24"/>
        </w:rPr>
        <w:t xml:space="preserve">,-zł, </w:t>
      </w:r>
      <w:r w:rsidR="006A4DFA">
        <w:rPr>
          <w:rFonts w:ascii="Arial" w:eastAsia="Calibri" w:hAnsi="Arial" w:cs="Arial"/>
          <w:color w:val="000000" w:themeColor="text1"/>
          <w:sz w:val="24"/>
          <w:szCs w:val="24"/>
        </w:rPr>
        <w:t>§ 4270 – 943,-zł, § 4280 –</w:t>
      </w:r>
      <w:r w:rsidR="006A4DFA" w:rsidRPr="005F57F4">
        <w:rPr>
          <w:rFonts w:ascii="Arial" w:eastAsia="Calibri" w:hAnsi="Arial" w:cs="Arial"/>
          <w:color w:val="000000" w:themeColor="text1"/>
          <w:sz w:val="24"/>
          <w:szCs w:val="24"/>
        </w:rPr>
        <w:t xml:space="preserve"> 246,-zł, </w:t>
      </w:r>
      <w:r w:rsidRPr="005F57F4">
        <w:rPr>
          <w:rFonts w:ascii="Arial" w:eastAsia="Calibri" w:hAnsi="Arial" w:cs="Arial"/>
          <w:color w:val="000000" w:themeColor="text1"/>
          <w:sz w:val="24"/>
          <w:szCs w:val="24"/>
        </w:rPr>
        <w:t xml:space="preserve">§ 4300 – </w:t>
      </w:r>
      <w:r w:rsidR="006A4DFA" w:rsidRPr="005F57F4">
        <w:rPr>
          <w:rFonts w:ascii="Arial" w:eastAsia="Calibri" w:hAnsi="Arial" w:cs="Arial"/>
          <w:color w:val="000000" w:themeColor="text1"/>
          <w:sz w:val="24"/>
          <w:szCs w:val="24"/>
        </w:rPr>
        <w:t>177.540</w:t>
      </w:r>
      <w:r w:rsidRPr="005F57F4">
        <w:rPr>
          <w:rFonts w:ascii="Arial" w:eastAsia="Calibri" w:hAnsi="Arial" w:cs="Arial"/>
          <w:color w:val="000000" w:themeColor="text1"/>
          <w:sz w:val="24"/>
          <w:szCs w:val="24"/>
        </w:rPr>
        <w:t>,-zł, §</w:t>
      </w:r>
      <w:r w:rsidR="006A4DFA" w:rsidRPr="005F57F4">
        <w:rPr>
          <w:rFonts w:ascii="Arial" w:eastAsia="Calibri" w:hAnsi="Arial" w:cs="Arial"/>
          <w:color w:val="000000" w:themeColor="text1"/>
          <w:sz w:val="24"/>
          <w:szCs w:val="24"/>
        </w:rPr>
        <w:t xml:space="preserve"> 4360 – 4.697</w:t>
      </w:r>
      <w:r w:rsidRPr="005F57F4">
        <w:rPr>
          <w:rFonts w:ascii="Arial" w:eastAsia="Calibri" w:hAnsi="Arial" w:cs="Arial"/>
          <w:color w:val="000000" w:themeColor="text1"/>
          <w:sz w:val="24"/>
          <w:szCs w:val="24"/>
        </w:rPr>
        <w:t xml:space="preserve">,-zł, § 4400 – 14.721,-zł, </w:t>
      </w:r>
      <w:r w:rsidR="005F57F4" w:rsidRPr="005F57F4">
        <w:rPr>
          <w:rFonts w:ascii="Arial" w:eastAsia="Calibri" w:hAnsi="Arial" w:cs="Arial"/>
          <w:color w:val="000000" w:themeColor="text1"/>
          <w:sz w:val="24"/>
          <w:szCs w:val="24"/>
        </w:rPr>
        <w:t xml:space="preserve">§ 4410 – 157,-zł, </w:t>
      </w:r>
      <w:r w:rsidR="005F57F4">
        <w:rPr>
          <w:rFonts w:ascii="Arial" w:eastAsia="Calibri" w:hAnsi="Arial" w:cs="Arial"/>
          <w:color w:val="000000" w:themeColor="text1"/>
          <w:sz w:val="24"/>
          <w:szCs w:val="24"/>
        </w:rPr>
        <w:t>§ 4430 – 551</w:t>
      </w:r>
      <w:r w:rsidRPr="005F57F4">
        <w:rPr>
          <w:rFonts w:ascii="Arial" w:eastAsia="Calibri" w:hAnsi="Arial" w:cs="Arial"/>
          <w:color w:val="000000" w:themeColor="text1"/>
          <w:sz w:val="24"/>
          <w:szCs w:val="24"/>
        </w:rPr>
        <w:t>,-zł, § 4440 – 8.</w:t>
      </w:r>
      <w:r w:rsidR="005F57F4" w:rsidRPr="005F57F4">
        <w:rPr>
          <w:rFonts w:ascii="Arial" w:eastAsia="Calibri" w:hAnsi="Arial" w:cs="Arial"/>
          <w:color w:val="000000" w:themeColor="text1"/>
          <w:sz w:val="24"/>
          <w:szCs w:val="24"/>
        </w:rPr>
        <w:t>977</w:t>
      </w:r>
      <w:r w:rsidRPr="005F57F4">
        <w:rPr>
          <w:rFonts w:ascii="Arial" w:eastAsia="Calibri" w:hAnsi="Arial" w:cs="Arial"/>
          <w:color w:val="000000" w:themeColor="text1"/>
          <w:sz w:val="24"/>
          <w:szCs w:val="24"/>
        </w:rPr>
        <w:t xml:space="preserve">,-zł, </w:t>
      </w:r>
      <w:r w:rsidR="005F57F4" w:rsidRPr="005F57F4">
        <w:rPr>
          <w:rFonts w:ascii="Arial" w:eastAsia="Calibri" w:hAnsi="Arial" w:cs="Arial"/>
          <w:color w:val="000000" w:themeColor="text1"/>
          <w:sz w:val="24"/>
          <w:szCs w:val="24"/>
        </w:rPr>
        <w:t xml:space="preserve">§ 4480 – </w:t>
      </w:r>
      <w:r w:rsidR="00096B2D">
        <w:rPr>
          <w:rFonts w:ascii="Arial" w:eastAsia="Calibri" w:hAnsi="Arial" w:cs="Arial"/>
          <w:color w:val="000000" w:themeColor="text1"/>
          <w:sz w:val="24"/>
          <w:szCs w:val="24"/>
        </w:rPr>
        <w:br/>
      </w:r>
      <w:r w:rsidR="005F57F4" w:rsidRPr="005F57F4">
        <w:rPr>
          <w:rFonts w:ascii="Arial" w:eastAsia="Calibri" w:hAnsi="Arial" w:cs="Arial"/>
          <w:color w:val="000000" w:themeColor="text1"/>
          <w:sz w:val="24"/>
          <w:szCs w:val="24"/>
        </w:rPr>
        <w:t xml:space="preserve">48,-zł, </w:t>
      </w:r>
      <w:r w:rsidRPr="005F57F4">
        <w:rPr>
          <w:rFonts w:ascii="Arial" w:eastAsia="Calibri" w:hAnsi="Arial" w:cs="Arial"/>
          <w:color w:val="000000" w:themeColor="text1"/>
          <w:sz w:val="24"/>
          <w:szCs w:val="24"/>
        </w:rPr>
        <w:t xml:space="preserve">§ 4700 – </w:t>
      </w:r>
      <w:r w:rsidR="005F57F4" w:rsidRPr="005F57F4">
        <w:rPr>
          <w:rFonts w:ascii="Arial" w:eastAsia="Calibri" w:hAnsi="Arial" w:cs="Arial"/>
          <w:color w:val="000000" w:themeColor="text1"/>
          <w:sz w:val="24"/>
          <w:szCs w:val="24"/>
        </w:rPr>
        <w:t>4.550</w:t>
      </w:r>
      <w:r w:rsidRPr="005F57F4">
        <w:rPr>
          <w:rFonts w:ascii="Arial" w:eastAsia="Calibri" w:hAnsi="Arial" w:cs="Arial"/>
          <w:color w:val="000000" w:themeColor="text1"/>
          <w:sz w:val="24"/>
          <w:szCs w:val="24"/>
        </w:rPr>
        <w:t>,-</w:t>
      </w:r>
      <w:r w:rsidRPr="005F57F4">
        <w:rPr>
          <w:rFonts w:ascii="Arial" w:eastAsia="Calibri" w:hAnsi="Arial" w:cs="Arial"/>
          <w:sz w:val="24"/>
          <w:szCs w:val="24"/>
        </w:rPr>
        <w:t>zł), w tym</w:t>
      </w:r>
      <w:r w:rsidR="005F57F4" w:rsidRPr="005F57F4">
        <w:rPr>
          <w:rFonts w:ascii="Arial" w:eastAsia="Calibri" w:hAnsi="Arial" w:cs="Arial"/>
          <w:sz w:val="24"/>
          <w:szCs w:val="24"/>
        </w:rPr>
        <w:t>:</w:t>
      </w:r>
    </w:p>
    <w:p w:rsidR="005F57F4" w:rsidRPr="005F57F4" w:rsidRDefault="005F57F4" w:rsidP="00096B2D">
      <w:pPr>
        <w:pStyle w:val="Akapitzlist"/>
        <w:numPr>
          <w:ilvl w:val="0"/>
          <w:numId w:val="74"/>
        </w:numPr>
        <w:spacing w:line="360" w:lineRule="auto"/>
        <w:ind w:left="851" w:hanging="284"/>
        <w:jc w:val="both"/>
        <w:rPr>
          <w:rFonts w:ascii="Arial" w:eastAsia="Calibri" w:hAnsi="Arial" w:cs="Arial"/>
          <w:color w:val="002060"/>
        </w:rPr>
      </w:pPr>
      <w:r w:rsidRPr="005F57F4">
        <w:rPr>
          <w:rFonts w:ascii="Arial" w:hAnsi="Arial" w:cs="Arial"/>
          <w:lang w:eastAsia="pl-PL"/>
        </w:rPr>
        <w:t xml:space="preserve">bieżące remonty i konserwacje – </w:t>
      </w:r>
      <w:r>
        <w:rPr>
          <w:rFonts w:ascii="Arial" w:hAnsi="Arial" w:cs="Arial"/>
          <w:bCs/>
          <w:lang w:eastAsia="pl-PL"/>
        </w:rPr>
        <w:t>943</w:t>
      </w:r>
      <w:r w:rsidRPr="005F57F4">
        <w:rPr>
          <w:rFonts w:ascii="Arial" w:hAnsi="Arial" w:cs="Arial"/>
          <w:bCs/>
          <w:lang w:eastAsia="pl-PL"/>
        </w:rPr>
        <w:t>,-zł (§ 4270),</w:t>
      </w:r>
    </w:p>
    <w:p w:rsidR="005F57F4" w:rsidRPr="005F57F4" w:rsidRDefault="005F57F4" w:rsidP="00096B2D">
      <w:pPr>
        <w:pStyle w:val="Akapitzlist"/>
        <w:numPr>
          <w:ilvl w:val="0"/>
          <w:numId w:val="74"/>
        </w:numPr>
        <w:spacing w:line="360" w:lineRule="auto"/>
        <w:ind w:left="851" w:hanging="284"/>
        <w:jc w:val="both"/>
        <w:rPr>
          <w:rFonts w:ascii="Arial" w:eastAsia="Calibri" w:hAnsi="Arial" w:cs="Arial"/>
          <w:color w:val="002060"/>
        </w:rPr>
      </w:pPr>
      <w:r w:rsidRPr="005F57F4">
        <w:rPr>
          <w:rFonts w:ascii="Arial" w:hAnsi="Arial" w:cs="Arial"/>
          <w:bCs/>
          <w:lang w:eastAsia="pl-PL"/>
        </w:rPr>
        <w:t xml:space="preserve">zakupu środków żywności </w:t>
      </w:r>
      <w:r w:rsidRPr="005F57F4">
        <w:rPr>
          <w:rFonts w:ascii="Arial" w:eastAsia="Calibri" w:hAnsi="Arial" w:cs="Arial"/>
          <w:color w:val="000000" w:themeColor="text1"/>
          <w:lang w:eastAsia="pl-PL"/>
        </w:rPr>
        <w:t xml:space="preserve">na potrzeby sekretariatu jednostki, posiedzeń komisji odbiorów związanych z realizacją zawartych umów na prace geodezyjne i kartograficzne </w:t>
      </w:r>
      <w:r>
        <w:rPr>
          <w:rFonts w:ascii="Arial" w:eastAsia="Calibri" w:hAnsi="Arial" w:cs="Arial"/>
          <w:color w:val="000000" w:themeColor="text1"/>
          <w:lang w:eastAsia="pl-PL"/>
        </w:rPr>
        <w:t xml:space="preserve">oraz </w:t>
      </w:r>
      <w:r w:rsidRPr="005F57F4">
        <w:rPr>
          <w:rFonts w:ascii="Arial" w:eastAsia="Calibri" w:hAnsi="Arial" w:cs="Arial"/>
          <w:color w:val="000000" w:themeColor="text1"/>
          <w:lang w:eastAsia="pl-PL"/>
        </w:rPr>
        <w:t>szkoleń or</w:t>
      </w:r>
      <w:r>
        <w:rPr>
          <w:rFonts w:ascii="Arial" w:eastAsia="Calibri" w:hAnsi="Arial" w:cs="Arial"/>
          <w:color w:val="000000" w:themeColor="text1"/>
          <w:lang w:eastAsia="pl-PL"/>
        </w:rPr>
        <w:t>ganizowanych w siedzibie WODGiK</w:t>
      </w:r>
      <w:r w:rsidR="008F2927">
        <w:rPr>
          <w:rFonts w:ascii="Arial" w:eastAsia="Calibri" w:hAnsi="Arial" w:cs="Arial"/>
          <w:color w:val="000000" w:themeColor="text1"/>
          <w:lang w:eastAsia="pl-PL"/>
        </w:rPr>
        <w:t xml:space="preserve"> </w:t>
      </w:r>
      <w:r w:rsidRPr="005F57F4">
        <w:rPr>
          <w:rFonts w:ascii="Arial" w:hAnsi="Arial" w:cs="Arial"/>
          <w:bCs/>
          <w:lang w:eastAsia="pl-PL"/>
        </w:rPr>
        <w:t>– 500,-zł (§ 4220),</w:t>
      </w:r>
    </w:p>
    <w:p w:rsidR="00A11497" w:rsidRPr="005F57F4" w:rsidRDefault="00A11497" w:rsidP="00096B2D">
      <w:pPr>
        <w:numPr>
          <w:ilvl w:val="0"/>
          <w:numId w:val="49"/>
        </w:numPr>
        <w:spacing w:after="0" w:line="360" w:lineRule="auto"/>
        <w:ind w:left="567" w:hanging="283"/>
        <w:jc w:val="both"/>
        <w:rPr>
          <w:rFonts w:ascii="Arial" w:eastAsia="Calibri" w:hAnsi="Arial" w:cs="Arial"/>
          <w:color w:val="FF0000"/>
          <w:sz w:val="24"/>
          <w:szCs w:val="24"/>
        </w:rPr>
      </w:pPr>
      <w:r w:rsidRPr="00C4588C">
        <w:rPr>
          <w:rFonts w:ascii="Arial" w:eastAsia="Calibri" w:hAnsi="Arial" w:cs="Arial"/>
          <w:sz w:val="24"/>
          <w:szCs w:val="24"/>
        </w:rPr>
        <w:t xml:space="preserve">świadczenia na rzecz osób fizycznych w kwocie </w:t>
      </w:r>
      <w:r w:rsidR="00C4588C" w:rsidRPr="00C4588C">
        <w:rPr>
          <w:rFonts w:ascii="Arial" w:eastAsia="Calibri" w:hAnsi="Arial" w:cs="Arial"/>
          <w:sz w:val="24"/>
          <w:szCs w:val="24"/>
        </w:rPr>
        <w:t>1.090</w:t>
      </w:r>
      <w:r w:rsidRPr="00C4588C">
        <w:rPr>
          <w:rFonts w:ascii="Arial" w:eastAsia="Calibri" w:hAnsi="Arial" w:cs="Arial"/>
          <w:sz w:val="24"/>
          <w:szCs w:val="24"/>
        </w:rPr>
        <w:t xml:space="preserve">,-zł (§ 3020) tj. wydatki wynikające z przepisów bhp: zakup środków ochrony osobistej </w:t>
      </w:r>
      <w:r w:rsidRPr="00C4588C">
        <w:rPr>
          <w:rFonts w:ascii="Arial" w:eastAsia="Times New Roman" w:hAnsi="Arial" w:cs="Arial"/>
          <w:sz w:val="24"/>
          <w:szCs w:val="24"/>
          <w:lang w:eastAsia="pl-PL"/>
        </w:rPr>
        <w:t>oraz ekwiwalent za odzież roboczą.</w:t>
      </w:r>
    </w:p>
    <w:p w:rsidR="000C7F67" w:rsidRDefault="00A11497" w:rsidP="00096B2D">
      <w:pPr>
        <w:tabs>
          <w:tab w:val="left" w:pos="851"/>
        </w:tabs>
        <w:spacing w:after="0" w:line="360" w:lineRule="auto"/>
        <w:ind w:left="284"/>
        <w:jc w:val="both"/>
        <w:rPr>
          <w:rFonts w:ascii="Arial" w:eastAsia="Calibri" w:hAnsi="Arial" w:cs="Arial"/>
          <w:sz w:val="24"/>
          <w:szCs w:val="24"/>
          <w:lang w:eastAsia="pl-PL"/>
        </w:rPr>
      </w:pPr>
      <w:r w:rsidRPr="00C4588C">
        <w:rPr>
          <w:rFonts w:ascii="Arial" w:eastAsia="Times New Roman" w:hAnsi="Arial" w:cs="Arial"/>
          <w:sz w:val="24"/>
          <w:szCs w:val="24"/>
          <w:lang w:eastAsia="pl-PL"/>
        </w:rPr>
        <w:lastRenderedPageBreak/>
        <w:t xml:space="preserve">Zadanie zlecone z zakresu administracji rządowej. </w:t>
      </w:r>
      <w:r w:rsidRPr="00C4588C">
        <w:rPr>
          <w:rFonts w:ascii="Arial" w:eastAsia="Calibri" w:hAnsi="Arial" w:cs="Arial"/>
          <w:sz w:val="24"/>
          <w:szCs w:val="24"/>
          <w:lang w:eastAsia="pl-PL"/>
        </w:rPr>
        <w:t xml:space="preserve">Wydatki finansowane z dotacji celowej z budżetu państwa w kwocie </w:t>
      </w:r>
      <w:r w:rsidR="00C4588C" w:rsidRPr="00C4588C">
        <w:rPr>
          <w:rFonts w:ascii="Arial" w:eastAsia="Calibri" w:hAnsi="Arial" w:cs="Arial"/>
          <w:sz w:val="24"/>
          <w:szCs w:val="24"/>
          <w:lang w:eastAsia="pl-PL"/>
        </w:rPr>
        <w:t>413.970</w:t>
      </w:r>
      <w:r w:rsidRPr="00C4588C">
        <w:rPr>
          <w:rFonts w:ascii="Arial" w:eastAsia="Calibri" w:hAnsi="Arial" w:cs="Arial"/>
          <w:sz w:val="24"/>
          <w:szCs w:val="24"/>
          <w:lang w:eastAsia="pl-PL"/>
        </w:rPr>
        <w:t xml:space="preserve">,-zł i środków własnych Samorządu Województwa Podkarpackiego w kwocie </w:t>
      </w:r>
      <w:r w:rsidR="00C4588C" w:rsidRPr="00C4588C">
        <w:rPr>
          <w:rFonts w:ascii="Arial" w:eastAsia="Calibri" w:hAnsi="Arial" w:cs="Arial"/>
          <w:sz w:val="24"/>
          <w:szCs w:val="24"/>
          <w:lang w:eastAsia="pl-PL"/>
        </w:rPr>
        <w:t>513.948</w:t>
      </w:r>
      <w:r w:rsidRPr="00C4588C">
        <w:rPr>
          <w:rFonts w:ascii="Arial" w:eastAsia="Calibri" w:hAnsi="Arial" w:cs="Arial"/>
          <w:sz w:val="24"/>
          <w:szCs w:val="24"/>
          <w:lang w:eastAsia="pl-PL"/>
        </w:rPr>
        <w:t>,-zł.</w:t>
      </w:r>
    </w:p>
    <w:p w:rsidR="000C7F67" w:rsidRPr="000850B0" w:rsidRDefault="000C7F67" w:rsidP="00096B2D">
      <w:pPr>
        <w:numPr>
          <w:ilvl w:val="0"/>
          <w:numId w:val="50"/>
        </w:numPr>
        <w:tabs>
          <w:tab w:val="left" w:pos="142"/>
        </w:tabs>
        <w:spacing w:after="0" w:line="360" w:lineRule="auto"/>
        <w:ind w:left="284" w:hanging="284"/>
        <w:jc w:val="both"/>
        <w:rPr>
          <w:rFonts w:ascii="Arial" w:eastAsia="Calibri" w:hAnsi="Arial" w:cs="Arial"/>
          <w:sz w:val="24"/>
          <w:szCs w:val="24"/>
        </w:rPr>
      </w:pPr>
      <w:r>
        <w:rPr>
          <w:rFonts w:ascii="Arial" w:eastAsia="Calibri" w:hAnsi="Arial" w:cs="Arial"/>
          <w:sz w:val="24"/>
          <w:szCs w:val="24"/>
        </w:rPr>
        <w:t>p</w:t>
      </w:r>
      <w:r w:rsidRPr="000850B0">
        <w:rPr>
          <w:rFonts w:ascii="Arial" w:eastAsia="Calibri" w:hAnsi="Arial" w:cs="Arial"/>
          <w:sz w:val="24"/>
          <w:szCs w:val="24"/>
        </w:rPr>
        <w:t>rogramowanie i koordynację prac urządzeniowo-rolnych dla wybranych powiatów województwa podkarpackiego w kwocie 97.997,-zł (PBGiTR – Dep. RG), w tym:</w:t>
      </w:r>
    </w:p>
    <w:p w:rsidR="000C7F67" w:rsidRPr="000850B0" w:rsidRDefault="000C7F67" w:rsidP="00096B2D">
      <w:pPr>
        <w:numPr>
          <w:ilvl w:val="0"/>
          <w:numId w:val="51"/>
        </w:numPr>
        <w:tabs>
          <w:tab w:val="left" w:pos="142"/>
        </w:tabs>
        <w:spacing w:after="0" w:line="360" w:lineRule="auto"/>
        <w:ind w:left="567" w:hanging="283"/>
        <w:jc w:val="both"/>
        <w:rPr>
          <w:rFonts w:ascii="Arial" w:eastAsia="Calibri" w:hAnsi="Arial" w:cs="Arial"/>
          <w:sz w:val="24"/>
          <w:szCs w:val="24"/>
        </w:rPr>
      </w:pPr>
      <w:r w:rsidRPr="000850B0">
        <w:rPr>
          <w:rFonts w:ascii="Arial" w:eastAsia="Calibri" w:hAnsi="Arial" w:cs="Arial"/>
          <w:sz w:val="24"/>
          <w:szCs w:val="24"/>
        </w:rPr>
        <w:t xml:space="preserve">wynagrodzenia i składki od nich naliczane pracowników zaangażowanych </w:t>
      </w:r>
      <w:r w:rsidRPr="000850B0">
        <w:rPr>
          <w:rFonts w:ascii="Arial" w:eastAsia="Calibri" w:hAnsi="Arial" w:cs="Arial"/>
          <w:sz w:val="24"/>
          <w:szCs w:val="24"/>
        </w:rPr>
        <w:br/>
        <w:t xml:space="preserve">w realizację zadania – 97.097,-zł (§ 4010 – 82.200,-zł, § 4110 – 14.130,-zł, </w:t>
      </w:r>
      <w:r w:rsidRPr="000850B0">
        <w:rPr>
          <w:rFonts w:ascii="Arial" w:eastAsia="Calibri" w:hAnsi="Arial" w:cs="Arial"/>
          <w:sz w:val="24"/>
          <w:szCs w:val="24"/>
        </w:rPr>
        <w:br/>
        <w:t>§ 4120 – 767,-zł),</w:t>
      </w:r>
    </w:p>
    <w:p w:rsidR="000C7F67" w:rsidRPr="00945EF1" w:rsidRDefault="000C7F67" w:rsidP="00096B2D">
      <w:pPr>
        <w:numPr>
          <w:ilvl w:val="0"/>
          <w:numId w:val="51"/>
        </w:numPr>
        <w:tabs>
          <w:tab w:val="left" w:pos="142"/>
        </w:tabs>
        <w:spacing w:after="0" w:line="360" w:lineRule="auto"/>
        <w:ind w:left="567" w:hanging="283"/>
        <w:jc w:val="both"/>
        <w:rPr>
          <w:rFonts w:ascii="Arial" w:eastAsia="Calibri" w:hAnsi="Arial" w:cs="Arial"/>
          <w:sz w:val="24"/>
          <w:szCs w:val="24"/>
        </w:rPr>
      </w:pPr>
      <w:r w:rsidRPr="00945EF1">
        <w:rPr>
          <w:rFonts w:ascii="Arial" w:eastAsia="Calibri" w:hAnsi="Arial" w:cs="Arial"/>
          <w:sz w:val="24"/>
          <w:szCs w:val="24"/>
        </w:rPr>
        <w:t>zakup materiałów</w:t>
      </w:r>
      <w:r w:rsidR="00945EF1" w:rsidRPr="00945EF1">
        <w:rPr>
          <w:rFonts w:ascii="Arial" w:eastAsia="Calibri" w:hAnsi="Arial" w:cs="Arial"/>
          <w:sz w:val="24"/>
          <w:szCs w:val="24"/>
        </w:rPr>
        <w:t xml:space="preserve"> do bindowania, papieru i płyt CD</w:t>
      </w:r>
      <w:r w:rsidRPr="00945EF1">
        <w:rPr>
          <w:rFonts w:ascii="Arial" w:eastAsia="Calibri" w:hAnsi="Arial" w:cs="Arial"/>
          <w:sz w:val="24"/>
          <w:szCs w:val="24"/>
        </w:rPr>
        <w:t xml:space="preserve"> – 900,-zł (§ 4210).</w:t>
      </w:r>
    </w:p>
    <w:p w:rsidR="000C7F67" w:rsidRPr="00C4588C" w:rsidRDefault="000C7F67" w:rsidP="00096B2D">
      <w:pPr>
        <w:tabs>
          <w:tab w:val="left" w:pos="142"/>
        </w:tabs>
        <w:spacing w:after="0" w:line="360" w:lineRule="auto"/>
        <w:ind w:left="284"/>
        <w:jc w:val="both"/>
        <w:rPr>
          <w:rFonts w:ascii="Arial" w:eastAsia="Calibri" w:hAnsi="Arial" w:cs="Arial"/>
          <w:sz w:val="24"/>
          <w:szCs w:val="24"/>
        </w:rPr>
      </w:pPr>
      <w:r w:rsidRPr="00B95674">
        <w:rPr>
          <w:rFonts w:ascii="Arial" w:eastAsia="Calibri" w:hAnsi="Arial" w:cs="Arial"/>
          <w:sz w:val="24"/>
          <w:szCs w:val="24"/>
        </w:rPr>
        <w:t xml:space="preserve">Realizacja zadania obejmowała wykonanie: wykazu gruntów oraz wykonanych scaleń dla powiatów brzozowskiego, jasielskiego i sanockiego w formie opisowej </w:t>
      </w:r>
      <w:r>
        <w:rPr>
          <w:rFonts w:ascii="Arial" w:eastAsia="Calibri" w:hAnsi="Arial" w:cs="Arial"/>
          <w:sz w:val="24"/>
          <w:szCs w:val="24"/>
        </w:rPr>
        <w:br/>
      </w:r>
      <w:r w:rsidRPr="00B95674">
        <w:rPr>
          <w:rFonts w:ascii="Arial" w:eastAsia="Calibri" w:hAnsi="Arial" w:cs="Arial"/>
          <w:sz w:val="24"/>
          <w:szCs w:val="24"/>
        </w:rPr>
        <w:t xml:space="preserve">i graficznej według stanu na koniec 2018r. umożliwiających programowanie </w:t>
      </w:r>
      <w:r>
        <w:rPr>
          <w:rFonts w:ascii="Arial" w:eastAsia="Calibri" w:hAnsi="Arial" w:cs="Arial"/>
          <w:sz w:val="24"/>
          <w:szCs w:val="24"/>
        </w:rPr>
        <w:br/>
      </w:r>
      <w:r w:rsidRPr="00B95674">
        <w:rPr>
          <w:rFonts w:ascii="Arial" w:eastAsia="Calibri" w:hAnsi="Arial" w:cs="Arial"/>
          <w:sz w:val="24"/>
          <w:szCs w:val="24"/>
        </w:rPr>
        <w:t xml:space="preserve">i koordynację prac urządzeniowo-rolnych, opracowań geodezyjnych będących podstawą do weryfikacji wykazu miejscowości położonych na terenach podgórskich i górskich w województwie podkarpackim. Wykonano operat wraz </w:t>
      </w:r>
      <w:r w:rsidR="007564CE">
        <w:rPr>
          <w:rFonts w:ascii="Arial" w:eastAsia="Calibri" w:hAnsi="Arial" w:cs="Arial"/>
          <w:sz w:val="24"/>
          <w:szCs w:val="24"/>
        </w:rPr>
        <w:br/>
      </w:r>
      <w:r w:rsidRPr="00B95674">
        <w:rPr>
          <w:rFonts w:ascii="Arial" w:eastAsia="Calibri" w:hAnsi="Arial" w:cs="Arial"/>
          <w:sz w:val="24"/>
          <w:szCs w:val="24"/>
        </w:rPr>
        <w:t>z aktami prawno-technicznymi, który składa się z wykazu gruntów oraz wykonanych scaleń w województwie podkarpackim (powiat brzozowski – 3 egz., powiat jasielski – 3 egz., powiat sanocki – 3 egz., wersja na płycie CD-R – 1 szt.). Zadanie z zakresu administracji rządowej finansowane z dota</w:t>
      </w:r>
      <w:r>
        <w:rPr>
          <w:rFonts w:ascii="Arial" w:eastAsia="Calibri" w:hAnsi="Arial" w:cs="Arial"/>
          <w:sz w:val="24"/>
          <w:szCs w:val="24"/>
        </w:rPr>
        <w:t xml:space="preserve">cji celowej z budżetu państwa. </w:t>
      </w:r>
    </w:p>
    <w:p w:rsidR="00A11497" w:rsidRPr="000C7F67" w:rsidRDefault="00A11497" w:rsidP="00096B2D">
      <w:pPr>
        <w:pStyle w:val="Akapitzlist"/>
        <w:numPr>
          <w:ilvl w:val="0"/>
          <w:numId w:val="75"/>
        </w:numPr>
        <w:spacing w:line="360" w:lineRule="auto"/>
        <w:ind w:left="284" w:hanging="284"/>
        <w:jc w:val="both"/>
        <w:rPr>
          <w:rFonts w:ascii="Arial" w:eastAsia="Calibri" w:hAnsi="Arial" w:cs="Arial"/>
        </w:rPr>
      </w:pPr>
      <w:r w:rsidRPr="000C7F67">
        <w:rPr>
          <w:rFonts w:ascii="Arial" w:hAnsi="Arial" w:cs="Arial"/>
          <w:bCs/>
          <w:lang w:eastAsia="pl-PL"/>
        </w:rPr>
        <w:t>wydatki na programy finansowane z udziałem środków Unii Europejskiej i źródeł zagranicznych</w:t>
      </w:r>
      <w:r w:rsidRPr="000C7F67">
        <w:rPr>
          <w:rFonts w:ascii="Arial" w:eastAsia="Calibri" w:hAnsi="Arial" w:cs="Arial"/>
          <w:lang w:eastAsia="pl-PL"/>
        </w:rPr>
        <w:t xml:space="preserve"> w kwocie </w:t>
      </w:r>
      <w:r w:rsidR="00E8702A">
        <w:rPr>
          <w:rFonts w:ascii="Arial" w:eastAsia="Calibri" w:hAnsi="Arial" w:cs="Arial"/>
          <w:lang w:eastAsia="pl-PL"/>
        </w:rPr>
        <w:t>21.235.579</w:t>
      </w:r>
      <w:r w:rsidRPr="000C7F67">
        <w:rPr>
          <w:rFonts w:ascii="Arial" w:eastAsia="Calibri" w:hAnsi="Arial" w:cs="Arial"/>
          <w:lang w:eastAsia="pl-PL"/>
        </w:rPr>
        <w:t>,-zł, w tym:</w:t>
      </w:r>
    </w:p>
    <w:p w:rsidR="00A11497" w:rsidRPr="005F57F4" w:rsidRDefault="00A11497" w:rsidP="00096B2D">
      <w:pPr>
        <w:numPr>
          <w:ilvl w:val="0"/>
          <w:numId w:val="70"/>
        </w:numPr>
        <w:spacing w:after="0" w:line="360" w:lineRule="auto"/>
        <w:ind w:left="567" w:hanging="283"/>
        <w:jc w:val="both"/>
        <w:rPr>
          <w:rFonts w:ascii="Arial" w:eastAsia="Calibri" w:hAnsi="Arial" w:cs="Arial"/>
          <w:color w:val="FF0000"/>
          <w:sz w:val="24"/>
          <w:szCs w:val="24"/>
        </w:rPr>
      </w:pPr>
      <w:r w:rsidRPr="000C7F67">
        <w:rPr>
          <w:rFonts w:ascii="Arial" w:eastAsia="Calibri" w:hAnsi="Arial" w:cs="Arial"/>
          <w:sz w:val="24"/>
          <w:szCs w:val="24"/>
          <w:lang w:eastAsia="pl-PL"/>
        </w:rPr>
        <w:t>na realizację przez</w:t>
      </w:r>
      <w:r w:rsidRPr="000C7F67">
        <w:rPr>
          <w:rFonts w:ascii="Arial" w:eastAsia="Times New Roman" w:hAnsi="Arial" w:cs="Arial"/>
          <w:sz w:val="24"/>
          <w:szCs w:val="24"/>
          <w:lang w:eastAsia="pl-PL"/>
        </w:rPr>
        <w:t xml:space="preserve"> Urząd Marszałkowski Województwa Podkarpackiego </w:t>
      </w:r>
      <w:r w:rsidRPr="000C7F67">
        <w:rPr>
          <w:rFonts w:ascii="Arial" w:eastAsia="Times New Roman" w:hAnsi="Arial" w:cs="Arial"/>
          <w:sz w:val="24"/>
          <w:szCs w:val="24"/>
          <w:lang w:eastAsia="pl-PL"/>
        </w:rPr>
        <w:br/>
        <w:t xml:space="preserve">w Rzeszowie oraz Wojewódzki Ośrodek Dokumentacji Geodezyjnej </w:t>
      </w:r>
      <w:r w:rsidRPr="000C7F67">
        <w:rPr>
          <w:rFonts w:ascii="Arial" w:eastAsia="Times New Roman" w:hAnsi="Arial" w:cs="Arial"/>
          <w:sz w:val="24"/>
          <w:szCs w:val="24"/>
          <w:lang w:eastAsia="pl-PL"/>
        </w:rPr>
        <w:br/>
        <w:t xml:space="preserve">i Kartograficznej w Rzeszowie projektu pn. „Podkarpacki System Informacji Przestrzennej (PSIP)” w ramach Regionalnego Programu Operacyjnego Województwa Podkarpackiego na lata 2014-2020 – </w:t>
      </w:r>
      <w:r w:rsidR="000C7F67" w:rsidRPr="000C7F67">
        <w:rPr>
          <w:rFonts w:ascii="Arial" w:eastAsia="Times New Roman" w:hAnsi="Arial" w:cs="Arial"/>
          <w:sz w:val="24"/>
          <w:szCs w:val="24"/>
          <w:lang w:eastAsia="pl-PL"/>
        </w:rPr>
        <w:t>21.2</w:t>
      </w:r>
      <w:r w:rsidR="005E3BBF">
        <w:rPr>
          <w:rFonts w:ascii="Arial" w:eastAsia="Times New Roman" w:hAnsi="Arial" w:cs="Arial"/>
          <w:sz w:val="24"/>
          <w:szCs w:val="24"/>
          <w:lang w:eastAsia="pl-PL"/>
        </w:rPr>
        <w:t>17.076</w:t>
      </w:r>
      <w:r w:rsidRPr="000C7F67">
        <w:rPr>
          <w:rFonts w:ascii="Arial" w:eastAsia="Times New Roman" w:hAnsi="Arial" w:cs="Arial"/>
          <w:sz w:val="24"/>
          <w:szCs w:val="24"/>
          <w:lang w:eastAsia="pl-PL"/>
        </w:rPr>
        <w:t xml:space="preserve">,-zł </w:t>
      </w:r>
      <w:r w:rsidR="00096B2D">
        <w:rPr>
          <w:rFonts w:ascii="Arial" w:eastAsia="Times New Roman" w:hAnsi="Arial" w:cs="Arial"/>
          <w:sz w:val="24"/>
          <w:szCs w:val="24"/>
          <w:lang w:eastAsia="pl-PL"/>
        </w:rPr>
        <w:br/>
        <w:t xml:space="preserve">(Dep. SI: </w:t>
      </w:r>
      <w:r w:rsidRPr="000C7F67">
        <w:rPr>
          <w:rFonts w:ascii="Arial" w:eastAsia="Times New Roman" w:hAnsi="Arial" w:cs="Arial"/>
          <w:sz w:val="24"/>
          <w:szCs w:val="24"/>
          <w:lang w:eastAsia="pl-PL"/>
        </w:rPr>
        <w:t xml:space="preserve">§ 2057 – </w:t>
      </w:r>
      <w:r w:rsidR="000C7F67" w:rsidRPr="000C7F67">
        <w:rPr>
          <w:rFonts w:ascii="Arial" w:eastAsia="Times New Roman" w:hAnsi="Arial" w:cs="Arial"/>
          <w:sz w:val="24"/>
          <w:szCs w:val="24"/>
          <w:lang w:eastAsia="pl-PL"/>
        </w:rPr>
        <w:t>19.627.892</w:t>
      </w:r>
      <w:r w:rsidRPr="000C7F67">
        <w:rPr>
          <w:rFonts w:ascii="Arial" w:eastAsia="Times New Roman" w:hAnsi="Arial" w:cs="Arial"/>
          <w:sz w:val="24"/>
          <w:szCs w:val="24"/>
          <w:lang w:eastAsia="pl-PL"/>
        </w:rPr>
        <w:t xml:space="preserve">,-zł, WODGiK – Dep. RG: § 4307 – </w:t>
      </w:r>
      <w:r w:rsidR="000C7F67" w:rsidRPr="000C7F67">
        <w:rPr>
          <w:rFonts w:ascii="Arial" w:eastAsia="Times New Roman" w:hAnsi="Arial" w:cs="Arial"/>
          <w:sz w:val="24"/>
          <w:szCs w:val="24"/>
          <w:lang w:eastAsia="pl-PL"/>
        </w:rPr>
        <w:t>892.815</w:t>
      </w:r>
      <w:r w:rsidRPr="000C7F67">
        <w:rPr>
          <w:rFonts w:ascii="Arial" w:eastAsia="Times New Roman" w:hAnsi="Arial" w:cs="Arial"/>
          <w:sz w:val="24"/>
          <w:szCs w:val="24"/>
          <w:lang w:eastAsia="pl-PL"/>
        </w:rPr>
        <w:t xml:space="preserve">,-zł, </w:t>
      </w:r>
      <w:r w:rsidR="00096B2D">
        <w:rPr>
          <w:rFonts w:ascii="Arial" w:eastAsia="Times New Roman" w:hAnsi="Arial" w:cs="Arial"/>
          <w:sz w:val="24"/>
          <w:szCs w:val="24"/>
          <w:lang w:eastAsia="pl-PL"/>
        </w:rPr>
        <w:br/>
      </w:r>
      <w:r w:rsidRPr="000C7F67">
        <w:rPr>
          <w:rFonts w:ascii="Arial" w:eastAsia="Times New Roman" w:hAnsi="Arial" w:cs="Arial"/>
          <w:sz w:val="24"/>
          <w:szCs w:val="24"/>
          <w:lang w:eastAsia="pl-PL"/>
        </w:rPr>
        <w:t xml:space="preserve">§ 4309 – </w:t>
      </w:r>
      <w:r w:rsidR="000C7F67" w:rsidRPr="000C7F67">
        <w:rPr>
          <w:rFonts w:ascii="Arial" w:eastAsia="Times New Roman" w:hAnsi="Arial" w:cs="Arial"/>
          <w:sz w:val="24"/>
          <w:szCs w:val="24"/>
          <w:lang w:eastAsia="pl-PL"/>
        </w:rPr>
        <w:t>696.369</w:t>
      </w:r>
      <w:r w:rsidRPr="000C7F67">
        <w:rPr>
          <w:rFonts w:ascii="Arial" w:eastAsia="Times New Roman" w:hAnsi="Arial" w:cs="Arial"/>
          <w:sz w:val="24"/>
          <w:szCs w:val="24"/>
          <w:lang w:eastAsia="pl-PL"/>
        </w:rPr>
        <w:t>,-zł), w tym:</w:t>
      </w:r>
    </w:p>
    <w:p w:rsidR="00A11497" w:rsidRPr="005E3BBF" w:rsidRDefault="00A11497" w:rsidP="00096B2D">
      <w:pPr>
        <w:numPr>
          <w:ilvl w:val="0"/>
          <w:numId w:val="69"/>
        </w:numPr>
        <w:tabs>
          <w:tab w:val="left" w:pos="851"/>
        </w:tabs>
        <w:spacing w:after="0" w:line="360" w:lineRule="auto"/>
        <w:ind w:left="851" w:hanging="284"/>
        <w:jc w:val="both"/>
        <w:rPr>
          <w:rFonts w:ascii="Arial" w:eastAsia="Calibri" w:hAnsi="Arial" w:cs="Arial"/>
          <w:sz w:val="24"/>
          <w:szCs w:val="24"/>
        </w:rPr>
      </w:pPr>
      <w:r w:rsidRPr="005E3BBF">
        <w:rPr>
          <w:rFonts w:ascii="Arial" w:eastAsia="Calibri" w:hAnsi="Arial" w:cs="Arial"/>
          <w:sz w:val="24"/>
          <w:szCs w:val="24"/>
          <w:lang w:eastAsia="pl-PL"/>
        </w:rPr>
        <w:t xml:space="preserve">wydatki finansowane ze środków pochodzących z budżetu Unii Europejskiej </w:t>
      </w:r>
      <w:r w:rsidRPr="005E3BBF">
        <w:rPr>
          <w:rFonts w:ascii="Arial" w:eastAsia="Calibri" w:hAnsi="Arial" w:cs="Arial"/>
          <w:sz w:val="24"/>
          <w:szCs w:val="24"/>
          <w:lang w:eastAsia="pl-PL"/>
        </w:rPr>
        <w:br/>
        <w:t xml:space="preserve">w kwocie </w:t>
      </w:r>
      <w:r w:rsidR="005E3BBF" w:rsidRPr="005E3BBF">
        <w:rPr>
          <w:rFonts w:ascii="Arial" w:eastAsia="Calibri" w:hAnsi="Arial" w:cs="Arial"/>
          <w:sz w:val="24"/>
          <w:szCs w:val="24"/>
          <w:lang w:eastAsia="pl-PL"/>
        </w:rPr>
        <w:t>20.520.707</w:t>
      </w:r>
      <w:r w:rsidRPr="005E3BBF">
        <w:rPr>
          <w:rFonts w:ascii="Arial" w:eastAsia="Calibri" w:hAnsi="Arial" w:cs="Arial"/>
          <w:sz w:val="24"/>
          <w:szCs w:val="24"/>
          <w:lang w:eastAsia="pl-PL"/>
        </w:rPr>
        <w:t>,-zł,</w:t>
      </w:r>
    </w:p>
    <w:p w:rsidR="00A11497" w:rsidRPr="005E3BBF" w:rsidRDefault="00A11497" w:rsidP="00096B2D">
      <w:pPr>
        <w:numPr>
          <w:ilvl w:val="0"/>
          <w:numId w:val="69"/>
        </w:numPr>
        <w:tabs>
          <w:tab w:val="left" w:pos="851"/>
        </w:tabs>
        <w:spacing w:after="0" w:line="360" w:lineRule="auto"/>
        <w:ind w:left="851" w:hanging="284"/>
        <w:jc w:val="both"/>
        <w:rPr>
          <w:rFonts w:ascii="Arial" w:eastAsia="Calibri" w:hAnsi="Arial" w:cs="Arial"/>
          <w:sz w:val="24"/>
          <w:szCs w:val="24"/>
        </w:rPr>
      </w:pPr>
      <w:r w:rsidRPr="005E3BBF">
        <w:rPr>
          <w:rFonts w:ascii="Arial" w:eastAsia="Calibri" w:hAnsi="Arial" w:cs="Arial"/>
          <w:sz w:val="24"/>
          <w:szCs w:val="24"/>
          <w:lang w:eastAsia="pl-PL"/>
        </w:rPr>
        <w:t xml:space="preserve">wydatki finansowane z dotacji celowej z budżetu państwa w kwocie </w:t>
      </w:r>
      <w:r w:rsidRPr="005E3BBF">
        <w:rPr>
          <w:rFonts w:ascii="Arial" w:eastAsia="Calibri" w:hAnsi="Arial" w:cs="Arial"/>
          <w:sz w:val="24"/>
          <w:szCs w:val="24"/>
          <w:lang w:eastAsia="pl-PL"/>
        </w:rPr>
        <w:br/>
      </w:r>
      <w:r w:rsidR="005E3BBF" w:rsidRPr="005E3BBF">
        <w:rPr>
          <w:rFonts w:ascii="Arial" w:eastAsia="Calibri" w:hAnsi="Arial" w:cs="Arial"/>
          <w:sz w:val="24"/>
          <w:szCs w:val="24"/>
          <w:lang w:eastAsia="pl-PL"/>
        </w:rPr>
        <w:t>696.369</w:t>
      </w:r>
      <w:r w:rsidRPr="005E3BBF">
        <w:rPr>
          <w:rFonts w:ascii="Arial" w:eastAsia="Calibri" w:hAnsi="Arial" w:cs="Arial"/>
          <w:sz w:val="24"/>
          <w:szCs w:val="24"/>
          <w:lang w:eastAsia="pl-PL"/>
        </w:rPr>
        <w:t>,-zł.</w:t>
      </w:r>
    </w:p>
    <w:p w:rsidR="00A11497" w:rsidRPr="005E3BBF" w:rsidRDefault="005E3BBF" w:rsidP="00096B2D">
      <w:pPr>
        <w:tabs>
          <w:tab w:val="left" w:pos="851"/>
        </w:tabs>
        <w:spacing w:after="0" w:line="360" w:lineRule="auto"/>
        <w:ind w:left="567"/>
        <w:jc w:val="both"/>
        <w:rPr>
          <w:rFonts w:ascii="Arial" w:eastAsia="Calibri" w:hAnsi="Arial" w:cs="Arial"/>
          <w:sz w:val="24"/>
          <w:szCs w:val="24"/>
          <w:lang w:eastAsia="pl-PL"/>
        </w:rPr>
      </w:pPr>
      <w:r w:rsidRPr="005E3BBF">
        <w:rPr>
          <w:rFonts w:ascii="Arial" w:eastAsia="Calibri" w:hAnsi="Arial" w:cs="Arial"/>
          <w:sz w:val="24"/>
          <w:szCs w:val="24"/>
          <w:lang w:eastAsia="pl-PL"/>
        </w:rPr>
        <w:t xml:space="preserve">W </w:t>
      </w:r>
      <w:r w:rsidR="00A11497" w:rsidRPr="005E3BBF">
        <w:rPr>
          <w:rFonts w:ascii="Arial" w:eastAsia="Calibri" w:hAnsi="Arial" w:cs="Arial"/>
          <w:sz w:val="24"/>
          <w:szCs w:val="24"/>
          <w:lang w:eastAsia="pl-PL"/>
        </w:rPr>
        <w:t>2019r. wydatki poniesiono na:</w:t>
      </w:r>
    </w:p>
    <w:p w:rsidR="00A11497" w:rsidRPr="00764425" w:rsidRDefault="00764425" w:rsidP="00096B2D">
      <w:pPr>
        <w:numPr>
          <w:ilvl w:val="0"/>
          <w:numId w:val="71"/>
        </w:numPr>
        <w:tabs>
          <w:tab w:val="left" w:pos="851"/>
        </w:tabs>
        <w:spacing w:after="0" w:line="360" w:lineRule="auto"/>
        <w:ind w:left="851" w:hanging="284"/>
        <w:jc w:val="both"/>
        <w:rPr>
          <w:rFonts w:ascii="Arial" w:eastAsia="Calibri" w:hAnsi="Arial" w:cs="Arial"/>
          <w:color w:val="FF0000"/>
          <w:sz w:val="24"/>
          <w:szCs w:val="24"/>
        </w:rPr>
      </w:pPr>
      <w:r>
        <w:rPr>
          <w:rFonts w:ascii="Arial" w:eastAsia="Calibri" w:hAnsi="Arial" w:cs="Arial"/>
          <w:sz w:val="24"/>
          <w:szCs w:val="24"/>
        </w:rPr>
        <w:lastRenderedPageBreak/>
        <w:t>realizację: zadania 11 – O</w:t>
      </w:r>
      <w:r w:rsidRPr="00764425">
        <w:rPr>
          <w:rFonts w:ascii="Arial" w:eastAsia="Calibri" w:hAnsi="Arial" w:cs="Arial"/>
          <w:sz w:val="24"/>
          <w:szCs w:val="24"/>
        </w:rPr>
        <w:t>pracowanie mapy topograficznej w skali 1:10 000 na podstawie Bazy Danych Obiektów Topograficznych (BDOT10k) dla wybranego obszaru województwa podkarpackiego</w:t>
      </w:r>
      <w:r>
        <w:rPr>
          <w:rFonts w:ascii="Arial" w:eastAsia="Calibri" w:hAnsi="Arial" w:cs="Arial"/>
          <w:sz w:val="24"/>
          <w:szCs w:val="24"/>
        </w:rPr>
        <w:t xml:space="preserve"> część VI, etap IV; zadania </w:t>
      </w:r>
      <w:r w:rsidR="005750AB" w:rsidRPr="00764425">
        <w:rPr>
          <w:rFonts w:ascii="Arial" w:eastAsia="Calibri" w:hAnsi="Arial" w:cs="Arial"/>
          <w:sz w:val="24"/>
          <w:szCs w:val="24"/>
        </w:rPr>
        <w:t>12</w:t>
      </w:r>
      <w:r w:rsidR="000C1278" w:rsidRPr="00764425">
        <w:rPr>
          <w:rFonts w:ascii="Arial" w:eastAsia="Calibri" w:hAnsi="Arial" w:cs="Arial"/>
          <w:sz w:val="24"/>
          <w:szCs w:val="24"/>
        </w:rPr>
        <w:t xml:space="preserve"> </w:t>
      </w:r>
      <w:r w:rsidR="005750AB" w:rsidRPr="00764425">
        <w:rPr>
          <w:rFonts w:ascii="Arial" w:eastAsia="Calibri" w:hAnsi="Arial" w:cs="Arial"/>
          <w:sz w:val="24"/>
          <w:szCs w:val="24"/>
        </w:rPr>
        <w:t>–</w:t>
      </w:r>
      <w:r w:rsidR="00A11497" w:rsidRPr="00764425">
        <w:rPr>
          <w:rFonts w:ascii="Arial" w:eastAsia="Calibri" w:hAnsi="Arial" w:cs="Arial"/>
          <w:sz w:val="24"/>
          <w:szCs w:val="24"/>
        </w:rPr>
        <w:t xml:space="preserve"> Opracowanie mapy topograficznej w skali 1:10 000 na podstawie Bazy Danych Obiektów Topograficznych (BDOT10k) dla wybranego obszaru wojew</w:t>
      </w:r>
      <w:r w:rsidRPr="00764425">
        <w:rPr>
          <w:rFonts w:ascii="Arial" w:eastAsia="Calibri" w:hAnsi="Arial" w:cs="Arial"/>
          <w:sz w:val="24"/>
          <w:szCs w:val="24"/>
        </w:rPr>
        <w:t xml:space="preserve">ództwa podkarpackiego część </w:t>
      </w:r>
      <w:r w:rsidR="00A11497" w:rsidRPr="00764425">
        <w:rPr>
          <w:rFonts w:ascii="Arial" w:eastAsia="Calibri" w:hAnsi="Arial" w:cs="Arial"/>
          <w:sz w:val="24"/>
          <w:szCs w:val="24"/>
        </w:rPr>
        <w:t>VII</w:t>
      </w:r>
      <w:r w:rsidRPr="00764425">
        <w:rPr>
          <w:rFonts w:ascii="Arial" w:eastAsia="Calibri" w:hAnsi="Arial" w:cs="Arial"/>
          <w:sz w:val="24"/>
          <w:szCs w:val="24"/>
        </w:rPr>
        <w:t>, etap II, III i IV;</w:t>
      </w:r>
      <w:r w:rsidR="00A11497" w:rsidRPr="00764425">
        <w:rPr>
          <w:rFonts w:ascii="Arial" w:eastAsia="Calibri" w:hAnsi="Arial" w:cs="Arial"/>
          <w:sz w:val="24"/>
          <w:szCs w:val="24"/>
        </w:rPr>
        <w:t xml:space="preserve"> </w:t>
      </w:r>
      <w:r w:rsidR="005750AB" w:rsidRPr="00764425">
        <w:rPr>
          <w:rFonts w:ascii="Arial" w:eastAsia="Calibri" w:hAnsi="Arial" w:cs="Arial"/>
          <w:sz w:val="24"/>
          <w:szCs w:val="24"/>
        </w:rPr>
        <w:t xml:space="preserve">zadania nr 13 – Aktualizacja Bazy Danych Obiektów Topograficznych (BDOT10k) </w:t>
      </w:r>
      <w:r w:rsidR="0045339D" w:rsidRPr="00764425">
        <w:rPr>
          <w:rFonts w:ascii="Arial" w:eastAsia="Calibri" w:hAnsi="Arial" w:cs="Arial"/>
          <w:sz w:val="24"/>
          <w:szCs w:val="24"/>
        </w:rPr>
        <w:t>dla wybranego obszaru województwa podkarpackiego część I</w:t>
      </w:r>
      <w:r w:rsidRPr="00764425">
        <w:rPr>
          <w:rFonts w:ascii="Arial" w:eastAsia="Calibri" w:hAnsi="Arial" w:cs="Arial"/>
          <w:sz w:val="24"/>
          <w:szCs w:val="24"/>
        </w:rPr>
        <w:t>,</w:t>
      </w:r>
      <w:r>
        <w:rPr>
          <w:rFonts w:ascii="Arial" w:eastAsia="Calibri" w:hAnsi="Arial" w:cs="Arial"/>
          <w:sz w:val="24"/>
          <w:szCs w:val="24"/>
        </w:rPr>
        <w:t xml:space="preserve"> etap I, II i III</w:t>
      </w:r>
      <w:r w:rsidR="0045339D" w:rsidRPr="00764425">
        <w:rPr>
          <w:rFonts w:ascii="Arial" w:eastAsia="Calibri" w:hAnsi="Arial" w:cs="Arial"/>
          <w:sz w:val="24"/>
          <w:szCs w:val="24"/>
        </w:rPr>
        <w:t xml:space="preserve"> </w:t>
      </w:r>
      <w:r w:rsidR="005750AB" w:rsidRPr="00764425">
        <w:rPr>
          <w:rFonts w:ascii="Arial" w:eastAsia="Calibri" w:hAnsi="Arial" w:cs="Arial"/>
          <w:sz w:val="24"/>
          <w:szCs w:val="24"/>
        </w:rPr>
        <w:t xml:space="preserve">– </w:t>
      </w:r>
      <w:r w:rsidR="0045339D" w:rsidRPr="00764425">
        <w:rPr>
          <w:rFonts w:ascii="Arial" w:eastAsia="Calibri" w:hAnsi="Arial" w:cs="Arial"/>
          <w:sz w:val="24"/>
          <w:szCs w:val="24"/>
        </w:rPr>
        <w:t>1.589.184</w:t>
      </w:r>
      <w:r w:rsidR="005750AB" w:rsidRPr="00764425">
        <w:rPr>
          <w:rFonts w:ascii="Arial" w:eastAsia="Calibri" w:hAnsi="Arial" w:cs="Arial"/>
          <w:sz w:val="24"/>
          <w:szCs w:val="24"/>
        </w:rPr>
        <w:t>,-zł</w:t>
      </w:r>
      <w:r w:rsidR="0045339D" w:rsidRPr="00764425">
        <w:rPr>
          <w:rFonts w:ascii="Arial" w:eastAsia="Calibri" w:hAnsi="Arial" w:cs="Arial"/>
          <w:sz w:val="24"/>
          <w:szCs w:val="24"/>
        </w:rPr>
        <w:t>.</w:t>
      </w:r>
      <w:r w:rsidR="000C1278" w:rsidRPr="00764425">
        <w:rPr>
          <w:rFonts w:ascii="Arial" w:eastAsia="Calibri" w:hAnsi="Arial" w:cs="Arial"/>
          <w:sz w:val="24"/>
          <w:szCs w:val="24"/>
        </w:rPr>
        <w:t xml:space="preserve"> </w:t>
      </w:r>
      <w:r w:rsidR="00A11497" w:rsidRPr="00764425">
        <w:rPr>
          <w:rFonts w:ascii="Arial" w:eastAsia="Calibri" w:hAnsi="Arial" w:cs="Arial"/>
          <w:sz w:val="24"/>
          <w:szCs w:val="24"/>
        </w:rPr>
        <w:t xml:space="preserve">Opracowano </w:t>
      </w:r>
      <w:r w:rsidR="0045339D" w:rsidRPr="00764425">
        <w:rPr>
          <w:rFonts w:ascii="Arial" w:eastAsia="Calibri" w:hAnsi="Arial" w:cs="Arial"/>
          <w:sz w:val="24"/>
          <w:szCs w:val="24"/>
        </w:rPr>
        <w:t>179</w:t>
      </w:r>
      <w:r w:rsidR="00A11497" w:rsidRPr="00764425">
        <w:rPr>
          <w:rFonts w:ascii="Arial" w:eastAsia="Calibri" w:hAnsi="Arial" w:cs="Arial"/>
          <w:sz w:val="24"/>
          <w:szCs w:val="24"/>
        </w:rPr>
        <w:t xml:space="preserve"> arkusz</w:t>
      </w:r>
      <w:r w:rsidR="0045339D" w:rsidRPr="00764425">
        <w:rPr>
          <w:rFonts w:ascii="Arial" w:eastAsia="Calibri" w:hAnsi="Arial" w:cs="Arial"/>
          <w:sz w:val="24"/>
          <w:szCs w:val="24"/>
        </w:rPr>
        <w:t>y mapy</w:t>
      </w:r>
      <w:r w:rsidR="000C1278" w:rsidRPr="00764425">
        <w:rPr>
          <w:rFonts w:ascii="Arial" w:eastAsia="Calibri" w:hAnsi="Arial" w:cs="Arial"/>
          <w:sz w:val="24"/>
          <w:szCs w:val="24"/>
        </w:rPr>
        <w:t xml:space="preserve"> </w:t>
      </w:r>
      <w:r w:rsidR="0045339D" w:rsidRPr="00764425">
        <w:rPr>
          <w:rFonts w:ascii="Arial" w:eastAsia="Calibri" w:hAnsi="Arial" w:cs="Arial"/>
          <w:sz w:val="24"/>
          <w:szCs w:val="24"/>
        </w:rPr>
        <w:t>topograficznej w skali 1:10 000 oraz zaktualizowano Bazę Danych Obiektów Topograficznych BDOT10k na obszarze 13 powiatów województwa podkarpackiego.</w:t>
      </w:r>
      <w:r w:rsidR="000C1278" w:rsidRPr="00764425">
        <w:rPr>
          <w:rFonts w:ascii="Arial" w:eastAsia="Calibri" w:hAnsi="Arial" w:cs="Arial"/>
          <w:sz w:val="24"/>
          <w:szCs w:val="24"/>
        </w:rPr>
        <w:t xml:space="preserve"> </w:t>
      </w:r>
      <w:r w:rsidR="00A11497" w:rsidRPr="00764425">
        <w:rPr>
          <w:rFonts w:ascii="Arial" w:eastAsia="Calibri" w:hAnsi="Arial" w:cs="Arial"/>
          <w:sz w:val="24"/>
          <w:szCs w:val="24"/>
          <w:lang w:eastAsia="pl-PL"/>
        </w:rPr>
        <w:t xml:space="preserve">Wydatki zrealizowane zostały przez Wojewódzki Ośrodek Dokumentacji Geodezyjnej </w:t>
      </w:r>
      <w:r w:rsidR="00B52F62" w:rsidRPr="00764425">
        <w:rPr>
          <w:rFonts w:ascii="Arial" w:eastAsia="Calibri" w:hAnsi="Arial" w:cs="Arial"/>
          <w:sz w:val="24"/>
          <w:szCs w:val="24"/>
          <w:lang w:eastAsia="pl-PL"/>
        </w:rPr>
        <w:br/>
      </w:r>
      <w:r w:rsidR="00A11497" w:rsidRPr="00764425">
        <w:rPr>
          <w:rFonts w:ascii="Arial" w:eastAsia="Calibri" w:hAnsi="Arial" w:cs="Arial"/>
          <w:sz w:val="24"/>
          <w:szCs w:val="24"/>
          <w:lang w:eastAsia="pl-PL"/>
        </w:rPr>
        <w:t>i Kartograficznej w Rzeszowie,</w:t>
      </w:r>
    </w:p>
    <w:p w:rsidR="00A11497" w:rsidRPr="00292E49" w:rsidRDefault="00A11497" w:rsidP="00096B2D">
      <w:pPr>
        <w:numPr>
          <w:ilvl w:val="0"/>
          <w:numId w:val="71"/>
        </w:numPr>
        <w:tabs>
          <w:tab w:val="left" w:pos="851"/>
        </w:tabs>
        <w:spacing w:after="0" w:line="360" w:lineRule="auto"/>
        <w:ind w:left="851" w:hanging="284"/>
        <w:jc w:val="both"/>
        <w:rPr>
          <w:rFonts w:ascii="Arial" w:eastAsia="Calibri" w:hAnsi="Arial" w:cs="Arial"/>
          <w:sz w:val="24"/>
          <w:szCs w:val="24"/>
        </w:rPr>
      </w:pPr>
      <w:r w:rsidRPr="00292E49">
        <w:rPr>
          <w:rFonts w:ascii="Arial" w:eastAsia="Calibri" w:hAnsi="Arial" w:cs="Arial"/>
          <w:sz w:val="24"/>
          <w:szCs w:val="24"/>
          <w:lang w:eastAsia="pl-PL"/>
        </w:rPr>
        <w:t xml:space="preserve">dotacje celowe dla partnerów projektu – </w:t>
      </w:r>
      <w:r w:rsidR="00292E49" w:rsidRPr="00292E49">
        <w:rPr>
          <w:rFonts w:ascii="Arial" w:eastAsia="Times New Roman" w:hAnsi="Arial" w:cs="Arial"/>
          <w:sz w:val="24"/>
          <w:szCs w:val="24"/>
          <w:lang w:eastAsia="pl-PL"/>
        </w:rPr>
        <w:t>19.627.892</w:t>
      </w:r>
      <w:r w:rsidR="00096B2D">
        <w:rPr>
          <w:rFonts w:ascii="Arial" w:eastAsia="Calibri" w:hAnsi="Arial" w:cs="Arial"/>
          <w:sz w:val="24"/>
          <w:szCs w:val="24"/>
          <w:lang w:eastAsia="pl-PL"/>
        </w:rPr>
        <w:t xml:space="preserve">,-zł. Wydatki </w:t>
      </w:r>
      <w:r w:rsidRPr="00292E49">
        <w:rPr>
          <w:rFonts w:ascii="Arial" w:eastAsia="Calibri" w:hAnsi="Arial" w:cs="Arial"/>
          <w:sz w:val="24"/>
          <w:szCs w:val="24"/>
          <w:lang w:eastAsia="pl-PL"/>
        </w:rPr>
        <w:t>zrealizowane zostały przez Urząd Marszałkow</w:t>
      </w:r>
      <w:r w:rsidR="00B52F62">
        <w:rPr>
          <w:rFonts w:ascii="Arial" w:eastAsia="Calibri" w:hAnsi="Arial" w:cs="Arial"/>
          <w:sz w:val="24"/>
          <w:szCs w:val="24"/>
          <w:lang w:eastAsia="pl-PL"/>
        </w:rPr>
        <w:t xml:space="preserve">ski Województwa Podkarpackiego </w:t>
      </w:r>
      <w:r w:rsidRPr="00292E49">
        <w:rPr>
          <w:rFonts w:ascii="Arial" w:eastAsia="Calibri" w:hAnsi="Arial" w:cs="Arial"/>
          <w:sz w:val="24"/>
          <w:szCs w:val="24"/>
          <w:lang w:eastAsia="pl-PL"/>
        </w:rPr>
        <w:t>w Rzeszowie (Dep. SI).</w:t>
      </w:r>
    </w:p>
    <w:p w:rsidR="00DC22B5" w:rsidRPr="00292E49" w:rsidRDefault="00DC22B5" w:rsidP="00096B2D">
      <w:pPr>
        <w:spacing w:after="0" w:line="360" w:lineRule="auto"/>
        <w:jc w:val="both"/>
        <w:rPr>
          <w:rFonts w:ascii="Arial" w:eastAsia="Calibri" w:hAnsi="Arial" w:cs="Arial"/>
          <w:sz w:val="24"/>
          <w:szCs w:val="24"/>
          <w:lang w:eastAsia="pl-PL"/>
        </w:rPr>
      </w:pPr>
    </w:p>
    <w:p w:rsidR="00A11497" w:rsidRPr="00292E49" w:rsidRDefault="00A11497" w:rsidP="00096B2D">
      <w:pPr>
        <w:spacing w:after="0" w:line="360" w:lineRule="auto"/>
        <w:ind w:left="1287"/>
        <w:jc w:val="both"/>
        <w:rPr>
          <w:rFonts w:ascii="Arial" w:eastAsia="Calibri" w:hAnsi="Arial" w:cs="Arial"/>
          <w:sz w:val="24"/>
          <w:szCs w:val="24"/>
          <w:lang w:eastAsia="pl-PL"/>
        </w:rPr>
      </w:pPr>
      <w:r w:rsidRPr="00292E49">
        <w:rPr>
          <w:rFonts w:ascii="Arial" w:eastAsia="Calibri" w:hAnsi="Arial" w:cs="Arial"/>
          <w:sz w:val="24"/>
          <w:szCs w:val="24"/>
          <w:lang w:eastAsia="pl-PL"/>
        </w:rPr>
        <w:t>Zestawienie dotacji udzielonych p</w:t>
      </w:r>
      <w:r w:rsidR="00292E49" w:rsidRPr="00292E49">
        <w:rPr>
          <w:rFonts w:ascii="Arial" w:eastAsia="Calibri" w:hAnsi="Arial" w:cs="Arial"/>
          <w:sz w:val="24"/>
          <w:szCs w:val="24"/>
          <w:lang w:eastAsia="pl-PL"/>
        </w:rPr>
        <w:t xml:space="preserve">artnerom projektu w </w:t>
      </w:r>
      <w:r w:rsidRPr="00292E49">
        <w:rPr>
          <w:rFonts w:ascii="Arial" w:eastAsia="Calibri" w:hAnsi="Arial" w:cs="Arial"/>
          <w:sz w:val="24"/>
          <w:szCs w:val="24"/>
          <w:lang w:eastAsia="pl-PL"/>
        </w:rPr>
        <w:t>2019r.</w:t>
      </w:r>
    </w:p>
    <w:tbl>
      <w:tblPr>
        <w:tblpPr w:leftFromText="141" w:rightFromText="141" w:vertAnchor="text" w:horzAnchor="page" w:tblpX="23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30"/>
        <w:gridCol w:w="3224"/>
      </w:tblGrid>
      <w:tr w:rsidR="00A11497" w:rsidRPr="005F57F4" w:rsidTr="001952D3">
        <w:trPr>
          <w:trHeight w:val="983"/>
        </w:trPr>
        <w:tc>
          <w:tcPr>
            <w:tcW w:w="534" w:type="dxa"/>
            <w:shd w:val="clear" w:color="auto" w:fill="auto"/>
            <w:vAlign w:val="center"/>
          </w:tcPr>
          <w:p w:rsidR="00A11497" w:rsidRPr="00292E49" w:rsidRDefault="00A11497"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Lp.</w:t>
            </w:r>
          </w:p>
        </w:tc>
        <w:tc>
          <w:tcPr>
            <w:tcW w:w="4430" w:type="dxa"/>
            <w:shd w:val="clear" w:color="auto" w:fill="auto"/>
            <w:vAlign w:val="center"/>
          </w:tcPr>
          <w:p w:rsidR="00A11497" w:rsidRPr="00292E49" w:rsidRDefault="00A11497"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Partner</w:t>
            </w:r>
          </w:p>
        </w:tc>
        <w:tc>
          <w:tcPr>
            <w:tcW w:w="3224" w:type="dxa"/>
            <w:shd w:val="clear" w:color="auto" w:fill="auto"/>
            <w:vAlign w:val="center"/>
          </w:tcPr>
          <w:p w:rsidR="00A11497" w:rsidRPr="00292E49" w:rsidRDefault="00096B2D" w:rsidP="001952D3">
            <w:pPr>
              <w:spacing w:after="0" w:line="240" w:lineRule="auto"/>
              <w:jc w:val="center"/>
              <w:rPr>
                <w:rFonts w:ascii="Arial" w:eastAsia="Times New Roman" w:hAnsi="Arial" w:cs="Arial"/>
                <w:b/>
                <w:sz w:val="20"/>
                <w:szCs w:val="20"/>
                <w:lang w:eastAsia="pl-PL"/>
              </w:rPr>
            </w:pPr>
            <w:r>
              <w:rPr>
                <w:rFonts w:ascii="Arial" w:eastAsia="Times New Roman" w:hAnsi="Arial" w:cs="Arial"/>
                <w:b/>
                <w:bCs/>
                <w:sz w:val="20"/>
                <w:szCs w:val="20"/>
                <w:lang w:eastAsia="pl-PL"/>
              </w:rPr>
              <w:t xml:space="preserve">Kwota dotacji w zł </w:t>
            </w:r>
            <w:r w:rsidR="001952D3">
              <w:rPr>
                <w:rFonts w:ascii="Arial" w:eastAsia="Times New Roman" w:hAnsi="Arial" w:cs="Arial"/>
                <w:b/>
                <w:bCs/>
                <w:sz w:val="20"/>
                <w:szCs w:val="20"/>
                <w:lang w:eastAsia="pl-PL"/>
              </w:rPr>
              <w:br/>
            </w:r>
            <w:r w:rsidR="00A11497" w:rsidRPr="00292E49">
              <w:rPr>
                <w:rFonts w:ascii="Arial" w:eastAsia="Times New Roman" w:hAnsi="Arial" w:cs="Arial"/>
                <w:b/>
                <w:bCs/>
                <w:sz w:val="20"/>
                <w:szCs w:val="20"/>
                <w:lang w:eastAsia="pl-PL"/>
              </w:rPr>
              <w:t>(dla jednostek sektora finansów publicznych)</w:t>
            </w:r>
          </w:p>
        </w:tc>
      </w:tr>
      <w:tr w:rsidR="00A11497" w:rsidRPr="005F57F4" w:rsidTr="00A11497">
        <w:trPr>
          <w:trHeight w:val="148"/>
        </w:trPr>
        <w:tc>
          <w:tcPr>
            <w:tcW w:w="534" w:type="dxa"/>
            <w:shd w:val="clear" w:color="auto" w:fill="auto"/>
            <w:vAlign w:val="center"/>
          </w:tcPr>
          <w:p w:rsidR="00A11497" w:rsidRPr="00292E49" w:rsidRDefault="00A11497" w:rsidP="001952D3">
            <w:pPr>
              <w:spacing w:after="0" w:line="240" w:lineRule="auto"/>
              <w:jc w:val="center"/>
              <w:rPr>
                <w:rFonts w:ascii="Arial" w:eastAsia="Times New Roman" w:hAnsi="Arial" w:cs="Arial"/>
                <w:b/>
                <w:sz w:val="14"/>
                <w:szCs w:val="14"/>
                <w:lang w:eastAsia="pl-PL"/>
              </w:rPr>
            </w:pPr>
            <w:r w:rsidRPr="00292E49">
              <w:rPr>
                <w:rFonts w:ascii="Arial" w:eastAsia="Times New Roman" w:hAnsi="Arial" w:cs="Arial"/>
                <w:b/>
                <w:sz w:val="14"/>
                <w:szCs w:val="14"/>
                <w:lang w:eastAsia="pl-PL"/>
              </w:rPr>
              <w:t>1</w:t>
            </w:r>
          </w:p>
        </w:tc>
        <w:tc>
          <w:tcPr>
            <w:tcW w:w="4430" w:type="dxa"/>
            <w:shd w:val="clear" w:color="auto" w:fill="auto"/>
            <w:vAlign w:val="center"/>
          </w:tcPr>
          <w:p w:rsidR="00A11497" w:rsidRPr="00292E49" w:rsidRDefault="00A11497" w:rsidP="001952D3">
            <w:pPr>
              <w:spacing w:after="0" w:line="240" w:lineRule="auto"/>
              <w:jc w:val="center"/>
              <w:rPr>
                <w:rFonts w:ascii="Arial" w:eastAsia="Times New Roman" w:hAnsi="Arial" w:cs="Arial"/>
                <w:b/>
                <w:sz w:val="14"/>
                <w:szCs w:val="14"/>
                <w:lang w:eastAsia="pl-PL"/>
              </w:rPr>
            </w:pPr>
            <w:r w:rsidRPr="00292E49">
              <w:rPr>
                <w:rFonts w:ascii="Arial" w:eastAsia="Times New Roman" w:hAnsi="Arial" w:cs="Arial"/>
                <w:b/>
                <w:sz w:val="14"/>
                <w:szCs w:val="14"/>
                <w:lang w:eastAsia="pl-PL"/>
              </w:rPr>
              <w:t>2</w:t>
            </w:r>
          </w:p>
        </w:tc>
        <w:tc>
          <w:tcPr>
            <w:tcW w:w="3224" w:type="dxa"/>
            <w:shd w:val="clear" w:color="auto" w:fill="auto"/>
            <w:vAlign w:val="center"/>
          </w:tcPr>
          <w:p w:rsidR="00A11497" w:rsidRPr="00292E49" w:rsidRDefault="00A11497" w:rsidP="001952D3">
            <w:pPr>
              <w:spacing w:after="0" w:line="240" w:lineRule="auto"/>
              <w:jc w:val="center"/>
              <w:rPr>
                <w:rFonts w:ascii="Arial" w:eastAsia="Times New Roman" w:hAnsi="Arial" w:cs="Arial"/>
                <w:b/>
                <w:bCs/>
                <w:sz w:val="14"/>
                <w:szCs w:val="14"/>
                <w:lang w:eastAsia="pl-PL"/>
              </w:rPr>
            </w:pPr>
            <w:r w:rsidRPr="00292E49">
              <w:rPr>
                <w:rFonts w:ascii="Arial" w:eastAsia="Times New Roman" w:hAnsi="Arial" w:cs="Arial"/>
                <w:b/>
                <w:bCs/>
                <w:sz w:val="14"/>
                <w:szCs w:val="14"/>
                <w:lang w:eastAsia="pl-PL"/>
              </w:rPr>
              <w:t>3</w:t>
            </w:r>
          </w:p>
        </w:tc>
      </w:tr>
      <w:tr w:rsidR="00A11497" w:rsidRPr="005F57F4" w:rsidTr="00A11497">
        <w:tc>
          <w:tcPr>
            <w:tcW w:w="534"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1.</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bieszczadzki</w:t>
            </w:r>
          </w:p>
        </w:tc>
        <w:tc>
          <w:tcPr>
            <w:tcW w:w="3224" w:type="dxa"/>
            <w:shd w:val="clear" w:color="auto" w:fill="auto"/>
          </w:tcPr>
          <w:p w:rsidR="00A11497" w:rsidRPr="00292E49" w:rsidRDefault="00A11497"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34 440,00</w:t>
            </w:r>
          </w:p>
        </w:tc>
      </w:tr>
      <w:tr w:rsidR="00A11497" w:rsidRPr="005F57F4" w:rsidTr="00A11497">
        <w:tc>
          <w:tcPr>
            <w:tcW w:w="534"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2.</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dębicki</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3 850 750,52</w:t>
            </w:r>
          </w:p>
        </w:tc>
      </w:tr>
      <w:tr w:rsidR="00292E49" w:rsidRPr="005F57F4" w:rsidTr="00A11497">
        <w:tc>
          <w:tcPr>
            <w:tcW w:w="534"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430"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kolbuszowski</w:t>
            </w:r>
          </w:p>
        </w:tc>
        <w:tc>
          <w:tcPr>
            <w:tcW w:w="3224" w:type="dxa"/>
            <w:shd w:val="clear" w:color="auto" w:fill="auto"/>
          </w:tcPr>
          <w:p w:rsidR="00292E49" w:rsidRPr="00292E49" w:rsidRDefault="00292E49"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2 428 286,72</w:t>
            </w:r>
          </w:p>
        </w:tc>
      </w:tr>
      <w:tr w:rsidR="00292E49" w:rsidRPr="005F57F4" w:rsidTr="00A11497">
        <w:tc>
          <w:tcPr>
            <w:tcW w:w="534" w:type="dxa"/>
            <w:shd w:val="clear" w:color="auto" w:fill="auto"/>
          </w:tcPr>
          <w:p w:rsid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430" w:type="dxa"/>
            <w:shd w:val="clear" w:color="auto" w:fill="auto"/>
          </w:tcPr>
          <w:p w:rsid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lubaczowski</w:t>
            </w:r>
          </w:p>
        </w:tc>
        <w:tc>
          <w:tcPr>
            <w:tcW w:w="3224" w:type="dxa"/>
            <w:shd w:val="clear" w:color="auto" w:fill="auto"/>
          </w:tcPr>
          <w:p w:rsidR="00292E49" w:rsidRDefault="00292E49"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1 559 876,08</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łańcucki</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2 024 686,18</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6</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mielecki</w:t>
            </w:r>
          </w:p>
        </w:tc>
        <w:tc>
          <w:tcPr>
            <w:tcW w:w="3224" w:type="dxa"/>
            <w:shd w:val="clear" w:color="auto" w:fill="auto"/>
          </w:tcPr>
          <w:p w:rsidR="00A11497" w:rsidRPr="00292E49" w:rsidRDefault="00A11497"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255 113,41</w:t>
            </w:r>
          </w:p>
        </w:tc>
      </w:tr>
      <w:tr w:rsidR="00292E49" w:rsidRPr="005F57F4" w:rsidTr="00A11497">
        <w:tc>
          <w:tcPr>
            <w:tcW w:w="534"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7.</w:t>
            </w:r>
          </w:p>
        </w:tc>
        <w:tc>
          <w:tcPr>
            <w:tcW w:w="4430"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przemyski</w:t>
            </w:r>
          </w:p>
        </w:tc>
        <w:tc>
          <w:tcPr>
            <w:tcW w:w="3224" w:type="dxa"/>
            <w:shd w:val="clear" w:color="auto" w:fill="auto"/>
          </w:tcPr>
          <w:p w:rsidR="00292E49"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526 188,21</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przeworski</w:t>
            </w:r>
          </w:p>
        </w:tc>
        <w:tc>
          <w:tcPr>
            <w:tcW w:w="3224" w:type="dxa"/>
            <w:shd w:val="clear" w:color="auto" w:fill="auto"/>
          </w:tcPr>
          <w:p w:rsidR="00A11497" w:rsidRPr="00292E49" w:rsidRDefault="00A11497"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75 138,81</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ropczycko-sędziszowski</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2 634 017,20</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10</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s</w:t>
            </w:r>
            <w:r w:rsidR="00A11497" w:rsidRPr="00292E49">
              <w:rPr>
                <w:rFonts w:ascii="Arial" w:eastAsia="Times New Roman" w:hAnsi="Arial" w:cs="Arial"/>
                <w:sz w:val="20"/>
                <w:szCs w:val="20"/>
                <w:lang w:eastAsia="pl-PL"/>
              </w:rPr>
              <w:t>anocki</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1 467 539,49</w:t>
            </w:r>
          </w:p>
        </w:tc>
      </w:tr>
      <w:tr w:rsidR="00292E49" w:rsidRPr="005F57F4" w:rsidTr="00A11497">
        <w:tc>
          <w:tcPr>
            <w:tcW w:w="534"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4430" w:type="dxa"/>
            <w:shd w:val="clear" w:color="auto" w:fill="auto"/>
          </w:tcPr>
          <w:p w:rsidR="00292E49" w:rsidRPr="00292E49" w:rsidRDefault="00292E49" w:rsidP="00096B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stalowowolski</w:t>
            </w:r>
          </w:p>
        </w:tc>
        <w:tc>
          <w:tcPr>
            <w:tcW w:w="3224" w:type="dxa"/>
            <w:shd w:val="clear" w:color="auto" w:fill="auto"/>
          </w:tcPr>
          <w:p w:rsidR="00292E49" w:rsidRPr="00292E49" w:rsidRDefault="00292E49"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1 154 346,91</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12</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Miasto Krosno</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1 252 653,50</w:t>
            </w:r>
          </w:p>
        </w:tc>
      </w:tr>
      <w:tr w:rsidR="00A11497" w:rsidRPr="005F57F4" w:rsidTr="00A11497">
        <w:tc>
          <w:tcPr>
            <w:tcW w:w="534" w:type="dxa"/>
            <w:shd w:val="clear" w:color="auto" w:fill="auto"/>
          </w:tcPr>
          <w:p w:rsidR="00A11497" w:rsidRPr="00292E49" w:rsidRDefault="00292E49"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13</w:t>
            </w:r>
            <w:r w:rsidR="00A11497" w:rsidRPr="00292E49">
              <w:rPr>
                <w:rFonts w:ascii="Arial" w:eastAsia="Times New Roman" w:hAnsi="Arial" w:cs="Arial"/>
                <w:sz w:val="20"/>
                <w:szCs w:val="20"/>
                <w:lang w:eastAsia="pl-PL"/>
              </w:rPr>
              <w:t>.</w:t>
            </w:r>
          </w:p>
        </w:tc>
        <w:tc>
          <w:tcPr>
            <w:tcW w:w="4430" w:type="dxa"/>
            <w:shd w:val="clear" w:color="auto" w:fill="auto"/>
          </w:tcPr>
          <w:p w:rsidR="00A11497" w:rsidRPr="00292E49" w:rsidRDefault="00A11497" w:rsidP="00096B2D">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Miasto Rzeszów</w:t>
            </w:r>
          </w:p>
        </w:tc>
        <w:tc>
          <w:tcPr>
            <w:tcW w:w="3224" w:type="dxa"/>
            <w:shd w:val="clear" w:color="auto" w:fill="auto"/>
          </w:tcPr>
          <w:p w:rsidR="00A11497" w:rsidRPr="00292E49" w:rsidRDefault="00292E49" w:rsidP="001952D3">
            <w:pPr>
              <w:spacing w:after="0" w:line="240" w:lineRule="auto"/>
              <w:jc w:val="right"/>
              <w:rPr>
                <w:rFonts w:ascii="Arial" w:eastAsia="Times New Roman" w:hAnsi="Arial" w:cs="Arial"/>
                <w:sz w:val="20"/>
                <w:szCs w:val="20"/>
                <w:lang w:eastAsia="pl-PL"/>
              </w:rPr>
            </w:pPr>
            <w:r w:rsidRPr="00292E49">
              <w:rPr>
                <w:rFonts w:ascii="Arial" w:eastAsia="Times New Roman" w:hAnsi="Arial" w:cs="Arial"/>
                <w:sz w:val="20"/>
                <w:szCs w:val="20"/>
                <w:lang w:eastAsia="pl-PL"/>
              </w:rPr>
              <w:t>2 364 855,20</w:t>
            </w:r>
          </w:p>
        </w:tc>
      </w:tr>
      <w:tr w:rsidR="00A11497" w:rsidRPr="005F57F4" w:rsidTr="00A11497">
        <w:trPr>
          <w:trHeight w:val="438"/>
        </w:trPr>
        <w:tc>
          <w:tcPr>
            <w:tcW w:w="4964" w:type="dxa"/>
            <w:gridSpan w:val="2"/>
            <w:shd w:val="clear" w:color="auto" w:fill="auto"/>
            <w:vAlign w:val="center"/>
          </w:tcPr>
          <w:p w:rsidR="00A11497" w:rsidRPr="00292E49" w:rsidRDefault="00A11497"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RAZEM</w:t>
            </w:r>
          </w:p>
        </w:tc>
        <w:tc>
          <w:tcPr>
            <w:tcW w:w="3224" w:type="dxa"/>
            <w:shd w:val="clear" w:color="auto" w:fill="auto"/>
            <w:vAlign w:val="center"/>
          </w:tcPr>
          <w:p w:rsidR="00A11497" w:rsidRPr="00292E49" w:rsidRDefault="00292E49" w:rsidP="001952D3">
            <w:pPr>
              <w:spacing w:after="0" w:line="240" w:lineRule="auto"/>
              <w:jc w:val="right"/>
              <w:rPr>
                <w:rFonts w:ascii="Arial" w:eastAsia="Times New Roman" w:hAnsi="Arial" w:cs="Arial"/>
                <w:b/>
                <w:sz w:val="20"/>
                <w:szCs w:val="20"/>
                <w:lang w:eastAsia="pl-PL"/>
              </w:rPr>
            </w:pPr>
            <w:r w:rsidRPr="00292E49">
              <w:rPr>
                <w:rFonts w:ascii="Arial" w:eastAsia="Times New Roman" w:hAnsi="Arial" w:cs="Arial"/>
                <w:b/>
                <w:sz w:val="20"/>
                <w:szCs w:val="20"/>
                <w:lang w:eastAsia="pl-PL"/>
              </w:rPr>
              <w:t>19 627 892,23</w:t>
            </w:r>
          </w:p>
        </w:tc>
      </w:tr>
    </w:tbl>
    <w:p w:rsidR="00A11497" w:rsidRPr="005F57F4" w:rsidRDefault="00A11497" w:rsidP="00096B2D">
      <w:pPr>
        <w:spacing w:after="0" w:line="360" w:lineRule="auto"/>
        <w:ind w:left="284"/>
        <w:jc w:val="both"/>
        <w:rPr>
          <w:rFonts w:ascii="Arial" w:eastAsia="Calibri" w:hAnsi="Arial" w:cs="Arial"/>
          <w:color w:val="FF0000"/>
          <w:sz w:val="24"/>
          <w:szCs w:val="24"/>
        </w:rPr>
      </w:pPr>
    </w:p>
    <w:p w:rsidR="00A11497" w:rsidRPr="005F57F4" w:rsidRDefault="00A11497" w:rsidP="00096B2D">
      <w:pPr>
        <w:spacing w:after="0" w:line="360" w:lineRule="auto"/>
        <w:jc w:val="both"/>
        <w:rPr>
          <w:rFonts w:ascii="Arial" w:eastAsia="Calibri" w:hAnsi="Arial" w:cs="Arial"/>
          <w:color w:val="FF0000"/>
          <w:sz w:val="24"/>
          <w:szCs w:val="24"/>
          <w:lang w:eastAsia="pl-PL"/>
        </w:rPr>
      </w:pPr>
    </w:p>
    <w:p w:rsidR="00A11497" w:rsidRPr="005F57F4" w:rsidRDefault="00A11497" w:rsidP="00096B2D">
      <w:pPr>
        <w:spacing w:after="0" w:line="360" w:lineRule="auto"/>
        <w:jc w:val="both"/>
        <w:rPr>
          <w:rFonts w:ascii="Arial" w:eastAsia="Calibri" w:hAnsi="Arial" w:cs="Arial"/>
          <w:color w:val="FF0000"/>
          <w:sz w:val="24"/>
          <w:szCs w:val="24"/>
          <w:lang w:eastAsia="pl-PL"/>
        </w:rPr>
      </w:pPr>
    </w:p>
    <w:p w:rsidR="00722397" w:rsidRDefault="00722397" w:rsidP="00096B2D">
      <w:pPr>
        <w:spacing w:after="0" w:line="360" w:lineRule="auto"/>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1952D3" w:rsidRDefault="001952D3" w:rsidP="00096B2D">
      <w:pPr>
        <w:spacing w:after="0" w:line="360" w:lineRule="auto"/>
        <w:ind w:left="567"/>
        <w:jc w:val="both"/>
        <w:rPr>
          <w:rFonts w:ascii="Arial" w:eastAsia="Calibri" w:hAnsi="Arial" w:cs="Arial"/>
          <w:sz w:val="24"/>
          <w:szCs w:val="24"/>
          <w:lang w:eastAsia="pl-PL"/>
        </w:rPr>
      </w:pPr>
    </w:p>
    <w:p w:rsidR="00E8702A" w:rsidRPr="00E8702A" w:rsidRDefault="00A11497" w:rsidP="00096B2D">
      <w:pPr>
        <w:spacing w:after="0" w:line="360" w:lineRule="auto"/>
        <w:ind w:left="567"/>
        <w:jc w:val="both"/>
        <w:rPr>
          <w:rFonts w:ascii="Arial" w:eastAsia="Calibri" w:hAnsi="Arial" w:cs="Arial"/>
          <w:sz w:val="24"/>
          <w:szCs w:val="24"/>
          <w:lang w:eastAsia="pl-PL"/>
        </w:rPr>
      </w:pPr>
      <w:r w:rsidRPr="00E8702A">
        <w:rPr>
          <w:rFonts w:ascii="Arial" w:eastAsia="Calibri" w:hAnsi="Arial" w:cs="Arial"/>
          <w:sz w:val="24"/>
          <w:szCs w:val="24"/>
          <w:lang w:eastAsia="pl-PL"/>
        </w:rPr>
        <w:t>Zadanie realizowane również w ramach działu 720 – Informatyka, rozdziału 72095 – Pozostała działalność ujęte w wykazie przedsięwzięć do Wieloletniej Prognozy Finans</w:t>
      </w:r>
      <w:r w:rsidR="00E8702A">
        <w:rPr>
          <w:rFonts w:ascii="Arial" w:eastAsia="Calibri" w:hAnsi="Arial" w:cs="Arial"/>
          <w:sz w:val="24"/>
          <w:szCs w:val="24"/>
          <w:lang w:eastAsia="pl-PL"/>
        </w:rPr>
        <w:t>owej Wojewódz</w:t>
      </w:r>
      <w:r w:rsidR="00E8702A" w:rsidRPr="00E8702A">
        <w:rPr>
          <w:rFonts w:ascii="Arial" w:eastAsia="Calibri" w:hAnsi="Arial" w:cs="Arial"/>
          <w:sz w:val="24"/>
          <w:szCs w:val="24"/>
          <w:lang w:eastAsia="pl-PL"/>
        </w:rPr>
        <w:t>twa Podkarpackiego</w:t>
      </w:r>
      <w:r w:rsidR="00E8702A" w:rsidRPr="00E8702A">
        <w:rPr>
          <w:rFonts w:ascii="Arial" w:eastAsia="Calibri" w:hAnsi="Arial" w:cs="Arial"/>
          <w:sz w:val="24"/>
          <w:szCs w:val="24"/>
        </w:rPr>
        <w:t xml:space="preserve">, szczegółowo opisane </w:t>
      </w:r>
      <w:r w:rsidR="00E8702A" w:rsidRPr="00E8702A">
        <w:rPr>
          <w:rFonts w:ascii="Arial" w:eastAsia="Calibri" w:hAnsi="Arial" w:cs="Arial"/>
          <w:sz w:val="24"/>
          <w:szCs w:val="24"/>
        </w:rPr>
        <w:br/>
        <w:t>w ramach rozdziału 72095.</w:t>
      </w:r>
    </w:p>
    <w:p w:rsidR="00A11497" w:rsidRPr="005E3BBF" w:rsidRDefault="00A11497" w:rsidP="00096B2D">
      <w:pPr>
        <w:numPr>
          <w:ilvl w:val="0"/>
          <w:numId w:val="72"/>
        </w:numPr>
        <w:spacing w:after="0" w:line="360" w:lineRule="auto"/>
        <w:ind w:left="567" w:hanging="283"/>
        <w:jc w:val="both"/>
        <w:rPr>
          <w:rFonts w:ascii="Arial" w:eastAsia="Calibri" w:hAnsi="Arial" w:cs="Arial"/>
          <w:sz w:val="24"/>
          <w:szCs w:val="24"/>
        </w:rPr>
      </w:pPr>
      <w:r w:rsidRPr="005E3BBF">
        <w:rPr>
          <w:rFonts w:ascii="Arial" w:eastAsia="Times New Roman" w:hAnsi="Arial" w:cs="Arial"/>
          <w:bCs/>
          <w:sz w:val="24"/>
          <w:szCs w:val="24"/>
          <w:lang w:eastAsia="pl-PL"/>
        </w:rPr>
        <w:lastRenderedPageBreak/>
        <w:t xml:space="preserve">zwrot do Ministerstwa Finansów części dotacji wykorzystanej niezgodnie </w:t>
      </w:r>
      <w:r w:rsidRPr="005E3BBF">
        <w:rPr>
          <w:rFonts w:ascii="Arial" w:eastAsia="Times New Roman" w:hAnsi="Arial" w:cs="Arial"/>
          <w:bCs/>
          <w:sz w:val="24"/>
          <w:szCs w:val="24"/>
          <w:lang w:eastAsia="pl-PL"/>
        </w:rPr>
        <w:br/>
        <w:t>z przeznaczeniem</w:t>
      </w:r>
      <w:r w:rsidR="00E365CF">
        <w:rPr>
          <w:rFonts w:ascii="Arial" w:eastAsia="Times New Roman" w:hAnsi="Arial" w:cs="Arial"/>
          <w:bCs/>
          <w:sz w:val="24"/>
          <w:szCs w:val="24"/>
          <w:lang w:eastAsia="pl-PL"/>
        </w:rPr>
        <w:t>, pobranej nienależnie lub w nadmiernej wysokości</w:t>
      </w:r>
      <w:r w:rsidRPr="005E3BBF">
        <w:rPr>
          <w:rFonts w:ascii="Arial" w:eastAsia="Times New Roman" w:hAnsi="Arial" w:cs="Arial"/>
          <w:bCs/>
          <w:sz w:val="24"/>
          <w:szCs w:val="24"/>
          <w:lang w:eastAsia="pl-PL"/>
        </w:rPr>
        <w:t xml:space="preserve"> na realizację projektu pn. „Podkarpacki System Informacji Przestrzennej (PSIP)”, </w:t>
      </w:r>
      <w:r w:rsidR="00E365CF">
        <w:rPr>
          <w:rFonts w:ascii="Arial" w:eastAsia="Times New Roman" w:hAnsi="Arial" w:cs="Arial"/>
          <w:bCs/>
          <w:sz w:val="24"/>
          <w:szCs w:val="24"/>
          <w:lang w:eastAsia="pl-PL"/>
        </w:rPr>
        <w:br/>
      </w:r>
      <w:r w:rsidRPr="005E3BBF">
        <w:rPr>
          <w:rFonts w:ascii="Arial" w:eastAsia="Times New Roman" w:hAnsi="Arial" w:cs="Arial"/>
          <w:bCs/>
          <w:sz w:val="24"/>
          <w:szCs w:val="24"/>
          <w:lang w:eastAsia="pl-PL"/>
        </w:rPr>
        <w:t>w ramach Regionalnego Programu Operacyjnego Województwa Podkarpac</w:t>
      </w:r>
      <w:r w:rsidR="00E8702A">
        <w:rPr>
          <w:rFonts w:ascii="Arial" w:eastAsia="Times New Roman" w:hAnsi="Arial" w:cs="Arial"/>
          <w:bCs/>
          <w:sz w:val="24"/>
          <w:szCs w:val="24"/>
          <w:lang w:eastAsia="pl-PL"/>
        </w:rPr>
        <w:t>kiego na lata 2014-2020 – 16.127</w:t>
      </w:r>
      <w:r w:rsidRPr="005E3BBF">
        <w:rPr>
          <w:rFonts w:ascii="Arial" w:eastAsia="Times New Roman" w:hAnsi="Arial" w:cs="Arial"/>
          <w:bCs/>
          <w:sz w:val="24"/>
          <w:szCs w:val="24"/>
          <w:lang w:eastAsia="pl-PL"/>
        </w:rPr>
        <w:t>,-zł (§ 2917) (WODGiK - Dep. RG),</w:t>
      </w:r>
    </w:p>
    <w:p w:rsidR="00A11497" w:rsidRPr="005E3BBF" w:rsidRDefault="00A11497" w:rsidP="00096B2D">
      <w:pPr>
        <w:numPr>
          <w:ilvl w:val="0"/>
          <w:numId w:val="72"/>
        </w:numPr>
        <w:spacing w:after="0" w:line="360" w:lineRule="auto"/>
        <w:ind w:left="567" w:hanging="283"/>
        <w:jc w:val="both"/>
        <w:rPr>
          <w:rFonts w:ascii="Arial" w:eastAsia="Calibri" w:hAnsi="Arial" w:cs="Arial"/>
          <w:sz w:val="24"/>
          <w:szCs w:val="24"/>
        </w:rPr>
      </w:pPr>
      <w:r w:rsidRPr="005E3BBF">
        <w:rPr>
          <w:rFonts w:ascii="Arial" w:eastAsia="Times New Roman" w:hAnsi="Arial" w:cs="Arial"/>
          <w:bCs/>
          <w:sz w:val="24"/>
          <w:szCs w:val="24"/>
          <w:lang w:eastAsia="pl-PL"/>
        </w:rPr>
        <w:t>zwrot do Ministerstwa Inwestycji i Rozwoju odsetek od części dotacji wykorzystanej niezgodnie z przeznaczeniem</w:t>
      </w:r>
      <w:r w:rsidR="00E365CF">
        <w:rPr>
          <w:rFonts w:ascii="Arial" w:eastAsia="Times New Roman" w:hAnsi="Arial" w:cs="Arial"/>
          <w:bCs/>
          <w:sz w:val="24"/>
          <w:szCs w:val="24"/>
          <w:lang w:eastAsia="pl-PL"/>
        </w:rPr>
        <w:t>,</w:t>
      </w:r>
      <w:r w:rsidRPr="005E3BBF">
        <w:rPr>
          <w:rFonts w:ascii="Arial" w:eastAsia="Times New Roman" w:hAnsi="Arial" w:cs="Arial"/>
          <w:bCs/>
          <w:sz w:val="24"/>
          <w:szCs w:val="24"/>
          <w:lang w:eastAsia="pl-PL"/>
        </w:rPr>
        <w:t xml:space="preserve"> </w:t>
      </w:r>
      <w:r w:rsidR="00E365CF">
        <w:rPr>
          <w:rFonts w:ascii="Arial" w:eastAsia="Times New Roman" w:hAnsi="Arial" w:cs="Arial"/>
          <w:bCs/>
          <w:sz w:val="24"/>
          <w:szCs w:val="24"/>
          <w:lang w:eastAsia="pl-PL"/>
        </w:rPr>
        <w:t xml:space="preserve">pobranej nienależnie lub </w:t>
      </w:r>
      <w:r w:rsidR="00E365CF">
        <w:rPr>
          <w:rFonts w:ascii="Arial" w:eastAsia="Times New Roman" w:hAnsi="Arial" w:cs="Arial"/>
          <w:bCs/>
          <w:sz w:val="24"/>
          <w:szCs w:val="24"/>
          <w:lang w:eastAsia="pl-PL"/>
        </w:rPr>
        <w:br/>
        <w:t>w nadmiernej wysokości</w:t>
      </w:r>
      <w:r w:rsidR="00E365CF" w:rsidRPr="005E3BBF">
        <w:rPr>
          <w:rFonts w:ascii="Arial" w:eastAsia="Times New Roman" w:hAnsi="Arial" w:cs="Arial"/>
          <w:bCs/>
          <w:sz w:val="24"/>
          <w:szCs w:val="24"/>
          <w:lang w:eastAsia="pl-PL"/>
        </w:rPr>
        <w:t xml:space="preserve"> </w:t>
      </w:r>
      <w:r w:rsidRPr="005E3BBF">
        <w:rPr>
          <w:rFonts w:ascii="Arial" w:eastAsia="Times New Roman" w:hAnsi="Arial" w:cs="Arial"/>
          <w:bCs/>
          <w:sz w:val="24"/>
          <w:szCs w:val="24"/>
          <w:lang w:eastAsia="pl-PL"/>
        </w:rPr>
        <w:t xml:space="preserve">na realizację </w:t>
      </w:r>
      <w:r w:rsidR="00E365CF">
        <w:rPr>
          <w:rFonts w:ascii="Arial" w:eastAsia="Times New Roman" w:hAnsi="Arial" w:cs="Arial"/>
          <w:bCs/>
          <w:sz w:val="24"/>
          <w:szCs w:val="24"/>
          <w:lang w:eastAsia="pl-PL"/>
        </w:rPr>
        <w:t xml:space="preserve">projektu </w:t>
      </w:r>
      <w:r w:rsidRPr="005E3BBF">
        <w:rPr>
          <w:rFonts w:ascii="Arial" w:eastAsia="Times New Roman" w:hAnsi="Arial" w:cs="Arial"/>
          <w:bCs/>
          <w:sz w:val="24"/>
          <w:szCs w:val="24"/>
          <w:lang w:eastAsia="pl-PL"/>
        </w:rPr>
        <w:t xml:space="preserve">pn. „Podkarpacki System Informacji Przestrzennej (PSIP)”, w ramach Regionalnego Programu Operacyjnego Województwa Podkarpackiego na lata 2014-2020 – 2.086,-zł </w:t>
      </w:r>
      <w:r w:rsidR="00E365CF">
        <w:rPr>
          <w:rFonts w:ascii="Arial" w:eastAsia="Times New Roman" w:hAnsi="Arial" w:cs="Arial"/>
          <w:bCs/>
          <w:sz w:val="24"/>
          <w:szCs w:val="24"/>
          <w:lang w:eastAsia="pl-PL"/>
        </w:rPr>
        <w:br/>
      </w:r>
      <w:r w:rsidRPr="005E3BBF">
        <w:rPr>
          <w:rFonts w:ascii="Arial" w:eastAsia="Times New Roman" w:hAnsi="Arial" w:cs="Arial"/>
          <w:bCs/>
          <w:sz w:val="24"/>
          <w:szCs w:val="24"/>
          <w:lang w:eastAsia="pl-PL"/>
        </w:rPr>
        <w:t>(§ 4569) (WODGiK – Dep. RG),</w:t>
      </w:r>
    </w:p>
    <w:p w:rsidR="00E365CF" w:rsidRPr="00F67F2D" w:rsidRDefault="00A11497" w:rsidP="00F67F2D">
      <w:pPr>
        <w:numPr>
          <w:ilvl w:val="0"/>
          <w:numId w:val="72"/>
        </w:numPr>
        <w:spacing w:after="0" w:line="360" w:lineRule="auto"/>
        <w:ind w:left="567" w:hanging="283"/>
        <w:jc w:val="both"/>
        <w:rPr>
          <w:rFonts w:ascii="Arial" w:eastAsia="Calibri" w:hAnsi="Arial" w:cs="Arial"/>
          <w:sz w:val="24"/>
          <w:szCs w:val="24"/>
        </w:rPr>
      </w:pPr>
      <w:r w:rsidRPr="00E8702A">
        <w:rPr>
          <w:rFonts w:ascii="Arial" w:eastAsia="Times New Roman" w:hAnsi="Arial" w:cs="Arial"/>
          <w:bCs/>
          <w:sz w:val="24"/>
          <w:szCs w:val="24"/>
          <w:lang w:eastAsia="pl-PL"/>
        </w:rPr>
        <w:t>zwrot do Ministerstwa Inwestycji i Rozwoju odsetek od części dotacji wykorzystanej niezgodnie z przeznaczeniem</w:t>
      </w:r>
      <w:r w:rsidR="00E365CF">
        <w:rPr>
          <w:rFonts w:ascii="Arial" w:eastAsia="Times New Roman" w:hAnsi="Arial" w:cs="Arial"/>
          <w:bCs/>
          <w:sz w:val="24"/>
          <w:szCs w:val="24"/>
          <w:lang w:eastAsia="pl-PL"/>
        </w:rPr>
        <w:t>,</w:t>
      </w:r>
      <w:r w:rsidRPr="00E8702A">
        <w:rPr>
          <w:rFonts w:ascii="Arial" w:eastAsia="Times New Roman" w:hAnsi="Arial" w:cs="Arial"/>
          <w:bCs/>
          <w:sz w:val="24"/>
          <w:szCs w:val="24"/>
          <w:lang w:eastAsia="pl-PL"/>
        </w:rPr>
        <w:t xml:space="preserve"> </w:t>
      </w:r>
      <w:r w:rsidR="00E365CF">
        <w:rPr>
          <w:rFonts w:ascii="Arial" w:eastAsia="Times New Roman" w:hAnsi="Arial" w:cs="Arial"/>
          <w:bCs/>
          <w:sz w:val="24"/>
          <w:szCs w:val="24"/>
          <w:lang w:eastAsia="pl-PL"/>
        </w:rPr>
        <w:t xml:space="preserve">pobranej nienależnie lub </w:t>
      </w:r>
      <w:r w:rsidR="00E365CF">
        <w:rPr>
          <w:rFonts w:ascii="Arial" w:eastAsia="Times New Roman" w:hAnsi="Arial" w:cs="Arial"/>
          <w:bCs/>
          <w:sz w:val="24"/>
          <w:szCs w:val="24"/>
          <w:lang w:eastAsia="pl-PL"/>
        </w:rPr>
        <w:br/>
        <w:t>w nadmiernej wysokości</w:t>
      </w:r>
      <w:r w:rsidR="00E365CF" w:rsidRPr="005E3BBF">
        <w:rPr>
          <w:rFonts w:ascii="Arial" w:eastAsia="Times New Roman" w:hAnsi="Arial" w:cs="Arial"/>
          <w:bCs/>
          <w:sz w:val="24"/>
          <w:szCs w:val="24"/>
          <w:lang w:eastAsia="pl-PL"/>
        </w:rPr>
        <w:t xml:space="preserve"> </w:t>
      </w:r>
      <w:r w:rsidRPr="00E8702A">
        <w:rPr>
          <w:rFonts w:ascii="Arial" w:eastAsia="Times New Roman" w:hAnsi="Arial" w:cs="Arial"/>
          <w:bCs/>
          <w:sz w:val="24"/>
          <w:szCs w:val="24"/>
          <w:lang w:eastAsia="pl-PL"/>
        </w:rPr>
        <w:t xml:space="preserve">przez Partnerów projektu pn. „Podkarpacki System Informacji Przestrzennej (PSIP)”, w ramach Regionalnego Programu Operacyjnego Województwa Podkarpackiego na lata 2014-2020 – 290,-zł </w:t>
      </w:r>
      <w:r w:rsidR="00E365CF">
        <w:rPr>
          <w:rFonts w:ascii="Arial" w:eastAsia="Times New Roman" w:hAnsi="Arial" w:cs="Arial"/>
          <w:bCs/>
          <w:sz w:val="24"/>
          <w:szCs w:val="24"/>
          <w:lang w:eastAsia="pl-PL"/>
        </w:rPr>
        <w:br/>
      </w:r>
      <w:r w:rsidRPr="00E8702A">
        <w:rPr>
          <w:rFonts w:ascii="Arial" w:eastAsia="Times New Roman" w:hAnsi="Arial" w:cs="Arial"/>
          <w:bCs/>
          <w:sz w:val="24"/>
          <w:szCs w:val="24"/>
          <w:lang w:eastAsia="pl-PL"/>
        </w:rPr>
        <w:t>(§ 4569) (Dep. SI).</w:t>
      </w:r>
    </w:p>
    <w:p w:rsidR="003374B0" w:rsidRPr="003374B0" w:rsidRDefault="003374B0" w:rsidP="00096B2D">
      <w:pPr>
        <w:spacing w:after="0" w:line="360" w:lineRule="auto"/>
        <w:jc w:val="both"/>
        <w:rPr>
          <w:rFonts w:ascii="Arial" w:eastAsia="Times New Roman" w:hAnsi="Arial" w:cs="Arial"/>
          <w:b/>
          <w:i/>
          <w:sz w:val="24"/>
          <w:szCs w:val="24"/>
          <w:lang w:eastAsia="pl-PL"/>
        </w:rPr>
      </w:pPr>
      <w:r w:rsidRPr="003374B0">
        <w:rPr>
          <w:rFonts w:ascii="Arial" w:eastAsia="Times New Roman" w:hAnsi="Arial" w:cs="Arial"/>
          <w:b/>
          <w:i/>
          <w:sz w:val="24"/>
          <w:szCs w:val="24"/>
          <w:lang w:eastAsia="pl-PL"/>
        </w:rPr>
        <w:t>Rozdział 71035 – Cmentarze</w:t>
      </w:r>
    </w:p>
    <w:p w:rsidR="003374B0" w:rsidRPr="003374B0" w:rsidRDefault="003374B0" w:rsidP="00096B2D">
      <w:pPr>
        <w:spacing w:after="0" w:line="360" w:lineRule="auto"/>
        <w:jc w:val="both"/>
        <w:rPr>
          <w:rFonts w:ascii="Arial" w:eastAsia="Times New Roman" w:hAnsi="Arial" w:cs="Arial"/>
          <w:bCs/>
          <w:sz w:val="24"/>
          <w:szCs w:val="24"/>
          <w:lang w:eastAsia="pl-PL"/>
        </w:rPr>
      </w:pPr>
      <w:r w:rsidRPr="003374B0">
        <w:rPr>
          <w:rFonts w:ascii="Arial" w:eastAsia="Times New Roman" w:hAnsi="Arial" w:cs="Arial"/>
          <w:bCs/>
          <w:sz w:val="24"/>
          <w:szCs w:val="24"/>
          <w:lang w:eastAsia="pl-PL"/>
        </w:rPr>
        <w:t xml:space="preserve">Zaplanowane wydatki w kwocie 20.000,-zł zostały zrealizowane w wysokości 20.000,-zł </w:t>
      </w:r>
      <w:r w:rsidRPr="003374B0">
        <w:rPr>
          <w:rFonts w:ascii="Arial" w:eastAsia="Calibri" w:hAnsi="Arial" w:cs="Arial"/>
          <w:sz w:val="24"/>
          <w:szCs w:val="24"/>
        </w:rPr>
        <w:t>(Dep. OW)</w:t>
      </w:r>
      <w:r w:rsidRPr="003374B0">
        <w:rPr>
          <w:rFonts w:ascii="Arial" w:eastAsia="Times New Roman" w:hAnsi="Arial" w:cs="Arial"/>
          <w:bCs/>
          <w:sz w:val="24"/>
          <w:szCs w:val="24"/>
          <w:lang w:eastAsia="pl-PL"/>
        </w:rPr>
        <w:t>, tj. 100% planu.</w:t>
      </w:r>
    </w:p>
    <w:p w:rsidR="003374B0" w:rsidRPr="003374B0" w:rsidRDefault="003374B0" w:rsidP="00096B2D">
      <w:pPr>
        <w:numPr>
          <w:ilvl w:val="0"/>
          <w:numId w:val="76"/>
        </w:numPr>
        <w:spacing w:after="0" w:line="360" w:lineRule="auto"/>
        <w:ind w:left="284" w:hanging="142"/>
        <w:contextualSpacing/>
        <w:jc w:val="both"/>
        <w:rPr>
          <w:rFonts w:ascii="Arial" w:eastAsia="Calibri" w:hAnsi="Arial" w:cs="Arial"/>
          <w:sz w:val="24"/>
          <w:szCs w:val="24"/>
        </w:rPr>
      </w:pPr>
      <w:r w:rsidRPr="003374B0">
        <w:rPr>
          <w:rFonts w:ascii="Arial" w:eastAsia="Calibri" w:hAnsi="Arial" w:cs="Arial"/>
          <w:sz w:val="24"/>
          <w:szCs w:val="24"/>
        </w:rPr>
        <w:t>Wydatki bieżące zaplanowane w kwocie 10.000,-zł jako dotacje celowe dla jednostek sektora finansów publicznych zostały zrealizowane w wysokości 10.000,-zł (§ 2710), tj. 100% planu i obejmowały  dotacje celowe na pomoc finansową dla Gminy Jarosław z przeznaczeniem na dofinansowanie zadania pn. „Uporządkowanie zaniedbanej części cmentarza w miejscowości Pełkinie”, realizowanego w sołectwie Pełkinie w ramach „Podkarpackiego Programu Odnowy Wsi na lata 2017-2020”.</w:t>
      </w:r>
    </w:p>
    <w:p w:rsidR="003374B0" w:rsidRPr="003D7613" w:rsidRDefault="003374B0" w:rsidP="00096B2D">
      <w:pPr>
        <w:numPr>
          <w:ilvl w:val="0"/>
          <w:numId w:val="76"/>
        </w:numPr>
        <w:spacing w:after="0" w:line="360" w:lineRule="auto"/>
        <w:ind w:left="284" w:hanging="142"/>
        <w:contextualSpacing/>
        <w:jc w:val="both"/>
        <w:rPr>
          <w:rFonts w:ascii="Arial" w:eastAsia="Calibri" w:hAnsi="Arial" w:cs="Arial"/>
          <w:sz w:val="24"/>
          <w:szCs w:val="24"/>
        </w:rPr>
      </w:pPr>
      <w:r w:rsidRPr="003374B0">
        <w:rPr>
          <w:rFonts w:ascii="Arial" w:eastAsia="Calibri" w:hAnsi="Arial" w:cs="Arial"/>
          <w:sz w:val="24"/>
          <w:szCs w:val="24"/>
        </w:rPr>
        <w:t>Wydatki majątkowe zaplanowane w kwocie 10.000,-zł jako dotacje celowe dla jednostek sektora finansów publicznych</w:t>
      </w:r>
      <w:r w:rsidRPr="003D7613">
        <w:rPr>
          <w:rFonts w:ascii="Arial" w:eastAsia="Calibri" w:hAnsi="Arial" w:cs="Arial"/>
          <w:sz w:val="24"/>
          <w:szCs w:val="24"/>
        </w:rPr>
        <w:t xml:space="preserve"> zostały zrealizowane w wysokości 10.000,-zł </w:t>
      </w:r>
      <w:r w:rsidRPr="003374B0">
        <w:rPr>
          <w:rFonts w:ascii="Arial" w:eastAsia="Calibri" w:hAnsi="Arial" w:cs="Arial"/>
          <w:sz w:val="24"/>
          <w:szCs w:val="24"/>
        </w:rPr>
        <w:t>(§ 6300)</w:t>
      </w:r>
      <w:r w:rsidRPr="003D7613">
        <w:rPr>
          <w:rFonts w:ascii="Arial" w:eastAsia="Calibri" w:hAnsi="Arial" w:cs="Arial"/>
          <w:sz w:val="24"/>
          <w:szCs w:val="24"/>
        </w:rPr>
        <w:t xml:space="preserve">, tj. 100% planu i obejmowały </w:t>
      </w:r>
      <w:r w:rsidR="003D7613" w:rsidRPr="003D7613">
        <w:rPr>
          <w:rFonts w:ascii="Arial" w:eastAsia="Calibri" w:hAnsi="Arial" w:cs="Arial"/>
          <w:sz w:val="24"/>
          <w:szCs w:val="24"/>
        </w:rPr>
        <w:t>dotację celową</w:t>
      </w:r>
      <w:r w:rsidRPr="003374B0">
        <w:rPr>
          <w:rFonts w:ascii="Arial" w:eastAsia="Calibri" w:hAnsi="Arial" w:cs="Arial"/>
          <w:sz w:val="24"/>
          <w:szCs w:val="24"/>
        </w:rPr>
        <w:t xml:space="preserve"> na pomoc finansową dla Gminy Orły z przeznaczeniem na dofinansowanie zadania pn. „Budowa alejek na cmentarzu w Olszynce”, realizowanego w sołectwie Olszynka w ramach „Podkarpackiego Program</w:t>
      </w:r>
      <w:r w:rsidR="003D7613" w:rsidRPr="003D7613">
        <w:rPr>
          <w:rFonts w:ascii="Arial" w:eastAsia="Calibri" w:hAnsi="Arial" w:cs="Arial"/>
          <w:sz w:val="24"/>
          <w:szCs w:val="24"/>
        </w:rPr>
        <w:t>u Odnowy Wsi na lata 2017-2020”.</w:t>
      </w:r>
    </w:p>
    <w:p w:rsidR="003F5D96" w:rsidRDefault="003F5D96" w:rsidP="00096B2D">
      <w:pPr>
        <w:spacing w:after="0" w:line="360" w:lineRule="auto"/>
        <w:jc w:val="both"/>
        <w:rPr>
          <w:rFonts w:ascii="Arial" w:eastAsia="Times New Roman" w:hAnsi="Arial" w:cs="Arial"/>
          <w:b/>
          <w:color w:val="FF0000"/>
          <w:sz w:val="24"/>
          <w:szCs w:val="24"/>
          <w:lang w:eastAsia="pl-PL"/>
        </w:rPr>
      </w:pPr>
    </w:p>
    <w:p w:rsidR="00BA4CB3" w:rsidRPr="0070504A" w:rsidRDefault="00BA4CB3" w:rsidP="00096B2D">
      <w:pPr>
        <w:spacing w:after="0" w:line="360" w:lineRule="auto"/>
        <w:jc w:val="both"/>
        <w:rPr>
          <w:rFonts w:ascii="Arial" w:eastAsia="Times New Roman" w:hAnsi="Arial" w:cs="Arial"/>
          <w:b/>
          <w:sz w:val="24"/>
          <w:szCs w:val="24"/>
          <w:lang w:eastAsia="pl-PL"/>
        </w:rPr>
      </w:pPr>
      <w:r w:rsidRPr="0070504A">
        <w:rPr>
          <w:rFonts w:ascii="Arial" w:eastAsia="Times New Roman" w:hAnsi="Arial" w:cs="Arial"/>
          <w:b/>
          <w:sz w:val="24"/>
          <w:szCs w:val="24"/>
          <w:lang w:eastAsia="pl-PL"/>
        </w:rPr>
        <w:lastRenderedPageBreak/>
        <w:t>DZIAŁ 720 – INFORMATYKA</w:t>
      </w:r>
    </w:p>
    <w:p w:rsidR="00BA4CB3" w:rsidRPr="0070504A" w:rsidRDefault="00BA4CB3" w:rsidP="00096B2D">
      <w:pPr>
        <w:spacing w:after="0" w:line="360" w:lineRule="auto"/>
        <w:jc w:val="both"/>
        <w:rPr>
          <w:rFonts w:ascii="Arial" w:eastAsia="Times New Roman" w:hAnsi="Arial" w:cs="Arial"/>
          <w:b/>
          <w:i/>
          <w:sz w:val="24"/>
          <w:szCs w:val="24"/>
          <w:lang w:eastAsia="pl-PL"/>
        </w:rPr>
      </w:pPr>
      <w:r w:rsidRPr="0070504A">
        <w:rPr>
          <w:rFonts w:ascii="Arial" w:eastAsia="Times New Roman" w:hAnsi="Arial" w:cs="Arial"/>
          <w:b/>
          <w:i/>
          <w:sz w:val="24"/>
          <w:szCs w:val="24"/>
          <w:lang w:eastAsia="pl-PL"/>
        </w:rPr>
        <w:t>Rozdział 72095 – Pozostała działalność</w:t>
      </w:r>
    </w:p>
    <w:p w:rsidR="00BA4CB3" w:rsidRPr="00312F3A" w:rsidRDefault="00BA4CB3" w:rsidP="00096B2D">
      <w:pPr>
        <w:spacing w:after="0" w:line="360" w:lineRule="auto"/>
        <w:jc w:val="both"/>
        <w:rPr>
          <w:rFonts w:ascii="Arial" w:eastAsia="Times New Roman" w:hAnsi="Arial" w:cs="Arial"/>
          <w:sz w:val="24"/>
          <w:szCs w:val="24"/>
          <w:lang w:eastAsia="pl-PL"/>
        </w:rPr>
      </w:pPr>
      <w:r w:rsidRPr="00312F3A">
        <w:rPr>
          <w:rFonts w:ascii="Arial" w:eastAsia="Times New Roman" w:hAnsi="Arial" w:cs="Arial"/>
          <w:sz w:val="24"/>
          <w:szCs w:val="24"/>
          <w:lang w:eastAsia="pl-PL"/>
        </w:rPr>
        <w:t xml:space="preserve">Zaplanowane wydatki w kwocie </w:t>
      </w:r>
      <w:r w:rsidR="00312F3A" w:rsidRPr="00312F3A">
        <w:rPr>
          <w:rFonts w:ascii="Arial" w:eastAsia="Times New Roman" w:hAnsi="Arial" w:cs="Arial"/>
          <w:sz w:val="24"/>
          <w:szCs w:val="24"/>
          <w:lang w:eastAsia="pl-PL"/>
        </w:rPr>
        <w:t>11.648.067</w:t>
      </w:r>
      <w:r w:rsidRPr="00312F3A">
        <w:rPr>
          <w:rFonts w:ascii="Arial" w:eastAsia="Times New Roman" w:hAnsi="Arial" w:cs="Arial"/>
          <w:sz w:val="24"/>
          <w:szCs w:val="24"/>
          <w:lang w:eastAsia="pl-PL"/>
        </w:rPr>
        <w:t xml:space="preserve">,-zł zostały zrealizowane w wysokości </w:t>
      </w:r>
      <w:r w:rsidR="00312F3A" w:rsidRPr="00312F3A">
        <w:rPr>
          <w:rFonts w:ascii="Arial" w:eastAsia="Times New Roman" w:hAnsi="Arial" w:cs="Arial"/>
          <w:sz w:val="24"/>
          <w:szCs w:val="24"/>
          <w:lang w:eastAsia="pl-PL"/>
        </w:rPr>
        <w:t>10.521.190</w:t>
      </w:r>
      <w:r w:rsidR="001635EE">
        <w:rPr>
          <w:rFonts w:ascii="Arial" w:eastAsia="Times New Roman" w:hAnsi="Arial" w:cs="Arial"/>
          <w:sz w:val="24"/>
          <w:szCs w:val="24"/>
          <w:lang w:eastAsia="pl-PL"/>
        </w:rPr>
        <w:t>,-zł</w:t>
      </w:r>
      <w:r w:rsidRPr="00312F3A">
        <w:rPr>
          <w:rFonts w:ascii="Arial" w:eastAsia="Times New Roman" w:hAnsi="Arial" w:cs="Arial"/>
          <w:sz w:val="24"/>
          <w:szCs w:val="24"/>
          <w:lang w:eastAsia="pl-PL"/>
        </w:rPr>
        <w:t xml:space="preserve">, tj. </w:t>
      </w:r>
      <w:r w:rsidR="00312F3A" w:rsidRPr="00312F3A">
        <w:rPr>
          <w:rFonts w:ascii="Arial" w:eastAsia="Times New Roman" w:hAnsi="Arial" w:cs="Arial"/>
          <w:sz w:val="24"/>
          <w:szCs w:val="24"/>
          <w:lang w:eastAsia="pl-PL"/>
        </w:rPr>
        <w:t>90,33</w:t>
      </w:r>
      <w:r w:rsidRPr="00312F3A">
        <w:rPr>
          <w:rFonts w:ascii="Arial" w:eastAsia="Times New Roman" w:hAnsi="Arial" w:cs="Arial"/>
          <w:sz w:val="24"/>
          <w:szCs w:val="24"/>
          <w:lang w:eastAsia="pl-PL"/>
        </w:rPr>
        <w:t xml:space="preserve">% planu. </w:t>
      </w:r>
    </w:p>
    <w:p w:rsidR="00BA4CB3" w:rsidRPr="00312F3A" w:rsidRDefault="00BA4CB3" w:rsidP="00096B2D">
      <w:pPr>
        <w:numPr>
          <w:ilvl w:val="0"/>
          <w:numId w:val="22"/>
        </w:numPr>
        <w:spacing w:after="0" w:line="360" w:lineRule="auto"/>
        <w:ind w:left="284" w:hanging="284"/>
        <w:jc w:val="both"/>
        <w:rPr>
          <w:rFonts w:ascii="Arial" w:eastAsia="Times New Roman" w:hAnsi="Arial" w:cs="Arial"/>
          <w:sz w:val="24"/>
          <w:szCs w:val="24"/>
          <w:lang w:eastAsia="pl-PL"/>
        </w:rPr>
      </w:pPr>
      <w:r w:rsidRPr="00312F3A">
        <w:rPr>
          <w:rFonts w:ascii="Arial" w:eastAsia="Times New Roman" w:hAnsi="Arial" w:cs="Arial"/>
          <w:sz w:val="24"/>
          <w:szCs w:val="24"/>
          <w:lang w:eastAsia="pl-PL"/>
        </w:rPr>
        <w:t xml:space="preserve">Wydatki bieżące zaplanowane w kwocie </w:t>
      </w:r>
      <w:r w:rsidR="00312F3A" w:rsidRPr="00312F3A">
        <w:rPr>
          <w:rFonts w:ascii="Arial" w:eastAsia="Times New Roman" w:hAnsi="Arial" w:cs="Arial"/>
          <w:sz w:val="24"/>
          <w:szCs w:val="24"/>
          <w:lang w:eastAsia="pl-PL"/>
        </w:rPr>
        <w:t xml:space="preserve">9.065.347,-zł </w:t>
      </w:r>
      <w:r w:rsidRPr="00312F3A">
        <w:rPr>
          <w:rFonts w:ascii="Arial" w:eastAsia="Times New Roman" w:hAnsi="Arial" w:cs="Arial"/>
          <w:sz w:val="24"/>
          <w:szCs w:val="24"/>
          <w:lang w:eastAsia="pl-PL"/>
        </w:rPr>
        <w:t xml:space="preserve">zostały zrealizowane </w:t>
      </w:r>
      <w:r w:rsidR="00312F3A" w:rsidRPr="00312F3A">
        <w:rPr>
          <w:rFonts w:ascii="Arial" w:eastAsia="Times New Roman" w:hAnsi="Arial" w:cs="Arial"/>
          <w:sz w:val="24"/>
          <w:szCs w:val="24"/>
          <w:lang w:eastAsia="pl-PL"/>
        </w:rPr>
        <w:br/>
      </w:r>
      <w:r w:rsidRPr="00312F3A">
        <w:rPr>
          <w:rFonts w:ascii="Arial" w:eastAsia="Times New Roman" w:hAnsi="Arial" w:cs="Arial"/>
          <w:sz w:val="24"/>
          <w:szCs w:val="24"/>
          <w:lang w:eastAsia="pl-PL"/>
        </w:rPr>
        <w:t xml:space="preserve">w wysokości </w:t>
      </w:r>
      <w:r w:rsidR="00312F3A" w:rsidRPr="00312F3A">
        <w:rPr>
          <w:rFonts w:ascii="Arial" w:eastAsia="Times New Roman" w:hAnsi="Arial" w:cs="Arial"/>
          <w:sz w:val="24"/>
          <w:szCs w:val="24"/>
          <w:lang w:eastAsia="pl-PL"/>
        </w:rPr>
        <w:t>8.635.580</w:t>
      </w:r>
      <w:r w:rsidRPr="00312F3A">
        <w:rPr>
          <w:rFonts w:ascii="Arial" w:eastAsia="Times New Roman" w:hAnsi="Arial" w:cs="Arial"/>
          <w:sz w:val="24"/>
          <w:szCs w:val="24"/>
          <w:lang w:eastAsia="pl-PL"/>
        </w:rPr>
        <w:t>,-zł</w:t>
      </w:r>
      <w:r w:rsidR="00312F3A" w:rsidRPr="00312F3A">
        <w:rPr>
          <w:rFonts w:ascii="Arial" w:eastAsia="Times New Roman" w:hAnsi="Arial" w:cs="Arial"/>
          <w:sz w:val="24"/>
          <w:szCs w:val="24"/>
          <w:lang w:eastAsia="pl-PL"/>
        </w:rPr>
        <w:t xml:space="preserve"> (Dep. SI)</w:t>
      </w:r>
      <w:r w:rsidRPr="00312F3A">
        <w:rPr>
          <w:rFonts w:ascii="Arial" w:eastAsia="Times New Roman" w:hAnsi="Arial" w:cs="Arial"/>
          <w:sz w:val="24"/>
          <w:szCs w:val="24"/>
          <w:lang w:eastAsia="pl-PL"/>
        </w:rPr>
        <w:t xml:space="preserve">, tj. </w:t>
      </w:r>
      <w:r w:rsidR="00312F3A" w:rsidRPr="00312F3A">
        <w:rPr>
          <w:rFonts w:ascii="Arial" w:eastAsia="Times New Roman" w:hAnsi="Arial" w:cs="Arial"/>
          <w:sz w:val="24"/>
          <w:szCs w:val="24"/>
          <w:lang w:eastAsia="pl-PL"/>
        </w:rPr>
        <w:t>95,26</w:t>
      </w:r>
      <w:r w:rsidRPr="00312F3A">
        <w:rPr>
          <w:rFonts w:ascii="Arial" w:eastAsia="Times New Roman" w:hAnsi="Arial" w:cs="Arial"/>
          <w:sz w:val="24"/>
          <w:szCs w:val="24"/>
          <w:lang w:eastAsia="pl-PL"/>
        </w:rPr>
        <w:t>% planu i obejmowały:</w:t>
      </w:r>
    </w:p>
    <w:p w:rsidR="00D57AB1" w:rsidRPr="00D57AB1" w:rsidRDefault="00D57AB1" w:rsidP="00096B2D">
      <w:pPr>
        <w:numPr>
          <w:ilvl w:val="0"/>
          <w:numId w:val="29"/>
        </w:numPr>
        <w:spacing w:after="0" w:line="360" w:lineRule="auto"/>
        <w:ind w:left="567" w:hanging="283"/>
        <w:jc w:val="both"/>
        <w:rPr>
          <w:rFonts w:ascii="Arial" w:hAnsi="Arial" w:cs="Arial"/>
          <w:color w:val="FF0000"/>
          <w:sz w:val="24"/>
          <w:szCs w:val="24"/>
        </w:rPr>
      </w:pPr>
      <w:r w:rsidRPr="00D57AB1">
        <w:rPr>
          <w:rFonts w:ascii="Arial" w:eastAsia="Times New Roman" w:hAnsi="Arial" w:cs="Arial"/>
          <w:sz w:val="24"/>
          <w:szCs w:val="24"/>
          <w:lang w:eastAsia="pl-PL"/>
        </w:rPr>
        <w:t>opłaty za dysponowanie nieruchomościami w związku z utrzymaniem infrastruktury wytworzonej w ramach projektu pn. „Sieć Szerokopasmowa Polski Wschodniej – Województwo Podkarpackie” w kwocie 4.</w:t>
      </w:r>
      <w:r>
        <w:rPr>
          <w:rFonts w:ascii="Arial" w:eastAsia="Times New Roman" w:hAnsi="Arial" w:cs="Arial"/>
          <w:sz w:val="24"/>
          <w:szCs w:val="24"/>
          <w:lang w:eastAsia="pl-PL"/>
        </w:rPr>
        <w:t>448.52</w:t>
      </w:r>
      <w:r w:rsidR="00CF59FC">
        <w:rPr>
          <w:rFonts w:ascii="Arial" w:eastAsia="Times New Roman" w:hAnsi="Arial" w:cs="Arial"/>
          <w:sz w:val="24"/>
          <w:szCs w:val="24"/>
          <w:lang w:eastAsia="pl-PL"/>
        </w:rPr>
        <w:t>3</w:t>
      </w:r>
      <w:r w:rsidRPr="00D57AB1">
        <w:rPr>
          <w:rFonts w:ascii="Arial" w:eastAsia="Times New Roman" w:hAnsi="Arial" w:cs="Arial"/>
          <w:sz w:val="24"/>
          <w:szCs w:val="24"/>
          <w:lang w:eastAsia="pl-PL"/>
        </w:rPr>
        <w:t>,-zł (§ 4430),</w:t>
      </w:r>
    </w:p>
    <w:p w:rsidR="00D57AB1" w:rsidRPr="001B2ACA" w:rsidRDefault="00D57AB1" w:rsidP="00096B2D">
      <w:pPr>
        <w:numPr>
          <w:ilvl w:val="0"/>
          <w:numId w:val="29"/>
        </w:numPr>
        <w:spacing w:after="0" w:line="360" w:lineRule="auto"/>
        <w:ind w:left="567" w:hanging="283"/>
        <w:jc w:val="both"/>
        <w:rPr>
          <w:rFonts w:ascii="Arial" w:eastAsia="Times New Roman" w:hAnsi="Arial" w:cs="Arial"/>
          <w:color w:val="FF0000"/>
          <w:sz w:val="24"/>
          <w:szCs w:val="24"/>
          <w:lang w:eastAsia="pl-PL"/>
        </w:rPr>
      </w:pPr>
      <w:r w:rsidRPr="00121D7B">
        <w:rPr>
          <w:rFonts w:ascii="Arial" w:eastAsia="Times New Roman" w:hAnsi="Arial" w:cs="Arial"/>
          <w:sz w:val="24"/>
          <w:szCs w:val="24"/>
          <w:lang w:eastAsia="pl-PL"/>
        </w:rPr>
        <w:t>działania promujące rozwój społeczeństwa informacyjnego podczas obchodów Światowego Dnia Społeczeństwa Informacyjnego – Podkarpacie 2019 w kwocie 2.460,-zł (§ 4300),</w:t>
      </w:r>
    </w:p>
    <w:p w:rsidR="001B2ACA" w:rsidRDefault="001B2ACA" w:rsidP="00096B2D">
      <w:pPr>
        <w:numPr>
          <w:ilvl w:val="0"/>
          <w:numId w:val="29"/>
        </w:numPr>
        <w:spacing w:after="0" w:line="360" w:lineRule="auto"/>
        <w:ind w:left="567" w:hanging="283"/>
        <w:jc w:val="both"/>
        <w:rPr>
          <w:rFonts w:ascii="Arial" w:eastAsia="Times New Roman" w:hAnsi="Arial" w:cs="Arial"/>
          <w:sz w:val="24"/>
          <w:szCs w:val="24"/>
          <w:lang w:eastAsia="pl-PL"/>
        </w:rPr>
      </w:pPr>
      <w:r w:rsidRPr="001B2ACA">
        <w:rPr>
          <w:rFonts w:ascii="Arial" w:eastAsia="Times New Roman" w:hAnsi="Arial" w:cs="Arial"/>
          <w:sz w:val="24"/>
          <w:szCs w:val="24"/>
          <w:lang w:eastAsia="pl-PL"/>
        </w:rPr>
        <w:t>opracowanie produktów składających się na dokumentację inicjującą nowy projekt – „Podkarpacki Sy</w:t>
      </w:r>
      <w:r w:rsidR="002B7380">
        <w:rPr>
          <w:rFonts w:ascii="Arial" w:eastAsia="Times New Roman" w:hAnsi="Arial" w:cs="Arial"/>
          <w:sz w:val="24"/>
          <w:szCs w:val="24"/>
          <w:lang w:eastAsia="pl-PL"/>
        </w:rPr>
        <w:t>stem I</w:t>
      </w:r>
      <w:r w:rsidRPr="001B2ACA">
        <w:rPr>
          <w:rFonts w:ascii="Arial" w:eastAsia="Times New Roman" w:hAnsi="Arial" w:cs="Arial"/>
          <w:sz w:val="24"/>
          <w:szCs w:val="24"/>
          <w:lang w:eastAsia="pl-PL"/>
        </w:rPr>
        <w:t xml:space="preserve">nformacji Medycznej – PSIM2” w kwocie 36.900,-zł (§ 4390), </w:t>
      </w:r>
    </w:p>
    <w:p w:rsidR="001B2ACA" w:rsidRDefault="00130BE8" w:rsidP="00096B2D">
      <w:pPr>
        <w:numPr>
          <w:ilvl w:val="0"/>
          <w:numId w:val="29"/>
        </w:num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zapłatę podatku VAT należnego wraz z odsetkami związaną z rozliczeniem opłat za zajęcie pasa drogowego pod urządzenia powstałe w wyniku realizacji </w:t>
      </w:r>
      <w:r w:rsidR="00DA1E78">
        <w:rPr>
          <w:rFonts w:ascii="Arial" w:eastAsia="Times New Roman" w:hAnsi="Arial" w:cs="Arial"/>
          <w:sz w:val="24"/>
          <w:szCs w:val="24"/>
          <w:lang w:eastAsia="pl-PL"/>
        </w:rPr>
        <w:t>projektu pn. „Sieć S</w:t>
      </w:r>
      <w:r>
        <w:rPr>
          <w:rFonts w:ascii="Arial" w:eastAsia="Times New Roman" w:hAnsi="Arial" w:cs="Arial"/>
          <w:sz w:val="24"/>
          <w:szCs w:val="24"/>
          <w:lang w:eastAsia="pl-PL"/>
        </w:rPr>
        <w:t>zerokopasmowa Polski Wschodni</w:t>
      </w:r>
      <w:r w:rsidR="00DA1E78">
        <w:rPr>
          <w:rFonts w:ascii="Arial" w:eastAsia="Times New Roman" w:hAnsi="Arial" w:cs="Arial"/>
          <w:sz w:val="24"/>
          <w:szCs w:val="24"/>
          <w:lang w:eastAsia="pl-PL"/>
        </w:rPr>
        <w:t xml:space="preserve">ej – Województwo Podkarpackie” z uwagi na wydaną przez Krajową Administrację Skarbową interpretację podatkową w sprawie opodatkowania podatkiem VAT czynności przeniesienia na spółkę ORSS kosztu z tytułu opłaty za zajęcie pasa drogowego </w:t>
      </w:r>
      <w:r>
        <w:rPr>
          <w:rFonts w:ascii="Arial" w:eastAsia="Times New Roman" w:hAnsi="Arial" w:cs="Arial"/>
          <w:sz w:val="24"/>
          <w:szCs w:val="24"/>
          <w:lang w:eastAsia="pl-PL"/>
        </w:rPr>
        <w:t xml:space="preserve">w kwocie 3.512.313,-zł (§ 4530 – 3.062.405,-zł, § 4570 – </w:t>
      </w:r>
      <w:r w:rsidR="00DA1E78">
        <w:rPr>
          <w:rFonts w:ascii="Arial" w:eastAsia="Times New Roman" w:hAnsi="Arial" w:cs="Arial"/>
          <w:sz w:val="24"/>
          <w:szCs w:val="24"/>
          <w:lang w:eastAsia="pl-PL"/>
        </w:rPr>
        <w:br/>
        <w:t>449.908,-zł). Na interpretację Krajowej Administracji Skarbowej Województwo złożyło skargę do Wojewódzkiego Sądu Administracyjnego. Skarga została oddalona. Województwo wniosło skargę kasacyjną do Naczelnego Sądu Administracyjnego. W przypadku pozytywnego wyroku tego sądu, zapłacony przez Województwo podatek wraz z odsetkami będzie możliwy do odzyskania.</w:t>
      </w:r>
    </w:p>
    <w:p w:rsidR="00130BE8" w:rsidRDefault="00130BE8" w:rsidP="00096B2D">
      <w:pPr>
        <w:numPr>
          <w:ilvl w:val="0"/>
          <w:numId w:val="29"/>
        </w:numPr>
        <w:spacing w:after="0" w:line="360" w:lineRule="auto"/>
        <w:ind w:left="567" w:hanging="283"/>
        <w:jc w:val="both"/>
        <w:rPr>
          <w:rFonts w:ascii="Arial" w:eastAsia="Times New Roman" w:hAnsi="Arial" w:cs="Arial"/>
          <w:sz w:val="24"/>
          <w:szCs w:val="24"/>
          <w:lang w:eastAsia="pl-PL"/>
        </w:rPr>
      </w:pPr>
      <w:r w:rsidRPr="00130BE8">
        <w:rPr>
          <w:rFonts w:ascii="Arial" w:eastAsia="Times New Roman" w:hAnsi="Arial" w:cs="Arial"/>
          <w:sz w:val="24"/>
          <w:szCs w:val="24"/>
          <w:lang w:eastAsia="pl-PL"/>
        </w:rPr>
        <w:t>podatek VAT od czynszu dzierżawnego stałego za udostępnienie operatorowi sieci szerokopasmowej w kwocie 184.000,-zł (§ 4530),</w:t>
      </w:r>
    </w:p>
    <w:p w:rsidR="001B2ACA" w:rsidRPr="00130BE8" w:rsidRDefault="00130BE8" w:rsidP="00096B2D">
      <w:pPr>
        <w:numPr>
          <w:ilvl w:val="0"/>
          <w:numId w:val="29"/>
        </w:numPr>
        <w:spacing w:after="0" w:line="360" w:lineRule="auto"/>
        <w:ind w:left="567" w:hanging="283"/>
        <w:jc w:val="both"/>
        <w:rPr>
          <w:rFonts w:ascii="Arial" w:eastAsia="Times New Roman" w:hAnsi="Arial" w:cs="Arial"/>
          <w:sz w:val="24"/>
          <w:szCs w:val="24"/>
          <w:lang w:eastAsia="pl-PL"/>
        </w:rPr>
      </w:pPr>
      <w:r w:rsidRPr="00130BE8">
        <w:rPr>
          <w:rFonts w:ascii="Arial" w:eastAsia="Times New Roman" w:hAnsi="Arial" w:cs="Arial"/>
          <w:sz w:val="24"/>
          <w:szCs w:val="24"/>
          <w:lang w:eastAsia="pl-PL"/>
        </w:rPr>
        <w:t xml:space="preserve">koszty postępowania sądowego </w:t>
      </w:r>
      <w:r w:rsidRPr="00F05B16">
        <w:rPr>
          <w:rFonts w:ascii="Arial" w:eastAsia="Times New Roman" w:hAnsi="Arial" w:cs="Arial"/>
          <w:sz w:val="24"/>
          <w:szCs w:val="24"/>
          <w:lang w:eastAsia="pl-PL"/>
        </w:rPr>
        <w:t>w sprawie dotyczącej dochodzenia roszczeń od Spółki z o.o. Otwarte Regionalne Sieci Szerokopasmowe</w:t>
      </w:r>
      <w:r>
        <w:rPr>
          <w:rFonts w:ascii="Arial" w:eastAsia="Times New Roman" w:hAnsi="Arial" w:cs="Arial"/>
          <w:sz w:val="24"/>
          <w:szCs w:val="24"/>
          <w:lang w:eastAsia="pl-PL"/>
        </w:rPr>
        <w:t xml:space="preserve"> w kwocie 100.000,-zł (§ 4610),</w:t>
      </w:r>
    </w:p>
    <w:p w:rsidR="00D57AB1" w:rsidRPr="006A70D9" w:rsidRDefault="00D57AB1" w:rsidP="00096B2D">
      <w:pPr>
        <w:numPr>
          <w:ilvl w:val="0"/>
          <w:numId w:val="29"/>
        </w:numPr>
        <w:spacing w:after="0" w:line="360" w:lineRule="auto"/>
        <w:ind w:left="567" w:hanging="283"/>
        <w:jc w:val="both"/>
        <w:rPr>
          <w:rFonts w:ascii="Arial" w:eastAsia="Times New Roman" w:hAnsi="Arial" w:cs="Arial"/>
          <w:sz w:val="24"/>
          <w:szCs w:val="24"/>
          <w:lang w:eastAsia="pl-PL"/>
        </w:rPr>
      </w:pPr>
      <w:r w:rsidRPr="00121D7B">
        <w:rPr>
          <w:rFonts w:ascii="Arial" w:eastAsia="Times New Roman" w:hAnsi="Arial" w:cs="Arial"/>
          <w:bCs/>
          <w:sz w:val="24"/>
          <w:szCs w:val="24"/>
          <w:lang w:eastAsia="pl-PL"/>
        </w:rPr>
        <w:t xml:space="preserve">zwrot do Ministerstwa Inwestycji i Rozwoju odsetek od części dotacji wykorzystanej niezgodnie z przeznaczeniem na realizację projektu </w:t>
      </w:r>
      <w:r w:rsidR="00B97FB8">
        <w:rPr>
          <w:rFonts w:ascii="Arial" w:eastAsia="Times New Roman" w:hAnsi="Arial" w:cs="Arial"/>
          <w:bCs/>
          <w:sz w:val="24"/>
          <w:szCs w:val="24"/>
          <w:lang w:eastAsia="pl-PL"/>
        </w:rPr>
        <w:br/>
      </w:r>
      <w:r w:rsidRPr="00121D7B">
        <w:rPr>
          <w:rFonts w:ascii="Arial" w:eastAsia="Times New Roman" w:hAnsi="Arial" w:cs="Arial"/>
          <w:bCs/>
          <w:sz w:val="24"/>
          <w:szCs w:val="24"/>
          <w:lang w:eastAsia="pl-PL"/>
        </w:rPr>
        <w:lastRenderedPageBreak/>
        <w:t>pn. „Podkarpacki System Informacji Przestrzennej (PSIP)”, w ramach Regionalnego Programu Operacyjnego Województwa Podkarpackiego na lata 2014-20</w:t>
      </w:r>
      <w:r w:rsidR="006A70D9">
        <w:rPr>
          <w:rFonts w:ascii="Arial" w:eastAsia="Times New Roman" w:hAnsi="Arial" w:cs="Arial"/>
          <w:bCs/>
          <w:sz w:val="24"/>
          <w:szCs w:val="24"/>
          <w:lang w:eastAsia="pl-PL"/>
        </w:rPr>
        <w:t>20 – 284,-zł (§ 4569) (Dep. SI),</w:t>
      </w:r>
    </w:p>
    <w:p w:rsidR="00BA4CB3" w:rsidRPr="005B7EF6" w:rsidRDefault="00BA4CB3" w:rsidP="00096B2D">
      <w:pPr>
        <w:numPr>
          <w:ilvl w:val="0"/>
          <w:numId w:val="29"/>
        </w:numPr>
        <w:tabs>
          <w:tab w:val="left" w:pos="567"/>
        </w:tabs>
        <w:spacing w:after="0" w:line="360" w:lineRule="auto"/>
        <w:ind w:left="567" w:hanging="283"/>
        <w:jc w:val="both"/>
        <w:rPr>
          <w:rFonts w:ascii="Arial" w:eastAsia="Times New Roman" w:hAnsi="Arial" w:cs="Arial"/>
          <w:color w:val="FF0000"/>
          <w:sz w:val="24"/>
          <w:szCs w:val="24"/>
          <w:lang w:eastAsia="pl-PL"/>
        </w:rPr>
      </w:pPr>
      <w:r w:rsidRPr="006A70D9">
        <w:rPr>
          <w:rFonts w:ascii="Arial" w:eastAsia="Times New Roman" w:hAnsi="Arial" w:cs="Arial"/>
          <w:sz w:val="24"/>
          <w:szCs w:val="24"/>
          <w:lang w:eastAsia="pl-PL"/>
        </w:rPr>
        <w:t xml:space="preserve">utrzymanie projektu pn. „Podkarpacki System Informacji Medycznej” „PSIM” </w:t>
      </w:r>
      <w:r w:rsidR="001663A4" w:rsidRPr="006A70D9">
        <w:rPr>
          <w:rFonts w:ascii="Arial" w:eastAsia="Times New Roman" w:hAnsi="Arial" w:cs="Arial"/>
          <w:sz w:val="24"/>
          <w:szCs w:val="24"/>
          <w:lang w:eastAsia="pl-PL"/>
        </w:rPr>
        <w:br/>
      </w:r>
      <w:r w:rsidRPr="006A70D9">
        <w:rPr>
          <w:rFonts w:ascii="Arial" w:eastAsia="Times New Roman" w:hAnsi="Arial" w:cs="Arial"/>
          <w:sz w:val="24"/>
          <w:szCs w:val="24"/>
          <w:lang w:eastAsia="pl-PL"/>
        </w:rPr>
        <w:t xml:space="preserve">w kwocie </w:t>
      </w:r>
      <w:r w:rsidR="006A70D9" w:rsidRPr="006A70D9">
        <w:rPr>
          <w:rFonts w:ascii="Arial" w:eastAsia="Times New Roman" w:hAnsi="Arial" w:cs="Arial"/>
          <w:sz w:val="24"/>
          <w:szCs w:val="24"/>
          <w:lang w:eastAsia="pl-PL"/>
        </w:rPr>
        <w:t>21.756</w:t>
      </w:r>
      <w:r w:rsidRPr="006A70D9">
        <w:rPr>
          <w:rFonts w:ascii="Arial" w:eastAsia="Times New Roman" w:hAnsi="Arial" w:cs="Arial"/>
          <w:sz w:val="24"/>
          <w:szCs w:val="24"/>
          <w:lang w:eastAsia="pl-PL"/>
        </w:rPr>
        <w:t xml:space="preserve">,-zł (§ 4260 – </w:t>
      </w:r>
      <w:r w:rsidR="006A70D9" w:rsidRPr="006A70D9">
        <w:rPr>
          <w:rFonts w:ascii="Arial" w:eastAsia="Times New Roman" w:hAnsi="Arial" w:cs="Arial"/>
          <w:sz w:val="24"/>
          <w:szCs w:val="24"/>
          <w:lang w:eastAsia="pl-PL"/>
        </w:rPr>
        <w:t>14.145</w:t>
      </w:r>
      <w:r w:rsidRPr="006A70D9">
        <w:rPr>
          <w:rFonts w:ascii="Arial" w:eastAsia="Times New Roman" w:hAnsi="Arial" w:cs="Arial"/>
          <w:sz w:val="24"/>
          <w:szCs w:val="24"/>
          <w:lang w:eastAsia="pl-PL"/>
        </w:rPr>
        <w:t xml:space="preserve">,-zł, § 4300 – </w:t>
      </w:r>
      <w:r w:rsidR="006A70D9" w:rsidRPr="006A70D9">
        <w:rPr>
          <w:rFonts w:ascii="Arial" w:eastAsia="Times New Roman" w:hAnsi="Arial" w:cs="Arial"/>
          <w:sz w:val="24"/>
          <w:szCs w:val="24"/>
          <w:lang w:eastAsia="pl-PL"/>
        </w:rPr>
        <w:t>1.292</w:t>
      </w:r>
      <w:r w:rsidRPr="006A70D9">
        <w:rPr>
          <w:rFonts w:ascii="Arial" w:eastAsia="Times New Roman" w:hAnsi="Arial" w:cs="Arial"/>
          <w:sz w:val="24"/>
          <w:szCs w:val="24"/>
          <w:lang w:eastAsia="pl-PL"/>
        </w:rPr>
        <w:t xml:space="preserve">,-zł, § 4360 – </w:t>
      </w:r>
      <w:r w:rsidR="004E4112" w:rsidRPr="006A70D9">
        <w:rPr>
          <w:rFonts w:ascii="Arial" w:eastAsia="Times New Roman" w:hAnsi="Arial" w:cs="Arial"/>
          <w:sz w:val="24"/>
          <w:szCs w:val="24"/>
          <w:lang w:eastAsia="pl-PL"/>
        </w:rPr>
        <w:br/>
      </w:r>
      <w:r w:rsidRPr="006A70D9">
        <w:rPr>
          <w:rFonts w:ascii="Arial" w:eastAsia="Times New Roman" w:hAnsi="Arial" w:cs="Arial"/>
          <w:sz w:val="24"/>
          <w:szCs w:val="24"/>
          <w:lang w:eastAsia="pl-PL"/>
        </w:rPr>
        <w:t xml:space="preserve">2.922,-zł, </w:t>
      </w:r>
      <w:r w:rsidRPr="006A70D9">
        <w:rPr>
          <w:rFonts w:ascii="Arial" w:hAnsi="Arial" w:cs="Arial"/>
          <w:sz w:val="24"/>
          <w:szCs w:val="24"/>
        </w:rPr>
        <w:t xml:space="preserve">§ 4400 – </w:t>
      </w:r>
      <w:r w:rsidR="006A70D9" w:rsidRPr="006A70D9">
        <w:rPr>
          <w:rFonts w:ascii="Arial" w:hAnsi="Arial" w:cs="Arial"/>
          <w:sz w:val="24"/>
          <w:szCs w:val="24"/>
        </w:rPr>
        <w:t>3.397</w:t>
      </w:r>
      <w:r w:rsidRPr="006A70D9">
        <w:rPr>
          <w:rFonts w:ascii="Arial" w:hAnsi="Arial" w:cs="Arial"/>
          <w:sz w:val="24"/>
          <w:szCs w:val="24"/>
        </w:rPr>
        <w:t>,-zł</w:t>
      </w:r>
      <w:r w:rsidRPr="006A70D9">
        <w:rPr>
          <w:rFonts w:ascii="Arial" w:eastAsia="Times New Roman" w:hAnsi="Arial" w:cs="Arial"/>
          <w:sz w:val="24"/>
          <w:szCs w:val="24"/>
          <w:lang w:eastAsia="pl-PL"/>
        </w:rPr>
        <w:t>).</w:t>
      </w:r>
    </w:p>
    <w:p w:rsidR="00BA4CB3" w:rsidRPr="006A70D9" w:rsidRDefault="00BA4CB3" w:rsidP="00096B2D">
      <w:pPr>
        <w:spacing w:after="0" w:line="360" w:lineRule="auto"/>
        <w:ind w:left="567"/>
        <w:jc w:val="both"/>
        <w:rPr>
          <w:rFonts w:ascii="Arial" w:eastAsia="Times New Roman" w:hAnsi="Arial" w:cs="Arial"/>
          <w:sz w:val="24"/>
          <w:szCs w:val="24"/>
          <w:lang w:eastAsia="pl-PL"/>
        </w:rPr>
      </w:pPr>
      <w:r w:rsidRPr="006A70D9">
        <w:rPr>
          <w:rFonts w:ascii="Arial" w:eastAsia="Calibri" w:hAnsi="Arial" w:cs="Arial"/>
          <w:sz w:val="24"/>
          <w:szCs w:val="24"/>
        </w:rPr>
        <w:t>Zadanie ujęte w wykazie przedsięwzięć do Wieloletniej Prognozy Finansowej Województwa Podkarpackiego o</w:t>
      </w:r>
      <w:r w:rsidRPr="006A70D9">
        <w:rPr>
          <w:rFonts w:ascii="Arial" w:eastAsia="Times New Roman" w:hAnsi="Arial" w:cs="Arial"/>
          <w:sz w:val="24"/>
          <w:szCs w:val="24"/>
          <w:lang w:eastAsia="pl-PL"/>
        </w:rPr>
        <w:t xml:space="preserve"> planowanych łącznych nakładach finansowych w kwocie </w:t>
      </w:r>
      <w:r w:rsidR="006A70D9" w:rsidRPr="006A70D9">
        <w:rPr>
          <w:rFonts w:ascii="Arial" w:eastAsia="Times New Roman" w:hAnsi="Arial" w:cs="Arial"/>
          <w:sz w:val="24"/>
          <w:szCs w:val="24"/>
          <w:lang w:eastAsia="pl-PL"/>
        </w:rPr>
        <w:t>2.635.265</w:t>
      </w:r>
      <w:r w:rsidR="000B5D9B">
        <w:rPr>
          <w:rFonts w:ascii="Arial" w:eastAsia="Times New Roman" w:hAnsi="Arial" w:cs="Arial"/>
          <w:sz w:val="24"/>
          <w:szCs w:val="24"/>
          <w:lang w:eastAsia="pl-PL"/>
        </w:rPr>
        <w:t>,-zł</w:t>
      </w:r>
      <w:r w:rsidR="00005843">
        <w:rPr>
          <w:rFonts w:ascii="Arial" w:eastAsia="Times New Roman" w:hAnsi="Arial" w:cs="Arial"/>
          <w:sz w:val="24"/>
          <w:szCs w:val="24"/>
          <w:lang w:eastAsia="pl-PL"/>
        </w:rPr>
        <w:t xml:space="preserve"> </w:t>
      </w:r>
      <w:r w:rsidR="000B5D9B" w:rsidRPr="000B5D9B">
        <w:rPr>
          <w:rFonts w:ascii="Arial" w:eastAsia="Times New Roman" w:hAnsi="Arial" w:cs="Arial"/>
          <w:sz w:val="24"/>
          <w:szCs w:val="24"/>
          <w:lang w:eastAsia="pl-PL"/>
        </w:rPr>
        <w:t>(wydatki bieżące i majątkowe).</w:t>
      </w:r>
    </w:p>
    <w:p w:rsidR="00BA4CB3" w:rsidRPr="006A70D9" w:rsidRDefault="00BA4CB3" w:rsidP="00096B2D">
      <w:pPr>
        <w:spacing w:after="0" w:line="360" w:lineRule="auto"/>
        <w:ind w:left="567"/>
        <w:jc w:val="both"/>
        <w:rPr>
          <w:rFonts w:ascii="Arial" w:eastAsia="Times New Roman" w:hAnsi="Arial" w:cs="Arial"/>
          <w:sz w:val="24"/>
          <w:szCs w:val="24"/>
          <w:lang w:eastAsia="pl-PL"/>
        </w:rPr>
      </w:pPr>
      <w:r w:rsidRPr="006A70D9">
        <w:rPr>
          <w:rFonts w:ascii="Arial" w:eastAsia="Times New Roman" w:hAnsi="Arial" w:cs="Arial"/>
          <w:sz w:val="24"/>
          <w:szCs w:val="24"/>
          <w:lang w:eastAsia="pl-PL"/>
        </w:rPr>
        <w:t>Zadanie finansowane ze środków własnych Samorządu Województwa Podkarpackiego.</w:t>
      </w:r>
    </w:p>
    <w:p w:rsidR="00BA4CB3" w:rsidRPr="006A70D9" w:rsidRDefault="00BA4CB3" w:rsidP="00096B2D">
      <w:pPr>
        <w:spacing w:after="0" w:line="360" w:lineRule="auto"/>
        <w:ind w:left="567"/>
        <w:jc w:val="both"/>
        <w:rPr>
          <w:rFonts w:ascii="Arial" w:eastAsia="Times New Roman" w:hAnsi="Arial" w:cs="Arial"/>
          <w:sz w:val="24"/>
          <w:szCs w:val="24"/>
          <w:lang w:eastAsia="pl-PL"/>
        </w:rPr>
      </w:pPr>
      <w:r w:rsidRPr="006A70D9">
        <w:rPr>
          <w:rFonts w:ascii="Arial" w:eastAsia="Times New Roman" w:hAnsi="Arial" w:cs="Arial"/>
          <w:sz w:val="24"/>
          <w:szCs w:val="24"/>
          <w:lang w:eastAsia="pl-PL"/>
        </w:rPr>
        <w:t>Termin realizacji zadania: 2014-20</w:t>
      </w:r>
      <w:r w:rsidR="006A70D9" w:rsidRPr="006A70D9">
        <w:rPr>
          <w:rFonts w:ascii="Arial" w:eastAsia="Times New Roman" w:hAnsi="Arial" w:cs="Arial"/>
          <w:sz w:val="24"/>
          <w:szCs w:val="24"/>
          <w:lang w:eastAsia="pl-PL"/>
        </w:rPr>
        <w:t>20</w:t>
      </w:r>
      <w:r w:rsidRPr="006A70D9">
        <w:rPr>
          <w:rFonts w:ascii="Arial" w:eastAsia="Times New Roman" w:hAnsi="Arial" w:cs="Arial"/>
          <w:sz w:val="24"/>
          <w:szCs w:val="24"/>
          <w:lang w:eastAsia="pl-PL"/>
        </w:rPr>
        <w:t>.</w:t>
      </w:r>
    </w:p>
    <w:p w:rsidR="00BA4CB3" w:rsidRPr="006A70D9" w:rsidRDefault="00BA4CB3" w:rsidP="00096B2D">
      <w:pPr>
        <w:spacing w:after="0" w:line="360" w:lineRule="auto"/>
        <w:ind w:left="567"/>
        <w:jc w:val="both"/>
        <w:rPr>
          <w:rFonts w:ascii="Arial" w:eastAsia="Times New Roman" w:hAnsi="Arial" w:cs="Arial"/>
          <w:sz w:val="24"/>
          <w:szCs w:val="24"/>
          <w:lang w:eastAsia="pl-PL"/>
        </w:rPr>
      </w:pPr>
      <w:r w:rsidRPr="006A70D9">
        <w:rPr>
          <w:rFonts w:ascii="Arial" w:eastAsia="Times New Roman" w:hAnsi="Arial" w:cs="Arial"/>
          <w:sz w:val="24"/>
          <w:szCs w:val="24"/>
          <w:lang w:eastAsia="pl-PL"/>
        </w:rPr>
        <w:t>Stan zaawansowania realizacji zadania i osiągnięte efekty:</w:t>
      </w:r>
    </w:p>
    <w:p w:rsidR="00BA4CB3" w:rsidRPr="006A70D9" w:rsidRDefault="00BA4CB3" w:rsidP="00096B2D">
      <w:pPr>
        <w:spacing w:after="0" w:line="360" w:lineRule="auto"/>
        <w:ind w:left="567"/>
        <w:jc w:val="both"/>
        <w:rPr>
          <w:rFonts w:ascii="Arial" w:eastAsia="Times New Roman" w:hAnsi="Arial" w:cs="Arial"/>
          <w:sz w:val="24"/>
          <w:szCs w:val="24"/>
          <w:lang w:eastAsia="pl-PL"/>
        </w:rPr>
      </w:pPr>
      <w:r w:rsidRPr="006A70D9">
        <w:rPr>
          <w:rFonts w:ascii="Arial" w:eastAsia="Times New Roman" w:hAnsi="Arial" w:cs="Arial"/>
          <w:sz w:val="24"/>
          <w:szCs w:val="24"/>
          <w:lang w:eastAsia="pl-PL"/>
        </w:rPr>
        <w:t>Realizacja przedsięwzięcia polegała na:</w:t>
      </w:r>
    </w:p>
    <w:p w:rsidR="00BA4CB3" w:rsidRPr="0048504C" w:rsidRDefault="00BA4CB3" w:rsidP="00096B2D">
      <w:pPr>
        <w:numPr>
          <w:ilvl w:val="0"/>
          <w:numId w:val="36"/>
        </w:numPr>
        <w:tabs>
          <w:tab w:val="left" w:pos="851"/>
        </w:tabs>
        <w:spacing w:after="0" w:line="360" w:lineRule="auto"/>
        <w:ind w:left="851" w:hanging="284"/>
        <w:jc w:val="both"/>
        <w:rPr>
          <w:rFonts w:ascii="Arial" w:eastAsia="Times New Roman" w:hAnsi="Arial" w:cs="Arial"/>
          <w:sz w:val="24"/>
          <w:szCs w:val="24"/>
          <w:lang w:eastAsia="pl-PL"/>
        </w:rPr>
      </w:pPr>
      <w:r w:rsidRPr="006A70D9">
        <w:rPr>
          <w:rFonts w:ascii="Arial" w:eastAsia="Calibri" w:hAnsi="Arial" w:cs="Arial"/>
          <w:sz w:val="24"/>
          <w:szCs w:val="24"/>
          <w:lang w:eastAsia="pl-PL"/>
        </w:rPr>
        <w:t>nadzorze i współpracy z Administratorem Regionalnego Centrum Informacji Medycznej (RCIM), który świadczy usługi administracyjne na rzecz RCIM oraz współpracy z Gwarantem w zakresie realizacji umowy gwarancyjnej,</w:t>
      </w:r>
    </w:p>
    <w:p w:rsidR="0048504C" w:rsidRPr="0048504C" w:rsidRDefault="0048504C" w:rsidP="00096B2D">
      <w:pPr>
        <w:numPr>
          <w:ilvl w:val="0"/>
          <w:numId w:val="36"/>
        </w:numPr>
        <w:tabs>
          <w:tab w:val="left" w:pos="851"/>
        </w:tabs>
        <w:spacing w:after="0" w:line="360" w:lineRule="auto"/>
        <w:ind w:left="851" w:hanging="284"/>
        <w:jc w:val="both"/>
        <w:rPr>
          <w:rFonts w:ascii="Arial" w:eastAsia="Times New Roman" w:hAnsi="Arial" w:cs="Arial"/>
          <w:sz w:val="24"/>
          <w:szCs w:val="24"/>
          <w:lang w:eastAsia="pl-PL"/>
        </w:rPr>
      </w:pPr>
      <w:r>
        <w:rPr>
          <w:rFonts w:ascii="Arial" w:eastAsia="Calibri" w:hAnsi="Arial" w:cs="Arial"/>
          <w:sz w:val="24"/>
          <w:szCs w:val="24"/>
          <w:lang w:eastAsia="pl-PL"/>
        </w:rPr>
        <w:t>monitoringu i utrzymaniu wskaźników projektu,</w:t>
      </w:r>
    </w:p>
    <w:p w:rsidR="0079454F" w:rsidRPr="0079454F" w:rsidRDefault="0079454F" w:rsidP="00096B2D">
      <w:pPr>
        <w:numPr>
          <w:ilvl w:val="0"/>
          <w:numId w:val="36"/>
        </w:numPr>
        <w:tabs>
          <w:tab w:val="left" w:pos="851"/>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79454F">
        <w:rPr>
          <w:rFonts w:ascii="Arial" w:hAnsi="Arial" w:cs="Arial"/>
          <w:sz w:val="24"/>
          <w:szCs w:val="24"/>
        </w:rPr>
        <w:t>rzygotowani</w:t>
      </w:r>
      <w:r>
        <w:rPr>
          <w:rFonts w:ascii="Arial" w:hAnsi="Arial" w:cs="Arial"/>
          <w:sz w:val="24"/>
          <w:szCs w:val="24"/>
        </w:rPr>
        <w:t>u</w:t>
      </w:r>
      <w:r w:rsidRPr="0079454F">
        <w:rPr>
          <w:rFonts w:ascii="Arial" w:hAnsi="Arial" w:cs="Arial"/>
          <w:sz w:val="24"/>
          <w:szCs w:val="24"/>
        </w:rPr>
        <w:t xml:space="preserve"> planowanego do realizacji postępowania na „Usługę wdrożenia nowej infrastruktury sieciowej w RCIM z odtworzeniem integracji jednostek z RCIM”</w:t>
      </w:r>
      <w:r>
        <w:rPr>
          <w:rFonts w:ascii="Arial" w:hAnsi="Arial" w:cs="Arial"/>
          <w:sz w:val="24"/>
          <w:szCs w:val="24"/>
        </w:rPr>
        <w:t>.</w:t>
      </w:r>
    </w:p>
    <w:p w:rsidR="00BA4CB3" w:rsidRPr="005B7EF6" w:rsidRDefault="00BA4CB3" w:rsidP="00096B2D">
      <w:pPr>
        <w:spacing w:after="0" w:line="360" w:lineRule="auto"/>
        <w:ind w:left="567"/>
        <w:jc w:val="both"/>
        <w:rPr>
          <w:rFonts w:ascii="Arial" w:eastAsia="Times New Roman" w:hAnsi="Arial" w:cs="Arial"/>
          <w:color w:val="FF0000"/>
          <w:sz w:val="24"/>
          <w:szCs w:val="24"/>
          <w:lang w:eastAsia="pl-PL"/>
        </w:rPr>
      </w:pPr>
      <w:r w:rsidRPr="00094332">
        <w:rPr>
          <w:rFonts w:ascii="Arial" w:eastAsia="Times New Roman" w:hAnsi="Arial" w:cs="Arial"/>
          <w:sz w:val="24"/>
          <w:szCs w:val="24"/>
          <w:lang w:eastAsia="pl-PL"/>
        </w:rPr>
        <w:t>W 201</w:t>
      </w:r>
      <w:r w:rsidR="00094332" w:rsidRPr="00094332">
        <w:rPr>
          <w:rFonts w:ascii="Arial" w:eastAsia="Times New Roman" w:hAnsi="Arial" w:cs="Arial"/>
          <w:sz w:val="24"/>
          <w:szCs w:val="24"/>
          <w:lang w:eastAsia="pl-PL"/>
        </w:rPr>
        <w:t>9</w:t>
      </w:r>
      <w:r w:rsidRPr="00094332">
        <w:rPr>
          <w:rFonts w:ascii="Arial" w:eastAsia="Times New Roman" w:hAnsi="Arial" w:cs="Arial"/>
          <w:sz w:val="24"/>
          <w:szCs w:val="24"/>
          <w:lang w:eastAsia="pl-PL"/>
        </w:rPr>
        <w:t xml:space="preserve">r. poniesiono wydatki na funkcjonowanie Regionalnego Centrum Informacji Medycznej tj. koszty dostępu do sieci Internet, energii elektrycznej zużytej przez </w:t>
      </w:r>
      <w:r w:rsidR="0048504C">
        <w:rPr>
          <w:rFonts w:ascii="Arial" w:eastAsia="Times New Roman" w:hAnsi="Arial" w:cs="Arial"/>
          <w:sz w:val="24"/>
          <w:szCs w:val="24"/>
          <w:lang w:eastAsia="pl-PL"/>
        </w:rPr>
        <w:t xml:space="preserve">serwerownię, </w:t>
      </w:r>
      <w:r w:rsidRPr="00094332">
        <w:rPr>
          <w:rFonts w:ascii="Arial" w:eastAsia="Times New Roman" w:hAnsi="Arial" w:cs="Arial"/>
          <w:sz w:val="24"/>
          <w:szCs w:val="24"/>
          <w:lang w:eastAsia="pl-PL"/>
        </w:rPr>
        <w:t>pełnienia funkcji administratora Regionalnego Centrum Informacji Medycznej,</w:t>
      </w:r>
      <w:r w:rsidR="00A004A4">
        <w:rPr>
          <w:rFonts w:ascii="Arial" w:eastAsia="Times New Roman" w:hAnsi="Arial" w:cs="Arial"/>
          <w:sz w:val="24"/>
          <w:szCs w:val="24"/>
          <w:lang w:eastAsia="pl-PL"/>
        </w:rPr>
        <w:t xml:space="preserve"> </w:t>
      </w:r>
      <w:r w:rsidRPr="00094332">
        <w:rPr>
          <w:rFonts w:ascii="Arial" w:hAnsi="Arial" w:cs="Arial"/>
          <w:sz w:val="24"/>
          <w:szCs w:val="24"/>
        </w:rPr>
        <w:t>utrzymania</w:t>
      </w:r>
      <w:r w:rsidR="00A004A4">
        <w:rPr>
          <w:rFonts w:ascii="Arial" w:hAnsi="Arial" w:cs="Arial"/>
          <w:sz w:val="24"/>
          <w:szCs w:val="24"/>
        </w:rPr>
        <w:t xml:space="preserve"> </w:t>
      </w:r>
      <w:r w:rsidR="0048504C" w:rsidRPr="0048504C">
        <w:rPr>
          <w:rFonts w:ascii="Arial" w:hAnsi="Arial" w:cs="Arial"/>
          <w:sz w:val="24"/>
          <w:szCs w:val="24"/>
        </w:rPr>
        <w:t>serwerowni</w:t>
      </w:r>
      <w:r w:rsidRPr="0048504C">
        <w:rPr>
          <w:rFonts w:ascii="Arial" w:hAnsi="Arial" w:cs="Arial"/>
          <w:sz w:val="24"/>
          <w:szCs w:val="24"/>
        </w:rPr>
        <w:t xml:space="preserve"> Regionalnego Centrum Informacji Medycznej </w:t>
      </w:r>
      <w:r w:rsidR="0048504C" w:rsidRPr="0048504C">
        <w:rPr>
          <w:rFonts w:ascii="Arial" w:hAnsi="Arial" w:cs="Arial"/>
          <w:sz w:val="24"/>
          <w:szCs w:val="24"/>
        </w:rPr>
        <w:t xml:space="preserve">położonej </w:t>
      </w:r>
      <w:r w:rsidRPr="0048504C">
        <w:rPr>
          <w:rFonts w:ascii="Arial" w:hAnsi="Arial" w:cs="Arial"/>
          <w:sz w:val="24"/>
          <w:szCs w:val="24"/>
        </w:rPr>
        <w:t>przy ul. Niedzielskiego</w:t>
      </w:r>
      <w:r w:rsidR="0048504C">
        <w:rPr>
          <w:rFonts w:ascii="Arial" w:hAnsi="Arial" w:cs="Arial"/>
          <w:sz w:val="24"/>
          <w:szCs w:val="24"/>
        </w:rPr>
        <w:t xml:space="preserve"> 2 w siedzibie PCEN </w:t>
      </w:r>
      <w:r w:rsidR="0048504C">
        <w:rPr>
          <w:rFonts w:ascii="Arial" w:hAnsi="Arial" w:cs="Arial"/>
          <w:sz w:val="24"/>
          <w:szCs w:val="24"/>
        </w:rPr>
        <w:br/>
        <w:t>w Rzeszowie oraz zakup certyfikatu CertumTrusted SSL typu OV do zabezpieczenia serwisu m.psim.podkarpackie.</w:t>
      </w:r>
    </w:p>
    <w:p w:rsidR="00BA4CB3" w:rsidRPr="0048504C" w:rsidRDefault="00BA4CB3" w:rsidP="00096B2D">
      <w:pPr>
        <w:tabs>
          <w:tab w:val="left" w:pos="851"/>
        </w:tabs>
        <w:spacing w:after="0" w:line="360" w:lineRule="auto"/>
        <w:ind w:left="567"/>
        <w:jc w:val="both"/>
        <w:rPr>
          <w:rFonts w:ascii="Arial" w:eastAsia="Times New Roman" w:hAnsi="Arial" w:cs="Arial"/>
          <w:sz w:val="24"/>
          <w:szCs w:val="24"/>
          <w:lang w:eastAsia="pl-PL"/>
        </w:rPr>
      </w:pPr>
      <w:r w:rsidRPr="0048504C">
        <w:rPr>
          <w:rFonts w:ascii="Arial" w:eastAsia="Times New Roman" w:hAnsi="Arial" w:cs="Arial"/>
          <w:sz w:val="24"/>
          <w:szCs w:val="24"/>
          <w:lang w:eastAsia="pl-PL"/>
        </w:rPr>
        <w:t>Od początku realizac</w:t>
      </w:r>
      <w:r w:rsidR="00005843">
        <w:rPr>
          <w:rFonts w:ascii="Arial" w:eastAsia="Times New Roman" w:hAnsi="Arial" w:cs="Arial"/>
          <w:sz w:val="24"/>
          <w:szCs w:val="24"/>
          <w:lang w:eastAsia="pl-PL"/>
        </w:rPr>
        <w:t>ji zadania do końca 2019</w:t>
      </w:r>
      <w:r w:rsidRPr="0048504C">
        <w:rPr>
          <w:rFonts w:ascii="Arial" w:eastAsia="Times New Roman" w:hAnsi="Arial" w:cs="Arial"/>
          <w:sz w:val="24"/>
          <w:szCs w:val="24"/>
          <w:lang w:eastAsia="pl-PL"/>
        </w:rPr>
        <w:t xml:space="preserve">r. zrealizowano zakres zadania </w:t>
      </w:r>
      <w:r w:rsidRPr="0048504C">
        <w:rPr>
          <w:rFonts w:ascii="Arial" w:eastAsia="Times New Roman" w:hAnsi="Arial" w:cs="Arial"/>
          <w:sz w:val="24"/>
          <w:szCs w:val="24"/>
          <w:lang w:eastAsia="pl-PL"/>
        </w:rPr>
        <w:br/>
        <w:t>o wartośc</w:t>
      </w:r>
      <w:r w:rsidR="00A25DEA" w:rsidRPr="0048504C">
        <w:rPr>
          <w:rFonts w:ascii="Arial" w:eastAsia="Times New Roman" w:hAnsi="Arial" w:cs="Arial"/>
          <w:sz w:val="24"/>
          <w:szCs w:val="24"/>
          <w:lang w:eastAsia="pl-PL"/>
        </w:rPr>
        <w:t xml:space="preserve">i </w:t>
      </w:r>
      <w:r w:rsidR="0048504C" w:rsidRPr="0048504C">
        <w:rPr>
          <w:rFonts w:ascii="Arial" w:eastAsia="Times New Roman" w:hAnsi="Arial" w:cs="Arial"/>
          <w:sz w:val="24"/>
          <w:szCs w:val="24"/>
          <w:lang w:eastAsia="pl-PL"/>
        </w:rPr>
        <w:t>259.680</w:t>
      </w:r>
      <w:r w:rsidR="00A25DEA" w:rsidRPr="0048504C">
        <w:rPr>
          <w:rFonts w:ascii="Arial" w:eastAsia="Times New Roman" w:hAnsi="Arial" w:cs="Arial"/>
          <w:sz w:val="24"/>
          <w:szCs w:val="24"/>
          <w:lang w:eastAsia="pl-PL"/>
        </w:rPr>
        <w:t xml:space="preserve">,-zł, co stanowi </w:t>
      </w:r>
      <w:r w:rsidR="0048504C" w:rsidRPr="0048504C">
        <w:rPr>
          <w:rFonts w:ascii="Arial" w:eastAsia="Times New Roman" w:hAnsi="Arial" w:cs="Arial"/>
          <w:sz w:val="24"/>
          <w:szCs w:val="24"/>
          <w:lang w:eastAsia="pl-PL"/>
        </w:rPr>
        <w:t>9,85</w:t>
      </w:r>
      <w:r w:rsidRPr="0048504C">
        <w:rPr>
          <w:rFonts w:ascii="Arial" w:eastAsia="Times New Roman" w:hAnsi="Arial" w:cs="Arial"/>
          <w:sz w:val="24"/>
          <w:szCs w:val="24"/>
          <w:lang w:eastAsia="pl-PL"/>
        </w:rPr>
        <w:t>% planowanych łącznych nakładów finansowych.</w:t>
      </w:r>
    </w:p>
    <w:p w:rsidR="00BA4CB3" w:rsidRPr="005B7EF6" w:rsidRDefault="00BA4CB3" w:rsidP="00096B2D">
      <w:pPr>
        <w:numPr>
          <w:ilvl w:val="0"/>
          <w:numId w:val="29"/>
        </w:numPr>
        <w:tabs>
          <w:tab w:val="left" w:pos="567"/>
        </w:tabs>
        <w:spacing w:after="0" w:line="360" w:lineRule="auto"/>
        <w:ind w:left="567" w:hanging="283"/>
        <w:jc w:val="both"/>
        <w:rPr>
          <w:rFonts w:ascii="Arial" w:eastAsia="Times New Roman" w:hAnsi="Arial" w:cs="Arial"/>
          <w:color w:val="FF0000"/>
          <w:sz w:val="24"/>
          <w:szCs w:val="24"/>
          <w:lang w:eastAsia="pl-PL"/>
        </w:rPr>
      </w:pPr>
      <w:r w:rsidRPr="007C1A9E">
        <w:rPr>
          <w:rFonts w:ascii="Arial" w:eastAsia="Times New Roman" w:hAnsi="Arial" w:cs="Arial"/>
          <w:sz w:val="24"/>
          <w:szCs w:val="24"/>
          <w:lang w:eastAsia="pl-PL"/>
        </w:rPr>
        <w:t xml:space="preserve">utrzymanie projektu pn. „PSeAP – Podkarpacki System e-Administracji Publicznej” w kwocie </w:t>
      </w:r>
      <w:r w:rsidR="007C1A9E" w:rsidRPr="007C1A9E">
        <w:rPr>
          <w:rFonts w:ascii="Arial" w:eastAsia="Times New Roman" w:hAnsi="Arial" w:cs="Arial"/>
          <w:sz w:val="24"/>
          <w:szCs w:val="24"/>
          <w:lang w:eastAsia="pl-PL"/>
        </w:rPr>
        <w:t>329.34</w:t>
      </w:r>
      <w:r w:rsidR="000B5D9B">
        <w:rPr>
          <w:rFonts w:ascii="Arial" w:eastAsia="Times New Roman" w:hAnsi="Arial" w:cs="Arial"/>
          <w:sz w:val="24"/>
          <w:szCs w:val="24"/>
          <w:lang w:eastAsia="pl-PL"/>
        </w:rPr>
        <w:t>4</w:t>
      </w:r>
      <w:r w:rsidRPr="007C1A9E">
        <w:rPr>
          <w:rFonts w:ascii="Arial" w:eastAsia="Times New Roman" w:hAnsi="Arial" w:cs="Arial"/>
          <w:sz w:val="24"/>
          <w:szCs w:val="24"/>
          <w:lang w:eastAsia="pl-PL"/>
        </w:rPr>
        <w:t>,-zł (§ 4270 – 269.997,-zł, § 4</w:t>
      </w:r>
      <w:r w:rsidR="007C1A9E" w:rsidRPr="007C1A9E">
        <w:rPr>
          <w:rFonts w:ascii="Arial" w:eastAsia="Times New Roman" w:hAnsi="Arial" w:cs="Arial"/>
          <w:sz w:val="24"/>
          <w:szCs w:val="24"/>
          <w:lang w:eastAsia="pl-PL"/>
        </w:rPr>
        <w:t>300</w:t>
      </w:r>
      <w:r w:rsidRPr="007C1A9E">
        <w:rPr>
          <w:rFonts w:ascii="Arial" w:eastAsia="Times New Roman" w:hAnsi="Arial" w:cs="Arial"/>
          <w:sz w:val="24"/>
          <w:szCs w:val="24"/>
          <w:lang w:eastAsia="pl-PL"/>
        </w:rPr>
        <w:t xml:space="preserve"> – </w:t>
      </w:r>
      <w:r w:rsidR="007C1A9E" w:rsidRPr="007C1A9E">
        <w:rPr>
          <w:rFonts w:ascii="Arial" w:eastAsia="Times New Roman" w:hAnsi="Arial" w:cs="Arial"/>
          <w:sz w:val="24"/>
          <w:szCs w:val="24"/>
          <w:lang w:eastAsia="pl-PL"/>
        </w:rPr>
        <w:t>59.34</w:t>
      </w:r>
      <w:r w:rsidR="000B5D9B">
        <w:rPr>
          <w:rFonts w:ascii="Arial" w:eastAsia="Times New Roman" w:hAnsi="Arial" w:cs="Arial"/>
          <w:sz w:val="24"/>
          <w:szCs w:val="24"/>
          <w:lang w:eastAsia="pl-PL"/>
        </w:rPr>
        <w:t>7</w:t>
      </w:r>
      <w:r w:rsidRPr="007C1A9E">
        <w:rPr>
          <w:rFonts w:ascii="Arial" w:eastAsia="Times New Roman" w:hAnsi="Arial" w:cs="Arial"/>
          <w:sz w:val="24"/>
          <w:szCs w:val="24"/>
          <w:lang w:eastAsia="pl-PL"/>
        </w:rPr>
        <w:t>,-zł).</w:t>
      </w:r>
    </w:p>
    <w:p w:rsidR="00BA4CB3" w:rsidRPr="000B5D9B" w:rsidRDefault="00BA4CB3" w:rsidP="00096B2D">
      <w:pPr>
        <w:spacing w:after="0" w:line="360" w:lineRule="auto"/>
        <w:ind w:left="567"/>
        <w:jc w:val="both"/>
        <w:rPr>
          <w:rFonts w:ascii="Arial" w:eastAsia="Times New Roman" w:hAnsi="Arial" w:cs="Arial"/>
          <w:sz w:val="24"/>
          <w:szCs w:val="24"/>
          <w:lang w:eastAsia="pl-PL"/>
        </w:rPr>
      </w:pPr>
      <w:r w:rsidRPr="000B5D9B">
        <w:rPr>
          <w:rFonts w:ascii="Arial" w:eastAsia="Calibri" w:hAnsi="Arial" w:cs="Arial"/>
          <w:sz w:val="24"/>
          <w:szCs w:val="24"/>
        </w:rPr>
        <w:lastRenderedPageBreak/>
        <w:t>Zadanie ujęte w wykazie przedsięwzięć do Wieloletniej Prognozy Finansowej Województwa Podkarpackiego o</w:t>
      </w:r>
      <w:r w:rsidRPr="000B5D9B">
        <w:rPr>
          <w:rFonts w:ascii="Arial" w:eastAsia="Times New Roman" w:hAnsi="Arial" w:cs="Arial"/>
          <w:sz w:val="24"/>
          <w:szCs w:val="24"/>
          <w:lang w:eastAsia="pl-PL"/>
        </w:rPr>
        <w:t xml:space="preserve"> planowanych łącznych nakładach finansowych w kwocie 7.</w:t>
      </w:r>
      <w:r w:rsidR="000B5D9B" w:rsidRPr="000B5D9B">
        <w:rPr>
          <w:rFonts w:ascii="Arial" w:eastAsia="Times New Roman" w:hAnsi="Arial" w:cs="Arial"/>
          <w:sz w:val="24"/>
          <w:szCs w:val="24"/>
          <w:lang w:eastAsia="pl-PL"/>
        </w:rPr>
        <w:t>683.028</w:t>
      </w:r>
      <w:r w:rsidRPr="000B5D9B">
        <w:rPr>
          <w:rFonts w:ascii="Arial" w:eastAsia="Times New Roman" w:hAnsi="Arial" w:cs="Arial"/>
          <w:sz w:val="24"/>
          <w:szCs w:val="24"/>
          <w:lang w:eastAsia="pl-PL"/>
        </w:rPr>
        <w:t>,-zł (wydatki bieżące i majątkowe).</w:t>
      </w:r>
    </w:p>
    <w:p w:rsidR="00BA4CB3" w:rsidRPr="000B5D9B" w:rsidRDefault="00BA4CB3" w:rsidP="00096B2D">
      <w:pPr>
        <w:spacing w:after="0" w:line="360" w:lineRule="auto"/>
        <w:ind w:left="567"/>
        <w:jc w:val="both"/>
        <w:rPr>
          <w:rFonts w:ascii="Arial" w:eastAsia="Times New Roman" w:hAnsi="Arial" w:cs="Arial"/>
          <w:sz w:val="24"/>
          <w:szCs w:val="24"/>
          <w:lang w:eastAsia="pl-PL"/>
        </w:rPr>
      </w:pPr>
      <w:r w:rsidRPr="000B5D9B">
        <w:rPr>
          <w:rFonts w:ascii="Arial" w:eastAsia="Times New Roman" w:hAnsi="Arial" w:cs="Arial"/>
          <w:sz w:val="24"/>
          <w:szCs w:val="24"/>
          <w:lang w:eastAsia="pl-PL"/>
        </w:rPr>
        <w:t>Zadanie finansowane ze środków własnych Samorządu Województwa Podkarpackiego.</w:t>
      </w:r>
    </w:p>
    <w:p w:rsidR="00BA4CB3" w:rsidRPr="000B5D9B" w:rsidRDefault="00BA4CB3" w:rsidP="00096B2D">
      <w:pPr>
        <w:spacing w:after="0" w:line="360" w:lineRule="auto"/>
        <w:ind w:left="567"/>
        <w:jc w:val="both"/>
        <w:rPr>
          <w:rFonts w:ascii="Arial" w:eastAsia="Times New Roman" w:hAnsi="Arial" w:cs="Arial"/>
          <w:sz w:val="24"/>
          <w:szCs w:val="24"/>
          <w:lang w:eastAsia="pl-PL"/>
        </w:rPr>
      </w:pPr>
      <w:r w:rsidRPr="000B5D9B">
        <w:rPr>
          <w:rFonts w:ascii="Arial" w:eastAsia="Times New Roman" w:hAnsi="Arial" w:cs="Arial"/>
          <w:sz w:val="24"/>
          <w:szCs w:val="24"/>
          <w:lang w:eastAsia="pl-PL"/>
        </w:rPr>
        <w:t>Termin realizacji zadania: 2016 – 2025.</w:t>
      </w:r>
    </w:p>
    <w:p w:rsidR="00BA4CB3" w:rsidRPr="000B5D9B" w:rsidRDefault="00BA4CB3" w:rsidP="00096B2D">
      <w:pPr>
        <w:spacing w:after="0" w:line="360" w:lineRule="auto"/>
        <w:ind w:left="567"/>
        <w:jc w:val="both"/>
        <w:rPr>
          <w:rFonts w:ascii="Arial" w:eastAsia="Times New Roman" w:hAnsi="Arial" w:cs="Arial"/>
          <w:sz w:val="24"/>
          <w:szCs w:val="24"/>
          <w:lang w:eastAsia="pl-PL"/>
        </w:rPr>
      </w:pPr>
      <w:r w:rsidRPr="000B5D9B">
        <w:rPr>
          <w:rFonts w:ascii="Arial" w:eastAsia="Times New Roman" w:hAnsi="Arial" w:cs="Arial"/>
          <w:sz w:val="24"/>
          <w:szCs w:val="24"/>
          <w:lang w:eastAsia="pl-PL"/>
        </w:rPr>
        <w:t>Stan zaawansowania realizacji zadania i osiągnięte efekty:</w:t>
      </w:r>
    </w:p>
    <w:p w:rsidR="00BA4CB3" w:rsidRPr="000B5D9B" w:rsidRDefault="00BA4CB3" w:rsidP="00096B2D">
      <w:pPr>
        <w:spacing w:after="0" w:line="360" w:lineRule="auto"/>
        <w:ind w:left="567"/>
        <w:jc w:val="both"/>
        <w:rPr>
          <w:rFonts w:ascii="Arial" w:eastAsia="Times New Roman" w:hAnsi="Arial" w:cs="Arial"/>
          <w:sz w:val="24"/>
          <w:szCs w:val="24"/>
          <w:lang w:eastAsia="pl-PL"/>
        </w:rPr>
      </w:pPr>
      <w:r w:rsidRPr="000B5D9B">
        <w:rPr>
          <w:rFonts w:ascii="Arial" w:eastAsia="Times New Roman" w:hAnsi="Arial" w:cs="Arial"/>
          <w:sz w:val="24"/>
          <w:szCs w:val="24"/>
          <w:lang w:eastAsia="pl-PL"/>
        </w:rPr>
        <w:t>Realizacja przedsięwzięcia polegała na:</w:t>
      </w:r>
    </w:p>
    <w:p w:rsidR="00BA4CB3" w:rsidRPr="00A34968" w:rsidRDefault="00BA4CB3" w:rsidP="00096B2D">
      <w:pPr>
        <w:numPr>
          <w:ilvl w:val="0"/>
          <w:numId w:val="37"/>
        </w:numPr>
        <w:tabs>
          <w:tab w:val="left" w:pos="851"/>
        </w:tabs>
        <w:spacing w:after="0" w:line="360" w:lineRule="auto"/>
        <w:ind w:left="851" w:hanging="284"/>
        <w:jc w:val="both"/>
        <w:rPr>
          <w:rFonts w:ascii="Arial" w:eastAsia="Times New Roman" w:hAnsi="Arial" w:cs="Arial"/>
          <w:sz w:val="24"/>
          <w:szCs w:val="24"/>
          <w:lang w:eastAsia="pl-PL"/>
        </w:rPr>
      </w:pPr>
      <w:r w:rsidRPr="00A34968">
        <w:rPr>
          <w:rFonts w:ascii="Arial" w:eastAsia="Times New Roman" w:hAnsi="Arial" w:cs="Arial"/>
          <w:sz w:val="24"/>
          <w:szCs w:val="24"/>
          <w:lang w:eastAsia="pl-PL"/>
        </w:rPr>
        <w:t>administracji i utrzymaniu ora</w:t>
      </w:r>
      <w:r w:rsidR="00096B2D">
        <w:rPr>
          <w:rFonts w:ascii="Arial" w:eastAsia="Times New Roman" w:hAnsi="Arial" w:cs="Arial"/>
          <w:sz w:val="24"/>
          <w:szCs w:val="24"/>
          <w:lang w:eastAsia="pl-PL"/>
        </w:rPr>
        <w:t xml:space="preserve">z monitorowaniu infrastruktury </w:t>
      </w:r>
      <w:r w:rsidR="00096B2D">
        <w:rPr>
          <w:rFonts w:ascii="Arial" w:eastAsia="Times New Roman" w:hAnsi="Arial" w:cs="Arial"/>
          <w:sz w:val="24"/>
          <w:szCs w:val="24"/>
          <w:lang w:eastAsia="pl-PL"/>
        </w:rPr>
        <w:br/>
      </w:r>
      <w:r w:rsidRPr="00A34968">
        <w:rPr>
          <w:rFonts w:ascii="Arial" w:eastAsia="Times New Roman" w:hAnsi="Arial" w:cs="Arial"/>
          <w:sz w:val="24"/>
          <w:szCs w:val="24"/>
          <w:lang w:eastAsia="pl-PL"/>
        </w:rPr>
        <w:t xml:space="preserve">i oprogramowania zlokalizowanego w Urzędzie Marszałkowskim </w:t>
      </w:r>
      <w:r w:rsidR="00A34968" w:rsidRPr="00A34968">
        <w:rPr>
          <w:rFonts w:ascii="Arial" w:eastAsia="Times New Roman" w:hAnsi="Arial" w:cs="Arial"/>
          <w:sz w:val="24"/>
          <w:szCs w:val="24"/>
          <w:lang w:eastAsia="pl-PL"/>
        </w:rPr>
        <w:t>Województwa Podkarpackiego, w C</w:t>
      </w:r>
      <w:r w:rsidRPr="00A34968">
        <w:rPr>
          <w:rFonts w:ascii="Arial" w:eastAsia="Times New Roman" w:hAnsi="Arial" w:cs="Arial"/>
          <w:sz w:val="24"/>
          <w:szCs w:val="24"/>
          <w:lang w:eastAsia="pl-PL"/>
        </w:rPr>
        <w:t>entrum Przetwarzania Danych (CPD) projektu PSeAP pod kątem prawidłowości działania, wydajności oraz dostępności,</w:t>
      </w:r>
    </w:p>
    <w:p w:rsidR="00BA4CB3" w:rsidRPr="00A34968" w:rsidRDefault="00BA4CB3" w:rsidP="00096B2D">
      <w:pPr>
        <w:numPr>
          <w:ilvl w:val="0"/>
          <w:numId w:val="37"/>
        </w:numPr>
        <w:tabs>
          <w:tab w:val="left" w:pos="851"/>
        </w:tabs>
        <w:spacing w:after="0" w:line="360" w:lineRule="auto"/>
        <w:ind w:left="851" w:hanging="284"/>
        <w:jc w:val="both"/>
        <w:rPr>
          <w:rFonts w:ascii="Arial" w:eastAsia="Times New Roman" w:hAnsi="Arial" w:cs="Arial"/>
          <w:sz w:val="24"/>
          <w:szCs w:val="24"/>
          <w:lang w:eastAsia="pl-PL"/>
        </w:rPr>
      </w:pPr>
      <w:r w:rsidRPr="00A34968">
        <w:rPr>
          <w:rFonts w:ascii="Arial" w:eastAsia="Times New Roman" w:hAnsi="Arial" w:cs="Arial"/>
          <w:sz w:val="24"/>
          <w:szCs w:val="24"/>
          <w:lang w:eastAsia="pl-PL"/>
        </w:rPr>
        <w:t>administracji i zarządzaniu użytkownikami SeUI (System e-Usług Internetowych), tworzeniu i nadzorze nad opisami oraz kartami e-usług we współpracy z administratorami lokalnymi,</w:t>
      </w:r>
    </w:p>
    <w:p w:rsidR="00BA4CB3" w:rsidRPr="00A34968" w:rsidRDefault="00BA4CB3" w:rsidP="00096B2D">
      <w:pPr>
        <w:numPr>
          <w:ilvl w:val="0"/>
          <w:numId w:val="37"/>
        </w:numPr>
        <w:tabs>
          <w:tab w:val="left" w:pos="851"/>
        </w:tabs>
        <w:spacing w:after="0" w:line="360" w:lineRule="auto"/>
        <w:ind w:left="851" w:hanging="284"/>
        <w:jc w:val="both"/>
        <w:rPr>
          <w:rFonts w:ascii="Arial" w:eastAsia="Times New Roman" w:hAnsi="Arial" w:cs="Arial"/>
          <w:sz w:val="24"/>
          <w:szCs w:val="24"/>
          <w:lang w:eastAsia="pl-PL"/>
        </w:rPr>
      </w:pPr>
      <w:r w:rsidRPr="00A34968">
        <w:rPr>
          <w:rFonts w:ascii="Arial" w:eastAsia="Times New Roman" w:hAnsi="Arial" w:cs="Arial"/>
          <w:sz w:val="24"/>
          <w:szCs w:val="24"/>
          <w:lang w:eastAsia="pl-PL"/>
        </w:rPr>
        <w:t xml:space="preserve">monitoringu i utrzymaniu wskaźników projektu PSeAP, współpracy </w:t>
      </w:r>
      <w:r w:rsidR="00442BE3" w:rsidRPr="00A34968">
        <w:rPr>
          <w:rFonts w:ascii="Arial" w:eastAsia="Times New Roman" w:hAnsi="Arial" w:cs="Arial"/>
          <w:sz w:val="24"/>
          <w:szCs w:val="24"/>
          <w:lang w:eastAsia="pl-PL"/>
        </w:rPr>
        <w:br/>
      </w:r>
      <w:r w:rsidRPr="00A34968">
        <w:rPr>
          <w:rFonts w:ascii="Arial" w:eastAsia="Times New Roman" w:hAnsi="Arial" w:cs="Arial"/>
          <w:sz w:val="24"/>
          <w:szCs w:val="24"/>
          <w:lang w:eastAsia="pl-PL"/>
        </w:rPr>
        <w:t>z Partnerami Projektu w zakresie zwiększania stopnia wykorzystania systemu PSeAP,</w:t>
      </w:r>
    </w:p>
    <w:p w:rsidR="0059775A" w:rsidRDefault="0059775A" w:rsidP="00096B2D">
      <w:pPr>
        <w:numPr>
          <w:ilvl w:val="0"/>
          <w:numId w:val="37"/>
        </w:numPr>
        <w:tabs>
          <w:tab w:val="left" w:pos="851"/>
        </w:tabs>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59775A">
        <w:rPr>
          <w:rFonts w:ascii="Arial" w:eastAsia="Times New Roman" w:hAnsi="Arial" w:cs="Arial"/>
          <w:sz w:val="24"/>
          <w:szCs w:val="24"/>
          <w:lang w:eastAsia="pl-PL"/>
        </w:rPr>
        <w:t>rzeprowadzeni</w:t>
      </w:r>
      <w:r>
        <w:rPr>
          <w:rFonts w:ascii="Arial" w:eastAsia="Times New Roman" w:hAnsi="Arial" w:cs="Arial"/>
          <w:sz w:val="24"/>
          <w:szCs w:val="24"/>
          <w:lang w:eastAsia="pl-PL"/>
        </w:rPr>
        <w:t>u</w:t>
      </w:r>
      <w:r w:rsidRPr="0059775A">
        <w:rPr>
          <w:rFonts w:ascii="Arial" w:eastAsia="Times New Roman" w:hAnsi="Arial" w:cs="Arial"/>
          <w:sz w:val="24"/>
          <w:szCs w:val="24"/>
          <w:lang w:eastAsia="pl-PL"/>
        </w:rPr>
        <w:t xml:space="preserve"> ankiety wśród Partnerów projektu dotyczącej wykorzystania systemu elektro</w:t>
      </w:r>
      <w:r w:rsidR="005656BC">
        <w:rPr>
          <w:rFonts w:ascii="Arial" w:eastAsia="Times New Roman" w:hAnsi="Arial" w:cs="Arial"/>
          <w:sz w:val="24"/>
          <w:szCs w:val="24"/>
          <w:lang w:eastAsia="pl-PL"/>
        </w:rPr>
        <w:t>nicznego obiegu dokumentów.</w:t>
      </w:r>
    </w:p>
    <w:p w:rsidR="00BA4CB3" w:rsidRPr="005B7EF6" w:rsidRDefault="00675712" w:rsidP="00096B2D">
      <w:pPr>
        <w:tabs>
          <w:tab w:val="left" w:pos="851"/>
        </w:tabs>
        <w:spacing w:after="0" w:line="360" w:lineRule="auto"/>
        <w:ind w:left="567"/>
        <w:jc w:val="both"/>
        <w:rPr>
          <w:rFonts w:ascii="Arial" w:eastAsia="Times New Roman" w:hAnsi="Arial" w:cs="Arial"/>
          <w:color w:val="FF0000"/>
          <w:sz w:val="24"/>
          <w:szCs w:val="24"/>
          <w:lang w:eastAsia="pl-PL"/>
        </w:rPr>
      </w:pPr>
      <w:r w:rsidRPr="00675712">
        <w:rPr>
          <w:rFonts w:ascii="Arial" w:eastAsia="Times New Roman" w:hAnsi="Arial" w:cs="Arial"/>
          <w:sz w:val="24"/>
          <w:szCs w:val="24"/>
          <w:lang w:eastAsia="pl-PL"/>
        </w:rPr>
        <w:t>W 2019</w:t>
      </w:r>
      <w:r w:rsidR="00BA4CB3" w:rsidRPr="00675712">
        <w:rPr>
          <w:rFonts w:ascii="Arial" w:eastAsia="Times New Roman" w:hAnsi="Arial" w:cs="Arial"/>
          <w:sz w:val="24"/>
          <w:szCs w:val="24"/>
          <w:lang w:eastAsia="pl-PL"/>
        </w:rPr>
        <w:t xml:space="preserve">r. poniesiono wydatki na usługę wsparcia serwisowego urządzeń zakupionych w ramach projektu (część regionalna) oraz </w:t>
      </w:r>
      <w:r w:rsidRPr="00675712">
        <w:rPr>
          <w:rFonts w:ascii="Arial" w:eastAsia="Times New Roman" w:hAnsi="Arial" w:cs="Arial"/>
          <w:sz w:val="24"/>
          <w:szCs w:val="24"/>
          <w:lang w:eastAsia="pl-PL"/>
        </w:rPr>
        <w:t>utrzymanie oprogramowania aplikacyjnego systemu e-Usług Informatycznych</w:t>
      </w:r>
      <w:r>
        <w:rPr>
          <w:rFonts w:ascii="Arial" w:eastAsia="Times New Roman" w:hAnsi="Arial" w:cs="Arial"/>
          <w:color w:val="FF0000"/>
          <w:sz w:val="24"/>
          <w:szCs w:val="24"/>
          <w:lang w:eastAsia="pl-PL"/>
        </w:rPr>
        <w:t>.</w:t>
      </w:r>
    </w:p>
    <w:p w:rsidR="00BA4CB3" w:rsidRPr="00675712" w:rsidRDefault="00BA4CB3" w:rsidP="00096B2D">
      <w:pPr>
        <w:tabs>
          <w:tab w:val="left" w:pos="851"/>
        </w:tabs>
        <w:spacing w:after="0" w:line="360" w:lineRule="auto"/>
        <w:ind w:left="567"/>
        <w:jc w:val="both"/>
        <w:rPr>
          <w:rFonts w:ascii="Arial" w:eastAsia="Times New Roman" w:hAnsi="Arial" w:cs="Arial"/>
          <w:sz w:val="24"/>
          <w:szCs w:val="24"/>
          <w:lang w:eastAsia="pl-PL"/>
        </w:rPr>
      </w:pPr>
      <w:r w:rsidRPr="00675712">
        <w:rPr>
          <w:rFonts w:ascii="Arial" w:eastAsia="Times New Roman" w:hAnsi="Arial" w:cs="Arial"/>
          <w:sz w:val="24"/>
          <w:szCs w:val="24"/>
          <w:lang w:eastAsia="pl-PL"/>
        </w:rPr>
        <w:t>Od początku realizacji zadania do końca 201</w:t>
      </w:r>
      <w:r w:rsidR="00675712" w:rsidRPr="00675712">
        <w:rPr>
          <w:rFonts w:ascii="Arial" w:eastAsia="Times New Roman" w:hAnsi="Arial" w:cs="Arial"/>
          <w:sz w:val="24"/>
          <w:szCs w:val="24"/>
          <w:lang w:eastAsia="pl-PL"/>
        </w:rPr>
        <w:t>9</w:t>
      </w:r>
      <w:r w:rsidRPr="00675712">
        <w:rPr>
          <w:rFonts w:ascii="Arial" w:eastAsia="Times New Roman" w:hAnsi="Arial" w:cs="Arial"/>
          <w:sz w:val="24"/>
          <w:szCs w:val="24"/>
          <w:lang w:eastAsia="pl-PL"/>
        </w:rPr>
        <w:t xml:space="preserve">r. zrealizowano zakres zadania </w:t>
      </w:r>
      <w:r w:rsidRPr="00675712">
        <w:rPr>
          <w:rFonts w:ascii="Arial" w:eastAsia="Times New Roman" w:hAnsi="Arial" w:cs="Arial"/>
          <w:sz w:val="24"/>
          <w:szCs w:val="24"/>
          <w:lang w:eastAsia="pl-PL"/>
        </w:rPr>
        <w:br/>
        <w:t xml:space="preserve">o wartości </w:t>
      </w:r>
      <w:r w:rsidR="00675712" w:rsidRPr="00675712">
        <w:rPr>
          <w:rFonts w:ascii="Arial" w:eastAsia="Times New Roman" w:hAnsi="Arial" w:cs="Arial"/>
          <w:sz w:val="24"/>
          <w:szCs w:val="24"/>
          <w:lang w:eastAsia="pl-PL"/>
        </w:rPr>
        <w:t>908.593</w:t>
      </w:r>
      <w:r w:rsidRPr="00675712">
        <w:rPr>
          <w:rFonts w:ascii="Arial" w:eastAsia="Times New Roman" w:hAnsi="Arial" w:cs="Arial"/>
          <w:sz w:val="24"/>
          <w:szCs w:val="24"/>
          <w:lang w:eastAsia="pl-PL"/>
        </w:rPr>
        <w:t xml:space="preserve">,-zł, co stanowi </w:t>
      </w:r>
      <w:r w:rsidR="00675712" w:rsidRPr="00675712">
        <w:rPr>
          <w:rFonts w:ascii="Arial" w:eastAsia="Times New Roman" w:hAnsi="Arial" w:cs="Arial"/>
          <w:sz w:val="24"/>
          <w:szCs w:val="24"/>
          <w:lang w:eastAsia="pl-PL"/>
        </w:rPr>
        <w:t>11,83</w:t>
      </w:r>
      <w:r w:rsidRPr="00675712">
        <w:rPr>
          <w:rFonts w:ascii="Arial" w:eastAsia="Times New Roman" w:hAnsi="Arial" w:cs="Arial"/>
          <w:sz w:val="24"/>
          <w:szCs w:val="24"/>
          <w:lang w:eastAsia="pl-PL"/>
        </w:rPr>
        <w:t>% planowanych łącznych nakładów finansowych.</w:t>
      </w:r>
    </w:p>
    <w:p w:rsidR="00E426C6" w:rsidRPr="001635EE" w:rsidRDefault="00BA4CB3" w:rsidP="00096B2D">
      <w:pPr>
        <w:numPr>
          <w:ilvl w:val="0"/>
          <w:numId w:val="22"/>
        </w:numPr>
        <w:spacing w:after="0" w:line="360" w:lineRule="auto"/>
        <w:ind w:left="284" w:hanging="284"/>
        <w:jc w:val="both"/>
        <w:rPr>
          <w:rFonts w:ascii="Arial" w:eastAsia="Times New Roman" w:hAnsi="Arial" w:cs="Arial"/>
          <w:color w:val="FF0000"/>
          <w:sz w:val="24"/>
          <w:szCs w:val="24"/>
          <w:lang w:eastAsia="pl-PL"/>
        </w:rPr>
      </w:pPr>
      <w:r w:rsidRPr="009649DC">
        <w:rPr>
          <w:rFonts w:ascii="Arial" w:eastAsia="Times New Roman" w:hAnsi="Arial" w:cs="Arial"/>
          <w:bCs/>
          <w:sz w:val="24"/>
          <w:szCs w:val="24"/>
          <w:lang w:eastAsia="pl-PL"/>
        </w:rPr>
        <w:t xml:space="preserve">Wydatki majątkowe zaplanowane w kwocie </w:t>
      </w:r>
      <w:r w:rsidR="003222EF" w:rsidRPr="009649DC">
        <w:rPr>
          <w:rFonts w:ascii="Arial" w:eastAsia="Times New Roman" w:hAnsi="Arial" w:cs="Arial"/>
          <w:bCs/>
          <w:sz w:val="24"/>
          <w:szCs w:val="24"/>
          <w:lang w:eastAsia="pl-PL"/>
        </w:rPr>
        <w:t>2.582.720</w:t>
      </w:r>
      <w:r w:rsidRPr="009649DC">
        <w:rPr>
          <w:rFonts w:ascii="Arial" w:eastAsia="Times New Roman" w:hAnsi="Arial" w:cs="Arial"/>
          <w:bCs/>
          <w:sz w:val="24"/>
          <w:szCs w:val="24"/>
          <w:lang w:eastAsia="pl-PL"/>
        </w:rPr>
        <w:t>,-zł (</w:t>
      </w:r>
      <w:r w:rsidR="009649DC" w:rsidRPr="009649DC">
        <w:rPr>
          <w:rFonts w:ascii="Arial" w:eastAsia="Times New Roman" w:hAnsi="Arial" w:cs="Arial"/>
          <w:bCs/>
          <w:sz w:val="24"/>
          <w:szCs w:val="24"/>
          <w:lang w:eastAsia="pl-PL"/>
        </w:rPr>
        <w:t xml:space="preserve">w tym dotacje celowe dla jednostek sektora finansów publicznych – </w:t>
      </w:r>
      <w:r w:rsidR="009649DC" w:rsidRPr="009649DC">
        <w:rPr>
          <w:rFonts w:ascii="Arial" w:eastAsia="Times New Roman" w:hAnsi="Arial" w:cs="Arial"/>
          <w:sz w:val="24"/>
          <w:szCs w:val="24"/>
          <w:lang w:eastAsia="pl-PL"/>
        </w:rPr>
        <w:t xml:space="preserve">jednostek samorządu terytorialnego: dotacje dla Partnerów projektu </w:t>
      </w:r>
      <w:r w:rsidR="009649DC" w:rsidRPr="009649DC">
        <w:rPr>
          <w:rFonts w:ascii="Arial" w:eastAsia="Calibri" w:hAnsi="Arial" w:cs="Arial"/>
          <w:sz w:val="24"/>
          <w:szCs w:val="24"/>
        </w:rPr>
        <w:t xml:space="preserve">pn. „Podkarpacki System Informacji Przestrzennej (PSIP)” Regionalnego Programu Operacyjnego Województwa Podkarpackiego na lata 2014-2020 (przekazanie środków UE oraz pomoce finansowe ze środków Samorządu Województwa), dotacje dla Partnerów projektu </w:t>
      </w:r>
      <w:r w:rsidR="009649DC" w:rsidRPr="009649DC">
        <w:rPr>
          <w:rFonts w:ascii="Arial" w:eastAsia="Times New Roman" w:hAnsi="Arial" w:cs="Arial"/>
          <w:sz w:val="24"/>
          <w:szCs w:val="24"/>
          <w:lang w:eastAsia="pl-PL"/>
        </w:rPr>
        <w:t xml:space="preserve">pn. „PSeAP – Podkarpacki System e-Administracji Publicznej” w ramach Regionalnego </w:t>
      </w:r>
      <w:r w:rsidR="009649DC" w:rsidRPr="009649DC">
        <w:rPr>
          <w:rFonts w:ascii="Arial" w:eastAsia="Times New Roman" w:hAnsi="Arial" w:cs="Arial"/>
          <w:sz w:val="24"/>
          <w:szCs w:val="24"/>
          <w:lang w:eastAsia="pl-PL"/>
        </w:rPr>
        <w:lastRenderedPageBreak/>
        <w:t xml:space="preserve">Programu Operacyjnego Województwa Podkarpackiego na lata 2007-2013 (refundacja związana z rozliczeniem projektu) </w:t>
      </w:r>
      <w:r w:rsidR="009649DC" w:rsidRPr="009649DC">
        <w:rPr>
          <w:rFonts w:ascii="Arial" w:eastAsia="Times New Roman" w:hAnsi="Arial" w:cs="Arial"/>
          <w:bCs/>
          <w:sz w:val="24"/>
          <w:szCs w:val="24"/>
          <w:lang w:eastAsia="pl-PL"/>
        </w:rPr>
        <w:t>w kwocie 1.163.067,-zł</w:t>
      </w:r>
      <w:r w:rsidRPr="009649DC">
        <w:rPr>
          <w:rFonts w:ascii="Arial" w:eastAsia="Times New Roman" w:hAnsi="Arial" w:cs="Arial"/>
          <w:bCs/>
          <w:sz w:val="24"/>
          <w:szCs w:val="24"/>
          <w:lang w:eastAsia="pl-PL"/>
        </w:rPr>
        <w:t xml:space="preserve">), </w:t>
      </w:r>
      <w:r w:rsidRPr="003222EF">
        <w:rPr>
          <w:rFonts w:ascii="Arial" w:eastAsia="Times New Roman" w:hAnsi="Arial" w:cs="Arial"/>
          <w:bCs/>
          <w:sz w:val="24"/>
          <w:szCs w:val="24"/>
          <w:lang w:eastAsia="pl-PL"/>
        </w:rPr>
        <w:t xml:space="preserve">zostały zrealizowane w wysokości </w:t>
      </w:r>
      <w:r w:rsidR="003222EF" w:rsidRPr="003222EF">
        <w:rPr>
          <w:rFonts w:ascii="Arial" w:eastAsia="Times New Roman" w:hAnsi="Arial" w:cs="Arial"/>
          <w:bCs/>
          <w:sz w:val="24"/>
          <w:szCs w:val="24"/>
          <w:lang w:eastAsia="pl-PL"/>
        </w:rPr>
        <w:t>1.885.610</w:t>
      </w:r>
      <w:r w:rsidR="0059448B">
        <w:rPr>
          <w:rFonts w:ascii="Arial" w:eastAsia="Times New Roman" w:hAnsi="Arial" w:cs="Arial"/>
          <w:bCs/>
          <w:sz w:val="24"/>
          <w:szCs w:val="24"/>
          <w:lang w:eastAsia="pl-PL"/>
        </w:rPr>
        <w:t>,-</w:t>
      </w:r>
      <w:r w:rsidR="0059448B" w:rsidRPr="0059448B">
        <w:rPr>
          <w:rFonts w:ascii="Arial" w:eastAsia="Times New Roman" w:hAnsi="Arial" w:cs="Arial"/>
          <w:bCs/>
          <w:sz w:val="24"/>
          <w:szCs w:val="24"/>
          <w:lang w:eastAsia="pl-PL"/>
        </w:rPr>
        <w:t>zł, tj. 73,01</w:t>
      </w:r>
      <w:r w:rsidRPr="0059448B">
        <w:rPr>
          <w:rFonts w:ascii="Arial" w:eastAsia="Times New Roman" w:hAnsi="Arial" w:cs="Arial"/>
          <w:bCs/>
          <w:sz w:val="24"/>
          <w:szCs w:val="24"/>
          <w:lang w:eastAsia="pl-PL"/>
        </w:rPr>
        <w:t xml:space="preserve">% planu </w:t>
      </w:r>
      <w:r w:rsidRPr="00E426C6">
        <w:rPr>
          <w:rFonts w:ascii="Arial" w:eastAsia="Times New Roman" w:hAnsi="Arial" w:cs="Arial"/>
          <w:bCs/>
          <w:sz w:val="24"/>
          <w:szCs w:val="24"/>
          <w:lang w:eastAsia="pl-PL"/>
        </w:rPr>
        <w:t>i obejmowały</w:t>
      </w:r>
      <w:r w:rsidR="00E426C6" w:rsidRPr="00E426C6">
        <w:rPr>
          <w:rFonts w:ascii="Arial" w:eastAsia="Times New Roman" w:hAnsi="Arial" w:cs="Arial"/>
          <w:bCs/>
          <w:sz w:val="24"/>
          <w:szCs w:val="24"/>
          <w:lang w:eastAsia="pl-PL"/>
        </w:rPr>
        <w:t>:</w:t>
      </w:r>
    </w:p>
    <w:p w:rsidR="00E426C6" w:rsidRPr="0003572B" w:rsidRDefault="00AE587A" w:rsidP="00D542F6">
      <w:pPr>
        <w:pStyle w:val="Akapitzlist"/>
        <w:numPr>
          <w:ilvl w:val="0"/>
          <w:numId w:val="112"/>
        </w:numPr>
        <w:spacing w:line="360" w:lineRule="auto"/>
        <w:ind w:left="567" w:hanging="283"/>
        <w:jc w:val="both"/>
        <w:rPr>
          <w:rFonts w:ascii="Arial" w:hAnsi="Arial" w:cs="Arial"/>
          <w:color w:val="FF0000"/>
          <w:lang w:eastAsia="pl-PL"/>
        </w:rPr>
      </w:pPr>
      <w:r>
        <w:rPr>
          <w:rFonts w:ascii="Arial" w:eastAsia="Calibri" w:hAnsi="Arial" w:cs="Arial"/>
        </w:rPr>
        <w:t xml:space="preserve">dotację celową dla Partnera projektu – Miasta Przemyśl jako </w:t>
      </w:r>
      <w:r w:rsidRPr="00121D7B">
        <w:rPr>
          <w:rFonts w:ascii="Arial" w:hAnsi="Arial" w:cs="Arial"/>
          <w:lang w:eastAsia="pl-PL"/>
        </w:rPr>
        <w:t>refundacj</w:t>
      </w:r>
      <w:r>
        <w:rPr>
          <w:rFonts w:ascii="Arial" w:hAnsi="Arial" w:cs="Arial"/>
          <w:lang w:eastAsia="pl-PL"/>
        </w:rPr>
        <w:t xml:space="preserve">ę związaną z </w:t>
      </w:r>
      <w:r w:rsidRPr="00AE587A">
        <w:rPr>
          <w:rFonts w:ascii="Arial" w:hAnsi="Arial" w:cs="Arial"/>
          <w:lang w:eastAsia="pl-PL"/>
        </w:rPr>
        <w:t xml:space="preserve">rozliczeniem projektu pn. </w:t>
      </w:r>
      <w:r w:rsidR="00E426C6" w:rsidRPr="00AE587A">
        <w:rPr>
          <w:rFonts w:ascii="Arial" w:hAnsi="Arial" w:cs="Arial"/>
          <w:lang w:eastAsia="pl-PL"/>
        </w:rPr>
        <w:t xml:space="preserve">„PSeAP – Podkarpacki System </w:t>
      </w:r>
      <w:r w:rsidR="007B6654">
        <w:rPr>
          <w:rFonts w:ascii="Arial" w:hAnsi="Arial" w:cs="Arial"/>
          <w:lang w:eastAsia="pl-PL"/>
        </w:rPr>
        <w:br/>
      </w:r>
      <w:r w:rsidR="00E426C6" w:rsidRPr="00AE587A">
        <w:rPr>
          <w:rFonts w:ascii="Arial" w:hAnsi="Arial" w:cs="Arial"/>
          <w:lang w:eastAsia="pl-PL"/>
        </w:rPr>
        <w:t>e-Administracji Publicznej” w ramach regionalnego Programu Operacyjnego Województwa Pod</w:t>
      </w:r>
      <w:r w:rsidRPr="00AE587A">
        <w:rPr>
          <w:rFonts w:ascii="Arial" w:hAnsi="Arial" w:cs="Arial"/>
          <w:lang w:eastAsia="pl-PL"/>
        </w:rPr>
        <w:t>karpackiego na lata 2007-2013 w kwocie 90.562,-zł (§ 6207)</w:t>
      </w:r>
      <w:r>
        <w:rPr>
          <w:rFonts w:ascii="Arial" w:hAnsi="Arial" w:cs="Arial"/>
          <w:lang w:eastAsia="pl-PL"/>
        </w:rPr>
        <w:t xml:space="preserve"> (Dep. SI)</w:t>
      </w:r>
      <w:r w:rsidRPr="00AE587A">
        <w:rPr>
          <w:rFonts w:ascii="Arial" w:hAnsi="Arial" w:cs="Arial"/>
          <w:lang w:eastAsia="pl-PL"/>
        </w:rPr>
        <w:t>,</w:t>
      </w:r>
    </w:p>
    <w:p w:rsidR="00F67F2D" w:rsidRDefault="0003572B" w:rsidP="00F67F2D">
      <w:pPr>
        <w:pStyle w:val="Akapitzlist"/>
        <w:numPr>
          <w:ilvl w:val="0"/>
          <w:numId w:val="112"/>
        </w:numPr>
        <w:spacing w:line="360" w:lineRule="auto"/>
        <w:ind w:left="567" w:hanging="283"/>
        <w:jc w:val="both"/>
        <w:rPr>
          <w:rFonts w:ascii="Arial" w:hAnsi="Arial" w:cs="Arial"/>
          <w:lang w:eastAsia="pl-PL"/>
        </w:rPr>
      </w:pPr>
      <w:r w:rsidRPr="001635EE">
        <w:rPr>
          <w:rFonts w:ascii="Arial" w:hAnsi="Arial" w:cs="Arial"/>
          <w:lang w:eastAsia="pl-PL"/>
        </w:rPr>
        <w:t>dotacje celowe na pomoc finansową dla Partnerów projektu pn. „Podkarpacki System In</w:t>
      </w:r>
      <w:r w:rsidR="0020488C">
        <w:rPr>
          <w:rFonts w:ascii="Arial" w:hAnsi="Arial" w:cs="Arial"/>
          <w:lang w:eastAsia="pl-PL"/>
        </w:rPr>
        <w:t xml:space="preserve">formacji Przestrzennej (PSIP)” </w:t>
      </w:r>
      <w:r w:rsidRPr="001635EE">
        <w:rPr>
          <w:rFonts w:ascii="Arial" w:hAnsi="Arial" w:cs="Arial"/>
          <w:lang w:eastAsia="pl-PL"/>
        </w:rPr>
        <w:t xml:space="preserve">w kwocie 50.485,-zł (§ 6300) </w:t>
      </w:r>
      <w:r w:rsidR="00193398">
        <w:rPr>
          <w:rFonts w:ascii="Arial" w:hAnsi="Arial" w:cs="Arial"/>
          <w:lang w:eastAsia="pl-PL"/>
        </w:rPr>
        <w:br/>
      </w:r>
      <w:r w:rsidRPr="001635EE">
        <w:rPr>
          <w:rFonts w:ascii="Arial" w:hAnsi="Arial" w:cs="Arial"/>
          <w:lang w:eastAsia="pl-PL"/>
        </w:rPr>
        <w:t xml:space="preserve">(Dep. SI), </w:t>
      </w:r>
    </w:p>
    <w:p w:rsidR="00F67F2D" w:rsidRPr="00F67F2D" w:rsidRDefault="00F67F2D" w:rsidP="00F67F2D">
      <w:pPr>
        <w:spacing w:line="360" w:lineRule="auto"/>
        <w:jc w:val="both"/>
        <w:rPr>
          <w:rFonts w:ascii="Arial" w:hAnsi="Arial" w:cs="Arial"/>
          <w:lang w:eastAsia="pl-PL"/>
        </w:rPr>
      </w:pPr>
    </w:p>
    <w:p w:rsidR="001952D3" w:rsidRDefault="0003572B" w:rsidP="001952D3">
      <w:pPr>
        <w:spacing w:after="0"/>
        <w:jc w:val="center"/>
        <w:rPr>
          <w:rFonts w:ascii="Arial" w:eastAsia="Calibri" w:hAnsi="Arial" w:cs="Arial"/>
          <w:sz w:val="24"/>
          <w:szCs w:val="24"/>
          <w:lang w:eastAsia="pl-PL"/>
        </w:rPr>
      </w:pPr>
      <w:r w:rsidRPr="007B6654">
        <w:rPr>
          <w:rFonts w:ascii="Arial" w:eastAsia="Calibri" w:hAnsi="Arial" w:cs="Arial"/>
          <w:sz w:val="24"/>
          <w:szCs w:val="24"/>
          <w:lang w:eastAsia="pl-PL"/>
        </w:rPr>
        <w:t>Zestawienie pomocy finansowych udzielonych</w:t>
      </w:r>
    </w:p>
    <w:p w:rsidR="001952D3" w:rsidRDefault="0003572B" w:rsidP="001952D3">
      <w:pPr>
        <w:spacing w:after="0"/>
        <w:jc w:val="center"/>
        <w:rPr>
          <w:rFonts w:ascii="Arial" w:eastAsia="Calibri" w:hAnsi="Arial" w:cs="Arial"/>
          <w:sz w:val="24"/>
          <w:szCs w:val="24"/>
          <w:lang w:eastAsia="pl-PL"/>
        </w:rPr>
      </w:pPr>
      <w:r w:rsidRPr="007B6654">
        <w:rPr>
          <w:rFonts w:ascii="Arial" w:eastAsia="Calibri" w:hAnsi="Arial" w:cs="Arial"/>
          <w:sz w:val="24"/>
          <w:szCs w:val="24"/>
          <w:lang w:eastAsia="pl-PL"/>
        </w:rPr>
        <w:t>Partnerom projektu na realizację zadania pn.</w:t>
      </w:r>
    </w:p>
    <w:p w:rsidR="0003572B" w:rsidRDefault="0003572B" w:rsidP="001952D3">
      <w:pPr>
        <w:spacing w:after="0"/>
        <w:jc w:val="center"/>
        <w:rPr>
          <w:rFonts w:ascii="Arial" w:eastAsia="Calibri" w:hAnsi="Arial" w:cs="Arial"/>
          <w:sz w:val="24"/>
          <w:szCs w:val="24"/>
          <w:lang w:eastAsia="pl-PL"/>
        </w:rPr>
      </w:pPr>
      <w:r w:rsidRPr="007B6654">
        <w:rPr>
          <w:rFonts w:ascii="Arial" w:eastAsia="Calibri" w:hAnsi="Arial" w:cs="Arial"/>
          <w:sz w:val="24"/>
          <w:szCs w:val="24"/>
          <w:lang w:eastAsia="pl-PL"/>
        </w:rPr>
        <w:t>„Podkarpacki System Informacji Przestrzennej (PSIP) w 2019r.</w:t>
      </w:r>
    </w:p>
    <w:p w:rsidR="001952D3" w:rsidRPr="007B6654" w:rsidRDefault="001952D3" w:rsidP="001952D3">
      <w:pPr>
        <w:spacing w:after="0"/>
        <w:jc w:val="center"/>
        <w:rPr>
          <w:rFonts w:ascii="Arial" w:eastAsia="Calibri" w:hAnsi="Arial" w:cs="Arial"/>
          <w:sz w:val="24"/>
          <w:szCs w:val="24"/>
          <w:lang w:eastAsia="pl-PL"/>
        </w:rPr>
      </w:pPr>
    </w:p>
    <w:tbl>
      <w:tblPr>
        <w:tblpPr w:leftFromText="141" w:rightFromText="141" w:vertAnchor="text" w:horzAnchor="page" w:tblpX="2222"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30"/>
        <w:gridCol w:w="3224"/>
      </w:tblGrid>
      <w:tr w:rsidR="0003572B" w:rsidRPr="005F57F4" w:rsidTr="007B6654">
        <w:trPr>
          <w:trHeight w:val="279"/>
        </w:trPr>
        <w:tc>
          <w:tcPr>
            <w:tcW w:w="710" w:type="dxa"/>
            <w:shd w:val="clear" w:color="auto" w:fill="auto"/>
            <w:vAlign w:val="center"/>
          </w:tcPr>
          <w:p w:rsidR="0003572B" w:rsidRPr="00292E49" w:rsidRDefault="0003572B"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Lp.</w:t>
            </w:r>
          </w:p>
        </w:tc>
        <w:tc>
          <w:tcPr>
            <w:tcW w:w="4430" w:type="dxa"/>
            <w:shd w:val="clear" w:color="auto" w:fill="auto"/>
            <w:vAlign w:val="center"/>
          </w:tcPr>
          <w:p w:rsidR="0003572B" w:rsidRPr="00292E49" w:rsidRDefault="0003572B"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Partner</w:t>
            </w:r>
          </w:p>
        </w:tc>
        <w:tc>
          <w:tcPr>
            <w:tcW w:w="3224" w:type="dxa"/>
            <w:shd w:val="clear" w:color="auto" w:fill="auto"/>
            <w:vAlign w:val="center"/>
          </w:tcPr>
          <w:p w:rsidR="0003572B" w:rsidRPr="00292E49" w:rsidRDefault="0003572B"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bCs/>
                <w:sz w:val="20"/>
                <w:szCs w:val="20"/>
                <w:lang w:eastAsia="pl-PL"/>
              </w:rPr>
              <w:t xml:space="preserve">Kwota </w:t>
            </w:r>
            <w:r>
              <w:rPr>
                <w:rFonts w:ascii="Arial" w:eastAsia="Times New Roman" w:hAnsi="Arial" w:cs="Arial"/>
                <w:b/>
                <w:bCs/>
                <w:sz w:val="20"/>
                <w:szCs w:val="20"/>
                <w:lang w:eastAsia="pl-PL"/>
              </w:rPr>
              <w:t>pomocy finansowej</w:t>
            </w:r>
            <w:r w:rsidRPr="00292E49">
              <w:rPr>
                <w:rFonts w:ascii="Arial" w:eastAsia="Times New Roman" w:hAnsi="Arial" w:cs="Arial"/>
                <w:b/>
                <w:bCs/>
                <w:sz w:val="20"/>
                <w:szCs w:val="20"/>
                <w:lang w:eastAsia="pl-PL"/>
              </w:rPr>
              <w:t xml:space="preserve"> w zł </w:t>
            </w:r>
            <w:r w:rsidRPr="00292E49">
              <w:rPr>
                <w:rFonts w:ascii="Arial" w:eastAsia="Times New Roman" w:hAnsi="Arial" w:cs="Arial"/>
                <w:b/>
                <w:bCs/>
                <w:sz w:val="20"/>
                <w:szCs w:val="20"/>
                <w:lang w:eastAsia="pl-PL"/>
              </w:rPr>
              <w:br/>
              <w:t>(dla jednostek sektora finansów publicznych)</w:t>
            </w:r>
          </w:p>
        </w:tc>
      </w:tr>
      <w:tr w:rsidR="0003572B" w:rsidRPr="005F57F4" w:rsidTr="007B6654">
        <w:trPr>
          <w:trHeight w:val="148"/>
        </w:trPr>
        <w:tc>
          <w:tcPr>
            <w:tcW w:w="710" w:type="dxa"/>
            <w:shd w:val="clear" w:color="auto" w:fill="auto"/>
            <w:vAlign w:val="center"/>
          </w:tcPr>
          <w:p w:rsidR="0003572B" w:rsidRPr="00292E49" w:rsidRDefault="0003572B" w:rsidP="001952D3">
            <w:pPr>
              <w:spacing w:after="0" w:line="240" w:lineRule="auto"/>
              <w:jc w:val="center"/>
              <w:rPr>
                <w:rFonts w:ascii="Arial" w:eastAsia="Times New Roman" w:hAnsi="Arial" w:cs="Arial"/>
                <w:b/>
                <w:sz w:val="14"/>
                <w:szCs w:val="14"/>
                <w:lang w:eastAsia="pl-PL"/>
              </w:rPr>
            </w:pPr>
            <w:r w:rsidRPr="00292E49">
              <w:rPr>
                <w:rFonts w:ascii="Arial" w:eastAsia="Times New Roman" w:hAnsi="Arial" w:cs="Arial"/>
                <w:b/>
                <w:sz w:val="14"/>
                <w:szCs w:val="14"/>
                <w:lang w:eastAsia="pl-PL"/>
              </w:rPr>
              <w:t>1</w:t>
            </w:r>
          </w:p>
        </w:tc>
        <w:tc>
          <w:tcPr>
            <w:tcW w:w="4430" w:type="dxa"/>
            <w:shd w:val="clear" w:color="auto" w:fill="auto"/>
            <w:vAlign w:val="center"/>
          </w:tcPr>
          <w:p w:rsidR="0003572B" w:rsidRPr="00292E49" w:rsidRDefault="0003572B" w:rsidP="001952D3">
            <w:pPr>
              <w:spacing w:after="0" w:line="240" w:lineRule="auto"/>
              <w:jc w:val="center"/>
              <w:rPr>
                <w:rFonts w:ascii="Arial" w:eastAsia="Times New Roman" w:hAnsi="Arial" w:cs="Arial"/>
                <w:b/>
                <w:sz w:val="14"/>
                <w:szCs w:val="14"/>
                <w:lang w:eastAsia="pl-PL"/>
              </w:rPr>
            </w:pPr>
            <w:r w:rsidRPr="00292E49">
              <w:rPr>
                <w:rFonts w:ascii="Arial" w:eastAsia="Times New Roman" w:hAnsi="Arial" w:cs="Arial"/>
                <w:b/>
                <w:sz w:val="14"/>
                <w:szCs w:val="14"/>
                <w:lang w:eastAsia="pl-PL"/>
              </w:rPr>
              <w:t>2</w:t>
            </w:r>
          </w:p>
        </w:tc>
        <w:tc>
          <w:tcPr>
            <w:tcW w:w="3224" w:type="dxa"/>
            <w:shd w:val="clear" w:color="auto" w:fill="auto"/>
            <w:vAlign w:val="center"/>
          </w:tcPr>
          <w:p w:rsidR="0003572B" w:rsidRPr="00292E49" w:rsidRDefault="0003572B" w:rsidP="001952D3">
            <w:pPr>
              <w:spacing w:after="0" w:line="240" w:lineRule="auto"/>
              <w:jc w:val="center"/>
              <w:rPr>
                <w:rFonts w:ascii="Arial" w:eastAsia="Times New Roman" w:hAnsi="Arial" w:cs="Arial"/>
                <w:b/>
                <w:bCs/>
                <w:sz w:val="14"/>
                <w:szCs w:val="14"/>
                <w:lang w:eastAsia="pl-PL"/>
              </w:rPr>
            </w:pPr>
            <w:r w:rsidRPr="00292E49">
              <w:rPr>
                <w:rFonts w:ascii="Arial" w:eastAsia="Times New Roman" w:hAnsi="Arial" w:cs="Arial"/>
                <w:b/>
                <w:bCs/>
                <w:sz w:val="14"/>
                <w:szCs w:val="14"/>
                <w:lang w:eastAsia="pl-PL"/>
              </w:rPr>
              <w:t>3</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1.</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Powiat bieszczadzki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131,72</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2.</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 xml:space="preserve">Powiat </w:t>
            </w:r>
            <w:r>
              <w:rPr>
                <w:rFonts w:ascii="Arial" w:eastAsia="Times New Roman" w:hAnsi="Arial" w:cs="Arial"/>
                <w:sz w:val="20"/>
                <w:szCs w:val="20"/>
                <w:lang w:eastAsia="pl-PL"/>
              </w:rPr>
              <w:t>kolbuszowski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4 382,42</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łańcucki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10 267,63</w:t>
            </w:r>
          </w:p>
        </w:tc>
      </w:tr>
      <w:tr w:rsidR="0003572B" w:rsidRPr="005F57F4" w:rsidTr="007B6654">
        <w:tc>
          <w:tcPr>
            <w:tcW w:w="710" w:type="dxa"/>
            <w:shd w:val="clear" w:color="auto" w:fill="auto"/>
          </w:tcPr>
          <w:p w:rsidR="0003572B"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430" w:type="dxa"/>
            <w:shd w:val="clear" w:color="auto" w:fill="auto"/>
          </w:tcPr>
          <w:p w:rsidR="0003572B"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mielecki</w:t>
            </w:r>
          </w:p>
        </w:tc>
        <w:tc>
          <w:tcPr>
            <w:tcW w:w="3224" w:type="dxa"/>
            <w:shd w:val="clear" w:color="auto" w:fill="auto"/>
          </w:tcPr>
          <w:p w:rsidR="0003572B"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878,58</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292E49">
              <w:rPr>
                <w:rFonts w:ascii="Arial" w:eastAsia="Times New Roman" w:hAnsi="Arial" w:cs="Arial"/>
                <w:sz w:val="20"/>
                <w:szCs w:val="20"/>
                <w:lang w:eastAsia="pl-PL"/>
              </w:rPr>
              <w:t>.</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niżański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5 032,97</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6.</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przeworski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11 893,35</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sidRPr="00292E49">
              <w:rPr>
                <w:rFonts w:ascii="Arial" w:eastAsia="Times New Roman" w:hAnsi="Arial" w:cs="Arial"/>
                <w:sz w:val="20"/>
                <w:szCs w:val="20"/>
                <w:lang w:eastAsia="pl-PL"/>
              </w:rPr>
              <w:t>7.</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ropczycko-sędziszowski</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11 340,51</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292E49">
              <w:rPr>
                <w:rFonts w:ascii="Arial" w:eastAsia="Times New Roman" w:hAnsi="Arial" w:cs="Arial"/>
                <w:sz w:val="20"/>
                <w:szCs w:val="20"/>
                <w:lang w:eastAsia="pl-PL"/>
              </w:rPr>
              <w:t>.</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Miasto Krosno</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2 353,33</w:t>
            </w:r>
          </w:p>
        </w:tc>
      </w:tr>
      <w:tr w:rsidR="0003572B" w:rsidRPr="005F57F4" w:rsidTr="007B6654">
        <w:tc>
          <w:tcPr>
            <w:tcW w:w="71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Pr="00292E49">
              <w:rPr>
                <w:rFonts w:ascii="Arial" w:eastAsia="Times New Roman" w:hAnsi="Arial" w:cs="Arial"/>
                <w:sz w:val="20"/>
                <w:szCs w:val="20"/>
                <w:lang w:eastAsia="pl-PL"/>
              </w:rPr>
              <w:t>.</w:t>
            </w:r>
          </w:p>
        </w:tc>
        <w:tc>
          <w:tcPr>
            <w:tcW w:w="4430" w:type="dxa"/>
            <w:shd w:val="clear" w:color="auto" w:fill="auto"/>
          </w:tcPr>
          <w:p w:rsidR="0003572B" w:rsidRPr="00292E49" w:rsidRDefault="0003572B" w:rsidP="007B665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Miasto Rzeszów</w:t>
            </w:r>
          </w:p>
        </w:tc>
        <w:tc>
          <w:tcPr>
            <w:tcW w:w="3224" w:type="dxa"/>
            <w:shd w:val="clear" w:color="auto" w:fill="auto"/>
          </w:tcPr>
          <w:p w:rsidR="0003572B" w:rsidRPr="00292E49" w:rsidRDefault="0003572B" w:rsidP="001952D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4 204,62</w:t>
            </w:r>
          </w:p>
        </w:tc>
      </w:tr>
      <w:tr w:rsidR="0003572B" w:rsidRPr="005F57F4" w:rsidTr="007B6654">
        <w:trPr>
          <w:trHeight w:val="438"/>
        </w:trPr>
        <w:tc>
          <w:tcPr>
            <w:tcW w:w="5140" w:type="dxa"/>
            <w:gridSpan w:val="2"/>
            <w:tcBorders>
              <w:bottom w:val="single" w:sz="4" w:space="0" w:color="auto"/>
            </w:tcBorders>
            <w:shd w:val="clear" w:color="auto" w:fill="auto"/>
            <w:vAlign w:val="center"/>
          </w:tcPr>
          <w:p w:rsidR="0003572B" w:rsidRPr="00292E49" w:rsidRDefault="0003572B" w:rsidP="001952D3">
            <w:pPr>
              <w:spacing w:after="0" w:line="240" w:lineRule="auto"/>
              <w:jc w:val="center"/>
              <w:rPr>
                <w:rFonts w:ascii="Arial" w:eastAsia="Times New Roman" w:hAnsi="Arial" w:cs="Arial"/>
                <w:b/>
                <w:sz w:val="20"/>
                <w:szCs w:val="20"/>
                <w:lang w:eastAsia="pl-PL"/>
              </w:rPr>
            </w:pPr>
            <w:r w:rsidRPr="00292E49">
              <w:rPr>
                <w:rFonts w:ascii="Arial" w:eastAsia="Times New Roman" w:hAnsi="Arial" w:cs="Arial"/>
                <w:b/>
                <w:sz w:val="20"/>
                <w:szCs w:val="20"/>
                <w:lang w:eastAsia="pl-PL"/>
              </w:rPr>
              <w:t>RAZEM</w:t>
            </w:r>
          </w:p>
        </w:tc>
        <w:tc>
          <w:tcPr>
            <w:tcW w:w="3224" w:type="dxa"/>
            <w:shd w:val="clear" w:color="auto" w:fill="auto"/>
            <w:vAlign w:val="center"/>
          </w:tcPr>
          <w:p w:rsidR="0003572B" w:rsidRPr="00292E49" w:rsidRDefault="0003572B" w:rsidP="001952D3">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50 485,13</w:t>
            </w:r>
          </w:p>
        </w:tc>
      </w:tr>
    </w:tbl>
    <w:p w:rsidR="0003572B" w:rsidRPr="0003572B" w:rsidRDefault="0003572B" w:rsidP="00096B2D">
      <w:pPr>
        <w:pStyle w:val="Akapitzlist"/>
        <w:spacing w:line="360" w:lineRule="auto"/>
        <w:ind w:left="1004"/>
        <w:jc w:val="both"/>
        <w:rPr>
          <w:rFonts w:ascii="Arial" w:eastAsia="Calibri" w:hAnsi="Arial" w:cs="Arial"/>
          <w:color w:val="FF0000"/>
        </w:rPr>
      </w:pPr>
    </w:p>
    <w:p w:rsidR="00722397" w:rsidRDefault="00722397" w:rsidP="00096B2D">
      <w:pPr>
        <w:spacing w:line="360" w:lineRule="auto"/>
        <w:jc w:val="both"/>
        <w:rPr>
          <w:rFonts w:ascii="Arial" w:eastAsia="Calibri" w:hAnsi="Arial" w:cs="Arial"/>
          <w:color w:val="FF0000"/>
          <w:lang w:eastAsia="pl-PL"/>
        </w:rPr>
      </w:pPr>
    </w:p>
    <w:p w:rsidR="00722397" w:rsidRDefault="00722397" w:rsidP="00096B2D">
      <w:pPr>
        <w:spacing w:line="360" w:lineRule="auto"/>
        <w:jc w:val="both"/>
        <w:rPr>
          <w:rFonts w:ascii="Arial" w:eastAsia="Calibri" w:hAnsi="Arial" w:cs="Arial"/>
          <w:color w:val="FF0000"/>
          <w:lang w:eastAsia="pl-PL"/>
        </w:rPr>
      </w:pPr>
    </w:p>
    <w:p w:rsidR="00722397" w:rsidRDefault="00722397" w:rsidP="00096B2D">
      <w:pPr>
        <w:spacing w:line="360" w:lineRule="auto"/>
        <w:jc w:val="both"/>
        <w:rPr>
          <w:rFonts w:ascii="Arial" w:eastAsia="Calibri" w:hAnsi="Arial" w:cs="Arial"/>
          <w:color w:val="FF0000"/>
          <w:lang w:eastAsia="pl-PL"/>
        </w:rPr>
      </w:pPr>
    </w:p>
    <w:p w:rsidR="00E81B34" w:rsidRDefault="00E81B34" w:rsidP="00096B2D">
      <w:pPr>
        <w:spacing w:line="360" w:lineRule="auto"/>
        <w:jc w:val="both"/>
        <w:rPr>
          <w:rFonts w:ascii="Arial" w:eastAsia="Calibri" w:hAnsi="Arial" w:cs="Arial"/>
          <w:color w:val="FF0000"/>
          <w:lang w:eastAsia="pl-PL"/>
        </w:rPr>
      </w:pPr>
    </w:p>
    <w:p w:rsidR="00E81B34" w:rsidRDefault="00E81B34" w:rsidP="00096B2D">
      <w:pPr>
        <w:spacing w:line="360" w:lineRule="auto"/>
        <w:jc w:val="both"/>
        <w:rPr>
          <w:rFonts w:ascii="Arial" w:eastAsia="Calibri" w:hAnsi="Arial" w:cs="Arial"/>
          <w:color w:val="FF0000"/>
          <w:lang w:eastAsia="pl-PL"/>
        </w:rPr>
      </w:pPr>
    </w:p>
    <w:p w:rsidR="00E81B34" w:rsidRDefault="00E81B34" w:rsidP="00096B2D">
      <w:pPr>
        <w:spacing w:line="360" w:lineRule="auto"/>
        <w:jc w:val="both"/>
        <w:rPr>
          <w:rFonts w:ascii="Arial" w:eastAsia="Calibri" w:hAnsi="Arial" w:cs="Arial"/>
          <w:color w:val="FF0000"/>
          <w:lang w:eastAsia="pl-PL"/>
        </w:rPr>
      </w:pPr>
    </w:p>
    <w:p w:rsidR="00E81B34" w:rsidRPr="00722397" w:rsidRDefault="00E81B34" w:rsidP="00096B2D">
      <w:pPr>
        <w:spacing w:line="360" w:lineRule="auto"/>
        <w:jc w:val="both"/>
        <w:rPr>
          <w:rFonts w:ascii="Arial" w:eastAsia="Calibri" w:hAnsi="Arial" w:cs="Arial"/>
          <w:color w:val="FF0000"/>
          <w:lang w:eastAsia="pl-PL"/>
        </w:rPr>
      </w:pPr>
    </w:p>
    <w:p w:rsidR="00AE587A" w:rsidRPr="001635EE" w:rsidRDefault="00AE587A" w:rsidP="00D542F6">
      <w:pPr>
        <w:pStyle w:val="Akapitzlist"/>
        <w:numPr>
          <w:ilvl w:val="0"/>
          <w:numId w:val="112"/>
        </w:numPr>
        <w:spacing w:line="360" w:lineRule="auto"/>
        <w:ind w:left="567" w:hanging="283"/>
        <w:jc w:val="both"/>
        <w:rPr>
          <w:rFonts w:ascii="Arial" w:eastAsia="Calibri" w:hAnsi="Arial" w:cs="Arial"/>
          <w:color w:val="FF0000"/>
          <w:lang w:eastAsia="pl-PL"/>
        </w:rPr>
      </w:pPr>
      <w:r w:rsidRPr="001635EE">
        <w:rPr>
          <w:rFonts w:ascii="Arial" w:hAnsi="Arial" w:cs="Arial"/>
          <w:bCs/>
          <w:lang w:eastAsia="pl-PL"/>
        </w:rPr>
        <w:t xml:space="preserve">zwrot do Ministerstwa Finansów części dotacji wykorzystanej niezgodnie </w:t>
      </w:r>
      <w:r w:rsidRPr="001635EE">
        <w:rPr>
          <w:rFonts w:ascii="Arial" w:hAnsi="Arial" w:cs="Arial"/>
          <w:bCs/>
          <w:lang w:eastAsia="pl-PL"/>
        </w:rPr>
        <w:br/>
        <w:t>z przeznaczeniem</w:t>
      </w:r>
      <w:r w:rsidR="00E365CF">
        <w:rPr>
          <w:rFonts w:ascii="Arial" w:hAnsi="Arial" w:cs="Arial"/>
          <w:bCs/>
          <w:lang w:eastAsia="pl-PL"/>
        </w:rPr>
        <w:t>,</w:t>
      </w:r>
      <w:r w:rsidRPr="001635EE">
        <w:rPr>
          <w:rFonts w:ascii="Arial" w:hAnsi="Arial" w:cs="Arial"/>
          <w:bCs/>
          <w:lang w:eastAsia="pl-PL"/>
        </w:rPr>
        <w:t xml:space="preserve"> </w:t>
      </w:r>
      <w:r w:rsidR="00E365CF">
        <w:rPr>
          <w:rFonts w:ascii="Arial" w:hAnsi="Arial" w:cs="Arial"/>
          <w:bCs/>
          <w:lang w:eastAsia="pl-PL"/>
        </w:rPr>
        <w:t>pobranej nienależnie lub w nadmiernej wysokości</w:t>
      </w:r>
      <w:r w:rsidR="00E365CF" w:rsidRPr="005E3BBF">
        <w:rPr>
          <w:rFonts w:ascii="Arial" w:hAnsi="Arial" w:cs="Arial"/>
          <w:bCs/>
          <w:lang w:eastAsia="pl-PL"/>
        </w:rPr>
        <w:t xml:space="preserve"> </w:t>
      </w:r>
      <w:r w:rsidRPr="001635EE">
        <w:rPr>
          <w:rFonts w:ascii="Arial" w:hAnsi="Arial" w:cs="Arial"/>
          <w:bCs/>
          <w:lang w:eastAsia="pl-PL"/>
        </w:rPr>
        <w:t xml:space="preserve">na realizację projektu pn. „Podkarpacki System Informacji Przestrzennej (PSIP)”, </w:t>
      </w:r>
      <w:r w:rsidR="00E365CF">
        <w:rPr>
          <w:rFonts w:ascii="Arial" w:hAnsi="Arial" w:cs="Arial"/>
          <w:bCs/>
          <w:lang w:eastAsia="pl-PL"/>
        </w:rPr>
        <w:br/>
      </w:r>
      <w:r w:rsidRPr="001635EE">
        <w:rPr>
          <w:rFonts w:ascii="Arial" w:hAnsi="Arial" w:cs="Arial"/>
          <w:bCs/>
          <w:lang w:eastAsia="pl-PL"/>
        </w:rPr>
        <w:t>w ramach Regionalnego Programu Operacyjnego Województwa Podkarpackiego na lata 2014-2020 w kwoci</w:t>
      </w:r>
      <w:r w:rsidR="001635EE">
        <w:rPr>
          <w:rFonts w:ascii="Arial" w:hAnsi="Arial" w:cs="Arial"/>
          <w:bCs/>
          <w:lang w:eastAsia="pl-PL"/>
        </w:rPr>
        <w:t>e 16.863,-zł (§ 6667) (Dep. SI),</w:t>
      </w:r>
    </w:p>
    <w:p w:rsidR="00DF7E41" w:rsidRPr="00DF7E41" w:rsidRDefault="00DF7E41" w:rsidP="00D542F6">
      <w:pPr>
        <w:pStyle w:val="Akapitzlist"/>
        <w:numPr>
          <w:ilvl w:val="0"/>
          <w:numId w:val="112"/>
        </w:numPr>
        <w:spacing w:line="360" w:lineRule="auto"/>
        <w:ind w:left="567" w:hanging="283"/>
        <w:jc w:val="both"/>
        <w:rPr>
          <w:rFonts w:ascii="Arial" w:hAnsi="Arial" w:cs="Arial"/>
          <w:color w:val="FF0000"/>
          <w:lang w:eastAsia="pl-PL"/>
        </w:rPr>
      </w:pPr>
      <w:r w:rsidRPr="00DF7E41">
        <w:rPr>
          <w:rFonts w:ascii="Arial" w:hAnsi="Arial" w:cs="Arial"/>
          <w:lang w:eastAsia="pl-PL"/>
        </w:rPr>
        <w:t xml:space="preserve">realizację przez Urząd Marszałkowski Województwa Podkarpackiego </w:t>
      </w:r>
      <w:r w:rsidRPr="00DF7E41">
        <w:rPr>
          <w:rFonts w:ascii="Arial" w:hAnsi="Arial" w:cs="Arial"/>
          <w:lang w:eastAsia="pl-PL"/>
        </w:rPr>
        <w:br/>
        <w:t xml:space="preserve">w Rzeszowie oraz Wojewódzki Ośrodek Dokumentacji Geodezyjnej </w:t>
      </w:r>
      <w:r w:rsidRPr="00DF7E41">
        <w:rPr>
          <w:rFonts w:ascii="Arial" w:hAnsi="Arial" w:cs="Arial"/>
          <w:lang w:eastAsia="pl-PL"/>
        </w:rPr>
        <w:br/>
        <w:t xml:space="preserve">i Kartograficznej w Rzeszowie projektu pn. „Podkarpacki System Informacji </w:t>
      </w:r>
      <w:r w:rsidRPr="00DF7E41">
        <w:rPr>
          <w:rFonts w:ascii="Arial" w:hAnsi="Arial" w:cs="Arial"/>
          <w:lang w:eastAsia="pl-PL"/>
        </w:rPr>
        <w:lastRenderedPageBreak/>
        <w:t>Przestrzennej (PSIP)” w ramach Regionalnego Programu Operacyjnego Województwa Podkarpac</w:t>
      </w:r>
      <w:r w:rsidRPr="00DE7F11">
        <w:rPr>
          <w:rFonts w:ascii="Arial" w:hAnsi="Arial" w:cs="Arial"/>
          <w:lang w:eastAsia="pl-PL"/>
        </w:rPr>
        <w:t xml:space="preserve">kiego na lata 2014-2020 w kwocie 1.727.700,-zł </w:t>
      </w:r>
      <w:r w:rsidR="007B6654">
        <w:rPr>
          <w:rFonts w:ascii="Arial" w:hAnsi="Arial" w:cs="Arial"/>
          <w:lang w:eastAsia="pl-PL"/>
        </w:rPr>
        <w:br/>
      </w:r>
      <w:r w:rsidRPr="00DE7F11">
        <w:rPr>
          <w:rFonts w:ascii="Arial" w:hAnsi="Arial" w:cs="Arial"/>
          <w:lang w:eastAsia="pl-PL"/>
        </w:rPr>
        <w:t xml:space="preserve">(Dep. SI: </w:t>
      </w:r>
      <w:r w:rsidR="00DE7F11">
        <w:rPr>
          <w:rFonts w:ascii="Arial" w:hAnsi="Arial" w:cs="Arial"/>
          <w:lang w:eastAsia="pl-PL"/>
        </w:rPr>
        <w:t>§</w:t>
      </w:r>
      <w:r w:rsidR="00F632EC">
        <w:rPr>
          <w:rFonts w:ascii="Arial" w:hAnsi="Arial" w:cs="Arial"/>
          <w:lang w:eastAsia="pl-PL"/>
        </w:rPr>
        <w:t xml:space="preserve"> 6050 – 61.350,-zł, </w:t>
      </w:r>
      <w:r w:rsidR="00DE7F11">
        <w:rPr>
          <w:rFonts w:ascii="Arial" w:hAnsi="Arial" w:cs="Arial"/>
          <w:lang w:eastAsia="pl-PL"/>
        </w:rPr>
        <w:t>§</w:t>
      </w:r>
      <w:r w:rsidR="00F632EC">
        <w:rPr>
          <w:rFonts w:ascii="Arial" w:hAnsi="Arial" w:cs="Arial"/>
          <w:lang w:eastAsia="pl-PL"/>
        </w:rPr>
        <w:t xml:space="preserve"> 6057 – 923.489,-zł, </w:t>
      </w:r>
      <w:r w:rsidR="00DE7F11">
        <w:rPr>
          <w:rFonts w:ascii="Arial" w:hAnsi="Arial" w:cs="Arial"/>
          <w:lang w:eastAsia="pl-PL"/>
        </w:rPr>
        <w:t>§</w:t>
      </w:r>
      <w:r w:rsidR="0020488C">
        <w:rPr>
          <w:rFonts w:ascii="Arial" w:hAnsi="Arial" w:cs="Arial"/>
          <w:lang w:eastAsia="pl-PL"/>
        </w:rPr>
        <w:t xml:space="preserve"> </w:t>
      </w:r>
      <w:r w:rsidR="005A2D7E">
        <w:rPr>
          <w:rFonts w:ascii="Arial" w:hAnsi="Arial" w:cs="Arial"/>
          <w:lang w:eastAsia="pl-PL"/>
        </w:rPr>
        <w:t xml:space="preserve">6059 – </w:t>
      </w:r>
      <w:r w:rsidR="00F632EC">
        <w:rPr>
          <w:rFonts w:ascii="Arial" w:hAnsi="Arial" w:cs="Arial"/>
          <w:lang w:eastAsia="pl-PL"/>
        </w:rPr>
        <w:t>100.543,-zł</w:t>
      </w:r>
      <w:r w:rsidR="00DE7F11">
        <w:rPr>
          <w:rFonts w:ascii="Arial" w:hAnsi="Arial" w:cs="Arial"/>
          <w:lang w:eastAsia="pl-PL"/>
        </w:rPr>
        <w:t xml:space="preserve">, </w:t>
      </w:r>
      <w:r w:rsidR="007B6654">
        <w:rPr>
          <w:rFonts w:ascii="Arial" w:hAnsi="Arial" w:cs="Arial"/>
          <w:lang w:eastAsia="pl-PL"/>
        </w:rPr>
        <w:br/>
      </w:r>
      <w:r w:rsidRPr="00DE7F11">
        <w:rPr>
          <w:rFonts w:ascii="Arial" w:hAnsi="Arial" w:cs="Arial"/>
          <w:lang w:eastAsia="pl-PL"/>
        </w:rPr>
        <w:t xml:space="preserve">§ 6257 – </w:t>
      </w:r>
      <w:r w:rsidR="00DE7F11" w:rsidRPr="00DE7F11">
        <w:rPr>
          <w:rFonts w:ascii="Arial" w:hAnsi="Arial" w:cs="Arial"/>
          <w:lang w:eastAsia="pl-PL"/>
        </w:rPr>
        <w:t>595.471</w:t>
      </w:r>
      <w:r w:rsidRPr="00DE7F11">
        <w:rPr>
          <w:rFonts w:ascii="Arial" w:hAnsi="Arial" w:cs="Arial"/>
          <w:lang w:eastAsia="pl-PL"/>
        </w:rPr>
        <w:t xml:space="preserve">,-zł, </w:t>
      </w:r>
      <w:r w:rsidRPr="00DF7E41">
        <w:rPr>
          <w:rFonts w:ascii="Arial" w:hAnsi="Arial" w:cs="Arial"/>
          <w:lang w:eastAsia="pl-PL"/>
        </w:rPr>
        <w:t>WODGiK – Dep. RG: § 6050 – 4.685,-zł, § 6057 – 35.838,-zł, § 6059 – 6.</w:t>
      </w:r>
      <w:r w:rsidR="00DE7F11">
        <w:rPr>
          <w:rFonts w:ascii="Arial" w:hAnsi="Arial" w:cs="Arial"/>
          <w:lang w:eastAsia="pl-PL"/>
        </w:rPr>
        <w:t>324</w:t>
      </w:r>
      <w:r w:rsidRPr="00DF7E41">
        <w:rPr>
          <w:rFonts w:ascii="Arial" w:hAnsi="Arial" w:cs="Arial"/>
          <w:lang w:eastAsia="pl-PL"/>
        </w:rPr>
        <w:t>,-zł</w:t>
      </w:r>
      <w:r>
        <w:rPr>
          <w:rFonts w:ascii="Arial" w:hAnsi="Arial" w:cs="Arial"/>
          <w:lang w:eastAsia="pl-PL"/>
        </w:rPr>
        <w:t>)</w:t>
      </w:r>
      <w:r w:rsidRPr="00DF7E41">
        <w:rPr>
          <w:rFonts w:ascii="Arial" w:hAnsi="Arial" w:cs="Arial"/>
          <w:lang w:eastAsia="pl-PL"/>
        </w:rPr>
        <w:t>, w tym:</w:t>
      </w:r>
    </w:p>
    <w:p w:rsidR="00DF7E41" w:rsidRPr="00DF7E41" w:rsidRDefault="00DF7E41" w:rsidP="00D542F6">
      <w:pPr>
        <w:numPr>
          <w:ilvl w:val="0"/>
          <w:numId w:val="114"/>
        </w:numPr>
        <w:spacing w:after="0" w:line="360" w:lineRule="auto"/>
        <w:ind w:left="851" w:hanging="284"/>
        <w:contextualSpacing/>
        <w:jc w:val="both"/>
        <w:rPr>
          <w:rFonts w:ascii="Arial" w:eastAsia="Times New Roman" w:hAnsi="Arial" w:cs="Arial"/>
          <w:sz w:val="24"/>
          <w:szCs w:val="24"/>
          <w:lang w:eastAsia="pl-PL"/>
        </w:rPr>
      </w:pPr>
      <w:r w:rsidRPr="00DF7E41">
        <w:rPr>
          <w:rFonts w:ascii="Arial" w:eastAsia="Times New Roman" w:hAnsi="Arial" w:cs="Arial"/>
          <w:sz w:val="24"/>
          <w:szCs w:val="24"/>
          <w:lang w:eastAsia="pl-PL"/>
        </w:rPr>
        <w:t xml:space="preserve">wydatki finansowane ze środków pochodzących z budżetu Unii Europejskiej </w:t>
      </w:r>
      <w:r w:rsidRPr="00DF7E41">
        <w:rPr>
          <w:rFonts w:ascii="Arial" w:eastAsia="Times New Roman" w:hAnsi="Arial" w:cs="Arial"/>
          <w:sz w:val="24"/>
          <w:szCs w:val="24"/>
          <w:lang w:eastAsia="pl-PL"/>
        </w:rPr>
        <w:br/>
        <w:t xml:space="preserve">w kwocie </w:t>
      </w:r>
      <w:r w:rsidR="005A2D7E" w:rsidRPr="005A2D7E">
        <w:rPr>
          <w:rFonts w:ascii="Arial" w:eastAsia="Times New Roman" w:hAnsi="Arial" w:cs="Arial"/>
          <w:sz w:val="24"/>
          <w:szCs w:val="24"/>
          <w:lang w:eastAsia="pl-PL"/>
        </w:rPr>
        <w:t>1.554.798</w:t>
      </w:r>
      <w:r w:rsidRPr="00DF7E41">
        <w:rPr>
          <w:rFonts w:ascii="Arial" w:eastAsia="Times New Roman" w:hAnsi="Arial" w:cs="Arial"/>
          <w:sz w:val="24"/>
          <w:szCs w:val="24"/>
          <w:lang w:eastAsia="pl-PL"/>
        </w:rPr>
        <w:t>,-zł,</w:t>
      </w:r>
    </w:p>
    <w:p w:rsidR="00DF7E41" w:rsidRPr="005A2D7E" w:rsidRDefault="00DF7E41" w:rsidP="00D542F6">
      <w:pPr>
        <w:numPr>
          <w:ilvl w:val="0"/>
          <w:numId w:val="114"/>
        </w:numPr>
        <w:spacing w:after="0" w:line="360" w:lineRule="auto"/>
        <w:ind w:left="851" w:hanging="284"/>
        <w:contextualSpacing/>
        <w:jc w:val="both"/>
        <w:rPr>
          <w:rFonts w:ascii="Arial" w:eastAsia="Times New Roman" w:hAnsi="Arial" w:cs="Arial"/>
          <w:sz w:val="24"/>
          <w:szCs w:val="24"/>
          <w:lang w:eastAsia="pl-PL"/>
        </w:rPr>
      </w:pPr>
      <w:r w:rsidRPr="00DF7E41">
        <w:rPr>
          <w:rFonts w:ascii="Arial" w:eastAsia="Times New Roman" w:hAnsi="Arial" w:cs="Arial"/>
          <w:sz w:val="24"/>
          <w:szCs w:val="24"/>
          <w:lang w:eastAsia="pl-PL"/>
        </w:rPr>
        <w:t xml:space="preserve">wydatki finansowane ze środków własnych Samorządu Województwa Podkarpackiego w kwocie </w:t>
      </w:r>
      <w:r w:rsidR="005A2D7E" w:rsidRPr="005A2D7E">
        <w:rPr>
          <w:rFonts w:ascii="Arial" w:eastAsia="Times New Roman" w:hAnsi="Arial" w:cs="Arial"/>
          <w:sz w:val="24"/>
          <w:szCs w:val="24"/>
          <w:lang w:eastAsia="pl-PL"/>
        </w:rPr>
        <w:t>172.902</w:t>
      </w:r>
      <w:r w:rsidRPr="00DF7E41">
        <w:rPr>
          <w:rFonts w:ascii="Arial" w:eastAsia="Times New Roman" w:hAnsi="Arial" w:cs="Arial"/>
          <w:sz w:val="24"/>
          <w:szCs w:val="24"/>
          <w:lang w:eastAsia="pl-PL"/>
        </w:rPr>
        <w:t>,-zł.</w:t>
      </w:r>
    </w:p>
    <w:p w:rsidR="00DF7E41" w:rsidRPr="00DF7E41" w:rsidRDefault="00DF7E41" w:rsidP="00096B2D">
      <w:pPr>
        <w:spacing w:after="0" w:line="360" w:lineRule="auto"/>
        <w:ind w:left="567"/>
        <w:jc w:val="both"/>
        <w:rPr>
          <w:rFonts w:ascii="Arial" w:hAnsi="Arial" w:cs="Arial"/>
          <w:sz w:val="24"/>
          <w:szCs w:val="24"/>
          <w:lang w:eastAsia="pl-PL"/>
        </w:rPr>
      </w:pPr>
      <w:r w:rsidRPr="00DF7E41">
        <w:rPr>
          <w:rFonts w:ascii="Arial" w:hAnsi="Arial" w:cs="Arial"/>
          <w:sz w:val="24"/>
          <w:szCs w:val="24"/>
          <w:lang w:eastAsia="pl-PL"/>
        </w:rPr>
        <w:t>Zadanie ujęte w wykazie przedsięwzięć do Wieloletniej Prognozy Finansowej Województwa Podkarpackiego o planowanych łącznych nakładach finansowych 158.248.140,-zł</w:t>
      </w:r>
      <w:r w:rsidR="0020488C">
        <w:rPr>
          <w:rFonts w:ascii="Arial" w:hAnsi="Arial" w:cs="Arial"/>
          <w:sz w:val="24"/>
          <w:szCs w:val="24"/>
          <w:lang w:eastAsia="pl-PL"/>
        </w:rPr>
        <w:t xml:space="preserve"> </w:t>
      </w:r>
      <w:r w:rsidR="007A7C22">
        <w:rPr>
          <w:rFonts w:ascii="Arial" w:eastAsia="Times New Roman" w:hAnsi="Arial" w:cs="Arial"/>
          <w:sz w:val="24"/>
          <w:szCs w:val="24"/>
          <w:lang w:eastAsia="pl-PL"/>
        </w:rPr>
        <w:t>(wydatki bieżące i majątkowe)</w:t>
      </w:r>
      <w:r w:rsidRPr="00DF7E41">
        <w:rPr>
          <w:rFonts w:ascii="Arial" w:hAnsi="Arial" w:cs="Arial"/>
          <w:sz w:val="24"/>
          <w:szCs w:val="24"/>
          <w:lang w:eastAsia="pl-PL"/>
        </w:rPr>
        <w:t>, realizowane w ramach rozdziałów 71012 i 72095.</w:t>
      </w:r>
    </w:p>
    <w:p w:rsidR="00DF7E41" w:rsidRPr="00DF7E41" w:rsidRDefault="00DF7E41" w:rsidP="00096B2D">
      <w:pPr>
        <w:spacing w:after="0" w:line="360" w:lineRule="auto"/>
        <w:ind w:left="567"/>
        <w:jc w:val="both"/>
        <w:rPr>
          <w:rFonts w:ascii="Arial" w:hAnsi="Arial" w:cs="Arial"/>
          <w:sz w:val="24"/>
          <w:szCs w:val="24"/>
          <w:lang w:eastAsia="pl-PL"/>
        </w:rPr>
      </w:pPr>
      <w:r w:rsidRPr="00DF7E41">
        <w:rPr>
          <w:rFonts w:ascii="Arial" w:hAnsi="Arial" w:cs="Arial"/>
          <w:sz w:val="24"/>
          <w:szCs w:val="24"/>
          <w:lang w:eastAsia="pl-PL"/>
        </w:rPr>
        <w:t>Zadanie finansowane z dotacji celowej z budżetu państwa, środków budżetu Unii Europejskiej i środków własnych Samorządu Województwa Podkarpackiego.</w:t>
      </w:r>
    </w:p>
    <w:p w:rsidR="00DF7E41" w:rsidRPr="00DF7E41" w:rsidRDefault="00DF7E41" w:rsidP="00096B2D">
      <w:pPr>
        <w:spacing w:after="0" w:line="360" w:lineRule="auto"/>
        <w:ind w:left="567"/>
        <w:jc w:val="both"/>
        <w:rPr>
          <w:rFonts w:ascii="Arial" w:hAnsi="Arial" w:cs="Arial"/>
          <w:sz w:val="24"/>
          <w:szCs w:val="24"/>
          <w:lang w:eastAsia="pl-PL"/>
        </w:rPr>
      </w:pPr>
      <w:r w:rsidRPr="00DF7E41">
        <w:rPr>
          <w:rFonts w:ascii="Arial" w:hAnsi="Arial" w:cs="Arial"/>
          <w:sz w:val="24"/>
          <w:szCs w:val="24"/>
          <w:lang w:eastAsia="pl-PL"/>
        </w:rPr>
        <w:t>Termin realizacji zadania: 2014-2026.</w:t>
      </w:r>
    </w:p>
    <w:p w:rsidR="00DF7E41" w:rsidRPr="00DF7E41" w:rsidRDefault="00DF7E41" w:rsidP="00096B2D">
      <w:pPr>
        <w:spacing w:after="0" w:line="360" w:lineRule="auto"/>
        <w:ind w:left="567"/>
        <w:jc w:val="both"/>
        <w:rPr>
          <w:rFonts w:ascii="Arial" w:hAnsi="Arial" w:cs="Arial"/>
          <w:sz w:val="24"/>
          <w:szCs w:val="24"/>
          <w:lang w:eastAsia="pl-PL"/>
        </w:rPr>
      </w:pPr>
      <w:r w:rsidRPr="00DF7E41">
        <w:rPr>
          <w:rFonts w:ascii="Arial" w:hAnsi="Arial" w:cs="Arial"/>
          <w:sz w:val="24"/>
          <w:szCs w:val="24"/>
          <w:lang w:eastAsia="pl-PL"/>
        </w:rPr>
        <w:t>W 2019r. wydatki poniesiono na:</w:t>
      </w:r>
    </w:p>
    <w:p w:rsidR="00DF7E41" w:rsidRDefault="00DF7E41" w:rsidP="00D542F6">
      <w:pPr>
        <w:numPr>
          <w:ilvl w:val="0"/>
          <w:numId w:val="113"/>
        </w:numPr>
        <w:spacing w:after="0" w:line="360" w:lineRule="auto"/>
        <w:ind w:left="851" w:hanging="284"/>
        <w:contextualSpacing/>
        <w:jc w:val="both"/>
        <w:rPr>
          <w:rFonts w:ascii="Arial" w:eastAsia="Times New Roman" w:hAnsi="Arial" w:cs="Arial"/>
          <w:sz w:val="24"/>
          <w:szCs w:val="24"/>
          <w:lang w:eastAsia="pl-PL"/>
        </w:rPr>
      </w:pPr>
      <w:r w:rsidRPr="00DF7E41">
        <w:rPr>
          <w:rFonts w:ascii="Arial" w:eastAsia="Times New Roman" w:hAnsi="Arial" w:cs="Arial"/>
          <w:sz w:val="24"/>
          <w:szCs w:val="24"/>
          <w:lang w:eastAsia="pl-PL"/>
        </w:rPr>
        <w:t xml:space="preserve">świadczenie usług Inżyniera Kontraktu – </w:t>
      </w:r>
      <w:r w:rsidR="00DE7F11" w:rsidRPr="00DE7F11">
        <w:rPr>
          <w:rFonts w:ascii="Arial" w:eastAsia="Times New Roman" w:hAnsi="Arial" w:cs="Arial"/>
          <w:sz w:val="24"/>
          <w:szCs w:val="24"/>
          <w:lang w:eastAsia="pl-PL"/>
        </w:rPr>
        <w:t>46.847</w:t>
      </w:r>
      <w:r w:rsidRPr="00DF7E41">
        <w:rPr>
          <w:rFonts w:ascii="Arial" w:eastAsia="Times New Roman" w:hAnsi="Arial" w:cs="Arial"/>
          <w:sz w:val="24"/>
          <w:szCs w:val="24"/>
          <w:lang w:eastAsia="pl-PL"/>
        </w:rPr>
        <w:t>,-zł. Wydatki zrealizowane zostały przez Wojewódzki Oś</w:t>
      </w:r>
      <w:r w:rsidR="00DE7F11" w:rsidRPr="00DE7F11">
        <w:rPr>
          <w:rFonts w:ascii="Arial" w:eastAsia="Times New Roman" w:hAnsi="Arial" w:cs="Arial"/>
          <w:sz w:val="24"/>
          <w:szCs w:val="24"/>
          <w:lang w:eastAsia="pl-PL"/>
        </w:rPr>
        <w:t xml:space="preserve">rodek Dokumentacji Geodezyjnej </w:t>
      </w:r>
      <w:r w:rsidR="00DE7F11" w:rsidRPr="00DE7F11">
        <w:rPr>
          <w:rFonts w:ascii="Arial" w:eastAsia="Times New Roman" w:hAnsi="Arial" w:cs="Arial"/>
          <w:sz w:val="24"/>
          <w:szCs w:val="24"/>
          <w:lang w:eastAsia="pl-PL"/>
        </w:rPr>
        <w:br/>
      </w:r>
      <w:r w:rsidRPr="00DF7E41">
        <w:rPr>
          <w:rFonts w:ascii="Arial" w:eastAsia="Times New Roman" w:hAnsi="Arial" w:cs="Arial"/>
          <w:sz w:val="24"/>
          <w:szCs w:val="24"/>
          <w:lang w:eastAsia="pl-PL"/>
        </w:rPr>
        <w:t>i Kartograficznej w Rzeszowie,</w:t>
      </w:r>
    </w:p>
    <w:p w:rsidR="00DE7F11" w:rsidRPr="00DF7E41" w:rsidRDefault="00F632EC" w:rsidP="00D542F6">
      <w:pPr>
        <w:numPr>
          <w:ilvl w:val="0"/>
          <w:numId w:val="113"/>
        </w:numPr>
        <w:spacing w:after="0" w:line="360" w:lineRule="auto"/>
        <w:ind w:left="851"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budowę portalu regionalnego, dostawę i instalację sprzętu i oprogramowania oraz świadczenie usług Inżyniera Kontraktu – 1.085.382,-zł. </w:t>
      </w:r>
      <w:r w:rsidRPr="00DF7E41">
        <w:rPr>
          <w:rFonts w:ascii="Arial" w:eastAsia="Calibri" w:hAnsi="Arial" w:cs="Arial"/>
          <w:sz w:val="24"/>
          <w:szCs w:val="24"/>
          <w:lang w:eastAsia="pl-PL"/>
        </w:rPr>
        <w:t xml:space="preserve">Wydatki zrealizowane zostały przez Urząd Marszałkowski Województwa Podkarpackiego </w:t>
      </w:r>
      <w:r>
        <w:rPr>
          <w:rFonts w:ascii="Arial" w:eastAsia="Calibri" w:hAnsi="Arial" w:cs="Arial"/>
          <w:sz w:val="24"/>
          <w:szCs w:val="24"/>
          <w:lang w:eastAsia="pl-PL"/>
        </w:rPr>
        <w:t>w Rzeszowie (Dep. SI),</w:t>
      </w:r>
    </w:p>
    <w:p w:rsidR="00F67F2D" w:rsidRDefault="00DE7F11" w:rsidP="00F67F2D">
      <w:pPr>
        <w:numPr>
          <w:ilvl w:val="0"/>
          <w:numId w:val="113"/>
        </w:numPr>
        <w:spacing w:after="0" w:line="360" w:lineRule="auto"/>
        <w:ind w:left="851" w:hanging="284"/>
        <w:contextualSpacing/>
        <w:jc w:val="both"/>
        <w:rPr>
          <w:rFonts w:ascii="Arial" w:eastAsia="Times New Roman" w:hAnsi="Arial" w:cs="Arial"/>
          <w:sz w:val="24"/>
          <w:szCs w:val="24"/>
          <w:lang w:eastAsia="pl-PL"/>
        </w:rPr>
      </w:pPr>
      <w:r w:rsidRPr="00DE7F11">
        <w:rPr>
          <w:rFonts w:ascii="Arial" w:eastAsia="Calibri" w:hAnsi="Arial" w:cs="Arial"/>
          <w:sz w:val="24"/>
          <w:szCs w:val="24"/>
          <w:lang w:eastAsia="pl-PL"/>
        </w:rPr>
        <w:t>dotacje celowe dla P</w:t>
      </w:r>
      <w:r w:rsidR="00DF7E41" w:rsidRPr="00DF7E41">
        <w:rPr>
          <w:rFonts w:ascii="Arial" w:eastAsia="Calibri" w:hAnsi="Arial" w:cs="Arial"/>
          <w:sz w:val="24"/>
          <w:szCs w:val="24"/>
          <w:lang w:eastAsia="pl-PL"/>
        </w:rPr>
        <w:t xml:space="preserve">artnerów projektu – </w:t>
      </w:r>
      <w:r w:rsidRPr="00DE7F11">
        <w:rPr>
          <w:rFonts w:ascii="Arial" w:eastAsia="Times New Roman" w:hAnsi="Arial" w:cs="Arial"/>
          <w:sz w:val="24"/>
          <w:szCs w:val="24"/>
          <w:lang w:eastAsia="pl-PL"/>
        </w:rPr>
        <w:t>595.471</w:t>
      </w:r>
      <w:r w:rsidR="00DF7E41" w:rsidRPr="00DF7E41">
        <w:rPr>
          <w:rFonts w:ascii="Arial" w:eastAsia="Calibri" w:hAnsi="Arial" w:cs="Arial"/>
          <w:sz w:val="24"/>
          <w:szCs w:val="24"/>
          <w:lang w:eastAsia="pl-PL"/>
        </w:rPr>
        <w:t xml:space="preserve">,-zł. Wydatki zrealizowane zostały przez Urząd Marszałkowski Województwa Podkarpackiego </w:t>
      </w:r>
      <w:r w:rsidR="00DF7E41" w:rsidRPr="00DF7E41">
        <w:rPr>
          <w:rFonts w:ascii="Arial" w:eastAsia="Calibri" w:hAnsi="Arial" w:cs="Arial"/>
          <w:sz w:val="24"/>
          <w:szCs w:val="24"/>
          <w:lang w:eastAsia="pl-PL"/>
        </w:rPr>
        <w:br/>
        <w:t>w Rzeszowie (Dep. SI).</w:t>
      </w: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F67F2D" w:rsidRDefault="00F67F2D" w:rsidP="00F67F2D">
      <w:pPr>
        <w:spacing w:after="0" w:line="240" w:lineRule="auto"/>
        <w:ind w:left="1287"/>
        <w:contextualSpacing/>
        <w:jc w:val="both"/>
        <w:rPr>
          <w:rFonts w:ascii="Arial" w:eastAsia="Calibri" w:hAnsi="Arial" w:cs="Arial"/>
          <w:sz w:val="24"/>
          <w:szCs w:val="24"/>
          <w:lang w:eastAsia="pl-PL"/>
        </w:rPr>
      </w:pPr>
    </w:p>
    <w:p w:rsidR="00DF7E41" w:rsidRPr="00F67F2D" w:rsidRDefault="00DF7E41" w:rsidP="00F67F2D">
      <w:pPr>
        <w:spacing w:after="0" w:line="240" w:lineRule="auto"/>
        <w:ind w:left="1287"/>
        <w:contextualSpacing/>
        <w:jc w:val="both"/>
        <w:rPr>
          <w:rFonts w:ascii="Arial" w:eastAsia="Calibri" w:hAnsi="Arial" w:cs="Arial"/>
          <w:sz w:val="24"/>
          <w:szCs w:val="24"/>
          <w:lang w:eastAsia="pl-PL"/>
        </w:rPr>
      </w:pPr>
      <w:r w:rsidRPr="00DF7E41">
        <w:rPr>
          <w:rFonts w:ascii="Arial" w:eastAsia="Calibri" w:hAnsi="Arial" w:cs="Arial"/>
          <w:sz w:val="24"/>
          <w:szCs w:val="24"/>
          <w:lang w:eastAsia="pl-PL"/>
        </w:rPr>
        <w:lastRenderedPageBreak/>
        <w:t>Z</w:t>
      </w:r>
      <w:r w:rsidR="00DE7F11" w:rsidRPr="00DE7F11">
        <w:rPr>
          <w:rFonts w:ascii="Arial" w:eastAsia="Calibri" w:hAnsi="Arial" w:cs="Arial"/>
          <w:sz w:val="24"/>
          <w:szCs w:val="24"/>
          <w:lang w:eastAsia="pl-PL"/>
        </w:rPr>
        <w:t>estawienie dotacji udzielonych Partnerom projektu w</w:t>
      </w:r>
      <w:r w:rsidRPr="00DF7E41">
        <w:rPr>
          <w:rFonts w:ascii="Arial" w:eastAsia="Calibri" w:hAnsi="Arial" w:cs="Arial"/>
          <w:sz w:val="24"/>
          <w:szCs w:val="24"/>
          <w:lang w:eastAsia="pl-PL"/>
        </w:rPr>
        <w:t xml:space="preserve"> 2019r.</w:t>
      </w:r>
    </w:p>
    <w:p w:rsidR="00F67F2D" w:rsidRDefault="00F67F2D" w:rsidP="00096B2D">
      <w:pPr>
        <w:spacing w:after="0" w:line="360" w:lineRule="auto"/>
        <w:ind w:firstLine="284"/>
        <w:jc w:val="both"/>
        <w:rPr>
          <w:rFonts w:ascii="Arial" w:eastAsia="Times New Roman" w:hAnsi="Arial" w:cs="Arial"/>
          <w:sz w:val="24"/>
          <w:szCs w:val="24"/>
          <w:lang w:eastAsia="pl-PL"/>
        </w:rPr>
      </w:pPr>
    </w:p>
    <w:p w:rsidR="00F67F2D" w:rsidRDefault="00F67F2D" w:rsidP="00096B2D">
      <w:pPr>
        <w:spacing w:after="0" w:line="360" w:lineRule="auto"/>
        <w:ind w:firstLine="284"/>
        <w:jc w:val="both"/>
        <w:rPr>
          <w:rFonts w:ascii="Arial" w:eastAsia="Times New Roman" w:hAnsi="Arial" w:cs="Arial"/>
          <w:sz w:val="24"/>
          <w:szCs w:val="24"/>
          <w:lang w:eastAsia="pl-PL"/>
        </w:rPr>
      </w:pPr>
    </w:p>
    <w:tbl>
      <w:tblPr>
        <w:tblpPr w:leftFromText="141" w:rightFromText="141" w:vertAnchor="text" w:horzAnchor="margin" w:tblpXSpec="right" w:tblpY="-9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07"/>
        <w:gridCol w:w="3994"/>
      </w:tblGrid>
      <w:tr w:rsidR="00F67F2D" w:rsidRPr="00DF7E41" w:rsidTr="00D038CC">
        <w:trPr>
          <w:trHeight w:val="276"/>
        </w:trPr>
        <w:tc>
          <w:tcPr>
            <w:tcW w:w="516" w:type="dxa"/>
            <w:vMerge w:val="restart"/>
            <w:shd w:val="clear" w:color="auto" w:fill="auto"/>
            <w:vAlign w:val="center"/>
          </w:tcPr>
          <w:p w:rsidR="00F67F2D" w:rsidRPr="00DF7E41" w:rsidRDefault="00F67F2D" w:rsidP="00D038CC">
            <w:pPr>
              <w:spacing w:after="0" w:line="240" w:lineRule="auto"/>
              <w:jc w:val="center"/>
              <w:rPr>
                <w:rFonts w:ascii="Arial" w:eastAsia="Times New Roman" w:hAnsi="Arial" w:cs="Arial"/>
                <w:b/>
                <w:sz w:val="20"/>
                <w:szCs w:val="20"/>
                <w:lang w:eastAsia="pl-PL"/>
              </w:rPr>
            </w:pPr>
            <w:r w:rsidRPr="00DF7E41">
              <w:rPr>
                <w:rFonts w:ascii="Arial" w:eastAsia="Times New Roman" w:hAnsi="Arial" w:cs="Arial"/>
                <w:b/>
                <w:sz w:val="20"/>
                <w:szCs w:val="20"/>
                <w:lang w:eastAsia="pl-PL"/>
              </w:rPr>
              <w:t>Lp.</w:t>
            </w:r>
          </w:p>
        </w:tc>
        <w:tc>
          <w:tcPr>
            <w:tcW w:w="3707" w:type="dxa"/>
            <w:vMerge w:val="restart"/>
            <w:shd w:val="clear" w:color="auto" w:fill="auto"/>
            <w:vAlign w:val="center"/>
          </w:tcPr>
          <w:p w:rsidR="00F67F2D" w:rsidRPr="00DF7E41" w:rsidRDefault="00F67F2D" w:rsidP="00D038CC">
            <w:pPr>
              <w:spacing w:after="0" w:line="240" w:lineRule="auto"/>
              <w:jc w:val="center"/>
              <w:rPr>
                <w:rFonts w:ascii="Arial" w:eastAsia="Times New Roman" w:hAnsi="Arial" w:cs="Arial"/>
                <w:b/>
                <w:sz w:val="20"/>
                <w:szCs w:val="20"/>
                <w:lang w:eastAsia="pl-PL"/>
              </w:rPr>
            </w:pPr>
            <w:r w:rsidRPr="00DF7E41">
              <w:rPr>
                <w:rFonts w:ascii="Arial" w:eastAsia="Times New Roman" w:hAnsi="Arial" w:cs="Arial"/>
                <w:b/>
                <w:sz w:val="20"/>
                <w:szCs w:val="20"/>
                <w:lang w:eastAsia="pl-PL"/>
              </w:rPr>
              <w:t>Partner</w:t>
            </w:r>
          </w:p>
        </w:tc>
        <w:tc>
          <w:tcPr>
            <w:tcW w:w="3994" w:type="dxa"/>
            <w:vMerge w:val="restart"/>
            <w:shd w:val="clear" w:color="auto" w:fill="auto"/>
            <w:vAlign w:val="center"/>
          </w:tcPr>
          <w:p w:rsidR="00F67F2D" w:rsidRPr="00DF7E41" w:rsidRDefault="00F67F2D" w:rsidP="00D038CC">
            <w:pPr>
              <w:spacing w:after="0" w:line="240" w:lineRule="auto"/>
              <w:jc w:val="center"/>
              <w:rPr>
                <w:rFonts w:ascii="Arial" w:eastAsia="Times New Roman" w:hAnsi="Arial" w:cs="Arial"/>
                <w:b/>
                <w:sz w:val="20"/>
                <w:szCs w:val="20"/>
                <w:lang w:eastAsia="pl-PL"/>
              </w:rPr>
            </w:pPr>
            <w:r w:rsidRPr="00DF7E41">
              <w:rPr>
                <w:rFonts w:ascii="Arial" w:eastAsia="Times New Roman" w:hAnsi="Arial" w:cs="Arial"/>
                <w:b/>
                <w:bCs/>
                <w:sz w:val="20"/>
                <w:szCs w:val="20"/>
                <w:lang w:eastAsia="pl-PL"/>
              </w:rPr>
              <w:t xml:space="preserve">Kwota dotacji w zł </w:t>
            </w:r>
            <w:r w:rsidRPr="00DF7E41">
              <w:rPr>
                <w:rFonts w:ascii="Arial" w:eastAsia="Times New Roman" w:hAnsi="Arial" w:cs="Arial"/>
                <w:b/>
                <w:bCs/>
                <w:sz w:val="20"/>
                <w:szCs w:val="20"/>
                <w:lang w:eastAsia="pl-PL"/>
              </w:rPr>
              <w:br/>
              <w:t>(dla jednostek sektora finansów publicznych)</w:t>
            </w:r>
          </w:p>
        </w:tc>
      </w:tr>
      <w:tr w:rsidR="00F67F2D" w:rsidRPr="00DF7E41" w:rsidTr="00D038CC">
        <w:trPr>
          <w:trHeight w:val="276"/>
        </w:trPr>
        <w:tc>
          <w:tcPr>
            <w:tcW w:w="516" w:type="dxa"/>
            <w:vMerge/>
            <w:shd w:val="clear" w:color="auto" w:fill="auto"/>
          </w:tcPr>
          <w:p w:rsidR="00F67F2D" w:rsidRPr="00DF7E41" w:rsidRDefault="00F67F2D" w:rsidP="00D038CC">
            <w:pPr>
              <w:spacing w:after="0" w:line="240" w:lineRule="auto"/>
              <w:jc w:val="both"/>
              <w:rPr>
                <w:rFonts w:ascii="Arial" w:eastAsia="Times New Roman" w:hAnsi="Arial" w:cs="Arial"/>
                <w:b/>
                <w:sz w:val="24"/>
                <w:szCs w:val="24"/>
                <w:lang w:eastAsia="pl-PL"/>
              </w:rPr>
            </w:pPr>
          </w:p>
        </w:tc>
        <w:tc>
          <w:tcPr>
            <w:tcW w:w="3707" w:type="dxa"/>
            <w:vMerge/>
            <w:shd w:val="clear" w:color="auto" w:fill="auto"/>
          </w:tcPr>
          <w:p w:rsidR="00F67F2D" w:rsidRPr="00DF7E41" w:rsidRDefault="00F67F2D" w:rsidP="00D038CC">
            <w:pPr>
              <w:spacing w:after="0" w:line="240" w:lineRule="auto"/>
              <w:jc w:val="both"/>
              <w:rPr>
                <w:rFonts w:ascii="Arial" w:eastAsia="Times New Roman" w:hAnsi="Arial" w:cs="Arial"/>
                <w:b/>
                <w:sz w:val="24"/>
                <w:szCs w:val="24"/>
                <w:lang w:eastAsia="pl-PL"/>
              </w:rPr>
            </w:pPr>
          </w:p>
        </w:tc>
        <w:tc>
          <w:tcPr>
            <w:tcW w:w="3994" w:type="dxa"/>
            <w:vMerge/>
            <w:shd w:val="clear" w:color="auto" w:fill="auto"/>
          </w:tcPr>
          <w:p w:rsidR="00F67F2D" w:rsidRPr="00DF7E41" w:rsidRDefault="00F67F2D" w:rsidP="00D038CC">
            <w:pPr>
              <w:spacing w:after="0" w:line="240" w:lineRule="auto"/>
              <w:jc w:val="both"/>
              <w:rPr>
                <w:rFonts w:ascii="Arial" w:eastAsia="Times New Roman" w:hAnsi="Arial" w:cs="Arial"/>
                <w:b/>
                <w:sz w:val="24"/>
                <w:szCs w:val="24"/>
                <w:lang w:eastAsia="pl-PL"/>
              </w:rPr>
            </w:pPr>
          </w:p>
        </w:tc>
      </w:tr>
      <w:tr w:rsidR="00F67F2D" w:rsidRPr="00DF7E41" w:rsidTr="00D038CC">
        <w:trPr>
          <w:trHeight w:val="130"/>
        </w:trPr>
        <w:tc>
          <w:tcPr>
            <w:tcW w:w="516" w:type="dxa"/>
            <w:shd w:val="clear" w:color="auto" w:fill="auto"/>
          </w:tcPr>
          <w:p w:rsidR="00F67F2D" w:rsidRPr="00DF7E41" w:rsidRDefault="00F67F2D" w:rsidP="00D038CC">
            <w:pPr>
              <w:spacing w:after="0" w:line="240" w:lineRule="auto"/>
              <w:jc w:val="center"/>
              <w:rPr>
                <w:rFonts w:ascii="Arial" w:eastAsia="Times New Roman" w:hAnsi="Arial" w:cs="Arial"/>
                <w:sz w:val="16"/>
                <w:szCs w:val="16"/>
                <w:lang w:eastAsia="pl-PL"/>
              </w:rPr>
            </w:pPr>
            <w:r w:rsidRPr="00DF7E41">
              <w:rPr>
                <w:rFonts w:ascii="Arial" w:eastAsia="Times New Roman" w:hAnsi="Arial" w:cs="Arial"/>
                <w:sz w:val="16"/>
                <w:szCs w:val="16"/>
                <w:lang w:eastAsia="pl-PL"/>
              </w:rPr>
              <w:t>1</w:t>
            </w:r>
          </w:p>
        </w:tc>
        <w:tc>
          <w:tcPr>
            <w:tcW w:w="3707" w:type="dxa"/>
            <w:shd w:val="clear" w:color="auto" w:fill="auto"/>
          </w:tcPr>
          <w:p w:rsidR="00F67F2D" w:rsidRPr="00DF7E41" w:rsidRDefault="00F67F2D" w:rsidP="00D038CC">
            <w:pPr>
              <w:spacing w:after="0" w:line="240" w:lineRule="auto"/>
              <w:jc w:val="center"/>
              <w:rPr>
                <w:rFonts w:ascii="Arial" w:eastAsia="Times New Roman" w:hAnsi="Arial" w:cs="Arial"/>
                <w:sz w:val="16"/>
                <w:szCs w:val="16"/>
                <w:lang w:eastAsia="pl-PL"/>
              </w:rPr>
            </w:pPr>
            <w:r w:rsidRPr="00DF7E41">
              <w:rPr>
                <w:rFonts w:ascii="Arial" w:eastAsia="Times New Roman" w:hAnsi="Arial" w:cs="Arial"/>
                <w:sz w:val="16"/>
                <w:szCs w:val="16"/>
                <w:lang w:eastAsia="pl-PL"/>
              </w:rPr>
              <w:t>2</w:t>
            </w:r>
          </w:p>
        </w:tc>
        <w:tc>
          <w:tcPr>
            <w:tcW w:w="3994" w:type="dxa"/>
            <w:shd w:val="clear" w:color="auto" w:fill="auto"/>
          </w:tcPr>
          <w:p w:rsidR="00F67F2D" w:rsidRPr="00DF7E41" w:rsidRDefault="00F67F2D" w:rsidP="00D038CC">
            <w:pPr>
              <w:spacing w:after="0" w:line="240" w:lineRule="auto"/>
              <w:jc w:val="center"/>
              <w:rPr>
                <w:rFonts w:ascii="Arial" w:eastAsia="Times New Roman" w:hAnsi="Arial" w:cs="Arial"/>
                <w:sz w:val="16"/>
                <w:szCs w:val="16"/>
                <w:lang w:eastAsia="pl-PL"/>
              </w:rPr>
            </w:pPr>
            <w:r w:rsidRPr="00DF7E41">
              <w:rPr>
                <w:rFonts w:ascii="Arial" w:eastAsia="Times New Roman" w:hAnsi="Arial" w:cs="Arial"/>
                <w:sz w:val="16"/>
                <w:szCs w:val="16"/>
                <w:lang w:eastAsia="pl-PL"/>
              </w:rPr>
              <w:t>3</w:t>
            </w:r>
          </w:p>
        </w:tc>
      </w:tr>
      <w:tr w:rsidR="00F67F2D" w:rsidRPr="00DF7E41" w:rsidTr="00D038CC">
        <w:trPr>
          <w:trHeight w:val="233"/>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1.</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Powiat bieszczadzki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sidRPr="00DE7F11">
              <w:rPr>
                <w:rFonts w:ascii="Arial" w:eastAsia="Times New Roman" w:hAnsi="Arial" w:cs="Arial"/>
                <w:sz w:val="20"/>
                <w:szCs w:val="20"/>
                <w:lang w:eastAsia="pl-PL"/>
              </w:rPr>
              <w:t xml:space="preserve">18 </w:t>
            </w:r>
            <w:r w:rsidRPr="00DF7E41">
              <w:rPr>
                <w:rFonts w:ascii="Arial" w:eastAsia="Times New Roman" w:hAnsi="Arial" w:cs="Arial"/>
                <w:sz w:val="20"/>
                <w:szCs w:val="20"/>
                <w:lang w:eastAsia="pl-PL"/>
              </w:rPr>
              <w:t xml:space="preserve">569,06 </w:t>
            </w:r>
          </w:p>
        </w:tc>
      </w:tr>
      <w:tr w:rsidR="00F67F2D" w:rsidRPr="00DF7E41" w:rsidTr="00D038CC">
        <w:trPr>
          <w:trHeight w:val="233"/>
        </w:trPr>
        <w:tc>
          <w:tcPr>
            <w:tcW w:w="516" w:type="dxa"/>
            <w:shd w:val="clear" w:color="auto" w:fill="auto"/>
          </w:tcPr>
          <w:p w:rsidR="00F67F2D" w:rsidRPr="00DE7F11" w:rsidRDefault="00F67F2D" w:rsidP="00D038CC">
            <w:pPr>
              <w:spacing w:after="0" w:line="240" w:lineRule="auto"/>
              <w:jc w:val="both"/>
              <w:rPr>
                <w:rFonts w:ascii="Arial" w:eastAsia="Times New Roman" w:hAnsi="Arial" w:cs="Arial"/>
                <w:sz w:val="20"/>
                <w:szCs w:val="20"/>
                <w:lang w:eastAsia="pl-PL"/>
              </w:rPr>
            </w:pPr>
            <w:r w:rsidRPr="00DE7F11">
              <w:rPr>
                <w:rFonts w:ascii="Arial" w:eastAsia="Times New Roman" w:hAnsi="Arial" w:cs="Arial"/>
                <w:sz w:val="20"/>
                <w:szCs w:val="20"/>
                <w:lang w:eastAsia="pl-PL"/>
              </w:rPr>
              <w:t>2.</w:t>
            </w:r>
          </w:p>
        </w:tc>
        <w:tc>
          <w:tcPr>
            <w:tcW w:w="3707" w:type="dxa"/>
            <w:shd w:val="clear" w:color="auto" w:fill="auto"/>
          </w:tcPr>
          <w:p w:rsidR="00F67F2D" w:rsidRPr="00DE7F11" w:rsidRDefault="00F67F2D" w:rsidP="00D038CC">
            <w:pPr>
              <w:spacing w:after="0" w:line="240" w:lineRule="auto"/>
              <w:jc w:val="both"/>
              <w:rPr>
                <w:rFonts w:ascii="Arial" w:eastAsia="Times New Roman" w:hAnsi="Arial" w:cs="Arial"/>
                <w:sz w:val="20"/>
                <w:szCs w:val="20"/>
                <w:lang w:eastAsia="pl-PL"/>
              </w:rPr>
            </w:pPr>
            <w:r w:rsidRPr="00DE7F11">
              <w:rPr>
                <w:rFonts w:ascii="Arial" w:eastAsia="Times New Roman" w:hAnsi="Arial" w:cs="Arial"/>
                <w:sz w:val="20"/>
                <w:szCs w:val="20"/>
                <w:lang w:eastAsia="pl-PL"/>
              </w:rPr>
              <w:t>Powiat kolbuszowski</w:t>
            </w:r>
          </w:p>
        </w:tc>
        <w:tc>
          <w:tcPr>
            <w:tcW w:w="3994" w:type="dxa"/>
            <w:shd w:val="clear" w:color="auto" w:fill="auto"/>
          </w:tcPr>
          <w:p w:rsidR="00F67F2D" w:rsidRPr="00DE7F11" w:rsidRDefault="00F67F2D" w:rsidP="00D038CC">
            <w:pPr>
              <w:spacing w:after="0" w:line="240" w:lineRule="auto"/>
              <w:jc w:val="right"/>
              <w:rPr>
                <w:rFonts w:ascii="Arial" w:eastAsia="Times New Roman" w:hAnsi="Arial" w:cs="Arial"/>
                <w:sz w:val="20"/>
                <w:szCs w:val="20"/>
                <w:lang w:eastAsia="pl-PL"/>
              </w:rPr>
            </w:pPr>
            <w:r w:rsidRPr="00DE7F11">
              <w:rPr>
                <w:rFonts w:ascii="Arial" w:eastAsia="Times New Roman" w:hAnsi="Arial" w:cs="Arial"/>
                <w:sz w:val="20"/>
                <w:szCs w:val="20"/>
                <w:lang w:eastAsia="pl-PL"/>
              </w:rPr>
              <w:t>39 441,72</w:t>
            </w:r>
          </w:p>
        </w:tc>
      </w:tr>
      <w:tr w:rsidR="00F67F2D" w:rsidRPr="00DF7E41"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Powiat leżajski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51 </w:t>
            </w:r>
            <w:r w:rsidRPr="00DF7E41">
              <w:rPr>
                <w:rFonts w:ascii="Arial" w:eastAsia="Times New Roman" w:hAnsi="Arial" w:cs="Arial"/>
                <w:sz w:val="20"/>
                <w:szCs w:val="20"/>
                <w:lang w:eastAsia="pl-PL"/>
              </w:rPr>
              <w:t>487,13</w:t>
            </w:r>
          </w:p>
        </w:tc>
      </w:tr>
      <w:tr w:rsidR="00F67F2D" w:rsidRPr="00DF7E41" w:rsidTr="00D038CC">
        <w:trPr>
          <w:trHeight w:val="224"/>
        </w:trPr>
        <w:tc>
          <w:tcPr>
            <w:tcW w:w="516" w:type="dxa"/>
            <w:shd w:val="clear" w:color="auto" w:fill="auto"/>
          </w:tcPr>
          <w:p w:rsidR="00F67F2D"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Powiat łańcucki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92 408,65</w:t>
            </w:r>
          </w:p>
        </w:tc>
      </w:tr>
      <w:tr w:rsidR="00F67F2D" w:rsidRPr="00DF7E41"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E7F11">
              <w:rPr>
                <w:rFonts w:ascii="Arial" w:eastAsia="Times New Roman" w:hAnsi="Arial" w:cs="Arial"/>
                <w:sz w:val="20"/>
                <w:szCs w:val="20"/>
                <w:lang w:eastAsia="pl-PL"/>
              </w:rPr>
              <w:t>5.</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Powiat mielecki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71 </w:t>
            </w:r>
            <w:r w:rsidRPr="00DF7E41">
              <w:rPr>
                <w:rFonts w:ascii="Arial" w:eastAsia="Times New Roman" w:hAnsi="Arial" w:cs="Arial"/>
                <w:sz w:val="20"/>
                <w:szCs w:val="20"/>
                <w:lang w:eastAsia="pl-PL"/>
              </w:rPr>
              <w:t>983,27</w:t>
            </w:r>
          </w:p>
        </w:tc>
      </w:tr>
      <w:tr w:rsidR="00F67F2D" w:rsidRPr="00DF7E41" w:rsidTr="00D038CC">
        <w:trPr>
          <w:trHeight w:val="224"/>
        </w:trPr>
        <w:tc>
          <w:tcPr>
            <w:tcW w:w="516" w:type="dxa"/>
            <w:shd w:val="clear" w:color="auto" w:fill="auto"/>
          </w:tcPr>
          <w:p w:rsidR="00F67F2D" w:rsidRPr="00DE7F1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Powiat niżański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45 296,70</w:t>
            </w:r>
          </w:p>
        </w:tc>
      </w:tr>
      <w:tr w:rsidR="00F67F2D" w:rsidRPr="00DF7E41"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E7F11">
              <w:rPr>
                <w:rFonts w:ascii="Arial" w:eastAsia="Times New Roman" w:hAnsi="Arial" w:cs="Arial"/>
                <w:sz w:val="20"/>
                <w:szCs w:val="20"/>
                <w:lang w:eastAsia="pl-PL"/>
              </w:rPr>
              <w:t>7</w:t>
            </w:r>
            <w:r w:rsidRPr="00DF7E41">
              <w:rPr>
                <w:rFonts w:ascii="Arial" w:eastAsia="Times New Roman" w:hAnsi="Arial" w:cs="Arial"/>
                <w:sz w:val="20"/>
                <w:szCs w:val="20"/>
                <w:lang w:eastAsia="pl-PL"/>
              </w:rPr>
              <w:t>.</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Powiat przeworski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107 </w:t>
            </w:r>
            <w:r w:rsidRPr="00DF7E41">
              <w:rPr>
                <w:rFonts w:ascii="Arial" w:eastAsia="Times New Roman" w:hAnsi="Arial" w:cs="Arial"/>
                <w:sz w:val="20"/>
                <w:szCs w:val="20"/>
                <w:lang w:eastAsia="pl-PL"/>
              </w:rPr>
              <w:t>040,19</w:t>
            </w:r>
          </w:p>
        </w:tc>
      </w:tr>
      <w:tr w:rsidR="00F67F2D" w:rsidRPr="00DF7E41"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E7F11">
              <w:rPr>
                <w:rFonts w:ascii="Arial" w:eastAsia="Times New Roman" w:hAnsi="Arial" w:cs="Arial"/>
                <w:sz w:val="20"/>
                <w:szCs w:val="20"/>
                <w:lang w:eastAsia="pl-PL"/>
              </w:rPr>
              <w:t>8</w:t>
            </w:r>
            <w:r w:rsidRPr="00DF7E41">
              <w:rPr>
                <w:rFonts w:ascii="Arial" w:eastAsia="Times New Roman" w:hAnsi="Arial" w:cs="Arial"/>
                <w:sz w:val="20"/>
                <w:szCs w:val="20"/>
                <w:lang w:eastAsia="pl-PL"/>
              </w:rPr>
              <w:t>.</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Powiat ropczycko-sędziszowski</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sidRPr="00DE7F11">
              <w:rPr>
                <w:rFonts w:ascii="Arial" w:eastAsia="Times New Roman" w:hAnsi="Arial" w:cs="Arial"/>
                <w:sz w:val="20"/>
                <w:szCs w:val="20"/>
                <w:lang w:eastAsia="pl-PL"/>
              </w:rPr>
              <w:t>102 064,64</w:t>
            </w:r>
          </w:p>
        </w:tc>
      </w:tr>
      <w:tr w:rsidR="00F67F2D" w:rsidRPr="00F632EC" w:rsidTr="00D038CC">
        <w:trPr>
          <w:trHeight w:val="224"/>
        </w:trPr>
        <w:tc>
          <w:tcPr>
            <w:tcW w:w="516" w:type="dxa"/>
            <w:shd w:val="clear" w:color="auto" w:fill="auto"/>
          </w:tcPr>
          <w:p w:rsidR="00F67F2D" w:rsidRPr="00F632EC" w:rsidRDefault="00F67F2D" w:rsidP="00D038CC">
            <w:pPr>
              <w:spacing w:after="0" w:line="240" w:lineRule="auto"/>
              <w:jc w:val="both"/>
              <w:rPr>
                <w:rFonts w:ascii="Arial" w:eastAsia="Times New Roman" w:hAnsi="Arial" w:cs="Arial"/>
                <w:sz w:val="20"/>
                <w:szCs w:val="20"/>
                <w:lang w:eastAsia="pl-PL"/>
              </w:rPr>
            </w:pPr>
            <w:r w:rsidRPr="00F632EC">
              <w:rPr>
                <w:rFonts w:ascii="Arial" w:eastAsia="Times New Roman" w:hAnsi="Arial" w:cs="Arial"/>
                <w:sz w:val="20"/>
                <w:szCs w:val="20"/>
                <w:lang w:eastAsia="pl-PL"/>
              </w:rPr>
              <w:t>9.</w:t>
            </w:r>
          </w:p>
        </w:tc>
        <w:tc>
          <w:tcPr>
            <w:tcW w:w="3707" w:type="dxa"/>
            <w:shd w:val="clear" w:color="auto" w:fill="auto"/>
          </w:tcPr>
          <w:p w:rsidR="00F67F2D" w:rsidRPr="00F632EC" w:rsidRDefault="00F67F2D" w:rsidP="00D038CC">
            <w:pPr>
              <w:spacing w:after="0" w:line="240" w:lineRule="auto"/>
              <w:jc w:val="both"/>
              <w:rPr>
                <w:rFonts w:ascii="Arial" w:eastAsia="Times New Roman" w:hAnsi="Arial" w:cs="Arial"/>
                <w:sz w:val="20"/>
                <w:szCs w:val="20"/>
                <w:lang w:eastAsia="pl-PL"/>
              </w:rPr>
            </w:pPr>
            <w:r w:rsidRPr="00F632EC">
              <w:rPr>
                <w:rFonts w:ascii="Arial" w:eastAsia="Times New Roman" w:hAnsi="Arial" w:cs="Arial"/>
                <w:sz w:val="20"/>
                <w:szCs w:val="20"/>
                <w:lang w:eastAsia="pl-PL"/>
              </w:rPr>
              <w:t>Miasto Krosno</w:t>
            </w:r>
          </w:p>
        </w:tc>
        <w:tc>
          <w:tcPr>
            <w:tcW w:w="3994" w:type="dxa"/>
            <w:shd w:val="clear" w:color="auto" w:fill="auto"/>
          </w:tcPr>
          <w:p w:rsidR="00F67F2D" w:rsidRPr="00F632EC" w:rsidRDefault="00F67F2D" w:rsidP="00D038CC">
            <w:pPr>
              <w:spacing w:after="0" w:line="240" w:lineRule="auto"/>
              <w:jc w:val="right"/>
              <w:rPr>
                <w:rFonts w:ascii="Arial" w:eastAsia="Times New Roman" w:hAnsi="Arial" w:cs="Arial"/>
                <w:sz w:val="20"/>
                <w:szCs w:val="20"/>
                <w:lang w:eastAsia="pl-PL"/>
              </w:rPr>
            </w:pPr>
            <w:r w:rsidRPr="00F632EC">
              <w:rPr>
                <w:rFonts w:ascii="Arial" w:eastAsia="Times New Roman" w:hAnsi="Arial" w:cs="Arial"/>
                <w:sz w:val="20"/>
                <w:szCs w:val="20"/>
                <w:lang w:eastAsia="pl-PL"/>
              </w:rPr>
              <w:t>21 179,99</w:t>
            </w:r>
          </w:p>
        </w:tc>
      </w:tr>
      <w:tr w:rsidR="00F67F2D" w:rsidRPr="00F632EC"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Pr="00DF7E41">
              <w:rPr>
                <w:rFonts w:ascii="Arial" w:eastAsia="Times New Roman" w:hAnsi="Arial" w:cs="Arial"/>
                <w:sz w:val="20"/>
                <w:szCs w:val="20"/>
                <w:lang w:eastAsia="pl-PL"/>
              </w:rPr>
              <w:t>.</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Miasto Rzeszów</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sidRPr="00F632EC">
              <w:rPr>
                <w:rFonts w:ascii="Arial" w:eastAsia="Times New Roman" w:hAnsi="Arial" w:cs="Arial"/>
                <w:sz w:val="20"/>
                <w:szCs w:val="20"/>
                <w:lang w:eastAsia="pl-PL"/>
              </w:rPr>
              <w:t xml:space="preserve">37 </w:t>
            </w:r>
            <w:r w:rsidRPr="00DF7E41">
              <w:rPr>
                <w:rFonts w:ascii="Arial" w:eastAsia="Times New Roman" w:hAnsi="Arial" w:cs="Arial"/>
                <w:sz w:val="20"/>
                <w:szCs w:val="20"/>
                <w:lang w:eastAsia="pl-PL"/>
              </w:rPr>
              <w:t>841,57</w:t>
            </w:r>
          </w:p>
        </w:tc>
      </w:tr>
      <w:tr w:rsidR="00F67F2D" w:rsidRPr="00F632EC" w:rsidTr="00D038CC">
        <w:trPr>
          <w:trHeight w:val="224"/>
        </w:trPr>
        <w:tc>
          <w:tcPr>
            <w:tcW w:w="516"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w:t>
            </w:r>
            <w:r w:rsidRPr="00DF7E41">
              <w:rPr>
                <w:rFonts w:ascii="Arial" w:eastAsia="Times New Roman" w:hAnsi="Arial" w:cs="Arial"/>
                <w:sz w:val="20"/>
                <w:szCs w:val="20"/>
                <w:lang w:eastAsia="pl-PL"/>
              </w:rPr>
              <w:t>.</w:t>
            </w:r>
          </w:p>
        </w:tc>
        <w:tc>
          <w:tcPr>
            <w:tcW w:w="3707" w:type="dxa"/>
            <w:shd w:val="clear" w:color="auto" w:fill="auto"/>
          </w:tcPr>
          <w:p w:rsidR="00F67F2D" w:rsidRPr="00DF7E41" w:rsidRDefault="00F67F2D" w:rsidP="00D038CC">
            <w:pPr>
              <w:spacing w:after="0" w:line="240" w:lineRule="auto"/>
              <w:jc w:val="both"/>
              <w:rPr>
                <w:rFonts w:ascii="Arial" w:eastAsia="Times New Roman" w:hAnsi="Arial" w:cs="Arial"/>
                <w:sz w:val="20"/>
                <w:szCs w:val="20"/>
                <w:lang w:eastAsia="pl-PL"/>
              </w:rPr>
            </w:pPr>
            <w:r w:rsidRPr="00DF7E41">
              <w:rPr>
                <w:rFonts w:ascii="Arial" w:eastAsia="Times New Roman" w:hAnsi="Arial" w:cs="Arial"/>
                <w:sz w:val="20"/>
                <w:szCs w:val="20"/>
                <w:lang w:eastAsia="pl-PL"/>
              </w:rPr>
              <w:t>Miasto Przemyśl</w:t>
            </w:r>
          </w:p>
        </w:tc>
        <w:tc>
          <w:tcPr>
            <w:tcW w:w="3994" w:type="dxa"/>
            <w:shd w:val="clear" w:color="auto" w:fill="auto"/>
          </w:tcPr>
          <w:p w:rsidR="00F67F2D" w:rsidRPr="00DF7E41" w:rsidRDefault="00F67F2D" w:rsidP="00D038CC">
            <w:pPr>
              <w:spacing w:after="0" w:line="240" w:lineRule="auto"/>
              <w:jc w:val="right"/>
              <w:rPr>
                <w:rFonts w:ascii="Arial" w:eastAsia="Times New Roman" w:hAnsi="Arial" w:cs="Arial"/>
                <w:sz w:val="20"/>
                <w:szCs w:val="20"/>
                <w:lang w:eastAsia="pl-PL"/>
              </w:rPr>
            </w:pPr>
            <w:r w:rsidRPr="00F632EC">
              <w:rPr>
                <w:rFonts w:ascii="Arial" w:eastAsia="Times New Roman" w:hAnsi="Arial" w:cs="Arial"/>
                <w:sz w:val="20"/>
                <w:szCs w:val="20"/>
                <w:lang w:eastAsia="pl-PL"/>
              </w:rPr>
              <w:t xml:space="preserve">8 </w:t>
            </w:r>
            <w:r w:rsidRPr="00DF7E41">
              <w:rPr>
                <w:rFonts w:ascii="Arial" w:eastAsia="Times New Roman" w:hAnsi="Arial" w:cs="Arial"/>
                <w:sz w:val="20"/>
                <w:szCs w:val="20"/>
                <w:lang w:eastAsia="pl-PL"/>
              </w:rPr>
              <w:t>158,22</w:t>
            </w:r>
          </w:p>
        </w:tc>
      </w:tr>
      <w:tr w:rsidR="00F67F2D" w:rsidRPr="00F632EC" w:rsidTr="00D038CC">
        <w:trPr>
          <w:trHeight w:val="424"/>
        </w:trPr>
        <w:tc>
          <w:tcPr>
            <w:tcW w:w="4223" w:type="dxa"/>
            <w:gridSpan w:val="2"/>
            <w:shd w:val="clear" w:color="auto" w:fill="auto"/>
            <w:vAlign w:val="center"/>
          </w:tcPr>
          <w:p w:rsidR="00F67F2D" w:rsidRPr="00DF7E41" w:rsidRDefault="00F67F2D" w:rsidP="00D038CC">
            <w:pPr>
              <w:spacing w:after="0" w:line="240" w:lineRule="auto"/>
              <w:jc w:val="center"/>
              <w:rPr>
                <w:rFonts w:ascii="Arial" w:eastAsia="Times New Roman" w:hAnsi="Arial" w:cs="Arial"/>
                <w:b/>
                <w:sz w:val="20"/>
                <w:szCs w:val="20"/>
                <w:lang w:eastAsia="pl-PL"/>
              </w:rPr>
            </w:pPr>
            <w:r w:rsidRPr="00DF7E41">
              <w:rPr>
                <w:rFonts w:ascii="Arial" w:eastAsia="Times New Roman" w:hAnsi="Arial" w:cs="Arial"/>
                <w:b/>
                <w:sz w:val="20"/>
                <w:szCs w:val="20"/>
                <w:lang w:eastAsia="pl-PL"/>
              </w:rPr>
              <w:t>RAZEM</w:t>
            </w:r>
          </w:p>
        </w:tc>
        <w:tc>
          <w:tcPr>
            <w:tcW w:w="3994" w:type="dxa"/>
            <w:shd w:val="clear" w:color="auto" w:fill="auto"/>
            <w:vAlign w:val="center"/>
          </w:tcPr>
          <w:p w:rsidR="00F67F2D" w:rsidRPr="00DF7E41" w:rsidRDefault="00F67F2D" w:rsidP="00D038CC">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595 </w:t>
            </w:r>
            <w:r w:rsidRPr="00F632EC">
              <w:rPr>
                <w:rFonts w:ascii="Arial" w:eastAsia="Times New Roman" w:hAnsi="Arial" w:cs="Arial"/>
                <w:b/>
                <w:sz w:val="20"/>
                <w:szCs w:val="20"/>
                <w:lang w:eastAsia="pl-PL"/>
              </w:rPr>
              <w:t>471,14</w:t>
            </w:r>
          </w:p>
        </w:tc>
      </w:tr>
    </w:tbl>
    <w:p w:rsidR="00F67F2D" w:rsidRPr="00DF7E41" w:rsidRDefault="00F67F2D" w:rsidP="00F67F2D">
      <w:pPr>
        <w:spacing w:after="0" w:line="360" w:lineRule="auto"/>
        <w:ind w:left="851"/>
        <w:contextualSpacing/>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F67F2D">
      <w:pPr>
        <w:spacing w:after="0" w:line="360" w:lineRule="auto"/>
        <w:ind w:firstLine="284"/>
        <w:jc w:val="both"/>
        <w:rPr>
          <w:rFonts w:ascii="Arial" w:eastAsia="Times New Roman" w:hAnsi="Arial" w:cs="Arial"/>
          <w:sz w:val="24"/>
          <w:szCs w:val="24"/>
          <w:lang w:eastAsia="pl-PL"/>
        </w:rPr>
      </w:pPr>
    </w:p>
    <w:p w:rsidR="00F67F2D" w:rsidRDefault="00F67F2D" w:rsidP="00096B2D">
      <w:pPr>
        <w:spacing w:after="0" w:line="360" w:lineRule="auto"/>
        <w:ind w:firstLine="284"/>
        <w:jc w:val="both"/>
        <w:rPr>
          <w:rFonts w:ascii="Arial" w:eastAsia="Times New Roman" w:hAnsi="Arial" w:cs="Arial"/>
          <w:sz w:val="24"/>
          <w:szCs w:val="24"/>
          <w:lang w:eastAsia="pl-PL"/>
        </w:rPr>
      </w:pPr>
    </w:p>
    <w:p w:rsidR="00F67F2D" w:rsidRDefault="00F67F2D" w:rsidP="00096B2D">
      <w:pPr>
        <w:spacing w:after="0" w:line="360" w:lineRule="auto"/>
        <w:ind w:firstLine="284"/>
        <w:jc w:val="both"/>
        <w:rPr>
          <w:rFonts w:ascii="Arial" w:eastAsia="Times New Roman" w:hAnsi="Arial" w:cs="Arial"/>
          <w:sz w:val="24"/>
          <w:szCs w:val="24"/>
          <w:lang w:eastAsia="pl-PL"/>
        </w:rPr>
      </w:pPr>
    </w:p>
    <w:p w:rsidR="00F67F2D" w:rsidRDefault="00F67F2D" w:rsidP="00096B2D">
      <w:pPr>
        <w:spacing w:after="0" w:line="360" w:lineRule="auto"/>
        <w:ind w:firstLine="284"/>
        <w:jc w:val="both"/>
        <w:rPr>
          <w:rFonts w:ascii="Arial" w:eastAsia="Times New Roman" w:hAnsi="Arial" w:cs="Arial"/>
          <w:sz w:val="24"/>
          <w:szCs w:val="24"/>
          <w:lang w:eastAsia="pl-PL"/>
        </w:rPr>
      </w:pPr>
    </w:p>
    <w:p w:rsidR="00BA4CB3" w:rsidRPr="00F632EC" w:rsidRDefault="00BA4CB3" w:rsidP="00096B2D">
      <w:pPr>
        <w:spacing w:after="0" w:line="360" w:lineRule="auto"/>
        <w:ind w:firstLine="284"/>
        <w:jc w:val="both"/>
        <w:rPr>
          <w:rFonts w:ascii="Arial" w:eastAsia="Times New Roman" w:hAnsi="Arial" w:cs="Arial"/>
          <w:sz w:val="24"/>
          <w:szCs w:val="24"/>
          <w:lang w:eastAsia="pl-PL"/>
        </w:rPr>
      </w:pPr>
      <w:r w:rsidRPr="00F632EC">
        <w:rPr>
          <w:rFonts w:ascii="Arial" w:eastAsia="Times New Roman" w:hAnsi="Arial" w:cs="Arial"/>
          <w:sz w:val="24"/>
          <w:szCs w:val="24"/>
          <w:lang w:eastAsia="pl-PL"/>
        </w:rPr>
        <w:t>Stan zaawansowania realizacji zadania i osiągnięte efekty:</w:t>
      </w:r>
    </w:p>
    <w:p w:rsidR="00BA4CB3" w:rsidRPr="00F632EC" w:rsidRDefault="00BA4CB3" w:rsidP="00096B2D">
      <w:pPr>
        <w:spacing w:after="0" w:line="360" w:lineRule="auto"/>
        <w:ind w:left="284"/>
        <w:jc w:val="both"/>
        <w:rPr>
          <w:rFonts w:ascii="Arial" w:eastAsia="Times New Roman" w:hAnsi="Arial" w:cs="Arial"/>
          <w:sz w:val="24"/>
          <w:szCs w:val="24"/>
          <w:lang w:eastAsia="pl-PL"/>
        </w:rPr>
      </w:pPr>
      <w:r w:rsidRPr="00F632EC">
        <w:rPr>
          <w:rFonts w:ascii="Arial" w:eastAsia="Times New Roman" w:hAnsi="Arial" w:cs="Arial"/>
          <w:sz w:val="24"/>
          <w:szCs w:val="24"/>
          <w:lang w:eastAsia="pl-PL"/>
        </w:rPr>
        <w:t>Projekt pn. „Podkarpacki System Informacji Przestrzennej (PSIP)” jest przedsięwzięciem realizowanym przez Województwo Podkarpackie tj. Urząd Marszałkowski Województwa Podkarpackiego w Rzeszowie i Wojewódzki Ośrodek Dokumentacji Geodezyjnej i Kartograficznej w Rzeszowie w partnerstwie z 22 powiatami i miastami na prawach powiatu.</w:t>
      </w:r>
    </w:p>
    <w:p w:rsidR="00BA4CB3" w:rsidRPr="00E81B34" w:rsidRDefault="00BA4CB3" w:rsidP="00096B2D">
      <w:pPr>
        <w:tabs>
          <w:tab w:val="left" w:pos="993"/>
        </w:tabs>
        <w:autoSpaceDE w:val="0"/>
        <w:autoSpaceDN w:val="0"/>
        <w:adjustRightInd w:val="0"/>
        <w:spacing w:after="0" w:line="360" w:lineRule="auto"/>
        <w:ind w:left="284"/>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Głównym celem projektu PSIP jest rozszerzenie zakresu oraz podniesienie jakości usług związanych z informacją przestrzenną świadczonych drogą elektroniczną. Projekt przewiduje również wykonanie prac polegających na aktualizacji referencyjnych baz geodezyjnych, takich jak Ewidencja Gruntów i Budynków (EGiB), Geodezyjna Ewidencja Sieci Uzbrojenia Terenu (GESUT), Baza Danych Obiektów Topograficznych w skali 1:500 (BDOT500) oraz Baza Danych Obiektów Topograficznych w skali 1:10000 (BDOT10k). Wykonan</w:t>
      </w:r>
      <w:r w:rsidR="00663399">
        <w:rPr>
          <w:rFonts w:ascii="Arial" w:eastAsia="Times New Roman" w:hAnsi="Arial" w:cs="Arial"/>
          <w:sz w:val="24"/>
          <w:szCs w:val="24"/>
          <w:lang w:eastAsia="pl-PL"/>
        </w:rPr>
        <w:t>e zostały</w:t>
      </w:r>
      <w:r w:rsidR="00EB6267">
        <w:rPr>
          <w:rFonts w:ascii="Arial" w:eastAsia="Times New Roman" w:hAnsi="Arial" w:cs="Arial"/>
          <w:sz w:val="24"/>
          <w:szCs w:val="24"/>
          <w:lang w:eastAsia="pl-PL"/>
        </w:rPr>
        <w:t xml:space="preserve"> </w:t>
      </w:r>
      <w:r w:rsidRPr="00E81B34">
        <w:rPr>
          <w:rFonts w:ascii="Arial" w:eastAsia="Times New Roman" w:hAnsi="Arial" w:cs="Arial"/>
          <w:sz w:val="24"/>
          <w:szCs w:val="24"/>
          <w:lang w:eastAsia="pl-PL"/>
        </w:rPr>
        <w:t xml:space="preserve">ortofotomapa </w:t>
      </w:r>
      <w:r w:rsidR="00C64ECC">
        <w:rPr>
          <w:rFonts w:ascii="Arial" w:eastAsia="Times New Roman" w:hAnsi="Arial" w:cs="Arial"/>
          <w:sz w:val="24"/>
          <w:szCs w:val="24"/>
          <w:lang w:eastAsia="pl-PL"/>
        </w:rPr>
        <w:br/>
      </w:r>
      <w:r w:rsidRPr="00E81B34">
        <w:rPr>
          <w:rFonts w:ascii="Arial" w:eastAsia="Times New Roman" w:hAnsi="Arial" w:cs="Arial"/>
          <w:sz w:val="24"/>
          <w:szCs w:val="24"/>
          <w:lang w:eastAsia="pl-PL"/>
        </w:rPr>
        <w:t>o dużej rozdzielczości wykorzystywana przy tworzeniu EGiBi BDOT</w:t>
      </w:r>
      <w:r w:rsidR="00663399">
        <w:rPr>
          <w:rFonts w:ascii="Arial" w:eastAsia="Times New Roman" w:hAnsi="Arial" w:cs="Arial"/>
          <w:sz w:val="24"/>
          <w:szCs w:val="24"/>
          <w:lang w:eastAsia="pl-PL"/>
        </w:rPr>
        <w:t xml:space="preserve"> oraz tablice informacyjno-pamiątkowe</w:t>
      </w:r>
      <w:r w:rsidRPr="00E81B34">
        <w:rPr>
          <w:rFonts w:ascii="Arial" w:eastAsia="Times New Roman" w:hAnsi="Arial" w:cs="Arial"/>
          <w:sz w:val="24"/>
          <w:szCs w:val="24"/>
          <w:lang w:eastAsia="pl-PL"/>
        </w:rPr>
        <w:t>.</w:t>
      </w:r>
      <w:r w:rsidR="00EB6267">
        <w:rPr>
          <w:rFonts w:ascii="Arial" w:eastAsia="Times New Roman" w:hAnsi="Arial" w:cs="Arial"/>
          <w:sz w:val="24"/>
          <w:szCs w:val="24"/>
          <w:lang w:eastAsia="pl-PL"/>
        </w:rPr>
        <w:t xml:space="preserve"> </w:t>
      </w:r>
      <w:r w:rsidR="00BA4696" w:rsidRPr="00BA4696">
        <w:rPr>
          <w:rFonts w:ascii="Arial" w:eastAsia="Times New Roman" w:hAnsi="Arial" w:cs="Arial"/>
          <w:sz w:val="24"/>
          <w:szCs w:val="24"/>
          <w:lang w:eastAsia="pl-PL"/>
        </w:rPr>
        <w:t>Została podpisana umowa na świadczenie usług Inżyniera Kontraktu z firmą Quantron Spółka Akcyjna z siedzibą w Warszawie.</w:t>
      </w:r>
    </w:p>
    <w:p w:rsidR="00BA4CB3" w:rsidRPr="00E81B34" w:rsidRDefault="00BA4CB3" w:rsidP="00096B2D">
      <w:pPr>
        <w:tabs>
          <w:tab w:val="left" w:pos="993"/>
        </w:tabs>
        <w:autoSpaceDE w:val="0"/>
        <w:autoSpaceDN w:val="0"/>
        <w:adjustRightInd w:val="0"/>
        <w:spacing w:after="0" w:line="360" w:lineRule="auto"/>
        <w:ind w:left="284"/>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Powstała w ramach projektu infrastruktura informatyczno-programowa podniesie zdolność do świadczenia usług A2A, A2B i A2C za pośrednictwem nowoczesnych narzędzi wyko</w:t>
      </w:r>
      <w:r w:rsidR="00FC51EB" w:rsidRPr="00E81B34">
        <w:rPr>
          <w:rFonts w:ascii="Arial" w:eastAsia="Times New Roman" w:hAnsi="Arial" w:cs="Arial"/>
          <w:sz w:val="24"/>
          <w:szCs w:val="24"/>
          <w:lang w:eastAsia="pl-PL"/>
        </w:rPr>
        <w:t>rzystujących i</w:t>
      </w:r>
      <w:r w:rsidRPr="00E81B34">
        <w:rPr>
          <w:rFonts w:ascii="Arial" w:eastAsia="Times New Roman" w:hAnsi="Arial" w:cs="Arial"/>
          <w:sz w:val="24"/>
          <w:szCs w:val="24"/>
          <w:lang w:eastAsia="pl-PL"/>
        </w:rPr>
        <w:t xml:space="preserve">nternet jako środek ułatwiający kontakt obywateli </w:t>
      </w:r>
      <w:r w:rsidRPr="00E81B34">
        <w:rPr>
          <w:rFonts w:ascii="Arial" w:eastAsia="Times New Roman" w:hAnsi="Arial" w:cs="Arial"/>
          <w:sz w:val="24"/>
          <w:szCs w:val="24"/>
          <w:lang w:eastAsia="pl-PL"/>
        </w:rPr>
        <w:br/>
        <w:t>i przedsiębiorców z administracją publiczną.</w:t>
      </w:r>
    </w:p>
    <w:p w:rsidR="00BA4CB3" w:rsidRPr="00E81B34" w:rsidRDefault="00BA4CB3" w:rsidP="00096B2D">
      <w:pPr>
        <w:tabs>
          <w:tab w:val="left" w:pos="993"/>
        </w:tabs>
        <w:autoSpaceDE w:val="0"/>
        <w:autoSpaceDN w:val="0"/>
        <w:adjustRightInd w:val="0"/>
        <w:spacing w:after="0" w:line="360" w:lineRule="auto"/>
        <w:ind w:left="284"/>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lastRenderedPageBreak/>
        <w:t xml:space="preserve">Zakres rzeczowy projektu „PSIP” obejmuje: </w:t>
      </w:r>
    </w:p>
    <w:p w:rsidR="00BA4CB3" w:rsidRPr="00E81B34" w:rsidRDefault="00BA4CB3" w:rsidP="00096B2D">
      <w:pPr>
        <w:numPr>
          <w:ilvl w:val="0"/>
          <w:numId w:val="38"/>
        </w:numPr>
        <w:tabs>
          <w:tab w:val="left" w:pos="567"/>
        </w:tabs>
        <w:autoSpaceDE w:val="0"/>
        <w:autoSpaceDN w:val="0"/>
        <w:adjustRightInd w:val="0"/>
        <w:spacing w:after="0" w:line="360" w:lineRule="auto"/>
        <w:ind w:left="284" w:firstLine="0"/>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budowę wojewódzkiego systemu infrastruktury informacji przestrzennej,</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wytworzenie  aplikacji  systemu infrastru</w:t>
      </w:r>
      <w:r w:rsidR="00C7298C">
        <w:rPr>
          <w:rFonts w:ascii="Arial" w:eastAsia="Times New Roman" w:hAnsi="Arial" w:cs="Arial"/>
          <w:sz w:val="24"/>
          <w:szCs w:val="24"/>
          <w:lang w:eastAsia="pl-PL"/>
        </w:rPr>
        <w:t xml:space="preserve">ktury informacji przestrzennej </w:t>
      </w:r>
      <w:r w:rsidR="00C7298C">
        <w:rPr>
          <w:rFonts w:ascii="Arial" w:eastAsia="Times New Roman" w:hAnsi="Arial" w:cs="Arial"/>
          <w:sz w:val="24"/>
          <w:szCs w:val="24"/>
          <w:lang w:eastAsia="pl-PL"/>
        </w:rPr>
        <w:br/>
      </w:r>
      <w:r w:rsidRPr="00E81B34">
        <w:rPr>
          <w:rFonts w:ascii="Arial" w:eastAsia="Times New Roman" w:hAnsi="Arial" w:cs="Arial"/>
          <w:sz w:val="24"/>
          <w:szCs w:val="24"/>
          <w:lang w:eastAsia="pl-PL"/>
        </w:rPr>
        <w:t>o charakterze wojewódzkim,</w:t>
      </w:r>
    </w:p>
    <w:p w:rsidR="00BA4CB3" w:rsidRPr="00E81B34" w:rsidRDefault="00BA4CB3" w:rsidP="00096B2D">
      <w:pPr>
        <w:numPr>
          <w:ilvl w:val="0"/>
          <w:numId w:val="38"/>
        </w:numPr>
        <w:tabs>
          <w:tab w:val="left" w:pos="567"/>
        </w:tabs>
        <w:autoSpaceDE w:val="0"/>
        <w:autoSpaceDN w:val="0"/>
        <w:adjustRightInd w:val="0"/>
        <w:spacing w:after="0" w:line="360" w:lineRule="auto"/>
        <w:ind w:left="709" w:hanging="425"/>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budowę powiatowych systemów baz danych referencyjnych,</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wytworzenie nowych, unikatowych e-usług związanych z informacją przestrzenną z wykorzystaniem istniejących zasobów dokumentacji geodezyjnej i topograficznej,</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aktualizację oraz digitalizację zasobów EGiB, BDOT500, GESUT,</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 xml:space="preserve">integrację  systemów informacji przestrzennej z systemami dziedzinowymi </w:t>
      </w:r>
      <w:r w:rsidR="004E4112" w:rsidRPr="00E81B34">
        <w:rPr>
          <w:rFonts w:ascii="Arial" w:eastAsia="Times New Roman" w:hAnsi="Arial" w:cs="Arial"/>
          <w:sz w:val="24"/>
          <w:szCs w:val="24"/>
          <w:lang w:eastAsia="pl-PL"/>
        </w:rPr>
        <w:br/>
      </w:r>
      <w:r w:rsidRPr="00E81B34">
        <w:rPr>
          <w:rFonts w:ascii="Arial" w:eastAsia="Times New Roman" w:hAnsi="Arial" w:cs="Arial"/>
          <w:sz w:val="24"/>
          <w:szCs w:val="24"/>
          <w:lang w:eastAsia="pl-PL"/>
        </w:rPr>
        <w:t>w JST,</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 xml:space="preserve">przesyłanie danych do systemów centralnych Zintegrowany System Informacji </w:t>
      </w:r>
      <w:r w:rsidR="004E4112" w:rsidRPr="00E81B34">
        <w:rPr>
          <w:rFonts w:ascii="Arial" w:eastAsia="Times New Roman" w:hAnsi="Arial" w:cs="Arial"/>
          <w:sz w:val="24"/>
          <w:szCs w:val="24"/>
          <w:lang w:eastAsia="pl-PL"/>
        </w:rPr>
        <w:br/>
      </w:r>
      <w:r w:rsidRPr="00E81B34">
        <w:rPr>
          <w:rFonts w:ascii="Arial" w:eastAsia="Times New Roman" w:hAnsi="Arial" w:cs="Arial"/>
          <w:sz w:val="24"/>
          <w:szCs w:val="24"/>
          <w:lang w:eastAsia="pl-PL"/>
        </w:rPr>
        <w:t>o Nieruchomościach (ZSIN) i ePUAP z powiatowych (System Informacji Przestrzennej (SIP) oraz wojewódzkiego SIP,</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integracja baz referencyjnych powiatów z systemem Geoportal,</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doposażenie partnerów projektu w sprzęt i infrastrukturę teleinformatyczną,</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integracja wojewódzkiego oraz powiatowych systemów Informacji Przestrzennej z systemem ePUAP,</w:t>
      </w:r>
    </w:p>
    <w:p w:rsidR="00BA4CB3" w:rsidRPr="00E81B34" w:rsidRDefault="00BA4CB3" w:rsidP="00096B2D">
      <w:pPr>
        <w:numPr>
          <w:ilvl w:val="0"/>
          <w:numId w:val="38"/>
        </w:numPr>
        <w:tabs>
          <w:tab w:val="left" w:pos="567"/>
        </w:tabs>
        <w:autoSpaceDE w:val="0"/>
        <w:autoSpaceDN w:val="0"/>
        <w:adjustRightInd w:val="0"/>
        <w:spacing w:after="0" w:line="360" w:lineRule="auto"/>
        <w:ind w:left="567" w:hanging="283"/>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doposażenie powiatowych systemów informacji przestrzennej w urządzenia, sprzęt.</w:t>
      </w:r>
    </w:p>
    <w:p w:rsidR="00E81B34" w:rsidRPr="00E81B34" w:rsidRDefault="00E81B34" w:rsidP="00096B2D">
      <w:pPr>
        <w:autoSpaceDE w:val="0"/>
        <w:autoSpaceDN w:val="0"/>
        <w:adjustRightInd w:val="0"/>
        <w:spacing w:after="0" w:line="360" w:lineRule="auto"/>
        <w:jc w:val="both"/>
        <w:rPr>
          <w:rFonts w:ascii="Arial" w:eastAsia="Times New Roman" w:hAnsi="Arial" w:cs="Arial"/>
          <w:sz w:val="24"/>
          <w:szCs w:val="24"/>
          <w:lang w:eastAsia="pl-PL"/>
        </w:rPr>
      </w:pPr>
      <w:r w:rsidRPr="00E81B34">
        <w:rPr>
          <w:rFonts w:ascii="Arial" w:eastAsia="Times New Roman" w:hAnsi="Arial" w:cs="Arial"/>
          <w:sz w:val="24"/>
          <w:szCs w:val="24"/>
          <w:lang w:eastAsia="pl-PL"/>
        </w:rPr>
        <w:t>W 2019</w:t>
      </w:r>
      <w:r w:rsidR="00BA4CB3" w:rsidRPr="00E81B34">
        <w:rPr>
          <w:rFonts w:ascii="Arial" w:eastAsia="Times New Roman" w:hAnsi="Arial" w:cs="Arial"/>
          <w:sz w:val="24"/>
          <w:szCs w:val="24"/>
          <w:lang w:eastAsia="pl-PL"/>
        </w:rPr>
        <w:t xml:space="preserve"> r. podejmowano następujące działania związane z realizacją projektu:</w:t>
      </w:r>
    </w:p>
    <w:p w:rsidR="00BA4CB3" w:rsidRPr="00BA4696" w:rsidRDefault="00BA4CB3" w:rsidP="00096B2D">
      <w:pPr>
        <w:numPr>
          <w:ilvl w:val="0"/>
          <w:numId w:val="5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696">
        <w:rPr>
          <w:rFonts w:ascii="Arial" w:eastAsia="Times New Roman" w:hAnsi="Arial" w:cs="Arial"/>
          <w:sz w:val="24"/>
          <w:szCs w:val="24"/>
          <w:lang w:eastAsia="pl-PL"/>
        </w:rPr>
        <w:t>Lider Projektu (Województwo Podkarpackie) od początku realiza</w:t>
      </w:r>
      <w:r w:rsidR="00BA4696" w:rsidRPr="00BA4696">
        <w:rPr>
          <w:rFonts w:ascii="Arial" w:eastAsia="Times New Roman" w:hAnsi="Arial" w:cs="Arial"/>
          <w:sz w:val="24"/>
          <w:szCs w:val="24"/>
          <w:lang w:eastAsia="pl-PL"/>
        </w:rPr>
        <w:t xml:space="preserve">cji projektu do </w:t>
      </w:r>
      <w:r w:rsidR="007B6654">
        <w:rPr>
          <w:rFonts w:ascii="Arial" w:eastAsia="Times New Roman" w:hAnsi="Arial" w:cs="Arial"/>
          <w:sz w:val="24"/>
          <w:szCs w:val="24"/>
          <w:lang w:eastAsia="pl-PL"/>
        </w:rPr>
        <w:br/>
      </w:r>
      <w:r w:rsidR="00BA4696" w:rsidRPr="00BA4696">
        <w:rPr>
          <w:rFonts w:ascii="Arial" w:eastAsia="Times New Roman" w:hAnsi="Arial" w:cs="Arial"/>
          <w:sz w:val="24"/>
          <w:szCs w:val="24"/>
          <w:lang w:eastAsia="pl-PL"/>
        </w:rPr>
        <w:t>31 grudnia 2019</w:t>
      </w:r>
      <w:r w:rsidRPr="00BA4696">
        <w:rPr>
          <w:rFonts w:ascii="Arial" w:eastAsia="Times New Roman" w:hAnsi="Arial" w:cs="Arial"/>
          <w:sz w:val="24"/>
          <w:szCs w:val="24"/>
          <w:lang w:eastAsia="pl-PL"/>
        </w:rPr>
        <w:t>r. złożył</w:t>
      </w:r>
      <w:r w:rsidR="00BA4696" w:rsidRPr="00BA4696">
        <w:rPr>
          <w:rFonts w:ascii="Arial" w:eastAsia="Times New Roman" w:hAnsi="Arial" w:cs="Arial"/>
          <w:sz w:val="24"/>
          <w:szCs w:val="24"/>
          <w:lang w:eastAsia="pl-PL"/>
        </w:rPr>
        <w:t xml:space="preserve"> 53</w:t>
      </w:r>
      <w:r w:rsidRPr="00BA4696">
        <w:rPr>
          <w:rFonts w:ascii="Arial" w:eastAsia="Times New Roman" w:hAnsi="Arial" w:cs="Arial"/>
          <w:sz w:val="24"/>
          <w:szCs w:val="24"/>
          <w:lang w:eastAsia="pl-PL"/>
        </w:rPr>
        <w:t xml:space="preserve"> wniosków o płatność,</w:t>
      </w:r>
    </w:p>
    <w:p w:rsidR="00663399" w:rsidRPr="00663399" w:rsidRDefault="00663399" w:rsidP="00096B2D">
      <w:pPr>
        <w:numPr>
          <w:ilvl w:val="0"/>
          <w:numId w:val="53"/>
        </w:numPr>
        <w:autoSpaceDE w:val="0"/>
        <w:autoSpaceDN w:val="0"/>
        <w:adjustRightInd w:val="0"/>
        <w:spacing w:after="0" w:line="360" w:lineRule="auto"/>
        <w:ind w:left="284" w:hanging="284"/>
        <w:jc w:val="both"/>
        <w:rPr>
          <w:rFonts w:ascii="Arial" w:eastAsia="Times New Roman" w:hAnsi="Arial" w:cs="Arial"/>
          <w:color w:val="FF0000"/>
          <w:sz w:val="24"/>
          <w:szCs w:val="24"/>
          <w:lang w:eastAsia="pl-PL"/>
        </w:rPr>
      </w:pPr>
      <w:r w:rsidRPr="00663399">
        <w:rPr>
          <w:rFonts w:ascii="Arial" w:eastAsia="Times New Roman" w:hAnsi="Arial" w:cs="Arial"/>
          <w:sz w:val="24"/>
          <w:szCs w:val="24"/>
          <w:lang w:eastAsia="pl-PL"/>
        </w:rPr>
        <w:t xml:space="preserve">przeprowadzono postępowanie przetargowe na </w:t>
      </w:r>
      <w:r w:rsidR="00BA4CB3" w:rsidRPr="00663399">
        <w:rPr>
          <w:rFonts w:ascii="Arial" w:eastAsia="Times New Roman" w:hAnsi="Arial" w:cs="Arial"/>
          <w:sz w:val="24"/>
          <w:szCs w:val="24"/>
          <w:lang w:eastAsia="pl-PL"/>
        </w:rPr>
        <w:t>„Budowę w województwie podkarpackim Systemu Informa</w:t>
      </w:r>
      <w:r w:rsidRPr="00663399">
        <w:rPr>
          <w:rFonts w:ascii="Arial" w:eastAsia="Times New Roman" w:hAnsi="Arial" w:cs="Arial"/>
          <w:sz w:val="24"/>
          <w:szCs w:val="24"/>
          <w:lang w:eastAsia="pl-PL"/>
        </w:rPr>
        <w:t xml:space="preserve">cji Przestrzennej (PSIP)” i wybrano wykonawcę. </w:t>
      </w:r>
      <w:r w:rsidR="00B52F62">
        <w:rPr>
          <w:rFonts w:ascii="Arial" w:eastAsia="Times New Roman" w:hAnsi="Arial" w:cs="Arial"/>
          <w:sz w:val="24"/>
          <w:szCs w:val="24"/>
          <w:lang w:eastAsia="pl-PL"/>
        </w:rPr>
        <w:br/>
      </w:r>
      <w:r w:rsidRPr="00663399">
        <w:rPr>
          <w:rFonts w:ascii="Arial" w:eastAsia="Times New Roman" w:hAnsi="Arial" w:cs="Arial"/>
          <w:sz w:val="24"/>
          <w:szCs w:val="24"/>
          <w:lang w:eastAsia="pl-PL"/>
        </w:rPr>
        <w:t>W dniu 8 listopada 2019r. zawarto</w:t>
      </w:r>
      <w:r w:rsidR="00C7298C">
        <w:rPr>
          <w:rFonts w:ascii="Arial" w:eastAsia="Times New Roman" w:hAnsi="Arial" w:cs="Arial"/>
          <w:sz w:val="24"/>
          <w:szCs w:val="24"/>
          <w:lang w:eastAsia="pl-PL"/>
        </w:rPr>
        <w:t xml:space="preserve"> </w:t>
      </w:r>
      <w:r w:rsidRPr="00C7298C">
        <w:rPr>
          <w:rFonts w:ascii="Arial" w:hAnsi="Arial" w:cs="Arial"/>
          <w:sz w:val="24"/>
          <w:szCs w:val="24"/>
          <w:lang w:eastAsia="pl-PL"/>
        </w:rPr>
        <w:t>umowę pomiędzy Województwem Podkarpackim oraz 22 Jednostkami Samorządu Terytorialnego z województwa podkarpackiego a Wykonawcą – Konsorcj</w:t>
      </w:r>
      <w:r w:rsidR="00732751">
        <w:rPr>
          <w:rFonts w:ascii="Arial" w:hAnsi="Arial" w:cs="Arial"/>
          <w:sz w:val="24"/>
          <w:szCs w:val="24"/>
          <w:lang w:eastAsia="pl-PL"/>
        </w:rPr>
        <w:t>um firm: Integrated Solutions Sp</w:t>
      </w:r>
      <w:r w:rsidRPr="00C7298C">
        <w:rPr>
          <w:rFonts w:ascii="Arial" w:hAnsi="Arial" w:cs="Arial"/>
          <w:sz w:val="24"/>
          <w:szCs w:val="24"/>
          <w:lang w:eastAsia="pl-PL"/>
        </w:rPr>
        <w:t xml:space="preserve">. z o. o. z siedzibą w Warszawie i GIAP Sp. z o. o. z siedzibą w Warszawie na budowę Podkarpackiego Systemu Informacji Przestrzennej (PSIP). W dniu 23 grudnia dokonano odbioru I etapu prac. 31 grudnia 2019r. zakończono umowę </w:t>
      </w:r>
      <w:r w:rsidR="00C7298C">
        <w:rPr>
          <w:rFonts w:ascii="Arial" w:hAnsi="Arial" w:cs="Arial"/>
          <w:sz w:val="24"/>
          <w:szCs w:val="24"/>
          <w:lang w:eastAsia="pl-PL"/>
        </w:rPr>
        <w:br/>
      </w:r>
      <w:r w:rsidRPr="00C7298C">
        <w:rPr>
          <w:rFonts w:ascii="Arial" w:hAnsi="Arial" w:cs="Arial"/>
          <w:sz w:val="24"/>
          <w:szCs w:val="24"/>
          <w:lang w:eastAsia="pl-PL"/>
        </w:rPr>
        <w:t>z Inżynierem Kontraktu.</w:t>
      </w:r>
    </w:p>
    <w:p w:rsidR="004413B7" w:rsidRPr="00663399" w:rsidRDefault="00BA4CB3" w:rsidP="00096B2D">
      <w:pPr>
        <w:autoSpaceDE w:val="0"/>
        <w:autoSpaceDN w:val="0"/>
        <w:adjustRightInd w:val="0"/>
        <w:spacing w:after="0" w:line="360" w:lineRule="auto"/>
        <w:jc w:val="both"/>
        <w:rPr>
          <w:rFonts w:ascii="Arial" w:eastAsia="Times New Roman" w:hAnsi="Arial" w:cs="Arial"/>
          <w:sz w:val="24"/>
          <w:szCs w:val="24"/>
          <w:lang w:eastAsia="pl-PL"/>
        </w:rPr>
      </w:pPr>
      <w:r w:rsidRPr="00663399">
        <w:rPr>
          <w:rFonts w:ascii="Arial" w:eastAsia="Times New Roman" w:hAnsi="Arial" w:cs="Arial"/>
          <w:sz w:val="24"/>
          <w:szCs w:val="24"/>
          <w:lang w:eastAsia="pl-PL"/>
        </w:rPr>
        <w:lastRenderedPageBreak/>
        <w:t>Partnerzy Projektu realizują odrębne postępowania przetargowe obejmujące prace geodezy</w:t>
      </w:r>
      <w:r w:rsidR="005A2D7E" w:rsidRPr="00663399">
        <w:rPr>
          <w:rFonts w:ascii="Arial" w:eastAsia="Times New Roman" w:hAnsi="Arial" w:cs="Arial"/>
          <w:sz w:val="24"/>
          <w:szCs w:val="24"/>
          <w:lang w:eastAsia="pl-PL"/>
        </w:rPr>
        <w:t>jne w zakresie swoich powiatów.</w:t>
      </w:r>
    </w:p>
    <w:p w:rsidR="007E2A5B" w:rsidRPr="00663399" w:rsidRDefault="007E2A5B" w:rsidP="00096B2D">
      <w:pPr>
        <w:autoSpaceDE w:val="0"/>
        <w:autoSpaceDN w:val="0"/>
        <w:adjustRightInd w:val="0"/>
        <w:spacing w:after="0" w:line="360" w:lineRule="auto"/>
        <w:jc w:val="both"/>
        <w:rPr>
          <w:rFonts w:ascii="Arial" w:eastAsia="Times New Roman" w:hAnsi="Arial" w:cs="Arial"/>
          <w:sz w:val="24"/>
          <w:szCs w:val="24"/>
          <w:lang w:eastAsia="pl-PL"/>
        </w:rPr>
      </w:pPr>
    </w:p>
    <w:p w:rsidR="00BA4CB3" w:rsidRPr="00663399" w:rsidRDefault="00BA4CB3" w:rsidP="00096B2D">
      <w:pPr>
        <w:autoSpaceDE w:val="0"/>
        <w:autoSpaceDN w:val="0"/>
        <w:adjustRightInd w:val="0"/>
        <w:spacing w:after="0" w:line="360" w:lineRule="auto"/>
        <w:jc w:val="both"/>
        <w:rPr>
          <w:rFonts w:ascii="Arial" w:eastAsia="Times New Roman" w:hAnsi="Arial" w:cs="Arial"/>
          <w:sz w:val="24"/>
          <w:szCs w:val="24"/>
          <w:lang w:eastAsia="pl-PL"/>
        </w:rPr>
      </w:pPr>
      <w:r w:rsidRPr="00C7298C">
        <w:rPr>
          <w:rFonts w:ascii="Arial" w:eastAsia="Times New Roman" w:hAnsi="Arial" w:cs="Arial"/>
          <w:sz w:val="24"/>
          <w:szCs w:val="24"/>
          <w:lang w:eastAsia="pl-PL"/>
        </w:rPr>
        <w:t>Stan zaawansowania w powiatach na koniec 201</w:t>
      </w:r>
      <w:r w:rsidR="00663399" w:rsidRPr="00C7298C">
        <w:rPr>
          <w:rFonts w:ascii="Arial" w:eastAsia="Times New Roman" w:hAnsi="Arial" w:cs="Arial"/>
          <w:sz w:val="24"/>
          <w:szCs w:val="24"/>
          <w:lang w:eastAsia="pl-PL"/>
        </w:rPr>
        <w:t>9</w:t>
      </w:r>
      <w:r w:rsidRPr="00C7298C">
        <w:rPr>
          <w:rFonts w:ascii="Arial" w:eastAsia="Times New Roman" w:hAnsi="Arial" w:cs="Arial"/>
          <w:sz w:val="24"/>
          <w:szCs w:val="24"/>
          <w:lang w:eastAsia="pl-PL"/>
        </w:rPr>
        <w:t>r.</w:t>
      </w:r>
    </w:p>
    <w:p w:rsidR="00BA4CB3" w:rsidRPr="005B7EF6" w:rsidRDefault="00C7298C" w:rsidP="00096B2D">
      <w:pPr>
        <w:autoSpaceDE w:val="0"/>
        <w:autoSpaceDN w:val="0"/>
        <w:adjustRightInd w:val="0"/>
        <w:spacing w:after="0" w:line="360" w:lineRule="auto"/>
        <w:jc w:val="both"/>
        <w:rPr>
          <w:rFonts w:ascii="Arial" w:eastAsia="Times New Roman" w:hAnsi="Arial" w:cs="Arial"/>
          <w:color w:val="FF0000"/>
          <w:sz w:val="24"/>
          <w:szCs w:val="24"/>
          <w:lang w:eastAsia="pl-PL"/>
        </w:rPr>
      </w:pPr>
      <w:r w:rsidRPr="00C7298C">
        <w:rPr>
          <w:rFonts w:ascii="Arial" w:eastAsia="Times New Roman" w:hAnsi="Arial" w:cs="Arial"/>
          <w:noProof/>
          <w:color w:val="FF0000"/>
          <w:sz w:val="24"/>
          <w:szCs w:val="24"/>
          <w:lang w:eastAsia="pl-PL"/>
        </w:rPr>
        <w:drawing>
          <wp:inline distT="0" distB="0" distL="0" distR="0" wp14:anchorId="50899230" wp14:editId="48BA2683">
            <wp:extent cx="5759450" cy="33822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3382295"/>
                    </a:xfrm>
                    <a:prstGeom prst="rect">
                      <a:avLst/>
                    </a:prstGeom>
                    <a:noFill/>
                    <a:ln w="9525">
                      <a:noFill/>
                      <a:miter lim="800000"/>
                      <a:headEnd/>
                      <a:tailEnd/>
                    </a:ln>
                  </pic:spPr>
                </pic:pic>
              </a:graphicData>
            </a:graphic>
          </wp:inline>
        </w:drawing>
      </w:r>
    </w:p>
    <w:p w:rsidR="00BA4CB3" w:rsidRPr="00B52F62" w:rsidRDefault="00BA4CB3" w:rsidP="00096B2D">
      <w:pPr>
        <w:autoSpaceDE w:val="0"/>
        <w:autoSpaceDN w:val="0"/>
        <w:adjustRightInd w:val="0"/>
        <w:spacing w:after="0" w:line="360" w:lineRule="auto"/>
        <w:jc w:val="both"/>
        <w:rPr>
          <w:rFonts w:ascii="Arial" w:eastAsia="Times New Roman" w:hAnsi="Arial" w:cs="Arial"/>
          <w:sz w:val="24"/>
          <w:szCs w:val="24"/>
          <w:lang w:eastAsia="pl-PL"/>
        </w:rPr>
      </w:pPr>
    </w:p>
    <w:p w:rsidR="0029084E" w:rsidRPr="0029084E" w:rsidRDefault="0029084E" w:rsidP="00096B2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Wojewódzki Ośrodek Dokumentacji Geodezyjnej i Kartograficznej w Rzeszowie </w:t>
      </w:r>
      <w:r>
        <w:rPr>
          <w:rFonts w:ascii="Arial" w:eastAsia="Times New Roman" w:hAnsi="Arial" w:cs="Arial"/>
          <w:sz w:val="24"/>
          <w:szCs w:val="24"/>
          <w:lang w:eastAsia="pl-PL"/>
        </w:rPr>
        <w:br/>
        <w:t xml:space="preserve">w ramach projektu </w:t>
      </w:r>
      <w:r w:rsidRPr="0029084E">
        <w:rPr>
          <w:rFonts w:ascii="Arial" w:hAnsi="Arial" w:cs="Arial"/>
          <w:sz w:val="24"/>
          <w:szCs w:val="24"/>
        </w:rPr>
        <w:t>realizuje zadania związane z</w:t>
      </w:r>
      <w:r w:rsidRPr="0029084E">
        <w:rPr>
          <w:rFonts w:ascii="Arial" w:eastAsia="Times New Roman" w:hAnsi="Arial" w:cs="Arial"/>
          <w:sz w:val="24"/>
          <w:szCs w:val="24"/>
          <w:lang w:eastAsia="pl-PL"/>
        </w:rPr>
        <w:t xml:space="preserve"> </w:t>
      </w:r>
      <w:r w:rsidRPr="0029084E">
        <w:rPr>
          <w:rFonts w:ascii="Arial" w:hAnsi="Arial" w:cs="Arial"/>
          <w:sz w:val="24"/>
          <w:szCs w:val="24"/>
        </w:rPr>
        <w:t>opracowaniem  map topograficznych w skali 1:10 000 i map tematycznych,</w:t>
      </w:r>
      <w:r w:rsidRPr="0029084E">
        <w:rPr>
          <w:rFonts w:ascii="Arial" w:eastAsia="Times New Roman" w:hAnsi="Arial" w:cs="Arial"/>
          <w:sz w:val="24"/>
          <w:szCs w:val="24"/>
          <w:lang w:eastAsia="pl-PL"/>
        </w:rPr>
        <w:t xml:space="preserve"> </w:t>
      </w:r>
      <w:r w:rsidRPr="0029084E">
        <w:rPr>
          <w:rFonts w:ascii="Arial" w:hAnsi="Arial" w:cs="Arial"/>
          <w:sz w:val="24"/>
          <w:szCs w:val="24"/>
        </w:rPr>
        <w:t>aktualizacją Bazy Danych Obiektów Topograficznych (BDOT10k), systemem geodezyjnym WODGiK oraz współfinansuje zadania związane z budową portalu regionalnego i zarządzaniem projektem.</w:t>
      </w:r>
    </w:p>
    <w:p w:rsidR="00BA4CB3" w:rsidRPr="00B52F62" w:rsidRDefault="0029084E" w:rsidP="00096B2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BA4CB3" w:rsidRPr="00B52F62">
        <w:rPr>
          <w:rFonts w:ascii="Arial" w:eastAsia="Times New Roman" w:hAnsi="Arial" w:cs="Arial"/>
          <w:sz w:val="24"/>
          <w:szCs w:val="24"/>
          <w:lang w:eastAsia="pl-PL"/>
        </w:rPr>
        <w:t xml:space="preserve"> ramach wydatków poniesionych </w:t>
      </w:r>
      <w:r w:rsidR="0058085D">
        <w:rPr>
          <w:rFonts w:ascii="Arial" w:eastAsia="Times New Roman" w:hAnsi="Arial" w:cs="Arial"/>
          <w:sz w:val="24"/>
          <w:szCs w:val="24"/>
          <w:lang w:eastAsia="pl-PL"/>
        </w:rPr>
        <w:t xml:space="preserve">od początku realizacji projektu do końca 2019r. </w:t>
      </w:r>
      <w:r w:rsidR="00BA4CB3" w:rsidRPr="00B52F62">
        <w:rPr>
          <w:rFonts w:ascii="Arial" w:eastAsia="Times New Roman" w:hAnsi="Arial" w:cs="Arial"/>
          <w:sz w:val="24"/>
          <w:szCs w:val="24"/>
          <w:lang w:eastAsia="pl-PL"/>
        </w:rPr>
        <w:t xml:space="preserve">przez Wojewódzki Ośrodek Dokumentacji Geodezyjnej i Kartograficznej </w:t>
      </w:r>
      <w:r w:rsidR="0058085D">
        <w:rPr>
          <w:rFonts w:ascii="Arial" w:eastAsia="Times New Roman" w:hAnsi="Arial" w:cs="Arial"/>
          <w:sz w:val="24"/>
          <w:szCs w:val="24"/>
          <w:lang w:eastAsia="pl-PL"/>
        </w:rPr>
        <w:br/>
      </w:r>
      <w:r w:rsidR="00BA4CB3" w:rsidRPr="00B52F62">
        <w:rPr>
          <w:rFonts w:ascii="Arial" w:eastAsia="Times New Roman" w:hAnsi="Arial" w:cs="Arial"/>
          <w:sz w:val="24"/>
          <w:szCs w:val="24"/>
          <w:lang w:eastAsia="pl-PL"/>
        </w:rPr>
        <w:t xml:space="preserve">w Rzeszowie opracowano </w:t>
      </w:r>
      <w:r w:rsidR="00971ABD">
        <w:rPr>
          <w:rFonts w:ascii="Arial" w:eastAsia="Times New Roman" w:hAnsi="Arial" w:cs="Arial"/>
          <w:sz w:val="24"/>
          <w:szCs w:val="24"/>
          <w:lang w:eastAsia="pl-PL"/>
        </w:rPr>
        <w:t>778</w:t>
      </w:r>
      <w:r w:rsidR="00BA4CB3" w:rsidRPr="00B52F62">
        <w:rPr>
          <w:rFonts w:ascii="Arial" w:eastAsia="Times New Roman" w:hAnsi="Arial" w:cs="Arial"/>
          <w:sz w:val="24"/>
          <w:szCs w:val="24"/>
          <w:lang w:eastAsia="pl-PL"/>
        </w:rPr>
        <w:t xml:space="preserve"> arkuszy map topograficznych w skali 1:10 000 na podstawie Bazy Danych Obiektów Topograficznych (BDOT10k) dla wybranego obszaru województwa podkarpackiego. </w:t>
      </w:r>
    </w:p>
    <w:p w:rsidR="007A0167" w:rsidRPr="007A0167" w:rsidRDefault="00DD5D72" w:rsidP="00096B2D">
      <w:pPr>
        <w:autoSpaceDE w:val="0"/>
        <w:autoSpaceDN w:val="0"/>
        <w:adjustRightInd w:val="0"/>
        <w:spacing w:after="0" w:line="360" w:lineRule="auto"/>
        <w:jc w:val="both"/>
        <w:rPr>
          <w:rFonts w:ascii="Arial" w:eastAsia="Calibri" w:hAnsi="Arial" w:cs="Arial"/>
          <w:sz w:val="24"/>
          <w:szCs w:val="24"/>
        </w:rPr>
      </w:pPr>
      <w:r>
        <w:rPr>
          <w:rFonts w:ascii="Arial" w:eastAsia="Times New Roman" w:hAnsi="Arial" w:cs="Arial"/>
          <w:sz w:val="24"/>
          <w:szCs w:val="24"/>
          <w:lang w:eastAsia="pl-PL"/>
        </w:rPr>
        <w:t>Ponadto, w</w:t>
      </w:r>
      <w:r w:rsidR="00B52F62" w:rsidRPr="007A0167">
        <w:rPr>
          <w:rFonts w:ascii="Arial" w:eastAsia="Times New Roman" w:hAnsi="Arial" w:cs="Arial"/>
          <w:sz w:val="24"/>
          <w:szCs w:val="24"/>
          <w:lang w:eastAsia="pl-PL"/>
        </w:rPr>
        <w:t xml:space="preserve"> 2019r.</w:t>
      </w:r>
      <w:r w:rsidR="00C7298C" w:rsidRPr="007A0167">
        <w:rPr>
          <w:rFonts w:ascii="Arial" w:eastAsia="Times New Roman" w:hAnsi="Arial" w:cs="Arial"/>
          <w:sz w:val="24"/>
          <w:szCs w:val="24"/>
          <w:lang w:eastAsia="pl-PL"/>
        </w:rPr>
        <w:t xml:space="preserve"> </w:t>
      </w:r>
      <w:r w:rsidR="007A0167">
        <w:rPr>
          <w:rFonts w:ascii="Arial" w:eastAsia="Calibri" w:hAnsi="Arial" w:cs="Arial"/>
          <w:sz w:val="24"/>
          <w:szCs w:val="24"/>
        </w:rPr>
        <w:t>wydatki poniesiono na realizację: zadania 11 – O</w:t>
      </w:r>
      <w:r w:rsidR="007A0167" w:rsidRPr="00764425">
        <w:rPr>
          <w:rFonts w:ascii="Arial" w:eastAsia="Calibri" w:hAnsi="Arial" w:cs="Arial"/>
          <w:sz w:val="24"/>
          <w:szCs w:val="24"/>
        </w:rPr>
        <w:t>pracowanie mapy topograficznej w skali 1:10 000 na podstawie Bazy Danych Obiektów Topograficznych (BDOT10k) dla wybranego obszaru województwa podkarpackiego</w:t>
      </w:r>
      <w:r w:rsidR="007A0167">
        <w:rPr>
          <w:rFonts w:ascii="Arial" w:eastAsia="Calibri" w:hAnsi="Arial" w:cs="Arial"/>
          <w:sz w:val="24"/>
          <w:szCs w:val="24"/>
        </w:rPr>
        <w:t xml:space="preserve"> część VI, etap IV; zadania </w:t>
      </w:r>
      <w:r w:rsidR="007A0167" w:rsidRPr="00764425">
        <w:rPr>
          <w:rFonts w:ascii="Arial" w:eastAsia="Calibri" w:hAnsi="Arial" w:cs="Arial"/>
          <w:sz w:val="24"/>
          <w:szCs w:val="24"/>
        </w:rPr>
        <w:t xml:space="preserve">12 – Opracowanie mapy topograficznej w skali 1:10 000 na podstawie Bazy Danych Obiektów Topograficznych (BDOT10k) dla wybranego </w:t>
      </w:r>
      <w:r w:rsidR="007A0167" w:rsidRPr="00764425">
        <w:rPr>
          <w:rFonts w:ascii="Arial" w:eastAsia="Calibri" w:hAnsi="Arial" w:cs="Arial"/>
          <w:sz w:val="24"/>
          <w:szCs w:val="24"/>
        </w:rPr>
        <w:lastRenderedPageBreak/>
        <w:t>obszaru województwa podkarpackiego część VII, etap II, III i IV; zadania nr 13 – Aktualizacja Bazy Danych Obiektów Topograficznych (BDOT10k) dla wybranego obszaru województwa podkarpackiego część I,</w:t>
      </w:r>
      <w:r w:rsidR="007A0167">
        <w:rPr>
          <w:rFonts w:ascii="Arial" w:eastAsia="Calibri" w:hAnsi="Arial" w:cs="Arial"/>
          <w:sz w:val="24"/>
          <w:szCs w:val="24"/>
        </w:rPr>
        <w:t xml:space="preserve"> etap I, II i III.</w:t>
      </w:r>
    </w:p>
    <w:p w:rsidR="00BA4CB3" w:rsidRPr="00303D6C" w:rsidRDefault="00BA4CB3" w:rsidP="00096B2D">
      <w:pPr>
        <w:spacing w:after="0" w:line="360" w:lineRule="auto"/>
        <w:jc w:val="both"/>
        <w:rPr>
          <w:rFonts w:ascii="Arial" w:eastAsia="Times New Roman" w:hAnsi="Arial" w:cs="Arial"/>
          <w:sz w:val="24"/>
          <w:szCs w:val="24"/>
          <w:lang w:eastAsia="pl-PL"/>
        </w:rPr>
      </w:pPr>
      <w:r w:rsidRPr="00303D6C">
        <w:rPr>
          <w:rFonts w:ascii="Arial" w:eastAsia="Times New Roman" w:hAnsi="Arial" w:cs="Arial"/>
          <w:sz w:val="24"/>
          <w:szCs w:val="24"/>
          <w:lang w:eastAsia="pl-PL"/>
        </w:rPr>
        <w:t>Od początku realizacji zadania do końca 201</w:t>
      </w:r>
      <w:r w:rsidR="005A2D7E" w:rsidRPr="00303D6C">
        <w:rPr>
          <w:rFonts w:ascii="Arial" w:eastAsia="Times New Roman" w:hAnsi="Arial" w:cs="Arial"/>
          <w:sz w:val="24"/>
          <w:szCs w:val="24"/>
          <w:lang w:eastAsia="pl-PL"/>
        </w:rPr>
        <w:t>9</w:t>
      </w:r>
      <w:r w:rsidRPr="00303D6C">
        <w:rPr>
          <w:rFonts w:ascii="Arial" w:eastAsia="Times New Roman" w:hAnsi="Arial" w:cs="Arial"/>
          <w:sz w:val="24"/>
          <w:szCs w:val="24"/>
          <w:lang w:eastAsia="pl-PL"/>
        </w:rPr>
        <w:t xml:space="preserve">r. zrealizowano zakres zadania </w:t>
      </w:r>
      <w:r w:rsidR="00C201F1" w:rsidRPr="00303D6C">
        <w:rPr>
          <w:rFonts w:ascii="Arial" w:eastAsia="Times New Roman" w:hAnsi="Arial" w:cs="Arial"/>
          <w:sz w:val="24"/>
          <w:szCs w:val="24"/>
          <w:lang w:eastAsia="pl-PL"/>
        </w:rPr>
        <w:br/>
      </w:r>
      <w:r w:rsidRPr="00303D6C">
        <w:rPr>
          <w:rFonts w:ascii="Arial" w:eastAsia="Times New Roman" w:hAnsi="Arial" w:cs="Arial"/>
          <w:sz w:val="24"/>
          <w:szCs w:val="24"/>
          <w:lang w:eastAsia="pl-PL"/>
        </w:rPr>
        <w:t xml:space="preserve">o </w:t>
      </w:r>
      <w:r w:rsidRPr="00C7298C">
        <w:rPr>
          <w:rFonts w:ascii="Arial" w:eastAsia="Times New Roman" w:hAnsi="Arial" w:cs="Arial"/>
          <w:sz w:val="24"/>
          <w:szCs w:val="24"/>
          <w:lang w:eastAsia="pl-PL"/>
        </w:rPr>
        <w:t xml:space="preserve">wartości </w:t>
      </w:r>
      <w:r w:rsidR="00B52F62" w:rsidRPr="00C7298C">
        <w:rPr>
          <w:rFonts w:ascii="Arial" w:eastAsia="Times New Roman" w:hAnsi="Arial" w:cs="Arial"/>
          <w:sz w:val="24"/>
          <w:szCs w:val="24"/>
          <w:lang w:eastAsia="pl-PL"/>
        </w:rPr>
        <w:t>67.249.172</w:t>
      </w:r>
      <w:r w:rsidR="00303D6C" w:rsidRPr="00C7298C">
        <w:rPr>
          <w:rFonts w:ascii="Arial" w:eastAsia="Times New Roman" w:hAnsi="Arial" w:cs="Arial"/>
          <w:sz w:val="24"/>
          <w:szCs w:val="24"/>
          <w:lang w:eastAsia="pl-PL"/>
        </w:rPr>
        <w:t>,-zł,</w:t>
      </w:r>
      <w:r w:rsidR="00303D6C" w:rsidRPr="00303D6C">
        <w:rPr>
          <w:rFonts w:ascii="Arial" w:eastAsia="Times New Roman" w:hAnsi="Arial" w:cs="Arial"/>
          <w:sz w:val="24"/>
          <w:szCs w:val="24"/>
          <w:lang w:eastAsia="pl-PL"/>
        </w:rPr>
        <w:t xml:space="preserve"> co stanowi 42,50</w:t>
      </w:r>
      <w:r w:rsidRPr="00303D6C">
        <w:rPr>
          <w:rFonts w:ascii="Arial" w:eastAsia="Times New Roman" w:hAnsi="Arial" w:cs="Arial"/>
          <w:sz w:val="24"/>
          <w:szCs w:val="24"/>
          <w:lang w:eastAsia="pl-PL"/>
        </w:rPr>
        <w:t>% planowanych łącznych nakładów finansowych.</w:t>
      </w:r>
    </w:p>
    <w:p w:rsidR="00BA4CB3" w:rsidRPr="00CF59FC" w:rsidRDefault="00BA4CB3" w:rsidP="00096B2D">
      <w:pPr>
        <w:spacing w:after="0" w:line="360" w:lineRule="auto"/>
        <w:jc w:val="both"/>
        <w:rPr>
          <w:rFonts w:ascii="Arial" w:eastAsia="Calibri" w:hAnsi="Arial" w:cs="Arial"/>
          <w:sz w:val="24"/>
          <w:szCs w:val="24"/>
        </w:rPr>
      </w:pPr>
      <w:r w:rsidRPr="00CF59FC">
        <w:rPr>
          <w:rFonts w:ascii="Arial" w:eastAsia="Calibri" w:hAnsi="Arial" w:cs="Arial"/>
          <w:bCs/>
          <w:sz w:val="24"/>
          <w:szCs w:val="24"/>
        </w:rPr>
        <w:t xml:space="preserve">W wykazie przedsięwzięć do </w:t>
      </w:r>
      <w:r w:rsidRPr="00CF59FC">
        <w:rPr>
          <w:rFonts w:ascii="Arial" w:eastAsia="Calibri" w:hAnsi="Arial" w:cs="Arial"/>
          <w:sz w:val="24"/>
          <w:szCs w:val="24"/>
        </w:rPr>
        <w:t>Wieloletniej Prognozy Finansowej Województwa Podkarpackiego ujęto zadani</w:t>
      </w:r>
      <w:r w:rsidR="00FC51EB" w:rsidRPr="00CF59FC">
        <w:rPr>
          <w:rFonts w:ascii="Arial" w:eastAsia="Calibri" w:hAnsi="Arial" w:cs="Arial"/>
          <w:sz w:val="24"/>
          <w:szCs w:val="24"/>
        </w:rPr>
        <w:t>e</w:t>
      </w:r>
      <w:r w:rsidRPr="00CF59FC">
        <w:rPr>
          <w:rFonts w:ascii="Arial" w:eastAsia="Calibri" w:hAnsi="Arial" w:cs="Arial"/>
          <w:sz w:val="24"/>
          <w:szCs w:val="24"/>
        </w:rPr>
        <w:t xml:space="preserve"> pn. „U</w:t>
      </w:r>
      <w:r w:rsidRPr="00CF59FC">
        <w:rPr>
          <w:rFonts w:ascii="Arial" w:eastAsia="Times New Roman" w:hAnsi="Arial" w:cs="Arial"/>
          <w:sz w:val="24"/>
          <w:szCs w:val="24"/>
          <w:lang w:eastAsia="pl-PL"/>
        </w:rPr>
        <w:t>trzymanie projektu pn. „Sieć Szerokopasmowa Polski Wschodniej – Województwo Podkarpackie”,</w:t>
      </w:r>
      <w:r w:rsidRPr="00CF59FC">
        <w:rPr>
          <w:rFonts w:ascii="Arial" w:eastAsia="Calibri" w:hAnsi="Arial" w:cs="Arial"/>
          <w:sz w:val="24"/>
          <w:szCs w:val="24"/>
        </w:rPr>
        <w:t xml:space="preserve"> na który nie poniesiono wydatków w 201</w:t>
      </w:r>
      <w:r w:rsidR="00CF59FC" w:rsidRPr="00CF59FC">
        <w:rPr>
          <w:rFonts w:ascii="Arial" w:eastAsia="Calibri" w:hAnsi="Arial" w:cs="Arial"/>
          <w:sz w:val="24"/>
          <w:szCs w:val="24"/>
        </w:rPr>
        <w:t>9</w:t>
      </w:r>
      <w:r w:rsidRPr="00CF59FC">
        <w:rPr>
          <w:rFonts w:ascii="Arial" w:eastAsia="Calibri" w:hAnsi="Arial" w:cs="Arial"/>
          <w:sz w:val="24"/>
          <w:szCs w:val="24"/>
        </w:rPr>
        <w:t>r.</w:t>
      </w:r>
    </w:p>
    <w:p w:rsidR="00BA4CB3" w:rsidRPr="00CF59FC" w:rsidRDefault="00BA4CB3" w:rsidP="00096B2D">
      <w:pPr>
        <w:spacing w:after="0" w:line="360" w:lineRule="auto"/>
        <w:jc w:val="both"/>
        <w:rPr>
          <w:rFonts w:ascii="Arial" w:eastAsia="Calibri" w:hAnsi="Arial" w:cs="Arial"/>
          <w:sz w:val="24"/>
          <w:szCs w:val="24"/>
        </w:rPr>
      </w:pPr>
      <w:r w:rsidRPr="00CF59FC">
        <w:rPr>
          <w:rFonts w:ascii="Arial" w:eastAsia="Calibri" w:hAnsi="Arial" w:cs="Arial"/>
          <w:sz w:val="24"/>
          <w:szCs w:val="24"/>
        </w:rPr>
        <w:t xml:space="preserve">Planowane łączne nakłady finansowe – </w:t>
      </w:r>
      <w:r w:rsidR="00CF59FC" w:rsidRPr="00CF59FC">
        <w:rPr>
          <w:rFonts w:ascii="Arial" w:eastAsia="Calibri" w:hAnsi="Arial" w:cs="Arial"/>
          <w:sz w:val="24"/>
          <w:szCs w:val="24"/>
        </w:rPr>
        <w:t>1.657.257</w:t>
      </w:r>
      <w:r w:rsidRPr="00CF59FC">
        <w:rPr>
          <w:rFonts w:ascii="Arial" w:eastAsia="Calibri" w:hAnsi="Arial" w:cs="Arial"/>
          <w:sz w:val="24"/>
          <w:szCs w:val="24"/>
        </w:rPr>
        <w:t>,-zł.</w:t>
      </w:r>
    </w:p>
    <w:p w:rsidR="00BA4CB3" w:rsidRPr="00CF59FC" w:rsidRDefault="00BA4CB3" w:rsidP="00096B2D">
      <w:pPr>
        <w:spacing w:after="0" w:line="360" w:lineRule="auto"/>
        <w:jc w:val="both"/>
        <w:rPr>
          <w:rFonts w:ascii="Arial" w:eastAsia="Calibri" w:hAnsi="Arial" w:cs="Arial"/>
          <w:sz w:val="24"/>
          <w:szCs w:val="24"/>
        </w:rPr>
      </w:pPr>
      <w:r w:rsidRPr="00CF59FC">
        <w:rPr>
          <w:rFonts w:ascii="Arial" w:eastAsia="Calibri" w:hAnsi="Arial" w:cs="Arial"/>
          <w:sz w:val="24"/>
          <w:szCs w:val="24"/>
        </w:rPr>
        <w:t>Zadanie finansowane ze środków</w:t>
      </w:r>
      <w:r w:rsidR="002646C9">
        <w:rPr>
          <w:rFonts w:ascii="Arial" w:eastAsia="Calibri" w:hAnsi="Arial" w:cs="Arial"/>
          <w:sz w:val="24"/>
          <w:szCs w:val="24"/>
        </w:rPr>
        <w:t xml:space="preserve"> własnych Samorządu Województwa </w:t>
      </w:r>
      <w:r w:rsidRPr="00CF59FC">
        <w:rPr>
          <w:rFonts w:ascii="Arial" w:eastAsia="Calibri" w:hAnsi="Arial" w:cs="Arial"/>
          <w:sz w:val="24"/>
          <w:szCs w:val="24"/>
        </w:rPr>
        <w:t>Podkarpackiego.</w:t>
      </w:r>
    </w:p>
    <w:p w:rsidR="00BA4CB3" w:rsidRPr="00CF59FC" w:rsidRDefault="00BA4CB3" w:rsidP="00096B2D">
      <w:pPr>
        <w:spacing w:after="0" w:line="360" w:lineRule="auto"/>
        <w:jc w:val="both"/>
        <w:rPr>
          <w:rFonts w:ascii="Arial" w:eastAsia="Calibri" w:hAnsi="Arial" w:cs="Arial"/>
          <w:sz w:val="24"/>
          <w:szCs w:val="24"/>
        </w:rPr>
      </w:pPr>
      <w:r w:rsidRPr="00CF59FC">
        <w:rPr>
          <w:rFonts w:ascii="Arial" w:eastAsia="Calibri" w:hAnsi="Arial" w:cs="Arial"/>
          <w:sz w:val="24"/>
          <w:szCs w:val="24"/>
        </w:rPr>
        <w:t>Termin realizacji zadania: 2015-2023.</w:t>
      </w:r>
    </w:p>
    <w:p w:rsidR="00BA4CB3" w:rsidRPr="00CF59FC" w:rsidRDefault="00BA4CB3" w:rsidP="00096B2D">
      <w:pPr>
        <w:spacing w:after="0" w:line="360" w:lineRule="auto"/>
        <w:jc w:val="both"/>
        <w:rPr>
          <w:rFonts w:ascii="Arial" w:eastAsia="Calibri" w:hAnsi="Arial" w:cs="Arial"/>
          <w:sz w:val="24"/>
          <w:szCs w:val="24"/>
        </w:rPr>
      </w:pPr>
      <w:r w:rsidRPr="00CF59FC">
        <w:rPr>
          <w:rFonts w:ascii="Arial" w:eastAsia="Calibri" w:hAnsi="Arial" w:cs="Arial"/>
          <w:sz w:val="24"/>
          <w:szCs w:val="24"/>
        </w:rPr>
        <w:t>Stan zaawansowania realizacji zadania i osiągnięte efekty:</w:t>
      </w:r>
    </w:p>
    <w:p w:rsidR="00BA4CB3" w:rsidRPr="00CF59FC" w:rsidRDefault="00BA4CB3" w:rsidP="00096B2D">
      <w:pPr>
        <w:spacing w:after="0" w:line="360" w:lineRule="auto"/>
        <w:jc w:val="both"/>
        <w:rPr>
          <w:rFonts w:ascii="Arial" w:eastAsia="Times New Roman" w:hAnsi="Arial" w:cs="Arial"/>
          <w:sz w:val="24"/>
          <w:szCs w:val="24"/>
          <w:lang w:eastAsia="pl-PL"/>
        </w:rPr>
      </w:pPr>
      <w:r w:rsidRPr="00CF59FC">
        <w:rPr>
          <w:rFonts w:ascii="Arial" w:eastAsia="Times New Roman" w:hAnsi="Arial" w:cs="Arial"/>
          <w:sz w:val="24"/>
          <w:szCs w:val="24"/>
          <w:lang w:eastAsia="pl-PL"/>
        </w:rPr>
        <w:t>Realizacja przedsięwzięcia polega na:</w:t>
      </w:r>
    </w:p>
    <w:p w:rsidR="00BA4CB3" w:rsidRPr="00CF59FC" w:rsidRDefault="00BA4CB3" w:rsidP="00096B2D">
      <w:pPr>
        <w:numPr>
          <w:ilvl w:val="0"/>
          <w:numId w:val="54"/>
        </w:numPr>
        <w:tabs>
          <w:tab w:val="left" w:pos="284"/>
        </w:tabs>
        <w:spacing w:after="0" w:line="360" w:lineRule="auto"/>
        <w:ind w:hanging="720"/>
        <w:jc w:val="both"/>
        <w:rPr>
          <w:rFonts w:ascii="Arial" w:hAnsi="Arial" w:cs="Arial"/>
          <w:sz w:val="24"/>
          <w:szCs w:val="24"/>
        </w:rPr>
      </w:pPr>
      <w:r w:rsidRPr="00CF59FC">
        <w:rPr>
          <w:rFonts w:ascii="Arial" w:hAnsi="Arial" w:cs="Arial"/>
          <w:sz w:val="24"/>
          <w:szCs w:val="24"/>
        </w:rPr>
        <w:t>monitoringu i utrzymaniu wskaźników projektu,</w:t>
      </w:r>
    </w:p>
    <w:p w:rsidR="00BA4CB3" w:rsidRPr="00CF59FC" w:rsidRDefault="00BA4CB3" w:rsidP="00096B2D">
      <w:pPr>
        <w:numPr>
          <w:ilvl w:val="0"/>
          <w:numId w:val="54"/>
        </w:numPr>
        <w:tabs>
          <w:tab w:val="left" w:pos="284"/>
        </w:tabs>
        <w:spacing w:after="0" w:line="360" w:lineRule="auto"/>
        <w:ind w:left="284" w:hanging="284"/>
        <w:jc w:val="both"/>
        <w:rPr>
          <w:rFonts w:ascii="Arial" w:hAnsi="Arial" w:cs="Arial"/>
          <w:sz w:val="24"/>
          <w:szCs w:val="24"/>
        </w:rPr>
      </w:pPr>
      <w:r w:rsidRPr="00CF59FC">
        <w:rPr>
          <w:rFonts w:ascii="Arial" w:hAnsi="Arial" w:cs="Arial"/>
          <w:sz w:val="24"/>
          <w:szCs w:val="24"/>
        </w:rPr>
        <w:t>współpracy z operatorem w zakresie poprawności działania sieci SSPW</w:t>
      </w:r>
      <w:r w:rsidR="00CF59FC">
        <w:rPr>
          <w:rFonts w:ascii="Arial" w:hAnsi="Arial" w:cs="Arial"/>
          <w:sz w:val="24"/>
          <w:szCs w:val="24"/>
        </w:rPr>
        <w:t xml:space="preserve"> („Sieć Szerokopasmowa Polski Wschodniej”)</w:t>
      </w:r>
      <w:r w:rsidRPr="00CF59FC">
        <w:rPr>
          <w:rFonts w:ascii="Arial" w:hAnsi="Arial" w:cs="Arial"/>
          <w:sz w:val="24"/>
          <w:szCs w:val="24"/>
        </w:rPr>
        <w:t>,</w:t>
      </w:r>
    </w:p>
    <w:p w:rsidR="00BA4CB3" w:rsidRPr="00CF59FC" w:rsidRDefault="00BA4CB3" w:rsidP="00096B2D">
      <w:pPr>
        <w:numPr>
          <w:ilvl w:val="0"/>
          <w:numId w:val="54"/>
        </w:numPr>
        <w:tabs>
          <w:tab w:val="left" w:pos="284"/>
        </w:tabs>
        <w:spacing w:after="0" w:line="360" w:lineRule="auto"/>
        <w:ind w:left="284" w:hanging="284"/>
        <w:jc w:val="both"/>
        <w:rPr>
          <w:rFonts w:ascii="Arial" w:hAnsi="Arial" w:cs="Arial"/>
          <w:sz w:val="24"/>
          <w:szCs w:val="24"/>
        </w:rPr>
      </w:pPr>
      <w:r w:rsidRPr="00CF59FC">
        <w:rPr>
          <w:rFonts w:ascii="Arial" w:hAnsi="Arial" w:cs="Arial"/>
          <w:sz w:val="24"/>
          <w:szCs w:val="24"/>
        </w:rPr>
        <w:t>promocji sieci SSPW poprzez organizację spotkań mających na celu zachęcenie do budowy sieci przez Operatorów Sieci Dostępow</w:t>
      </w:r>
      <w:r w:rsidR="00C64ECC">
        <w:rPr>
          <w:rFonts w:ascii="Arial" w:hAnsi="Arial" w:cs="Arial"/>
          <w:sz w:val="24"/>
          <w:szCs w:val="24"/>
        </w:rPr>
        <w:t>ych z wykorzystaniem sieci SSPW.</w:t>
      </w:r>
    </w:p>
    <w:p w:rsidR="00BA4CB3" w:rsidRPr="00CF59FC" w:rsidRDefault="00BA4CB3" w:rsidP="00096B2D">
      <w:pPr>
        <w:tabs>
          <w:tab w:val="left" w:pos="851"/>
        </w:tabs>
        <w:spacing w:after="0" w:line="360" w:lineRule="auto"/>
        <w:jc w:val="both"/>
        <w:rPr>
          <w:rFonts w:ascii="Arial" w:hAnsi="Arial" w:cs="Arial"/>
          <w:sz w:val="24"/>
          <w:szCs w:val="24"/>
          <w:lang w:eastAsia="pl-PL"/>
        </w:rPr>
      </w:pPr>
      <w:r w:rsidRPr="00CF59FC">
        <w:rPr>
          <w:rFonts w:ascii="Arial" w:hAnsi="Arial" w:cs="Arial"/>
          <w:sz w:val="24"/>
          <w:szCs w:val="24"/>
          <w:lang w:eastAsia="pl-PL"/>
        </w:rPr>
        <w:t xml:space="preserve">Od początku </w:t>
      </w:r>
      <w:r w:rsidR="00CF59FC" w:rsidRPr="00CF59FC">
        <w:rPr>
          <w:rFonts w:ascii="Arial" w:hAnsi="Arial" w:cs="Arial"/>
          <w:sz w:val="24"/>
          <w:szCs w:val="24"/>
          <w:lang w:eastAsia="pl-PL"/>
        </w:rPr>
        <w:t>realizacji zadania do końca 2019</w:t>
      </w:r>
      <w:r w:rsidR="00C64ECC">
        <w:rPr>
          <w:rFonts w:ascii="Arial" w:hAnsi="Arial" w:cs="Arial"/>
          <w:sz w:val="24"/>
          <w:szCs w:val="24"/>
          <w:lang w:eastAsia="pl-PL"/>
        </w:rPr>
        <w:t xml:space="preserve">r. zrealizowano zakres zadania </w:t>
      </w:r>
      <w:r w:rsidR="00C64ECC">
        <w:rPr>
          <w:rFonts w:ascii="Arial" w:hAnsi="Arial" w:cs="Arial"/>
          <w:sz w:val="24"/>
          <w:szCs w:val="24"/>
          <w:lang w:eastAsia="pl-PL"/>
        </w:rPr>
        <w:br/>
      </w:r>
      <w:r w:rsidRPr="00CF59FC">
        <w:rPr>
          <w:rFonts w:ascii="Arial" w:hAnsi="Arial" w:cs="Arial"/>
          <w:sz w:val="24"/>
          <w:szCs w:val="24"/>
          <w:lang w:eastAsia="pl-PL"/>
        </w:rPr>
        <w:t xml:space="preserve">o wartości 657.257,-zł, co stanowi </w:t>
      </w:r>
      <w:r w:rsidR="00CF59FC" w:rsidRPr="00CF59FC">
        <w:rPr>
          <w:rFonts w:ascii="Arial" w:hAnsi="Arial" w:cs="Arial"/>
          <w:sz w:val="24"/>
          <w:szCs w:val="24"/>
          <w:lang w:eastAsia="pl-PL"/>
        </w:rPr>
        <w:t>39,66</w:t>
      </w:r>
      <w:r w:rsidRPr="00CF59FC">
        <w:rPr>
          <w:rFonts w:ascii="Arial" w:hAnsi="Arial" w:cs="Arial"/>
          <w:sz w:val="24"/>
          <w:szCs w:val="24"/>
          <w:lang w:eastAsia="pl-PL"/>
        </w:rPr>
        <w:t>% planowanych łącznych nakładów finansowych.</w:t>
      </w:r>
    </w:p>
    <w:p w:rsidR="00BA4CB3" w:rsidRPr="00CF59FC" w:rsidRDefault="00BA4CB3" w:rsidP="00096B2D">
      <w:pPr>
        <w:spacing w:after="0" w:line="360" w:lineRule="auto"/>
        <w:jc w:val="both"/>
        <w:rPr>
          <w:rFonts w:ascii="Arial" w:eastAsia="Times New Roman" w:hAnsi="Arial" w:cs="Arial"/>
          <w:bCs/>
          <w:sz w:val="24"/>
          <w:szCs w:val="24"/>
          <w:lang w:eastAsia="pl-PL"/>
        </w:rPr>
      </w:pPr>
      <w:r w:rsidRPr="00CF59FC">
        <w:rPr>
          <w:rFonts w:ascii="Arial" w:eastAsia="Times New Roman" w:hAnsi="Arial" w:cs="Arial"/>
          <w:bCs/>
          <w:sz w:val="24"/>
          <w:szCs w:val="24"/>
          <w:lang w:eastAsia="pl-PL"/>
        </w:rPr>
        <w:t xml:space="preserve">Niewykonanie planu wydatków </w:t>
      </w:r>
      <w:r w:rsidR="00F7753B">
        <w:rPr>
          <w:rFonts w:ascii="Arial" w:eastAsia="Times New Roman" w:hAnsi="Arial" w:cs="Arial"/>
          <w:bCs/>
          <w:sz w:val="24"/>
          <w:szCs w:val="24"/>
          <w:lang w:eastAsia="pl-PL"/>
        </w:rPr>
        <w:t>dotyczy</w:t>
      </w:r>
      <w:r w:rsidR="00BB2024">
        <w:rPr>
          <w:rFonts w:ascii="Arial" w:eastAsia="Times New Roman" w:hAnsi="Arial" w:cs="Arial"/>
          <w:bCs/>
          <w:sz w:val="24"/>
          <w:szCs w:val="24"/>
          <w:lang w:eastAsia="pl-PL"/>
        </w:rPr>
        <w:t xml:space="preserve"> głównie</w:t>
      </w:r>
      <w:r w:rsidR="00F7753B">
        <w:rPr>
          <w:rFonts w:ascii="Arial" w:eastAsia="Times New Roman" w:hAnsi="Arial" w:cs="Arial"/>
          <w:bCs/>
          <w:sz w:val="24"/>
          <w:szCs w:val="24"/>
          <w:lang w:eastAsia="pl-PL"/>
        </w:rPr>
        <w:t>:</w:t>
      </w:r>
    </w:p>
    <w:p w:rsidR="00BA4CB3" w:rsidRPr="0037647D" w:rsidRDefault="00303D6C" w:rsidP="00096B2D">
      <w:pPr>
        <w:numPr>
          <w:ilvl w:val="0"/>
          <w:numId w:val="55"/>
        </w:numPr>
        <w:spacing w:after="0" w:line="360" w:lineRule="auto"/>
        <w:ind w:left="284" w:hanging="284"/>
        <w:jc w:val="both"/>
        <w:rPr>
          <w:rFonts w:ascii="Arial" w:eastAsia="Times New Roman" w:hAnsi="Arial" w:cs="Arial"/>
          <w:bCs/>
          <w:sz w:val="24"/>
          <w:szCs w:val="24"/>
          <w:lang w:eastAsia="pl-PL"/>
        </w:rPr>
      </w:pPr>
      <w:r w:rsidRPr="00F46A06">
        <w:rPr>
          <w:rFonts w:ascii="Arial" w:eastAsia="Times New Roman" w:hAnsi="Arial" w:cs="Arial"/>
          <w:sz w:val="24"/>
          <w:szCs w:val="24"/>
          <w:lang w:eastAsia="pl-PL"/>
        </w:rPr>
        <w:t>pomocy finansowych dla Partnerów projektu</w:t>
      </w:r>
      <w:r w:rsidRPr="00D64B64">
        <w:rPr>
          <w:rFonts w:ascii="Arial" w:eastAsia="Times New Roman" w:hAnsi="Arial" w:cs="Arial"/>
          <w:sz w:val="24"/>
          <w:szCs w:val="24"/>
          <w:lang w:eastAsia="pl-PL"/>
        </w:rPr>
        <w:t xml:space="preserve"> na realizację „Podkarpackiego Systemu Informacji Przestrzennej (PSIP)”. Pomoc finansowa nie została przekazana z uwagi na przedłużającą się procedurę przetargową w zakresie nabycia niezbędn</w:t>
      </w:r>
      <w:r w:rsidR="00D64B64" w:rsidRPr="00D64B64">
        <w:rPr>
          <w:rFonts w:ascii="Arial" w:eastAsia="Times New Roman" w:hAnsi="Arial" w:cs="Arial"/>
          <w:sz w:val="24"/>
          <w:szCs w:val="24"/>
          <w:lang w:eastAsia="pl-PL"/>
        </w:rPr>
        <w:t>ych</w:t>
      </w:r>
      <w:r w:rsidRPr="00D64B64">
        <w:rPr>
          <w:rFonts w:ascii="Arial" w:eastAsia="Times New Roman" w:hAnsi="Arial" w:cs="Arial"/>
          <w:sz w:val="24"/>
          <w:szCs w:val="24"/>
          <w:lang w:eastAsia="pl-PL"/>
        </w:rPr>
        <w:t xml:space="preserve"> do realizacji projektu części infrastrukturalnych, w tym dotyczących zakupu sprzętu oraz budowy portalu regionalnego,</w:t>
      </w:r>
    </w:p>
    <w:p w:rsidR="00D16735" w:rsidRPr="006D1B2D" w:rsidRDefault="00BB2024" w:rsidP="00096B2D">
      <w:pPr>
        <w:numPr>
          <w:ilvl w:val="0"/>
          <w:numId w:val="55"/>
        </w:numPr>
        <w:spacing w:after="0" w:line="360" w:lineRule="auto"/>
        <w:ind w:left="284" w:hanging="284"/>
        <w:jc w:val="both"/>
        <w:rPr>
          <w:rFonts w:ascii="Arial" w:eastAsia="Times New Roman" w:hAnsi="Arial" w:cs="Arial"/>
          <w:bCs/>
          <w:sz w:val="24"/>
          <w:szCs w:val="24"/>
          <w:lang w:eastAsia="pl-PL"/>
        </w:rPr>
      </w:pPr>
      <w:r w:rsidRPr="008A3AF1">
        <w:rPr>
          <w:rFonts w:ascii="Arial" w:eastAsia="Times New Roman" w:hAnsi="Arial" w:cs="Arial"/>
          <w:sz w:val="24"/>
          <w:szCs w:val="24"/>
          <w:lang w:eastAsia="pl-PL"/>
        </w:rPr>
        <w:t xml:space="preserve">realizacji projektu pn. „Podkarpacki System Informacji Przestrzennej (PSIP)”. Niewykonanie wydatków związane jest z realizacją umowy z Inżynierem Kontraktu na świadczenie nadzoru w </w:t>
      </w:r>
      <w:r w:rsidR="00D16735" w:rsidRPr="008A3AF1">
        <w:rPr>
          <w:rFonts w:ascii="Arial" w:eastAsia="Times New Roman" w:hAnsi="Arial" w:cs="Arial"/>
          <w:sz w:val="24"/>
          <w:szCs w:val="24"/>
          <w:lang w:eastAsia="pl-PL"/>
        </w:rPr>
        <w:t>czynnościach odbiorowych</w:t>
      </w:r>
      <w:r w:rsidRPr="008A3AF1">
        <w:rPr>
          <w:rFonts w:ascii="Arial" w:eastAsia="Times New Roman" w:hAnsi="Arial" w:cs="Arial"/>
          <w:sz w:val="24"/>
          <w:szCs w:val="24"/>
          <w:lang w:eastAsia="pl-PL"/>
        </w:rPr>
        <w:t xml:space="preserve"> prac. </w:t>
      </w:r>
      <w:r w:rsidR="008A3AF1" w:rsidRPr="008A3AF1">
        <w:rPr>
          <w:rFonts w:ascii="Arial" w:eastAsia="Times New Roman" w:hAnsi="Arial" w:cs="Arial"/>
          <w:sz w:val="24"/>
          <w:szCs w:val="24"/>
          <w:lang w:eastAsia="pl-PL"/>
        </w:rPr>
        <w:t xml:space="preserve">Z uwagi na </w:t>
      </w:r>
      <w:r w:rsidR="008A3AF1" w:rsidRPr="008A3AF1">
        <w:rPr>
          <w:rFonts w:ascii="Arial" w:eastAsia="Times New Roman" w:hAnsi="Arial" w:cs="Arial"/>
          <w:sz w:val="24"/>
          <w:szCs w:val="24"/>
          <w:lang w:eastAsia="pl-PL"/>
        </w:rPr>
        <w:lastRenderedPageBreak/>
        <w:t xml:space="preserve">opóźnienia w procedowaniu postępowań przetargowych </w:t>
      </w:r>
      <w:r w:rsidR="008A3AF1">
        <w:rPr>
          <w:rFonts w:ascii="Arial" w:eastAsia="Times New Roman" w:hAnsi="Arial" w:cs="Arial"/>
          <w:sz w:val="24"/>
          <w:szCs w:val="24"/>
          <w:lang w:eastAsia="pl-PL"/>
        </w:rPr>
        <w:t xml:space="preserve">na zadania geodezyjne </w:t>
      </w:r>
      <w:r w:rsidR="008A3AF1" w:rsidRPr="008A3AF1">
        <w:rPr>
          <w:rFonts w:ascii="Arial" w:eastAsia="Times New Roman" w:hAnsi="Arial" w:cs="Arial"/>
          <w:sz w:val="24"/>
          <w:szCs w:val="24"/>
          <w:lang w:eastAsia="pl-PL"/>
        </w:rPr>
        <w:t>(brak możliwości rozstrzygnięcia zamówień z powodu znacznie przekraczających zakładany budżet wartości ofert</w:t>
      </w:r>
      <w:r w:rsidR="00FC4D2E">
        <w:rPr>
          <w:rFonts w:ascii="Arial" w:eastAsia="Times New Roman" w:hAnsi="Arial" w:cs="Arial"/>
          <w:sz w:val="24"/>
          <w:szCs w:val="24"/>
          <w:lang w:eastAsia="pl-PL"/>
        </w:rPr>
        <w:t xml:space="preserve"> przez Partnerów Projektu</w:t>
      </w:r>
      <w:r w:rsidR="008A3AF1" w:rsidRPr="008A3AF1">
        <w:rPr>
          <w:rFonts w:ascii="Arial" w:eastAsia="Times New Roman" w:hAnsi="Arial" w:cs="Arial"/>
          <w:sz w:val="24"/>
          <w:szCs w:val="24"/>
          <w:lang w:eastAsia="pl-PL"/>
        </w:rPr>
        <w:t>)</w:t>
      </w:r>
      <w:r w:rsidR="008A3AF1">
        <w:rPr>
          <w:rFonts w:ascii="Arial" w:eastAsia="Times New Roman" w:hAnsi="Arial" w:cs="Arial"/>
          <w:sz w:val="24"/>
          <w:szCs w:val="24"/>
          <w:lang w:eastAsia="pl-PL"/>
        </w:rPr>
        <w:t xml:space="preserve"> oraz na</w:t>
      </w:r>
      <w:r w:rsidR="008A3AF1" w:rsidRPr="008A3AF1">
        <w:rPr>
          <w:rFonts w:ascii="Arial" w:hAnsi="Arial" w:cs="Arial"/>
          <w:sz w:val="24"/>
          <w:szCs w:val="24"/>
          <w:lang w:eastAsia="pl-PL"/>
        </w:rPr>
        <w:t xml:space="preserve"> budowę Podkarpackiego Systemu Informacji Przestrzennej (PSIP)</w:t>
      </w:r>
      <w:r w:rsidR="008A3AF1" w:rsidRPr="006D1B2D">
        <w:rPr>
          <w:rFonts w:ascii="Arial" w:hAnsi="Arial" w:cs="Arial"/>
          <w:sz w:val="24"/>
          <w:szCs w:val="24"/>
          <w:lang w:eastAsia="pl-PL"/>
        </w:rPr>
        <w:t xml:space="preserve"> (odwołanie do Prezesa Krajowej Izby Odwoławczej jednego z wykonawców)</w:t>
      </w:r>
      <w:r w:rsidR="008A3AF1" w:rsidRPr="006D1B2D">
        <w:rPr>
          <w:rFonts w:ascii="Arial" w:eastAsia="Times New Roman" w:hAnsi="Arial" w:cs="Arial"/>
          <w:bCs/>
          <w:sz w:val="24"/>
          <w:szCs w:val="24"/>
          <w:lang w:eastAsia="pl-PL"/>
        </w:rPr>
        <w:t xml:space="preserve">, </w:t>
      </w:r>
      <w:r w:rsidR="008A3AF1" w:rsidRPr="008A3AF1">
        <w:rPr>
          <w:rFonts w:ascii="Arial" w:eastAsia="Times New Roman" w:hAnsi="Arial" w:cs="Arial"/>
          <w:sz w:val="24"/>
          <w:szCs w:val="24"/>
          <w:lang w:eastAsia="pl-PL"/>
        </w:rPr>
        <w:t>nie był możliwy nadzór Inżyniera Kontraktu nad odbiorami tych zadań</w:t>
      </w:r>
      <w:r w:rsidR="006D1B2D">
        <w:rPr>
          <w:rFonts w:ascii="Arial" w:eastAsia="Times New Roman" w:hAnsi="Arial" w:cs="Arial"/>
          <w:sz w:val="24"/>
          <w:szCs w:val="24"/>
          <w:lang w:eastAsia="pl-PL"/>
        </w:rPr>
        <w:t>,</w:t>
      </w:r>
    </w:p>
    <w:p w:rsidR="00F7753B" w:rsidRDefault="00F7753B" w:rsidP="00096B2D">
      <w:pPr>
        <w:numPr>
          <w:ilvl w:val="0"/>
          <w:numId w:val="55"/>
        </w:numPr>
        <w:spacing w:after="0" w:line="360" w:lineRule="auto"/>
        <w:ind w:left="284" w:hanging="284"/>
        <w:jc w:val="both"/>
        <w:rPr>
          <w:rFonts w:ascii="Arial" w:eastAsia="Times New Roman" w:hAnsi="Arial" w:cs="Arial"/>
          <w:bCs/>
          <w:sz w:val="24"/>
          <w:szCs w:val="24"/>
          <w:lang w:eastAsia="pl-PL"/>
        </w:rPr>
      </w:pPr>
      <w:r w:rsidRPr="00F7753B">
        <w:rPr>
          <w:rFonts w:ascii="Arial" w:eastAsia="Times New Roman" w:hAnsi="Arial" w:cs="Arial"/>
          <w:bCs/>
          <w:sz w:val="24"/>
          <w:szCs w:val="24"/>
          <w:lang w:eastAsia="pl-PL"/>
        </w:rPr>
        <w:t>utrzymania projektu pn. PSeAP – Podkarpacki System e-Administracji Publicznej.</w:t>
      </w:r>
      <w:r>
        <w:rPr>
          <w:rFonts w:ascii="Arial" w:eastAsia="Times New Roman" w:hAnsi="Arial" w:cs="Arial"/>
          <w:bCs/>
          <w:sz w:val="24"/>
          <w:szCs w:val="24"/>
          <w:lang w:eastAsia="pl-PL"/>
        </w:rPr>
        <w:t xml:space="preserve"> Wydatki nie zostały zrealizowane m.in. z uwagi na brak konieczności aktualizacji oprogramowania, modyfikacji warstwy regionalnej SeUI, naprawy i odtworzenia infrastruktury oraz </w:t>
      </w:r>
      <w:r w:rsidR="00620494">
        <w:rPr>
          <w:rFonts w:ascii="Arial" w:eastAsia="Times New Roman" w:hAnsi="Arial" w:cs="Arial"/>
          <w:bCs/>
          <w:sz w:val="24"/>
          <w:szCs w:val="24"/>
          <w:lang w:eastAsia="pl-PL"/>
        </w:rPr>
        <w:t>oszczędności na szkoleniach,</w:t>
      </w:r>
    </w:p>
    <w:p w:rsidR="00BB2024" w:rsidRPr="009479C8" w:rsidRDefault="00620494" w:rsidP="00096B2D">
      <w:pPr>
        <w:numPr>
          <w:ilvl w:val="0"/>
          <w:numId w:val="55"/>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utrzymania projektu pn. „Podkarpacki System Informacji Medycznej „PSIM”. </w:t>
      </w:r>
      <w:r w:rsidR="004121CD">
        <w:rPr>
          <w:rFonts w:ascii="Arial" w:eastAsia="Times New Roman" w:hAnsi="Arial" w:cs="Arial"/>
          <w:bCs/>
          <w:sz w:val="24"/>
          <w:szCs w:val="24"/>
          <w:lang w:eastAsia="pl-PL"/>
        </w:rPr>
        <w:t>Wydatki nie zostały zrealizowane m.in. z uwagi na brak konieczności modyfikacji e-usł</w:t>
      </w:r>
      <w:r w:rsidR="00BB2024">
        <w:rPr>
          <w:rFonts w:ascii="Arial" w:eastAsia="Times New Roman" w:hAnsi="Arial" w:cs="Arial"/>
          <w:bCs/>
          <w:sz w:val="24"/>
          <w:szCs w:val="24"/>
          <w:lang w:eastAsia="pl-PL"/>
        </w:rPr>
        <w:t>ug oraz oszczędności związane z utrzymaniem Regionalnego Centrum Informacji Medycznej</w:t>
      </w:r>
      <w:r w:rsidR="009479C8">
        <w:rPr>
          <w:rFonts w:ascii="Arial" w:eastAsia="Times New Roman" w:hAnsi="Arial" w:cs="Arial"/>
          <w:bCs/>
          <w:sz w:val="24"/>
          <w:szCs w:val="24"/>
          <w:lang w:eastAsia="pl-PL"/>
        </w:rPr>
        <w:t>.</w:t>
      </w:r>
    </w:p>
    <w:p w:rsidR="00D64B64" w:rsidRDefault="00D64B64" w:rsidP="00096B2D">
      <w:pPr>
        <w:spacing w:after="0" w:line="360" w:lineRule="auto"/>
        <w:ind w:left="284"/>
        <w:jc w:val="both"/>
        <w:rPr>
          <w:rFonts w:ascii="Arial" w:eastAsia="Times New Roman" w:hAnsi="Arial" w:cs="Arial"/>
          <w:bCs/>
          <w:sz w:val="24"/>
          <w:szCs w:val="24"/>
          <w:lang w:eastAsia="pl-PL"/>
        </w:rPr>
      </w:pPr>
    </w:p>
    <w:p w:rsidR="00682B56" w:rsidRDefault="00682B56" w:rsidP="00096B2D">
      <w:pPr>
        <w:spacing w:after="0" w:line="360" w:lineRule="auto"/>
        <w:jc w:val="both"/>
        <w:rPr>
          <w:rFonts w:ascii="Arial" w:eastAsia="Times New Roman" w:hAnsi="Arial" w:cs="Arial"/>
          <w:b/>
          <w:bCs/>
          <w:sz w:val="24"/>
          <w:szCs w:val="24"/>
          <w:lang w:eastAsia="pl-PL"/>
        </w:rPr>
      </w:pPr>
      <w:r w:rsidRPr="00EB48A8">
        <w:rPr>
          <w:rFonts w:ascii="Arial" w:eastAsia="Times New Roman" w:hAnsi="Arial" w:cs="Arial"/>
          <w:b/>
          <w:bCs/>
          <w:sz w:val="24"/>
          <w:szCs w:val="24"/>
          <w:lang w:eastAsia="pl-PL"/>
        </w:rPr>
        <w:t xml:space="preserve">DZIAŁ 730 – </w:t>
      </w:r>
      <w:r w:rsidR="00EF02B6" w:rsidRPr="009444E4">
        <w:rPr>
          <w:rFonts w:ascii="Arial" w:eastAsia="Times New Roman" w:hAnsi="Arial" w:cs="Arial"/>
          <w:b/>
          <w:color w:val="000000" w:themeColor="text1"/>
          <w:sz w:val="24"/>
          <w:szCs w:val="24"/>
          <w:lang w:eastAsia="pl-PL"/>
        </w:rPr>
        <w:t xml:space="preserve">SZKOLNICTWO WYŻSZE i </w:t>
      </w:r>
      <w:r w:rsidRPr="00EB48A8">
        <w:rPr>
          <w:rFonts w:ascii="Arial" w:eastAsia="Times New Roman" w:hAnsi="Arial" w:cs="Arial"/>
          <w:b/>
          <w:bCs/>
          <w:sz w:val="24"/>
          <w:szCs w:val="24"/>
          <w:lang w:eastAsia="pl-PL"/>
        </w:rPr>
        <w:t>NAUKA</w:t>
      </w:r>
    </w:p>
    <w:p w:rsidR="00EF02B6" w:rsidRPr="009444E4" w:rsidRDefault="00EF02B6" w:rsidP="00EF02B6">
      <w:pPr>
        <w:spacing w:after="0" w:line="360" w:lineRule="auto"/>
        <w:outlineLvl w:val="8"/>
        <w:rPr>
          <w:rFonts w:ascii="Arial" w:eastAsia="Times New Roman" w:hAnsi="Arial" w:cs="Times New Roman"/>
          <w:b/>
          <w:i/>
          <w:color w:val="000000" w:themeColor="text1"/>
          <w:sz w:val="24"/>
          <w:szCs w:val="24"/>
          <w:lang w:val="x-none" w:eastAsia="pl-PL"/>
        </w:rPr>
      </w:pPr>
      <w:r w:rsidRPr="009444E4">
        <w:rPr>
          <w:rFonts w:ascii="Arial" w:eastAsia="Times New Roman" w:hAnsi="Arial" w:cs="Times New Roman"/>
          <w:b/>
          <w:i/>
          <w:color w:val="000000" w:themeColor="text1"/>
          <w:sz w:val="24"/>
          <w:szCs w:val="24"/>
          <w:lang w:val="x-none" w:eastAsia="pl-PL"/>
        </w:rPr>
        <w:t xml:space="preserve">Rozdział </w:t>
      </w:r>
      <w:r w:rsidRPr="009444E4">
        <w:rPr>
          <w:rFonts w:ascii="Arial" w:eastAsia="Times New Roman" w:hAnsi="Arial" w:cs="Times New Roman"/>
          <w:b/>
          <w:i/>
          <w:color w:val="000000" w:themeColor="text1"/>
          <w:sz w:val="24"/>
          <w:szCs w:val="24"/>
          <w:lang w:eastAsia="pl-PL"/>
        </w:rPr>
        <w:t>73016</w:t>
      </w:r>
      <w:r w:rsidRPr="009444E4">
        <w:rPr>
          <w:rFonts w:ascii="Arial" w:eastAsia="Times New Roman" w:hAnsi="Arial" w:cs="Times New Roman"/>
          <w:b/>
          <w:i/>
          <w:color w:val="000000" w:themeColor="text1"/>
          <w:sz w:val="24"/>
          <w:szCs w:val="24"/>
          <w:lang w:val="x-none" w:eastAsia="pl-PL"/>
        </w:rPr>
        <w:t xml:space="preserve"> – Pomoc materialna dla studentów i doktorantów</w:t>
      </w:r>
    </w:p>
    <w:p w:rsidR="00EF02B6" w:rsidRPr="009444E4" w:rsidRDefault="00EF02B6" w:rsidP="00EF02B6">
      <w:pPr>
        <w:spacing w:after="0" w:line="360" w:lineRule="auto"/>
        <w:jc w:val="both"/>
        <w:rPr>
          <w:rFonts w:ascii="Arial" w:eastAsia="Times New Roman" w:hAnsi="Arial" w:cs="Arial"/>
          <w:color w:val="000000" w:themeColor="text1"/>
          <w:sz w:val="24"/>
          <w:szCs w:val="24"/>
          <w:lang w:eastAsia="x-none"/>
        </w:rPr>
      </w:pPr>
      <w:r w:rsidRPr="009444E4">
        <w:rPr>
          <w:rFonts w:ascii="Arial" w:eastAsia="Times New Roman" w:hAnsi="Arial" w:cs="Arial"/>
          <w:color w:val="000000" w:themeColor="text1"/>
          <w:sz w:val="24"/>
          <w:szCs w:val="24"/>
          <w:lang w:val="x-none" w:eastAsia="x-none"/>
        </w:rPr>
        <w:t>Zaplanowane wydatki bieżące (Dep. EN) w kwocie</w:t>
      </w:r>
      <w:r w:rsidRPr="009444E4">
        <w:rPr>
          <w:rFonts w:ascii="Arial" w:eastAsia="Times New Roman" w:hAnsi="Arial" w:cs="Arial"/>
          <w:color w:val="000000" w:themeColor="text1"/>
          <w:sz w:val="24"/>
          <w:szCs w:val="24"/>
          <w:lang w:eastAsia="x-none"/>
        </w:rPr>
        <w:t xml:space="preserve"> 219.000</w:t>
      </w:r>
      <w:r w:rsidR="00193398">
        <w:rPr>
          <w:rFonts w:ascii="Arial" w:eastAsia="Times New Roman" w:hAnsi="Arial" w:cs="Arial"/>
          <w:color w:val="000000" w:themeColor="text1"/>
          <w:sz w:val="24"/>
          <w:szCs w:val="24"/>
          <w:lang w:val="x-none" w:eastAsia="x-none"/>
        </w:rPr>
        <w:t>,-</w:t>
      </w:r>
      <w:r w:rsidRPr="009444E4">
        <w:rPr>
          <w:rFonts w:ascii="Arial" w:eastAsia="Times New Roman" w:hAnsi="Arial" w:cs="Arial"/>
          <w:color w:val="000000" w:themeColor="text1"/>
          <w:sz w:val="24"/>
          <w:szCs w:val="24"/>
          <w:lang w:val="x-none" w:eastAsia="x-none"/>
        </w:rPr>
        <w:t>zł zostały zrealizowane w wysokości</w:t>
      </w:r>
      <w:r w:rsidRPr="009444E4">
        <w:rPr>
          <w:rFonts w:ascii="Arial" w:eastAsia="Times New Roman" w:hAnsi="Arial" w:cs="Arial"/>
          <w:color w:val="000000" w:themeColor="text1"/>
          <w:sz w:val="24"/>
          <w:szCs w:val="24"/>
          <w:lang w:eastAsia="x-none"/>
        </w:rPr>
        <w:t xml:space="preserve"> 209.650</w:t>
      </w:r>
      <w:r w:rsidR="00193398">
        <w:rPr>
          <w:rFonts w:ascii="Arial" w:eastAsia="Times New Roman" w:hAnsi="Arial" w:cs="Arial"/>
          <w:color w:val="000000" w:themeColor="text1"/>
          <w:sz w:val="24"/>
          <w:szCs w:val="24"/>
          <w:lang w:val="x-none" w:eastAsia="x-none"/>
        </w:rPr>
        <w:t>,-</w:t>
      </w:r>
      <w:r w:rsidRPr="009444E4">
        <w:rPr>
          <w:rFonts w:ascii="Arial" w:eastAsia="Times New Roman" w:hAnsi="Arial" w:cs="Arial"/>
          <w:color w:val="000000" w:themeColor="text1"/>
          <w:sz w:val="24"/>
          <w:szCs w:val="24"/>
          <w:lang w:val="x-none" w:eastAsia="x-none"/>
        </w:rPr>
        <w:t xml:space="preserve">zł, tj. </w:t>
      </w:r>
      <w:r w:rsidRPr="009444E4">
        <w:rPr>
          <w:rFonts w:ascii="Arial" w:eastAsia="Times New Roman" w:hAnsi="Arial" w:cs="Arial"/>
          <w:color w:val="000000" w:themeColor="text1"/>
          <w:sz w:val="24"/>
          <w:szCs w:val="24"/>
          <w:lang w:eastAsia="x-none"/>
        </w:rPr>
        <w:t>95,73</w:t>
      </w:r>
      <w:r w:rsidRPr="009444E4">
        <w:rPr>
          <w:rFonts w:ascii="Arial" w:eastAsia="Times New Roman" w:hAnsi="Arial" w:cs="Arial"/>
          <w:color w:val="000000" w:themeColor="text1"/>
          <w:sz w:val="24"/>
          <w:szCs w:val="24"/>
          <w:lang w:val="x-none" w:eastAsia="x-none"/>
        </w:rPr>
        <w:t xml:space="preserve">% planu i </w:t>
      </w:r>
      <w:r w:rsidRPr="009444E4">
        <w:rPr>
          <w:rFonts w:ascii="Arial" w:eastAsia="Times New Roman" w:hAnsi="Arial" w:cs="Arial"/>
          <w:color w:val="000000" w:themeColor="text1"/>
          <w:sz w:val="24"/>
          <w:szCs w:val="24"/>
          <w:lang w:eastAsia="x-none"/>
        </w:rPr>
        <w:t>obejmowały:</w:t>
      </w:r>
    </w:p>
    <w:p w:rsidR="00EF02B6" w:rsidRPr="009444E4" w:rsidRDefault="00EF02B6" w:rsidP="00D542F6">
      <w:pPr>
        <w:numPr>
          <w:ilvl w:val="0"/>
          <w:numId w:val="218"/>
        </w:numPr>
        <w:spacing w:after="0" w:line="360" w:lineRule="auto"/>
        <w:ind w:left="284" w:hanging="284"/>
        <w:jc w:val="both"/>
        <w:rPr>
          <w:rFonts w:ascii="Arial" w:eastAsia="Times New Roman" w:hAnsi="Arial" w:cs="Arial"/>
          <w:color w:val="000000" w:themeColor="text1"/>
          <w:sz w:val="24"/>
          <w:szCs w:val="24"/>
          <w:lang w:eastAsia="pl-PL"/>
        </w:rPr>
      </w:pPr>
      <w:r w:rsidRPr="009444E4">
        <w:rPr>
          <w:rFonts w:ascii="Arial" w:eastAsia="Times New Roman" w:hAnsi="Arial" w:cs="Arial"/>
          <w:color w:val="000000" w:themeColor="text1"/>
          <w:sz w:val="24"/>
          <w:szCs w:val="24"/>
          <w:lang w:eastAsia="pl-PL"/>
        </w:rPr>
        <w:t xml:space="preserve">stypendia dla studentów – 208.000,-zł </w:t>
      </w:r>
      <w:r w:rsidRPr="009444E4">
        <w:rPr>
          <w:rFonts w:ascii="Arial" w:eastAsia="Calibri" w:hAnsi="Arial" w:cs="Arial"/>
          <w:bCs/>
          <w:iCs/>
          <w:color w:val="000000" w:themeColor="text1"/>
          <w:sz w:val="24"/>
          <w:szCs w:val="24"/>
          <w:lang w:eastAsia="pl-PL"/>
        </w:rPr>
        <w:t>(</w:t>
      </w:r>
      <w:r w:rsidRPr="009444E4">
        <w:rPr>
          <w:rFonts w:ascii="Arial" w:eastAsia="Times New Roman" w:hAnsi="Arial" w:cs="Arial"/>
          <w:color w:val="000000" w:themeColor="text1"/>
          <w:sz w:val="24"/>
          <w:szCs w:val="24"/>
          <w:lang w:eastAsia="pl-PL"/>
        </w:rPr>
        <w:t>§ 3250),</w:t>
      </w:r>
    </w:p>
    <w:p w:rsidR="00EF02B6" w:rsidRPr="009444E4" w:rsidRDefault="00EF02B6" w:rsidP="00EF02B6">
      <w:pPr>
        <w:spacing w:after="0" w:line="360" w:lineRule="auto"/>
        <w:ind w:left="284"/>
        <w:jc w:val="both"/>
        <w:rPr>
          <w:rFonts w:ascii="Arial" w:eastAsia="Times New Roman" w:hAnsi="Arial" w:cs="Arial"/>
          <w:color w:val="000000" w:themeColor="text1"/>
          <w:sz w:val="24"/>
          <w:szCs w:val="24"/>
          <w:lang w:eastAsia="pl-PL"/>
        </w:rPr>
      </w:pPr>
      <w:r w:rsidRPr="009444E4">
        <w:rPr>
          <w:rFonts w:ascii="Arial" w:eastAsia="Times New Roman" w:hAnsi="Arial" w:cs="Arial"/>
          <w:color w:val="000000" w:themeColor="text1"/>
          <w:sz w:val="24"/>
          <w:szCs w:val="24"/>
          <w:lang w:eastAsia="pl-PL"/>
        </w:rPr>
        <w:t xml:space="preserve">Wydatki dotyczyły wypłaty 104 stypendiów w ramach programu stypendialnego </w:t>
      </w:r>
      <w:r w:rsidRPr="009444E4">
        <w:rPr>
          <w:rFonts w:ascii="Arial" w:eastAsia="Times New Roman" w:hAnsi="Arial" w:cs="Arial"/>
          <w:color w:val="000000" w:themeColor="text1"/>
          <w:sz w:val="24"/>
          <w:szCs w:val="24"/>
          <w:lang w:eastAsia="pl-PL"/>
        </w:rPr>
        <w:br/>
        <w:t xml:space="preserve">pn. „Stypendia Marszałka Województwa Podkarpackiego”. </w:t>
      </w:r>
    </w:p>
    <w:p w:rsidR="00EF02B6" w:rsidRPr="009444E4" w:rsidRDefault="00EF02B6" w:rsidP="00D542F6">
      <w:pPr>
        <w:numPr>
          <w:ilvl w:val="0"/>
          <w:numId w:val="218"/>
        </w:numPr>
        <w:spacing w:after="0" w:line="360" w:lineRule="auto"/>
        <w:ind w:left="284" w:hanging="284"/>
        <w:jc w:val="both"/>
        <w:rPr>
          <w:rFonts w:ascii="Arial" w:eastAsia="Times New Roman" w:hAnsi="Arial" w:cs="Arial"/>
          <w:color w:val="000000" w:themeColor="text1"/>
          <w:sz w:val="24"/>
          <w:szCs w:val="24"/>
          <w:lang w:eastAsia="pl-PL"/>
        </w:rPr>
      </w:pPr>
      <w:r w:rsidRPr="009444E4">
        <w:rPr>
          <w:rFonts w:ascii="Arial" w:eastAsia="Times New Roman" w:hAnsi="Arial" w:cs="Arial"/>
          <w:color w:val="000000" w:themeColor="text1"/>
          <w:sz w:val="24"/>
          <w:szCs w:val="24"/>
          <w:lang w:eastAsia="pl-PL"/>
        </w:rPr>
        <w:t>koszty organizacji uroczystej Gali wręczenia dyplomów dla najlepszych studentów studiujących na terenie Woje</w:t>
      </w:r>
      <w:r w:rsidR="007E2A5B">
        <w:rPr>
          <w:rFonts w:ascii="Arial" w:eastAsia="Times New Roman" w:hAnsi="Arial" w:cs="Arial"/>
          <w:color w:val="000000" w:themeColor="text1"/>
          <w:sz w:val="24"/>
          <w:szCs w:val="24"/>
          <w:lang w:eastAsia="pl-PL"/>
        </w:rPr>
        <w:t xml:space="preserve">wództwa Podkarpackiego w kwocie </w:t>
      </w:r>
      <w:r w:rsidRPr="009444E4">
        <w:rPr>
          <w:rFonts w:ascii="Arial" w:eastAsia="Times New Roman" w:hAnsi="Arial" w:cs="Arial"/>
          <w:color w:val="000000" w:themeColor="text1"/>
          <w:sz w:val="24"/>
          <w:szCs w:val="24"/>
          <w:lang w:eastAsia="pl-PL"/>
        </w:rPr>
        <w:t xml:space="preserve">1.650,-zł </w:t>
      </w:r>
      <w:r w:rsidR="00193398">
        <w:rPr>
          <w:rFonts w:ascii="Arial" w:eastAsia="Times New Roman" w:hAnsi="Arial" w:cs="Arial"/>
          <w:color w:val="000000" w:themeColor="text1"/>
          <w:sz w:val="24"/>
          <w:szCs w:val="24"/>
          <w:lang w:eastAsia="pl-PL"/>
        </w:rPr>
        <w:br/>
      </w:r>
      <w:r w:rsidRPr="009444E4">
        <w:rPr>
          <w:rFonts w:ascii="Arial" w:eastAsia="Times New Roman" w:hAnsi="Arial" w:cs="Arial"/>
          <w:color w:val="000000" w:themeColor="text1"/>
          <w:sz w:val="24"/>
          <w:szCs w:val="24"/>
          <w:lang w:eastAsia="pl-PL"/>
        </w:rPr>
        <w:t>(§ 4300).</w:t>
      </w:r>
    </w:p>
    <w:p w:rsidR="00EF02B6" w:rsidRPr="00001409" w:rsidRDefault="00EF02B6" w:rsidP="00001409">
      <w:pPr>
        <w:spacing w:after="0" w:line="360" w:lineRule="auto"/>
        <w:ind w:left="284"/>
        <w:jc w:val="both"/>
        <w:rPr>
          <w:rFonts w:ascii="Arial" w:eastAsia="Times New Roman" w:hAnsi="Arial" w:cs="Arial"/>
          <w:color w:val="000000" w:themeColor="text1"/>
          <w:sz w:val="24"/>
          <w:szCs w:val="24"/>
          <w:lang w:eastAsia="pl-PL"/>
        </w:rPr>
      </w:pPr>
      <w:r w:rsidRPr="009444E4">
        <w:rPr>
          <w:rFonts w:ascii="Arial" w:eastAsia="Times New Roman" w:hAnsi="Arial" w:cs="Arial"/>
          <w:color w:val="000000" w:themeColor="text1"/>
          <w:sz w:val="24"/>
          <w:szCs w:val="24"/>
          <w:lang w:eastAsia="pl-PL"/>
        </w:rPr>
        <w:t>Wydatki poniesiono na zakup usłu</w:t>
      </w:r>
      <w:r w:rsidR="00001409">
        <w:rPr>
          <w:rFonts w:ascii="Arial" w:eastAsia="Times New Roman" w:hAnsi="Arial" w:cs="Arial"/>
          <w:color w:val="000000" w:themeColor="text1"/>
          <w:sz w:val="24"/>
          <w:szCs w:val="24"/>
          <w:lang w:eastAsia="pl-PL"/>
        </w:rPr>
        <w:t>g cateringowo-gastronomicznych.</w:t>
      </w:r>
    </w:p>
    <w:p w:rsidR="00682B56" w:rsidRPr="00EB48A8" w:rsidRDefault="00682B56" w:rsidP="00096B2D">
      <w:pPr>
        <w:spacing w:after="0" w:line="360" w:lineRule="auto"/>
        <w:jc w:val="both"/>
        <w:outlineLvl w:val="8"/>
        <w:rPr>
          <w:rFonts w:ascii="Arial" w:eastAsia="Times New Roman" w:hAnsi="Arial" w:cs="Arial"/>
          <w:b/>
          <w:i/>
          <w:sz w:val="24"/>
          <w:szCs w:val="24"/>
          <w:lang w:eastAsia="pl-PL"/>
        </w:rPr>
      </w:pPr>
      <w:r w:rsidRPr="00EB48A8">
        <w:rPr>
          <w:rFonts w:ascii="Arial" w:eastAsia="Times New Roman" w:hAnsi="Arial" w:cs="Arial"/>
          <w:b/>
          <w:i/>
          <w:sz w:val="24"/>
          <w:szCs w:val="24"/>
          <w:lang w:eastAsia="pl-PL"/>
        </w:rPr>
        <w:t>Rozdział 73095 – Pozostała działalność</w:t>
      </w:r>
    </w:p>
    <w:p w:rsidR="00682B56" w:rsidRPr="00B02E75" w:rsidRDefault="00682B56" w:rsidP="00096B2D">
      <w:pPr>
        <w:spacing w:after="0" w:line="360" w:lineRule="auto"/>
        <w:jc w:val="both"/>
        <w:rPr>
          <w:rFonts w:ascii="Arial" w:eastAsia="Calibri" w:hAnsi="Arial" w:cs="Arial"/>
          <w:sz w:val="24"/>
          <w:szCs w:val="24"/>
        </w:rPr>
      </w:pPr>
      <w:r w:rsidRPr="00EB48A8">
        <w:rPr>
          <w:rFonts w:ascii="Arial" w:eastAsia="Calibri" w:hAnsi="Arial" w:cs="Arial"/>
          <w:sz w:val="24"/>
          <w:szCs w:val="24"/>
        </w:rPr>
        <w:t>Zaplanowa</w:t>
      </w:r>
      <w:r w:rsidR="00193398">
        <w:rPr>
          <w:rFonts w:ascii="Arial" w:eastAsia="Calibri" w:hAnsi="Arial" w:cs="Arial"/>
          <w:sz w:val="24"/>
          <w:szCs w:val="24"/>
        </w:rPr>
        <w:t>ne wydatki w kwocie 3.267.329,-</w:t>
      </w:r>
      <w:r w:rsidRPr="00EB48A8">
        <w:rPr>
          <w:rFonts w:ascii="Arial" w:eastAsia="Calibri" w:hAnsi="Arial" w:cs="Arial"/>
          <w:sz w:val="24"/>
          <w:szCs w:val="24"/>
        </w:rPr>
        <w:t xml:space="preserve">zł, zostały zrealizowane </w:t>
      </w:r>
      <w:r w:rsidRPr="00B02E75">
        <w:rPr>
          <w:rFonts w:ascii="Arial" w:eastAsia="Calibri" w:hAnsi="Arial" w:cs="Arial"/>
          <w:sz w:val="24"/>
          <w:szCs w:val="24"/>
        </w:rPr>
        <w:t>w kwocie</w:t>
      </w:r>
      <w:r>
        <w:rPr>
          <w:rFonts w:ascii="Arial" w:eastAsia="Calibri" w:hAnsi="Arial" w:cs="Arial"/>
          <w:sz w:val="24"/>
          <w:szCs w:val="24"/>
        </w:rPr>
        <w:t xml:space="preserve"> </w:t>
      </w:r>
      <w:r w:rsidRPr="00B02E75">
        <w:rPr>
          <w:rFonts w:ascii="Arial" w:eastAsia="Calibri" w:hAnsi="Arial" w:cs="Arial"/>
          <w:sz w:val="24"/>
          <w:szCs w:val="24"/>
        </w:rPr>
        <w:t>2.845.70</w:t>
      </w:r>
      <w:r>
        <w:rPr>
          <w:rFonts w:ascii="Arial" w:eastAsia="Calibri" w:hAnsi="Arial" w:cs="Arial"/>
          <w:sz w:val="24"/>
          <w:szCs w:val="24"/>
        </w:rPr>
        <w:t>6</w:t>
      </w:r>
      <w:r w:rsidR="00193398">
        <w:rPr>
          <w:rFonts w:ascii="Arial" w:eastAsia="Calibri" w:hAnsi="Arial" w:cs="Arial"/>
          <w:sz w:val="24"/>
          <w:szCs w:val="24"/>
        </w:rPr>
        <w:t>,-</w:t>
      </w:r>
      <w:r w:rsidRPr="00B02E75">
        <w:rPr>
          <w:rFonts w:ascii="Arial" w:eastAsia="Calibri" w:hAnsi="Arial" w:cs="Arial"/>
          <w:sz w:val="24"/>
          <w:szCs w:val="24"/>
        </w:rPr>
        <w:t>zł tj. 87,10 % planu.</w:t>
      </w:r>
    </w:p>
    <w:p w:rsidR="00682B56" w:rsidRPr="007B6654" w:rsidRDefault="00682B56" w:rsidP="00D542F6">
      <w:pPr>
        <w:numPr>
          <w:ilvl w:val="0"/>
          <w:numId w:val="131"/>
        </w:numPr>
        <w:spacing w:after="0" w:line="360" w:lineRule="auto"/>
        <w:ind w:left="284" w:hanging="142"/>
        <w:jc w:val="both"/>
        <w:rPr>
          <w:rFonts w:ascii="Arial" w:eastAsia="Calibri" w:hAnsi="Arial" w:cs="Arial"/>
          <w:sz w:val="24"/>
          <w:szCs w:val="24"/>
        </w:rPr>
      </w:pPr>
      <w:r w:rsidRPr="00B02E75">
        <w:rPr>
          <w:rFonts w:ascii="Arial" w:eastAsia="Times New Roman" w:hAnsi="Arial" w:cs="Arial"/>
          <w:sz w:val="24"/>
          <w:szCs w:val="24"/>
          <w:lang w:eastAsia="pl-PL"/>
        </w:rPr>
        <w:t>Wydatki bieżące z</w:t>
      </w:r>
      <w:r w:rsidR="001B5C51">
        <w:rPr>
          <w:rFonts w:ascii="Arial" w:eastAsia="Times New Roman" w:hAnsi="Arial" w:cs="Arial"/>
          <w:sz w:val="24"/>
          <w:szCs w:val="24"/>
          <w:lang w:eastAsia="pl-PL"/>
        </w:rPr>
        <w:t>aplanowane w kwocie 1.480.328,-</w:t>
      </w:r>
      <w:r w:rsidRPr="00B02E75">
        <w:rPr>
          <w:rFonts w:ascii="Arial" w:eastAsia="Times New Roman" w:hAnsi="Arial" w:cs="Arial"/>
          <w:sz w:val="24"/>
          <w:szCs w:val="24"/>
          <w:lang w:eastAsia="pl-PL"/>
        </w:rPr>
        <w:t>zł (w tym: dotacje dla jednostek sektora f</w:t>
      </w:r>
      <w:r w:rsidR="00193398">
        <w:rPr>
          <w:rFonts w:ascii="Arial" w:eastAsia="Times New Roman" w:hAnsi="Arial" w:cs="Arial"/>
          <w:sz w:val="24"/>
          <w:szCs w:val="24"/>
          <w:lang w:eastAsia="pl-PL"/>
        </w:rPr>
        <w:t>inansów publicznych – 148.000,-</w:t>
      </w:r>
      <w:r w:rsidRPr="00B02E75">
        <w:rPr>
          <w:rFonts w:ascii="Arial" w:eastAsia="Times New Roman" w:hAnsi="Arial" w:cs="Arial"/>
          <w:sz w:val="24"/>
          <w:szCs w:val="24"/>
          <w:lang w:eastAsia="pl-PL"/>
        </w:rPr>
        <w:t xml:space="preserve">zł, dotacje dla jednostek spoza sektora </w:t>
      </w:r>
      <w:r w:rsidR="00193398">
        <w:rPr>
          <w:rFonts w:ascii="Arial" w:eastAsia="Times New Roman" w:hAnsi="Arial" w:cs="Arial"/>
          <w:sz w:val="24"/>
          <w:szCs w:val="24"/>
          <w:lang w:eastAsia="pl-PL"/>
        </w:rPr>
        <w:t>finansów publicznych – 52.000,-</w:t>
      </w:r>
      <w:r w:rsidRPr="00B02E75">
        <w:rPr>
          <w:rFonts w:ascii="Arial" w:eastAsia="Times New Roman" w:hAnsi="Arial" w:cs="Arial"/>
          <w:sz w:val="24"/>
          <w:szCs w:val="24"/>
          <w:lang w:eastAsia="pl-PL"/>
        </w:rPr>
        <w:t>zł) zo</w:t>
      </w:r>
      <w:r>
        <w:rPr>
          <w:rFonts w:ascii="Arial" w:eastAsia="Times New Roman" w:hAnsi="Arial" w:cs="Arial"/>
          <w:sz w:val="24"/>
          <w:szCs w:val="24"/>
          <w:lang w:eastAsia="pl-PL"/>
        </w:rPr>
        <w:t xml:space="preserve">stały zrealizowane </w:t>
      </w:r>
      <w:r w:rsidR="00193398">
        <w:rPr>
          <w:rFonts w:ascii="Arial" w:eastAsia="Times New Roman" w:hAnsi="Arial" w:cs="Arial"/>
          <w:sz w:val="24"/>
          <w:szCs w:val="24"/>
          <w:lang w:eastAsia="pl-PL"/>
        </w:rPr>
        <w:t>w wysokości 1.107.273,-</w:t>
      </w:r>
      <w:r w:rsidRPr="007B6654">
        <w:rPr>
          <w:rFonts w:ascii="Arial" w:eastAsia="Times New Roman" w:hAnsi="Arial" w:cs="Arial"/>
          <w:sz w:val="24"/>
          <w:szCs w:val="24"/>
          <w:lang w:eastAsia="pl-PL"/>
        </w:rPr>
        <w:t>zł, tj. 74,80 % planu i dotyczyły:</w:t>
      </w:r>
    </w:p>
    <w:p w:rsidR="00682B56" w:rsidRDefault="00682B56" w:rsidP="00D542F6">
      <w:pPr>
        <w:pStyle w:val="Akapitzlist"/>
        <w:numPr>
          <w:ilvl w:val="0"/>
          <w:numId w:val="133"/>
        </w:numPr>
        <w:spacing w:line="360" w:lineRule="auto"/>
        <w:ind w:left="567" w:hanging="283"/>
        <w:jc w:val="both"/>
        <w:rPr>
          <w:rFonts w:ascii="Arial" w:eastAsia="Calibri" w:hAnsi="Arial" w:cs="Arial"/>
        </w:rPr>
      </w:pPr>
      <w:r w:rsidRPr="00B02E75">
        <w:rPr>
          <w:rFonts w:ascii="Arial" w:eastAsia="Calibri" w:hAnsi="Arial" w:cs="Arial"/>
          <w:lang w:val="x-none" w:eastAsia="x-none"/>
        </w:rPr>
        <w:lastRenderedPageBreak/>
        <w:t>dotacj</w:t>
      </w:r>
      <w:r w:rsidRPr="00B02E75">
        <w:rPr>
          <w:rFonts w:ascii="Arial" w:eastAsia="Calibri" w:hAnsi="Arial" w:cs="Arial"/>
          <w:lang w:eastAsia="x-none"/>
        </w:rPr>
        <w:t>i</w:t>
      </w:r>
      <w:r w:rsidRPr="00B02E75">
        <w:rPr>
          <w:rFonts w:ascii="Arial" w:eastAsia="Calibri" w:hAnsi="Arial" w:cs="Arial"/>
          <w:lang w:val="x-none" w:eastAsia="x-none"/>
        </w:rPr>
        <w:t xml:space="preserve"> podmiotow</w:t>
      </w:r>
      <w:r w:rsidRPr="00B02E75">
        <w:rPr>
          <w:rFonts w:ascii="Arial" w:eastAsia="Calibri" w:hAnsi="Arial" w:cs="Arial"/>
          <w:lang w:eastAsia="x-none"/>
        </w:rPr>
        <w:t>ych</w:t>
      </w:r>
      <w:r w:rsidRPr="00B02E75">
        <w:rPr>
          <w:rFonts w:ascii="Arial" w:eastAsia="Calibri" w:hAnsi="Arial" w:cs="Arial"/>
          <w:lang w:val="x-none" w:eastAsia="x-none"/>
        </w:rPr>
        <w:t xml:space="preserve"> dla uczelni wyższych na </w:t>
      </w:r>
      <w:r w:rsidRPr="00B02E75">
        <w:rPr>
          <w:rFonts w:ascii="Arial" w:eastAsia="Calibri" w:hAnsi="Arial" w:cs="Arial"/>
          <w:lang w:eastAsia="x-none"/>
        </w:rPr>
        <w:t xml:space="preserve">organizację IX Podkarpackich Juwenaliów Studenckich pod patronatem Sejmiku Województwa </w:t>
      </w:r>
      <w:r w:rsidRPr="00032305">
        <w:rPr>
          <w:rFonts w:ascii="Arial" w:eastAsia="Calibri" w:hAnsi="Arial" w:cs="Arial"/>
          <w:lang w:eastAsia="x-none"/>
        </w:rPr>
        <w:t>Po</w:t>
      </w:r>
      <w:r w:rsidR="007701F6">
        <w:rPr>
          <w:rFonts w:ascii="Arial" w:eastAsia="Calibri" w:hAnsi="Arial" w:cs="Arial"/>
          <w:lang w:eastAsia="x-none"/>
        </w:rPr>
        <w:t>dkarpackiego w kwocie 150.000,-</w:t>
      </w:r>
      <w:r w:rsidRPr="00032305">
        <w:rPr>
          <w:rFonts w:ascii="Arial" w:eastAsia="Calibri" w:hAnsi="Arial" w:cs="Arial"/>
          <w:lang w:eastAsia="x-none"/>
        </w:rPr>
        <w:t>zł (</w:t>
      </w:r>
      <w:r w:rsidRPr="00032305">
        <w:rPr>
          <w:rFonts w:ascii="Arial" w:hAnsi="Arial" w:cs="Arial"/>
          <w:lang w:val="x-none" w:eastAsia="x-none"/>
        </w:rPr>
        <w:t>§</w:t>
      </w:r>
      <w:r w:rsidRPr="00032305">
        <w:rPr>
          <w:rFonts w:ascii="Arial" w:hAnsi="Arial" w:cs="Arial"/>
          <w:lang w:eastAsia="x-none"/>
        </w:rPr>
        <w:t xml:space="preserve"> 2260</w:t>
      </w:r>
      <w:r w:rsidRPr="00032305">
        <w:rPr>
          <w:rFonts w:ascii="Arial" w:hAnsi="Arial" w:cs="Arial"/>
          <w:lang w:val="x-none" w:eastAsia="x-none"/>
        </w:rPr>
        <w:t xml:space="preserve"> – </w:t>
      </w:r>
      <w:r w:rsidRPr="00032305">
        <w:rPr>
          <w:rFonts w:ascii="Arial" w:hAnsi="Arial" w:cs="Arial"/>
          <w:lang w:eastAsia="x-none"/>
        </w:rPr>
        <w:t>2.000</w:t>
      </w:r>
      <w:r w:rsidRPr="00032305">
        <w:rPr>
          <w:rFonts w:ascii="Arial" w:hAnsi="Arial" w:cs="Arial"/>
          <w:lang w:val="x-none" w:eastAsia="x-none"/>
        </w:rPr>
        <w:t xml:space="preserve">,-zł, § </w:t>
      </w:r>
      <w:r w:rsidRPr="00032305">
        <w:rPr>
          <w:rFonts w:ascii="Arial" w:hAnsi="Arial" w:cs="Arial"/>
          <w:lang w:eastAsia="x-none"/>
        </w:rPr>
        <w:t>2270</w:t>
      </w:r>
      <w:r w:rsidRPr="00032305">
        <w:rPr>
          <w:rFonts w:ascii="Arial" w:hAnsi="Arial" w:cs="Arial"/>
          <w:lang w:val="x-none" w:eastAsia="x-none"/>
        </w:rPr>
        <w:t xml:space="preserve"> – </w:t>
      </w:r>
      <w:r w:rsidR="00193398">
        <w:rPr>
          <w:rFonts w:ascii="Arial" w:hAnsi="Arial" w:cs="Arial"/>
          <w:lang w:val="x-none" w:eastAsia="x-none"/>
        </w:rPr>
        <w:br/>
      </w:r>
      <w:r w:rsidRPr="00032305">
        <w:rPr>
          <w:rFonts w:ascii="Arial" w:hAnsi="Arial" w:cs="Arial"/>
          <w:lang w:eastAsia="x-none"/>
        </w:rPr>
        <w:t>148.000</w:t>
      </w:r>
      <w:r w:rsidRPr="00032305">
        <w:rPr>
          <w:rFonts w:ascii="Arial" w:hAnsi="Arial" w:cs="Arial"/>
          <w:lang w:val="x-none" w:eastAsia="x-none"/>
        </w:rPr>
        <w:t>,-zł</w:t>
      </w:r>
      <w:r w:rsidRPr="00032305">
        <w:rPr>
          <w:rFonts w:ascii="Arial" w:hAnsi="Arial" w:cs="Arial"/>
          <w:lang w:eastAsia="x-none"/>
        </w:rPr>
        <w:t>)</w:t>
      </w:r>
      <w:r w:rsidRPr="00032305">
        <w:rPr>
          <w:rFonts w:ascii="Arial" w:eastAsia="Calibri" w:hAnsi="Arial" w:cs="Arial"/>
          <w:lang w:eastAsia="x-none"/>
        </w:rPr>
        <w:t xml:space="preserve"> (KS)</w:t>
      </w:r>
      <w:r>
        <w:rPr>
          <w:rFonts w:ascii="Arial" w:eastAsia="Calibri" w:hAnsi="Arial" w:cs="Arial"/>
          <w:lang w:eastAsia="x-none"/>
        </w:rPr>
        <w:t>,</w:t>
      </w:r>
    </w:p>
    <w:p w:rsidR="00DE7A7E" w:rsidRPr="00032305" w:rsidRDefault="00DE7A7E" w:rsidP="00DE7A7E">
      <w:pPr>
        <w:pStyle w:val="Akapitzlist"/>
        <w:spacing w:line="360" w:lineRule="auto"/>
        <w:ind w:left="567"/>
        <w:jc w:val="both"/>
        <w:rPr>
          <w:rFonts w:ascii="Arial" w:eastAsia="Calibri" w:hAnsi="Arial" w:cs="Arial"/>
        </w:rPr>
      </w:pPr>
    </w:p>
    <w:p w:rsidR="00682B56" w:rsidRPr="00032305" w:rsidRDefault="00682B56" w:rsidP="00DE7A7E">
      <w:pPr>
        <w:spacing w:after="0" w:line="360" w:lineRule="auto"/>
        <w:ind w:left="720"/>
        <w:jc w:val="center"/>
        <w:rPr>
          <w:rFonts w:ascii="Arial" w:eastAsia="Calibri" w:hAnsi="Arial" w:cs="Arial"/>
          <w:sz w:val="24"/>
          <w:szCs w:val="24"/>
        </w:rPr>
      </w:pPr>
      <w:r w:rsidRPr="00032305">
        <w:rPr>
          <w:rFonts w:ascii="Arial" w:eastAsia="Calibri" w:hAnsi="Arial" w:cs="Arial"/>
          <w:sz w:val="24"/>
          <w:szCs w:val="24"/>
        </w:rPr>
        <w:t>Zestawienie przekazanych dotacji podmiotowych w 2019 r.</w:t>
      </w:r>
    </w:p>
    <w:tbl>
      <w:tblPr>
        <w:tblW w:w="88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642"/>
        <w:gridCol w:w="1701"/>
        <w:gridCol w:w="1701"/>
      </w:tblGrid>
      <w:tr w:rsidR="00682B56" w:rsidRPr="00032305" w:rsidTr="00DE7A7E">
        <w:trPr>
          <w:trHeight w:val="325"/>
          <w:jc w:val="right"/>
        </w:trPr>
        <w:tc>
          <w:tcPr>
            <w:tcW w:w="850" w:type="dxa"/>
            <w:vMerge w:val="restart"/>
            <w:tcBorders>
              <w:left w:val="single" w:sz="4" w:space="0" w:color="auto"/>
              <w:right w:val="single" w:sz="4" w:space="0" w:color="auto"/>
            </w:tcBorders>
            <w:vAlign w:val="center"/>
          </w:tcPr>
          <w:p w:rsidR="00682B56" w:rsidRPr="00032305" w:rsidRDefault="00682B56" w:rsidP="00096B2D">
            <w:pPr>
              <w:spacing w:after="0" w:line="240" w:lineRule="auto"/>
              <w:jc w:val="both"/>
              <w:rPr>
                <w:rFonts w:ascii="Arial" w:eastAsia="Calibri" w:hAnsi="Arial" w:cs="Arial"/>
                <w:b/>
                <w:sz w:val="18"/>
                <w:szCs w:val="18"/>
                <w:lang w:eastAsia="pl-PL"/>
              </w:rPr>
            </w:pPr>
            <w:r w:rsidRPr="00032305">
              <w:rPr>
                <w:rFonts w:ascii="Arial" w:eastAsia="Calibri" w:hAnsi="Arial" w:cs="Arial"/>
                <w:b/>
                <w:sz w:val="18"/>
                <w:szCs w:val="18"/>
                <w:lang w:eastAsia="pl-PL"/>
              </w:rPr>
              <w:t>L.p.</w:t>
            </w:r>
          </w:p>
        </w:tc>
        <w:tc>
          <w:tcPr>
            <w:tcW w:w="4642" w:type="dxa"/>
            <w:vMerge w:val="restart"/>
            <w:tcBorders>
              <w:left w:val="single" w:sz="4" w:space="0" w:color="auto"/>
              <w:right w:val="single" w:sz="4" w:space="0" w:color="auto"/>
            </w:tcBorders>
            <w:vAlign w:val="center"/>
          </w:tcPr>
          <w:p w:rsidR="00682B56" w:rsidRPr="00032305" w:rsidRDefault="00682B56" w:rsidP="007B6654">
            <w:pPr>
              <w:spacing w:after="0" w:line="240" w:lineRule="auto"/>
              <w:jc w:val="center"/>
              <w:rPr>
                <w:rFonts w:ascii="Arial" w:eastAsia="Calibri" w:hAnsi="Arial" w:cs="Arial"/>
                <w:b/>
                <w:sz w:val="18"/>
                <w:szCs w:val="18"/>
                <w:lang w:eastAsia="pl-PL"/>
              </w:rPr>
            </w:pPr>
            <w:r w:rsidRPr="00032305">
              <w:rPr>
                <w:rFonts w:ascii="Arial" w:eastAsia="Calibri" w:hAnsi="Arial" w:cs="Arial"/>
                <w:b/>
                <w:sz w:val="18"/>
                <w:szCs w:val="18"/>
                <w:lang w:eastAsia="pl-PL"/>
              </w:rPr>
              <w:t>Podmiot</w:t>
            </w:r>
          </w:p>
        </w:tc>
        <w:tc>
          <w:tcPr>
            <w:tcW w:w="3402" w:type="dxa"/>
            <w:gridSpan w:val="2"/>
            <w:tcBorders>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center"/>
              <w:rPr>
                <w:rFonts w:ascii="Arial" w:eastAsia="Calibri" w:hAnsi="Arial" w:cs="Arial"/>
                <w:b/>
                <w:bCs/>
                <w:sz w:val="18"/>
                <w:szCs w:val="18"/>
                <w:lang w:eastAsia="pl-PL"/>
              </w:rPr>
            </w:pPr>
            <w:r w:rsidRPr="00032305">
              <w:rPr>
                <w:rFonts w:ascii="Arial" w:eastAsia="Calibri" w:hAnsi="Arial" w:cs="Arial"/>
                <w:b/>
                <w:bCs/>
                <w:sz w:val="18"/>
                <w:szCs w:val="18"/>
                <w:lang w:eastAsia="pl-PL"/>
              </w:rPr>
              <w:t>Kwota dotacji</w:t>
            </w:r>
          </w:p>
        </w:tc>
      </w:tr>
      <w:tr w:rsidR="00682B56" w:rsidRPr="00032305" w:rsidTr="00DE7A7E">
        <w:trPr>
          <w:trHeight w:val="20"/>
          <w:jc w:val="right"/>
        </w:trPr>
        <w:tc>
          <w:tcPr>
            <w:tcW w:w="850" w:type="dxa"/>
            <w:vMerge/>
            <w:tcBorders>
              <w:left w:val="single" w:sz="4" w:space="0" w:color="auto"/>
              <w:bottom w:val="single" w:sz="4" w:space="0" w:color="auto"/>
              <w:right w:val="single" w:sz="4" w:space="0" w:color="auto"/>
            </w:tcBorders>
            <w:vAlign w:val="center"/>
            <w:hideMark/>
          </w:tcPr>
          <w:p w:rsidR="00682B56" w:rsidRPr="00032305" w:rsidRDefault="00682B56" w:rsidP="00096B2D">
            <w:pPr>
              <w:spacing w:after="0" w:line="240" w:lineRule="auto"/>
              <w:jc w:val="both"/>
              <w:rPr>
                <w:rFonts w:ascii="Arial" w:eastAsia="Calibri" w:hAnsi="Arial" w:cs="Arial"/>
                <w:b/>
                <w:sz w:val="18"/>
                <w:szCs w:val="18"/>
                <w:lang w:eastAsia="pl-PL"/>
              </w:rPr>
            </w:pPr>
          </w:p>
        </w:tc>
        <w:tc>
          <w:tcPr>
            <w:tcW w:w="4642" w:type="dxa"/>
            <w:vMerge/>
            <w:tcBorders>
              <w:left w:val="single" w:sz="4" w:space="0" w:color="auto"/>
              <w:bottom w:val="single" w:sz="4" w:space="0" w:color="auto"/>
              <w:right w:val="single" w:sz="4" w:space="0" w:color="auto"/>
            </w:tcBorders>
            <w:vAlign w:val="center"/>
            <w:hideMark/>
          </w:tcPr>
          <w:p w:rsidR="00682B56" w:rsidRPr="00032305" w:rsidRDefault="00682B56" w:rsidP="00096B2D">
            <w:pPr>
              <w:spacing w:after="0" w:line="240" w:lineRule="auto"/>
              <w:jc w:val="both"/>
              <w:rPr>
                <w:rFonts w:ascii="Arial" w:eastAsia="Calibri" w:hAnsi="Arial" w:cs="Arial"/>
                <w:b/>
                <w:sz w:val="18"/>
                <w:szCs w:val="18"/>
                <w:lang w:eastAsia="pl-PL"/>
              </w:rPr>
            </w:pPr>
          </w:p>
        </w:tc>
        <w:tc>
          <w:tcPr>
            <w:tcW w:w="1701" w:type="dxa"/>
            <w:tcBorders>
              <w:left w:val="single" w:sz="4" w:space="0" w:color="auto"/>
              <w:bottom w:val="single" w:sz="4" w:space="0" w:color="auto"/>
              <w:right w:val="single" w:sz="4" w:space="0" w:color="auto"/>
            </w:tcBorders>
            <w:vAlign w:val="center"/>
          </w:tcPr>
          <w:p w:rsidR="00682B56" w:rsidRPr="00032305" w:rsidRDefault="00682B56" w:rsidP="00DE7A7E">
            <w:pPr>
              <w:spacing w:after="0" w:line="240" w:lineRule="auto"/>
              <w:jc w:val="center"/>
              <w:rPr>
                <w:rFonts w:ascii="Arial" w:eastAsia="Calibri" w:hAnsi="Arial" w:cs="Arial"/>
                <w:b/>
                <w:bCs/>
                <w:sz w:val="18"/>
                <w:szCs w:val="18"/>
                <w:lang w:eastAsia="pl-PL"/>
              </w:rPr>
            </w:pPr>
            <w:r w:rsidRPr="00032305">
              <w:rPr>
                <w:rFonts w:ascii="Arial" w:eastAsia="Calibri" w:hAnsi="Arial" w:cs="Arial"/>
                <w:b/>
                <w:bCs/>
                <w:sz w:val="18"/>
                <w:szCs w:val="18"/>
                <w:lang w:eastAsia="pl-PL"/>
              </w:rPr>
              <w:t>dla  jednostek sektora finansów publicznych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b/>
                <w:sz w:val="18"/>
                <w:szCs w:val="18"/>
                <w:lang w:eastAsia="pl-PL"/>
              </w:rPr>
            </w:pPr>
            <w:r w:rsidRPr="00032305">
              <w:rPr>
                <w:rFonts w:ascii="Arial" w:eastAsia="Calibri" w:hAnsi="Arial" w:cs="Arial"/>
                <w:b/>
                <w:bCs/>
                <w:sz w:val="18"/>
                <w:szCs w:val="18"/>
                <w:lang w:eastAsia="pl-PL"/>
              </w:rPr>
              <w:t>dla  jednostek spoza sektora finansów publicznych</w:t>
            </w:r>
          </w:p>
        </w:tc>
      </w:tr>
      <w:tr w:rsidR="00682B56" w:rsidRPr="00032305" w:rsidTr="00DE7A7E">
        <w:trPr>
          <w:trHeight w:val="363"/>
          <w:jc w:val="right"/>
        </w:trPr>
        <w:tc>
          <w:tcPr>
            <w:tcW w:w="850"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1</w:t>
            </w:r>
          </w:p>
        </w:tc>
        <w:tc>
          <w:tcPr>
            <w:tcW w:w="4642"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7701F6">
            <w:pPr>
              <w:spacing w:after="0" w:line="276" w:lineRule="auto"/>
              <w:rPr>
                <w:rFonts w:ascii="Arial" w:eastAsia="Times New Roman" w:hAnsi="Arial" w:cs="Arial"/>
                <w:sz w:val="18"/>
                <w:szCs w:val="18"/>
                <w:lang w:eastAsia="pl-PL"/>
              </w:rPr>
            </w:pPr>
            <w:r w:rsidRPr="00032305">
              <w:rPr>
                <w:rFonts w:ascii="Arial" w:eastAsia="Times New Roman" w:hAnsi="Arial" w:cs="Arial"/>
                <w:sz w:val="18"/>
                <w:szCs w:val="18"/>
                <w:lang w:eastAsia="pl-PL"/>
              </w:rPr>
              <w:t xml:space="preserve">Uniwersytet Rzeszowski w Rzeszowie </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60</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032305" w:rsidTr="00DE7A7E">
        <w:trPr>
          <w:trHeight w:val="417"/>
          <w:jc w:val="right"/>
        </w:trPr>
        <w:tc>
          <w:tcPr>
            <w:tcW w:w="850"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2</w:t>
            </w:r>
          </w:p>
        </w:tc>
        <w:tc>
          <w:tcPr>
            <w:tcW w:w="4642"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7701F6">
            <w:pPr>
              <w:spacing w:after="0" w:line="276" w:lineRule="auto"/>
              <w:rPr>
                <w:rFonts w:ascii="Arial" w:eastAsia="Times New Roman" w:hAnsi="Arial" w:cs="Arial"/>
                <w:sz w:val="18"/>
                <w:szCs w:val="18"/>
                <w:lang w:eastAsia="pl-PL"/>
              </w:rPr>
            </w:pPr>
            <w:r w:rsidRPr="00032305">
              <w:rPr>
                <w:rFonts w:ascii="Arial" w:eastAsia="Times New Roman" w:hAnsi="Arial" w:cs="Arial"/>
                <w:sz w:val="18"/>
                <w:szCs w:val="18"/>
                <w:lang w:eastAsia="pl-PL"/>
              </w:rPr>
              <w:t xml:space="preserve">Politechnika Rzeszowska im. I. Łukasiewicza w Rzeszowie </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70</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032305" w:rsidTr="00DE7A7E">
        <w:trPr>
          <w:trHeight w:val="439"/>
          <w:jc w:val="right"/>
        </w:trPr>
        <w:tc>
          <w:tcPr>
            <w:tcW w:w="850"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3</w:t>
            </w:r>
          </w:p>
        </w:tc>
        <w:tc>
          <w:tcPr>
            <w:tcW w:w="4642"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7701F6">
            <w:pPr>
              <w:spacing w:after="0" w:line="276" w:lineRule="auto"/>
              <w:rPr>
                <w:rFonts w:ascii="Arial" w:eastAsia="Calibri" w:hAnsi="Arial" w:cs="Arial"/>
                <w:sz w:val="18"/>
                <w:szCs w:val="18"/>
                <w:lang w:eastAsia="pl-PL"/>
              </w:rPr>
            </w:pPr>
            <w:r w:rsidRPr="00032305">
              <w:rPr>
                <w:rFonts w:ascii="Arial" w:eastAsia="Times New Roman" w:hAnsi="Arial" w:cs="Arial"/>
                <w:sz w:val="18"/>
                <w:szCs w:val="18"/>
                <w:lang w:eastAsia="pl-PL"/>
              </w:rPr>
              <w:t>Państwowa Wyższa Szkoła Wschodnioeuropejska w Przemyślu</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3</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032305" w:rsidTr="00DE7A7E">
        <w:trPr>
          <w:trHeight w:val="433"/>
          <w:jc w:val="right"/>
        </w:trPr>
        <w:tc>
          <w:tcPr>
            <w:tcW w:w="850"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4</w:t>
            </w:r>
          </w:p>
        </w:tc>
        <w:tc>
          <w:tcPr>
            <w:tcW w:w="4642"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7701F6">
            <w:pPr>
              <w:spacing w:after="0" w:line="240" w:lineRule="auto"/>
              <w:rPr>
                <w:rFonts w:ascii="Arial" w:eastAsia="Calibri" w:hAnsi="Arial" w:cs="Arial"/>
                <w:sz w:val="18"/>
                <w:szCs w:val="18"/>
                <w:lang w:eastAsia="pl-PL"/>
              </w:rPr>
            </w:pPr>
            <w:r w:rsidRPr="00032305">
              <w:rPr>
                <w:rFonts w:ascii="Arial" w:eastAsia="Calibri" w:hAnsi="Arial" w:cs="Arial"/>
                <w:sz w:val="18"/>
                <w:szCs w:val="18"/>
                <w:lang w:eastAsia="pl-PL"/>
              </w:rPr>
              <w:t>Państwowa Wyższa Szkoła Techniczno – Ekonomiczna w Jarosławiu</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4</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032305" w:rsidTr="00DE7A7E">
        <w:trPr>
          <w:trHeight w:val="547"/>
          <w:jc w:val="right"/>
        </w:trPr>
        <w:tc>
          <w:tcPr>
            <w:tcW w:w="850"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5</w:t>
            </w:r>
          </w:p>
        </w:tc>
        <w:tc>
          <w:tcPr>
            <w:tcW w:w="4642" w:type="dxa"/>
            <w:tcBorders>
              <w:top w:val="single" w:sz="4" w:space="0" w:color="auto"/>
              <w:left w:val="single" w:sz="4" w:space="0" w:color="auto"/>
              <w:bottom w:val="single" w:sz="4" w:space="0" w:color="auto"/>
              <w:right w:val="single" w:sz="4" w:space="0" w:color="auto"/>
            </w:tcBorders>
            <w:vAlign w:val="center"/>
            <w:hideMark/>
          </w:tcPr>
          <w:p w:rsidR="00682B56" w:rsidRPr="00032305" w:rsidRDefault="00682B56" w:rsidP="007701F6">
            <w:pPr>
              <w:spacing w:after="0" w:line="240" w:lineRule="auto"/>
              <w:rPr>
                <w:rFonts w:ascii="Arial" w:eastAsia="Calibri" w:hAnsi="Arial" w:cs="Arial"/>
                <w:sz w:val="18"/>
                <w:szCs w:val="18"/>
                <w:lang w:eastAsia="pl-PL"/>
              </w:rPr>
            </w:pPr>
            <w:r w:rsidRPr="00032305">
              <w:rPr>
                <w:rFonts w:ascii="Arial" w:eastAsia="Calibri" w:hAnsi="Arial" w:cs="Arial"/>
                <w:sz w:val="18"/>
                <w:szCs w:val="18"/>
                <w:lang w:eastAsia="pl-PL"/>
              </w:rPr>
              <w:t>Państwowa Wyższa Szkoła Zawodowa im. Stanisława Pigonia Krośnie</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8</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032305" w:rsidTr="00DE7A7E">
        <w:trPr>
          <w:trHeight w:val="20"/>
          <w:jc w:val="right"/>
        </w:trPr>
        <w:tc>
          <w:tcPr>
            <w:tcW w:w="850"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DE7A7E">
            <w:pPr>
              <w:spacing w:after="0" w:line="240" w:lineRule="auto"/>
              <w:jc w:val="center"/>
              <w:rPr>
                <w:rFonts w:ascii="Arial" w:eastAsia="Calibri" w:hAnsi="Arial" w:cs="Arial"/>
                <w:sz w:val="18"/>
                <w:szCs w:val="18"/>
                <w:lang w:eastAsia="pl-PL"/>
              </w:rPr>
            </w:pPr>
            <w:r w:rsidRPr="00032305">
              <w:rPr>
                <w:rFonts w:ascii="Arial" w:eastAsia="Calibri" w:hAnsi="Arial" w:cs="Arial"/>
                <w:sz w:val="18"/>
                <w:szCs w:val="18"/>
                <w:lang w:eastAsia="pl-PL"/>
              </w:rPr>
              <w:t>6</w:t>
            </w:r>
          </w:p>
        </w:tc>
        <w:tc>
          <w:tcPr>
            <w:tcW w:w="4642"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701F6">
            <w:pPr>
              <w:spacing w:after="0" w:line="240" w:lineRule="auto"/>
              <w:rPr>
                <w:rFonts w:ascii="Arial" w:eastAsia="Calibri" w:hAnsi="Arial" w:cs="Arial"/>
                <w:sz w:val="18"/>
                <w:szCs w:val="18"/>
                <w:lang w:eastAsia="pl-PL"/>
              </w:rPr>
            </w:pPr>
            <w:r w:rsidRPr="00032305">
              <w:rPr>
                <w:rFonts w:ascii="Arial" w:eastAsia="Calibri" w:hAnsi="Arial" w:cs="Arial"/>
                <w:sz w:val="18"/>
                <w:szCs w:val="18"/>
                <w:lang w:eastAsia="pl-PL"/>
              </w:rPr>
              <w:t>Państwowa Wyższa Szkoła Zawodowa im. Jana Grodka w Sanoku</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3</w:t>
            </w:r>
            <w:r w:rsidR="00193398">
              <w:rPr>
                <w:rFonts w:ascii="Arial" w:eastAsia="Calibri" w:hAnsi="Arial" w:cs="Arial"/>
                <w:sz w:val="18"/>
                <w:szCs w:val="18"/>
                <w:lang w:eastAsia="pl-PL"/>
              </w:rPr>
              <w:t> </w:t>
            </w:r>
            <w:r w:rsidRPr="00032305">
              <w:rPr>
                <w:rFonts w:ascii="Arial" w:eastAsia="Calibri" w:hAnsi="Arial" w:cs="Arial"/>
                <w:sz w:val="18"/>
                <w:szCs w:val="18"/>
                <w:lang w:eastAsia="pl-PL"/>
              </w:rPr>
              <w:t>000</w:t>
            </w:r>
            <w:r w:rsidR="00193398">
              <w:rPr>
                <w:rFonts w:ascii="Arial" w:eastAsia="Calibri" w:hAnsi="Arial" w:cs="Arial"/>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032305" w:rsidRDefault="00682B56" w:rsidP="007B6654">
            <w:pPr>
              <w:spacing w:after="0" w:line="240" w:lineRule="auto"/>
              <w:jc w:val="right"/>
              <w:rPr>
                <w:rFonts w:ascii="Arial" w:eastAsia="Calibri" w:hAnsi="Arial" w:cs="Arial"/>
                <w:sz w:val="18"/>
                <w:szCs w:val="18"/>
                <w:lang w:eastAsia="pl-PL"/>
              </w:rPr>
            </w:pPr>
            <w:r w:rsidRPr="00032305">
              <w:rPr>
                <w:rFonts w:ascii="Arial" w:eastAsia="Calibri" w:hAnsi="Arial" w:cs="Arial"/>
                <w:sz w:val="18"/>
                <w:szCs w:val="18"/>
                <w:lang w:eastAsia="pl-PL"/>
              </w:rPr>
              <w:t>0</w:t>
            </w:r>
            <w:r w:rsidR="00193398">
              <w:rPr>
                <w:rFonts w:ascii="Arial" w:eastAsia="Calibri" w:hAnsi="Arial" w:cs="Arial"/>
                <w:sz w:val="18"/>
                <w:szCs w:val="18"/>
                <w:lang w:eastAsia="pl-PL"/>
              </w:rPr>
              <w:t>,00</w:t>
            </w:r>
          </w:p>
        </w:tc>
      </w:tr>
      <w:tr w:rsidR="00682B56" w:rsidRPr="0032270A" w:rsidTr="00DE7A7E">
        <w:trPr>
          <w:trHeight w:val="20"/>
          <w:jc w:val="right"/>
        </w:trPr>
        <w:tc>
          <w:tcPr>
            <w:tcW w:w="850" w:type="dxa"/>
            <w:tcBorders>
              <w:top w:val="single" w:sz="4" w:space="0" w:color="auto"/>
              <w:left w:val="single" w:sz="4" w:space="0" w:color="auto"/>
              <w:bottom w:val="single" w:sz="4" w:space="0" w:color="auto"/>
              <w:right w:val="single" w:sz="4" w:space="0" w:color="auto"/>
            </w:tcBorders>
            <w:vAlign w:val="center"/>
          </w:tcPr>
          <w:p w:rsidR="00682B56" w:rsidRPr="0032270A" w:rsidRDefault="00682B56" w:rsidP="00DE7A7E">
            <w:pPr>
              <w:spacing w:after="0" w:line="240" w:lineRule="auto"/>
              <w:jc w:val="center"/>
              <w:rPr>
                <w:rFonts w:ascii="Arial" w:eastAsia="Calibri" w:hAnsi="Arial" w:cs="Arial"/>
                <w:sz w:val="18"/>
                <w:szCs w:val="18"/>
                <w:lang w:eastAsia="pl-PL"/>
              </w:rPr>
            </w:pPr>
            <w:r w:rsidRPr="0032270A">
              <w:rPr>
                <w:rFonts w:ascii="Arial" w:eastAsia="Calibri" w:hAnsi="Arial" w:cs="Arial"/>
                <w:sz w:val="18"/>
                <w:szCs w:val="18"/>
                <w:lang w:eastAsia="pl-PL"/>
              </w:rPr>
              <w:t>7</w:t>
            </w:r>
          </w:p>
        </w:tc>
        <w:tc>
          <w:tcPr>
            <w:tcW w:w="4642" w:type="dxa"/>
            <w:tcBorders>
              <w:top w:val="single" w:sz="4" w:space="0" w:color="auto"/>
              <w:left w:val="single" w:sz="4" w:space="0" w:color="auto"/>
              <w:bottom w:val="single" w:sz="4" w:space="0" w:color="auto"/>
              <w:right w:val="single" w:sz="4" w:space="0" w:color="auto"/>
            </w:tcBorders>
            <w:vAlign w:val="center"/>
          </w:tcPr>
          <w:p w:rsidR="00682B56" w:rsidRPr="0032270A" w:rsidRDefault="00682B56" w:rsidP="007701F6">
            <w:pPr>
              <w:spacing w:after="0" w:line="240" w:lineRule="auto"/>
              <w:rPr>
                <w:rFonts w:ascii="Arial" w:eastAsia="Calibri" w:hAnsi="Arial" w:cs="Arial"/>
                <w:sz w:val="18"/>
                <w:szCs w:val="18"/>
                <w:lang w:eastAsia="pl-PL"/>
              </w:rPr>
            </w:pPr>
            <w:r w:rsidRPr="0032270A">
              <w:rPr>
                <w:rFonts w:ascii="Arial" w:eastAsia="Calibri" w:hAnsi="Arial" w:cs="Arial"/>
                <w:sz w:val="18"/>
                <w:szCs w:val="18"/>
              </w:rPr>
              <w:t>Podkarpackiej Szkoły Wyższej im. bł. ks. Władysława Findysza w Jaśle</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32270A" w:rsidRDefault="00193398" w:rsidP="007B6654">
            <w:pPr>
              <w:spacing w:after="0" w:line="240" w:lineRule="auto"/>
              <w:jc w:val="right"/>
              <w:rPr>
                <w:rFonts w:ascii="Arial" w:eastAsia="Calibri" w:hAnsi="Arial" w:cs="Arial"/>
                <w:sz w:val="18"/>
                <w:szCs w:val="18"/>
                <w:lang w:eastAsia="pl-PL"/>
              </w:rPr>
            </w:pPr>
            <w:r>
              <w:rPr>
                <w:rFonts w:ascii="Arial" w:eastAsia="Calibri" w:hAnsi="Arial" w:cs="Arial"/>
                <w:sz w:val="18"/>
                <w:szCs w:val="18"/>
                <w:lang w:eastAsia="pl-PL"/>
              </w:rPr>
              <w:t>0,0</w:t>
            </w:r>
            <w:r w:rsidR="00682B56" w:rsidRPr="0032270A">
              <w:rPr>
                <w:rFonts w:ascii="Arial" w:eastAsia="Calibri" w:hAnsi="Arial" w:cs="Arial"/>
                <w:sz w:val="18"/>
                <w:szCs w:val="18"/>
                <w:lang w:eastAsia="pl-PL"/>
              </w:rPr>
              <w:t>0</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32270A" w:rsidRDefault="00682B56" w:rsidP="007B6654">
            <w:pPr>
              <w:spacing w:after="0" w:line="240" w:lineRule="auto"/>
              <w:jc w:val="right"/>
              <w:rPr>
                <w:rFonts w:ascii="Arial" w:eastAsia="Calibri" w:hAnsi="Arial" w:cs="Arial"/>
                <w:sz w:val="18"/>
                <w:szCs w:val="18"/>
                <w:lang w:eastAsia="pl-PL"/>
              </w:rPr>
            </w:pPr>
            <w:r w:rsidRPr="0032270A">
              <w:rPr>
                <w:rFonts w:ascii="Arial" w:eastAsia="Calibri" w:hAnsi="Arial" w:cs="Arial"/>
                <w:sz w:val="18"/>
                <w:szCs w:val="18"/>
                <w:lang w:eastAsia="pl-PL"/>
              </w:rPr>
              <w:t>2</w:t>
            </w:r>
            <w:r w:rsidR="00193398">
              <w:rPr>
                <w:rFonts w:ascii="Arial" w:eastAsia="Calibri" w:hAnsi="Arial" w:cs="Arial"/>
                <w:sz w:val="18"/>
                <w:szCs w:val="18"/>
                <w:lang w:eastAsia="pl-PL"/>
              </w:rPr>
              <w:t> </w:t>
            </w:r>
            <w:r w:rsidRPr="0032270A">
              <w:rPr>
                <w:rFonts w:ascii="Arial" w:eastAsia="Calibri" w:hAnsi="Arial" w:cs="Arial"/>
                <w:sz w:val="18"/>
                <w:szCs w:val="18"/>
                <w:lang w:eastAsia="pl-PL"/>
              </w:rPr>
              <w:t>000</w:t>
            </w:r>
            <w:r w:rsidR="00193398">
              <w:rPr>
                <w:rFonts w:ascii="Arial" w:eastAsia="Calibri" w:hAnsi="Arial" w:cs="Arial"/>
                <w:sz w:val="18"/>
                <w:szCs w:val="18"/>
                <w:lang w:eastAsia="pl-PL"/>
              </w:rPr>
              <w:t>,00</w:t>
            </w:r>
          </w:p>
        </w:tc>
      </w:tr>
      <w:tr w:rsidR="00682B56" w:rsidRPr="0032270A" w:rsidTr="00DE7A7E">
        <w:trPr>
          <w:trHeight w:val="363"/>
          <w:jc w:val="right"/>
        </w:trPr>
        <w:tc>
          <w:tcPr>
            <w:tcW w:w="5492" w:type="dxa"/>
            <w:gridSpan w:val="2"/>
            <w:tcBorders>
              <w:top w:val="single" w:sz="4" w:space="0" w:color="auto"/>
              <w:left w:val="single" w:sz="4" w:space="0" w:color="auto"/>
              <w:bottom w:val="single" w:sz="4" w:space="0" w:color="auto"/>
              <w:right w:val="single" w:sz="4" w:space="0" w:color="auto"/>
            </w:tcBorders>
            <w:vAlign w:val="center"/>
          </w:tcPr>
          <w:p w:rsidR="00682B56" w:rsidRPr="0032270A" w:rsidRDefault="00682B56" w:rsidP="007B6654">
            <w:pPr>
              <w:spacing w:after="0" w:line="240" w:lineRule="auto"/>
              <w:jc w:val="center"/>
              <w:rPr>
                <w:rFonts w:ascii="Arial" w:eastAsia="Calibri" w:hAnsi="Arial" w:cs="Arial"/>
                <w:b/>
                <w:sz w:val="18"/>
                <w:szCs w:val="18"/>
                <w:lang w:eastAsia="pl-PL"/>
              </w:rPr>
            </w:pPr>
            <w:r w:rsidRPr="0032270A">
              <w:rPr>
                <w:rFonts w:ascii="Arial" w:eastAsia="Calibri" w:hAnsi="Arial" w:cs="Arial"/>
                <w:b/>
                <w:sz w:val="18"/>
                <w:szCs w:val="18"/>
                <w:lang w:eastAsia="pl-PL"/>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682B56" w:rsidRPr="0032270A" w:rsidRDefault="00682B56" w:rsidP="007B6654">
            <w:pPr>
              <w:spacing w:after="0" w:line="240" w:lineRule="auto"/>
              <w:jc w:val="right"/>
              <w:rPr>
                <w:rFonts w:ascii="Arial" w:eastAsia="Calibri" w:hAnsi="Arial" w:cs="Arial"/>
                <w:b/>
                <w:sz w:val="18"/>
                <w:szCs w:val="18"/>
                <w:lang w:eastAsia="pl-PL"/>
              </w:rPr>
            </w:pPr>
            <w:r w:rsidRPr="0032270A">
              <w:rPr>
                <w:rFonts w:ascii="Arial" w:eastAsia="Calibri" w:hAnsi="Arial" w:cs="Arial"/>
                <w:b/>
                <w:sz w:val="18"/>
                <w:szCs w:val="18"/>
                <w:lang w:eastAsia="pl-PL"/>
              </w:rPr>
              <w:t>148  000</w:t>
            </w:r>
            <w:r w:rsidR="00193398">
              <w:rPr>
                <w:rFonts w:ascii="Arial" w:eastAsia="Calibri" w:hAnsi="Arial" w:cs="Arial"/>
                <w:b/>
                <w:sz w:val="18"/>
                <w:szCs w:val="18"/>
                <w:lang w:eastAsia="pl-PL"/>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2B56" w:rsidRPr="0032270A" w:rsidRDefault="00682B56" w:rsidP="007B6654">
            <w:pPr>
              <w:spacing w:after="0" w:line="240" w:lineRule="auto"/>
              <w:jc w:val="right"/>
              <w:rPr>
                <w:rFonts w:ascii="Arial" w:eastAsia="Calibri" w:hAnsi="Arial" w:cs="Arial"/>
                <w:b/>
                <w:sz w:val="18"/>
                <w:szCs w:val="18"/>
                <w:lang w:eastAsia="pl-PL"/>
              </w:rPr>
            </w:pPr>
            <w:r w:rsidRPr="0032270A">
              <w:rPr>
                <w:rFonts w:ascii="Arial" w:eastAsia="Calibri" w:hAnsi="Arial" w:cs="Arial"/>
                <w:b/>
                <w:sz w:val="18"/>
                <w:szCs w:val="18"/>
                <w:lang w:eastAsia="pl-PL"/>
              </w:rPr>
              <w:t>2</w:t>
            </w:r>
            <w:r w:rsidR="00795DE1">
              <w:rPr>
                <w:rFonts w:ascii="Arial" w:eastAsia="Calibri" w:hAnsi="Arial" w:cs="Arial"/>
                <w:b/>
                <w:sz w:val="18"/>
                <w:szCs w:val="18"/>
                <w:lang w:eastAsia="pl-PL"/>
              </w:rPr>
              <w:t> </w:t>
            </w:r>
            <w:r w:rsidRPr="0032270A">
              <w:rPr>
                <w:rFonts w:ascii="Arial" w:eastAsia="Calibri" w:hAnsi="Arial" w:cs="Arial"/>
                <w:b/>
                <w:sz w:val="18"/>
                <w:szCs w:val="18"/>
                <w:lang w:eastAsia="pl-PL"/>
              </w:rPr>
              <w:t>000</w:t>
            </w:r>
            <w:r w:rsidR="00795DE1">
              <w:rPr>
                <w:rFonts w:ascii="Arial" w:eastAsia="Calibri" w:hAnsi="Arial" w:cs="Arial"/>
                <w:b/>
                <w:sz w:val="18"/>
                <w:szCs w:val="18"/>
                <w:lang w:eastAsia="pl-PL"/>
              </w:rPr>
              <w:t>,00</w:t>
            </w:r>
          </w:p>
        </w:tc>
      </w:tr>
    </w:tbl>
    <w:p w:rsidR="00682B56" w:rsidRPr="0032270A" w:rsidRDefault="00682B56" w:rsidP="00096B2D">
      <w:pPr>
        <w:spacing w:line="360" w:lineRule="auto"/>
        <w:jc w:val="both"/>
        <w:rPr>
          <w:rFonts w:ascii="Arial" w:eastAsia="Calibri" w:hAnsi="Arial" w:cs="Arial"/>
        </w:rPr>
      </w:pPr>
    </w:p>
    <w:p w:rsidR="00682B56" w:rsidRPr="0032270A" w:rsidRDefault="00682B56" w:rsidP="00D542F6">
      <w:pPr>
        <w:pStyle w:val="Akapitzlist"/>
        <w:numPr>
          <w:ilvl w:val="0"/>
          <w:numId w:val="133"/>
        </w:numPr>
        <w:spacing w:line="360" w:lineRule="auto"/>
        <w:ind w:left="567" w:hanging="283"/>
        <w:jc w:val="both"/>
        <w:rPr>
          <w:rFonts w:ascii="Arial" w:eastAsia="Calibri" w:hAnsi="Arial" w:cs="Arial"/>
        </w:rPr>
      </w:pPr>
      <w:r w:rsidRPr="0032270A">
        <w:rPr>
          <w:rFonts w:ascii="Arial" w:eastAsiaTheme="minorEastAsia" w:hAnsi="Arial" w:cs="Arial"/>
          <w:lang w:eastAsia="pl-PL"/>
        </w:rPr>
        <w:t xml:space="preserve">dotacji celowych dla jednostek spoza sektora finansów publicznych </w:t>
      </w:r>
      <w:r w:rsidR="007E2A5B">
        <w:rPr>
          <w:rFonts w:ascii="Arial" w:eastAsiaTheme="minorEastAsia" w:hAnsi="Arial" w:cs="Arial"/>
          <w:lang w:eastAsia="pl-PL"/>
        </w:rPr>
        <w:br/>
      </w:r>
      <w:r w:rsidRPr="0032270A">
        <w:rPr>
          <w:rFonts w:ascii="Arial" w:eastAsiaTheme="minorEastAsia" w:hAnsi="Arial" w:cs="Arial"/>
          <w:lang w:eastAsia="pl-PL"/>
        </w:rPr>
        <w:t xml:space="preserve">z przeznaczeniem na organizację wydarzeń popularyzujących naukę – </w:t>
      </w:r>
      <w:r w:rsidR="007E2A5B">
        <w:rPr>
          <w:rFonts w:ascii="Arial" w:eastAsiaTheme="minorEastAsia" w:hAnsi="Arial" w:cs="Arial"/>
          <w:lang w:eastAsia="pl-PL"/>
        </w:rPr>
        <w:br/>
      </w:r>
      <w:r w:rsidRPr="0032270A">
        <w:rPr>
          <w:rFonts w:ascii="Arial" w:eastAsiaTheme="minorEastAsia" w:hAnsi="Arial" w:cs="Arial"/>
          <w:lang w:eastAsia="pl-PL"/>
        </w:rPr>
        <w:t>36.336,-zł (§ 2360) (Dep. EN)</w:t>
      </w:r>
      <w:r>
        <w:rPr>
          <w:rFonts w:ascii="Arial" w:eastAsiaTheme="minorEastAsia" w:hAnsi="Arial" w:cs="Arial"/>
          <w:lang w:eastAsia="pl-PL"/>
        </w:rPr>
        <w:t>,</w:t>
      </w:r>
    </w:p>
    <w:p w:rsidR="00682B56" w:rsidRPr="0032270A" w:rsidRDefault="00682B56" w:rsidP="009554D9">
      <w:pPr>
        <w:spacing w:after="0" w:line="360" w:lineRule="auto"/>
        <w:ind w:left="720"/>
        <w:jc w:val="center"/>
        <w:rPr>
          <w:rFonts w:ascii="Arial" w:eastAsiaTheme="minorEastAsia" w:hAnsi="Arial" w:cs="Arial"/>
          <w:sz w:val="24"/>
          <w:szCs w:val="24"/>
          <w:lang w:eastAsia="pl-PL"/>
        </w:rPr>
      </w:pPr>
    </w:p>
    <w:p w:rsidR="00682B56" w:rsidRPr="0032270A" w:rsidRDefault="00682B56" w:rsidP="009554D9">
      <w:pPr>
        <w:spacing w:after="0" w:line="360" w:lineRule="auto"/>
        <w:ind w:left="720"/>
        <w:jc w:val="center"/>
        <w:rPr>
          <w:rFonts w:ascii="Arial" w:eastAsiaTheme="minorEastAsia" w:hAnsi="Arial" w:cs="Arial"/>
          <w:sz w:val="24"/>
          <w:szCs w:val="24"/>
          <w:lang w:eastAsia="pl-PL"/>
        </w:rPr>
      </w:pPr>
      <w:r w:rsidRPr="0032270A">
        <w:rPr>
          <w:rFonts w:ascii="Arial" w:eastAsiaTheme="minorEastAsia" w:hAnsi="Arial" w:cs="Arial"/>
          <w:sz w:val="24"/>
          <w:szCs w:val="24"/>
          <w:lang w:eastAsia="pl-PL"/>
        </w:rPr>
        <w:t>Zestawienie przekazanych dotacji celowych w 2019 roku.</w:t>
      </w:r>
    </w:p>
    <w:tbl>
      <w:tblPr>
        <w:tblW w:w="47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513"/>
        <w:gridCol w:w="2738"/>
        <w:gridCol w:w="1905"/>
      </w:tblGrid>
      <w:tr w:rsidR="00682B56" w:rsidRPr="0032270A" w:rsidTr="007E2A5B">
        <w:trPr>
          <w:trHeight w:val="1079"/>
          <w:jc w:val="right"/>
        </w:trPr>
        <w:tc>
          <w:tcPr>
            <w:tcW w:w="329" w:type="pct"/>
            <w:vAlign w:val="center"/>
          </w:tcPr>
          <w:p w:rsidR="00682B56" w:rsidRPr="0032270A" w:rsidRDefault="00682B56" w:rsidP="00193398">
            <w:pPr>
              <w:spacing w:after="0" w:line="240"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Lp.</w:t>
            </w:r>
          </w:p>
        </w:tc>
        <w:tc>
          <w:tcPr>
            <w:tcW w:w="2012" w:type="pct"/>
            <w:vAlign w:val="center"/>
          </w:tcPr>
          <w:p w:rsidR="00682B56" w:rsidRPr="0032270A" w:rsidRDefault="00682B56" w:rsidP="00193398">
            <w:pPr>
              <w:spacing w:after="0" w:line="240"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Podmiot</w:t>
            </w:r>
          </w:p>
        </w:tc>
        <w:tc>
          <w:tcPr>
            <w:tcW w:w="1567" w:type="pct"/>
            <w:vAlign w:val="center"/>
          </w:tcPr>
          <w:p w:rsidR="00682B56" w:rsidRPr="0032270A" w:rsidRDefault="00682B56" w:rsidP="00193398">
            <w:pPr>
              <w:spacing w:after="0" w:line="240"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Nazwa zadania</w:t>
            </w:r>
          </w:p>
        </w:tc>
        <w:tc>
          <w:tcPr>
            <w:tcW w:w="1091" w:type="pct"/>
            <w:vAlign w:val="center"/>
          </w:tcPr>
          <w:p w:rsidR="00682B56" w:rsidRPr="0032270A" w:rsidRDefault="00682B56" w:rsidP="00193398">
            <w:pPr>
              <w:spacing w:after="0" w:line="240"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Kwota dotacji w zł</w:t>
            </w:r>
          </w:p>
          <w:p w:rsidR="00682B56" w:rsidRPr="0032270A" w:rsidRDefault="00682B56" w:rsidP="00193398">
            <w:pPr>
              <w:spacing w:after="0" w:line="240"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dla jednostek spoza sektora finansów publicznych</w:t>
            </w:r>
          </w:p>
        </w:tc>
      </w:tr>
      <w:tr w:rsidR="00682B56" w:rsidRPr="0032270A" w:rsidTr="007B6654">
        <w:trPr>
          <w:trHeight w:val="20"/>
          <w:jc w:val="right"/>
        </w:trPr>
        <w:tc>
          <w:tcPr>
            <w:tcW w:w="329" w:type="pct"/>
            <w:vAlign w:val="center"/>
          </w:tcPr>
          <w:p w:rsidR="00682B56" w:rsidRPr="0032270A" w:rsidRDefault="00682B56" w:rsidP="00096B2D">
            <w:pPr>
              <w:spacing w:after="0" w:line="240"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1</w:t>
            </w:r>
          </w:p>
        </w:tc>
        <w:tc>
          <w:tcPr>
            <w:tcW w:w="2012" w:type="pct"/>
            <w:vAlign w:val="center"/>
          </w:tcPr>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Fundacja Zaawansowanych Technologii ul. Radna 12</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00-341 Warszawa</w:t>
            </w:r>
          </w:p>
        </w:tc>
        <w:tc>
          <w:tcPr>
            <w:tcW w:w="1567" w:type="pct"/>
            <w:vAlign w:val="center"/>
          </w:tcPr>
          <w:p w:rsidR="00682B56" w:rsidRPr="0032270A" w:rsidRDefault="00193398" w:rsidP="00193398">
            <w:pPr>
              <w:spacing w:after="0" w:line="288" w:lineRule="auto"/>
              <w:rPr>
                <w:rFonts w:ascii="Arial" w:eastAsiaTheme="minorEastAsia" w:hAnsi="Arial" w:cs="Arial"/>
                <w:sz w:val="18"/>
                <w:szCs w:val="18"/>
                <w:lang w:eastAsia="pl-PL"/>
              </w:rPr>
            </w:pPr>
            <w:r>
              <w:rPr>
                <w:rFonts w:ascii="Arial" w:eastAsiaTheme="minorEastAsia" w:hAnsi="Arial" w:cs="Arial"/>
                <w:sz w:val="18"/>
                <w:szCs w:val="18"/>
                <w:lang w:eastAsia="pl-PL"/>
              </w:rPr>
              <w:t xml:space="preserve">Podkarpackie </w:t>
            </w:r>
            <w:r w:rsidR="00682B56" w:rsidRPr="0032270A">
              <w:rPr>
                <w:rFonts w:ascii="Arial" w:eastAsiaTheme="minorEastAsia" w:hAnsi="Arial" w:cs="Arial"/>
                <w:sz w:val="18"/>
                <w:szCs w:val="18"/>
                <w:lang w:eastAsia="pl-PL"/>
              </w:rPr>
              <w:t>Festiwale E(x)plory</w:t>
            </w:r>
          </w:p>
        </w:tc>
        <w:tc>
          <w:tcPr>
            <w:tcW w:w="1091" w:type="pct"/>
            <w:vAlign w:val="center"/>
          </w:tcPr>
          <w:p w:rsidR="00682B56" w:rsidRPr="0032270A" w:rsidRDefault="00682B56" w:rsidP="007B6654">
            <w:pPr>
              <w:spacing w:after="0" w:line="288" w:lineRule="auto"/>
              <w:jc w:val="right"/>
              <w:rPr>
                <w:rFonts w:ascii="Arial" w:eastAsiaTheme="minorEastAsia" w:hAnsi="Arial" w:cs="Arial"/>
                <w:sz w:val="18"/>
                <w:szCs w:val="18"/>
                <w:lang w:eastAsia="pl-PL"/>
              </w:rPr>
            </w:pPr>
            <w:r w:rsidRPr="0032270A">
              <w:rPr>
                <w:rFonts w:ascii="Arial" w:eastAsiaTheme="minorEastAsia" w:hAnsi="Arial" w:cs="Arial"/>
                <w:sz w:val="18"/>
                <w:szCs w:val="18"/>
                <w:lang w:eastAsia="pl-PL"/>
              </w:rPr>
              <w:t>8</w:t>
            </w:r>
            <w:r w:rsidR="00193398">
              <w:rPr>
                <w:rFonts w:ascii="Arial" w:eastAsiaTheme="minorEastAsia" w:hAnsi="Arial" w:cs="Arial"/>
                <w:sz w:val="18"/>
                <w:szCs w:val="18"/>
                <w:lang w:eastAsia="pl-PL"/>
              </w:rPr>
              <w:t> </w:t>
            </w:r>
            <w:r w:rsidRPr="0032270A">
              <w:rPr>
                <w:rFonts w:ascii="Arial" w:eastAsiaTheme="minorEastAsia" w:hAnsi="Arial" w:cs="Arial"/>
                <w:sz w:val="18"/>
                <w:szCs w:val="18"/>
                <w:lang w:eastAsia="pl-PL"/>
              </w:rPr>
              <w:t>427</w:t>
            </w:r>
            <w:r w:rsidR="00193398">
              <w:rPr>
                <w:rFonts w:ascii="Arial" w:eastAsiaTheme="minorEastAsia" w:hAnsi="Arial" w:cs="Arial"/>
                <w:sz w:val="18"/>
                <w:szCs w:val="18"/>
                <w:lang w:eastAsia="pl-PL"/>
              </w:rPr>
              <w:t>,00</w:t>
            </w:r>
          </w:p>
        </w:tc>
      </w:tr>
      <w:tr w:rsidR="00682B56" w:rsidRPr="0032270A" w:rsidTr="007B6654">
        <w:trPr>
          <w:trHeight w:val="20"/>
          <w:jc w:val="right"/>
        </w:trPr>
        <w:tc>
          <w:tcPr>
            <w:tcW w:w="329" w:type="pct"/>
            <w:vAlign w:val="center"/>
          </w:tcPr>
          <w:p w:rsidR="00682B56" w:rsidRPr="0032270A" w:rsidRDefault="00682B56" w:rsidP="00096B2D">
            <w:pPr>
              <w:spacing w:after="0" w:line="240"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2</w:t>
            </w:r>
          </w:p>
        </w:tc>
        <w:tc>
          <w:tcPr>
            <w:tcW w:w="2012" w:type="pct"/>
            <w:vAlign w:val="center"/>
          </w:tcPr>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Stowarzyszenie „Uwierz w Siebie”</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 xml:space="preserve">ul. Sportowa 24 </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39-200 Dębica</w:t>
            </w:r>
          </w:p>
        </w:tc>
        <w:tc>
          <w:tcPr>
            <w:tcW w:w="1567" w:type="pct"/>
            <w:vAlign w:val="center"/>
          </w:tcPr>
          <w:p w:rsidR="00682B56" w:rsidRPr="0032270A" w:rsidRDefault="00682B56" w:rsidP="00193398">
            <w:pPr>
              <w:spacing w:after="0" w:line="288" w:lineRule="auto"/>
              <w:rPr>
                <w:rFonts w:ascii="Arial" w:eastAsiaTheme="minorEastAsia" w:hAnsi="Arial" w:cs="Arial"/>
                <w:sz w:val="18"/>
                <w:szCs w:val="18"/>
                <w:lang w:eastAsia="pl-PL"/>
              </w:rPr>
            </w:pPr>
            <w:r w:rsidRPr="0032270A">
              <w:rPr>
                <w:rFonts w:ascii="Arial" w:eastAsiaTheme="minorEastAsia" w:hAnsi="Arial" w:cs="Arial"/>
                <w:sz w:val="18"/>
                <w:szCs w:val="18"/>
                <w:lang w:eastAsia="pl-PL"/>
              </w:rPr>
              <w:t>Rodzinny piknik edukacyjny pn.: „Potęga umysłu – radość i zabawa” - 2 edycja</w:t>
            </w:r>
          </w:p>
        </w:tc>
        <w:tc>
          <w:tcPr>
            <w:tcW w:w="1091" w:type="pct"/>
            <w:vAlign w:val="center"/>
          </w:tcPr>
          <w:p w:rsidR="00682B56" w:rsidRPr="0032270A" w:rsidRDefault="00682B56" w:rsidP="007B6654">
            <w:pPr>
              <w:spacing w:after="0" w:line="288" w:lineRule="auto"/>
              <w:jc w:val="right"/>
              <w:rPr>
                <w:rFonts w:ascii="Arial" w:eastAsiaTheme="minorEastAsia" w:hAnsi="Arial" w:cs="Arial"/>
                <w:sz w:val="18"/>
                <w:szCs w:val="18"/>
                <w:lang w:eastAsia="pl-PL"/>
              </w:rPr>
            </w:pPr>
            <w:r w:rsidRPr="0032270A">
              <w:rPr>
                <w:rFonts w:ascii="Arial" w:eastAsiaTheme="minorEastAsia" w:hAnsi="Arial" w:cs="Arial"/>
                <w:sz w:val="18"/>
                <w:szCs w:val="18"/>
                <w:lang w:eastAsia="pl-PL"/>
              </w:rPr>
              <w:t>8</w:t>
            </w:r>
            <w:r w:rsidR="00193398">
              <w:rPr>
                <w:rFonts w:ascii="Arial" w:eastAsiaTheme="minorEastAsia" w:hAnsi="Arial" w:cs="Arial"/>
                <w:sz w:val="18"/>
                <w:szCs w:val="18"/>
                <w:lang w:eastAsia="pl-PL"/>
              </w:rPr>
              <w:t> </w:t>
            </w:r>
            <w:r w:rsidRPr="0032270A">
              <w:rPr>
                <w:rFonts w:ascii="Arial" w:eastAsiaTheme="minorEastAsia" w:hAnsi="Arial" w:cs="Arial"/>
                <w:sz w:val="18"/>
                <w:szCs w:val="18"/>
                <w:lang w:eastAsia="pl-PL"/>
              </w:rPr>
              <w:t>972</w:t>
            </w:r>
            <w:r w:rsidR="00193398">
              <w:rPr>
                <w:rFonts w:ascii="Arial" w:eastAsiaTheme="minorEastAsia" w:hAnsi="Arial" w:cs="Arial"/>
                <w:sz w:val="18"/>
                <w:szCs w:val="18"/>
                <w:lang w:eastAsia="pl-PL"/>
              </w:rPr>
              <w:t>,00</w:t>
            </w:r>
          </w:p>
        </w:tc>
      </w:tr>
      <w:tr w:rsidR="00682B56" w:rsidRPr="0032270A" w:rsidTr="007B6654">
        <w:trPr>
          <w:trHeight w:val="20"/>
          <w:jc w:val="right"/>
        </w:trPr>
        <w:tc>
          <w:tcPr>
            <w:tcW w:w="329" w:type="pct"/>
            <w:vAlign w:val="center"/>
          </w:tcPr>
          <w:p w:rsidR="00682B56" w:rsidRPr="0032270A" w:rsidRDefault="00682B56" w:rsidP="00096B2D">
            <w:pPr>
              <w:spacing w:after="0" w:line="240"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3</w:t>
            </w:r>
          </w:p>
        </w:tc>
        <w:tc>
          <w:tcPr>
            <w:tcW w:w="2012" w:type="pct"/>
            <w:vAlign w:val="center"/>
            <w:hideMark/>
          </w:tcPr>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 xml:space="preserve">Fundacja Wspierania Edukacji przy Stowarzyszeniu „Dolina Lotnicza”, ul. Hetmańska 120 </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35-078 Rzeszów</w:t>
            </w:r>
          </w:p>
        </w:tc>
        <w:tc>
          <w:tcPr>
            <w:tcW w:w="1567" w:type="pct"/>
            <w:vAlign w:val="center"/>
          </w:tcPr>
          <w:p w:rsidR="00682B56" w:rsidRPr="0032270A" w:rsidRDefault="007B6654" w:rsidP="00193398">
            <w:pPr>
              <w:spacing w:after="0" w:line="288" w:lineRule="auto"/>
              <w:rPr>
                <w:rFonts w:ascii="Arial" w:eastAsiaTheme="minorEastAsia" w:hAnsi="Arial" w:cs="Arial"/>
                <w:sz w:val="18"/>
                <w:szCs w:val="18"/>
                <w:lang w:eastAsia="pl-PL"/>
              </w:rPr>
            </w:pPr>
            <w:r>
              <w:rPr>
                <w:rFonts w:ascii="Arial" w:eastAsiaTheme="minorEastAsia" w:hAnsi="Arial" w:cs="Arial"/>
                <w:sz w:val="18"/>
                <w:szCs w:val="18"/>
                <w:lang w:eastAsia="pl-PL"/>
              </w:rPr>
              <w:t xml:space="preserve">"Organizacja wydarzeń </w:t>
            </w:r>
            <w:r w:rsidR="00682B56" w:rsidRPr="0032270A">
              <w:rPr>
                <w:rFonts w:ascii="Arial" w:eastAsiaTheme="minorEastAsia" w:hAnsi="Arial" w:cs="Arial"/>
                <w:sz w:val="18"/>
                <w:szCs w:val="18"/>
                <w:lang w:eastAsia="pl-PL"/>
              </w:rPr>
              <w:t>popularyzujących naukę"</w:t>
            </w:r>
          </w:p>
        </w:tc>
        <w:tc>
          <w:tcPr>
            <w:tcW w:w="1091" w:type="pct"/>
            <w:vAlign w:val="center"/>
            <w:hideMark/>
          </w:tcPr>
          <w:p w:rsidR="00682B56" w:rsidRPr="0032270A" w:rsidRDefault="00682B56" w:rsidP="007B6654">
            <w:pPr>
              <w:spacing w:after="0" w:line="288" w:lineRule="auto"/>
              <w:jc w:val="right"/>
              <w:rPr>
                <w:rFonts w:ascii="Arial" w:eastAsiaTheme="minorEastAsia" w:hAnsi="Arial" w:cs="Arial"/>
                <w:sz w:val="18"/>
                <w:szCs w:val="18"/>
                <w:lang w:eastAsia="pl-PL"/>
              </w:rPr>
            </w:pPr>
            <w:r w:rsidRPr="0032270A">
              <w:rPr>
                <w:rFonts w:ascii="Arial" w:eastAsiaTheme="minorEastAsia" w:hAnsi="Arial" w:cs="Arial"/>
                <w:sz w:val="18"/>
                <w:szCs w:val="18"/>
                <w:lang w:eastAsia="pl-PL"/>
              </w:rPr>
              <w:t>9</w:t>
            </w:r>
            <w:r w:rsidR="00193398">
              <w:rPr>
                <w:rFonts w:ascii="Arial" w:eastAsiaTheme="minorEastAsia" w:hAnsi="Arial" w:cs="Arial"/>
                <w:sz w:val="18"/>
                <w:szCs w:val="18"/>
                <w:lang w:eastAsia="pl-PL"/>
              </w:rPr>
              <w:t> </w:t>
            </w:r>
            <w:r w:rsidRPr="0032270A">
              <w:rPr>
                <w:rFonts w:ascii="Arial" w:eastAsiaTheme="minorEastAsia" w:hAnsi="Arial" w:cs="Arial"/>
                <w:sz w:val="18"/>
                <w:szCs w:val="18"/>
                <w:lang w:eastAsia="pl-PL"/>
              </w:rPr>
              <w:t>900</w:t>
            </w:r>
            <w:r w:rsidR="00193398">
              <w:rPr>
                <w:rFonts w:ascii="Arial" w:eastAsiaTheme="minorEastAsia" w:hAnsi="Arial" w:cs="Arial"/>
                <w:sz w:val="18"/>
                <w:szCs w:val="18"/>
                <w:lang w:eastAsia="pl-PL"/>
              </w:rPr>
              <w:t>,00</w:t>
            </w:r>
          </w:p>
        </w:tc>
      </w:tr>
      <w:tr w:rsidR="00682B56" w:rsidRPr="0032270A" w:rsidTr="007B6654">
        <w:trPr>
          <w:trHeight w:val="734"/>
          <w:jc w:val="right"/>
        </w:trPr>
        <w:tc>
          <w:tcPr>
            <w:tcW w:w="329" w:type="pct"/>
            <w:vAlign w:val="center"/>
          </w:tcPr>
          <w:p w:rsidR="00682B56" w:rsidRPr="0032270A" w:rsidRDefault="00682B56" w:rsidP="00096B2D">
            <w:pPr>
              <w:spacing w:after="0" w:line="240"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lastRenderedPageBreak/>
              <w:t>4</w:t>
            </w:r>
          </w:p>
        </w:tc>
        <w:tc>
          <w:tcPr>
            <w:tcW w:w="2012" w:type="pct"/>
            <w:vAlign w:val="center"/>
            <w:hideMark/>
          </w:tcPr>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Stowarzyszenie "EKOSKOP"</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 xml:space="preserve">ul. Lubelska 28/4/1 </w:t>
            </w:r>
          </w:p>
          <w:p w:rsidR="00682B56" w:rsidRPr="0032270A" w:rsidRDefault="00682B56" w:rsidP="00096B2D">
            <w:pPr>
              <w:spacing w:after="0" w:line="288" w:lineRule="auto"/>
              <w:jc w:val="both"/>
              <w:rPr>
                <w:rFonts w:ascii="Arial" w:eastAsiaTheme="minorEastAsia" w:hAnsi="Arial" w:cs="Arial"/>
                <w:sz w:val="18"/>
                <w:szCs w:val="18"/>
                <w:lang w:eastAsia="pl-PL"/>
              </w:rPr>
            </w:pPr>
            <w:r w:rsidRPr="0032270A">
              <w:rPr>
                <w:rFonts w:ascii="Arial" w:eastAsiaTheme="minorEastAsia" w:hAnsi="Arial" w:cs="Arial"/>
                <w:sz w:val="18"/>
                <w:szCs w:val="18"/>
                <w:lang w:eastAsia="pl-PL"/>
              </w:rPr>
              <w:t>35-233 Rzeszów</w:t>
            </w:r>
          </w:p>
        </w:tc>
        <w:tc>
          <w:tcPr>
            <w:tcW w:w="1567" w:type="pct"/>
            <w:vAlign w:val="center"/>
          </w:tcPr>
          <w:p w:rsidR="00682B56" w:rsidRPr="0032270A" w:rsidRDefault="00682B56" w:rsidP="00193398">
            <w:pPr>
              <w:spacing w:after="0" w:line="288" w:lineRule="auto"/>
              <w:rPr>
                <w:rFonts w:ascii="Arial" w:eastAsiaTheme="minorEastAsia" w:hAnsi="Arial" w:cs="Arial"/>
                <w:sz w:val="18"/>
                <w:szCs w:val="18"/>
                <w:lang w:eastAsia="pl-PL"/>
              </w:rPr>
            </w:pPr>
            <w:r w:rsidRPr="0032270A">
              <w:rPr>
                <w:rFonts w:ascii="Arial" w:eastAsiaTheme="minorEastAsia" w:hAnsi="Arial" w:cs="Arial"/>
                <w:sz w:val="18"/>
                <w:szCs w:val="18"/>
                <w:lang w:eastAsia="pl-PL"/>
              </w:rPr>
              <w:t>SKRZYDLATORIUM - Pierwszy Podkarpacki Festiwal Klubów Młodego</w:t>
            </w:r>
          </w:p>
        </w:tc>
        <w:tc>
          <w:tcPr>
            <w:tcW w:w="1091" w:type="pct"/>
            <w:vAlign w:val="center"/>
            <w:hideMark/>
          </w:tcPr>
          <w:p w:rsidR="00682B56" w:rsidRPr="0032270A" w:rsidRDefault="00682B56" w:rsidP="007B6654">
            <w:pPr>
              <w:spacing w:after="0" w:line="288" w:lineRule="auto"/>
              <w:jc w:val="right"/>
              <w:rPr>
                <w:rFonts w:ascii="Arial" w:eastAsiaTheme="minorEastAsia" w:hAnsi="Arial" w:cs="Arial"/>
                <w:sz w:val="18"/>
                <w:szCs w:val="18"/>
                <w:lang w:eastAsia="pl-PL"/>
              </w:rPr>
            </w:pPr>
            <w:r w:rsidRPr="0032270A">
              <w:rPr>
                <w:rFonts w:ascii="Arial" w:eastAsiaTheme="minorEastAsia" w:hAnsi="Arial" w:cs="Arial"/>
                <w:sz w:val="18"/>
                <w:szCs w:val="18"/>
                <w:lang w:eastAsia="pl-PL"/>
              </w:rPr>
              <w:t>9</w:t>
            </w:r>
            <w:r w:rsidR="00193398">
              <w:rPr>
                <w:rFonts w:ascii="Arial" w:eastAsiaTheme="minorEastAsia" w:hAnsi="Arial" w:cs="Arial"/>
                <w:sz w:val="18"/>
                <w:szCs w:val="18"/>
                <w:lang w:eastAsia="pl-PL"/>
              </w:rPr>
              <w:t> </w:t>
            </w:r>
            <w:r w:rsidRPr="0032270A">
              <w:rPr>
                <w:rFonts w:ascii="Arial" w:eastAsiaTheme="minorEastAsia" w:hAnsi="Arial" w:cs="Arial"/>
                <w:sz w:val="18"/>
                <w:szCs w:val="18"/>
                <w:lang w:eastAsia="pl-PL"/>
              </w:rPr>
              <w:t>037</w:t>
            </w:r>
            <w:r w:rsidR="00193398">
              <w:rPr>
                <w:rFonts w:ascii="Arial" w:eastAsiaTheme="minorEastAsia" w:hAnsi="Arial" w:cs="Arial"/>
                <w:sz w:val="18"/>
                <w:szCs w:val="18"/>
                <w:lang w:eastAsia="pl-PL"/>
              </w:rPr>
              <w:t>,00</w:t>
            </w:r>
          </w:p>
        </w:tc>
      </w:tr>
      <w:tr w:rsidR="00682B56" w:rsidRPr="0032270A" w:rsidTr="00181EE1">
        <w:trPr>
          <w:trHeight w:val="394"/>
          <w:jc w:val="right"/>
        </w:trPr>
        <w:tc>
          <w:tcPr>
            <w:tcW w:w="3909" w:type="pct"/>
            <w:gridSpan w:val="3"/>
            <w:vAlign w:val="center"/>
          </w:tcPr>
          <w:p w:rsidR="00682B56" w:rsidRPr="0032270A" w:rsidRDefault="00682B56" w:rsidP="007B6654">
            <w:pPr>
              <w:spacing w:after="0" w:line="288" w:lineRule="auto"/>
              <w:jc w:val="center"/>
              <w:rPr>
                <w:rFonts w:ascii="Arial" w:eastAsiaTheme="minorEastAsia" w:hAnsi="Arial" w:cs="Arial"/>
                <w:b/>
                <w:sz w:val="18"/>
                <w:szCs w:val="18"/>
                <w:lang w:eastAsia="pl-PL"/>
              </w:rPr>
            </w:pPr>
            <w:r w:rsidRPr="0032270A">
              <w:rPr>
                <w:rFonts w:ascii="Arial" w:eastAsiaTheme="minorEastAsia" w:hAnsi="Arial" w:cs="Arial"/>
                <w:b/>
                <w:sz w:val="18"/>
                <w:szCs w:val="18"/>
                <w:lang w:eastAsia="pl-PL"/>
              </w:rPr>
              <w:t>Razem</w:t>
            </w:r>
          </w:p>
        </w:tc>
        <w:tc>
          <w:tcPr>
            <w:tcW w:w="1091" w:type="pct"/>
            <w:vAlign w:val="center"/>
          </w:tcPr>
          <w:p w:rsidR="00682B56" w:rsidRPr="0032270A" w:rsidRDefault="00193398" w:rsidP="007B6654">
            <w:pPr>
              <w:spacing w:after="0" w:line="288" w:lineRule="auto"/>
              <w:ind w:left="720"/>
              <w:jc w:val="right"/>
              <w:rPr>
                <w:rFonts w:ascii="Arial" w:eastAsiaTheme="minorEastAsia" w:hAnsi="Arial" w:cs="Arial"/>
                <w:b/>
                <w:sz w:val="18"/>
                <w:szCs w:val="18"/>
                <w:lang w:eastAsia="pl-PL"/>
              </w:rPr>
            </w:pPr>
            <w:r>
              <w:rPr>
                <w:rFonts w:ascii="Arial" w:eastAsiaTheme="minorEastAsia" w:hAnsi="Arial" w:cs="Arial"/>
                <w:b/>
                <w:sz w:val="18"/>
                <w:szCs w:val="18"/>
                <w:lang w:eastAsia="pl-PL"/>
              </w:rPr>
              <w:t xml:space="preserve">36 </w:t>
            </w:r>
            <w:r w:rsidR="00682B56" w:rsidRPr="0032270A">
              <w:rPr>
                <w:rFonts w:ascii="Arial" w:eastAsiaTheme="minorEastAsia" w:hAnsi="Arial" w:cs="Arial"/>
                <w:b/>
                <w:sz w:val="18"/>
                <w:szCs w:val="18"/>
                <w:lang w:eastAsia="pl-PL"/>
              </w:rPr>
              <w:t>336</w:t>
            </w:r>
            <w:r>
              <w:rPr>
                <w:rFonts w:ascii="Arial" w:eastAsiaTheme="minorEastAsia" w:hAnsi="Arial" w:cs="Arial"/>
                <w:b/>
                <w:sz w:val="18"/>
                <w:szCs w:val="18"/>
                <w:lang w:eastAsia="pl-PL"/>
              </w:rPr>
              <w:t>,00</w:t>
            </w:r>
          </w:p>
        </w:tc>
      </w:tr>
    </w:tbl>
    <w:p w:rsidR="00682B56" w:rsidRDefault="00682B56" w:rsidP="00096B2D">
      <w:pPr>
        <w:pStyle w:val="Akapitzlist"/>
        <w:spacing w:line="360" w:lineRule="auto"/>
        <w:ind w:left="567"/>
        <w:jc w:val="both"/>
        <w:rPr>
          <w:rFonts w:ascii="Arial" w:eastAsia="Calibri" w:hAnsi="Arial" w:cs="Arial"/>
          <w:color w:val="FF0000"/>
        </w:rPr>
      </w:pPr>
    </w:p>
    <w:p w:rsidR="00682B56" w:rsidRPr="0032270A" w:rsidRDefault="00682B56" w:rsidP="00096B2D">
      <w:pPr>
        <w:pStyle w:val="Akapitzlist"/>
        <w:spacing w:line="360" w:lineRule="auto"/>
        <w:ind w:left="567"/>
        <w:jc w:val="both"/>
        <w:rPr>
          <w:rFonts w:ascii="Arial" w:eastAsia="Calibri" w:hAnsi="Arial" w:cs="Arial"/>
          <w:color w:val="FF0000"/>
        </w:rPr>
      </w:pPr>
      <w:r w:rsidRPr="0032270A">
        <w:rPr>
          <w:rFonts w:ascii="Arial" w:eastAsiaTheme="minorEastAsia" w:hAnsi="Arial" w:cs="Arial"/>
          <w:lang w:eastAsia="pl-PL"/>
        </w:rPr>
        <w:t>Dotacje przekazane zostały na  realizację zadań publicznych Województwa Podkarpackiego w dziedzinie nauki, ze szczególnym uwzględnieniem aspektów praktycznego zastosowania osiągnięć naukowych, ukazania pozytywnej roli postępu technologicznego, prezentacji rozwiązań innowacyjnych w obrębie różnych dziedzin naukowych, promowania walorów i możliwości rozwojowych województwa, a także idei powstania na terenie woj. podkarpackiego - Podkarpackiego Centrum Nauki.</w:t>
      </w:r>
    </w:p>
    <w:p w:rsidR="00682B56" w:rsidRPr="007E1458" w:rsidRDefault="00682B56" w:rsidP="00D542F6">
      <w:pPr>
        <w:pStyle w:val="Akapitzlist"/>
        <w:numPr>
          <w:ilvl w:val="0"/>
          <w:numId w:val="133"/>
        </w:numPr>
        <w:spacing w:line="360" w:lineRule="auto"/>
        <w:ind w:left="567" w:hanging="283"/>
        <w:jc w:val="both"/>
        <w:rPr>
          <w:rFonts w:ascii="Arial" w:eastAsia="Calibri" w:hAnsi="Arial" w:cs="Arial"/>
        </w:rPr>
      </w:pPr>
      <w:r w:rsidRPr="00EB56B8">
        <w:rPr>
          <w:rFonts w:ascii="Arial" w:eastAsia="Calibri" w:hAnsi="Arial" w:cs="Arial"/>
        </w:rPr>
        <w:t xml:space="preserve">realizacji przez Urząd Marszałkowski Województwa Podkarpackiego </w:t>
      </w:r>
      <w:r w:rsidRPr="00EB56B8">
        <w:rPr>
          <w:rFonts w:ascii="Arial" w:eastAsia="Calibri" w:hAnsi="Arial" w:cs="Arial"/>
        </w:rPr>
        <w:br/>
        <w:t xml:space="preserve">w Rzeszowie projektu pn. „Żywe laboratorium polityki publicznej” w ramach </w:t>
      </w:r>
      <w:r w:rsidRPr="007E1458">
        <w:rPr>
          <w:rFonts w:ascii="Arial" w:eastAsia="Calibri" w:hAnsi="Arial" w:cs="Arial"/>
        </w:rPr>
        <w:t>Programu Interreg Europa 2014-</w:t>
      </w:r>
      <w:r w:rsidR="007B6654">
        <w:rPr>
          <w:rFonts w:ascii="Arial" w:eastAsia="Calibri" w:hAnsi="Arial" w:cs="Arial"/>
        </w:rPr>
        <w:t>2020 w kwocie 57.978,-</w:t>
      </w:r>
      <w:r w:rsidRPr="007E1458">
        <w:rPr>
          <w:rFonts w:ascii="Arial" w:eastAsia="Calibri" w:hAnsi="Arial" w:cs="Arial"/>
        </w:rPr>
        <w:t>zł, (Dep. RR) w tym:</w:t>
      </w:r>
    </w:p>
    <w:p w:rsidR="00682B56" w:rsidRPr="007E1458" w:rsidRDefault="00682B56" w:rsidP="00D542F6">
      <w:pPr>
        <w:numPr>
          <w:ilvl w:val="0"/>
          <w:numId w:val="134"/>
        </w:numPr>
        <w:spacing w:after="0" w:line="360" w:lineRule="auto"/>
        <w:ind w:left="851" w:hanging="284"/>
        <w:contextualSpacing/>
        <w:jc w:val="both"/>
        <w:rPr>
          <w:rFonts w:ascii="Arial" w:eastAsia="Times New Roman" w:hAnsi="Arial" w:cs="Arial"/>
          <w:sz w:val="24"/>
          <w:szCs w:val="24"/>
        </w:rPr>
      </w:pPr>
      <w:r w:rsidRPr="007E1458">
        <w:rPr>
          <w:rFonts w:ascii="Arial" w:eastAsia="Times New Roman" w:hAnsi="Arial" w:cs="Arial"/>
          <w:sz w:val="24"/>
          <w:szCs w:val="24"/>
          <w:lang w:val="x-none" w:eastAsia="x-none"/>
        </w:rPr>
        <w:t xml:space="preserve">wynagrodzenia i składki od nich naliczane – </w:t>
      </w:r>
      <w:r w:rsidRPr="007E1458">
        <w:rPr>
          <w:rFonts w:ascii="Arial" w:eastAsia="Times New Roman" w:hAnsi="Arial" w:cs="Arial"/>
          <w:sz w:val="24"/>
          <w:szCs w:val="24"/>
          <w:lang w:eastAsia="x-none"/>
        </w:rPr>
        <w:t>34.396</w:t>
      </w:r>
      <w:r w:rsidR="007B6654">
        <w:rPr>
          <w:rFonts w:ascii="Arial" w:eastAsia="Times New Roman" w:hAnsi="Arial" w:cs="Arial"/>
          <w:sz w:val="24"/>
          <w:szCs w:val="24"/>
          <w:lang w:val="x-none" w:eastAsia="x-none"/>
        </w:rPr>
        <w:t>,-</w:t>
      </w:r>
      <w:r w:rsidRPr="007E1458">
        <w:rPr>
          <w:rFonts w:ascii="Arial" w:eastAsia="Times New Roman" w:hAnsi="Arial" w:cs="Arial"/>
          <w:sz w:val="24"/>
          <w:szCs w:val="24"/>
          <w:lang w:val="x-none" w:eastAsia="x-none"/>
        </w:rPr>
        <w:t>zł (§</w:t>
      </w:r>
      <w:r w:rsidRPr="007E1458">
        <w:rPr>
          <w:rFonts w:ascii="Arial" w:eastAsia="Times New Roman" w:hAnsi="Arial" w:cs="Arial"/>
          <w:sz w:val="24"/>
          <w:szCs w:val="24"/>
          <w:lang w:eastAsia="x-none"/>
        </w:rPr>
        <w:t xml:space="preserve"> </w:t>
      </w:r>
      <w:r w:rsidRPr="007E1458">
        <w:rPr>
          <w:rFonts w:ascii="Arial" w:eastAsia="Times New Roman" w:hAnsi="Arial" w:cs="Arial"/>
          <w:sz w:val="24"/>
          <w:szCs w:val="24"/>
          <w:lang w:val="x-none" w:eastAsia="x-none"/>
        </w:rPr>
        <w:t>4</w:t>
      </w:r>
      <w:r w:rsidRPr="007E1458">
        <w:rPr>
          <w:rFonts w:ascii="Arial" w:eastAsia="Times New Roman" w:hAnsi="Arial" w:cs="Arial"/>
          <w:sz w:val="24"/>
          <w:szCs w:val="24"/>
          <w:lang w:eastAsia="x-none"/>
        </w:rPr>
        <w:t>018</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24.575</w:t>
      </w:r>
      <w:r w:rsidRPr="007E1458">
        <w:rPr>
          <w:rFonts w:ascii="Arial" w:eastAsia="Times New Roman" w:hAnsi="Arial" w:cs="Arial"/>
          <w:sz w:val="24"/>
          <w:szCs w:val="24"/>
          <w:lang w:val="x-none" w:eastAsia="x-none"/>
        </w:rPr>
        <w:t xml:space="preserve">,-zł, </w:t>
      </w:r>
      <w:r w:rsidRPr="007E1458">
        <w:rPr>
          <w:rFonts w:ascii="Arial" w:eastAsia="Times New Roman" w:hAnsi="Arial" w:cs="Arial"/>
          <w:sz w:val="24"/>
          <w:szCs w:val="24"/>
          <w:lang w:val="x-none" w:eastAsia="x-none"/>
        </w:rPr>
        <w:br/>
        <w:t>§ 4</w:t>
      </w:r>
      <w:r w:rsidRPr="007E1458">
        <w:rPr>
          <w:rFonts w:ascii="Arial" w:eastAsia="Times New Roman" w:hAnsi="Arial" w:cs="Arial"/>
          <w:sz w:val="24"/>
          <w:szCs w:val="24"/>
          <w:lang w:eastAsia="x-none"/>
        </w:rPr>
        <w:t>019</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4.337</w:t>
      </w:r>
      <w:r w:rsidRPr="007E1458">
        <w:rPr>
          <w:rFonts w:ascii="Arial" w:eastAsia="Times New Roman" w:hAnsi="Arial" w:cs="Arial"/>
          <w:sz w:val="24"/>
          <w:szCs w:val="24"/>
          <w:lang w:val="x-none" w:eastAsia="x-none"/>
        </w:rPr>
        <w:t>,-zł, § 41</w:t>
      </w:r>
      <w:r w:rsidRPr="007E1458">
        <w:rPr>
          <w:rFonts w:ascii="Arial" w:eastAsia="Times New Roman" w:hAnsi="Arial" w:cs="Arial"/>
          <w:sz w:val="24"/>
          <w:szCs w:val="24"/>
          <w:lang w:eastAsia="x-none"/>
        </w:rPr>
        <w:t>18</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4.082</w:t>
      </w:r>
      <w:r w:rsidR="007B6654">
        <w:rPr>
          <w:rFonts w:ascii="Arial" w:eastAsia="Times New Roman" w:hAnsi="Arial" w:cs="Arial"/>
          <w:sz w:val="24"/>
          <w:szCs w:val="24"/>
          <w:lang w:val="x-none" w:eastAsia="x-none"/>
        </w:rPr>
        <w:t>,-</w:t>
      </w:r>
      <w:r w:rsidRPr="007E1458">
        <w:rPr>
          <w:rFonts w:ascii="Arial" w:eastAsia="Times New Roman" w:hAnsi="Arial" w:cs="Arial"/>
          <w:sz w:val="24"/>
          <w:szCs w:val="24"/>
          <w:lang w:val="x-none" w:eastAsia="x-none"/>
        </w:rPr>
        <w:t>zł</w:t>
      </w:r>
      <w:r w:rsidRPr="007E1458">
        <w:rPr>
          <w:rFonts w:ascii="Arial" w:eastAsia="Times New Roman" w:hAnsi="Arial" w:cs="Arial"/>
          <w:sz w:val="24"/>
          <w:szCs w:val="24"/>
          <w:lang w:eastAsia="x-none"/>
        </w:rPr>
        <w:t xml:space="preserve">, </w:t>
      </w:r>
      <w:r w:rsidRPr="007E1458">
        <w:rPr>
          <w:rFonts w:ascii="Arial" w:eastAsia="Times New Roman" w:hAnsi="Arial" w:cs="Arial"/>
          <w:sz w:val="24"/>
          <w:szCs w:val="24"/>
          <w:lang w:val="x-none" w:eastAsia="x-none"/>
        </w:rPr>
        <w:t>§ 41</w:t>
      </w:r>
      <w:r w:rsidRPr="007E1458">
        <w:rPr>
          <w:rFonts w:ascii="Arial" w:eastAsia="Times New Roman" w:hAnsi="Arial" w:cs="Arial"/>
          <w:sz w:val="24"/>
          <w:szCs w:val="24"/>
          <w:lang w:eastAsia="x-none"/>
        </w:rPr>
        <w:t>19</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720</w:t>
      </w:r>
      <w:r w:rsidR="007B6654">
        <w:rPr>
          <w:rFonts w:ascii="Arial" w:eastAsia="Times New Roman" w:hAnsi="Arial" w:cs="Arial"/>
          <w:sz w:val="24"/>
          <w:szCs w:val="24"/>
          <w:lang w:val="x-none" w:eastAsia="x-none"/>
        </w:rPr>
        <w:t>,-</w:t>
      </w:r>
      <w:r w:rsidRPr="007E1458">
        <w:rPr>
          <w:rFonts w:ascii="Arial" w:eastAsia="Times New Roman" w:hAnsi="Arial" w:cs="Arial"/>
          <w:sz w:val="24"/>
          <w:szCs w:val="24"/>
          <w:lang w:val="x-none" w:eastAsia="x-none"/>
        </w:rPr>
        <w:t>zł</w:t>
      </w:r>
      <w:r w:rsidRPr="007E1458">
        <w:rPr>
          <w:rFonts w:ascii="Arial" w:eastAsia="Times New Roman" w:hAnsi="Arial" w:cs="Arial"/>
          <w:sz w:val="24"/>
          <w:szCs w:val="24"/>
          <w:lang w:eastAsia="x-none"/>
        </w:rPr>
        <w:t xml:space="preserve">, </w:t>
      </w:r>
      <w:r w:rsidRPr="007E1458">
        <w:rPr>
          <w:rFonts w:ascii="Arial" w:eastAsia="Times New Roman" w:hAnsi="Arial" w:cs="Arial"/>
          <w:sz w:val="24"/>
          <w:szCs w:val="24"/>
          <w:lang w:val="x-none" w:eastAsia="x-none"/>
        </w:rPr>
        <w:t>§ 41</w:t>
      </w:r>
      <w:r w:rsidRPr="007E1458">
        <w:rPr>
          <w:rFonts w:ascii="Arial" w:eastAsia="Times New Roman" w:hAnsi="Arial" w:cs="Arial"/>
          <w:sz w:val="24"/>
          <w:szCs w:val="24"/>
          <w:lang w:eastAsia="x-none"/>
        </w:rPr>
        <w:t>28</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580</w:t>
      </w:r>
      <w:r w:rsidR="007B6654">
        <w:rPr>
          <w:rFonts w:ascii="Arial" w:eastAsia="Times New Roman" w:hAnsi="Arial" w:cs="Arial"/>
          <w:sz w:val="24"/>
          <w:szCs w:val="24"/>
          <w:lang w:val="x-none" w:eastAsia="x-none"/>
        </w:rPr>
        <w:t>,-</w:t>
      </w:r>
      <w:r w:rsidRPr="007E1458">
        <w:rPr>
          <w:rFonts w:ascii="Arial" w:eastAsia="Times New Roman" w:hAnsi="Arial" w:cs="Arial"/>
          <w:sz w:val="24"/>
          <w:szCs w:val="24"/>
          <w:lang w:val="x-none" w:eastAsia="x-none"/>
        </w:rPr>
        <w:t>zł</w:t>
      </w:r>
      <w:r w:rsidRPr="007E1458">
        <w:rPr>
          <w:rFonts w:ascii="Arial" w:eastAsia="Times New Roman" w:hAnsi="Arial" w:cs="Arial"/>
          <w:sz w:val="24"/>
          <w:szCs w:val="24"/>
          <w:lang w:eastAsia="x-none"/>
        </w:rPr>
        <w:t xml:space="preserve">, </w:t>
      </w:r>
      <w:r w:rsidRPr="007E1458">
        <w:rPr>
          <w:rFonts w:ascii="Arial" w:eastAsia="Times New Roman" w:hAnsi="Arial" w:cs="Arial"/>
          <w:sz w:val="24"/>
          <w:szCs w:val="24"/>
          <w:lang w:eastAsia="x-none"/>
        </w:rPr>
        <w:br/>
      </w:r>
      <w:r w:rsidRPr="007E1458">
        <w:rPr>
          <w:rFonts w:ascii="Arial" w:eastAsia="Times New Roman" w:hAnsi="Arial" w:cs="Arial"/>
          <w:sz w:val="24"/>
          <w:szCs w:val="24"/>
          <w:lang w:val="x-none" w:eastAsia="x-none"/>
        </w:rPr>
        <w:t>§ 41</w:t>
      </w:r>
      <w:r w:rsidRPr="007E1458">
        <w:rPr>
          <w:rFonts w:ascii="Arial" w:eastAsia="Times New Roman" w:hAnsi="Arial" w:cs="Arial"/>
          <w:sz w:val="24"/>
          <w:szCs w:val="24"/>
          <w:lang w:eastAsia="x-none"/>
        </w:rPr>
        <w:t>29</w:t>
      </w:r>
      <w:r w:rsidRPr="007E1458">
        <w:rPr>
          <w:rFonts w:ascii="Arial" w:eastAsia="Times New Roman" w:hAnsi="Arial" w:cs="Arial"/>
          <w:sz w:val="24"/>
          <w:szCs w:val="24"/>
          <w:lang w:val="x-none" w:eastAsia="x-none"/>
        </w:rPr>
        <w:t xml:space="preserve"> – </w:t>
      </w:r>
      <w:r w:rsidRPr="007E1458">
        <w:rPr>
          <w:rFonts w:ascii="Arial" w:eastAsia="Times New Roman" w:hAnsi="Arial" w:cs="Arial"/>
          <w:sz w:val="24"/>
          <w:szCs w:val="24"/>
          <w:lang w:eastAsia="x-none"/>
        </w:rPr>
        <w:t>102</w:t>
      </w:r>
      <w:r w:rsidR="007B6654">
        <w:rPr>
          <w:rFonts w:ascii="Arial" w:eastAsia="Times New Roman" w:hAnsi="Arial" w:cs="Arial"/>
          <w:sz w:val="24"/>
          <w:szCs w:val="24"/>
          <w:lang w:val="x-none" w:eastAsia="x-none"/>
        </w:rPr>
        <w:t>,-</w:t>
      </w:r>
      <w:r w:rsidRPr="007E1458">
        <w:rPr>
          <w:rFonts w:ascii="Arial" w:eastAsia="Times New Roman" w:hAnsi="Arial" w:cs="Arial"/>
          <w:sz w:val="24"/>
          <w:szCs w:val="24"/>
          <w:lang w:val="x-none" w:eastAsia="x-none"/>
        </w:rPr>
        <w:t>zł</w:t>
      </w:r>
      <w:r w:rsidRPr="007E1458">
        <w:rPr>
          <w:rFonts w:ascii="Arial" w:eastAsia="Times New Roman" w:hAnsi="Arial" w:cs="Arial"/>
          <w:sz w:val="24"/>
          <w:szCs w:val="24"/>
          <w:lang w:eastAsia="x-none"/>
        </w:rPr>
        <w:t>)</w:t>
      </w:r>
      <w:r w:rsidRPr="007E1458">
        <w:rPr>
          <w:rFonts w:ascii="Arial" w:eastAsia="Times New Roman" w:hAnsi="Arial" w:cs="Arial"/>
          <w:sz w:val="24"/>
          <w:szCs w:val="24"/>
          <w:lang w:val="x-none" w:eastAsia="x-none"/>
        </w:rPr>
        <w:t>,</w:t>
      </w:r>
    </w:p>
    <w:p w:rsidR="00682B56" w:rsidRPr="007E1458" w:rsidRDefault="00682B56" w:rsidP="00D542F6">
      <w:pPr>
        <w:numPr>
          <w:ilvl w:val="0"/>
          <w:numId w:val="134"/>
        </w:numPr>
        <w:spacing w:after="0" w:line="360" w:lineRule="auto"/>
        <w:ind w:left="851" w:hanging="284"/>
        <w:contextualSpacing/>
        <w:jc w:val="both"/>
        <w:rPr>
          <w:rFonts w:ascii="Arial" w:eastAsia="Times New Roman" w:hAnsi="Arial" w:cs="Arial"/>
          <w:sz w:val="24"/>
          <w:szCs w:val="24"/>
        </w:rPr>
      </w:pPr>
      <w:r w:rsidRPr="007E1458">
        <w:rPr>
          <w:rFonts w:ascii="Arial" w:eastAsia="Times New Roman" w:hAnsi="Arial" w:cs="Arial"/>
          <w:sz w:val="24"/>
          <w:szCs w:val="24"/>
          <w:lang w:val="x-none" w:eastAsia="x-none"/>
        </w:rPr>
        <w:t>pozostałe wydatki związane z realizacją projektu</w:t>
      </w:r>
      <w:r w:rsidRPr="007E1458">
        <w:rPr>
          <w:rFonts w:ascii="Arial" w:eastAsia="Times New Roman" w:hAnsi="Arial" w:cs="Arial"/>
          <w:sz w:val="24"/>
          <w:szCs w:val="24"/>
          <w:lang w:eastAsia="x-none"/>
        </w:rPr>
        <w:t xml:space="preserve"> </w:t>
      </w:r>
      <w:r w:rsidRPr="007E1458">
        <w:rPr>
          <w:rFonts w:ascii="Arial" w:eastAsia="Times New Roman" w:hAnsi="Arial" w:cs="Arial"/>
          <w:sz w:val="24"/>
          <w:szCs w:val="24"/>
          <w:lang w:val="x-none" w:eastAsia="x-none"/>
        </w:rPr>
        <w:t xml:space="preserve">– </w:t>
      </w:r>
      <w:r w:rsidRPr="007E1458">
        <w:rPr>
          <w:rFonts w:ascii="Arial" w:eastAsia="Times New Roman" w:hAnsi="Arial" w:cs="Arial"/>
          <w:sz w:val="24"/>
          <w:szCs w:val="24"/>
          <w:lang w:eastAsia="x-none"/>
        </w:rPr>
        <w:t>23.582</w:t>
      </w:r>
      <w:r w:rsidRPr="007E1458">
        <w:rPr>
          <w:rFonts w:ascii="Arial" w:eastAsia="Times New Roman" w:hAnsi="Arial" w:cs="Arial"/>
          <w:sz w:val="24"/>
          <w:szCs w:val="24"/>
          <w:lang w:val="x-none" w:eastAsia="x-none"/>
        </w:rPr>
        <w:t>,-zł</w:t>
      </w:r>
      <w:r w:rsidR="007B6654">
        <w:rPr>
          <w:rFonts w:ascii="Arial" w:eastAsia="Times New Roman" w:hAnsi="Arial" w:cs="Arial"/>
          <w:sz w:val="24"/>
          <w:szCs w:val="24"/>
        </w:rPr>
        <w:t xml:space="preserve"> (§ 4308 – </w:t>
      </w:r>
      <w:r w:rsidR="007B6654">
        <w:rPr>
          <w:rFonts w:ascii="Arial" w:eastAsia="Times New Roman" w:hAnsi="Arial" w:cs="Arial"/>
          <w:sz w:val="24"/>
          <w:szCs w:val="24"/>
        </w:rPr>
        <w:br/>
        <w:t>9.566,-zł, § 4309 – 1.688,-zł, § 4428 – 10.479,-zł, § 4429 – 1.849,-</w:t>
      </w:r>
      <w:r w:rsidRPr="007E1458">
        <w:rPr>
          <w:rFonts w:ascii="Arial" w:eastAsia="Times New Roman" w:hAnsi="Arial" w:cs="Arial"/>
          <w:sz w:val="24"/>
          <w:szCs w:val="24"/>
        </w:rPr>
        <w:t>zł).</w:t>
      </w:r>
    </w:p>
    <w:p w:rsidR="00682B56" w:rsidRPr="00412F76" w:rsidRDefault="00682B56" w:rsidP="00096B2D">
      <w:pPr>
        <w:spacing w:after="0" w:line="360" w:lineRule="auto"/>
        <w:ind w:left="567"/>
        <w:contextualSpacing/>
        <w:jc w:val="both"/>
        <w:rPr>
          <w:rFonts w:ascii="Arial" w:eastAsia="Times New Roman" w:hAnsi="Arial" w:cs="Arial"/>
          <w:sz w:val="24"/>
          <w:szCs w:val="24"/>
        </w:rPr>
      </w:pPr>
      <w:r w:rsidRPr="00412F76">
        <w:rPr>
          <w:rFonts w:ascii="Arial" w:eastAsia="Calibri" w:hAnsi="Arial" w:cs="Arial"/>
          <w:sz w:val="24"/>
          <w:szCs w:val="24"/>
          <w:lang w:eastAsia="x-none"/>
        </w:rPr>
        <w:t xml:space="preserve">Zadanie finansowane ze środków własnych Samorządu Województwa, w tym wydatki podlegające przyszłej refundacji ze środków Unii Europejskiej </w:t>
      </w:r>
      <w:r w:rsidR="007B6654">
        <w:rPr>
          <w:rFonts w:ascii="Arial" w:eastAsia="Calibri" w:hAnsi="Arial" w:cs="Arial"/>
          <w:sz w:val="24"/>
          <w:szCs w:val="24"/>
          <w:lang w:eastAsia="x-none"/>
        </w:rPr>
        <w:t>w kwocie 49.282,-</w:t>
      </w:r>
      <w:r w:rsidRPr="00412F76">
        <w:rPr>
          <w:rFonts w:ascii="Arial" w:eastAsia="Calibri" w:hAnsi="Arial" w:cs="Arial"/>
          <w:sz w:val="24"/>
          <w:szCs w:val="24"/>
          <w:lang w:eastAsia="x-none"/>
        </w:rPr>
        <w:t>zł.</w:t>
      </w:r>
    </w:p>
    <w:p w:rsidR="00682B56" w:rsidRPr="00D331E5" w:rsidRDefault="00682B56" w:rsidP="00096B2D">
      <w:pPr>
        <w:spacing w:after="0" w:line="360" w:lineRule="auto"/>
        <w:ind w:left="567"/>
        <w:jc w:val="both"/>
        <w:rPr>
          <w:rFonts w:ascii="Arial" w:eastAsia="Calibri" w:hAnsi="Arial" w:cs="Arial"/>
          <w:bCs/>
          <w:sz w:val="24"/>
          <w:szCs w:val="24"/>
        </w:rPr>
      </w:pPr>
      <w:r w:rsidRPr="00D331E5">
        <w:rPr>
          <w:rFonts w:ascii="Arial" w:eastAsia="Calibri" w:hAnsi="Arial" w:cs="Arial"/>
          <w:bCs/>
          <w:sz w:val="24"/>
          <w:szCs w:val="24"/>
        </w:rPr>
        <w:t xml:space="preserve">W 2019 roku w ramach projektu zostały rozliczone wynagrodzenia pracowników zaangażowanych w jego realizację </w:t>
      </w:r>
      <w:r w:rsidRPr="00D331E5">
        <w:rPr>
          <w:rFonts w:ascii="Arial" w:hAnsi="Arial" w:cs="Arial"/>
          <w:bCs/>
          <w:sz w:val="24"/>
          <w:szCs w:val="24"/>
        </w:rPr>
        <w:t>oraz koszty organizacji i obsługi spotkania grupy sterującej projektem, które odbyło się</w:t>
      </w:r>
      <w:r w:rsidRPr="00D331E5">
        <w:rPr>
          <w:rFonts w:ascii="Arial" w:hAnsi="Arial" w:cs="Arial"/>
          <w:sz w:val="24"/>
          <w:szCs w:val="24"/>
        </w:rPr>
        <w:t xml:space="preserve"> w Rzeszowie, a także koszty udziału w końcowej konferencji  w Bremie.</w:t>
      </w:r>
    </w:p>
    <w:p w:rsidR="00682B56" w:rsidRPr="00A7038B" w:rsidRDefault="00682B56" w:rsidP="00096B2D">
      <w:pPr>
        <w:spacing w:after="0" w:line="360" w:lineRule="auto"/>
        <w:ind w:left="567"/>
        <w:jc w:val="both"/>
        <w:rPr>
          <w:rFonts w:ascii="Arial" w:hAnsi="Arial" w:cs="Arial"/>
          <w:bCs/>
          <w:sz w:val="24"/>
          <w:szCs w:val="24"/>
        </w:rPr>
      </w:pPr>
      <w:r w:rsidRPr="008942D2">
        <w:rPr>
          <w:rFonts w:ascii="Arial" w:eastAsia="Times New Roman" w:hAnsi="Arial" w:cs="Arial"/>
          <w:iCs/>
          <w:sz w:val="24"/>
          <w:szCs w:val="24"/>
          <w:lang w:eastAsia="pl-PL"/>
        </w:rPr>
        <w:t xml:space="preserve">Niższe wykonanie planu związane jest głównie z </w:t>
      </w:r>
      <w:r w:rsidR="00DE7A7E">
        <w:rPr>
          <w:rFonts w:ascii="Arial" w:eastAsia="Times New Roman" w:hAnsi="Arial" w:cs="Arial"/>
          <w:iCs/>
          <w:sz w:val="24"/>
          <w:szCs w:val="24"/>
          <w:lang w:eastAsia="pl-PL"/>
        </w:rPr>
        <w:t xml:space="preserve">oszczędnościami na wynagrodzeniach </w:t>
      </w:r>
      <w:r w:rsidRPr="008942D2">
        <w:rPr>
          <w:rFonts w:ascii="Arial" w:eastAsia="Times New Roman" w:hAnsi="Arial" w:cs="Arial"/>
          <w:iCs/>
          <w:sz w:val="24"/>
          <w:szCs w:val="24"/>
          <w:lang w:eastAsia="pl-PL"/>
        </w:rPr>
        <w:t xml:space="preserve">zespołu projektowego. Ponadto projekt przewidywał organizację wizyty studyjnej w regionie dla Partnerów projektu. </w:t>
      </w:r>
      <w:r w:rsidR="007B6654">
        <w:rPr>
          <w:rFonts w:ascii="Arial" w:eastAsia="Times New Roman" w:hAnsi="Arial" w:cs="Arial"/>
          <w:iCs/>
          <w:sz w:val="24"/>
          <w:szCs w:val="24"/>
          <w:lang w:eastAsia="pl-PL"/>
        </w:rPr>
        <w:br/>
      </w:r>
      <w:r w:rsidRPr="008942D2">
        <w:rPr>
          <w:rFonts w:ascii="Arial" w:eastAsia="Times New Roman" w:hAnsi="Arial" w:cs="Arial"/>
          <w:iCs/>
          <w:sz w:val="24"/>
          <w:szCs w:val="24"/>
          <w:lang w:eastAsia="pl-PL"/>
        </w:rPr>
        <w:t xml:space="preserve">Ze względu na niższe koszty organizacji wizyty studyjnej w regionie </w:t>
      </w:r>
      <w:r w:rsidR="007B6654">
        <w:rPr>
          <w:rFonts w:ascii="Arial" w:eastAsia="Times New Roman" w:hAnsi="Arial" w:cs="Arial"/>
          <w:iCs/>
          <w:sz w:val="24"/>
          <w:szCs w:val="24"/>
          <w:lang w:eastAsia="pl-PL"/>
        </w:rPr>
        <w:br/>
      </w:r>
      <w:r w:rsidRPr="008942D2">
        <w:rPr>
          <w:rFonts w:ascii="Arial" w:eastAsia="Times New Roman" w:hAnsi="Arial" w:cs="Arial"/>
          <w:iCs/>
          <w:sz w:val="24"/>
          <w:szCs w:val="24"/>
          <w:lang w:eastAsia="pl-PL"/>
        </w:rPr>
        <w:t>w porównaniu do Partnerów projektu ze strefy euro pojawiły się dodatkowe oszczędności.</w:t>
      </w:r>
    </w:p>
    <w:p w:rsidR="00682B56" w:rsidRPr="004359B6" w:rsidRDefault="00682B56" w:rsidP="00096B2D">
      <w:pPr>
        <w:spacing w:after="0" w:line="360" w:lineRule="auto"/>
        <w:ind w:left="567"/>
        <w:jc w:val="both"/>
        <w:rPr>
          <w:rFonts w:ascii="Arial" w:eastAsia="Times New Roman" w:hAnsi="Arial" w:cs="Arial"/>
          <w:sz w:val="24"/>
          <w:szCs w:val="24"/>
          <w:highlight w:val="yellow"/>
          <w:lang w:eastAsia="x-none"/>
        </w:rPr>
      </w:pPr>
      <w:r w:rsidRPr="004359B6">
        <w:rPr>
          <w:rFonts w:ascii="Arial" w:eastAsia="Times New Roman" w:hAnsi="Arial" w:cs="Arial"/>
          <w:sz w:val="24"/>
          <w:szCs w:val="24"/>
          <w:lang w:val="x-none" w:eastAsia="x-none"/>
        </w:rPr>
        <w:t>Zadanie ujęte w wykazie przedsięwzięć do Wieloletniej Prognozy Finansowej Województwa Podkarpackiego</w:t>
      </w:r>
      <w:r w:rsidRPr="004359B6">
        <w:rPr>
          <w:rFonts w:ascii="Arial" w:eastAsia="Times New Roman" w:hAnsi="Arial" w:cs="Arial"/>
          <w:sz w:val="24"/>
          <w:szCs w:val="24"/>
          <w:lang w:eastAsia="x-none"/>
        </w:rPr>
        <w:t xml:space="preserve"> </w:t>
      </w:r>
      <w:r w:rsidRPr="004359B6">
        <w:rPr>
          <w:rFonts w:ascii="Arial" w:eastAsia="Times New Roman" w:hAnsi="Arial" w:cs="Arial"/>
          <w:sz w:val="24"/>
          <w:szCs w:val="24"/>
          <w:lang w:val="x-none" w:eastAsia="x-none"/>
        </w:rPr>
        <w:t xml:space="preserve">o planowanych łącznych nakładach finansowych </w:t>
      </w:r>
      <w:r w:rsidRPr="004359B6">
        <w:rPr>
          <w:rFonts w:ascii="Arial" w:eastAsia="Times New Roman" w:hAnsi="Arial" w:cs="Arial"/>
          <w:sz w:val="24"/>
          <w:szCs w:val="24"/>
          <w:lang w:val="x-none" w:eastAsia="x-none"/>
        </w:rPr>
        <w:br/>
      </w:r>
      <w:r w:rsidRPr="004359B6">
        <w:rPr>
          <w:rFonts w:ascii="Arial" w:eastAsia="Times New Roman" w:hAnsi="Arial" w:cs="Arial"/>
          <w:sz w:val="24"/>
          <w:szCs w:val="24"/>
          <w:lang w:val="x-none" w:eastAsia="x-none"/>
        </w:rPr>
        <w:lastRenderedPageBreak/>
        <w:t xml:space="preserve">w kwocie </w:t>
      </w:r>
      <w:r w:rsidRPr="004359B6">
        <w:rPr>
          <w:rFonts w:ascii="Arial" w:eastAsia="Times New Roman" w:hAnsi="Arial" w:cs="Arial"/>
          <w:sz w:val="24"/>
          <w:szCs w:val="24"/>
          <w:lang w:eastAsia="x-none"/>
        </w:rPr>
        <w:t>532.300</w:t>
      </w:r>
      <w:r w:rsidR="001B5C51">
        <w:rPr>
          <w:rFonts w:ascii="Arial" w:eastAsia="Times New Roman" w:hAnsi="Arial" w:cs="Arial"/>
          <w:sz w:val="24"/>
          <w:szCs w:val="24"/>
          <w:lang w:val="x-none" w:eastAsia="x-none"/>
        </w:rPr>
        <w:t>,-</w:t>
      </w:r>
      <w:r w:rsidRPr="004359B6">
        <w:rPr>
          <w:rFonts w:ascii="Arial" w:eastAsia="Times New Roman" w:hAnsi="Arial" w:cs="Arial"/>
          <w:sz w:val="24"/>
          <w:szCs w:val="24"/>
          <w:lang w:val="x-none" w:eastAsia="x-none"/>
        </w:rPr>
        <w:t>zł</w:t>
      </w:r>
      <w:r w:rsidRPr="004359B6">
        <w:rPr>
          <w:rFonts w:ascii="Arial" w:eastAsia="Times New Roman" w:hAnsi="Arial" w:cs="Arial"/>
          <w:sz w:val="24"/>
          <w:szCs w:val="24"/>
          <w:lang w:eastAsia="x-none"/>
        </w:rPr>
        <w:t>, realizowane w latach</w:t>
      </w:r>
      <w:r w:rsidRPr="004359B6">
        <w:rPr>
          <w:rFonts w:ascii="Arial" w:eastAsia="Times New Roman" w:hAnsi="Arial" w:cs="Arial"/>
          <w:sz w:val="24"/>
          <w:szCs w:val="24"/>
          <w:lang w:val="x-none" w:eastAsia="x-none"/>
        </w:rPr>
        <w:t xml:space="preserve"> 201</w:t>
      </w:r>
      <w:r w:rsidRPr="004359B6">
        <w:rPr>
          <w:rFonts w:ascii="Arial" w:eastAsia="Times New Roman" w:hAnsi="Arial" w:cs="Arial"/>
          <w:sz w:val="24"/>
          <w:szCs w:val="24"/>
          <w:lang w:eastAsia="x-none"/>
        </w:rPr>
        <w:t>6</w:t>
      </w:r>
      <w:r w:rsidRPr="004359B6">
        <w:rPr>
          <w:rFonts w:ascii="Arial" w:eastAsia="Times New Roman" w:hAnsi="Arial" w:cs="Arial"/>
          <w:sz w:val="24"/>
          <w:szCs w:val="24"/>
          <w:lang w:val="x-none" w:eastAsia="x-none"/>
        </w:rPr>
        <w:t xml:space="preserve"> – 20</w:t>
      </w:r>
      <w:r w:rsidR="001B5C51">
        <w:rPr>
          <w:rFonts w:ascii="Arial" w:eastAsia="Times New Roman" w:hAnsi="Arial" w:cs="Arial"/>
          <w:sz w:val="24"/>
          <w:szCs w:val="24"/>
          <w:lang w:eastAsia="x-none"/>
        </w:rPr>
        <w:t>19</w:t>
      </w:r>
      <w:r w:rsidRPr="004359B6">
        <w:rPr>
          <w:rFonts w:ascii="Arial" w:eastAsia="Times New Roman" w:hAnsi="Arial" w:cs="Arial"/>
          <w:sz w:val="24"/>
          <w:szCs w:val="24"/>
          <w:lang w:val="x-none" w:eastAsia="x-none"/>
        </w:rPr>
        <w:t>.</w:t>
      </w:r>
      <w:r w:rsidRPr="004359B6">
        <w:rPr>
          <w:rFonts w:ascii="Arial" w:eastAsia="Times New Roman" w:hAnsi="Arial" w:cs="Arial"/>
          <w:sz w:val="24"/>
          <w:szCs w:val="24"/>
          <w:lang w:eastAsia="pl-PL"/>
        </w:rPr>
        <w:t xml:space="preserve"> </w:t>
      </w:r>
      <w:r w:rsidRPr="004359B6">
        <w:rPr>
          <w:rFonts w:ascii="Arial" w:eastAsia="Times New Roman" w:hAnsi="Arial" w:cs="Arial"/>
          <w:sz w:val="24"/>
          <w:szCs w:val="24"/>
          <w:lang w:val="x-none" w:eastAsia="pl-PL"/>
        </w:rPr>
        <w:t>Od początku realizacji zadania do końca 201</w:t>
      </w:r>
      <w:r w:rsidRPr="004359B6">
        <w:rPr>
          <w:rFonts w:ascii="Arial" w:eastAsia="Times New Roman" w:hAnsi="Arial" w:cs="Arial"/>
          <w:sz w:val="24"/>
          <w:szCs w:val="24"/>
          <w:lang w:eastAsia="pl-PL"/>
        </w:rPr>
        <w:t>9</w:t>
      </w:r>
      <w:r w:rsidRPr="004359B6">
        <w:rPr>
          <w:rFonts w:ascii="Arial" w:eastAsia="Times New Roman" w:hAnsi="Arial" w:cs="Arial"/>
          <w:sz w:val="24"/>
          <w:szCs w:val="24"/>
          <w:lang w:val="x-none" w:eastAsia="pl-PL"/>
        </w:rPr>
        <w:t xml:space="preserve"> r</w:t>
      </w:r>
      <w:r w:rsidRPr="004359B6">
        <w:rPr>
          <w:rFonts w:ascii="Arial" w:eastAsia="Times New Roman" w:hAnsi="Arial" w:cs="Arial"/>
          <w:sz w:val="24"/>
          <w:szCs w:val="24"/>
          <w:lang w:eastAsia="pl-PL"/>
        </w:rPr>
        <w:t>oku</w:t>
      </w:r>
      <w:r w:rsidRPr="004359B6">
        <w:rPr>
          <w:rFonts w:ascii="Arial" w:eastAsia="Times New Roman" w:hAnsi="Arial" w:cs="Arial"/>
          <w:sz w:val="24"/>
          <w:szCs w:val="24"/>
          <w:lang w:val="x-none" w:eastAsia="pl-PL"/>
        </w:rPr>
        <w:t xml:space="preserve"> zrealizowano zakres zadania o wartości </w:t>
      </w:r>
      <w:r w:rsidRPr="004359B6">
        <w:rPr>
          <w:rFonts w:ascii="Arial" w:eastAsia="Times New Roman" w:hAnsi="Arial" w:cs="Arial"/>
          <w:sz w:val="24"/>
          <w:szCs w:val="24"/>
          <w:lang w:val="x-none" w:eastAsia="pl-PL"/>
        </w:rPr>
        <w:br/>
      </w:r>
      <w:r w:rsidRPr="004359B6">
        <w:rPr>
          <w:rFonts w:ascii="Arial" w:eastAsia="Times New Roman" w:hAnsi="Arial" w:cs="Arial"/>
          <w:sz w:val="24"/>
          <w:szCs w:val="24"/>
          <w:lang w:eastAsia="pl-PL"/>
        </w:rPr>
        <w:t>361.091</w:t>
      </w:r>
      <w:r w:rsidR="00D4150D">
        <w:rPr>
          <w:rFonts w:ascii="Arial" w:eastAsia="Times New Roman" w:hAnsi="Arial" w:cs="Arial"/>
          <w:sz w:val="24"/>
          <w:szCs w:val="24"/>
          <w:lang w:val="x-none" w:eastAsia="pl-PL"/>
        </w:rPr>
        <w:t>,-</w:t>
      </w:r>
      <w:r w:rsidRPr="004359B6">
        <w:rPr>
          <w:rFonts w:ascii="Arial" w:eastAsia="Times New Roman" w:hAnsi="Arial" w:cs="Arial"/>
          <w:sz w:val="24"/>
          <w:szCs w:val="24"/>
          <w:lang w:val="x-none" w:eastAsia="pl-PL"/>
        </w:rPr>
        <w:t xml:space="preserve">zł, co stanowi </w:t>
      </w:r>
      <w:r w:rsidRPr="004359B6">
        <w:rPr>
          <w:rFonts w:ascii="Arial" w:eastAsia="Times New Roman" w:hAnsi="Arial" w:cs="Arial"/>
          <w:sz w:val="24"/>
          <w:szCs w:val="24"/>
          <w:lang w:eastAsia="pl-PL"/>
        </w:rPr>
        <w:t xml:space="preserve">67,84 </w:t>
      </w:r>
      <w:r w:rsidRPr="004359B6">
        <w:rPr>
          <w:rFonts w:ascii="Arial" w:eastAsia="Times New Roman" w:hAnsi="Arial" w:cs="Arial"/>
          <w:sz w:val="24"/>
          <w:szCs w:val="24"/>
          <w:lang w:val="x-none" w:eastAsia="pl-PL"/>
        </w:rPr>
        <w:t>% planowanych łącznych nakładów.</w:t>
      </w:r>
    </w:p>
    <w:p w:rsidR="00682B56" w:rsidRPr="004359B6" w:rsidRDefault="00682B56" w:rsidP="00096B2D">
      <w:pPr>
        <w:spacing w:after="0" w:line="360" w:lineRule="auto"/>
        <w:ind w:left="567"/>
        <w:jc w:val="both"/>
        <w:rPr>
          <w:rFonts w:ascii="Arial" w:eastAsia="Times New Roman" w:hAnsi="Arial" w:cs="Arial"/>
          <w:sz w:val="24"/>
          <w:szCs w:val="24"/>
          <w:lang w:val="x-none" w:eastAsia="pl-PL"/>
        </w:rPr>
      </w:pPr>
      <w:r w:rsidRPr="004359B6">
        <w:rPr>
          <w:rFonts w:ascii="Arial" w:eastAsia="Calibri" w:hAnsi="Arial" w:cs="Arial"/>
          <w:sz w:val="24"/>
          <w:szCs w:val="24"/>
          <w:lang w:val="x-none" w:eastAsia="x-none"/>
        </w:rPr>
        <w:t>Stan zaawansowania realizacji zadania i osiągnięte efekty:</w:t>
      </w:r>
      <w:r w:rsidRPr="004359B6">
        <w:rPr>
          <w:rFonts w:ascii="Arial" w:eastAsia="Times New Roman" w:hAnsi="Arial" w:cs="Arial"/>
          <w:bCs/>
          <w:sz w:val="24"/>
          <w:szCs w:val="24"/>
          <w:lang w:eastAsia="pl-PL"/>
        </w:rPr>
        <w:t xml:space="preserve"> </w:t>
      </w:r>
    </w:p>
    <w:p w:rsidR="00682B56" w:rsidRPr="004359B6" w:rsidRDefault="00682B56" w:rsidP="00096B2D">
      <w:pPr>
        <w:spacing w:after="0" w:line="360" w:lineRule="auto"/>
        <w:ind w:left="567"/>
        <w:jc w:val="both"/>
        <w:rPr>
          <w:rFonts w:ascii="Arial" w:eastAsia="Times New Roman" w:hAnsi="Arial" w:cs="Arial"/>
          <w:sz w:val="24"/>
          <w:szCs w:val="24"/>
          <w:lang w:eastAsia="pl-PL"/>
        </w:rPr>
      </w:pPr>
      <w:r w:rsidRPr="004359B6">
        <w:rPr>
          <w:rFonts w:ascii="Arial" w:eastAsia="Calibri" w:hAnsi="Arial" w:cs="Arial"/>
          <w:sz w:val="24"/>
          <w:szCs w:val="24"/>
          <w:lang w:eastAsia="pl-PL"/>
        </w:rPr>
        <w:t>W</w:t>
      </w:r>
      <w:r w:rsidRPr="004359B6">
        <w:rPr>
          <w:rFonts w:ascii="Arial" w:eastAsia="Times New Roman" w:hAnsi="Arial" w:cs="Arial"/>
          <w:sz w:val="24"/>
          <w:szCs w:val="24"/>
          <w:lang w:eastAsia="pl-PL"/>
        </w:rPr>
        <w:t xml:space="preserve"> dniu 9 listopada 2016 r. podpisano umowę na realizację projektu. </w:t>
      </w:r>
      <w:r w:rsidRPr="004359B6">
        <w:rPr>
          <w:rFonts w:ascii="Arial" w:hAnsi="Arial" w:cs="Arial"/>
          <w:sz w:val="24"/>
          <w:szCs w:val="24"/>
        </w:rPr>
        <w:t xml:space="preserve">Pracownicy Urzędu Marszałkowskiego Województwa Podkarpackiego uczestniczyli </w:t>
      </w:r>
      <w:r w:rsidRPr="004359B6">
        <w:rPr>
          <w:rFonts w:ascii="Arial" w:hAnsi="Arial" w:cs="Arial"/>
          <w:sz w:val="24"/>
          <w:szCs w:val="24"/>
        </w:rPr>
        <w:br/>
      </w:r>
      <w:r w:rsidRPr="004359B6">
        <w:rPr>
          <w:rFonts w:ascii="Arial" w:eastAsia="Times New Roman" w:hAnsi="Arial" w:cs="Arial"/>
          <w:sz w:val="24"/>
          <w:szCs w:val="24"/>
          <w:lang w:eastAsia="pl-PL"/>
        </w:rPr>
        <w:t xml:space="preserve">w spotkaniu Partnerów projektu w Wilnie oraz w wizycie studyjnej w Bremie. </w:t>
      </w:r>
      <w:r w:rsidRPr="004359B6">
        <w:rPr>
          <w:rFonts w:ascii="Arial" w:eastAsia="Times New Roman" w:hAnsi="Arial" w:cs="Arial"/>
          <w:sz w:val="24"/>
          <w:szCs w:val="24"/>
          <w:lang w:eastAsia="pl-PL"/>
        </w:rPr>
        <w:br/>
        <w:t xml:space="preserve">W dniach 22-24 listopada 2016 r. w Rzeszowie zorganizowano wizytę studyjną oraz spotkanie interesariuszy grupy sterującej dla projektu w wizycie wzięli udział przedstawiciele Partnerów projektu (Brema – jako Lider projektu, Akwitania, Piemont, Dania i Litwa). </w:t>
      </w:r>
    </w:p>
    <w:p w:rsidR="00682B56" w:rsidRPr="004359B6" w:rsidRDefault="00682B56" w:rsidP="00096B2D">
      <w:pPr>
        <w:spacing w:after="0" w:line="360" w:lineRule="auto"/>
        <w:ind w:left="567"/>
        <w:jc w:val="both"/>
        <w:rPr>
          <w:rFonts w:ascii="Arial" w:eastAsia="Times New Roman" w:hAnsi="Arial" w:cs="Arial"/>
          <w:sz w:val="24"/>
          <w:szCs w:val="24"/>
          <w:lang w:eastAsia="pl-PL"/>
        </w:rPr>
      </w:pPr>
      <w:r w:rsidRPr="004359B6">
        <w:rPr>
          <w:rFonts w:ascii="Arial" w:eastAsia="Times New Roman" w:hAnsi="Arial" w:cs="Arial"/>
          <w:sz w:val="24"/>
          <w:szCs w:val="24"/>
          <w:lang w:eastAsia="pl-PL"/>
        </w:rPr>
        <w:t>W 2017 roku zespół projektowy uczestniczył w wizycie studyjnej w Wilnie (Litwa 3-7.04.2017r.) i w Aarhus (Dania 26-30.06.2017r.) oraz w spotkaniu roboczym w Bordeaux (Francja 7-9.11.2017r.). W lokalnej prasie oraz na portalu wrotapodkarpackie.pl opublikowano artykuł informujący o celu i zakresie realizowanego  projektu. Przygotowane zostały dokumenty pn. „Limmited mapping tool” oraz „Policy brief”, które są wstępem do opracowania regionalnych planów działania. Celem regionalnego planu działania będzie poprawa regionalnej polityki, w tym regionalnego systemu innowacji w zakresie wsparcia dla zaawansowanych materiałów m.in. w lotnictwie i kosmonautyce.</w:t>
      </w:r>
    </w:p>
    <w:p w:rsidR="00682B56" w:rsidRDefault="00682B56" w:rsidP="00096B2D">
      <w:pPr>
        <w:spacing w:after="0" w:line="360" w:lineRule="auto"/>
        <w:ind w:left="567"/>
        <w:jc w:val="both"/>
        <w:rPr>
          <w:rFonts w:ascii="Arial" w:eastAsia="Times New Roman" w:hAnsi="Arial" w:cs="Arial"/>
          <w:sz w:val="24"/>
          <w:szCs w:val="24"/>
          <w:lang w:eastAsia="pl-PL"/>
        </w:rPr>
      </w:pPr>
      <w:r w:rsidRPr="004359B6">
        <w:rPr>
          <w:rFonts w:ascii="Arial" w:hAnsi="Arial" w:cs="Arial"/>
          <w:sz w:val="24"/>
          <w:szCs w:val="24"/>
        </w:rPr>
        <w:t>W 2018 roku</w:t>
      </w:r>
      <w:r w:rsidRPr="004359B6">
        <w:rPr>
          <w:rFonts w:ascii="Arial" w:hAnsi="Arial" w:cs="Arial"/>
          <w:b/>
          <w:sz w:val="24"/>
          <w:szCs w:val="24"/>
        </w:rPr>
        <w:t xml:space="preserve"> </w:t>
      </w:r>
      <w:r w:rsidRPr="004359B6">
        <w:rPr>
          <w:rFonts w:ascii="Arial" w:eastAsia="Times New Roman" w:hAnsi="Arial" w:cs="Arial"/>
          <w:sz w:val="24"/>
          <w:szCs w:val="24"/>
          <w:lang w:eastAsia="pl-PL"/>
        </w:rPr>
        <w:t>przedstawiciele Urzędu Marszałkowskiego Województwa Podkarpackiego uczestniczyli</w:t>
      </w:r>
      <w:r w:rsidRPr="004359B6">
        <w:rPr>
          <w:rFonts w:ascii="Arial" w:hAnsi="Arial" w:cs="Arial"/>
          <w:sz w:val="24"/>
          <w:szCs w:val="24"/>
        </w:rPr>
        <w:t xml:space="preserve"> w wizycie studyjnej, która odbyła się w Turynie (Włochy) w dniach 19-22.02.2018 r. i dotyczyła konferencji promującej projekt. </w:t>
      </w:r>
      <w:r w:rsidRPr="004359B6">
        <w:rPr>
          <w:rFonts w:ascii="Arial" w:hAnsi="Arial" w:cs="Arial"/>
          <w:sz w:val="24"/>
          <w:szCs w:val="24"/>
        </w:rPr>
        <w:br/>
        <w:t>W dniach 17-19.09.2018r. pracownicy zaangażowani w realizację projektu wzięli udział w spotkaniu grupy sterującej projektem w Wilnie (Litwa). Przygotowano dokument pn. „Regionalny plan działania”,  który ma na celu poprawę instrumentu polityki tj. Strategii RIS3 Województwa Podkarpackiego we wspieraniu inteligentnych specjalizacji w zakresie „zaawansowanych materiałów”.</w:t>
      </w:r>
    </w:p>
    <w:p w:rsidR="00682B56" w:rsidRDefault="00682B56" w:rsidP="00096B2D">
      <w:pPr>
        <w:spacing w:after="0" w:line="360" w:lineRule="auto"/>
        <w:ind w:left="567"/>
        <w:jc w:val="both"/>
        <w:rPr>
          <w:rFonts w:ascii="Arial" w:hAnsi="Arial" w:cs="Arial"/>
          <w:sz w:val="24"/>
          <w:szCs w:val="24"/>
        </w:rPr>
      </w:pPr>
      <w:r>
        <w:rPr>
          <w:rFonts w:ascii="Arial" w:eastAsia="Times New Roman" w:hAnsi="Arial" w:cs="Arial"/>
          <w:sz w:val="24"/>
          <w:szCs w:val="24"/>
          <w:lang w:eastAsia="x-none"/>
        </w:rPr>
        <w:t>W 2019 roku w dniach</w:t>
      </w:r>
      <w:r w:rsidRPr="00844706">
        <w:rPr>
          <w:rFonts w:ascii="Arial" w:hAnsi="Arial" w:cs="Arial"/>
          <w:sz w:val="24"/>
          <w:szCs w:val="24"/>
        </w:rPr>
        <w:t xml:space="preserve"> 15-16 kwietnia w Rzeszowie odbyło się ponadplanowe spotkanie grupy sterującej projektem </w:t>
      </w:r>
      <w:r w:rsidRPr="00844706">
        <w:rPr>
          <w:rFonts w:ascii="Arial" w:hAnsi="Arial" w:cs="Arial"/>
          <w:i/>
          <w:iCs/>
          <w:sz w:val="24"/>
          <w:szCs w:val="24"/>
        </w:rPr>
        <w:t>Żywe laboratorium polityki publicznej</w:t>
      </w:r>
      <w:r w:rsidRPr="00844706">
        <w:rPr>
          <w:rFonts w:ascii="Arial" w:hAnsi="Arial" w:cs="Arial"/>
          <w:sz w:val="24"/>
          <w:szCs w:val="24"/>
        </w:rPr>
        <w:t xml:space="preserve">. </w:t>
      </w:r>
      <w:r w:rsidRPr="00844706">
        <w:rPr>
          <w:rFonts w:ascii="Arial" w:hAnsi="Arial" w:cs="Arial"/>
          <w:sz w:val="24"/>
          <w:szCs w:val="24"/>
        </w:rPr>
        <w:br/>
        <w:t>W dniach 7-8 listopada odbyło się spotkanie wszystkich regionalnych inteligentnych specjalizacji - MetaPanel.</w:t>
      </w:r>
      <w:r>
        <w:rPr>
          <w:rFonts w:ascii="Arial" w:hAnsi="Arial" w:cs="Arial"/>
          <w:sz w:val="24"/>
          <w:szCs w:val="24"/>
        </w:rPr>
        <w:t xml:space="preserve"> </w:t>
      </w:r>
      <w:r w:rsidRPr="00844706">
        <w:rPr>
          <w:rFonts w:ascii="Arial" w:hAnsi="Arial" w:cs="Arial"/>
          <w:sz w:val="24"/>
          <w:szCs w:val="24"/>
        </w:rPr>
        <w:t xml:space="preserve">W końcowej konferencji </w:t>
      </w:r>
      <w:r>
        <w:rPr>
          <w:rFonts w:ascii="Arial" w:hAnsi="Arial" w:cs="Arial"/>
          <w:sz w:val="24"/>
          <w:szCs w:val="24"/>
        </w:rPr>
        <w:t xml:space="preserve"> </w:t>
      </w:r>
      <w:r w:rsidRPr="00844706">
        <w:rPr>
          <w:rFonts w:ascii="Arial" w:hAnsi="Arial" w:cs="Arial"/>
          <w:sz w:val="24"/>
          <w:szCs w:val="24"/>
        </w:rPr>
        <w:t xml:space="preserve">w Bremie </w:t>
      </w:r>
      <w:r w:rsidR="007B6654">
        <w:rPr>
          <w:rFonts w:ascii="Arial" w:hAnsi="Arial" w:cs="Arial"/>
          <w:sz w:val="24"/>
          <w:szCs w:val="24"/>
        </w:rPr>
        <w:br/>
      </w:r>
      <w:r w:rsidRPr="00844706">
        <w:rPr>
          <w:rFonts w:ascii="Arial" w:hAnsi="Arial" w:cs="Arial"/>
          <w:sz w:val="24"/>
          <w:szCs w:val="24"/>
        </w:rPr>
        <w:t xml:space="preserve">w dniach 18–19 listopada uczestniczyły 3 osoby reprezentujące Partnera </w:t>
      </w:r>
      <w:r w:rsidRPr="00844706">
        <w:rPr>
          <w:rFonts w:ascii="Arial" w:hAnsi="Arial" w:cs="Arial"/>
          <w:sz w:val="24"/>
          <w:szCs w:val="24"/>
        </w:rPr>
        <w:lastRenderedPageBreak/>
        <w:t>projektu oraz 2 interesariuszy z woj. podkarpackiego. Przedstawiciele każdego regionu/kraju prezentowali osiągnięte rezultaty po wdrożeniu regionalnych planów działania.</w:t>
      </w:r>
      <w:r>
        <w:rPr>
          <w:rFonts w:ascii="Arial" w:eastAsia="Times New Roman" w:hAnsi="Arial" w:cs="Arial"/>
          <w:sz w:val="24"/>
          <w:szCs w:val="24"/>
          <w:lang w:eastAsia="pl-PL"/>
        </w:rPr>
        <w:t xml:space="preserve"> </w:t>
      </w:r>
      <w:r w:rsidRPr="00844706">
        <w:rPr>
          <w:rFonts w:ascii="Arial" w:hAnsi="Arial" w:cs="Arial"/>
          <w:sz w:val="24"/>
          <w:szCs w:val="24"/>
        </w:rPr>
        <w:t xml:space="preserve">Grupa projektowa oraz interesariusze wzięli również udział </w:t>
      </w:r>
      <w:r w:rsidR="007B6654">
        <w:rPr>
          <w:rFonts w:ascii="Arial" w:hAnsi="Arial" w:cs="Arial"/>
          <w:sz w:val="24"/>
          <w:szCs w:val="24"/>
        </w:rPr>
        <w:br/>
      </w:r>
      <w:r w:rsidRPr="00844706">
        <w:rPr>
          <w:rFonts w:ascii="Arial" w:hAnsi="Arial" w:cs="Arial"/>
          <w:sz w:val="24"/>
          <w:szCs w:val="24"/>
        </w:rPr>
        <w:t xml:space="preserve">w Space Tech Expo Europe w dniach 19-20 listopada, gdzie zostali zaproszeni przez Partnera wiodącego w ramach konferencji końcowej projektu. </w:t>
      </w:r>
    </w:p>
    <w:p w:rsidR="00682B56" w:rsidRDefault="00682B56" w:rsidP="00096B2D">
      <w:pPr>
        <w:spacing w:after="0" w:line="360" w:lineRule="auto"/>
        <w:ind w:left="567"/>
        <w:jc w:val="both"/>
        <w:rPr>
          <w:rFonts w:ascii="Arial" w:hAnsi="Arial" w:cs="Arial"/>
          <w:bCs/>
          <w:sz w:val="24"/>
          <w:szCs w:val="24"/>
        </w:rPr>
      </w:pPr>
      <w:r w:rsidRPr="00844706">
        <w:rPr>
          <w:rFonts w:ascii="Arial" w:hAnsi="Arial" w:cs="Arial"/>
          <w:bCs/>
          <w:sz w:val="24"/>
          <w:szCs w:val="24"/>
        </w:rPr>
        <w:t xml:space="preserve">Projekt realizowany był w partnerstwie z 4 regionami (Brema - Lider projektu, Akwitania, Podkarpackie, Piemont) oraz dwoma krajami (Danią i Litwą). </w:t>
      </w:r>
      <w:r w:rsidR="007B6654">
        <w:rPr>
          <w:rFonts w:ascii="Arial" w:hAnsi="Arial" w:cs="Arial"/>
          <w:bCs/>
          <w:sz w:val="24"/>
          <w:szCs w:val="24"/>
        </w:rPr>
        <w:br/>
      </w:r>
      <w:r w:rsidRPr="00844706">
        <w:rPr>
          <w:rFonts w:ascii="Arial" w:hAnsi="Arial" w:cs="Arial"/>
          <w:bCs/>
          <w:sz w:val="24"/>
          <w:szCs w:val="24"/>
        </w:rPr>
        <w:t xml:space="preserve">W grudniu 2019 r. została zakończona realizacja rzeczowa projektu, a wniosek końcowy został złożony do Europejskiego Centrum Projektów Europejskich </w:t>
      </w:r>
      <w:r w:rsidR="007B6654">
        <w:rPr>
          <w:rFonts w:ascii="Arial" w:hAnsi="Arial" w:cs="Arial"/>
          <w:bCs/>
          <w:sz w:val="24"/>
          <w:szCs w:val="24"/>
        </w:rPr>
        <w:br/>
      </w:r>
      <w:r w:rsidRPr="00844706">
        <w:rPr>
          <w:rFonts w:ascii="Arial" w:hAnsi="Arial" w:cs="Arial"/>
          <w:bCs/>
          <w:sz w:val="24"/>
          <w:szCs w:val="24"/>
        </w:rPr>
        <w:t>w Warszawie w dniu 13 stycznia 2020 r.</w:t>
      </w:r>
      <w:r>
        <w:rPr>
          <w:rFonts w:ascii="Arial" w:hAnsi="Arial" w:cs="Arial"/>
          <w:bCs/>
          <w:sz w:val="24"/>
          <w:szCs w:val="24"/>
        </w:rPr>
        <w:t xml:space="preserve"> </w:t>
      </w:r>
    </w:p>
    <w:p w:rsidR="00682B56" w:rsidRPr="008B09DD" w:rsidRDefault="00682B56" w:rsidP="00D542F6">
      <w:pPr>
        <w:numPr>
          <w:ilvl w:val="0"/>
          <w:numId w:val="133"/>
        </w:numPr>
        <w:tabs>
          <w:tab w:val="left" w:pos="567"/>
        </w:tabs>
        <w:spacing w:after="0" w:line="360" w:lineRule="auto"/>
        <w:ind w:left="567" w:hanging="283"/>
        <w:jc w:val="both"/>
        <w:rPr>
          <w:rFonts w:ascii="Arial" w:eastAsia="Calibri" w:hAnsi="Arial" w:cs="Arial"/>
          <w:sz w:val="24"/>
          <w:szCs w:val="24"/>
        </w:rPr>
      </w:pPr>
      <w:r w:rsidRPr="008B09DD">
        <w:rPr>
          <w:rFonts w:ascii="Arial" w:eastAsia="Calibri" w:hAnsi="Arial" w:cs="Arial"/>
          <w:sz w:val="24"/>
          <w:szCs w:val="24"/>
        </w:rPr>
        <w:t xml:space="preserve">realizacji przez Urząd Marszałkowski Województwa Podkarpackiego </w:t>
      </w:r>
      <w:r w:rsidRPr="008B09DD">
        <w:rPr>
          <w:rFonts w:ascii="Arial" w:eastAsia="Calibri" w:hAnsi="Arial" w:cs="Arial"/>
          <w:sz w:val="24"/>
          <w:szCs w:val="24"/>
        </w:rPr>
        <w:br/>
        <w:t>w Rzeszowie projektu pn. „</w:t>
      </w:r>
      <w:r w:rsidRPr="008B09DD">
        <w:rPr>
          <w:rFonts w:ascii="Arial" w:hAnsi="Arial" w:cs="Arial"/>
          <w:sz w:val="24"/>
          <w:szCs w:val="24"/>
        </w:rPr>
        <w:t xml:space="preserve">Zachowanie i promocja dziedzictwa przyrodniczego </w:t>
      </w:r>
      <w:r w:rsidRPr="008B09DD">
        <w:rPr>
          <w:rFonts w:ascii="Arial" w:hAnsi="Arial" w:cs="Arial"/>
          <w:sz w:val="24"/>
          <w:szCs w:val="24"/>
        </w:rPr>
        <w:br/>
        <w:t>i kulturowego poprzez Zielone Szlaki</w:t>
      </w:r>
      <w:r w:rsidRPr="008B09DD">
        <w:rPr>
          <w:rFonts w:ascii="Arial" w:eastAsia="Calibri" w:hAnsi="Arial" w:cs="Arial"/>
          <w:sz w:val="24"/>
          <w:szCs w:val="24"/>
        </w:rPr>
        <w:t>” w ramach Programu Interreg Europa 2014-2020 w kwocie 129.407,- zł, (Dep. GR) w tym:</w:t>
      </w:r>
    </w:p>
    <w:p w:rsidR="00682B56" w:rsidRPr="003953E7" w:rsidRDefault="00682B56" w:rsidP="00D542F6">
      <w:pPr>
        <w:numPr>
          <w:ilvl w:val="0"/>
          <w:numId w:val="135"/>
        </w:numPr>
        <w:spacing w:after="0" w:line="360" w:lineRule="auto"/>
        <w:ind w:left="851" w:hanging="284"/>
        <w:contextualSpacing/>
        <w:jc w:val="both"/>
        <w:rPr>
          <w:rFonts w:ascii="Arial" w:eastAsia="Times New Roman" w:hAnsi="Arial" w:cs="Arial"/>
          <w:sz w:val="24"/>
          <w:szCs w:val="24"/>
        </w:rPr>
      </w:pPr>
      <w:r w:rsidRPr="003953E7">
        <w:rPr>
          <w:rFonts w:ascii="Arial" w:eastAsia="Times New Roman" w:hAnsi="Arial" w:cs="Arial"/>
          <w:sz w:val="24"/>
          <w:szCs w:val="24"/>
          <w:lang w:val="x-none" w:eastAsia="x-none"/>
        </w:rPr>
        <w:t xml:space="preserve">wynagrodzenia i składki od nich naliczane – </w:t>
      </w:r>
      <w:r w:rsidRPr="003953E7">
        <w:rPr>
          <w:rFonts w:ascii="Arial" w:eastAsia="Times New Roman" w:hAnsi="Arial" w:cs="Arial"/>
          <w:sz w:val="24"/>
          <w:szCs w:val="24"/>
          <w:lang w:eastAsia="x-none"/>
        </w:rPr>
        <w:t>79.422</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 (§</w:t>
      </w:r>
      <w:r w:rsidRPr="003953E7">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4</w:t>
      </w:r>
      <w:r w:rsidRPr="003953E7">
        <w:rPr>
          <w:rFonts w:ascii="Arial" w:eastAsia="Times New Roman" w:hAnsi="Arial" w:cs="Arial"/>
          <w:sz w:val="24"/>
          <w:szCs w:val="24"/>
          <w:lang w:eastAsia="x-none"/>
        </w:rPr>
        <w:t>018</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56.874</w:t>
      </w:r>
      <w:r w:rsidRPr="003953E7">
        <w:rPr>
          <w:rFonts w:ascii="Arial" w:eastAsia="Times New Roman" w:hAnsi="Arial" w:cs="Arial"/>
          <w:sz w:val="24"/>
          <w:szCs w:val="24"/>
          <w:lang w:val="x-none" w:eastAsia="x-none"/>
        </w:rPr>
        <w:t xml:space="preserve">,-zł, </w:t>
      </w:r>
      <w:r w:rsidRPr="003953E7">
        <w:rPr>
          <w:rFonts w:ascii="Arial" w:eastAsia="Times New Roman" w:hAnsi="Arial" w:cs="Arial"/>
          <w:sz w:val="24"/>
          <w:szCs w:val="24"/>
          <w:lang w:val="x-none" w:eastAsia="x-none"/>
        </w:rPr>
        <w:br/>
        <w:t>§ 4</w:t>
      </w:r>
      <w:r w:rsidRPr="003953E7">
        <w:rPr>
          <w:rFonts w:ascii="Arial" w:eastAsia="Times New Roman" w:hAnsi="Arial" w:cs="Arial"/>
          <w:sz w:val="24"/>
          <w:szCs w:val="24"/>
          <w:lang w:eastAsia="x-none"/>
        </w:rPr>
        <w:t>019</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10.036</w:t>
      </w:r>
      <w:r w:rsidRPr="003953E7">
        <w:rPr>
          <w:rFonts w:ascii="Arial" w:eastAsia="Times New Roman" w:hAnsi="Arial" w:cs="Arial"/>
          <w:sz w:val="24"/>
          <w:szCs w:val="24"/>
          <w:lang w:val="x-none" w:eastAsia="x-none"/>
        </w:rPr>
        <w:t>,-zł, § 41</w:t>
      </w:r>
      <w:r w:rsidRPr="003953E7">
        <w:rPr>
          <w:rFonts w:ascii="Arial" w:eastAsia="Times New Roman" w:hAnsi="Arial" w:cs="Arial"/>
          <w:sz w:val="24"/>
          <w:szCs w:val="24"/>
          <w:lang w:eastAsia="x-none"/>
        </w:rPr>
        <w:t>18</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9.660</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 41</w:t>
      </w:r>
      <w:r w:rsidRPr="003953E7">
        <w:rPr>
          <w:rFonts w:ascii="Arial" w:eastAsia="Times New Roman" w:hAnsi="Arial" w:cs="Arial"/>
          <w:sz w:val="24"/>
          <w:szCs w:val="24"/>
          <w:lang w:eastAsia="x-none"/>
        </w:rPr>
        <w:t>19</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1.705</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 41</w:t>
      </w:r>
      <w:r w:rsidRPr="003953E7">
        <w:rPr>
          <w:rFonts w:ascii="Arial" w:eastAsia="Times New Roman" w:hAnsi="Arial" w:cs="Arial"/>
          <w:sz w:val="24"/>
          <w:szCs w:val="24"/>
          <w:lang w:eastAsia="x-none"/>
        </w:rPr>
        <w:t>28</w:t>
      </w:r>
      <w:r w:rsidRPr="003953E7">
        <w:rPr>
          <w:rFonts w:ascii="Arial" w:eastAsia="Times New Roman" w:hAnsi="Arial" w:cs="Arial"/>
          <w:sz w:val="24"/>
          <w:szCs w:val="24"/>
          <w:lang w:val="x-none" w:eastAsia="x-none"/>
        </w:rPr>
        <w:t xml:space="preserve"> – </w:t>
      </w:r>
      <w:r w:rsidR="007B6654">
        <w:rPr>
          <w:rFonts w:ascii="Arial" w:eastAsia="Times New Roman" w:hAnsi="Arial" w:cs="Arial"/>
          <w:sz w:val="24"/>
          <w:szCs w:val="24"/>
          <w:lang w:val="x-none" w:eastAsia="x-none"/>
        </w:rPr>
        <w:br/>
      </w:r>
      <w:r w:rsidRPr="003953E7">
        <w:rPr>
          <w:rFonts w:ascii="Arial" w:eastAsia="Times New Roman" w:hAnsi="Arial" w:cs="Arial"/>
          <w:sz w:val="24"/>
          <w:szCs w:val="24"/>
          <w:lang w:eastAsia="x-none"/>
        </w:rPr>
        <w:t>975</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 41</w:t>
      </w:r>
      <w:r w:rsidRPr="003953E7">
        <w:rPr>
          <w:rFonts w:ascii="Arial" w:eastAsia="Times New Roman" w:hAnsi="Arial" w:cs="Arial"/>
          <w:sz w:val="24"/>
          <w:szCs w:val="24"/>
          <w:lang w:eastAsia="x-none"/>
        </w:rPr>
        <w:t>29</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172</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lang w:eastAsia="x-none"/>
        </w:rPr>
        <w:t>)</w:t>
      </w:r>
      <w:r w:rsidRPr="003953E7">
        <w:rPr>
          <w:rFonts w:ascii="Arial" w:eastAsia="Times New Roman" w:hAnsi="Arial" w:cs="Arial"/>
          <w:sz w:val="24"/>
          <w:szCs w:val="24"/>
          <w:lang w:val="x-none" w:eastAsia="x-none"/>
        </w:rPr>
        <w:t>,</w:t>
      </w:r>
    </w:p>
    <w:p w:rsidR="00682B56" w:rsidRPr="003953E7" w:rsidRDefault="00682B56" w:rsidP="00D542F6">
      <w:pPr>
        <w:numPr>
          <w:ilvl w:val="0"/>
          <w:numId w:val="135"/>
        </w:numPr>
        <w:spacing w:after="0" w:line="360" w:lineRule="auto"/>
        <w:ind w:left="851" w:hanging="284"/>
        <w:contextualSpacing/>
        <w:jc w:val="both"/>
        <w:rPr>
          <w:rFonts w:ascii="Arial" w:eastAsia="Times New Roman" w:hAnsi="Arial" w:cs="Arial"/>
          <w:sz w:val="24"/>
          <w:szCs w:val="24"/>
        </w:rPr>
      </w:pPr>
      <w:r w:rsidRPr="003953E7">
        <w:rPr>
          <w:rFonts w:ascii="Arial" w:eastAsia="Times New Roman" w:hAnsi="Arial" w:cs="Arial"/>
          <w:sz w:val="24"/>
          <w:szCs w:val="24"/>
          <w:lang w:val="x-none" w:eastAsia="x-none"/>
        </w:rPr>
        <w:t>pozostałe wydatki związane z realizacją projektu</w:t>
      </w:r>
      <w:r w:rsidRPr="003953E7">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 xml:space="preserve">– </w:t>
      </w:r>
      <w:r w:rsidRPr="003953E7">
        <w:rPr>
          <w:rFonts w:ascii="Arial" w:eastAsia="Times New Roman" w:hAnsi="Arial" w:cs="Arial"/>
          <w:sz w:val="24"/>
          <w:szCs w:val="24"/>
          <w:lang w:eastAsia="x-none"/>
        </w:rPr>
        <w:t>49.985</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rPr>
        <w:t xml:space="preserve"> (</w:t>
      </w:r>
      <w:r w:rsidRPr="003953E7">
        <w:rPr>
          <w:rFonts w:ascii="Arial" w:eastAsia="Times New Roman" w:hAnsi="Arial" w:cs="Arial"/>
          <w:sz w:val="24"/>
          <w:szCs w:val="24"/>
          <w:lang w:val="x-none" w:eastAsia="x-none"/>
        </w:rPr>
        <w:t>§ 4</w:t>
      </w:r>
      <w:r w:rsidRPr="003953E7">
        <w:rPr>
          <w:rFonts w:ascii="Arial" w:eastAsia="Times New Roman" w:hAnsi="Arial" w:cs="Arial"/>
          <w:sz w:val="24"/>
          <w:szCs w:val="24"/>
          <w:lang w:eastAsia="x-none"/>
        </w:rPr>
        <w:t>308</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val="x-none" w:eastAsia="x-none"/>
        </w:rPr>
        <w:br/>
      </w:r>
      <w:r w:rsidRPr="003953E7">
        <w:rPr>
          <w:rFonts w:ascii="Arial" w:eastAsia="Times New Roman" w:hAnsi="Arial" w:cs="Arial"/>
          <w:sz w:val="24"/>
          <w:szCs w:val="24"/>
          <w:lang w:eastAsia="x-none"/>
        </w:rPr>
        <w:t>30.995</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lang w:eastAsia="x-none"/>
        </w:rPr>
        <w:t xml:space="preserve">, </w:t>
      </w:r>
      <w:r w:rsidRPr="003953E7">
        <w:rPr>
          <w:rFonts w:ascii="Arial" w:eastAsia="Times New Roman" w:hAnsi="Arial" w:cs="Arial"/>
          <w:sz w:val="24"/>
          <w:szCs w:val="24"/>
          <w:lang w:val="x-none" w:eastAsia="x-none"/>
        </w:rPr>
        <w:t>§ 4</w:t>
      </w:r>
      <w:r w:rsidRPr="003953E7">
        <w:rPr>
          <w:rFonts w:ascii="Arial" w:eastAsia="Times New Roman" w:hAnsi="Arial" w:cs="Arial"/>
          <w:sz w:val="24"/>
          <w:szCs w:val="24"/>
          <w:lang w:eastAsia="x-none"/>
        </w:rPr>
        <w:t>309</w:t>
      </w:r>
      <w:r w:rsidRPr="003953E7">
        <w:rPr>
          <w:rFonts w:ascii="Arial" w:eastAsia="Times New Roman" w:hAnsi="Arial" w:cs="Arial"/>
          <w:sz w:val="24"/>
          <w:szCs w:val="24"/>
          <w:lang w:val="x-none" w:eastAsia="x-none"/>
        </w:rPr>
        <w:t xml:space="preserve"> – </w:t>
      </w:r>
      <w:r w:rsidRPr="003953E7">
        <w:rPr>
          <w:rFonts w:ascii="Arial" w:eastAsia="Times New Roman" w:hAnsi="Arial" w:cs="Arial"/>
          <w:sz w:val="24"/>
          <w:szCs w:val="24"/>
          <w:lang w:eastAsia="x-none"/>
        </w:rPr>
        <w:t>5.470</w:t>
      </w:r>
      <w:r w:rsidR="007B6654">
        <w:rPr>
          <w:rFonts w:ascii="Arial" w:eastAsia="Times New Roman" w:hAnsi="Arial" w:cs="Arial"/>
          <w:sz w:val="24"/>
          <w:szCs w:val="24"/>
          <w:lang w:val="x-none" w:eastAsia="x-none"/>
        </w:rPr>
        <w:t>,-</w:t>
      </w:r>
      <w:r w:rsidRPr="003953E7">
        <w:rPr>
          <w:rFonts w:ascii="Arial" w:eastAsia="Times New Roman" w:hAnsi="Arial" w:cs="Arial"/>
          <w:sz w:val="24"/>
          <w:szCs w:val="24"/>
          <w:lang w:val="x-none" w:eastAsia="x-none"/>
        </w:rPr>
        <w:t>zł</w:t>
      </w:r>
      <w:r w:rsidRPr="003953E7">
        <w:rPr>
          <w:rFonts w:ascii="Arial" w:eastAsia="Times New Roman" w:hAnsi="Arial" w:cs="Arial"/>
          <w:sz w:val="24"/>
          <w:szCs w:val="24"/>
          <w:lang w:eastAsia="x-none"/>
        </w:rPr>
        <w:t xml:space="preserve">, </w:t>
      </w:r>
      <w:r w:rsidR="007B6654">
        <w:rPr>
          <w:rFonts w:ascii="Arial" w:eastAsia="Times New Roman" w:hAnsi="Arial" w:cs="Arial"/>
          <w:sz w:val="24"/>
          <w:szCs w:val="24"/>
        </w:rPr>
        <w:t>§ 4388 – 163,-zł, § 4389 – 29,-</w:t>
      </w:r>
      <w:r w:rsidRPr="003953E7">
        <w:rPr>
          <w:rFonts w:ascii="Arial" w:eastAsia="Times New Roman" w:hAnsi="Arial" w:cs="Arial"/>
          <w:sz w:val="24"/>
          <w:szCs w:val="24"/>
        </w:rPr>
        <w:t xml:space="preserve">zł § 4428 </w:t>
      </w:r>
      <w:r w:rsidR="007B6654">
        <w:rPr>
          <w:rFonts w:ascii="Arial" w:eastAsia="Times New Roman" w:hAnsi="Arial" w:cs="Arial"/>
          <w:sz w:val="24"/>
          <w:szCs w:val="24"/>
        </w:rPr>
        <w:t>– 11.329,-zł, § 4429 – 1.999,-</w:t>
      </w:r>
      <w:r w:rsidRPr="003953E7">
        <w:rPr>
          <w:rFonts w:ascii="Arial" w:eastAsia="Times New Roman" w:hAnsi="Arial" w:cs="Arial"/>
          <w:sz w:val="24"/>
          <w:szCs w:val="24"/>
        </w:rPr>
        <w:t>zł).</w:t>
      </w:r>
    </w:p>
    <w:p w:rsidR="00682B56" w:rsidRPr="008B09DD" w:rsidRDefault="00682B56" w:rsidP="00096B2D">
      <w:pPr>
        <w:spacing w:after="0" w:line="360" w:lineRule="auto"/>
        <w:ind w:left="567"/>
        <w:jc w:val="both"/>
        <w:rPr>
          <w:rFonts w:ascii="Arial" w:hAnsi="Arial" w:cs="Arial"/>
          <w:sz w:val="24"/>
          <w:szCs w:val="24"/>
        </w:rPr>
      </w:pPr>
      <w:r w:rsidRPr="008B09DD">
        <w:rPr>
          <w:rFonts w:ascii="Arial" w:eastAsia="Calibri" w:hAnsi="Arial" w:cs="Arial"/>
          <w:sz w:val="24"/>
          <w:szCs w:val="24"/>
          <w:lang w:eastAsia="x-none"/>
        </w:rPr>
        <w:t xml:space="preserve">Zadanie finansowane ze środków własnych Samorządu Województwa, w tym wydatki podlegające przyszłej refundacji ze środków Unii </w:t>
      </w:r>
      <w:r w:rsidR="007B6654">
        <w:rPr>
          <w:rFonts w:ascii="Arial" w:eastAsia="Calibri" w:hAnsi="Arial" w:cs="Arial"/>
          <w:sz w:val="24"/>
          <w:szCs w:val="24"/>
          <w:lang w:eastAsia="x-none"/>
        </w:rPr>
        <w:t>Europejskiej w kwocie 109.996,-</w:t>
      </w:r>
      <w:r w:rsidRPr="008B09DD">
        <w:rPr>
          <w:rFonts w:ascii="Arial" w:eastAsia="Calibri" w:hAnsi="Arial" w:cs="Arial"/>
          <w:sz w:val="24"/>
          <w:szCs w:val="24"/>
          <w:lang w:eastAsia="x-none"/>
        </w:rPr>
        <w:t>zł</w:t>
      </w:r>
      <w:r w:rsidRPr="008B09DD">
        <w:rPr>
          <w:rFonts w:ascii="Arial" w:hAnsi="Arial" w:cs="Arial"/>
          <w:sz w:val="24"/>
          <w:szCs w:val="24"/>
        </w:rPr>
        <w:t>.</w:t>
      </w:r>
    </w:p>
    <w:p w:rsidR="00682B56" w:rsidRPr="001A110F" w:rsidRDefault="00682B56" w:rsidP="00096B2D">
      <w:pPr>
        <w:spacing w:after="0" w:line="360" w:lineRule="auto"/>
        <w:ind w:left="567"/>
        <w:jc w:val="both"/>
        <w:rPr>
          <w:rFonts w:ascii="Arial" w:hAnsi="Arial" w:cs="Arial"/>
          <w:color w:val="FF0000"/>
          <w:sz w:val="24"/>
          <w:szCs w:val="24"/>
        </w:rPr>
      </w:pPr>
      <w:r w:rsidRPr="0060384C">
        <w:rPr>
          <w:rFonts w:ascii="Arial" w:hAnsi="Arial" w:cs="Arial"/>
          <w:sz w:val="24"/>
          <w:szCs w:val="24"/>
        </w:rPr>
        <w:t xml:space="preserve">Wydatki zostały poniesione na wynagrodzenia pracowników zaangażowanych </w:t>
      </w:r>
      <w:r w:rsidRPr="0060384C">
        <w:rPr>
          <w:rFonts w:ascii="Arial" w:hAnsi="Arial" w:cs="Arial"/>
          <w:sz w:val="24"/>
          <w:szCs w:val="24"/>
        </w:rPr>
        <w:br/>
        <w:t>w realizację projektu,</w:t>
      </w:r>
      <w:r w:rsidRPr="0060384C">
        <w:rPr>
          <w:rFonts w:ascii="Arial" w:eastAsiaTheme="minorEastAsia" w:hAnsi="Arial" w:cs="Arial"/>
          <w:sz w:val="24"/>
          <w:szCs w:val="24"/>
        </w:rPr>
        <w:t xml:space="preserve"> udział w I Międzyregionalnych Warsztatach Tematycznych w Westport (Irlandia) (marzec 2019 r.), w VI Międzynarodowej Konferencji Greenways w Hiszpanii (kwiecień 2019 r.), w konferencji GreenwaysHeritage, 9 European Greenways Award oraz wizycie studyjnej na szlaku Green Railway w </w:t>
      </w:r>
      <w:r w:rsidRPr="00B51475">
        <w:rPr>
          <w:rFonts w:ascii="Arial" w:eastAsiaTheme="minorEastAsia" w:hAnsi="Arial" w:cs="Arial"/>
          <w:sz w:val="24"/>
          <w:szCs w:val="24"/>
        </w:rPr>
        <w:t>Dikli (Łotwa) – (wrzesień 2019), a także</w:t>
      </w:r>
      <w:r w:rsidR="00DE7A7E">
        <w:rPr>
          <w:rFonts w:ascii="Arial" w:eastAsiaTheme="minorEastAsia" w:hAnsi="Arial" w:cs="Arial"/>
          <w:sz w:val="24"/>
          <w:szCs w:val="24"/>
        </w:rPr>
        <w:t xml:space="preserve"> sfinansowanie kosztów wyjazdów organizowanych w ramach projektu</w:t>
      </w:r>
      <w:r w:rsidRPr="00B51475">
        <w:rPr>
          <w:rFonts w:ascii="Arial" w:eastAsiaTheme="minorEastAsia" w:hAnsi="Arial" w:cs="Arial"/>
          <w:sz w:val="24"/>
          <w:szCs w:val="24"/>
        </w:rPr>
        <w:t>. W 2019 roku zorganizowano w Rzeszowie i Bieszczadach II Międzyregionalne warsztaty tematyczne partnerów projektu OUR WAY z udziałem wszystkich partnerów, interesariuszy i ekspertów pn. „Identyfikacja instrumentów finansowych i źródeł finansowania dla zielonych szlaków Greenways”</w:t>
      </w:r>
      <w:r>
        <w:rPr>
          <w:rFonts w:ascii="Arial" w:eastAsiaTheme="minorEastAsia" w:hAnsi="Arial" w:cs="Arial"/>
          <w:sz w:val="24"/>
          <w:szCs w:val="24"/>
        </w:rPr>
        <w:t xml:space="preserve">, </w:t>
      </w:r>
      <w:r w:rsidRPr="00B51475">
        <w:rPr>
          <w:rFonts w:ascii="Arial" w:eastAsiaTheme="minorEastAsia" w:hAnsi="Arial" w:cs="Arial"/>
          <w:sz w:val="24"/>
          <w:szCs w:val="24"/>
        </w:rPr>
        <w:t xml:space="preserve">3 spotkania Regionalnej </w:t>
      </w:r>
      <w:r w:rsidRPr="00B51475">
        <w:rPr>
          <w:rFonts w:ascii="Arial" w:eastAsiaTheme="minorEastAsia" w:hAnsi="Arial" w:cs="Arial"/>
          <w:sz w:val="24"/>
          <w:szCs w:val="24"/>
        </w:rPr>
        <w:lastRenderedPageBreak/>
        <w:t>Grupy Roboczej Interesariuszy,</w:t>
      </w:r>
      <w:r w:rsidRPr="00B51475">
        <w:rPr>
          <w:rFonts w:ascii="Arial" w:hAnsi="Arial" w:cs="Arial"/>
          <w:sz w:val="24"/>
          <w:szCs w:val="24"/>
        </w:rPr>
        <w:t xml:space="preserve"> </w:t>
      </w:r>
      <w:r w:rsidRPr="00B51475">
        <w:rPr>
          <w:rFonts w:ascii="Arial" w:eastAsiaTheme="minorEastAsia" w:hAnsi="Arial" w:cs="Arial"/>
          <w:sz w:val="24"/>
          <w:szCs w:val="24"/>
        </w:rPr>
        <w:t>4 spotkania wewnętrzne personelu projektu,</w:t>
      </w:r>
      <w:r w:rsidRPr="00B51475">
        <w:rPr>
          <w:rFonts w:ascii="Arial" w:hAnsi="Arial" w:cs="Arial"/>
          <w:sz w:val="24"/>
          <w:szCs w:val="24"/>
        </w:rPr>
        <w:t xml:space="preserve"> </w:t>
      </w:r>
      <w:r w:rsidRPr="00B51475">
        <w:rPr>
          <w:rFonts w:ascii="Arial" w:eastAsiaTheme="minorEastAsia" w:hAnsi="Arial" w:cs="Arial"/>
          <w:sz w:val="24"/>
          <w:szCs w:val="24"/>
        </w:rPr>
        <w:t>konferencję prasową projektu OUR WAY. Ponadto przetłumaczono i przesłano do członków Regionalnej Grupy Roboczej Interesariuszy 2 numer newslettera projektu,</w:t>
      </w:r>
      <w:r w:rsidRPr="00B51475">
        <w:rPr>
          <w:rFonts w:ascii="Arial" w:hAnsi="Arial" w:cs="Arial"/>
          <w:sz w:val="24"/>
          <w:szCs w:val="24"/>
        </w:rPr>
        <w:t xml:space="preserve"> </w:t>
      </w:r>
      <w:r w:rsidRPr="00B51475">
        <w:rPr>
          <w:rFonts w:ascii="Arial" w:eastAsiaTheme="minorEastAsia" w:hAnsi="Arial" w:cs="Arial"/>
          <w:sz w:val="24"/>
          <w:szCs w:val="24"/>
        </w:rPr>
        <w:t>umieszczono na platformie Interreg Europa 3 zidentyfikowane Dobre Praktyki z obszaru współpracy pomiędzy kluczowymi podmiotami, finansowania oraz promocji</w:t>
      </w:r>
      <w:r w:rsidRPr="00B51475">
        <w:rPr>
          <w:rFonts w:ascii="Arial" w:hAnsi="Arial" w:cs="Arial"/>
          <w:sz w:val="24"/>
          <w:szCs w:val="24"/>
        </w:rPr>
        <w:t xml:space="preserve"> oraz </w:t>
      </w:r>
      <w:r w:rsidRPr="00B51475">
        <w:rPr>
          <w:rFonts w:ascii="Arial" w:eastAsiaTheme="minorEastAsia" w:hAnsi="Arial" w:cs="Arial"/>
          <w:sz w:val="24"/>
          <w:szCs w:val="24"/>
        </w:rPr>
        <w:t>na bieżąco aktualizowano stronę internetową projektu.</w:t>
      </w:r>
    </w:p>
    <w:p w:rsidR="00682B56" w:rsidRPr="00B51475" w:rsidRDefault="00682B56" w:rsidP="00096B2D">
      <w:pPr>
        <w:spacing w:after="0" w:line="360" w:lineRule="auto"/>
        <w:ind w:left="567"/>
        <w:jc w:val="both"/>
        <w:rPr>
          <w:rFonts w:ascii="Arial" w:eastAsia="Calibri" w:hAnsi="Arial" w:cs="Arial"/>
          <w:sz w:val="24"/>
          <w:szCs w:val="24"/>
        </w:rPr>
      </w:pPr>
      <w:r w:rsidRPr="00B51475">
        <w:rPr>
          <w:rFonts w:ascii="Arial" w:eastAsia="Calibri" w:hAnsi="Arial" w:cs="Arial"/>
          <w:sz w:val="24"/>
          <w:szCs w:val="24"/>
        </w:rPr>
        <w:t>Zadanie ujęte w wykazie przedsięwzięć do Wieloletniej Prognozy Finansowej Województwa Podkarpackiego</w:t>
      </w:r>
      <w:r w:rsidRPr="00B51475">
        <w:rPr>
          <w:rFonts w:ascii="Arial" w:eastAsia="Times New Roman" w:hAnsi="Arial" w:cs="Arial"/>
          <w:sz w:val="24"/>
          <w:szCs w:val="24"/>
          <w:lang w:val="x-none" w:eastAsia="x-none"/>
        </w:rPr>
        <w:t xml:space="preserve"> o planowanych łącznych nakładach finansowych w kwocie </w:t>
      </w:r>
      <w:r w:rsidRPr="00B51475">
        <w:rPr>
          <w:rFonts w:ascii="Arial" w:eastAsia="Times New Roman" w:hAnsi="Arial" w:cs="Arial"/>
          <w:sz w:val="24"/>
          <w:szCs w:val="24"/>
          <w:lang w:eastAsia="x-none"/>
        </w:rPr>
        <w:t>514.160</w:t>
      </w:r>
      <w:r w:rsidRPr="00B51475">
        <w:rPr>
          <w:rFonts w:ascii="Arial" w:eastAsia="Times New Roman" w:hAnsi="Arial" w:cs="Arial"/>
          <w:sz w:val="24"/>
          <w:szCs w:val="24"/>
          <w:lang w:val="x-none" w:eastAsia="x-none"/>
        </w:rPr>
        <w:t>,- zł</w:t>
      </w:r>
      <w:r w:rsidRPr="00B51475">
        <w:rPr>
          <w:rFonts w:ascii="Arial" w:eastAsia="Times New Roman" w:hAnsi="Arial" w:cs="Arial"/>
          <w:sz w:val="24"/>
          <w:szCs w:val="24"/>
          <w:lang w:eastAsia="x-none"/>
        </w:rPr>
        <w:t>, realizowane w latach</w:t>
      </w:r>
      <w:r w:rsidRPr="00B51475">
        <w:rPr>
          <w:rFonts w:ascii="Arial" w:eastAsia="Times New Roman" w:hAnsi="Arial" w:cs="Arial"/>
          <w:sz w:val="24"/>
          <w:szCs w:val="24"/>
          <w:lang w:val="x-none" w:eastAsia="x-none"/>
        </w:rPr>
        <w:t xml:space="preserve"> 201</w:t>
      </w:r>
      <w:r w:rsidRPr="00B51475">
        <w:rPr>
          <w:rFonts w:ascii="Arial" w:eastAsia="Times New Roman" w:hAnsi="Arial" w:cs="Arial"/>
          <w:sz w:val="24"/>
          <w:szCs w:val="24"/>
          <w:lang w:eastAsia="x-none"/>
        </w:rPr>
        <w:t>8</w:t>
      </w:r>
      <w:r w:rsidRPr="00B51475">
        <w:rPr>
          <w:rFonts w:ascii="Arial" w:eastAsia="Times New Roman" w:hAnsi="Arial" w:cs="Arial"/>
          <w:sz w:val="24"/>
          <w:szCs w:val="24"/>
          <w:lang w:val="x-none" w:eastAsia="x-none"/>
        </w:rPr>
        <w:t xml:space="preserve"> – 20</w:t>
      </w:r>
      <w:r w:rsidRPr="00B51475">
        <w:rPr>
          <w:rFonts w:ascii="Arial" w:eastAsia="Times New Roman" w:hAnsi="Arial" w:cs="Arial"/>
          <w:sz w:val="24"/>
          <w:szCs w:val="24"/>
          <w:lang w:eastAsia="x-none"/>
        </w:rPr>
        <w:t>22</w:t>
      </w:r>
      <w:r w:rsidRPr="00B51475">
        <w:rPr>
          <w:rFonts w:ascii="Arial" w:eastAsia="Times New Roman" w:hAnsi="Arial" w:cs="Arial"/>
          <w:sz w:val="24"/>
          <w:szCs w:val="24"/>
          <w:lang w:val="x-none" w:eastAsia="x-none"/>
        </w:rPr>
        <w:t>.</w:t>
      </w:r>
      <w:r w:rsidRPr="00B51475">
        <w:rPr>
          <w:rFonts w:ascii="Arial" w:eastAsia="Times New Roman" w:hAnsi="Arial" w:cs="Arial"/>
          <w:sz w:val="24"/>
          <w:szCs w:val="24"/>
          <w:lang w:eastAsia="pl-PL"/>
        </w:rPr>
        <w:t xml:space="preserve"> </w:t>
      </w:r>
      <w:r w:rsidRPr="00B51475">
        <w:rPr>
          <w:rFonts w:ascii="Arial" w:eastAsia="Times New Roman" w:hAnsi="Arial" w:cs="Arial"/>
          <w:sz w:val="24"/>
          <w:szCs w:val="24"/>
          <w:lang w:val="x-none" w:eastAsia="pl-PL"/>
        </w:rPr>
        <w:t>Od początku realizacji zadania do końca 201</w:t>
      </w:r>
      <w:r w:rsidRPr="00B51475">
        <w:rPr>
          <w:rFonts w:ascii="Arial" w:eastAsia="Times New Roman" w:hAnsi="Arial" w:cs="Arial"/>
          <w:sz w:val="24"/>
          <w:szCs w:val="24"/>
          <w:lang w:eastAsia="pl-PL"/>
        </w:rPr>
        <w:t>9</w:t>
      </w:r>
      <w:r w:rsidRPr="00B51475">
        <w:rPr>
          <w:rFonts w:ascii="Arial" w:eastAsia="Times New Roman" w:hAnsi="Arial" w:cs="Arial"/>
          <w:sz w:val="24"/>
          <w:szCs w:val="24"/>
          <w:lang w:val="x-none" w:eastAsia="pl-PL"/>
        </w:rPr>
        <w:t xml:space="preserve"> r</w:t>
      </w:r>
      <w:r w:rsidRPr="00B51475">
        <w:rPr>
          <w:rFonts w:ascii="Arial" w:eastAsia="Times New Roman" w:hAnsi="Arial" w:cs="Arial"/>
          <w:sz w:val="24"/>
          <w:szCs w:val="24"/>
          <w:lang w:eastAsia="pl-PL"/>
        </w:rPr>
        <w:t>oku</w:t>
      </w:r>
      <w:r w:rsidRPr="00B51475">
        <w:rPr>
          <w:rFonts w:ascii="Arial" w:eastAsia="Times New Roman" w:hAnsi="Arial" w:cs="Arial"/>
          <w:sz w:val="24"/>
          <w:szCs w:val="24"/>
          <w:lang w:val="x-none" w:eastAsia="pl-PL"/>
        </w:rPr>
        <w:t xml:space="preserve"> zrealizowano zakres zadania o wartości </w:t>
      </w:r>
      <w:r w:rsidRPr="00B51475">
        <w:rPr>
          <w:rFonts w:ascii="Arial" w:eastAsia="Times New Roman" w:hAnsi="Arial" w:cs="Arial"/>
          <w:sz w:val="24"/>
          <w:szCs w:val="24"/>
          <w:lang w:eastAsia="pl-PL"/>
        </w:rPr>
        <w:t>175.771</w:t>
      </w:r>
      <w:r w:rsidRPr="00B51475">
        <w:rPr>
          <w:rFonts w:ascii="Arial" w:eastAsia="Times New Roman" w:hAnsi="Arial" w:cs="Arial"/>
          <w:sz w:val="24"/>
          <w:szCs w:val="24"/>
          <w:lang w:val="x-none" w:eastAsia="pl-PL"/>
        </w:rPr>
        <w:t xml:space="preserve">,- zł, co stanowi </w:t>
      </w:r>
      <w:r w:rsidRPr="00B51475">
        <w:rPr>
          <w:rFonts w:ascii="Arial" w:eastAsia="Times New Roman" w:hAnsi="Arial" w:cs="Arial"/>
          <w:sz w:val="24"/>
          <w:szCs w:val="24"/>
          <w:lang w:eastAsia="pl-PL"/>
        </w:rPr>
        <w:t>34,19</w:t>
      </w:r>
      <w:r w:rsidRPr="00B51475">
        <w:rPr>
          <w:rFonts w:ascii="Arial" w:eastAsia="Times New Roman" w:hAnsi="Arial" w:cs="Arial"/>
          <w:sz w:val="24"/>
          <w:szCs w:val="24"/>
          <w:lang w:val="x-none" w:eastAsia="pl-PL"/>
        </w:rPr>
        <w:t xml:space="preserve">% planowanych łącznych nakładów. </w:t>
      </w:r>
    </w:p>
    <w:p w:rsidR="00682B56" w:rsidRPr="007804FA" w:rsidRDefault="00682B56" w:rsidP="00096B2D">
      <w:pPr>
        <w:spacing w:after="0" w:line="360" w:lineRule="auto"/>
        <w:ind w:left="567"/>
        <w:jc w:val="both"/>
        <w:rPr>
          <w:rFonts w:ascii="Arial" w:eastAsia="Times New Roman" w:hAnsi="Arial" w:cs="Arial"/>
          <w:bCs/>
          <w:sz w:val="24"/>
          <w:szCs w:val="24"/>
          <w:lang w:eastAsia="pl-PL"/>
        </w:rPr>
      </w:pPr>
      <w:r w:rsidRPr="007804FA">
        <w:rPr>
          <w:rFonts w:ascii="Arial" w:eastAsia="Calibri" w:hAnsi="Arial" w:cs="Arial"/>
          <w:sz w:val="24"/>
          <w:szCs w:val="24"/>
          <w:lang w:val="x-none" w:eastAsia="x-none"/>
        </w:rPr>
        <w:t>Stan zaawansowania realizacji zadania i osiągnięte efekty:</w:t>
      </w:r>
      <w:r w:rsidRPr="007804FA">
        <w:rPr>
          <w:rFonts w:ascii="Arial" w:eastAsia="Times New Roman" w:hAnsi="Arial" w:cs="Arial"/>
          <w:bCs/>
          <w:sz w:val="24"/>
          <w:szCs w:val="24"/>
          <w:lang w:eastAsia="pl-PL"/>
        </w:rPr>
        <w:t xml:space="preserve"> </w:t>
      </w:r>
    </w:p>
    <w:p w:rsidR="00682B56" w:rsidRPr="007804FA" w:rsidRDefault="00682B56" w:rsidP="00096B2D">
      <w:pPr>
        <w:spacing w:after="0" w:line="360" w:lineRule="auto"/>
        <w:ind w:left="567"/>
        <w:jc w:val="both"/>
        <w:rPr>
          <w:rFonts w:ascii="Arial" w:eastAsiaTheme="minorEastAsia" w:hAnsi="Arial" w:cs="Arial"/>
          <w:bCs/>
          <w:sz w:val="24"/>
          <w:szCs w:val="24"/>
        </w:rPr>
      </w:pPr>
      <w:r w:rsidRPr="007804FA">
        <w:rPr>
          <w:rFonts w:ascii="Arial" w:eastAsia="Times New Roman" w:hAnsi="Arial" w:cs="Arial"/>
          <w:sz w:val="24"/>
          <w:szCs w:val="24"/>
          <w:lang w:eastAsia="pl-PL"/>
        </w:rPr>
        <w:t>Pracownicy Urzędu Marszałkowskiego Województwa Podkarpackiego</w:t>
      </w:r>
      <w:r w:rsidRPr="007804FA">
        <w:rPr>
          <w:rFonts w:ascii="Arial" w:hAnsi="Arial" w:cs="Arial"/>
          <w:sz w:val="24"/>
          <w:szCs w:val="24"/>
        </w:rPr>
        <w:t xml:space="preserve"> brali udział w spotkaniach partnerów projektu OUR WAY („kick-off meeting”), </w:t>
      </w:r>
      <w:r w:rsidR="00DE7A7E">
        <w:rPr>
          <w:rFonts w:ascii="Arial" w:hAnsi="Arial" w:cs="Arial"/>
          <w:sz w:val="24"/>
          <w:szCs w:val="24"/>
        </w:rPr>
        <w:br/>
      </w:r>
      <w:r w:rsidRPr="007804FA">
        <w:rPr>
          <w:rFonts w:ascii="Arial" w:eastAsiaTheme="minorEastAsia" w:hAnsi="Arial" w:cs="Arial"/>
          <w:bCs/>
          <w:sz w:val="24"/>
          <w:szCs w:val="24"/>
        </w:rPr>
        <w:t xml:space="preserve">w I Międzyregionalnych Warsztatach Tematycznych w Westport (Irlandia), </w:t>
      </w:r>
      <w:r w:rsidR="00DE7A7E">
        <w:rPr>
          <w:rFonts w:ascii="Arial" w:eastAsiaTheme="minorEastAsia" w:hAnsi="Arial" w:cs="Arial"/>
          <w:bCs/>
          <w:sz w:val="24"/>
          <w:szCs w:val="24"/>
        </w:rPr>
        <w:br/>
      </w:r>
      <w:r w:rsidRPr="007804FA">
        <w:rPr>
          <w:rFonts w:ascii="Arial" w:eastAsiaTheme="minorEastAsia" w:hAnsi="Arial" w:cs="Arial"/>
          <w:bCs/>
          <w:sz w:val="24"/>
          <w:szCs w:val="24"/>
        </w:rPr>
        <w:t>w VI Międzynarodowej Konferencji Greenways w Hiszpanii,</w:t>
      </w:r>
      <w:r w:rsidRPr="007804FA">
        <w:rPr>
          <w:rFonts w:ascii="Arial" w:eastAsiaTheme="minorEastAsia" w:hAnsi="Arial" w:cs="Arial"/>
          <w:sz w:val="24"/>
          <w:szCs w:val="24"/>
        </w:rPr>
        <w:t xml:space="preserve"> w konferencji Greenways Heritage, 9 European Greenways Award oraz wizycie studyjnej na szlaku Green Railway w Dikli (Łotwa)</w:t>
      </w:r>
      <w:r w:rsidR="007B6654">
        <w:rPr>
          <w:rFonts w:ascii="Arial" w:eastAsiaTheme="minorEastAsia" w:hAnsi="Arial" w:cs="Arial"/>
          <w:bCs/>
          <w:sz w:val="24"/>
          <w:szCs w:val="24"/>
        </w:rPr>
        <w:t xml:space="preserve">. </w:t>
      </w:r>
      <w:r w:rsidRPr="007804FA">
        <w:rPr>
          <w:rFonts w:ascii="Arial" w:hAnsi="Arial" w:cs="Arial"/>
          <w:sz w:val="24"/>
          <w:szCs w:val="24"/>
        </w:rPr>
        <w:t>Organizowano wewnętrzne spotkania osób zaangażowanych w realizację projektu OUR WAY (internal meetings) oraz spotkania Regionalnej Grupy Roboczej Interesariuszy.</w:t>
      </w:r>
      <w:r w:rsidRPr="007804FA">
        <w:rPr>
          <w:rFonts w:ascii="Arial" w:eastAsiaTheme="minorEastAsia" w:hAnsi="Arial" w:cs="Arial"/>
          <w:bCs/>
          <w:sz w:val="24"/>
          <w:szCs w:val="24"/>
        </w:rPr>
        <w:t xml:space="preserve"> </w:t>
      </w:r>
    </w:p>
    <w:p w:rsidR="00682B56" w:rsidRPr="00412F76" w:rsidRDefault="00682B56" w:rsidP="00D542F6">
      <w:pPr>
        <w:numPr>
          <w:ilvl w:val="0"/>
          <w:numId w:val="133"/>
        </w:numPr>
        <w:tabs>
          <w:tab w:val="left" w:pos="709"/>
        </w:tabs>
        <w:spacing w:after="0" w:line="360" w:lineRule="auto"/>
        <w:ind w:left="567" w:hanging="283"/>
        <w:jc w:val="both"/>
        <w:rPr>
          <w:rFonts w:ascii="Arial" w:eastAsia="Calibri" w:hAnsi="Arial" w:cs="Arial"/>
          <w:sz w:val="24"/>
          <w:szCs w:val="24"/>
        </w:rPr>
      </w:pPr>
      <w:r w:rsidRPr="00412F76">
        <w:rPr>
          <w:rFonts w:ascii="Arial" w:eastAsia="Calibri" w:hAnsi="Arial" w:cs="Arial"/>
          <w:sz w:val="24"/>
          <w:szCs w:val="24"/>
        </w:rPr>
        <w:t xml:space="preserve">realizacji przez Urząd Marszałkowski Województwa Podkarpackiego </w:t>
      </w:r>
      <w:r w:rsidRPr="00412F76">
        <w:rPr>
          <w:rFonts w:ascii="Arial" w:eastAsia="Calibri" w:hAnsi="Arial" w:cs="Arial"/>
          <w:sz w:val="24"/>
          <w:szCs w:val="24"/>
        </w:rPr>
        <w:br/>
        <w:t>w Rzeszowie projektu pn. „Inteligentne specjalizacje – narzędzie wzrostu innowacyjności i konkurencyjności województwa podkarpackiego” w ramach Regionalnego Programu Operacyjnego Województwa Podkarpackiego na lata 2014-2020 w kwocie 733.55</w:t>
      </w:r>
      <w:r>
        <w:rPr>
          <w:rFonts w:ascii="Arial" w:eastAsia="Calibri" w:hAnsi="Arial" w:cs="Arial"/>
          <w:sz w:val="24"/>
          <w:szCs w:val="24"/>
        </w:rPr>
        <w:t>2</w:t>
      </w:r>
      <w:r w:rsidRPr="00412F76">
        <w:rPr>
          <w:rFonts w:ascii="Arial" w:eastAsia="Calibri" w:hAnsi="Arial" w:cs="Arial"/>
          <w:sz w:val="24"/>
          <w:szCs w:val="24"/>
        </w:rPr>
        <w:t xml:space="preserve">,- zł, </w:t>
      </w:r>
      <w:r w:rsidRPr="00412F76">
        <w:rPr>
          <w:rFonts w:ascii="Arial" w:eastAsia="Calibri" w:hAnsi="Arial" w:cs="Arial"/>
        </w:rPr>
        <w:t xml:space="preserve">(Dep. RR) </w:t>
      </w:r>
      <w:r w:rsidRPr="00412F76">
        <w:rPr>
          <w:rFonts w:ascii="Arial" w:eastAsia="Calibri" w:hAnsi="Arial" w:cs="Arial"/>
          <w:sz w:val="24"/>
          <w:szCs w:val="24"/>
        </w:rPr>
        <w:t>w tym:</w:t>
      </w:r>
    </w:p>
    <w:p w:rsidR="00682B56" w:rsidRPr="00412F76" w:rsidRDefault="00682B56" w:rsidP="00D542F6">
      <w:pPr>
        <w:numPr>
          <w:ilvl w:val="0"/>
          <w:numId w:val="132"/>
        </w:numPr>
        <w:tabs>
          <w:tab w:val="left" w:pos="567"/>
        </w:tabs>
        <w:spacing w:after="0" w:line="360" w:lineRule="auto"/>
        <w:ind w:left="851" w:hanging="284"/>
        <w:jc w:val="both"/>
        <w:rPr>
          <w:rFonts w:ascii="Arial" w:eastAsia="Calibri" w:hAnsi="Arial" w:cs="Arial"/>
          <w:sz w:val="24"/>
          <w:szCs w:val="24"/>
        </w:rPr>
      </w:pPr>
      <w:r w:rsidRPr="00412F76">
        <w:rPr>
          <w:rFonts w:ascii="Arial" w:eastAsia="Times New Roman" w:hAnsi="Arial" w:cs="Arial"/>
          <w:sz w:val="24"/>
          <w:szCs w:val="24"/>
          <w:lang w:val="x-none" w:eastAsia="x-none"/>
        </w:rPr>
        <w:t xml:space="preserve">wynagrodzenia i składki od nich naliczane – </w:t>
      </w:r>
      <w:r w:rsidRPr="00412F76">
        <w:rPr>
          <w:rFonts w:ascii="Arial" w:eastAsia="Times New Roman" w:hAnsi="Arial" w:cs="Arial"/>
          <w:sz w:val="24"/>
          <w:szCs w:val="24"/>
          <w:lang w:eastAsia="x-none"/>
        </w:rPr>
        <w:t>347.111</w:t>
      </w:r>
      <w:r w:rsidR="00193398">
        <w:rPr>
          <w:rFonts w:ascii="Arial" w:eastAsia="Times New Roman" w:hAnsi="Arial" w:cs="Arial"/>
          <w:sz w:val="24"/>
          <w:szCs w:val="24"/>
          <w:lang w:val="x-none" w:eastAsia="x-none"/>
        </w:rPr>
        <w:t>,-</w:t>
      </w:r>
      <w:r w:rsidRPr="00412F76">
        <w:rPr>
          <w:rFonts w:ascii="Arial" w:eastAsia="Times New Roman" w:hAnsi="Arial" w:cs="Arial"/>
          <w:sz w:val="24"/>
          <w:szCs w:val="24"/>
          <w:lang w:val="x-none" w:eastAsia="x-none"/>
        </w:rPr>
        <w:t>zł</w:t>
      </w:r>
      <w:r w:rsidRPr="00412F76">
        <w:rPr>
          <w:rFonts w:ascii="Arial" w:eastAsia="Times New Roman" w:hAnsi="Arial" w:cs="Arial"/>
          <w:sz w:val="24"/>
          <w:szCs w:val="24"/>
          <w:lang w:eastAsia="x-none"/>
        </w:rPr>
        <w:t>,</w:t>
      </w:r>
      <w:r w:rsidRPr="00412F76">
        <w:rPr>
          <w:rFonts w:ascii="Arial" w:eastAsia="Times New Roman" w:hAnsi="Arial" w:cs="Arial"/>
          <w:sz w:val="24"/>
          <w:szCs w:val="24"/>
          <w:lang w:val="x-none" w:eastAsia="x-none"/>
        </w:rPr>
        <w:t xml:space="preserve"> (§</w:t>
      </w:r>
      <w:r w:rsidRPr="00412F76">
        <w:rPr>
          <w:rFonts w:ascii="Arial" w:eastAsia="Times New Roman" w:hAnsi="Arial" w:cs="Arial"/>
          <w:sz w:val="24"/>
          <w:szCs w:val="24"/>
          <w:lang w:eastAsia="x-none"/>
        </w:rPr>
        <w:t xml:space="preserve"> </w:t>
      </w:r>
      <w:r w:rsidRPr="00412F76">
        <w:rPr>
          <w:rFonts w:ascii="Arial" w:eastAsia="Times New Roman" w:hAnsi="Arial" w:cs="Arial"/>
          <w:sz w:val="24"/>
          <w:szCs w:val="24"/>
          <w:lang w:val="x-none" w:eastAsia="x-none"/>
        </w:rPr>
        <w:t>4</w:t>
      </w:r>
      <w:r w:rsidRPr="00412F76">
        <w:rPr>
          <w:rFonts w:ascii="Arial" w:eastAsia="Times New Roman" w:hAnsi="Arial" w:cs="Arial"/>
          <w:sz w:val="24"/>
          <w:szCs w:val="24"/>
          <w:lang w:eastAsia="x-none"/>
        </w:rPr>
        <w:t>017</w:t>
      </w:r>
      <w:r w:rsidRPr="00412F76">
        <w:rPr>
          <w:rFonts w:ascii="Arial" w:eastAsia="Times New Roman" w:hAnsi="Arial" w:cs="Arial"/>
          <w:sz w:val="24"/>
          <w:szCs w:val="24"/>
          <w:lang w:val="x-none" w:eastAsia="x-none"/>
        </w:rPr>
        <w:t xml:space="preserve"> – </w:t>
      </w:r>
      <w:r w:rsidR="007B6654">
        <w:rPr>
          <w:rFonts w:ascii="Arial" w:eastAsia="Times New Roman" w:hAnsi="Arial" w:cs="Arial"/>
          <w:sz w:val="24"/>
          <w:szCs w:val="24"/>
          <w:lang w:val="x-none" w:eastAsia="x-none"/>
        </w:rPr>
        <w:br/>
      </w:r>
      <w:r w:rsidRPr="00412F76">
        <w:rPr>
          <w:rFonts w:ascii="Arial" w:eastAsia="Times New Roman" w:hAnsi="Arial" w:cs="Arial"/>
          <w:sz w:val="24"/>
          <w:szCs w:val="24"/>
          <w:lang w:eastAsia="x-none"/>
        </w:rPr>
        <w:t>152.802</w:t>
      </w:r>
      <w:r w:rsidRPr="00412F76">
        <w:rPr>
          <w:rFonts w:ascii="Arial" w:eastAsia="Times New Roman" w:hAnsi="Arial" w:cs="Arial"/>
          <w:sz w:val="24"/>
          <w:szCs w:val="24"/>
          <w:lang w:val="x-none" w:eastAsia="x-none"/>
        </w:rPr>
        <w:t>,-zł, § 4</w:t>
      </w:r>
      <w:r w:rsidRPr="00412F76">
        <w:rPr>
          <w:rFonts w:ascii="Arial" w:eastAsia="Times New Roman" w:hAnsi="Arial" w:cs="Arial"/>
          <w:sz w:val="24"/>
          <w:szCs w:val="24"/>
          <w:lang w:eastAsia="x-none"/>
        </w:rPr>
        <w:t>117</w:t>
      </w:r>
      <w:r w:rsidRPr="00412F76">
        <w:rPr>
          <w:rFonts w:ascii="Arial" w:eastAsia="Times New Roman" w:hAnsi="Arial" w:cs="Arial"/>
          <w:sz w:val="24"/>
          <w:szCs w:val="24"/>
          <w:lang w:val="x-none" w:eastAsia="x-none"/>
        </w:rPr>
        <w:t xml:space="preserve"> – </w:t>
      </w:r>
      <w:r w:rsidRPr="00412F76">
        <w:rPr>
          <w:rFonts w:ascii="Arial" w:eastAsia="Times New Roman" w:hAnsi="Arial" w:cs="Arial"/>
          <w:sz w:val="24"/>
          <w:szCs w:val="24"/>
          <w:lang w:eastAsia="x-none"/>
        </w:rPr>
        <w:t>25.130</w:t>
      </w:r>
      <w:r w:rsidRPr="00412F76">
        <w:rPr>
          <w:rFonts w:ascii="Arial" w:eastAsia="Times New Roman" w:hAnsi="Arial" w:cs="Arial"/>
          <w:sz w:val="24"/>
          <w:szCs w:val="24"/>
          <w:lang w:val="x-none" w:eastAsia="x-none"/>
        </w:rPr>
        <w:t>,-zł, § 41</w:t>
      </w:r>
      <w:r w:rsidRPr="00412F76">
        <w:rPr>
          <w:rFonts w:ascii="Arial" w:eastAsia="Times New Roman" w:hAnsi="Arial" w:cs="Arial"/>
          <w:sz w:val="24"/>
          <w:szCs w:val="24"/>
          <w:lang w:eastAsia="x-none"/>
        </w:rPr>
        <w:t>27</w:t>
      </w:r>
      <w:r w:rsidRPr="00412F76">
        <w:rPr>
          <w:rFonts w:ascii="Arial" w:eastAsia="Times New Roman" w:hAnsi="Arial" w:cs="Arial"/>
          <w:sz w:val="24"/>
          <w:szCs w:val="24"/>
          <w:lang w:val="x-none" w:eastAsia="x-none"/>
        </w:rPr>
        <w:t xml:space="preserve"> – </w:t>
      </w:r>
      <w:r w:rsidRPr="00412F76">
        <w:rPr>
          <w:rFonts w:ascii="Arial" w:eastAsia="Times New Roman" w:hAnsi="Arial" w:cs="Arial"/>
          <w:sz w:val="24"/>
          <w:szCs w:val="24"/>
          <w:lang w:eastAsia="x-none"/>
        </w:rPr>
        <w:t>3.579</w:t>
      </w:r>
      <w:r w:rsidR="00193398">
        <w:rPr>
          <w:rFonts w:ascii="Arial" w:eastAsia="Times New Roman" w:hAnsi="Arial" w:cs="Arial"/>
          <w:sz w:val="24"/>
          <w:szCs w:val="24"/>
          <w:lang w:val="x-none" w:eastAsia="x-none"/>
        </w:rPr>
        <w:t>,-</w:t>
      </w:r>
      <w:r w:rsidRPr="00412F76">
        <w:rPr>
          <w:rFonts w:ascii="Arial" w:eastAsia="Times New Roman" w:hAnsi="Arial" w:cs="Arial"/>
          <w:sz w:val="24"/>
          <w:szCs w:val="24"/>
          <w:lang w:val="x-none" w:eastAsia="x-none"/>
        </w:rPr>
        <w:t>zł</w:t>
      </w:r>
      <w:r w:rsidRPr="00412F76">
        <w:rPr>
          <w:rFonts w:ascii="Arial" w:eastAsia="Times New Roman" w:hAnsi="Arial" w:cs="Arial"/>
          <w:sz w:val="24"/>
          <w:szCs w:val="24"/>
          <w:lang w:eastAsia="x-none"/>
        </w:rPr>
        <w:t xml:space="preserve">, </w:t>
      </w:r>
      <w:r w:rsidRPr="00412F76">
        <w:rPr>
          <w:rFonts w:ascii="Arial" w:eastAsia="Times New Roman" w:hAnsi="Arial" w:cs="Arial"/>
          <w:sz w:val="24"/>
          <w:szCs w:val="24"/>
          <w:lang w:val="x-none" w:eastAsia="x-none"/>
        </w:rPr>
        <w:t>§ 41</w:t>
      </w:r>
      <w:r w:rsidRPr="00412F76">
        <w:rPr>
          <w:rFonts w:ascii="Arial" w:eastAsia="Times New Roman" w:hAnsi="Arial" w:cs="Arial"/>
          <w:sz w:val="24"/>
          <w:szCs w:val="24"/>
          <w:lang w:eastAsia="x-none"/>
        </w:rPr>
        <w:t>77</w:t>
      </w:r>
      <w:r w:rsidRPr="00412F76">
        <w:rPr>
          <w:rFonts w:ascii="Arial" w:eastAsia="Times New Roman" w:hAnsi="Arial" w:cs="Arial"/>
          <w:sz w:val="24"/>
          <w:szCs w:val="24"/>
          <w:lang w:val="x-none" w:eastAsia="x-none"/>
        </w:rPr>
        <w:t xml:space="preserve"> – </w:t>
      </w:r>
      <w:r w:rsidRPr="00412F76">
        <w:rPr>
          <w:rFonts w:ascii="Arial" w:eastAsia="Times New Roman" w:hAnsi="Arial" w:cs="Arial"/>
          <w:sz w:val="24"/>
          <w:szCs w:val="24"/>
          <w:lang w:eastAsia="x-none"/>
        </w:rPr>
        <w:t>165.600</w:t>
      </w:r>
      <w:r w:rsidR="007B6654">
        <w:rPr>
          <w:rFonts w:ascii="Arial" w:eastAsia="Times New Roman" w:hAnsi="Arial" w:cs="Arial"/>
          <w:sz w:val="24"/>
          <w:szCs w:val="24"/>
          <w:lang w:val="x-none" w:eastAsia="x-none"/>
        </w:rPr>
        <w:t>,-</w:t>
      </w:r>
      <w:r w:rsidRPr="00412F76">
        <w:rPr>
          <w:rFonts w:ascii="Arial" w:eastAsia="Times New Roman" w:hAnsi="Arial" w:cs="Arial"/>
          <w:sz w:val="24"/>
          <w:szCs w:val="24"/>
          <w:lang w:val="x-none" w:eastAsia="x-none"/>
        </w:rPr>
        <w:t>zł</w:t>
      </w:r>
      <w:r w:rsidRPr="00412F76">
        <w:rPr>
          <w:rFonts w:ascii="Arial" w:eastAsia="Times New Roman" w:hAnsi="Arial" w:cs="Arial"/>
          <w:sz w:val="24"/>
          <w:szCs w:val="24"/>
          <w:lang w:eastAsia="x-none"/>
        </w:rPr>
        <w:t>),</w:t>
      </w:r>
    </w:p>
    <w:p w:rsidR="00682B56" w:rsidRPr="008A151D" w:rsidRDefault="00682B56" w:rsidP="00D542F6">
      <w:pPr>
        <w:numPr>
          <w:ilvl w:val="0"/>
          <w:numId w:val="132"/>
        </w:numPr>
        <w:tabs>
          <w:tab w:val="left" w:pos="567"/>
        </w:tabs>
        <w:spacing w:after="0" w:line="360" w:lineRule="auto"/>
        <w:ind w:left="851" w:hanging="284"/>
        <w:jc w:val="both"/>
        <w:rPr>
          <w:rFonts w:ascii="Arial" w:eastAsia="Calibri" w:hAnsi="Arial" w:cs="Arial"/>
          <w:sz w:val="24"/>
          <w:szCs w:val="24"/>
        </w:rPr>
      </w:pPr>
      <w:r w:rsidRPr="00412F76">
        <w:rPr>
          <w:rFonts w:ascii="Arial" w:eastAsia="Calibri" w:hAnsi="Arial" w:cs="Arial"/>
          <w:sz w:val="24"/>
          <w:szCs w:val="24"/>
        </w:rPr>
        <w:t>pozostałe wydatki związane z realizacją projektu – 3</w:t>
      </w:r>
      <w:r w:rsidR="007B6654">
        <w:rPr>
          <w:rFonts w:ascii="Arial" w:eastAsia="Calibri" w:hAnsi="Arial" w:cs="Arial"/>
          <w:sz w:val="24"/>
          <w:szCs w:val="24"/>
        </w:rPr>
        <w:t>48.808,-zł (§ 4307 – 285.421,-zł, § 4417 – 3.120,-zł, § 4427 – 59.915,-zł, § 4707 – 352,-</w:t>
      </w:r>
      <w:r w:rsidRPr="00412F76">
        <w:rPr>
          <w:rFonts w:ascii="Arial" w:eastAsia="Calibri" w:hAnsi="Arial" w:cs="Arial"/>
          <w:sz w:val="24"/>
          <w:szCs w:val="24"/>
        </w:rPr>
        <w:t>zł)</w:t>
      </w:r>
      <w:r>
        <w:rPr>
          <w:rFonts w:ascii="Arial" w:eastAsia="Calibri" w:hAnsi="Arial" w:cs="Arial"/>
          <w:sz w:val="24"/>
          <w:szCs w:val="24"/>
        </w:rPr>
        <w:t>,</w:t>
      </w:r>
    </w:p>
    <w:p w:rsidR="00682B56" w:rsidRPr="00A30CFF" w:rsidRDefault="00682B56" w:rsidP="00096B2D">
      <w:pPr>
        <w:spacing w:after="0" w:line="360" w:lineRule="auto"/>
        <w:ind w:left="851"/>
        <w:jc w:val="both"/>
        <w:rPr>
          <w:rFonts w:ascii="Arial" w:hAnsi="Arial" w:cs="Arial"/>
          <w:sz w:val="24"/>
          <w:szCs w:val="24"/>
        </w:rPr>
      </w:pPr>
      <w:r w:rsidRPr="00A30CFF">
        <w:rPr>
          <w:rFonts w:ascii="Arial" w:hAnsi="Arial" w:cs="Arial"/>
          <w:sz w:val="24"/>
          <w:szCs w:val="24"/>
        </w:rPr>
        <w:t>Głównym celem projektu jest uruchomienie i rozbudowa systemu monitorowania postępów w realizacji „</w:t>
      </w:r>
      <w:r w:rsidRPr="00A30CFF">
        <w:rPr>
          <w:rFonts w:ascii="Arial" w:hAnsi="Arial" w:cs="Arial"/>
          <w:i/>
          <w:sz w:val="24"/>
          <w:szCs w:val="24"/>
        </w:rPr>
        <w:t>Regionalnej Strategii Innowacji Województwa Podkarpackiego na lata 2014-2020 na rzecz inteligentnej specjalizacji (RIS3)</w:t>
      </w:r>
      <w:r w:rsidRPr="00A30CFF">
        <w:rPr>
          <w:rFonts w:ascii="Arial" w:hAnsi="Arial" w:cs="Arial"/>
          <w:sz w:val="24"/>
          <w:szCs w:val="24"/>
        </w:rPr>
        <w:t xml:space="preserve">”, a także organizacja procesu przedsiębiorczego odkrywania w ekosystemie gospodarki i nauki. Istotą monitoringu Strategii </w:t>
      </w:r>
      <w:r w:rsidRPr="00A30CFF">
        <w:rPr>
          <w:rFonts w:ascii="Arial" w:hAnsi="Arial" w:cs="Arial"/>
          <w:sz w:val="24"/>
          <w:szCs w:val="24"/>
        </w:rPr>
        <w:lastRenderedPageBreak/>
        <w:t>RIS3 jest gromadzenie, opracowywanie i przetwarzanie informacji przydatnych w procesie wdrażania zapisów Strategii RIS3. Proces monitorowania polega na systematycznym obserwowaniu zmian zachodzących w ramach poszczególnych specjalizacji oraz celów wytyczonych w Strategii na rzecz inteligentnych specjalizacji.</w:t>
      </w:r>
    </w:p>
    <w:p w:rsidR="00682B56" w:rsidRPr="002A5873" w:rsidRDefault="00682B56" w:rsidP="00096B2D">
      <w:pPr>
        <w:spacing w:after="0" w:line="360" w:lineRule="auto"/>
        <w:ind w:left="851"/>
        <w:jc w:val="both"/>
        <w:rPr>
          <w:rFonts w:ascii="Arial" w:hAnsi="Arial" w:cs="Arial"/>
          <w:sz w:val="24"/>
          <w:szCs w:val="24"/>
        </w:rPr>
      </w:pPr>
      <w:r w:rsidRPr="00A30CFF">
        <w:rPr>
          <w:rFonts w:ascii="Arial" w:hAnsi="Arial" w:cs="Arial"/>
          <w:sz w:val="24"/>
          <w:szCs w:val="24"/>
        </w:rPr>
        <w:t xml:space="preserve">W 2019 roku </w:t>
      </w:r>
      <w:r w:rsidRPr="00A30CFF">
        <w:rPr>
          <w:rFonts w:ascii="Arial" w:hAnsi="Arial" w:cs="Arial"/>
          <w:iCs/>
          <w:sz w:val="24"/>
          <w:szCs w:val="24"/>
        </w:rPr>
        <w:t xml:space="preserve">zorganizowano dwa posiedzenia </w:t>
      </w:r>
      <w:r w:rsidRPr="00A30CFF">
        <w:rPr>
          <w:rFonts w:ascii="Arial" w:hAnsi="Arial" w:cs="Arial"/>
          <w:sz w:val="24"/>
          <w:szCs w:val="24"/>
        </w:rPr>
        <w:t>Podkarpackiej Rady Innowacyjności</w:t>
      </w:r>
      <w:r w:rsidRPr="00A30CFF">
        <w:rPr>
          <w:rFonts w:ascii="Arial" w:hAnsi="Arial" w:cs="Arial"/>
          <w:iCs/>
          <w:sz w:val="24"/>
          <w:szCs w:val="24"/>
        </w:rPr>
        <w:t>, na które zaproszono przedstawicieli Komisji Europejskiej oraz Wyższej Szkoły Handlowej w Warszawie, członków Zarządu</w:t>
      </w:r>
      <w:r w:rsidR="00DE7A7E">
        <w:rPr>
          <w:rFonts w:ascii="Arial" w:hAnsi="Arial" w:cs="Arial"/>
          <w:iCs/>
          <w:sz w:val="24"/>
          <w:szCs w:val="24"/>
        </w:rPr>
        <w:t xml:space="preserve"> Województwa Podkarpackiego</w:t>
      </w:r>
      <w:r w:rsidRPr="00A30CFF">
        <w:rPr>
          <w:rFonts w:ascii="Arial" w:hAnsi="Arial" w:cs="Arial"/>
          <w:iCs/>
          <w:sz w:val="24"/>
          <w:szCs w:val="24"/>
        </w:rPr>
        <w:t xml:space="preserve">, przedstawicieli uczelni wyższych, przedsiębiorstw i stowarzyszeń z Województwa Podkarpackiego. </w:t>
      </w:r>
      <w:r w:rsidRPr="00A30CFF">
        <w:rPr>
          <w:rFonts w:ascii="Arial" w:hAnsi="Arial" w:cs="Arial"/>
          <w:sz w:val="24"/>
          <w:szCs w:val="24"/>
        </w:rPr>
        <w:t xml:space="preserve">W dniu </w:t>
      </w:r>
      <w:r w:rsidR="00DE7A7E">
        <w:rPr>
          <w:rFonts w:ascii="Arial" w:hAnsi="Arial" w:cs="Arial"/>
          <w:sz w:val="24"/>
          <w:szCs w:val="24"/>
        </w:rPr>
        <w:br/>
      </w:r>
      <w:r w:rsidRPr="00A30CFF">
        <w:rPr>
          <w:rFonts w:ascii="Arial" w:hAnsi="Arial" w:cs="Arial"/>
          <w:sz w:val="24"/>
          <w:szCs w:val="24"/>
        </w:rPr>
        <w:t xml:space="preserve">21 maja 2019 r. odbyło się Podkarpackiego Forum Innowacji „Lotnictwo </w:t>
      </w:r>
      <w:r w:rsidR="00DE7A7E">
        <w:rPr>
          <w:rFonts w:ascii="Arial" w:hAnsi="Arial" w:cs="Arial"/>
          <w:sz w:val="24"/>
          <w:szCs w:val="24"/>
        </w:rPr>
        <w:br/>
      </w:r>
      <w:r w:rsidRPr="00A30CFF">
        <w:rPr>
          <w:rFonts w:ascii="Arial" w:hAnsi="Arial" w:cs="Arial"/>
          <w:sz w:val="24"/>
          <w:szCs w:val="24"/>
        </w:rPr>
        <w:t xml:space="preserve">i kosmonautyka” w Centrum Wystawienniczo-Kongresowym G2A Arena </w:t>
      </w:r>
      <w:r w:rsidR="00DE7A7E">
        <w:rPr>
          <w:rFonts w:ascii="Arial" w:hAnsi="Arial" w:cs="Arial"/>
          <w:sz w:val="24"/>
          <w:szCs w:val="24"/>
        </w:rPr>
        <w:br/>
      </w:r>
      <w:r w:rsidRPr="00A30CFF">
        <w:rPr>
          <w:rFonts w:ascii="Arial" w:hAnsi="Arial" w:cs="Arial"/>
          <w:sz w:val="24"/>
          <w:szCs w:val="24"/>
        </w:rPr>
        <w:t xml:space="preserve">w Jasionce, równolegle do wydarzenia </w:t>
      </w:r>
      <w:r w:rsidRPr="00135CA6">
        <w:rPr>
          <w:rFonts w:ascii="Arial" w:hAnsi="Arial" w:cs="Arial"/>
          <w:sz w:val="24"/>
          <w:szCs w:val="24"/>
        </w:rPr>
        <w:t xml:space="preserve">Aerospace and Defense Meetings Central Europe Rzeszów. W Forum wzięło udział ok. 400 osób. Odbyły się </w:t>
      </w:r>
      <w:r w:rsidRPr="00135CA6">
        <w:rPr>
          <w:rFonts w:ascii="Arial" w:hAnsi="Arial" w:cs="Arial"/>
          <w:sz w:val="24"/>
          <w:szCs w:val="24"/>
          <w:lang w:eastAsia="pl-PL"/>
        </w:rPr>
        <w:t>Panele Inteligentnej Specjalizacji: 4 Panele Inteligentnej Specjalizacji – Motoryzacja, 3</w:t>
      </w:r>
      <w:r w:rsidRPr="00135CA6">
        <w:rPr>
          <w:rFonts w:ascii="Arial" w:hAnsi="Arial" w:cs="Arial"/>
          <w:sz w:val="24"/>
          <w:szCs w:val="24"/>
        </w:rPr>
        <w:t xml:space="preserve"> Panele Inteligentnej Specjalizacji – Lotnictwo i kosmonautyka oraz dwa Panele Inteligentnej Specjalizacji – Jakość życia. Wspólnie </w:t>
      </w:r>
      <w:r w:rsidR="00DE7A7E">
        <w:rPr>
          <w:rFonts w:ascii="Arial" w:hAnsi="Arial" w:cs="Arial"/>
          <w:sz w:val="24"/>
          <w:szCs w:val="24"/>
        </w:rPr>
        <w:br/>
      </w:r>
      <w:r w:rsidRPr="00135CA6">
        <w:rPr>
          <w:rFonts w:ascii="Arial" w:hAnsi="Arial" w:cs="Arial"/>
          <w:sz w:val="24"/>
          <w:szCs w:val="24"/>
        </w:rPr>
        <w:t xml:space="preserve">z Uniwersytetem Rzeszowskim zorganizowano </w:t>
      </w:r>
      <w:r w:rsidRPr="00135CA6">
        <w:rPr>
          <w:rFonts w:ascii="Arial" w:hAnsi="Arial" w:cs="Arial"/>
          <w:i/>
          <w:sz w:val="24"/>
          <w:szCs w:val="24"/>
        </w:rPr>
        <w:t>Międzynarodową VII Konferencję Prawa Lotniczego i Kosmicznego oraz Technologii nt. „Bezpieczeństwo w międzynarodowym i krajowym prawie lotniczym oraz kosmicznym”</w:t>
      </w:r>
      <w:r w:rsidRPr="00135CA6">
        <w:rPr>
          <w:rFonts w:ascii="Arial" w:hAnsi="Arial" w:cs="Arial"/>
          <w:sz w:val="24"/>
          <w:szCs w:val="24"/>
        </w:rPr>
        <w:t xml:space="preserve">, która odbyła się w dniach 10-11.04.2019 r. na terenie Uniwersytetu Rzeszowskiego. </w:t>
      </w:r>
      <w:r w:rsidRPr="002A5873">
        <w:rPr>
          <w:rFonts w:ascii="Arial" w:hAnsi="Arial" w:cs="Arial"/>
          <w:sz w:val="24"/>
          <w:szCs w:val="24"/>
        </w:rPr>
        <w:t xml:space="preserve">Tematyka konferencji dotyczyła aktualnie prowadzonych badań naukowych i ich wyników oraz wymiany poglądów </w:t>
      </w:r>
      <w:r w:rsidR="00DE7A7E">
        <w:rPr>
          <w:rFonts w:ascii="Arial" w:hAnsi="Arial" w:cs="Arial"/>
          <w:sz w:val="24"/>
          <w:szCs w:val="24"/>
        </w:rPr>
        <w:br/>
      </w:r>
      <w:r w:rsidRPr="002A5873">
        <w:rPr>
          <w:rFonts w:ascii="Arial" w:hAnsi="Arial" w:cs="Arial"/>
          <w:sz w:val="24"/>
          <w:szCs w:val="24"/>
        </w:rPr>
        <w:t xml:space="preserve">w dziedzinie prawa lotniczego, kosmicznego i technologii. </w:t>
      </w:r>
      <w:r>
        <w:rPr>
          <w:rFonts w:ascii="Arial" w:hAnsi="Arial" w:cs="Arial"/>
          <w:sz w:val="24"/>
          <w:szCs w:val="24"/>
        </w:rPr>
        <w:t>P</w:t>
      </w:r>
      <w:r w:rsidRPr="00844706">
        <w:rPr>
          <w:rFonts w:ascii="Arial" w:hAnsi="Arial" w:cs="Arial"/>
          <w:sz w:val="24"/>
          <w:szCs w:val="24"/>
        </w:rPr>
        <w:t>odpisano umow</w:t>
      </w:r>
      <w:r>
        <w:rPr>
          <w:rFonts w:ascii="Arial" w:hAnsi="Arial" w:cs="Arial"/>
          <w:sz w:val="24"/>
          <w:szCs w:val="24"/>
        </w:rPr>
        <w:t>y</w:t>
      </w:r>
      <w:r w:rsidRPr="00844706">
        <w:rPr>
          <w:rFonts w:ascii="Arial" w:hAnsi="Arial" w:cs="Arial"/>
          <w:sz w:val="24"/>
          <w:szCs w:val="24"/>
        </w:rPr>
        <w:t xml:space="preserve"> z Konsorcjum Wykonawców</w:t>
      </w:r>
      <w:r>
        <w:rPr>
          <w:rFonts w:ascii="Arial" w:hAnsi="Arial" w:cs="Arial"/>
          <w:sz w:val="24"/>
          <w:szCs w:val="24"/>
        </w:rPr>
        <w:t xml:space="preserve"> na u</w:t>
      </w:r>
      <w:r w:rsidRPr="00844706">
        <w:rPr>
          <w:rFonts w:ascii="Arial" w:hAnsi="Arial" w:cs="Arial"/>
          <w:sz w:val="24"/>
          <w:szCs w:val="24"/>
        </w:rPr>
        <w:t>sług</w:t>
      </w:r>
      <w:r>
        <w:rPr>
          <w:rFonts w:ascii="Arial" w:hAnsi="Arial" w:cs="Arial"/>
          <w:sz w:val="24"/>
          <w:szCs w:val="24"/>
        </w:rPr>
        <w:t>ę</w:t>
      </w:r>
      <w:r w:rsidRPr="00844706">
        <w:rPr>
          <w:rFonts w:ascii="Arial" w:hAnsi="Arial" w:cs="Arial"/>
          <w:sz w:val="24"/>
          <w:szCs w:val="24"/>
        </w:rPr>
        <w:t xml:space="preserve"> eksperck</w:t>
      </w:r>
      <w:r>
        <w:rPr>
          <w:rFonts w:ascii="Arial" w:hAnsi="Arial" w:cs="Arial"/>
          <w:sz w:val="24"/>
          <w:szCs w:val="24"/>
        </w:rPr>
        <w:t>ą</w:t>
      </w:r>
      <w:r w:rsidRPr="00844706">
        <w:rPr>
          <w:rFonts w:ascii="Arial" w:hAnsi="Arial" w:cs="Arial"/>
          <w:sz w:val="24"/>
          <w:szCs w:val="24"/>
        </w:rPr>
        <w:t xml:space="preserve"> obejm</w:t>
      </w:r>
      <w:r>
        <w:rPr>
          <w:rFonts w:ascii="Arial" w:hAnsi="Arial" w:cs="Arial"/>
          <w:sz w:val="24"/>
          <w:szCs w:val="24"/>
        </w:rPr>
        <w:t>ującą</w:t>
      </w:r>
      <w:r w:rsidRPr="00844706">
        <w:rPr>
          <w:rFonts w:ascii="Arial" w:hAnsi="Arial" w:cs="Arial"/>
          <w:sz w:val="24"/>
          <w:szCs w:val="24"/>
        </w:rPr>
        <w:t xml:space="preserve"> Monitoring Strategii RIS3</w:t>
      </w:r>
      <w:r>
        <w:rPr>
          <w:rFonts w:ascii="Arial" w:hAnsi="Arial" w:cs="Arial"/>
          <w:sz w:val="24"/>
          <w:szCs w:val="24"/>
        </w:rPr>
        <w:t xml:space="preserve"> oraz na </w:t>
      </w:r>
      <w:r w:rsidRPr="00844706">
        <w:rPr>
          <w:rFonts w:ascii="Arial" w:hAnsi="Arial" w:cs="Arial"/>
          <w:iCs/>
          <w:sz w:val="24"/>
          <w:szCs w:val="24"/>
        </w:rPr>
        <w:t>szkolenie i przeprowadzenie specjalistycznego kursu nauki języka angielskiego dla grupy projektowej</w:t>
      </w:r>
      <w:r>
        <w:rPr>
          <w:rFonts w:ascii="Arial" w:hAnsi="Arial" w:cs="Arial"/>
          <w:iCs/>
          <w:sz w:val="24"/>
          <w:szCs w:val="24"/>
        </w:rPr>
        <w:t>.</w:t>
      </w:r>
    </w:p>
    <w:p w:rsidR="00682B56" w:rsidRPr="00980E50" w:rsidRDefault="00682B56" w:rsidP="00096B2D">
      <w:pPr>
        <w:spacing w:after="0" w:line="360" w:lineRule="auto"/>
        <w:ind w:left="851"/>
        <w:jc w:val="both"/>
        <w:rPr>
          <w:rFonts w:ascii="Arial" w:hAnsi="Arial" w:cs="Arial"/>
          <w:iCs/>
          <w:sz w:val="24"/>
          <w:szCs w:val="24"/>
        </w:rPr>
      </w:pPr>
      <w:r w:rsidRPr="00980E50">
        <w:rPr>
          <w:rFonts w:ascii="Arial" w:hAnsi="Arial" w:cs="Arial"/>
          <w:iCs/>
          <w:sz w:val="24"/>
          <w:szCs w:val="24"/>
        </w:rPr>
        <w:t xml:space="preserve">W 2019 roku w ramach projektu członkowie zespołu projektowego uczestniczyli: </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warsztatach PXL na temat zarządzania strategiami inteligentnych specjalizacji, </w:t>
      </w:r>
      <w:r w:rsidR="001B5958">
        <w:rPr>
          <w:rFonts w:ascii="Arial" w:hAnsi="Arial" w:cs="Arial"/>
          <w:bCs/>
          <w:iCs/>
        </w:rPr>
        <w:t xml:space="preserve">które odbyły się w dniach 30.01 </w:t>
      </w:r>
      <w:r w:rsidRPr="00980E50">
        <w:rPr>
          <w:rFonts w:ascii="Arial" w:hAnsi="Arial" w:cs="Arial"/>
          <w:bCs/>
          <w:iCs/>
        </w:rPr>
        <w:t>-</w:t>
      </w:r>
      <w:r w:rsidR="001B5958">
        <w:rPr>
          <w:rFonts w:ascii="Arial" w:hAnsi="Arial" w:cs="Arial"/>
          <w:bCs/>
          <w:iCs/>
        </w:rPr>
        <w:t xml:space="preserve"> </w:t>
      </w:r>
      <w:r w:rsidRPr="00980E50">
        <w:rPr>
          <w:rFonts w:ascii="Arial" w:hAnsi="Arial" w:cs="Arial"/>
          <w:bCs/>
          <w:iCs/>
        </w:rPr>
        <w:t xml:space="preserve">01.02.2019 r. w Linköping </w:t>
      </w:r>
      <w:r w:rsidR="007B6654">
        <w:rPr>
          <w:rFonts w:ascii="Arial" w:hAnsi="Arial" w:cs="Arial"/>
          <w:bCs/>
          <w:iCs/>
        </w:rPr>
        <w:br/>
      </w:r>
      <w:r w:rsidRPr="00980E50">
        <w:rPr>
          <w:rFonts w:ascii="Arial" w:hAnsi="Arial" w:cs="Arial"/>
          <w:bCs/>
          <w:iCs/>
        </w:rPr>
        <w:t>w Szwecji,</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w konferencji Partnerstwa publiczno-prywatne w Brukseli, która odbyła się w dniach 08-11.04.2019 r.,</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lastRenderedPageBreak/>
        <w:t>w RADIAN Final Conference w dniach 03.09-05.09.2019 r. w Atenach,</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Europejskim Tygodniu Regionów i Miast w dniach 07.10-11.10.2019 </w:t>
      </w:r>
      <w:r w:rsidR="00193398">
        <w:rPr>
          <w:rFonts w:ascii="Arial" w:hAnsi="Arial" w:cs="Arial"/>
          <w:bCs/>
          <w:iCs/>
        </w:rPr>
        <w:t xml:space="preserve">r. </w:t>
      </w:r>
      <w:r w:rsidRPr="00980E50">
        <w:rPr>
          <w:rFonts w:ascii="Arial" w:hAnsi="Arial" w:cs="Arial"/>
          <w:bCs/>
          <w:iCs/>
        </w:rPr>
        <w:t>w Brukseli,</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konferencji </w:t>
      </w:r>
      <w:r w:rsidRPr="00980E50">
        <w:rPr>
          <w:rFonts w:ascii="Arial" w:hAnsi="Arial" w:cs="Arial"/>
          <w:bCs/>
          <w:i/>
        </w:rPr>
        <w:t xml:space="preserve">Digitalisation and New Technologies in Agri-food </w:t>
      </w:r>
      <w:r w:rsidRPr="00980E50">
        <w:rPr>
          <w:rFonts w:ascii="Arial" w:hAnsi="Arial" w:cs="Arial"/>
          <w:bCs/>
          <w:i/>
        </w:rPr>
        <w:br/>
      </w:r>
      <w:r w:rsidRPr="00980E50">
        <w:rPr>
          <w:rFonts w:ascii="Arial" w:hAnsi="Arial" w:cs="Arial"/>
          <w:bCs/>
          <w:iCs/>
        </w:rPr>
        <w:t>w Maladze (Hiszpania) w dniach 02-05.12.2019 r</w:t>
      </w:r>
      <w:r w:rsidR="00193398">
        <w:rPr>
          <w:rFonts w:ascii="Arial" w:hAnsi="Arial" w:cs="Arial"/>
          <w:bCs/>
          <w:iCs/>
        </w:rPr>
        <w:t>.</w:t>
      </w:r>
      <w:r w:rsidRPr="00980E50">
        <w:rPr>
          <w:rFonts w:ascii="Arial" w:hAnsi="Arial" w:cs="Arial"/>
          <w:bCs/>
          <w:iCs/>
        </w:rPr>
        <w:t>,</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międzyregionalnych warsztatach w ramach Regionalnego Forum Inteligentnych Specjalizacji przy Konwencie Marszałków w dniach </w:t>
      </w:r>
      <w:r w:rsidRPr="00980E50">
        <w:rPr>
          <w:rFonts w:ascii="Arial" w:hAnsi="Arial" w:cs="Arial"/>
          <w:bCs/>
          <w:iCs/>
        </w:rPr>
        <w:br/>
        <w:t xml:space="preserve">02-04.06.2019 r. w Gdańsku, </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w Podkarpackim Forum Innowacji „Lotnictwo i kosmonautyka”,  któ</w:t>
      </w:r>
      <w:r w:rsidR="00193398">
        <w:rPr>
          <w:rFonts w:ascii="Arial" w:hAnsi="Arial" w:cs="Arial"/>
          <w:bCs/>
          <w:iCs/>
        </w:rPr>
        <w:t xml:space="preserve">re odbyło się w dniu 21.05.2019 </w:t>
      </w:r>
      <w:r w:rsidRPr="00980E50">
        <w:rPr>
          <w:rFonts w:ascii="Arial" w:hAnsi="Arial" w:cs="Arial"/>
          <w:bCs/>
          <w:iCs/>
        </w:rPr>
        <w:t xml:space="preserve">r. w Centrum Wystawienniczo-Kongresowym G2A w Jasionce, </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Regionalnym Forum Inteligentnych Specjalizacji przy Konwencie Marszałków Województw RP w Sopocie w dniach 01-02.04.2019 r., </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w projekcie podczas zorgani</w:t>
      </w:r>
      <w:r w:rsidR="007B6654">
        <w:rPr>
          <w:rFonts w:ascii="Arial" w:hAnsi="Arial" w:cs="Arial"/>
          <w:bCs/>
          <w:iCs/>
        </w:rPr>
        <w:t xml:space="preserve">zowanych ośmiu Paneli i jednego </w:t>
      </w:r>
      <w:r w:rsidRPr="00980E50">
        <w:rPr>
          <w:rFonts w:ascii="Arial" w:hAnsi="Arial" w:cs="Arial"/>
          <w:bCs/>
          <w:iCs/>
        </w:rPr>
        <w:t>Metapanelu,</w:t>
      </w:r>
    </w:p>
    <w:p w:rsidR="00682B56" w:rsidRPr="00980E50" w:rsidRDefault="00682B56" w:rsidP="00D542F6">
      <w:pPr>
        <w:pStyle w:val="Akapitzlist"/>
        <w:numPr>
          <w:ilvl w:val="0"/>
          <w:numId w:val="137"/>
        </w:numPr>
        <w:spacing w:line="360" w:lineRule="auto"/>
        <w:ind w:left="1134" w:hanging="283"/>
        <w:jc w:val="both"/>
        <w:rPr>
          <w:rFonts w:ascii="Arial" w:hAnsi="Arial" w:cs="Arial"/>
        </w:rPr>
      </w:pPr>
      <w:r w:rsidRPr="00980E50">
        <w:rPr>
          <w:rFonts w:ascii="Arial" w:hAnsi="Arial" w:cs="Arial"/>
          <w:bCs/>
          <w:iCs/>
        </w:rPr>
        <w:t xml:space="preserve">w spotkaniu dot. Programu INNOLOT w Narodowym Centrum Badań </w:t>
      </w:r>
      <w:r w:rsidR="007B6654">
        <w:rPr>
          <w:rFonts w:ascii="Arial" w:hAnsi="Arial" w:cs="Arial"/>
          <w:bCs/>
          <w:iCs/>
        </w:rPr>
        <w:br/>
      </w:r>
      <w:r w:rsidRPr="00980E50">
        <w:rPr>
          <w:rFonts w:ascii="Arial" w:hAnsi="Arial" w:cs="Arial"/>
          <w:bCs/>
          <w:iCs/>
        </w:rPr>
        <w:t>i Rozwoju w Warszawie w dniu 22.07.2019 r.</w:t>
      </w:r>
    </w:p>
    <w:p w:rsidR="00682B56" w:rsidRPr="008A151D" w:rsidRDefault="00682B56" w:rsidP="00D542F6">
      <w:pPr>
        <w:numPr>
          <w:ilvl w:val="0"/>
          <w:numId w:val="132"/>
        </w:numPr>
        <w:tabs>
          <w:tab w:val="left" w:pos="851"/>
        </w:tabs>
        <w:spacing w:after="0" w:line="360" w:lineRule="auto"/>
        <w:ind w:left="851" w:hanging="284"/>
        <w:jc w:val="both"/>
        <w:rPr>
          <w:rFonts w:ascii="Arial" w:eastAsia="Calibri" w:hAnsi="Arial" w:cs="Arial"/>
          <w:sz w:val="24"/>
          <w:szCs w:val="24"/>
        </w:rPr>
      </w:pPr>
      <w:r w:rsidRPr="008A151D">
        <w:rPr>
          <w:rFonts w:ascii="Arial" w:eastAsia="Calibri" w:hAnsi="Arial" w:cs="Arial"/>
          <w:sz w:val="24"/>
          <w:szCs w:val="24"/>
        </w:rPr>
        <w:t xml:space="preserve">zwrot </w:t>
      </w:r>
      <w:r w:rsidRPr="008A151D">
        <w:rPr>
          <w:rFonts w:ascii="Arial" w:eastAsia="Times New Roman" w:hAnsi="Arial" w:cs="Arial"/>
          <w:sz w:val="24"/>
          <w:szCs w:val="24"/>
          <w:lang w:eastAsia="pl-PL"/>
        </w:rPr>
        <w:t xml:space="preserve">części niewykorzystanej dotacji oraz </w:t>
      </w:r>
      <w:r w:rsidRPr="008A151D">
        <w:rPr>
          <w:rFonts w:ascii="Arial" w:eastAsia="Calibri" w:hAnsi="Arial" w:cs="Arial"/>
          <w:sz w:val="24"/>
          <w:szCs w:val="24"/>
        </w:rPr>
        <w:t>części dotacji wykorzystanej niezgodnie z przeznaczeniem, pobranej nienależnie lub w nadmiernej wysokości na realizację projektu</w:t>
      </w:r>
      <w:r w:rsidRPr="008A151D">
        <w:rPr>
          <w:rFonts w:ascii="Arial" w:eastAsia="Times New Roman" w:hAnsi="Arial" w:cs="Arial"/>
          <w:bCs/>
          <w:sz w:val="24"/>
          <w:szCs w:val="24"/>
          <w:lang w:eastAsia="pl-PL"/>
        </w:rPr>
        <w:t xml:space="preserve"> w kwocie 37.617,</w:t>
      </w:r>
      <w:r w:rsidR="007B6654">
        <w:rPr>
          <w:rFonts w:ascii="Arial" w:eastAsia="Calibri" w:hAnsi="Arial" w:cs="Arial"/>
          <w:sz w:val="24"/>
          <w:szCs w:val="24"/>
        </w:rPr>
        <w:t xml:space="preserve">-zł (§ 2917 – 595,-zł, </w:t>
      </w:r>
      <w:r w:rsidR="007B6654">
        <w:rPr>
          <w:rFonts w:ascii="Arial" w:eastAsia="Calibri" w:hAnsi="Arial" w:cs="Arial"/>
          <w:sz w:val="24"/>
          <w:szCs w:val="24"/>
        </w:rPr>
        <w:br/>
        <w:t>§ 2957 – 37.022,-</w:t>
      </w:r>
      <w:r w:rsidRPr="008A151D">
        <w:rPr>
          <w:rFonts w:ascii="Arial" w:eastAsia="Calibri" w:hAnsi="Arial" w:cs="Arial"/>
          <w:sz w:val="24"/>
          <w:szCs w:val="24"/>
        </w:rPr>
        <w:t>zł)</w:t>
      </w:r>
      <w:r w:rsidR="007B6654">
        <w:rPr>
          <w:rFonts w:ascii="Arial" w:eastAsia="Calibri" w:hAnsi="Arial" w:cs="Arial"/>
          <w:sz w:val="24"/>
          <w:szCs w:val="24"/>
        </w:rPr>
        <w:t xml:space="preserve"> wraz z odsetkami w kwocie 16,-</w:t>
      </w:r>
      <w:r w:rsidRPr="008A151D">
        <w:rPr>
          <w:rFonts w:ascii="Arial" w:eastAsia="Calibri" w:hAnsi="Arial" w:cs="Arial"/>
          <w:sz w:val="24"/>
          <w:szCs w:val="24"/>
        </w:rPr>
        <w:t>zł (§ 4569).</w:t>
      </w:r>
    </w:p>
    <w:p w:rsidR="00682B56" w:rsidRPr="00980E50" w:rsidRDefault="00682B56" w:rsidP="00096B2D">
      <w:pPr>
        <w:spacing w:after="0" w:line="360" w:lineRule="auto"/>
        <w:ind w:left="567"/>
        <w:jc w:val="both"/>
        <w:rPr>
          <w:rFonts w:ascii="Arial" w:eastAsia="Calibri" w:hAnsi="Arial" w:cs="Arial"/>
          <w:sz w:val="24"/>
          <w:szCs w:val="24"/>
        </w:rPr>
      </w:pPr>
      <w:r w:rsidRPr="00980E50">
        <w:rPr>
          <w:rFonts w:ascii="Arial" w:eastAsia="Calibri" w:hAnsi="Arial" w:cs="Arial"/>
          <w:sz w:val="24"/>
          <w:szCs w:val="24"/>
        </w:rPr>
        <w:t>Zadanie finansowane ze środków Unii Europejskiej, ujęte w wykazie przedsięwzięć do Wieloletniej Prognozy Finansowej Województwa Podkarpackiego</w:t>
      </w:r>
      <w:r w:rsidRPr="00980E50">
        <w:rPr>
          <w:rFonts w:ascii="Arial" w:eastAsia="Times New Roman" w:hAnsi="Arial" w:cs="Arial"/>
          <w:sz w:val="24"/>
          <w:szCs w:val="24"/>
          <w:lang w:val="x-none" w:eastAsia="x-none"/>
        </w:rPr>
        <w:t xml:space="preserve"> o planowanych łącznych nakładach finansowych w kwocie </w:t>
      </w:r>
      <w:r w:rsidRPr="00980E50">
        <w:rPr>
          <w:rFonts w:ascii="Arial" w:eastAsia="Times New Roman" w:hAnsi="Arial" w:cs="Arial"/>
          <w:sz w:val="24"/>
          <w:szCs w:val="24"/>
          <w:lang w:eastAsia="x-none"/>
        </w:rPr>
        <w:t>4.240.500</w:t>
      </w:r>
      <w:r w:rsidR="007B6654">
        <w:rPr>
          <w:rFonts w:ascii="Arial" w:eastAsia="Times New Roman" w:hAnsi="Arial" w:cs="Arial"/>
          <w:sz w:val="24"/>
          <w:szCs w:val="24"/>
          <w:lang w:val="x-none" w:eastAsia="x-none"/>
        </w:rPr>
        <w:t>,-</w:t>
      </w:r>
      <w:r w:rsidRPr="00980E50">
        <w:rPr>
          <w:rFonts w:ascii="Arial" w:eastAsia="Times New Roman" w:hAnsi="Arial" w:cs="Arial"/>
          <w:sz w:val="24"/>
          <w:szCs w:val="24"/>
          <w:lang w:val="x-none" w:eastAsia="x-none"/>
        </w:rPr>
        <w:t>zł</w:t>
      </w:r>
      <w:r w:rsidRPr="00980E50">
        <w:rPr>
          <w:rFonts w:ascii="Arial" w:eastAsia="Times New Roman" w:hAnsi="Arial" w:cs="Arial"/>
          <w:sz w:val="24"/>
          <w:szCs w:val="24"/>
          <w:lang w:eastAsia="x-none"/>
        </w:rPr>
        <w:t>, realizowane w latach</w:t>
      </w:r>
      <w:r w:rsidRPr="00980E50">
        <w:rPr>
          <w:rFonts w:ascii="Arial" w:eastAsia="Times New Roman" w:hAnsi="Arial" w:cs="Arial"/>
          <w:sz w:val="24"/>
          <w:szCs w:val="24"/>
          <w:lang w:val="x-none" w:eastAsia="x-none"/>
        </w:rPr>
        <w:t xml:space="preserve"> 201</w:t>
      </w:r>
      <w:r w:rsidRPr="00980E50">
        <w:rPr>
          <w:rFonts w:ascii="Arial" w:eastAsia="Times New Roman" w:hAnsi="Arial" w:cs="Arial"/>
          <w:sz w:val="24"/>
          <w:szCs w:val="24"/>
          <w:lang w:eastAsia="x-none"/>
        </w:rPr>
        <w:t>6</w:t>
      </w:r>
      <w:r w:rsidRPr="00980E50">
        <w:rPr>
          <w:rFonts w:ascii="Arial" w:eastAsia="Times New Roman" w:hAnsi="Arial" w:cs="Arial"/>
          <w:sz w:val="24"/>
          <w:szCs w:val="24"/>
          <w:lang w:val="x-none" w:eastAsia="x-none"/>
        </w:rPr>
        <w:t xml:space="preserve"> – 20</w:t>
      </w:r>
      <w:r w:rsidR="00D4150D">
        <w:rPr>
          <w:rFonts w:ascii="Arial" w:eastAsia="Times New Roman" w:hAnsi="Arial" w:cs="Arial"/>
          <w:sz w:val="24"/>
          <w:szCs w:val="24"/>
          <w:lang w:eastAsia="x-none"/>
        </w:rPr>
        <w:t>23</w:t>
      </w:r>
      <w:r w:rsidRPr="00980E50">
        <w:rPr>
          <w:rFonts w:ascii="Arial" w:eastAsia="Times New Roman" w:hAnsi="Arial" w:cs="Arial"/>
          <w:sz w:val="24"/>
          <w:szCs w:val="24"/>
          <w:lang w:val="x-none" w:eastAsia="x-none"/>
        </w:rPr>
        <w:t>.</w:t>
      </w:r>
      <w:r w:rsidRPr="00980E50">
        <w:rPr>
          <w:rFonts w:ascii="Arial" w:eastAsia="Times New Roman" w:hAnsi="Arial" w:cs="Arial"/>
          <w:sz w:val="24"/>
          <w:szCs w:val="24"/>
          <w:lang w:eastAsia="pl-PL"/>
        </w:rPr>
        <w:t xml:space="preserve"> </w:t>
      </w:r>
      <w:r w:rsidRPr="00980E50">
        <w:rPr>
          <w:rFonts w:ascii="Arial" w:eastAsia="Times New Roman" w:hAnsi="Arial" w:cs="Arial"/>
          <w:sz w:val="24"/>
          <w:szCs w:val="24"/>
          <w:lang w:val="x-none" w:eastAsia="pl-PL"/>
        </w:rPr>
        <w:t>Od początku realizacji zadania do końca 201</w:t>
      </w:r>
      <w:r w:rsidRPr="00980E50">
        <w:rPr>
          <w:rFonts w:ascii="Arial" w:eastAsia="Times New Roman" w:hAnsi="Arial" w:cs="Arial"/>
          <w:sz w:val="24"/>
          <w:szCs w:val="24"/>
          <w:lang w:eastAsia="pl-PL"/>
        </w:rPr>
        <w:t>9</w:t>
      </w:r>
      <w:r w:rsidRPr="00980E50">
        <w:rPr>
          <w:rFonts w:ascii="Arial" w:eastAsia="Times New Roman" w:hAnsi="Arial" w:cs="Arial"/>
          <w:sz w:val="24"/>
          <w:szCs w:val="24"/>
          <w:lang w:val="x-none" w:eastAsia="pl-PL"/>
        </w:rPr>
        <w:t xml:space="preserve"> r</w:t>
      </w:r>
      <w:r w:rsidRPr="00980E50">
        <w:rPr>
          <w:rFonts w:ascii="Arial" w:eastAsia="Times New Roman" w:hAnsi="Arial" w:cs="Arial"/>
          <w:sz w:val="24"/>
          <w:szCs w:val="24"/>
          <w:lang w:eastAsia="pl-PL"/>
        </w:rPr>
        <w:t>oku</w:t>
      </w:r>
      <w:r w:rsidRPr="00980E50">
        <w:rPr>
          <w:rFonts w:ascii="Arial" w:eastAsia="Times New Roman" w:hAnsi="Arial" w:cs="Arial"/>
          <w:sz w:val="24"/>
          <w:szCs w:val="24"/>
          <w:lang w:val="x-none" w:eastAsia="pl-PL"/>
        </w:rPr>
        <w:t xml:space="preserve"> zrealizowano zakres zadania o wartości </w:t>
      </w:r>
      <w:r w:rsidRPr="00980E50">
        <w:rPr>
          <w:rFonts w:ascii="Arial" w:eastAsia="Times New Roman" w:hAnsi="Arial" w:cs="Arial"/>
          <w:sz w:val="24"/>
          <w:szCs w:val="24"/>
          <w:lang w:eastAsia="pl-PL"/>
        </w:rPr>
        <w:t>1.237.272</w:t>
      </w:r>
      <w:r w:rsidR="007B6654">
        <w:rPr>
          <w:rFonts w:ascii="Arial" w:eastAsia="Times New Roman" w:hAnsi="Arial" w:cs="Arial"/>
          <w:sz w:val="24"/>
          <w:szCs w:val="24"/>
          <w:lang w:val="x-none" w:eastAsia="pl-PL"/>
        </w:rPr>
        <w:t>,-</w:t>
      </w:r>
      <w:r w:rsidRPr="00980E50">
        <w:rPr>
          <w:rFonts w:ascii="Arial" w:eastAsia="Times New Roman" w:hAnsi="Arial" w:cs="Arial"/>
          <w:sz w:val="24"/>
          <w:szCs w:val="24"/>
          <w:lang w:val="x-none" w:eastAsia="pl-PL"/>
        </w:rPr>
        <w:t xml:space="preserve">zł, co stanowi </w:t>
      </w:r>
      <w:r w:rsidRPr="00980E50">
        <w:rPr>
          <w:rFonts w:ascii="Arial" w:eastAsia="Times New Roman" w:hAnsi="Arial" w:cs="Arial"/>
          <w:sz w:val="24"/>
          <w:szCs w:val="24"/>
          <w:lang w:eastAsia="pl-PL"/>
        </w:rPr>
        <w:t xml:space="preserve">29,18 </w:t>
      </w:r>
      <w:r w:rsidRPr="00980E50">
        <w:rPr>
          <w:rFonts w:ascii="Arial" w:eastAsia="Times New Roman" w:hAnsi="Arial" w:cs="Arial"/>
          <w:sz w:val="24"/>
          <w:szCs w:val="24"/>
          <w:lang w:val="x-none" w:eastAsia="pl-PL"/>
        </w:rPr>
        <w:t xml:space="preserve">% planowanych łącznych nakładów. </w:t>
      </w:r>
    </w:p>
    <w:p w:rsidR="00682B56" w:rsidRPr="00203F3D" w:rsidRDefault="00682B56" w:rsidP="00096B2D">
      <w:pPr>
        <w:spacing w:after="0" w:line="360" w:lineRule="auto"/>
        <w:ind w:left="567"/>
        <w:jc w:val="both"/>
        <w:rPr>
          <w:rFonts w:ascii="Arial" w:eastAsia="Times New Roman" w:hAnsi="Arial" w:cs="Arial"/>
          <w:bCs/>
          <w:sz w:val="24"/>
          <w:szCs w:val="24"/>
          <w:lang w:eastAsia="pl-PL"/>
        </w:rPr>
      </w:pPr>
      <w:r w:rsidRPr="00203F3D">
        <w:rPr>
          <w:rFonts w:ascii="Arial" w:eastAsia="Calibri" w:hAnsi="Arial" w:cs="Arial"/>
          <w:sz w:val="24"/>
          <w:szCs w:val="24"/>
          <w:lang w:val="x-none" w:eastAsia="x-none"/>
        </w:rPr>
        <w:t>Stan zaawansowania realizacji zadania i osiągnięte efekty:</w:t>
      </w:r>
      <w:r w:rsidRPr="00203F3D">
        <w:rPr>
          <w:rFonts w:ascii="Arial" w:eastAsia="Times New Roman" w:hAnsi="Arial" w:cs="Arial"/>
          <w:bCs/>
          <w:sz w:val="24"/>
          <w:szCs w:val="24"/>
          <w:lang w:eastAsia="pl-PL"/>
        </w:rPr>
        <w:t xml:space="preserve"> </w:t>
      </w:r>
    </w:p>
    <w:p w:rsidR="00682B56" w:rsidRPr="00782EA6" w:rsidRDefault="00682B56" w:rsidP="00096B2D">
      <w:pPr>
        <w:spacing w:after="0" w:line="360" w:lineRule="auto"/>
        <w:ind w:left="567"/>
        <w:jc w:val="both"/>
        <w:rPr>
          <w:rFonts w:ascii="Arial" w:hAnsi="Arial" w:cs="Arial"/>
          <w:i/>
          <w:iCs/>
          <w:color w:val="FF0000"/>
          <w:sz w:val="24"/>
          <w:szCs w:val="24"/>
        </w:rPr>
      </w:pPr>
      <w:r w:rsidRPr="00203F3D">
        <w:rPr>
          <w:rFonts w:ascii="Arial" w:eastAsia="Times New Roman" w:hAnsi="Arial" w:cs="Arial"/>
          <w:sz w:val="24"/>
          <w:szCs w:val="24"/>
          <w:lang w:eastAsia="pl-PL"/>
        </w:rPr>
        <w:t>W</w:t>
      </w:r>
      <w:r w:rsidRPr="00203F3D">
        <w:rPr>
          <w:rFonts w:ascii="Arial" w:hAnsi="Arial" w:cs="Arial"/>
          <w:sz w:val="24"/>
          <w:szCs w:val="24"/>
        </w:rPr>
        <w:t xml:space="preserve"> ramach projektu uczestniczono w krajowych i zagranicznych warsztatach, które dotyczyły przeglądu konkretnych elementów regionalnych strategii innowacji, wymiany doświadczeń i informacji oraz upowszechniania dobrych praktyk w zakresie problematyki inteligentnych specjalizacji. Realizowano również działania promocyjne Województwa Podkarpackiego I Regionalnej </w:t>
      </w:r>
      <w:r w:rsidRPr="00203F3D">
        <w:rPr>
          <w:rFonts w:ascii="Arial" w:hAnsi="Arial" w:cs="Arial"/>
          <w:sz w:val="24"/>
          <w:szCs w:val="24"/>
        </w:rPr>
        <w:lastRenderedPageBreak/>
        <w:t>Strategii Innowacji podczas konferencji, które odbyły się w regionie. Realizowany był także przedsiębiorczy proces odkrywania, który rozumiany jest jako proces integrujący różnych interesariuszy w celu identyfikowania priorytetów w zakresie badań, rozwoju i innowacji, wokół których koncentrowane są inwestycje</w:t>
      </w:r>
      <w:r w:rsidR="007B6654">
        <w:rPr>
          <w:rFonts w:ascii="Arial" w:hAnsi="Arial" w:cs="Arial"/>
          <w:sz w:val="24"/>
          <w:szCs w:val="24"/>
        </w:rPr>
        <w:t xml:space="preserve"> prywatne i publiczne. W ramach </w:t>
      </w:r>
      <w:r w:rsidRPr="00203F3D">
        <w:rPr>
          <w:rFonts w:ascii="Arial" w:hAnsi="Arial" w:cs="Arial"/>
          <w:sz w:val="24"/>
          <w:szCs w:val="24"/>
        </w:rPr>
        <w:t xml:space="preserve">przedsiębiorczego procesu odkrywania zorganizowano 4 posiedzenia Podkarpackiej Rady Innowacyjności, będącej organem doradczym Zarządu Województwa Podkarpackiego w zakresie innowacyjności, a także 25 Paneli Inteligentnych Specjalizacji Województwa Podkarpackiego i Podkarpackie Forum Innowacji – Lotnictwo i kosmonautyka. Efektem przedsiębiorczego procesu odkrywania jest 6 propozycji projektów przygotowanych przez regionalnych interesariuszy, które zostały złożone w naborze na projekty dla działania 1.3 Promowanie przedsiębiorczości, typ projektu: Sieciowanie MŚP </w:t>
      </w:r>
      <w:r w:rsidR="007B6654">
        <w:rPr>
          <w:rFonts w:ascii="Arial" w:hAnsi="Arial" w:cs="Arial"/>
          <w:sz w:val="24"/>
          <w:szCs w:val="24"/>
        </w:rPr>
        <w:br/>
      </w:r>
      <w:r w:rsidRPr="00203F3D">
        <w:rPr>
          <w:rFonts w:ascii="Arial" w:hAnsi="Arial" w:cs="Arial"/>
          <w:sz w:val="24"/>
          <w:szCs w:val="24"/>
        </w:rPr>
        <w:t>w ramach RPO Województwa Podkarpackiego na lata 2014-2020.  W ramach projektu opracowano także koncepcję monitorowania Regionalnej Strategii Innowacji Województwa Podkarpackiego na rzecz inteligentnej specjalizacji (RIS3) oraz uruchomiono portal rsi.podkarpackie.pl, który jest podstawowym narzędziem służącym realizacji celów związanych z monitoringiem i ewaluacją wdrażania Strategii RIS3.</w:t>
      </w:r>
    </w:p>
    <w:p w:rsidR="00682B56" w:rsidRPr="00026FBF" w:rsidRDefault="00682B56" w:rsidP="00D542F6">
      <w:pPr>
        <w:numPr>
          <w:ilvl w:val="0"/>
          <w:numId w:val="131"/>
        </w:numPr>
        <w:spacing w:after="0" w:line="360" w:lineRule="auto"/>
        <w:ind w:left="284" w:hanging="142"/>
        <w:jc w:val="both"/>
        <w:rPr>
          <w:rFonts w:ascii="Arial" w:eastAsia="Times New Roman" w:hAnsi="Arial" w:cs="Arial"/>
          <w:sz w:val="24"/>
          <w:szCs w:val="24"/>
          <w:lang w:eastAsia="pl-PL"/>
        </w:rPr>
      </w:pPr>
      <w:r w:rsidRPr="00026FBF">
        <w:rPr>
          <w:rFonts w:ascii="Arial" w:eastAsia="Times New Roman" w:hAnsi="Arial" w:cs="Arial"/>
          <w:sz w:val="24"/>
          <w:szCs w:val="24"/>
          <w:lang w:eastAsia="pl-PL"/>
        </w:rPr>
        <w:t>Wydatki majątkowe z</w:t>
      </w:r>
      <w:r w:rsidR="00193398">
        <w:rPr>
          <w:rFonts w:ascii="Arial" w:eastAsia="Times New Roman" w:hAnsi="Arial" w:cs="Arial"/>
          <w:sz w:val="24"/>
          <w:szCs w:val="24"/>
          <w:lang w:eastAsia="pl-PL"/>
        </w:rPr>
        <w:t>aplanowane w kwocie 1.787.001,-</w:t>
      </w:r>
      <w:r w:rsidRPr="00026FBF">
        <w:rPr>
          <w:rFonts w:ascii="Arial" w:eastAsia="Times New Roman" w:hAnsi="Arial" w:cs="Arial"/>
          <w:sz w:val="24"/>
          <w:szCs w:val="24"/>
          <w:lang w:eastAsia="pl-PL"/>
        </w:rPr>
        <w:t>zł (w tym: dotacje dla jednostek sektora fin</w:t>
      </w:r>
      <w:r w:rsidR="00193398">
        <w:rPr>
          <w:rFonts w:ascii="Arial" w:eastAsia="Times New Roman" w:hAnsi="Arial" w:cs="Arial"/>
          <w:sz w:val="24"/>
          <w:szCs w:val="24"/>
          <w:lang w:eastAsia="pl-PL"/>
        </w:rPr>
        <w:t>ansów publicznych – 1.725.000,-</w:t>
      </w:r>
      <w:r w:rsidRPr="00026FBF">
        <w:rPr>
          <w:rFonts w:ascii="Arial" w:eastAsia="Times New Roman" w:hAnsi="Arial" w:cs="Arial"/>
          <w:sz w:val="24"/>
          <w:szCs w:val="24"/>
          <w:lang w:eastAsia="pl-PL"/>
        </w:rPr>
        <w:t xml:space="preserve">zł, dotacje dla jednostek spoza sektora </w:t>
      </w:r>
      <w:r w:rsidR="00193398">
        <w:rPr>
          <w:rFonts w:ascii="Arial" w:eastAsia="Times New Roman" w:hAnsi="Arial" w:cs="Arial"/>
          <w:sz w:val="24"/>
          <w:szCs w:val="24"/>
          <w:lang w:eastAsia="pl-PL"/>
        </w:rPr>
        <w:t>finansów publicznych – 50.000,-</w:t>
      </w:r>
      <w:r w:rsidRPr="00026FBF">
        <w:rPr>
          <w:rFonts w:ascii="Arial" w:eastAsia="Times New Roman" w:hAnsi="Arial" w:cs="Arial"/>
          <w:sz w:val="24"/>
          <w:szCs w:val="24"/>
          <w:lang w:eastAsia="pl-PL"/>
        </w:rPr>
        <w:t>zł) zostały zr</w:t>
      </w:r>
      <w:r w:rsidR="00193398">
        <w:rPr>
          <w:rFonts w:ascii="Arial" w:eastAsia="Times New Roman" w:hAnsi="Arial" w:cs="Arial"/>
          <w:sz w:val="24"/>
          <w:szCs w:val="24"/>
          <w:lang w:eastAsia="pl-PL"/>
        </w:rPr>
        <w:t>ealizowane w kwocie 1.738.433,-</w:t>
      </w:r>
      <w:r w:rsidRPr="00026FBF">
        <w:rPr>
          <w:rFonts w:ascii="Arial" w:eastAsia="Times New Roman" w:hAnsi="Arial" w:cs="Arial"/>
          <w:sz w:val="24"/>
          <w:szCs w:val="24"/>
          <w:lang w:eastAsia="pl-PL"/>
        </w:rPr>
        <w:t>zł,</w:t>
      </w:r>
      <w:r w:rsidRPr="00026FBF">
        <w:rPr>
          <w:rFonts w:ascii="Arial" w:eastAsia="Calibri" w:hAnsi="Arial" w:cs="Arial"/>
          <w:sz w:val="24"/>
          <w:szCs w:val="24"/>
        </w:rPr>
        <w:t xml:space="preserve"> </w:t>
      </w:r>
      <w:r w:rsidRPr="00026FBF">
        <w:rPr>
          <w:rFonts w:ascii="Arial" w:eastAsia="Times New Roman" w:hAnsi="Arial" w:cs="Arial"/>
          <w:sz w:val="24"/>
          <w:szCs w:val="24"/>
          <w:lang w:eastAsia="pl-PL"/>
        </w:rPr>
        <w:t>tj. 97,28 % planu i dotyczyły:</w:t>
      </w:r>
    </w:p>
    <w:p w:rsidR="00682B56" w:rsidRPr="00026FBF" w:rsidRDefault="00682B56" w:rsidP="00D542F6">
      <w:pPr>
        <w:pStyle w:val="Akapitzlist"/>
        <w:numPr>
          <w:ilvl w:val="0"/>
          <w:numId w:val="136"/>
        </w:numPr>
        <w:spacing w:line="360" w:lineRule="auto"/>
        <w:ind w:left="567" w:hanging="283"/>
        <w:jc w:val="both"/>
        <w:rPr>
          <w:rFonts w:ascii="Arial" w:hAnsi="Arial" w:cs="Arial"/>
          <w:lang w:eastAsia="pl-PL"/>
        </w:rPr>
      </w:pPr>
      <w:r w:rsidRPr="00026FBF">
        <w:rPr>
          <w:rFonts w:ascii="Arial" w:eastAsiaTheme="minorEastAsia" w:hAnsi="Arial" w:cs="Arial"/>
          <w:lang w:eastAsia="x-none"/>
        </w:rPr>
        <w:t xml:space="preserve">dotacji celowych na zadania inwestycyjne realizowane przez uczelnie wyższe </w:t>
      </w:r>
      <w:r w:rsidR="007B6654">
        <w:rPr>
          <w:rFonts w:ascii="Arial" w:eastAsiaTheme="minorEastAsia" w:hAnsi="Arial" w:cs="Arial"/>
          <w:lang w:eastAsia="x-none"/>
        </w:rPr>
        <w:br/>
      </w:r>
      <w:r w:rsidRPr="00026FBF">
        <w:rPr>
          <w:rFonts w:ascii="Arial" w:eastAsiaTheme="minorEastAsia" w:hAnsi="Arial" w:cs="Arial"/>
          <w:lang w:eastAsia="x-none"/>
        </w:rPr>
        <w:t>w kwocie</w:t>
      </w:r>
      <w:r w:rsidRPr="00026FBF">
        <w:rPr>
          <w:rFonts w:ascii="Arial" w:eastAsiaTheme="minorEastAsia" w:hAnsi="Arial" w:cs="Arial"/>
          <w:lang w:val="x-none" w:eastAsia="x-none"/>
        </w:rPr>
        <w:t xml:space="preserve"> </w:t>
      </w:r>
      <w:r w:rsidRPr="00026FBF">
        <w:rPr>
          <w:rFonts w:ascii="Arial" w:eastAsiaTheme="minorEastAsia" w:hAnsi="Arial" w:cs="Arial"/>
          <w:lang w:eastAsia="x-none"/>
        </w:rPr>
        <w:t>1.738.432</w:t>
      </w:r>
      <w:r w:rsidRPr="00026FBF">
        <w:rPr>
          <w:rFonts w:ascii="Arial" w:eastAsiaTheme="minorEastAsia" w:hAnsi="Arial" w:cs="Arial"/>
          <w:lang w:val="x-none" w:eastAsia="x-none"/>
        </w:rPr>
        <w:t>,-zł</w:t>
      </w:r>
      <w:r w:rsidRPr="00026FBF">
        <w:rPr>
          <w:rFonts w:ascii="Arial" w:eastAsiaTheme="minorEastAsia" w:hAnsi="Arial" w:cs="Arial"/>
          <w:lang w:eastAsia="x-none"/>
        </w:rPr>
        <w:t xml:space="preserve"> </w:t>
      </w:r>
      <w:r w:rsidRPr="00026FBF">
        <w:rPr>
          <w:rFonts w:ascii="Arial" w:eastAsiaTheme="minorEastAsia" w:hAnsi="Arial" w:cs="Arial"/>
          <w:lang w:val="x-none" w:eastAsia="x-none"/>
        </w:rPr>
        <w:t xml:space="preserve">(§ </w:t>
      </w:r>
      <w:r w:rsidRPr="00026FBF">
        <w:rPr>
          <w:rFonts w:ascii="Arial" w:eastAsiaTheme="minorEastAsia" w:hAnsi="Arial" w:cs="Arial"/>
          <w:lang w:eastAsia="x-none"/>
        </w:rPr>
        <w:t xml:space="preserve">6220 – 1.688.432,-zł, </w:t>
      </w:r>
      <w:r w:rsidRPr="00026FBF">
        <w:rPr>
          <w:rFonts w:ascii="Arial" w:eastAsiaTheme="minorEastAsia" w:hAnsi="Arial" w:cs="Arial"/>
          <w:lang w:val="x-none" w:eastAsia="x-none"/>
        </w:rPr>
        <w:t>§</w:t>
      </w:r>
      <w:r w:rsidRPr="00026FBF">
        <w:rPr>
          <w:rFonts w:ascii="Arial" w:eastAsiaTheme="minorEastAsia" w:hAnsi="Arial" w:cs="Arial"/>
          <w:lang w:eastAsia="x-none"/>
        </w:rPr>
        <w:t xml:space="preserve"> 6230 – 50.000,-zł) (Dep. EN). </w:t>
      </w:r>
    </w:p>
    <w:p w:rsidR="001B5958" w:rsidRDefault="001B5958" w:rsidP="00DE7A7E">
      <w:pPr>
        <w:spacing w:after="0" w:line="360" w:lineRule="auto"/>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9554D9" w:rsidRDefault="009554D9" w:rsidP="009554D9">
      <w:pPr>
        <w:spacing w:after="0" w:line="360" w:lineRule="auto"/>
        <w:jc w:val="center"/>
        <w:rPr>
          <w:rFonts w:ascii="Arial" w:eastAsiaTheme="minorEastAsia" w:hAnsi="Arial" w:cs="Arial"/>
          <w:sz w:val="24"/>
          <w:szCs w:val="24"/>
          <w:lang w:eastAsia="pl-PL"/>
        </w:rPr>
      </w:pPr>
    </w:p>
    <w:p w:rsidR="00682B56" w:rsidRPr="009554D9" w:rsidRDefault="00773FDD" w:rsidP="009554D9">
      <w:pPr>
        <w:spacing w:after="0" w:line="360" w:lineRule="auto"/>
        <w:jc w:val="center"/>
        <w:rPr>
          <w:rFonts w:ascii="Arial" w:eastAsiaTheme="minorEastAsia" w:hAnsi="Arial" w:cs="Arial"/>
          <w:b/>
          <w:sz w:val="24"/>
          <w:szCs w:val="24"/>
          <w:lang w:eastAsia="pl-PL"/>
        </w:rPr>
      </w:pPr>
      <w:r w:rsidRPr="00026FBF">
        <w:rPr>
          <w:rFonts w:ascii="Arial" w:eastAsiaTheme="minorEastAsia" w:hAnsi="Arial" w:cs="Arial"/>
          <w:sz w:val="24"/>
          <w:szCs w:val="24"/>
          <w:lang w:eastAsia="pl-PL"/>
        </w:rPr>
        <w:lastRenderedPageBreak/>
        <w:t>Zestawienie przekazanych dotacji celowych w 2019 r.</w:t>
      </w:r>
    </w:p>
    <w:p w:rsidR="00682B56" w:rsidRDefault="00682B56" w:rsidP="00193398">
      <w:pPr>
        <w:spacing w:after="0" w:line="360" w:lineRule="auto"/>
        <w:jc w:val="center"/>
        <w:rPr>
          <w:rFonts w:ascii="Arial" w:eastAsiaTheme="minorEastAsia" w:hAnsi="Arial" w:cs="Arial"/>
          <w:sz w:val="24"/>
          <w:szCs w:val="24"/>
          <w:lang w:eastAsia="pl-PL"/>
        </w:rPr>
      </w:pPr>
    </w:p>
    <w:tbl>
      <w:tblPr>
        <w:tblpPr w:leftFromText="141" w:rightFromText="141" w:vertAnchor="text" w:horzAnchor="margin" w:tblpXSpec="center"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523"/>
        <w:gridCol w:w="3119"/>
        <w:gridCol w:w="1275"/>
        <w:gridCol w:w="1276"/>
      </w:tblGrid>
      <w:tr w:rsidR="00682B56" w:rsidRPr="001C4525" w:rsidTr="009554D9">
        <w:trPr>
          <w:trHeight w:val="20"/>
        </w:trPr>
        <w:tc>
          <w:tcPr>
            <w:tcW w:w="880" w:type="dxa"/>
            <w:vMerge w:val="restart"/>
            <w:vAlign w:val="center"/>
          </w:tcPr>
          <w:p w:rsidR="00682B56" w:rsidRPr="001C4525" w:rsidRDefault="00682B56" w:rsidP="00193398">
            <w:pPr>
              <w:spacing w:after="0" w:line="240" w:lineRule="auto"/>
              <w:jc w:val="center"/>
              <w:rPr>
                <w:rFonts w:ascii="Arial" w:eastAsiaTheme="minorEastAsia" w:hAnsi="Arial" w:cs="Arial"/>
                <w:b/>
                <w:color w:val="000000"/>
                <w:sz w:val="18"/>
                <w:szCs w:val="18"/>
                <w:lang w:eastAsia="pl-PL"/>
              </w:rPr>
            </w:pPr>
            <w:r w:rsidRPr="001C4525">
              <w:rPr>
                <w:rFonts w:ascii="Arial" w:eastAsiaTheme="minorEastAsia" w:hAnsi="Arial" w:cs="Arial"/>
                <w:b/>
                <w:color w:val="000000"/>
                <w:sz w:val="18"/>
                <w:szCs w:val="18"/>
                <w:lang w:eastAsia="pl-PL"/>
              </w:rPr>
              <w:t>Lp.</w:t>
            </w:r>
          </w:p>
        </w:tc>
        <w:tc>
          <w:tcPr>
            <w:tcW w:w="2523" w:type="dxa"/>
            <w:vMerge w:val="restart"/>
            <w:vAlign w:val="center"/>
          </w:tcPr>
          <w:p w:rsidR="00682B56" w:rsidRPr="001C4525" w:rsidRDefault="00682B56" w:rsidP="00193398">
            <w:pPr>
              <w:spacing w:after="0" w:line="240" w:lineRule="auto"/>
              <w:jc w:val="center"/>
              <w:rPr>
                <w:rFonts w:ascii="Arial" w:eastAsiaTheme="minorEastAsia" w:hAnsi="Arial" w:cs="Arial"/>
                <w:b/>
                <w:color w:val="000000"/>
                <w:sz w:val="18"/>
                <w:szCs w:val="18"/>
                <w:lang w:eastAsia="pl-PL"/>
              </w:rPr>
            </w:pPr>
            <w:r w:rsidRPr="001C4525">
              <w:rPr>
                <w:rFonts w:ascii="Arial" w:eastAsiaTheme="minorEastAsia" w:hAnsi="Arial" w:cs="Arial"/>
                <w:b/>
                <w:color w:val="000000"/>
                <w:sz w:val="18"/>
                <w:szCs w:val="18"/>
                <w:lang w:eastAsia="pl-PL"/>
              </w:rPr>
              <w:t>Podmiot</w:t>
            </w:r>
          </w:p>
        </w:tc>
        <w:tc>
          <w:tcPr>
            <w:tcW w:w="3119" w:type="dxa"/>
            <w:vMerge w:val="restart"/>
            <w:vAlign w:val="center"/>
          </w:tcPr>
          <w:p w:rsidR="00682B56" w:rsidRPr="001C4525" w:rsidRDefault="00682B56" w:rsidP="00193398">
            <w:pPr>
              <w:spacing w:after="0" w:line="240" w:lineRule="auto"/>
              <w:jc w:val="center"/>
              <w:rPr>
                <w:rFonts w:ascii="Arial" w:eastAsiaTheme="minorEastAsia" w:hAnsi="Arial" w:cs="Arial"/>
                <w:b/>
                <w:bCs/>
                <w:color w:val="000000"/>
                <w:sz w:val="18"/>
                <w:szCs w:val="18"/>
                <w:lang w:eastAsia="pl-PL"/>
              </w:rPr>
            </w:pPr>
            <w:r w:rsidRPr="001C4525">
              <w:rPr>
                <w:rFonts w:ascii="Arial" w:eastAsiaTheme="minorEastAsia" w:hAnsi="Arial" w:cs="Arial"/>
                <w:b/>
                <w:bCs/>
                <w:color w:val="000000"/>
                <w:sz w:val="18"/>
                <w:szCs w:val="18"/>
                <w:lang w:eastAsia="pl-PL"/>
              </w:rPr>
              <w:t>Nazwa zadania</w:t>
            </w:r>
          </w:p>
        </w:tc>
        <w:tc>
          <w:tcPr>
            <w:tcW w:w="2551" w:type="dxa"/>
            <w:gridSpan w:val="2"/>
            <w:vAlign w:val="center"/>
          </w:tcPr>
          <w:p w:rsidR="00682B56" w:rsidRPr="001C4525" w:rsidRDefault="00682B56" w:rsidP="00193398">
            <w:pPr>
              <w:spacing w:after="0" w:line="240" w:lineRule="auto"/>
              <w:jc w:val="center"/>
              <w:rPr>
                <w:rFonts w:ascii="Arial" w:eastAsiaTheme="minorEastAsia" w:hAnsi="Arial" w:cs="Arial"/>
                <w:b/>
                <w:bCs/>
                <w:color w:val="000000"/>
                <w:sz w:val="18"/>
                <w:szCs w:val="18"/>
                <w:lang w:eastAsia="pl-PL"/>
              </w:rPr>
            </w:pPr>
            <w:r w:rsidRPr="001C4525">
              <w:rPr>
                <w:rFonts w:ascii="Arial" w:eastAsiaTheme="minorEastAsia" w:hAnsi="Arial" w:cs="Arial"/>
                <w:b/>
                <w:bCs/>
                <w:color w:val="000000"/>
                <w:sz w:val="18"/>
                <w:szCs w:val="18"/>
                <w:lang w:eastAsia="pl-PL"/>
              </w:rPr>
              <w:t>Kwota dotacji w zł</w:t>
            </w:r>
          </w:p>
        </w:tc>
      </w:tr>
      <w:tr w:rsidR="00682B56" w:rsidRPr="001C4525" w:rsidTr="009554D9">
        <w:trPr>
          <w:trHeight w:val="1324"/>
        </w:trPr>
        <w:tc>
          <w:tcPr>
            <w:tcW w:w="880" w:type="dxa"/>
            <w:vMerge/>
            <w:vAlign w:val="center"/>
            <w:hideMark/>
          </w:tcPr>
          <w:p w:rsidR="00682B56" w:rsidRPr="001C4525" w:rsidRDefault="00682B56" w:rsidP="00096B2D">
            <w:pPr>
              <w:spacing w:after="0" w:line="240" w:lineRule="auto"/>
              <w:jc w:val="both"/>
              <w:rPr>
                <w:rFonts w:ascii="Arial" w:eastAsiaTheme="minorEastAsia" w:hAnsi="Arial" w:cs="Arial"/>
                <w:b/>
                <w:color w:val="000000"/>
                <w:sz w:val="18"/>
                <w:szCs w:val="18"/>
                <w:lang w:eastAsia="pl-PL"/>
              </w:rPr>
            </w:pPr>
          </w:p>
        </w:tc>
        <w:tc>
          <w:tcPr>
            <w:tcW w:w="2523" w:type="dxa"/>
            <w:vMerge/>
            <w:vAlign w:val="center"/>
            <w:hideMark/>
          </w:tcPr>
          <w:p w:rsidR="00682B56" w:rsidRPr="001C4525" w:rsidRDefault="00682B56" w:rsidP="00096B2D">
            <w:pPr>
              <w:spacing w:after="0" w:line="240" w:lineRule="auto"/>
              <w:jc w:val="both"/>
              <w:rPr>
                <w:rFonts w:ascii="Arial" w:eastAsiaTheme="minorEastAsia" w:hAnsi="Arial" w:cs="Arial"/>
                <w:b/>
                <w:color w:val="000000"/>
                <w:sz w:val="18"/>
                <w:szCs w:val="18"/>
                <w:lang w:eastAsia="pl-PL"/>
              </w:rPr>
            </w:pPr>
          </w:p>
        </w:tc>
        <w:tc>
          <w:tcPr>
            <w:tcW w:w="3119" w:type="dxa"/>
            <w:vMerge/>
            <w:vAlign w:val="center"/>
          </w:tcPr>
          <w:p w:rsidR="00682B56" w:rsidRPr="001C4525" w:rsidRDefault="00682B56" w:rsidP="00096B2D">
            <w:pPr>
              <w:spacing w:after="0" w:line="240" w:lineRule="auto"/>
              <w:jc w:val="both"/>
              <w:rPr>
                <w:rFonts w:ascii="Arial" w:eastAsiaTheme="minorEastAsia" w:hAnsi="Arial" w:cs="Arial"/>
                <w:b/>
                <w:bCs/>
                <w:color w:val="000000"/>
                <w:sz w:val="18"/>
                <w:szCs w:val="18"/>
                <w:lang w:eastAsia="pl-PL"/>
              </w:rPr>
            </w:pPr>
          </w:p>
        </w:tc>
        <w:tc>
          <w:tcPr>
            <w:tcW w:w="1275" w:type="dxa"/>
            <w:vAlign w:val="center"/>
          </w:tcPr>
          <w:p w:rsidR="00682B56" w:rsidRPr="001C4525" w:rsidRDefault="00682B56" w:rsidP="00096B2D">
            <w:pPr>
              <w:spacing w:after="0" w:line="240" w:lineRule="auto"/>
              <w:jc w:val="both"/>
              <w:rPr>
                <w:rFonts w:ascii="Arial" w:eastAsiaTheme="minorEastAsia" w:hAnsi="Arial" w:cs="Arial"/>
                <w:b/>
                <w:bCs/>
                <w:color w:val="000000"/>
                <w:sz w:val="18"/>
                <w:szCs w:val="18"/>
                <w:lang w:eastAsia="pl-PL"/>
              </w:rPr>
            </w:pPr>
          </w:p>
          <w:p w:rsidR="00682B56" w:rsidRPr="001C4525" w:rsidRDefault="00682B56" w:rsidP="001B5958">
            <w:pPr>
              <w:spacing w:after="0" w:line="240" w:lineRule="auto"/>
              <w:jc w:val="center"/>
              <w:rPr>
                <w:rFonts w:ascii="Arial" w:eastAsiaTheme="minorEastAsia" w:hAnsi="Arial" w:cs="Arial"/>
                <w:b/>
                <w:bCs/>
                <w:color w:val="000000"/>
                <w:sz w:val="18"/>
                <w:szCs w:val="18"/>
                <w:lang w:eastAsia="pl-PL"/>
              </w:rPr>
            </w:pPr>
            <w:r w:rsidRPr="001C4525">
              <w:rPr>
                <w:rFonts w:ascii="Arial" w:eastAsiaTheme="minorEastAsia" w:hAnsi="Arial" w:cs="Arial"/>
                <w:b/>
                <w:bCs/>
                <w:color w:val="000000"/>
                <w:sz w:val="18"/>
                <w:szCs w:val="18"/>
                <w:lang w:eastAsia="pl-PL"/>
              </w:rPr>
              <w:t>dla jednostek sektora finansów publicznych</w:t>
            </w:r>
          </w:p>
          <w:p w:rsidR="00682B56" w:rsidRPr="001C4525" w:rsidRDefault="00682B56" w:rsidP="00096B2D">
            <w:pPr>
              <w:spacing w:after="0" w:line="240" w:lineRule="auto"/>
              <w:jc w:val="both"/>
              <w:rPr>
                <w:rFonts w:ascii="Arial" w:eastAsiaTheme="minorEastAsia" w:hAnsi="Arial" w:cs="Arial"/>
                <w:b/>
                <w:color w:val="000000"/>
                <w:sz w:val="18"/>
                <w:szCs w:val="18"/>
                <w:lang w:eastAsia="pl-PL"/>
              </w:rPr>
            </w:pPr>
          </w:p>
        </w:tc>
        <w:tc>
          <w:tcPr>
            <w:tcW w:w="1276" w:type="dxa"/>
            <w:vAlign w:val="center"/>
          </w:tcPr>
          <w:p w:rsidR="00682B56" w:rsidRPr="001C4525" w:rsidRDefault="00682B56" w:rsidP="00096B2D">
            <w:pPr>
              <w:spacing w:after="0" w:line="240" w:lineRule="auto"/>
              <w:jc w:val="both"/>
              <w:rPr>
                <w:rFonts w:ascii="Arial" w:eastAsiaTheme="minorEastAsia" w:hAnsi="Arial" w:cs="Arial"/>
                <w:b/>
                <w:bCs/>
                <w:color w:val="000000"/>
                <w:sz w:val="18"/>
                <w:szCs w:val="18"/>
                <w:lang w:eastAsia="pl-PL"/>
              </w:rPr>
            </w:pPr>
            <w:r w:rsidRPr="001C4525">
              <w:rPr>
                <w:rFonts w:ascii="Arial" w:eastAsiaTheme="minorEastAsia" w:hAnsi="Arial" w:cs="Arial"/>
                <w:b/>
                <w:bCs/>
                <w:color w:val="000000"/>
                <w:sz w:val="18"/>
                <w:szCs w:val="18"/>
                <w:lang w:eastAsia="pl-PL"/>
              </w:rPr>
              <w:t>dla jednostek spoza sektora finansów publicznych</w:t>
            </w:r>
          </w:p>
        </w:tc>
      </w:tr>
      <w:tr w:rsidR="00682B56" w:rsidRPr="001C4525" w:rsidTr="009554D9">
        <w:trPr>
          <w:trHeight w:val="861"/>
        </w:trPr>
        <w:tc>
          <w:tcPr>
            <w:tcW w:w="880" w:type="dxa"/>
            <w:vAlign w:val="center"/>
            <w:hideMark/>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1</w:t>
            </w:r>
          </w:p>
        </w:tc>
        <w:tc>
          <w:tcPr>
            <w:tcW w:w="2523" w:type="dxa"/>
            <w:vAlign w:val="center"/>
          </w:tcPr>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 xml:space="preserve">Politechnika Rzeszowska im. Ignacego Łukasiewicza </w:t>
            </w:r>
          </w:p>
        </w:tc>
        <w:tc>
          <w:tcPr>
            <w:tcW w:w="3119" w:type="dxa"/>
            <w:vAlign w:val="center"/>
          </w:tcPr>
          <w:p w:rsidR="00682B56" w:rsidRPr="001C4525" w:rsidRDefault="00682B56" w:rsidP="00773FDD">
            <w:pPr>
              <w:rPr>
                <w:rFonts w:ascii="Arial" w:eastAsiaTheme="minorEastAsia" w:hAnsi="Arial" w:cs="Arial"/>
                <w:color w:val="000000"/>
                <w:sz w:val="18"/>
                <w:szCs w:val="18"/>
              </w:rPr>
            </w:pPr>
            <w:r w:rsidRPr="001C4525">
              <w:rPr>
                <w:rFonts w:ascii="Arial" w:eastAsiaTheme="minorEastAsia" w:hAnsi="Arial" w:cs="Arial"/>
                <w:color w:val="000000"/>
                <w:sz w:val="18"/>
                <w:szCs w:val="18"/>
              </w:rPr>
              <w:t>Doposażenie gabinetów usprawnienia ruchowego w Centrum Fizjoterapii i Sportu Politechniki Rzeszowskiej im. I. Łukasiewicza</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296 019,70</w:t>
            </w:r>
          </w:p>
        </w:tc>
        <w:tc>
          <w:tcPr>
            <w:tcW w:w="1276"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w:t>
            </w:r>
            <w:r w:rsidR="00193398">
              <w:rPr>
                <w:rFonts w:ascii="Arial" w:eastAsiaTheme="minorEastAsia" w:hAnsi="Arial" w:cs="Arial"/>
                <w:color w:val="000000"/>
                <w:sz w:val="18"/>
                <w:szCs w:val="18"/>
                <w:lang w:eastAsia="pl-PL"/>
              </w:rPr>
              <w:t>,00</w:t>
            </w:r>
          </w:p>
        </w:tc>
      </w:tr>
      <w:tr w:rsidR="00682B56" w:rsidRPr="001C4525" w:rsidTr="009554D9">
        <w:trPr>
          <w:trHeight w:val="20"/>
        </w:trPr>
        <w:tc>
          <w:tcPr>
            <w:tcW w:w="880" w:type="dxa"/>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2</w:t>
            </w:r>
          </w:p>
        </w:tc>
        <w:tc>
          <w:tcPr>
            <w:tcW w:w="2523" w:type="dxa"/>
            <w:vAlign w:val="center"/>
          </w:tcPr>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 xml:space="preserve">Państwowa Wyższa Szkoła </w:t>
            </w:r>
          </w:p>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 xml:space="preserve">Wschodnioeuropejska </w:t>
            </w:r>
          </w:p>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w Przemyślu</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bCs/>
                <w:color w:val="000000"/>
                <w:sz w:val="18"/>
                <w:szCs w:val="18"/>
                <w:lang w:eastAsia="pl-PL"/>
              </w:rPr>
              <w:t xml:space="preserve">Zakup specjalistycznego wyposażenia do realizacji procesu dydaktycznego na kierunku Bezpieczeństwo transgraniczne i Informatyka w biznesie Państwowej Wyższej Szkoły Wschodnioeuropejskiej </w:t>
            </w:r>
            <w:r w:rsidRPr="001C4525">
              <w:rPr>
                <w:rFonts w:ascii="Arial" w:eastAsiaTheme="minorEastAsia" w:hAnsi="Arial" w:cs="Arial"/>
                <w:bCs/>
                <w:color w:val="000000"/>
                <w:sz w:val="18"/>
                <w:szCs w:val="18"/>
                <w:lang w:eastAsia="pl-PL"/>
              </w:rPr>
              <w:br/>
              <w:t>w Przemyślu</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55 704,24</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20"/>
        </w:trPr>
        <w:tc>
          <w:tcPr>
            <w:tcW w:w="880" w:type="dxa"/>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3</w:t>
            </w:r>
          </w:p>
        </w:tc>
        <w:tc>
          <w:tcPr>
            <w:tcW w:w="2523" w:type="dxa"/>
            <w:vAlign w:val="center"/>
          </w:tcPr>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Państwowa Wyższa Szkoła Zawodowa im. prof. Stanisława Tarnowskiego w Tarnobrzegu</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 xml:space="preserve">Podniesienie jakości kształcenia </w:t>
            </w:r>
            <w:r w:rsidRPr="001C4525">
              <w:rPr>
                <w:rFonts w:ascii="Arial" w:eastAsiaTheme="minorEastAsia" w:hAnsi="Arial" w:cs="Arial"/>
                <w:color w:val="000000"/>
                <w:sz w:val="18"/>
                <w:szCs w:val="18"/>
                <w:lang w:eastAsia="pl-PL"/>
              </w:rPr>
              <w:br/>
              <w:t>w PWSZ w Tarnobrzegu poprzez zakup wyposażenia dla celów dydaktycznych</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113 000,00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20"/>
        </w:trPr>
        <w:tc>
          <w:tcPr>
            <w:tcW w:w="880" w:type="dxa"/>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4</w:t>
            </w:r>
          </w:p>
        </w:tc>
        <w:tc>
          <w:tcPr>
            <w:tcW w:w="2523" w:type="dxa"/>
            <w:vAlign w:val="center"/>
          </w:tcPr>
          <w:p w:rsidR="00682B56" w:rsidRPr="001C4525" w:rsidRDefault="00682B56" w:rsidP="00773FDD">
            <w:pPr>
              <w:spacing w:after="0" w:line="276"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Państwowa Wyższa Szkoła Zawodowa im. Jana Grodka w Sanoku</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Wyposażenie pracowni umożliwiające kształcenie praktyczne na kierunku Gospodarka w ekosystemach rolnych i leśnych – studia I i II stopnia</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100 000,00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20"/>
        </w:trPr>
        <w:tc>
          <w:tcPr>
            <w:tcW w:w="880" w:type="dxa"/>
            <w:vAlign w:val="center"/>
            <w:hideMark/>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5</w:t>
            </w:r>
          </w:p>
        </w:tc>
        <w:tc>
          <w:tcPr>
            <w:tcW w:w="2523"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Podkarpacka Szkoła Wyższa im. Bł. Ks. Władysława Findysza w Jaśle</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bCs/>
                <w:color w:val="000000"/>
                <w:sz w:val="18"/>
                <w:szCs w:val="18"/>
                <w:lang w:eastAsia="pl-PL"/>
              </w:rPr>
              <w:t>Pracownia do projektowania przestrzennego 3 D</w:t>
            </w:r>
          </w:p>
        </w:tc>
        <w:tc>
          <w:tcPr>
            <w:tcW w:w="1275"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c>
          <w:tcPr>
            <w:tcW w:w="1276"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50 000,00</w:t>
            </w:r>
          </w:p>
        </w:tc>
      </w:tr>
      <w:tr w:rsidR="00682B56" w:rsidRPr="001C4525" w:rsidTr="009554D9">
        <w:trPr>
          <w:trHeight w:val="20"/>
        </w:trPr>
        <w:tc>
          <w:tcPr>
            <w:tcW w:w="880" w:type="dxa"/>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6</w:t>
            </w:r>
          </w:p>
        </w:tc>
        <w:tc>
          <w:tcPr>
            <w:tcW w:w="2523"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Państwowa Wyższa Szkoła Techniczno-Ekonomiczna im. ks. Bronisława Markiewicza w Jarosławiu</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Utworzenie pracowni hotelarskiej dla potrzeb kształcenia praktycznego studentów kierunku hotelarstwo i animacja czasu wolnego</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48 708,00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20"/>
        </w:trPr>
        <w:tc>
          <w:tcPr>
            <w:tcW w:w="880" w:type="dxa"/>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7</w:t>
            </w:r>
          </w:p>
        </w:tc>
        <w:tc>
          <w:tcPr>
            <w:tcW w:w="2523"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Państwowa Wyższa Szkoła Zawodowa im. Stanisława Pigonia w Krośnie</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Laboratorium automatyki i robotyki</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100 000,00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548"/>
        </w:trPr>
        <w:tc>
          <w:tcPr>
            <w:tcW w:w="880" w:type="dxa"/>
            <w:vMerge w:val="restart"/>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8</w:t>
            </w:r>
          </w:p>
        </w:tc>
        <w:tc>
          <w:tcPr>
            <w:tcW w:w="2523" w:type="dxa"/>
            <w:vMerge w:val="restart"/>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r w:rsidRPr="001C4525">
              <w:rPr>
                <w:rFonts w:ascii="Arial" w:eastAsiaTheme="minorEastAsia" w:hAnsi="Arial" w:cs="Arial"/>
                <w:sz w:val="18"/>
                <w:szCs w:val="18"/>
                <w:lang w:eastAsia="pl-PL"/>
              </w:rPr>
              <w:t>Uniwersytet Rzeszowski</w:t>
            </w: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sz w:val="18"/>
                <w:szCs w:val="18"/>
                <w:lang w:eastAsia="pl-PL"/>
              </w:rPr>
              <w:t>System do pomiarów halla dla struktur półprzewodnikowych</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125 000,00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886"/>
        </w:trPr>
        <w:tc>
          <w:tcPr>
            <w:tcW w:w="880" w:type="dxa"/>
            <w:vMerge/>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p>
        </w:tc>
        <w:tc>
          <w:tcPr>
            <w:tcW w:w="2523" w:type="dxa"/>
            <w:vMerge/>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sz w:val="18"/>
                <w:szCs w:val="18"/>
                <w:lang w:eastAsia="pl-PL"/>
              </w:rPr>
              <w:t>Dostosowanie budynku przy ul. Warszawskiej 26a w Rzeszowie do potrzeb i specyfiki Wieloprofilowego Centrum Symulacji Medycznej</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500 000,00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698"/>
        </w:trPr>
        <w:tc>
          <w:tcPr>
            <w:tcW w:w="880" w:type="dxa"/>
            <w:vMerge/>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p>
        </w:tc>
        <w:tc>
          <w:tcPr>
            <w:tcW w:w="2523" w:type="dxa"/>
            <w:vMerge/>
            <w:vAlign w:val="center"/>
          </w:tcPr>
          <w:p w:rsidR="00682B56" w:rsidRPr="001C4525" w:rsidRDefault="00682B56" w:rsidP="00096B2D">
            <w:pPr>
              <w:spacing w:after="0" w:line="240" w:lineRule="auto"/>
              <w:jc w:val="both"/>
              <w:rPr>
                <w:rFonts w:ascii="Arial" w:eastAsiaTheme="minorEastAsia" w:hAnsi="Arial" w:cs="Arial"/>
                <w:color w:val="000000"/>
                <w:sz w:val="18"/>
                <w:szCs w:val="18"/>
                <w:lang w:eastAsia="pl-PL"/>
              </w:rPr>
            </w:pPr>
          </w:p>
        </w:tc>
        <w:tc>
          <w:tcPr>
            <w:tcW w:w="3119" w:type="dxa"/>
            <w:vAlign w:val="center"/>
          </w:tcPr>
          <w:p w:rsidR="00682B56" w:rsidRPr="001C4525" w:rsidRDefault="00682B56" w:rsidP="00773FDD">
            <w:pPr>
              <w:spacing w:after="0" w:line="240" w:lineRule="auto"/>
              <w:rPr>
                <w:rFonts w:ascii="Arial" w:eastAsiaTheme="minorEastAsia" w:hAnsi="Arial" w:cs="Arial"/>
                <w:color w:val="000000"/>
                <w:sz w:val="18"/>
                <w:szCs w:val="18"/>
                <w:lang w:eastAsia="pl-PL"/>
              </w:rPr>
            </w:pPr>
            <w:r w:rsidRPr="001C4525">
              <w:rPr>
                <w:rFonts w:ascii="Arial" w:eastAsiaTheme="minorEastAsia" w:hAnsi="Arial" w:cs="Arial"/>
                <w:sz w:val="18"/>
                <w:szCs w:val="18"/>
                <w:lang w:eastAsia="pl-PL"/>
              </w:rPr>
              <w:t>Przebudowa i modernizacja utworzonego Studenckiego Centrum Kultury i Nauki Politechniki Rzeszowskiej</w:t>
            </w:r>
          </w:p>
        </w:tc>
        <w:tc>
          <w:tcPr>
            <w:tcW w:w="1275" w:type="dxa"/>
            <w:vAlign w:val="center"/>
          </w:tcPr>
          <w:p w:rsidR="00682B56" w:rsidRPr="001C4525" w:rsidRDefault="00682B56" w:rsidP="00773FDD">
            <w:pPr>
              <w:spacing w:after="0" w:line="240" w:lineRule="auto"/>
              <w:jc w:val="right"/>
              <w:rPr>
                <w:rFonts w:ascii="Arial" w:eastAsiaTheme="minorEastAsia" w:hAnsi="Arial" w:cs="Arial"/>
                <w:color w:val="000000"/>
                <w:sz w:val="18"/>
                <w:szCs w:val="18"/>
                <w:lang w:eastAsia="pl-PL"/>
              </w:rPr>
            </w:pPr>
            <w:r w:rsidRPr="001C4525">
              <w:rPr>
                <w:rFonts w:ascii="Arial" w:eastAsiaTheme="minorEastAsia" w:hAnsi="Arial" w:cs="Arial"/>
                <w:color w:val="000000"/>
                <w:sz w:val="18"/>
                <w:szCs w:val="18"/>
                <w:lang w:eastAsia="pl-PL"/>
              </w:rPr>
              <w:t>350 000,00</w:t>
            </w:r>
          </w:p>
        </w:tc>
        <w:tc>
          <w:tcPr>
            <w:tcW w:w="1276" w:type="dxa"/>
            <w:vAlign w:val="center"/>
          </w:tcPr>
          <w:p w:rsidR="00682B56" w:rsidRPr="001C4525" w:rsidRDefault="00193398" w:rsidP="00773FDD">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0,0</w:t>
            </w:r>
            <w:r w:rsidR="00682B56">
              <w:rPr>
                <w:rFonts w:ascii="Arial" w:eastAsiaTheme="minorEastAsia" w:hAnsi="Arial" w:cs="Arial"/>
                <w:color w:val="000000"/>
                <w:sz w:val="18"/>
                <w:szCs w:val="18"/>
                <w:lang w:eastAsia="pl-PL"/>
              </w:rPr>
              <w:t>0</w:t>
            </w:r>
          </w:p>
        </w:tc>
      </w:tr>
      <w:tr w:rsidR="00682B56" w:rsidRPr="001C4525" w:rsidTr="009554D9">
        <w:trPr>
          <w:trHeight w:val="438"/>
        </w:trPr>
        <w:tc>
          <w:tcPr>
            <w:tcW w:w="6522" w:type="dxa"/>
            <w:gridSpan w:val="3"/>
            <w:vAlign w:val="center"/>
          </w:tcPr>
          <w:p w:rsidR="00682B56" w:rsidRPr="001C4525" w:rsidRDefault="00682B56" w:rsidP="007B6654">
            <w:pPr>
              <w:spacing w:after="0" w:line="240" w:lineRule="auto"/>
              <w:jc w:val="center"/>
              <w:rPr>
                <w:rFonts w:ascii="Arial" w:eastAsiaTheme="minorEastAsia" w:hAnsi="Arial" w:cs="Arial"/>
                <w:b/>
                <w:color w:val="000000"/>
                <w:sz w:val="18"/>
                <w:szCs w:val="18"/>
                <w:lang w:eastAsia="pl-PL"/>
              </w:rPr>
            </w:pPr>
            <w:r w:rsidRPr="001C4525">
              <w:rPr>
                <w:rFonts w:ascii="Arial" w:eastAsiaTheme="minorEastAsia" w:hAnsi="Arial" w:cs="Arial"/>
                <w:b/>
                <w:color w:val="000000"/>
                <w:sz w:val="18"/>
                <w:szCs w:val="18"/>
                <w:lang w:eastAsia="pl-PL"/>
              </w:rPr>
              <w:t>RAZEM</w:t>
            </w:r>
          </w:p>
        </w:tc>
        <w:tc>
          <w:tcPr>
            <w:tcW w:w="1275" w:type="dxa"/>
            <w:vAlign w:val="center"/>
          </w:tcPr>
          <w:p w:rsidR="00682B56" w:rsidRPr="001C4525" w:rsidRDefault="00682B56" w:rsidP="007B6654">
            <w:pPr>
              <w:spacing w:after="0" w:line="240" w:lineRule="auto"/>
              <w:jc w:val="right"/>
              <w:rPr>
                <w:rFonts w:ascii="Arial" w:eastAsiaTheme="minorEastAsia" w:hAnsi="Arial" w:cs="Arial"/>
                <w:b/>
                <w:color w:val="000000"/>
                <w:sz w:val="18"/>
                <w:szCs w:val="18"/>
                <w:lang w:eastAsia="pl-PL"/>
              </w:rPr>
            </w:pPr>
            <w:r w:rsidRPr="001C4525">
              <w:rPr>
                <w:rFonts w:ascii="Arial" w:eastAsiaTheme="minorEastAsia" w:hAnsi="Arial" w:cs="Arial"/>
                <w:b/>
                <w:color w:val="000000"/>
                <w:sz w:val="18"/>
                <w:szCs w:val="18"/>
                <w:lang w:eastAsia="pl-PL"/>
              </w:rPr>
              <w:t>1 688 431,94</w:t>
            </w:r>
          </w:p>
        </w:tc>
        <w:tc>
          <w:tcPr>
            <w:tcW w:w="1276" w:type="dxa"/>
            <w:vAlign w:val="center"/>
          </w:tcPr>
          <w:p w:rsidR="00682B56" w:rsidRPr="001C4525" w:rsidRDefault="00682B56" w:rsidP="007B6654">
            <w:pPr>
              <w:spacing w:after="0" w:line="240" w:lineRule="auto"/>
              <w:jc w:val="right"/>
              <w:rPr>
                <w:rFonts w:ascii="Arial" w:eastAsiaTheme="minorEastAsia" w:hAnsi="Arial" w:cs="Arial"/>
                <w:b/>
                <w:color w:val="000000"/>
                <w:sz w:val="18"/>
                <w:szCs w:val="18"/>
                <w:lang w:eastAsia="pl-PL"/>
              </w:rPr>
            </w:pPr>
            <w:r w:rsidRPr="001C4525">
              <w:rPr>
                <w:rFonts w:ascii="Arial" w:eastAsiaTheme="minorEastAsia" w:hAnsi="Arial" w:cs="Arial"/>
                <w:b/>
                <w:color w:val="000000"/>
                <w:sz w:val="18"/>
                <w:szCs w:val="18"/>
                <w:lang w:eastAsia="pl-PL"/>
              </w:rPr>
              <w:t>50 000,00</w:t>
            </w:r>
          </w:p>
        </w:tc>
      </w:tr>
    </w:tbl>
    <w:p w:rsidR="00682B56" w:rsidRPr="00402F85" w:rsidRDefault="00682B56" w:rsidP="00096B2D">
      <w:pPr>
        <w:spacing w:line="360" w:lineRule="auto"/>
        <w:jc w:val="both"/>
        <w:rPr>
          <w:rFonts w:ascii="Arial" w:hAnsi="Arial" w:cs="Arial"/>
          <w:lang w:eastAsia="pl-PL"/>
        </w:rPr>
      </w:pPr>
    </w:p>
    <w:p w:rsidR="00682B56" w:rsidRPr="00026FBF" w:rsidRDefault="00682B56" w:rsidP="00D542F6">
      <w:pPr>
        <w:pStyle w:val="Akapitzlist"/>
        <w:numPr>
          <w:ilvl w:val="0"/>
          <w:numId w:val="136"/>
        </w:numPr>
        <w:spacing w:line="360" w:lineRule="auto"/>
        <w:ind w:left="567" w:hanging="283"/>
        <w:jc w:val="both"/>
        <w:rPr>
          <w:rFonts w:ascii="Arial" w:hAnsi="Arial" w:cs="Arial"/>
          <w:lang w:eastAsia="pl-PL"/>
        </w:rPr>
      </w:pPr>
      <w:r w:rsidRPr="00026FBF">
        <w:rPr>
          <w:rFonts w:ascii="Arial" w:hAnsi="Arial" w:cs="Arial"/>
        </w:rPr>
        <w:lastRenderedPageBreak/>
        <w:t xml:space="preserve">zwrotu części niewykorzystanej dotacji </w:t>
      </w:r>
      <w:r w:rsidRPr="00026FBF">
        <w:rPr>
          <w:rFonts w:ascii="Arial" w:hAnsi="Arial" w:cs="Arial"/>
          <w:lang w:eastAsia="pl-PL"/>
        </w:rPr>
        <w:t xml:space="preserve">na realizację przez </w:t>
      </w:r>
      <w:r w:rsidRPr="00026FBF">
        <w:rPr>
          <w:rFonts w:ascii="Arial" w:eastAsia="Calibri" w:hAnsi="Arial" w:cs="Arial"/>
        </w:rPr>
        <w:t>Urząd Marszałkowski Województwa Podkarpackiego w Rzeszowie projektu pn. „Inteligentne specjalizacje – narzędzie wzrostu innowacyjności i konkurencyjności województwa podkarpackiego” w ramach Regionalnego Programu Operacyjnego Województwa Podkarpackiego na lata 2014-2020 w k</w:t>
      </w:r>
      <w:r>
        <w:rPr>
          <w:rFonts w:ascii="Arial" w:eastAsia="Calibri" w:hAnsi="Arial" w:cs="Arial"/>
        </w:rPr>
        <w:t xml:space="preserve">wocie </w:t>
      </w:r>
      <w:r w:rsidR="007B6654">
        <w:rPr>
          <w:rFonts w:ascii="Arial" w:eastAsia="Calibri" w:hAnsi="Arial" w:cs="Arial"/>
        </w:rPr>
        <w:br/>
        <w:t>1,-zł</w:t>
      </w:r>
      <w:r>
        <w:rPr>
          <w:rFonts w:ascii="Arial" w:eastAsia="Calibri" w:hAnsi="Arial" w:cs="Arial"/>
        </w:rPr>
        <w:t xml:space="preserve"> (§ 6697) (Dep. RR).</w:t>
      </w:r>
    </w:p>
    <w:p w:rsidR="00682B56" w:rsidRDefault="00682B56" w:rsidP="00FC10D7">
      <w:pPr>
        <w:spacing w:line="360" w:lineRule="auto"/>
        <w:ind w:left="284"/>
        <w:jc w:val="both"/>
        <w:rPr>
          <w:rFonts w:ascii="Arial" w:hAnsi="Arial" w:cs="Arial"/>
          <w:sz w:val="24"/>
          <w:szCs w:val="24"/>
          <w:lang w:eastAsia="pl-PL"/>
        </w:rPr>
      </w:pPr>
      <w:r w:rsidRPr="00026FBF">
        <w:rPr>
          <w:rFonts w:ascii="Arial" w:eastAsia="Times New Roman" w:hAnsi="Arial" w:cs="Arial"/>
          <w:sz w:val="24"/>
          <w:szCs w:val="24"/>
          <w:lang w:eastAsia="pl-PL"/>
        </w:rPr>
        <w:t xml:space="preserve">Zaplanowane wydatki majątkowe w kwocie </w:t>
      </w:r>
      <w:r w:rsidR="00DE7A7E">
        <w:rPr>
          <w:rFonts w:ascii="Arial" w:hAnsi="Arial" w:cs="Arial"/>
          <w:sz w:val="24"/>
          <w:szCs w:val="24"/>
          <w:lang w:eastAsia="pl-PL"/>
        </w:rPr>
        <w:t>12.000,-</w:t>
      </w:r>
      <w:r w:rsidRPr="00026FBF">
        <w:rPr>
          <w:rFonts w:ascii="Arial" w:hAnsi="Arial" w:cs="Arial"/>
          <w:sz w:val="24"/>
          <w:szCs w:val="24"/>
          <w:lang w:eastAsia="pl-PL"/>
        </w:rPr>
        <w:t>zł,</w:t>
      </w:r>
      <w:r w:rsidRPr="00026FBF">
        <w:rPr>
          <w:rFonts w:ascii="Arial" w:hAnsi="Arial" w:cs="Arial"/>
          <w:sz w:val="24"/>
          <w:szCs w:val="24"/>
        </w:rPr>
        <w:t xml:space="preserve"> na </w:t>
      </w:r>
      <w:r w:rsidR="00DE7A7E">
        <w:rPr>
          <w:rFonts w:ascii="Arial" w:hAnsi="Arial" w:cs="Arial"/>
          <w:sz w:val="24"/>
          <w:szCs w:val="24"/>
        </w:rPr>
        <w:t xml:space="preserve">ewentualne </w:t>
      </w:r>
      <w:r w:rsidRPr="00026FBF">
        <w:rPr>
          <w:rFonts w:ascii="Arial" w:hAnsi="Arial" w:cs="Arial"/>
          <w:sz w:val="24"/>
          <w:szCs w:val="24"/>
        </w:rPr>
        <w:t>prace programistyczne i serwisowe pozagwarancyjne na potrzeby modyfikacji lub aktualizacji systemu RSI</w:t>
      </w:r>
      <w:r w:rsidRPr="00026FBF">
        <w:rPr>
          <w:rFonts w:ascii="Arial" w:hAnsi="Arial" w:cs="Arial"/>
          <w:sz w:val="24"/>
          <w:szCs w:val="24"/>
          <w:lang w:eastAsia="pl-PL"/>
        </w:rPr>
        <w:t xml:space="preserve"> - </w:t>
      </w:r>
      <w:r w:rsidRPr="00593077">
        <w:rPr>
          <w:rFonts w:ascii="Arial" w:hAnsi="Arial" w:cs="Arial"/>
          <w:sz w:val="24"/>
          <w:szCs w:val="24"/>
          <w:lang w:eastAsia="pl-PL"/>
        </w:rPr>
        <w:t xml:space="preserve">w ramach realizacji przez </w:t>
      </w:r>
      <w:r w:rsidRPr="00593077">
        <w:rPr>
          <w:rFonts w:ascii="Arial" w:eastAsia="Calibri" w:hAnsi="Arial" w:cs="Arial"/>
          <w:sz w:val="24"/>
          <w:szCs w:val="24"/>
        </w:rPr>
        <w:t xml:space="preserve">Urząd Marszałkowski Województwa Podkarpackiego w Rzeszowie projektu pn. „Inteligentne specjalizacje – narzędzie wzrostu innowacyjności i konkurencyjności województwa podkarpackiego” w ramach Regionalnego Programu Operacyjnego Województwa Podkarpackiego na lata </w:t>
      </w:r>
      <w:r w:rsidRPr="007B4E26">
        <w:rPr>
          <w:rFonts w:ascii="Arial" w:eastAsia="Calibri" w:hAnsi="Arial" w:cs="Arial"/>
          <w:sz w:val="24"/>
          <w:szCs w:val="24"/>
        </w:rPr>
        <w:t xml:space="preserve">2014-2020, nie zostały zrealizowane w 2019 roku z uwagi na </w:t>
      </w:r>
      <w:r w:rsidR="00FC10D7">
        <w:rPr>
          <w:rFonts w:ascii="Arial" w:eastAsia="Calibri" w:hAnsi="Arial" w:cs="Arial"/>
          <w:sz w:val="24"/>
          <w:szCs w:val="24"/>
        </w:rPr>
        <w:t>brak</w:t>
      </w:r>
      <w:r w:rsidRPr="007B4E26">
        <w:rPr>
          <w:rFonts w:ascii="Arial" w:eastAsia="Calibri" w:hAnsi="Arial" w:cs="Arial"/>
          <w:sz w:val="24"/>
          <w:szCs w:val="24"/>
        </w:rPr>
        <w:t xml:space="preserve"> potrzeb w tym zakresie.</w:t>
      </w:r>
    </w:p>
    <w:p w:rsidR="00FC10D7" w:rsidRPr="00FC10D7" w:rsidRDefault="00FC10D7" w:rsidP="00FC10D7">
      <w:pPr>
        <w:spacing w:line="360" w:lineRule="auto"/>
        <w:ind w:left="284"/>
        <w:jc w:val="both"/>
        <w:rPr>
          <w:rFonts w:ascii="Arial" w:hAnsi="Arial" w:cs="Arial"/>
          <w:sz w:val="24"/>
          <w:szCs w:val="24"/>
          <w:lang w:eastAsia="pl-PL"/>
        </w:rPr>
      </w:pPr>
    </w:p>
    <w:p w:rsidR="005729CB" w:rsidRDefault="00BA4CB3" w:rsidP="00096B2D">
      <w:pPr>
        <w:pStyle w:val="Akapitzlist"/>
        <w:spacing w:line="360" w:lineRule="auto"/>
        <w:ind w:left="0"/>
        <w:jc w:val="both"/>
        <w:rPr>
          <w:rFonts w:ascii="Arial" w:hAnsi="Arial" w:cs="Arial"/>
          <w:b/>
        </w:rPr>
      </w:pPr>
      <w:r w:rsidRPr="005729CB">
        <w:rPr>
          <w:rFonts w:ascii="Arial" w:hAnsi="Arial" w:cs="Arial"/>
          <w:b/>
        </w:rPr>
        <w:t>DZIA</w:t>
      </w:r>
      <w:r w:rsidR="005729CB" w:rsidRPr="005729CB">
        <w:rPr>
          <w:rFonts w:ascii="Arial" w:hAnsi="Arial" w:cs="Arial"/>
          <w:b/>
        </w:rPr>
        <w:t>Ł 750 – ADMINISTRACJA PUBLICZNA</w:t>
      </w:r>
    </w:p>
    <w:p w:rsidR="00523AD7" w:rsidRPr="000D234B" w:rsidRDefault="00523AD7" w:rsidP="00523AD7">
      <w:pPr>
        <w:tabs>
          <w:tab w:val="left" w:pos="7513"/>
        </w:tabs>
        <w:spacing w:after="0" w:line="360" w:lineRule="auto"/>
        <w:jc w:val="both"/>
        <w:rPr>
          <w:rFonts w:ascii="Arial" w:eastAsia="Times New Roman" w:hAnsi="Arial" w:cs="Arial"/>
          <w:b/>
          <w:i/>
          <w:color w:val="000000" w:themeColor="text1"/>
          <w:sz w:val="24"/>
          <w:szCs w:val="24"/>
          <w:lang w:eastAsia="pl-PL"/>
        </w:rPr>
      </w:pPr>
      <w:r w:rsidRPr="000D234B">
        <w:rPr>
          <w:rFonts w:ascii="Arial" w:eastAsia="Times New Roman" w:hAnsi="Arial" w:cs="Arial"/>
          <w:b/>
          <w:i/>
          <w:color w:val="000000" w:themeColor="text1"/>
          <w:sz w:val="24"/>
          <w:szCs w:val="24"/>
          <w:lang w:eastAsia="pl-PL"/>
        </w:rPr>
        <w:t>Rozdział 75011 – Urzędy wojewódzkie</w:t>
      </w:r>
    </w:p>
    <w:p w:rsidR="00523AD7" w:rsidRPr="00671971" w:rsidRDefault="00523AD7" w:rsidP="00523AD7">
      <w:pPr>
        <w:tabs>
          <w:tab w:val="left" w:pos="7513"/>
        </w:tabs>
        <w:spacing w:after="0" w:line="360" w:lineRule="auto"/>
        <w:jc w:val="both"/>
        <w:rPr>
          <w:rFonts w:ascii="Arial" w:eastAsia="Times New Roman" w:hAnsi="Arial" w:cs="Arial"/>
          <w:sz w:val="24"/>
          <w:szCs w:val="24"/>
          <w:lang w:eastAsia="pl-PL"/>
        </w:rPr>
      </w:pPr>
      <w:r w:rsidRPr="000D234B">
        <w:rPr>
          <w:rFonts w:ascii="Arial" w:eastAsia="Times New Roman" w:hAnsi="Arial" w:cs="Arial"/>
          <w:sz w:val="24"/>
          <w:szCs w:val="24"/>
          <w:lang w:eastAsia="pl-PL"/>
        </w:rPr>
        <w:t xml:space="preserve">Zaplanowane wydatki bieżące (Dep. OR) w </w:t>
      </w:r>
      <w:r w:rsidRPr="00671971">
        <w:rPr>
          <w:rFonts w:ascii="Arial" w:eastAsia="Times New Roman" w:hAnsi="Arial" w:cs="Arial"/>
          <w:sz w:val="24"/>
          <w:szCs w:val="24"/>
          <w:lang w:eastAsia="pl-PL"/>
        </w:rPr>
        <w:t>kwocie 1.421.747,-zł zostały wykonane w wysokości 1.365.17</w:t>
      </w:r>
      <w:r>
        <w:rPr>
          <w:rFonts w:ascii="Arial" w:eastAsia="Times New Roman" w:hAnsi="Arial" w:cs="Arial"/>
          <w:sz w:val="24"/>
          <w:szCs w:val="24"/>
          <w:lang w:eastAsia="pl-PL"/>
        </w:rPr>
        <w:t>7</w:t>
      </w:r>
      <w:r w:rsidRPr="00671971">
        <w:rPr>
          <w:rFonts w:ascii="Arial" w:eastAsia="Times New Roman" w:hAnsi="Arial" w:cs="Arial"/>
          <w:sz w:val="24"/>
          <w:szCs w:val="24"/>
          <w:lang w:eastAsia="pl-PL"/>
        </w:rPr>
        <w:t xml:space="preserve">,-zł, tj. </w:t>
      </w:r>
      <w:r>
        <w:rPr>
          <w:rFonts w:ascii="Arial" w:eastAsia="Times New Roman" w:hAnsi="Arial" w:cs="Arial"/>
          <w:sz w:val="24"/>
          <w:szCs w:val="24"/>
          <w:lang w:eastAsia="pl-PL"/>
        </w:rPr>
        <w:t>96,02</w:t>
      </w:r>
      <w:r w:rsidRPr="00671971">
        <w:rPr>
          <w:rFonts w:ascii="Arial" w:eastAsia="Times New Roman" w:hAnsi="Arial" w:cs="Arial"/>
          <w:sz w:val="24"/>
          <w:szCs w:val="24"/>
          <w:lang w:eastAsia="pl-PL"/>
        </w:rPr>
        <w:t>% planu. Przeznaczone były na finansowanie zadań z zakresu ochrony środowiska, ochrony zdrowia i edukacji, przejętych od administracji rządowej w związku ze zmianami w podziale zadań i kompetencji administracji terenowej i dotyczyły:</w:t>
      </w:r>
    </w:p>
    <w:p w:rsidR="00523AD7" w:rsidRPr="00671971" w:rsidRDefault="00523AD7" w:rsidP="00D542F6">
      <w:pPr>
        <w:numPr>
          <w:ilvl w:val="0"/>
          <w:numId w:val="394"/>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671971">
        <w:rPr>
          <w:rFonts w:ascii="Arial" w:eastAsia="Times New Roman" w:hAnsi="Arial" w:cs="Arial"/>
          <w:sz w:val="24"/>
          <w:szCs w:val="24"/>
          <w:lang w:eastAsia="pl-PL"/>
        </w:rPr>
        <w:t>wynagrodzeń i składek od nich naliczanych – 1.340.26</w:t>
      </w:r>
      <w:r>
        <w:rPr>
          <w:rFonts w:ascii="Arial" w:eastAsia="Times New Roman" w:hAnsi="Arial" w:cs="Arial"/>
          <w:sz w:val="24"/>
          <w:szCs w:val="24"/>
          <w:lang w:eastAsia="pl-PL"/>
        </w:rPr>
        <w:t>3</w:t>
      </w:r>
      <w:r w:rsidRPr="00671971">
        <w:rPr>
          <w:rFonts w:ascii="Arial" w:eastAsia="Times New Roman" w:hAnsi="Arial" w:cs="Arial"/>
          <w:sz w:val="24"/>
          <w:szCs w:val="24"/>
          <w:lang w:eastAsia="pl-PL"/>
        </w:rPr>
        <w:t xml:space="preserve">,-zł (§ 4010 – </w:t>
      </w:r>
      <w:r>
        <w:rPr>
          <w:rFonts w:ascii="Arial" w:eastAsia="Times New Roman" w:hAnsi="Arial" w:cs="Arial"/>
          <w:sz w:val="24"/>
          <w:szCs w:val="24"/>
          <w:lang w:eastAsia="pl-PL"/>
        </w:rPr>
        <w:br/>
      </w:r>
      <w:r w:rsidRPr="00671971">
        <w:rPr>
          <w:rFonts w:ascii="Arial" w:eastAsia="Times New Roman" w:hAnsi="Arial" w:cs="Arial"/>
          <w:sz w:val="24"/>
          <w:szCs w:val="24"/>
          <w:lang w:eastAsia="pl-PL"/>
        </w:rPr>
        <w:t>1.061.70</w:t>
      </w:r>
      <w:r>
        <w:rPr>
          <w:rFonts w:ascii="Arial" w:eastAsia="Times New Roman" w:hAnsi="Arial" w:cs="Arial"/>
          <w:sz w:val="24"/>
          <w:szCs w:val="24"/>
          <w:lang w:eastAsia="pl-PL"/>
        </w:rPr>
        <w:t>9</w:t>
      </w:r>
      <w:r w:rsidR="001B5958">
        <w:rPr>
          <w:rFonts w:ascii="Arial" w:eastAsia="Times New Roman" w:hAnsi="Arial" w:cs="Arial"/>
          <w:sz w:val="24"/>
          <w:szCs w:val="24"/>
          <w:lang w:eastAsia="pl-PL"/>
        </w:rPr>
        <w:t>,-</w:t>
      </w:r>
      <w:r w:rsidRPr="00671971">
        <w:rPr>
          <w:rFonts w:ascii="Arial" w:eastAsia="Times New Roman" w:hAnsi="Arial" w:cs="Arial"/>
          <w:sz w:val="24"/>
          <w:szCs w:val="24"/>
          <w:lang w:eastAsia="pl-PL"/>
        </w:rPr>
        <w:t>zł, § 4040 – 6</w:t>
      </w:r>
      <w:r>
        <w:rPr>
          <w:rFonts w:ascii="Arial" w:eastAsia="Times New Roman" w:hAnsi="Arial" w:cs="Arial"/>
          <w:sz w:val="24"/>
          <w:szCs w:val="24"/>
          <w:lang w:eastAsia="pl-PL"/>
        </w:rPr>
        <w:t>7.240,-</w:t>
      </w:r>
      <w:r w:rsidRPr="00671971">
        <w:rPr>
          <w:rFonts w:ascii="Arial" w:eastAsia="Times New Roman" w:hAnsi="Arial" w:cs="Arial"/>
          <w:sz w:val="24"/>
          <w:szCs w:val="24"/>
          <w:lang w:eastAsia="pl-PL"/>
        </w:rPr>
        <w:t xml:space="preserve">zł, § 4110 – </w:t>
      </w:r>
      <w:r>
        <w:rPr>
          <w:rFonts w:ascii="Arial" w:eastAsia="Times New Roman" w:hAnsi="Arial" w:cs="Arial"/>
          <w:sz w:val="24"/>
          <w:szCs w:val="24"/>
          <w:lang w:eastAsia="pl-PL"/>
        </w:rPr>
        <w:t>189.069,-zł, § 4120 – 22.245,-</w:t>
      </w:r>
      <w:r w:rsidRPr="00671971">
        <w:rPr>
          <w:rFonts w:ascii="Arial" w:eastAsia="Times New Roman" w:hAnsi="Arial" w:cs="Arial"/>
          <w:sz w:val="24"/>
          <w:szCs w:val="24"/>
          <w:lang w:eastAsia="pl-PL"/>
        </w:rPr>
        <w:t>zł</w:t>
      </w:r>
      <w:r>
        <w:rPr>
          <w:rFonts w:ascii="Arial" w:eastAsia="Times New Roman" w:hAnsi="Arial" w:cs="Arial"/>
          <w:sz w:val="24"/>
          <w:szCs w:val="24"/>
          <w:lang w:eastAsia="pl-PL"/>
        </w:rPr>
        <w:t>,</w:t>
      </w:r>
      <w:r w:rsidRPr="006225E1">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671971">
        <w:rPr>
          <w:rFonts w:ascii="Arial" w:eastAsia="Times New Roman" w:hAnsi="Arial" w:cs="Arial"/>
          <w:sz w:val="24"/>
          <w:szCs w:val="24"/>
          <w:lang w:eastAsia="pl-PL"/>
        </w:rPr>
        <w:t>§ 41</w:t>
      </w:r>
      <w:r>
        <w:rPr>
          <w:rFonts w:ascii="Arial" w:eastAsia="Times New Roman" w:hAnsi="Arial" w:cs="Arial"/>
          <w:sz w:val="24"/>
          <w:szCs w:val="24"/>
          <w:lang w:eastAsia="pl-PL"/>
        </w:rPr>
        <w:t>7</w:t>
      </w:r>
      <w:r w:rsidRPr="00671971">
        <w:rPr>
          <w:rFonts w:ascii="Arial" w:eastAsia="Times New Roman" w:hAnsi="Arial" w:cs="Arial"/>
          <w:sz w:val="24"/>
          <w:szCs w:val="24"/>
          <w:lang w:eastAsia="pl-PL"/>
        </w:rPr>
        <w:t xml:space="preserve">0 – </w:t>
      </w:r>
      <w:r>
        <w:rPr>
          <w:rFonts w:ascii="Arial" w:eastAsia="Times New Roman" w:hAnsi="Arial" w:cs="Arial"/>
          <w:sz w:val="24"/>
          <w:szCs w:val="24"/>
          <w:lang w:eastAsia="pl-PL"/>
        </w:rPr>
        <w:t>4.475</w:t>
      </w:r>
      <w:r w:rsidR="001B5958">
        <w:rPr>
          <w:rFonts w:ascii="Arial" w:eastAsia="Times New Roman" w:hAnsi="Arial" w:cs="Arial"/>
          <w:sz w:val="24"/>
          <w:szCs w:val="24"/>
          <w:lang w:eastAsia="pl-PL"/>
        </w:rPr>
        <w:t>,-</w:t>
      </w:r>
      <w:r w:rsidRPr="00671971">
        <w:rPr>
          <w:rFonts w:ascii="Arial" w:eastAsia="Times New Roman" w:hAnsi="Arial" w:cs="Arial"/>
          <w:sz w:val="24"/>
          <w:szCs w:val="24"/>
          <w:lang w:eastAsia="pl-PL"/>
        </w:rPr>
        <w:t>zł),</w:t>
      </w:r>
    </w:p>
    <w:p w:rsidR="00523AD7" w:rsidRPr="00671971" w:rsidRDefault="00523AD7" w:rsidP="00D542F6">
      <w:pPr>
        <w:numPr>
          <w:ilvl w:val="0"/>
          <w:numId w:val="394"/>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671971">
        <w:rPr>
          <w:rFonts w:ascii="Arial" w:eastAsia="Times New Roman" w:hAnsi="Arial" w:cs="Arial"/>
          <w:sz w:val="24"/>
          <w:szCs w:val="24"/>
          <w:lang w:eastAsia="pl-PL"/>
        </w:rPr>
        <w:t xml:space="preserve">wpłaty na Państwowy Fundusz Rehabilitacji Osób Niepełnosprawnych – </w:t>
      </w:r>
      <w:r>
        <w:rPr>
          <w:rFonts w:ascii="Arial" w:eastAsia="Times New Roman" w:hAnsi="Arial" w:cs="Arial"/>
          <w:sz w:val="24"/>
          <w:szCs w:val="24"/>
          <w:lang w:eastAsia="pl-PL"/>
        </w:rPr>
        <w:br/>
      </w:r>
      <w:r w:rsidR="001B5958">
        <w:rPr>
          <w:rFonts w:ascii="Arial" w:eastAsia="Times New Roman" w:hAnsi="Arial" w:cs="Arial"/>
          <w:sz w:val="24"/>
          <w:szCs w:val="24"/>
          <w:lang w:eastAsia="pl-PL"/>
        </w:rPr>
        <w:t>20.439,-</w:t>
      </w:r>
      <w:r w:rsidRPr="00671971">
        <w:rPr>
          <w:rFonts w:ascii="Arial" w:eastAsia="Times New Roman" w:hAnsi="Arial" w:cs="Arial"/>
          <w:sz w:val="24"/>
          <w:szCs w:val="24"/>
          <w:lang w:eastAsia="pl-PL"/>
        </w:rPr>
        <w:t>zł (§ 4140).</w:t>
      </w:r>
    </w:p>
    <w:p w:rsidR="00523AD7" w:rsidRPr="000D234B" w:rsidRDefault="00523AD7" w:rsidP="00523AD7">
      <w:pPr>
        <w:tabs>
          <w:tab w:val="left" w:pos="7513"/>
        </w:tabs>
        <w:suppressAutoHyphens/>
        <w:spacing w:after="0" w:line="360" w:lineRule="auto"/>
        <w:jc w:val="both"/>
        <w:rPr>
          <w:rFonts w:ascii="Arial" w:eastAsia="Times New Roman" w:hAnsi="Arial" w:cs="Arial"/>
          <w:color w:val="FF0000"/>
          <w:sz w:val="24"/>
          <w:szCs w:val="24"/>
          <w:lang w:eastAsia="pl-PL"/>
        </w:rPr>
      </w:pPr>
      <w:r w:rsidRPr="00266DCB">
        <w:rPr>
          <w:rFonts w:ascii="Arial" w:eastAsia="Times New Roman" w:hAnsi="Arial" w:cs="Arial"/>
          <w:sz w:val="24"/>
          <w:szCs w:val="24"/>
          <w:lang w:eastAsia="pl-PL"/>
        </w:rPr>
        <w:t xml:space="preserve">Zadanie zlecone </w:t>
      </w:r>
      <w:r w:rsidRPr="00B22E57">
        <w:rPr>
          <w:rFonts w:ascii="Arial" w:eastAsia="Times New Roman" w:hAnsi="Arial" w:cs="Arial"/>
          <w:sz w:val="24"/>
          <w:szCs w:val="24"/>
          <w:lang w:eastAsia="pl-PL"/>
        </w:rPr>
        <w:t xml:space="preserve">z zakresu administracji rządowej. Finansowane z dotacji celowej </w:t>
      </w:r>
      <w:r w:rsidRPr="00B22E57">
        <w:rPr>
          <w:rFonts w:ascii="Arial" w:eastAsia="Times New Roman" w:hAnsi="Arial" w:cs="Arial"/>
          <w:sz w:val="24"/>
          <w:szCs w:val="24"/>
          <w:lang w:eastAsia="pl-PL"/>
        </w:rPr>
        <w:br/>
        <w:t>z budżetu państwa w kwocie 152.309,-zł oraz środków własnych Samorządu Województwa w kwocie 1.212.868,-zł.</w:t>
      </w:r>
    </w:p>
    <w:p w:rsidR="00181EE1" w:rsidRPr="002E2C29" w:rsidRDefault="00181EE1" w:rsidP="00096B2D">
      <w:pPr>
        <w:suppressAutoHyphens/>
        <w:spacing w:after="0" w:line="360" w:lineRule="auto"/>
        <w:jc w:val="both"/>
        <w:rPr>
          <w:rFonts w:ascii="Arial" w:eastAsia="Times New Roman" w:hAnsi="Arial" w:cs="Arial"/>
          <w:b/>
          <w:i/>
          <w:sz w:val="24"/>
          <w:szCs w:val="24"/>
          <w:lang w:eastAsia="pl-PL"/>
        </w:rPr>
      </w:pPr>
      <w:r w:rsidRPr="002E2C29">
        <w:rPr>
          <w:rFonts w:ascii="Arial" w:eastAsia="Times New Roman" w:hAnsi="Arial" w:cs="Arial"/>
          <w:b/>
          <w:i/>
          <w:sz w:val="24"/>
          <w:szCs w:val="24"/>
          <w:lang w:eastAsia="pl-PL"/>
        </w:rPr>
        <w:t>Rozdział 75017 – Samorządowe sejmiki województw</w:t>
      </w:r>
    </w:p>
    <w:p w:rsidR="00181EE1" w:rsidRPr="004C4035" w:rsidRDefault="00181EE1" w:rsidP="00096B2D">
      <w:pPr>
        <w:spacing w:after="0" w:line="360" w:lineRule="auto"/>
        <w:jc w:val="both"/>
        <w:rPr>
          <w:rFonts w:ascii="Arial" w:eastAsia="Times New Roman" w:hAnsi="Arial" w:cs="Arial"/>
          <w:sz w:val="24"/>
          <w:szCs w:val="24"/>
          <w:lang w:eastAsia="pl-PL"/>
        </w:rPr>
      </w:pPr>
      <w:r w:rsidRPr="004C4035">
        <w:rPr>
          <w:rFonts w:ascii="Arial" w:eastAsia="Times New Roman" w:hAnsi="Arial" w:cs="Arial"/>
          <w:sz w:val="24"/>
          <w:szCs w:val="24"/>
          <w:lang w:eastAsia="pl-PL"/>
        </w:rPr>
        <w:t>Zaplanowane wydatki bieżące (KS) w kwocie 1.036.405,-zł zostały wykonane w wysokości 880.871,-zł, tj. 8</w:t>
      </w:r>
      <w:r>
        <w:rPr>
          <w:rFonts w:ascii="Arial" w:eastAsia="Times New Roman" w:hAnsi="Arial" w:cs="Arial"/>
          <w:sz w:val="24"/>
          <w:szCs w:val="24"/>
          <w:lang w:eastAsia="pl-PL"/>
        </w:rPr>
        <w:t>4,99</w:t>
      </w:r>
      <w:r w:rsidRPr="004C4035">
        <w:rPr>
          <w:rFonts w:ascii="Arial" w:eastAsia="Times New Roman" w:hAnsi="Arial" w:cs="Arial"/>
          <w:sz w:val="24"/>
          <w:szCs w:val="24"/>
          <w:lang w:eastAsia="pl-PL"/>
        </w:rPr>
        <w:t xml:space="preserve"> % planu i dotyczyły:</w:t>
      </w:r>
    </w:p>
    <w:p w:rsidR="00181EE1" w:rsidRPr="00707263" w:rsidRDefault="00181EE1" w:rsidP="00D542F6">
      <w:pPr>
        <w:numPr>
          <w:ilvl w:val="0"/>
          <w:numId w:val="179"/>
        </w:numPr>
        <w:suppressAutoHyphens/>
        <w:spacing w:after="0" w:line="360" w:lineRule="auto"/>
        <w:ind w:left="284" w:hanging="284"/>
        <w:jc w:val="both"/>
        <w:rPr>
          <w:rFonts w:ascii="Arial" w:eastAsia="Times New Roman" w:hAnsi="Arial" w:cs="Arial"/>
          <w:sz w:val="24"/>
          <w:szCs w:val="24"/>
          <w:lang w:eastAsia="pl-PL"/>
        </w:rPr>
      </w:pPr>
      <w:r w:rsidRPr="00707263">
        <w:rPr>
          <w:rFonts w:ascii="Arial" w:eastAsia="Times New Roman" w:hAnsi="Arial" w:cs="Arial"/>
          <w:sz w:val="24"/>
          <w:szCs w:val="24"/>
          <w:lang w:eastAsia="pl-PL"/>
        </w:rPr>
        <w:lastRenderedPageBreak/>
        <w:t>wydatków Urzędu Mar</w:t>
      </w:r>
      <w:r w:rsidR="00193398">
        <w:rPr>
          <w:rFonts w:ascii="Arial" w:eastAsia="Times New Roman" w:hAnsi="Arial" w:cs="Arial"/>
          <w:sz w:val="24"/>
          <w:szCs w:val="24"/>
          <w:lang w:eastAsia="pl-PL"/>
        </w:rPr>
        <w:t>szałkowskiego w kwocie 59.949,-</w:t>
      </w:r>
      <w:r w:rsidRPr="00707263">
        <w:rPr>
          <w:rFonts w:ascii="Arial" w:eastAsia="Times New Roman" w:hAnsi="Arial" w:cs="Arial"/>
          <w:sz w:val="24"/>
          <w:szCs w:val="24"/>
          <w:lang w:eastAsia="pl-PL"/>
        </w:rPr>
        <w:t>zł, w tym:</w:t>
      </w:r>
    </w:p>
    <w:p w:rsidR="00181EE1" w:rsidRPr="00707263" w:rsidRDefault="00181EE1" w:rsidP="00D542F6">
      <w:pPr>
        <w:numPr>
          <w:ilvl w:val="0"/>
          <w:numId w:val="180"/>
        </w:numPr>
        <w:spacing w:after="0" w:line="360" w:lineRule="auto"/>
        <w:contextualSpacing/>
        <w:jc w:val="both"/>
        <w:rPr>
          <w:rFonts w:ascii="Arial" w:eastAsia="Times New Roman" w:hAnsi="Arial" w:cs="Arial"/>
          <w:sz w:val="24"/>
          <w:szCs w:val="24"/>
          <w:lang w:eastAsia="pl-PL"/>
        </w:rPr>
      </w:pPr>
      <w:r w:rsidRPr="00707263">
        <w:rPr>
          <w:rFonts w:ascii="Arial" w:eastAsia="Times New Roman" w:hAnsi="Arial" w:cs="Arial"/>
          <w:sz w:val="24"/>
          <w:szCs w:val="24"/>
          <w:lang w:eastAsia="pl-PL"/>
        </w:rPr>
        <w:t xml:space="preserve">kosztów obsługi posiedzeń komisji Sejmikowych i sesji Sejmiku Województwa Podkarpackiego (w tym m.in.  zakup dyktafonów i  słuchawek do obsługi prac Sesji i Komisji, papieru firmowego i teczek firmowych z logotypami Sejmiku </w:t>
      </w:r>
      <w:r w:rsidRPr="00707263">
        <w:rPr>
          <w:rFonts w:ascii="Arial" w:eastAsia="Times New Roman" w:hAnsi="Arial" w:cs="Arial"/>
          <w:sz w:val="24"/>
          <w:szCs w:val="24"/>
          <w:lang w:eastAsia="pl-PL"/>
        </w:rPr>
        <w:br/>
        <w:t xml:space="preserve">i Przewodniczącego), zakupu okolicznościowych wiązanek składanych przez przedstawicieli Sejmiku, zakupu usług związanych m.in. z ogłoszeniami prasowymi, poligraficznymi, introligatorskimi, drukiem wizytówek, </w:t>
      </w:r>
      <w:r w:rsidR="0012220B">
        <w:rPr>
          <w:rFonts w:ascii="Arial" w:eastAsia="Times New Roman" w:hAnsi="Arial" w:cs="Arial"/>
          <w:sz w:val="24"/>
          <w:szCs w:val="24"/>
          <w:lang w:eastAsia="pl-PL"/>
        </w:rPr>
        <w:t xml:space="preserve">usług cateringowych </w:t>
      </w:r>
      <w:r w:rsidRPr="00707263">
        <w:rPr>
          <w:rFonts w:ascii="Arial" w:eastAsia="Times New Roman" w:hAnsi="Arial" w:cs="Arial"/>
          <w:sz w:val="24"/>
          <w:szCs w:val="24"/>
          <w:lang w:eastAsia="pl-PL"/>
        </w:rPr>
        <w:t>w kwocie 51.081,-zł (§ 4210 – 16.329,-zł, § 4300 – 34.752</w:t>
      </w:r>
      <w:r>
        <w:rPr>
          <w:rFonts w:ascii="Arial" w:eastAsia="Times New Roman" w:hAnsi="Arial" w:cs="Arial"/>
          <w:sz w:val="24"/>
          <w:szCs w:val="24"/>
          <w:lang w:eastAsia="pl-PL"/>
        </w:rPr>
        <w:t>,-zł). Usługa cateringowa w kwocie 2.287,-zł wydatkowana na potrzeby okolicznościowych spotkań Przewodniczącego Sejmiku oraz organizację jubileuszowej sesji Sejmiku.</w:t>
      </w:r>
    </w:p>
    <w:p w:rsidR="00181EE1" w:rsidRPr="007D701A" w:rsidRDefault="00181EE1" w:rsidP="00D542F6">
      <w:pPr>
        <w:numPr>
          <w:ilvl w:val="0"/>
          <w:numId w:val="180"/>
        </w:numPr>
        <w:spacing w:after="0" w:line="360" w:lineRule="auto"/>
        <w:contextualSpacing/>
        <w:jc w:val="both"/>
        <w:rPr>
          <w:rFonts w:ascii="Arial" w:eastAsia="Times New Roman" w:hAnsi="Arial" w:cs="Arial"/>
          <w:sz w:val="24"/>
          <w:szCs w:val="24"/>
          <w:lang w:eastAsia="pl-PL"/>
        </w:rPr>
      </w:pPr>
      <w:r w:rsidRPr="007D701A">
        <w:rPr>
          <w:rFonts w:ascii="Arial" w:eastAsia="Times New Roman" w:hAnsi="Arial" w:cs="Arial"/>
          <w:sz w:val="24"/>
          <w:szCs w:val="24"/>
          <w:lang w:eastAsia="pl-PL"/>
        </w:rPr>
        <w:t xml:space="preserve">zakupu środków żywności na potrzeby </w:t>
      </w:r>
      <w:r w:rsidR="00DE7A7E">
        <w:rPr>
          <w:rFonts w:ascii="Arial" w:eastAsia="Times New Roman" w:hAnsi="Arial" w:cs="Arial"/>
          <w:sz w:val="24"/>
          <w:szCs w:val="24"/>
          <w:lang w:eastAsia="pl-PL"/>
        </w:rPr>
        <w:t xml:space="preserve">organizacji </w:t>
      </w:r>
      <w:r w:rsidRPr="007D701A">
        <w:rPr>
          <w:rFonts w:ascii="Arial" w:eastAsia="Times New Roman" w:hAnsi="Arial" w:cs="Arial"/>
          <w:bCs/>
          <w:sz w:val="24"/>
          <w:szCs w:val="24"/>
          <w:lang w:eastAsia="pl-PL"/>
        </w:rPr>
        <w:t xml:space="preserve">posiedzeń Komisji Sejmiku i sesji Sejmiku oraz </w:t>
      </w:r>
      <w:r w:rsidRPr="007D701A">
        <w:rPr>
          <w:rFonts w:ascii="Arial" w:eastAsia="Times New Roman" w:hAnsi="Arial" w:cs="Arial"/>
          <w:sz w:val="24"/>
          <w:szCs w:val="24"/>
          <w:lang w:eastAsia="pl-PL"/>
        </w:rPr>
        <w:t>sekretariatu prowadzącego obsługę Przewodniczącego Sejmiku Województwa Podkarpackiego w związku z</w:t>
      </w:r>
      <w:r w:rsidR="00DE7A7E">
        <w:rPr>
          <w:rFonts w:ascii="Arial" w:eastAsia="Times New Roman" w:hAnsi="Arial" w:cs="Arial"/>
          <w:sz w:val="24"/>
          <w:szCs w:val="24"/>
          <w:lang w:eastAsia="pl-PL"/>
        </w:rPr>
        <w:t xml:space="preserve">e spotkaniami Przewodniczącego </w:t>
      </w:r>
      <w:r w:rsidRPr="007D701A">
        <w:rPr>
          <w:rFonts w:ascii="Arial" w:eastAsia="Times New Roman" w:hAnsi="Arial" w:cs="Arial"/>
          <w:sz w:val="24"/>
          <w:szCs w:val="24"/>
          <w:lang w:eastAsia="pl-PL"/>
        </w:rPr>
        <w:t>w kwocie 7.215,-zł (§ 4220),</w:t>
      </w:r>
    </w:p>
    <w:p w:rsidR="00181EE1" w:rsidRPr="007D701A" w:rsidRDefault="00181EE1" w:rsidP="00D542F6">
      <w:pPr>
        <w:numPr>
          <w:ilvl w:val="0"/>
          <w:numId w:val="180"/>
        </w:numPr>
        <w:tabs>
          <w:tab w:val="left" w:pos="284"/>
        </w:tabs>
        <w:suppressAutoHyphens/>
        <w:spacing w:after="0" w:line="360" w:lineRule="auto"/>
        <w:jc w:val="both"/>
        <w:rPr>
          <w:rFonts w:ascii="Arial" w:eastAsia="Times New Roman" w:hAnsi="Arial" w:cs="Arial"/>
          <w:sz w:val="24"/>
          <w:szCs w:val="24"/>
          <w:lang w:eastAsia="pl-PL"/>
        </w:rPr>
      </w:pPr>
      <w:r w:rsidRPr="007D701A">
        <w:rPr>
          <w:rFonts w:ascii="Arial" w:eastAsia="Times New Roman" w:hAnsi="Arial" w:cs="Arial"/>
          <w:sz w:val="24"/>
          <w:szCs w:val="24"/>
          <w:lang w:eastAsia="pl-PL"/>
        </w:rPr>
        <w:t xml:space="preserve">koszty dostępu do </w:t>
      </w:r>
      <w:r w:rsidR="00193398">
        <w:rPr>
          <w:rFonts w:ascii="Arial" w:eastAsia="Times New Roman" w:hAnsi="Arial" w:cs="Arial"/>
          <w:sz w:val="24"/>
          <w:szCs w:val="24"/>
          <w:lang w:eastAsia="pl-PL"/>
        </w:rPr>
        <w:t>sieci Internet w kwocie 1.653,-</w:t>
      </w:r>
      <w:r w:rsidRPr="007D701A">
        <w:rPr>
          <w:rFonts w:ascii="Arial" w:eastAsia="Times New Roman" w:hAnsi="Arial" w:cs="Arial"/>
          <w:sz w:val="24"/>
          <w:szCs w:val="24"/>
          <w:lang w:eastAsia="pl-PL"/>
        </w:rPr>
        <w:t xml:space="preserve">zł (§ 4360), </w:t>
      </w:r>
    </w:p>
    <w:p w:rsidR="00181EE1" w:rsidRPr="004C4035" w:rsidRDefault="00181EE1" w:rsidP="00D542F6">
      <w:pPr>
        <w:numPr>
          <w:ilvl w:val="0"/>
          <w:numId w:val="179"/>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4C4035">
        <w:rPr>
          <w:rFonts w:ascii="Arial" w:eastAsia="Times New Roman" w:hAnsi="Arial" w:cs="Arial"/>
          <w:sz w:val="24"/>
          <w:szCs w:val="24"/>
          <w:lang w:eastAsia="pl-PL"/>
        </w:rPr>
        <w:t>świadczeń na rzecz osó</w:t>
      </w:r>
      <w:r w:rsidR="00193398">
        <w:rPr>
          <w:rFonts w:ascii="Arial" w:eastAsia="Times New Roman" w:hAnsi="Arial" w:cs="Arial"/>
          <w:sz w:val="24"/>
          <w:szCs w:val="24"/>
          <w:lang w:eastAsia="pl-PL"/>
        </w:rPr>
        <w:t>b fizycznych w kwocie 820.922,-</w:t>
      </w:r>
      <w:r w:rsidRPr="004C4035">
        <w:rPr>
          <w:rFonts w:ascii="Arial" w:eastAsia="Times New Roman" w:hAnsi="Arial" w:cs="Arial"/>
          <w:sz w:val="24"/>
          <w:szCs w:val="24"/>
          <w:lang w:eastAsia="pl-PL"/>
        </w:rPr>
        <w:t>zł (§ 3030) dotyczących:</w:t>
      </w:r>
    </w:p>
    <w:p w:rsidR="00181EE1" w:rsidRPr="004C4035" w:rsidRDefault="00181EE1" w:rsidP="00D542F6">
      <w:pPr>
        <w:numPr>
          <w:ilvl w:val="0"/>
          <w:numId w:val="181"/>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4C4035">
        <w:rPr>
          <w:rFonts w:ascii="Arial" w:eastAsia="Times New Roman" w:hAnsi="Arial" w:cs="Arial"/>
          <w:sz w:val="24"/>
          <w:szCs w:val="24"/>
          <w:lang w:eastAsia="pl-PL"/>
        </w:rPr>
        <w:t>wypłaty diet radnym Województwa Po</w:t>
      </w:r>
      <w:r w:rsidR="00193398">
        <w:rPr>
          <w:rFonts w:ascii="Arial" w:eastAsia="Times New Roman" w:hAnsi="Arial" w:cs="Arial"/>
          <w:sz w:val="24"/>
          <w:szCs w:val="24"/>
          <w:lang w:eastAsia="pl-PL"/>
        </w:rPr>
        <w:t>dkarpackiego w kwocie 753.973,-</w:t>
      </w:r>
      <w:r w:rsidRPr="004C4035">
        <w:rPr>
          <w:rFonts w:ascii="Arial" w:eastAsia="Times New Roman" w:hAnsi="Arial" w:cs="Arial"/>
          <w:sz w:val="24"/>
          <w:szCs w:val="24"/>
          <w:lang w:eastAsia="pl-PL"/>
        </w:rPr>
        <w:t>zł,</w:t>
      </w:r>
    </w:p>
    <w:p w:rsidR="00181EE1" w:rsidRPr="004C4035" w:rsidRDefault="00181EE1" w:rsidP="00D542F6">
      <w:pPr>
        <w:numPr>
          <w:ilvl w:val="0"/>
          <w:numId w:val="181"/>
        </w:numPr>
        <w:suppressAutoHyphens/>
        <w:spacing w:after="0" w:line="360" w:lineRule="auto"/>
        <w:ind w:left="567" w:hanging="283"/>
        <w:jc w:val="both"/>
        <w:rPr>
          <w:rFonts w:ascii="Arial" w:eastAsia="Times New Roman" w:hAnsi="Arial" w:cs="Arial"/>
          <w:sz w:val="24"/>
          <w:szCs w:val="24"/>
          <w:lang w:eastAsia="pl-PL"/>
        </w:rPr>
      </w:pPr>
      <w:r w:rsidRPr="004C4035">
        <w:rPr>
          <w:rFonts w:ascii="Arial" w:eastAsia="Times New Roman" w:hAnsi="Arial" w:cs="Arial"/>
          <w:sz w:val="24"/>
          <w:szCs w:val="24"/>
          <w:lang w:eastAsia="pl-PL"/>
        </w:rPr>
        <w:t xml:space="preserve">kosztów podróży służbowych radnych Województwa Podkarpackiego wraz </w:t>
      </w:r>
      <w:r w:rsidRPr="004C4035">
        <w:rPr>
          <w:rFonts w:ascii="Arial" w:eastAsia="Times New Roman" w:hAnsi="Arial" w:cs="Arial"/>
          <w:sz w:val="24"/>
          <w:szCs w:val="24"/>
          <w:lang w:eastAsia="pl-PL"/>
        </w:rPr>
        <w:br/>
        <w:t>z ubezpieczeniem kos</w:t>
      </w:r>
      <w:r w:rsidR="00193398">
        <w:rPr>
          <w:rFonts w:ascii="Arial" w:eastAsia="Times New Roman" w:hAnsi="Arial" w:cs="Arial"/>
          <w:sz w:val="24"/>
          <w:szCs w:val="24"/>
          <w:lang w:eastAsia="pl-PL"/>
        </w:rPr>
        <w:t>ztów leczenia w kwocie 66.949,-</w:t>
      </w:r>
      <w:r w:rsidRPr="004C4035">
        <w:rPr>
          <w:rFonts w:ascii="Arial" w:eastAsia="Times New Roman" w:hAnsi="Arial" w:cs="Arial"/>
          <w:sz w:val="24"/>
          <w:szCs w:val="24"/>
          <w:lang w:eastAsia="pl-PL"/>
        </w:rPr>
        <w:t>zł.</w:t>
      </w:r>
    </w:p>
    <w:p w:rsidR="00523AD7" w:rsidRPr="00523AD7" w:rsidRDefault="00181EE1" w:rsidP="00523AD7">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707263">
        <w:rPr>
          <w:rFonts w:ascii="Arial" w:eastAsia="Times New Roman" w:hAnsi="Arial" w:cs="Arial"/>
          <w:sz w:val="24"/>
          <w:szCs w:val="24"/>
          <w:lang w:eastAsia="pl-PL"/>
        </w:rPr>
        <w:t>Niewykonanie planowanych wydatków wynika głównie z niższych niż zakładano kosztów związanych z dostępem radnych do bezprzewodowej sieci Internet, podróżami służbowymi radnych oraz obsługą posiedzeń komisji sejmikowych i sesji Sejmiku.</w:t>
      </w:r>
    </w:p>
    <w:p w:rsidR="00523AD7" w:rsidRPr="000A6299" w:rsidRDefault="00523AD7" w:rsidP="00523AD7">
      <w:pPr>
        <w:tabs>
          <w:tab w:val="left" w:pos="284"/>
          <w:tab w:val="left" w:pos="426"/>
          <w:tab w:val="left" w:pos="7513"/>
        </w:tabs>
        <w:suppressAutoHyphens/>
        <w:spacing w:after="0" w:line="360" w:lineRule="auto"/>
        <w:jc w:val="both"/>
        <w:rPr>
          <w:rFonts w:ascii="Arial" w:eastAsia="Times New Roman" w:hAnsi="Arial" w:cs="Arial"/>
          <w:b/>
          <w:i/>
          <w:sz w:val="24"/>
          <w:szCs w:val="24"/>
          <w:lang w:eastAsia="pl-PL"/>
        </w:rPr>
      </w:pPr>
      <w:r w:rsidRPr="000A6299">
        <w:rPr>
          <w:rFonts w:ascii="Arial" w:eastAsia="Times New Roman" w:hAnsi="Arial" w:cs="Arial"/>
          <w:b/>
          <w:i/>
          <w:sz w:val="24"/>
          <w:szCs w:val="24"/>
          <w:lang w:eastAsia="pl-PL"/>
        </w:rPr>
        <w:t>Rozdział 75018 – Urzędy marszałkowskie</w:t>
      </w:r>
    </w:p>
    <w:p w:rsidR="00523AD7" w:rsidRPr="001B5958" w:rsidRDefault="00523AD7" w:rsidP="00523AD7">
      <w:pPr>
        <w:tabs>
          <w:tab w:val="left" w:pos="7513"/>
        </w:tabs>
        <w:spacing w:after="0" w:line="360" w:lineRule="auto"/>
        <w:jc w:val="both"/>
        <w:rPr>
          <w:rFonts w:ascii="Arial" w:hAnsi="Arial" w:cs="Arial"/>
          <w:color w:val="000000" w:themeColor="text1"/>
          <w:sz w:val="24"/>
          <w:szCs w:val="24"/>
        </w:rPr>
      </w:pPr>
      <w:r w:rsidRPr="002961F1">
        <w:rPr>
          <w:rFonts w:ascii="Arial" w:hAnsi="Arial" w:cs="Arial"/>
          <w:color w:val="000000" w:themeColor="text1"/>
          <w:sz w:val="24"/>
          <w:szCs w:val="24"/>
        </w:rPr>
        <w:t xml:space="preserve">Zaplanowane wydatki w kwocie 112.079.691,-zł zostały zrealizowane w wysokości </w:t>
      </w:r>
      <w:r w:rsidR="001B5958">
        <w:rPr>
          <w:rFonts w:ascii="Arial" w:hAnsi="Arial" w:cs="Arial"/>
          <w:color w:val="000000" w:themeColor="text1"/>
          <w:sz w:val="24"/>
          <w:szCs w:val="24"/>
        </w:rPr>
        <w:t>92.892.879,-</w:t>
      </w:r>
      <w:r w:rsidRPr="001B5958">
        <w:rPr>
          <w:rFonts w:ascii="Arial" w:hAnsi="Arial" w:cs="Arial"/>
          <w:color w:val="000000" w:themeColor="text1"/>
          <w:sz w:val="24"/>
          <w:szCs w:val="24"/>
        </w:rPr>
        <w:t xml:space="preserve">zł, tj. 82,88% planu. </w:t>
      </w:r>
    </w:p>
    <w:p w:rsidR="00523AD7" w:rsidRPr="001B5958" w:rsidRDefault="00523AD7" w:rsidP="00D542F6">
      <w:pPr>
        <w:numPr>
          <w:ilvl w:val="0"/>
          <w:numId w:val="393"/>
        </w:numPr>
        <w:spacing w:after="0" w:line="360" w:lineRule="auto"/>
        <w:jc w:val="both"/>
        <w:rPr>
          <w:rFonts w:ascii="Arial" w:hAnsi="Arial" w:cs="Arial"/>
          <w:sz w:val="24"/>
          <w:szCs w:val="24"/>
        </w:rPr>
      </w:pPr>
      <w:r w:rsidRPr="001B5958">
        <w:rPr>
          <w:rFonts w:ascii="Arial" w:hAnsi="Arial" w:cs="Arial"/>
          <w:color w:val="FF0000"/>
          <w:sz w:val="24"/>
          <w:szCs w:val="24"/>
        </w:rPr>
        <w:t xml:space="preserve"> </w:t>
      </w:r>
      <w:r w:rsidRPr="001B5958">
        <w:rPr>
          <w:rFonts w:ascii="Arial" w:hAnsi="Arial" w:cs="Arial"/>
          <w:sz w:val="24"/>
          <w:szCs w:val="24"/>
        </w:rPr>
        <w:t>Wydatki bieżące za</w:t>
      </w:r>
      <w:r w:rsidR="001B5958">
        <w:rPr>
          <w:rFonts w:ascii="Arial" w:hAnsi="Arial" w:cs="Arial"/>
          <w:sz w:val="24"/>
          <w:szCs w:val="24"/>
        </w:rPr>
        <w:t>planowane w kwocie 94.302.174,-</w:t>
      </w:r>
      <w:r w:rsidRPr="001B5958">
        <w:rPr>
          <w:rFonts w:ascii="Arial" w:hAnsi="Arial" w:cs="Arial"/>
          <w:sz w:val="24"/>
          <w:szCs w:val="24"/>
        </w:rPr>
        <w:t xml:space="preserve">zł zostały zrealizowane w wysokości </w:t>
      </w:r>
      <w:r w:rsidR="001B5958">
        <w:rPr>
          <w:rFonts w:ascii="Arial" w:hAnsi="Arial" w:cs="Arial"/>
          <w:sz w:val="24"/>
          <w:szCs w:val="24"/>
        </w:rPr>
        <w:t>86.001.132,-z</w:t>
      </w:r>
      <w:r w:rsidRPr="001B5958">
        <w:rPr>
          <w:rFonts w:ascii="Arial" w:hAnsi="Arial" w:cs="Arial"/>
          <w:sz w:val="24"/>
          <w:szCs w:val="24"/>
        </w:rPr>
        <w:t>ł, tj. 91,</w:t>
      </w:r>
      <w:r w:rsidR="008C0A3B">
        <w:rPr>
          <w:rFonts w:ascii="Arial" w:hAnsi="Arial" w:cs="Arial"/>
          <w:sz w:val="24"/>
          <w:szCs w:val="24"/>
        </w:rPr>
        <w:t>20</w:t>
      </w:r>
      <w:r w:rsidRPr="001B5958">
        <w:rPr>
          <w:rFonts w:ascii="Arial" w:hAnsi="Arial" w:cs="Arial"/>
          <w:sz w:val="24"/>
          <w:szCs w:val="24"/>
        </w:rPr>
        <w:t xml:space="preserve">% planu. Dotyczyły: </w:t>
      </w:r>
    </w:p>
    <w:p w:rsidR="00523AD7" w:rsidRPr="00E20D5F" w:rsidRDefault="00523AD7" w:rsidP="00D542F6">
      <w:pPr>
        <w:numPr>
          <w:ilvl w:val="1"/>
          <w:numId w:val="393"/>
        </w:numPr>
        <w:tabs>
          <w:tab w:val="left" w:pos="567"/>
        </w:tabs>
        <w:spacing w:after="0" w:line="360" w:lineRule="auto"/>
        <w:jc w:val="both"/>
        <w:rPr>
          <w:rFonts w:ascii="Arial" w:hAnsi="Arial" w:cs="Arial"/>
          <w:sz w:val="24"/>
          <w:szCs w:val="24"/>
        </w:rPr>
      </w:pPr>
      <w:r w:rsidRPr="001B5958">
        <w:rPr>
          <w:rFonts w:ascii="Arial" w:hAnsi="Arial" w:cs="Arial"/>
          <w:sz w:val="24"/>
          <w:szCs w:val="24"/>
        </w:rPr>
        <w:t xml:space="preserve"> utrzymania jednostki Urzędu Marszałkowskiego Województwa Podkarpackiego w kwocie 54.167.379,-zł</w:t>
      </w:r>
      <w:r w:rsidRPr="00E20D5F">
        <w:rPr>
          <w:rFonts w:ascii="Arial" w:hAnsi="Arial" w:cs="Arial"/>
          <w:sz w:val="24"/>
          <w:szCs w:val="24"/>
        </w:rPr>
        <w:t xml:space="preserve">, w tym: </w:t>
      </w:r>
    </w:p>
    <w:p w:rsidR="00523AD7" w:rsidRPr="00E20D5F" w:rsidRDefault="00523AD7" w:rsidP="00D542F6">
      <w:pPr>
        <w:numPr>
          <w:ilvl w:val="2"/>
          <w:numId w:val="393"/>
        </w:numPr>
        <w:tabs>
          <w:tab w:val="left" w:pos="851"/>
        </w:tabs>
        <w:spacing w:after="0" w:line="360" w:lineRule="auto"/>
        <w:ind w:left="851" w:hanging="284"/>
        <w:jc w:val="both"/>
        <w:rPr>
          <w:rFonts w:ascii="Arial" w:hAnsi="Arial" w:cs="Arial"/>
          <w:sz w:val="24"/>
          <w:szCs w:val="24"/>
        </w:rPr>
      </w:pPr>
      <w:r w:rsidRPr="00E20D5F">
        <w:rPr>
          <w:rFonts w:ascii="Arial" w:hAnsi="Arial" w:cs="Arial"/>
          <w:sz w:val="24"/>
          <w:szCs w:val="24"/>
        </w:rPr>
        <w:t xml:space="preserve">wynagrodzeń i składek od nich naliczanych w kwocie 44.413.056,-zł </w:t>
      </w:r>
      <w:r w:rsidRPr="00E20D5F">
        <w:rPr>
          <w:rFonts w:ascii="Arial" w:hAnsi="Arial" w:cs="Arial"/>
          <w:sz w:val="24"/>
          <w:szCs w:val="24"/>
        </w:rPr>
        <w:br/>
        <w:t xml:space="preserve">(§ 4010 – 34.814.489,-zł, § 4040 – 2.678.615,-zł, § 4110 – 6.120.871,-zł, </w:t>
      </w:r>
      <w:r w:rsidRPr="00E20D5F">
        <w:rPr>
          <w:rFonts w:ascii="Arial" w:hAnsi="Arial" w:cs="Arial"/>
          <w:sz w:val="24"/>
          <w:szCs w:val="24"/>
        </w:rPr>
        <w:br/>
        <w:t xml:space="preserve">§ 4120 – 669.694,-zł, § 4170 – 129.387,-zł) (Dep. OR, OZ, RG), </w:t>
      </w:r>
    </w:p>
    <w:p w:rsidR="00523AD7" w:rsidRPr="001B5958" w:rsidRDefault="00523AD7" w:rsidP="00D542F6">
      <w:pPr>
        <w:numPr>
          <w:ilvl w:val="2"/>
          <w:numId w:val="393"/>
        </w:numPr>
        <w:tabs>
          <w:tab w:val="left" w:pos="851"/>
        </w:tabs>
        <w:spacing w:after="0" w:line="360" w:lineRule="auto"/>
        <w:ind w:left="851" w:hanging="284"/>
        <w:jc w:val="both"/>
        <w:rPr>
          <w:rFonts w:ascii="Arial" w:hAnsi="Arial" w:cs="Arial"/>
          <w:sz w:val="24"/>
          <w:szCs w:val="24"/>
        </w:rPr>
      </w:pPr>
      <w:r w:rsidRPr="001B5958">
        <w:rPr>
          <w:rFonts w:ascii="Arial" w:hAnsi="Arial" w:cs="Arial"/>
          <w:sz w:val="24"/>
          <w:szCs w:val="24"/>
        </w:rPr>
        <w:lastRenderedPageBreak/>
        <w:t>pozostałych wydatków związanych z realizacją statutowych zadań jednostki  w kwocie 9.754.323,-zł (§ 4140 – 238.419,-zł, § 4210 – 3.598.430,-zł, § 4220 - 32.533,-zł, § 4260 – 1.168.373</w:t>
      </w:r>
      <w:r w:rsidRPr="00EA3448">
        <w:rPr>
          <w:rFonts w:ascii="Arial" w:hAnsi="Arial" w:cs="Arial"/>
          <w:sz w:val="24"/>
          <w:szCs w:val="24"/>
        </w:rPr>
        <w:t>,-zł, § 4270 – 321.376,-zł, § 4280 –</w:t>
      </w:r>
      <w:r w:rsidR="001B5958">
        <w:rPr>
          <w:rFonts w:ascii="Arial" w:hAnsi="Arial" w:cs="Arial"/>
          <w:sz w:val="24"/>
          <w:szCs w:val="24"/>
        </w:rPr>
        <w:br/>
      </w:r>
      <w:r w:rsidRPr="00EA3448">
        <w:rPr>
          <w:rFonts w:ascii="Arial" w:hAnsi="Arial" w:cs="Arial"/>
          <w:sz w:val="24"/>
          <w:szCs w:val="24"/>
        </w:rPr>
        <w:t xml:space="preserve"> 45.987,-zł, § 4300 – 1.850.610,-zł, § 4360 – 73.864,-zł, § 4380 - 135,-zł, </w:t>
      </w:r>
      <w:r w:rsidR="001B5958">
        <w:rPr>
          <w:rFonts w:ascii="Arial" w:hAnsi="Arial" w:cs="Arial"/>
          <w:sz w:val="24"/>
          <w:szCs w:val="24"/>
        </w:rPr>
        <w:br/>
      </w:r>
      <w:r w:rsidRPr="00EA3448">
        <w:rPr>
          <w:rFonts w:ascii="Arial" w:hAnsi="Arial" w:cs="Arial"/>
          <w:sz w:val="24"/>
          <w:szCs w:val="24"/>
        </w:rPr>
        <w:t xml:space="preserve">§ 4390 - </w:t>
      </w:r>
      <w:r w:rsidRPr="001B5958">
        <w:rPr>
          <w:rFonts w:ascii="Arial" w:hAnsi="Arial" w:cs="Arial"/>
          <w:sz w:val="24"/>
          <w:szCs w:val="24"/>
        </w:rPr>
        <w:t>40</w:t>
      </w:r>
      <w:r w:rsidRPr="00EA3448">
        <w:rPr>
          <w:rFonts w:ascii="Arial" w:hAnsi="Arial" w:cs="Arial"/>
          <w:sz w:val="24"/>
          <w:szCs w:val="24"/>
        </w:rPr>
        <w:t xml:space="preserve">,-zł, § 4400 – 56.724,-zł, § 4410 - 197.788,-zł, § 4420 – </w:t>
      </w:r>
      <w:r w:rsidR="001B5958">
        <w:rPr>
          <w:rFonts w:ascii="Arial" w:hAnsi="Arial" w:cs="Arial"/>
          <w:sz w:val="24"/>
          <w:szCs w:val="24"/>
        </w:rPr>
        <w:br/>
      </w:r>
      <w:r w:rsidRPr="00EA3448">
        <w:rPr>
          <w:rFonts w:ascii="Arial" w:hAnsi="Arial" w:cs="Arial"/>
          <w:sz w:val="24"/>
          <w:szCs w:val="24"/>
        </w:rPr>
        <w:t xml:space="preserve">174.245,-zł, </w:t>
      </w:r>
      <w:r w:rsidRPr="001B5958">
        <w:rPr>
          <w:rFonts w:ascii="Arial" w:hAnsi="Arial" w:cs="Arial"/>
          <w:sz w:val="24"/>
          <w:szCs w:val="24"/>
        </w:rPr>
        <w:t>§ 4430 – 133.257,-zł,  § 4440 – 1.393.220,-zł, § 4510 –</w:t>
      </w:r>
      <w:r w:rsidR="001B5958">
        <w:rPr>
          <w:rFonts w:ascii="Arial" w:hAnsi="Arial" w:cs="Arial"/>
          <w:sz w:val="24"/>
          <w:szCs w:val="24"/>
        </w:rPr>
        <w:br/>
      </w:r>
      <w:r w:rsidRPr="001B5958">
        <w:rPr>
          <w:rFonts w:ascii="Arial" w:hAnsi="Arial" w:cs="Arial"/>
          <w:sz w:val="24"/>
          <w:szCs w:val="24"/>
        </w:rPr>
        <w:t xml:space="preserve"> 1.590,-zł, § 4520 -  173.226,-zł, § 4530 – 17</w:t>
      </w:r>
      <w:r w:rsidR="001B5958">
        <w:rPr>
          <w:rFonts w:ascii="Arial" w:hAnsi="Arial" w:cs="Arial"/>
          <w:sz w:val="24"/>
          <w:szCs w:val="24"/>
        </w:rPr>
        <w:t>.321,-zł,  § 4610 – 30.800,-zł,</w:t>
      </w:r>
      <w:r w:rsidR="001B5958">
        <w:rPr>
          <w:rFonts w:ascii="Arial" w:hAnsi="Arial" w:cs="Arial"/>
          <w:sz w:val="24"/>
          <w:szCs w:val="24"/>
        </w:rPr>
        <w:br/>
      </w:r>
      <w:r w:rsidRPr="001B5958">
        <w:rPr>
          <w:rFonts w:ascii="Arial" w:hAnsi="Arial" w:cs="Arial"/>
          <w:sz w:val="24"/>
          <w:szCs w:val="24"/>
        </w:rPr>
        <w:t>§ 4700 – 246.385,-zł), w tym:</w:t>
      </w:r>
    </w:p>
    <w:p w:rsidR="00523AD7" w:rsidRPr="0064616E" w:rsidRDefault="00523AD7" w:rsidP="00D542F6">
      <w:pPr>
        <w:numPr>
          <w:ilvl w:val="3"/>
          <w:numId w:val="398"/>
        </w:numPr>
        <w:tabs>
          <w:tab w:val="left" w:pos="851"/>
          <w:tab w:val="left" w:pos="1418"/>
        </w:tabs>
        <w:spacing w:after="0" w:line="360" w:lineRule="auto"/>
        <w:ind w:left="1276"/>
        <w:jc w:val="both"/>
        <w:rPr>
          <w:rFonts w:ascii="Arial" w:hAnsi="Arial" w:cs="Arial"/>
          <w:sz w:val="24"/>
          <w:szCs w:val="24"/>
        </w:rPr>
      </w:pPr>
      <w:r w:rsidRPr="0064616E">
        <w:rPr>
          <w:rFonts w:ascii="Arial" w:hAnsi="Arial" w:cs="Arial"/>
          <w:sz w:val="24"/>
          <w:szCs w:val="24"/>
        </w:rPr>
        <w:t>bieżące remonty i konserwacje  – 321.376,-zł (§ 4270) (Dep. OR),</w:t>
      </w:r>
    </w:p>
    <w:p w:rsidR="00523AD7" w:rsidRPr="00192297" w:rsidRDefault="00523AD7" w:rsidP="00D542F6">
      <w:pPr>
        <w:numPr>
          <w:ilvl w:val="3"/>
          <w:numId w:val="398"/>
        </w:numPr>
        <w:tabs>
          <w:tab w:val="left" w:pos="851"/>
          <w:tab w:val="left" w:pos="1418"/>
        </w:tabs>
        <w:spacing w:after="0" w:line="360" w:lineRule="auto"/>
        <w:ind w:left="1276"/>
        <w:jc w:val="both"/>
        <w:rPr>
          <w:rFonts w:ascii="Arial" w:hAnsi="Arial" w:cs="Arial"/>
          <w:sz w:val="24"/>
          <w:szCs w:val="24"/>
        </w:rPr>
      </w:pPr>
      <w:r w:rsidRPr="00192297">
        <w:rPr>
          <w:rFonts w:ascii="Arial" w:hAnsi="Arial" w:cs="Arial"/>
          <w:sz w:val="24"/>
          <w:szCs w:val="24"/>
        </w:rPr>
        <w:t xml:space="preserve">zakup środków żywności </w:t>
      </w:r>
      <w:r w:rsidRPr="00192297">
        <w:rPr>
          <w:rFonts w:ascii="Arial" w:hAnsi="Arial" w:cs="Arial"/>
          <w:bCs/>
          <w:sz w:val="24"/>
          <w:szCs w:val="24"/>
        </w:rPr>
        <w:t xml:space="preserve">na potrzeby obsługi sekretariatów w związku ze spotkaniami z </w:t>
      </w:r>
      <w:r>
        <w:rPr>
          <w:rFonts w:ascii="Arial" w:hAnsi="Arial" w:cs="Arial"/>
          <w:bCs/>
          <w:sz w:val="24"/>
          <w:szCs w:val="24"/>
        </w:rPr>
        <w:t xml:space="preserve">zaproszonymi </w:t>
      </w:r>
      <w:r w:rsidRPr="00192297">
        <w:rPr>
          <w:rFonts w:ascii="Arial" w:hAnsi="Arial" w:cs="Arial"/>
          <w:bCs/>
          <w:sz w:val="24"/>
          <w:szCs w:val="24"/>
        </w:rPr>
        <w:t xml:space="preserve">gośćmi przyjmowanymi przez </w:t>
      </w:r>
      <w:r w:rsidRPr="00192297">
        <w:rPr>
          <w:rFonts w:ascii="Arial" w:hAnsi="Arial" w:cs="Arial"/>
          <w:sz w:val="24"/>
          <w:szCs w:val="24"/>
        </w:rPr>
        <w:t>Marszałka, Wicemarszałków,</w:t>
      </w:r>
      <w:r w:rsidRPr="00192297">
        <w:rPr>
          <w:rFonts w:ascii="Arial" w:hAnsi="Arial" w:cs="Arial"/>
          <w:bCs/>
          <w:sz w:val="24"/>
          <w:szCs w:val="24"/>
        </w:rPr>
        <w:t xml:space="preserve"> </w:t>
      </w:r>
      <w:r w:rsidRPr="00192297">
        <w:rPr>
          <w:rFonts w:ascii="Arial" w:eastAsia="Times New Roman" w:hAnsi="Arial" w:cs="Arial"/>
          <w:sz w:val="24"/>
          <w:szCs w:val="24"/>
          <w:lang w:eastAsia="pl-PL"/>
        </w:rPr>
        <w:t>Członków Zarządu</w:t>
      </w:r>
      <w:r w:rsidRPr="00192297">
        <w:rPr>
          <w:rFonts w:ascii="Arial" w:hAnsi="Arial" w:cs="Arial"/>
          <w:bCs/>
          <w:sz w:val="24"/>
          <w:szCs w:val="24"/>
        </w:rPr>
        <w:t xml:space="preserve"> Województwa, Sekretarza i</w:t>
      </w:r>
      <w:r>
        <w:rPr>
          <w:rFonts w:ascii="Arial" w:hAnsi="Arial" w:cs="Arial"/>
          <w:bCs/>
          <w:sz w:val="24"/>
          <w:szCs w:val="24"/>
        </w:rPr>
        <w:t> </w:t>
      </w:r>
      <w:r w:rsidRPr="00192297">
        <w:rPr>
          <w:rFonts w:ascii="Arial" w:hAnsi="Arial" w:cs="Arial"/>
          <w:bCs/>
          <w:sz w:val="24"/>
          <w:szCs w:val="24"/>
        </w:rPr>
        <w:t>Skarbnika Województwa, spotkaniami</w:t>
      </w:r>
      <w:r w:rsidRPr="00192297">
        <w:rPr>
          <w:rFonts w:ascii="Arial" w:hAnsi="Arial" w:cs="Arial"/>
          <w:sz w:val="24"/>
          <w:szCs w:val="24"/>
        </w:rPr>
        <w:t xml:space="preserve"> związanymi ze sprawowaniem nadzoru nad jednostkami organizacyjnymi Województwa Podkarpackiego, spotkaniami i konferencjami z udziałem zaproszonych gości spoza Urzędu, spotkaniami zespołów powołanych do obsługi bieżących zadań Samorządu Województwa – 32.53</w:t>
      </w:r>
      <w:r>
        <w:rPr>
          <w:rFonts w:ascii="Arial" w:hAnsi="Arial" w:cs="Arial"/>
          <w:sz w:val="24"/>
          <w:szCs w:val="24"/>
        </w:rPr>
        <w:t>3</w:t>
      </w:r>
      <w:r w:rsidRPr="00192297">
        <w:rPr>
          <w:rFonts w:ascii="Arial" w:hAnsi="Arial" w:cs="Arial"/>
          <w:sz w:val="24"/>
          <w:szCs w:val="24"/>
        </w:rPr>
        <w:t>,-zł (§ 4220) (Dep. OR),</w:t>
      </w:r>
    </w:p>
    <w:p w:rsidR="00523AD7" w:rsidRPr="00300A20" w:rsidRDefault="00523AD7" w:rsidP="00D542F6">
      <w:pPr>
        <w:numPr>
          <w:ilvl w:val="3"/>
          <w:numId w:val="398"/>
        </w:numPr>
        <w:tabs>
          <w:tab w:val="left" w:pos="851"/>
          <w:tab w:val="left" w:pos="1418"/>
        </w:tabs>
        <w:spacing w:after="0" w:line="360" w:lineRule="auto"/>
        <w:ind w:left="1276"/>
        <w:jc w:val="both"/>
        <w:rPr>
          <w:rFonts w:ascii="Arial" w:hAnsi="Arial" w:cs="Arial"/>
          <w:color w:val="000000" w:themeColor="text1"/>
          <w:sz w:val="24"/>
          <w:szCs w:val="24"/>
        </w:rPr>
      </w:pPr>
      <w:r>
        <w:rPr>
          <w:rFonts w:ascii="Arial" w:hAnsi="Arial" w:cs="Arial"/>
          <w:color w:val="000000" w:themeColor="text1"/>
          <w:sz w:val="24"/>
          <w:szCs w:val="24"/>
        </w:rPr>
        <w:t>zakup usług cateringowych</w:t>
      </w:r>
      <w:r w:rsidRPr="00300A20">
        <w:rPr>
          <w:rFonts w:ascii="Arial" w:hAnsi="Arial" w:cs="Arial"/>
          <w:color w:val="000000" w:themeColor="text1"/>
          <w:sz w:val="24"/>
          <w:szCs w:val="24"/>
        </w:rPr>
        <w:t xml:space="preserve"> i gastronomiczn</w:t>
      </w:r>
      <w:r>
        <w:rPr>
          <w:rFonts w:ascii="Arial" w:hAnsi="Arial" w:cs="Arial"/>
          <w:color w:val="000000" w:themeColor="text1"/>
          <w:sz w:val="24"/>
          <w:szCs w:val="24"/>
        </w:rPr>
        <w:t>ych</w:t>
      </w:r>
      <w:r w:rsidRPr="00300A20">
        <w:rPr>
          <w:rFonts w:ascii="Arial" w:hAnsi="Arial" w:cs="Arial"/>
          <w:color w:val="000000" w:themeColor="text1"/>
          <w:sz w:val="24"/>
          <w:szCs w:val="24"/>
        </w:rPr>
        <w:t xml:space="preserve"> na potrzeby podejmowanych przez Marszałka Województwa, wyznaczonego Członka Zarządu lub wyznaczonego przez Marszałka przedstawiciela Urzędu delegacji centralnych, krajowych oraz regionalnych mających wpływ na kształtowanie się stosunków społeczno-gospodarczych w kraju i regionie  – </w:t>
      </w:r>
      <w:r>
        <w:rPr>
          <w:rFonts w:ascii="Arial" w:hAnsi="Arial" w:cs="Arial"/>
          <w:color w:val="000000" w:themeColor="text1"/>
          <w:sz w:val="24"/>
          <w:szCs w:val="24"/>
        </w:rPr>
        <w:t>16.</w:t>
      </w:r>
      <w:r w:rsidRPr="00300A20">
        <w:rPr>
          <w:rFonts w:ascii="Arial" w:hAnsi="Arial" w:cs="Arial"/>
          <w:color w:val="000000" w:themeColor="text1"/>
          <w:sz w:val="24"/>
          <w:szCs w:val="24"/>
        </w:rPr>
        <w:t>355,-zł (§ 4300) (KZ),</w:t>
      </w:r>
    </w:p>
    <w:p w:rsidR="00523AD7" w:rsidRPr="00181979" w:rsidRDefault="00523AD7" w:rsidP="00D542F6">
      <w:pPr>
        <w:numPr>
          <w:ilvl w:val="1"/>
          <w:numId w:val="398"/>
        </w:numPr>
        <w:spacing w:after="0" w:line="360" w:lineRule="auto"/>
        <w:jc w:val="both"/>
        <w:rPr>
          <w:rFonts w:ascii="Arial" w:eastAsia="Times New Roman" w:hAnsi="Arial" w:cs="Arial"/>
          <w:bCs/>
          <w:color w:val="FF0000"/>
          <w:sz w:val="24"/>
          <w:szCs w:val="24"/>
        </w:rPr>
      </w:pPr>
      <w:r w:rsidRPr="00181979">
        <w:rPr>
          <w:rFonts w:ascii="Arial" w:eastAsia="Calibri" w:hAnsi="Arial" w:cs="Arial"/>
          <w:bCs/>
          <w:color w:val="000000"/>
          <w:sz w:val="24"/>
          <w:szCs w:val="24"/>
        </w:rPr>
        <w:t xml:space="preserve">świadczeń na rzecz osób fizycznych obejmujących: dofinansowanie do zakupu okularów korekcyjnych, wypłatę ekwiwalentu za pranie odzieży </w:t>
      </w:r>
      <w:r w:rsidRPr="00181979">
        <w:rPr>
          <w:rFonts w:ascii="Arial" w:eastAsia="Calibri" w:hAnsi="Arial" w:cs="Arial"/>
          <w:bCs/>
          <w:color w:val="000000"/>
          <w:sz w:val="24"/>
          <w:szCs w:val="24"/>
        </w:rPr>
        <w:br/>
        <w:t xml:space="preserve">i zakup odzieży ochronnej </w:t>
      </w:r>
      <w:r w:rsidRPr="00181979">
        <w:rPr>
          <w:rFonts w:ascii="Arial" w:eastAsia="Times New Roman" w:hAnsi="Arial" w:cs="Arial"/>
          <w:bCs/>
          <w:sz w:val="24"/>
          <w:szCs w:val="24"/>
        </w:rPr>
        <w:t>– 131.08</w:t>
      </w:r>
      <w:r>
        <w:rPr>
          <w:rFonts w:ascii="Arial" w:eastAsia="Times New Roman" w:hAnsi="Arial" w:cs="Arial"/>
          <w:bCs/>
          <w:sz w:val="24"/>
          <w:szCs w:val="24"/>
        </w:rPr>
        <w:t>2</w:t>
      </w:r>
      <w:r w:rsidRPr="00181979">
        <w:rPr>
          <w:rFonts w:ascii="Arial" w:eastAsia="Times New Roman" w:hAnsi="Arial" w:cs="Arial"/>
          <w:bCs/>
          <w:sz w:val="24"/>
          <w:szCs w:val="24"/>
        </w:rPr>
        <w:t xml:space="preserve">,-zł </w:t>
      </w:r>
      <w:r w:rsidRPr="00181979">
        <w:rPr>
          <w:rFonts w:ascii="Arial" w:eastAsia="Times New Roman" w:hAnsi="Arial" w:cs="Arial"/>
          <w:sz w:val="24"/>
          <w:szCs w:val="24"/>
        </w:rPr>
        <w:t>(§ 3020) (Dep. OR),</w:t>
      </w:r>
    </w:p>
    <w:p w:rsidR="00523AD7" w:rsidRPr="0003128C" w:rsidRDefault="00523AD7" w:rsidP="00D542F6">
      <w:pPr>
        <w:numPr>
          <w:ilvl w:val="1"/>
          <w:numId w:val="400"/>
        </w:numPr>
        <w:spacing w:after="0" w:line="360" w:lineRule="auto"/>
        <w:jc w:val="both"/>
        <w:rPr>
          <w:rFonts w:ascii="Arial" w:eastAsia="Calibri" w:hAnsi="Arial" w:cs="Arial"/>
          <w:bCs/>
          <w:sz w:val="24"/>
          <w:szCs w:val="24"/>
        </w:rPr>
      </w:pPr>
      <w:r w:rsidRPr="0003128C">
        <w:rPr>
          <w:rFonts w:ascii="Arial" w:eastAsia="Calibri" w:hAnsi="Arial" w:cs="Arial"/>
          <w:sz w:val="24"/>
          <w:szCs w:val="24"/>
        </w:rPr>
        <w:t xml:space="preserve">projektów własnych Urzędu Marszałkowskiego Województwa Podkarpackiego w Rzeszowie w ramach Pomocy Technicznej Regionalnego Programu Operacyjnego Województwa Podkarpackiego na lata 2014 – 2020 w kwocie 31.702.671,-zł, z tego: </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 xml:space="preserve">„Dostawa, wdrożenie i utrzymanie Lokalnego Systemu Informatycznego służącego do obsługi RPO WP na lata 2014–2020 na potrzeby Urzędu </w:t>
      </w:r>
      <w:r w:rsidRPr="0003128C">
        <w:rPr>
          <w:rFonts w:ascii="Arial" w:eastAsia="Times New Roman" w:hAnsi="Arial" w:cs="Arial"/>
          <w:sz w:val="24"/>
          <w:szCs w:val="24"/>
        </w:rPr>
        <w:lastRenderedPageBreak/>
        <w:t xml:space="preserve">Marszałkowskiego Województwa Podkarpackiego w Rzeszowie” – </w:t>
      </w:r>
      <w:r w:rsidR="001B5958">
        <w:rPr>
          <w:rFonts w:ascii="Arial" w:eastAsia="Times New Roman" w:hAnsi="Arial" w:cs="Arial"/>
          <w:sz w:val="24"/>
          <w:szCs w:val="24"/>
        </w:rPr>
        <w:br/>
        <w:t>55.503,-zł (§ 4308 – 47.178,-zł, § 4309 – 8.325,-</w:t>
      </w:r>
      <w:r w:rsidRPr="0003128C">
        <w:rPr>
          <w:rFonts w:ascii="Arial" w:eastAsia="Times New Roman" w:hAnsi="Arial" w:cs="Arial"/>
          <w:sz w:val="24"/>
          <w:szCs w:val="24"/>
        </w:rPr>
        <w:t>zł) (Dep. OR),</w:t>
      </w:r>
    </w:p>
    <w:p w:rsidR="00523AD7" w:rsidRPr="001B5958"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„Wsparcie UMWP w Rzeszowie w związku z realizacją RP</w:t>
      </w:r>
      <w:r w:rsidR="001B5958">
        <w:rPr>
          <w:rFonts w:ascii="Arial" w:eastAsia="Times New Roman" w:hAnsi="Arial" w:cs="Arial"/>
          <w:sz w:val="24"/>
          <w:szCs w:val="24"/>
        </w:rPr>
        <w:t>O WP w 2019 roku” – 1.907.815,-zł (§ 3028 – 15.252,-</w:t>
      </w:r>
      <w:r w:rsidRPr="0003128C">
        <w:rPr>
          <w:rFonts w:ascii="Arial" w:eastAsia="Times New Roman" w:hAnsi="Arial" w:cs="Arial"/>
          <w:sz w:val="24"/>
          <w:szCs w:val="24"/>
        </w:rPr>
        <w:t>zł, § 3029</w:t>
      </w:r>
      <w:r w:rsidR="001B5958">
        <w:rPr>
          <w:rFonts w:ascii="Arial" w:eastAsia="Times New Roman" w:hAnsi="Arial" w:cs="Arial"/>
          <w:sz w:val="24"/>
          <w:szCs w:val="24"/>
        </w:rPr>
        <w:t xml:space="preserve"> – 2.691,-zł, § 3038 – 1.582,-zł, § 3039 – 279,-zł, § 4118 – 7.148,-zł, § 4119 – 1.261,-</w:t>
      </w:r>
      <w:r w:rsidRPr="0003128C">
        <w:rPr>
          <w:rFonts w:ascii="Arial" w:eastAsia="Times New Roman" w:hAnsi="Arial" w:cs="Arial"/>
          <w:sz w:val="24"/>
          <w:szCs w:val="24"/>
        </w:rPr>
        <w:t xml:space="preserve">zł, § 4128 </w:t>
      </w:r>
      <w:r w:rsidR="001B5958">
        <w:rPr>
          <w:rFonts w:ascii="Arial" w:eastAsia="Times New Roman" w:hAnsi="Arial" w:cs="Arial"/>
          <w:sz w:val="24"/>
          <w:szCs w:val="24"/>
        </w:rPr>
        <w:t>– 910,-zł, § 4129 – 161,-zł, § 4178 – 320.917,-</w:t>
      </w:r>
      <w:r w:rsidRPr="0003128C">
        <w:rPr>
          <w:rFonts w:ascii="Arial" w:eastAsia="Times New Roman" w:hAnsi="Arial" w:cs="Arial"/>
          <w:sz w:val="24"/>
          <w:szCs w:val="24"/>
        </w:rPr>
        <w:t xml:space="preserve">zł, § 4179 – </w:t>
      </w:r>
      <w:r w:rsidR="001B5958">
        <w:rPr>
          <w:rFonts w:ascii="Arial" w:eastAsia="Times New Roman" w:hAnsi="Arial" w:cs="Arial"/>
          <w:sz w:val="24"/>
          <w:szCs w:val="24"/>
        </w:rPr>
        <w:t xml:space="preserve">56.632,-zł, § 4218 – 648.704,-zł, § 4219 – 114.477,-zł, § 4268 – 226.081,-zł, § 4269 – </w:t>
      </w:r>
      <w:r w:rsidR="001B5958">
        <w:rPr>
          <w:rFonts w:ascii="Arial" w:eastAsia="Times New Roman" w:hAnsi="Arial" w:cs="Arial"/>
          <w:sz w:val="24"/>
          <w:szCs w:val="24"/>
        </w:rPr>
        <w:br/>
        <w:t>39.897,-zł, § 4288 – 14.686,-zł, § 4289 – 2.592,-zł, § 4308 – 97.159,-zł,</w:t>
      </w:r>
      <w:r w:rsidR="001B5958">
        <w:rPr>
          <w:rFonts w:ascii="Arial" w:eastAsia="Times New Roman" w:hAnsi="Arial" w:cs="Arial"/>
          <w:sz w:val="24"/>
          <w:szCs w:val="24"/>
        </w:rPr>
        <w:br/>
      </w:r>
      <w:r w:rsidR="001B5958" w:rsidRPr="001B5958">
        <w:rPr>
          <w:rFonts w:ascii="Arial" w:eastAsia="Times New Roman" w:hAnsi="Arial" w:cs="Arial"/>
          <w:sz w:val="24"/>
          <w:szCs w:val="24"/>
        </w:rPr>
        <w:t xml:space="preserve"> § 4309 – 17.146,-</w:t>
      </w:r>
      <w:r w:rsidRPr="001B5958">
        <w:rPr>
          <w:rFonts w:ascii="Arial" w:eastAsia="Times New Roman" w:hAnsi="Arial" w:cs="Arial"/>
          <w:sz w:val="24"/>
          <w:szCs w:val="24"/>
        </w:rPr>
        <w:t xml:space="preserve">zł, § </w:t>
      </w:r>
      <w:r w:rsidR="001B5958" w:rsidRPr="001B5958">
        <w:rPr>
          <w:rFonts w:ascii="Arial" w:eastAsia="Times New Roman" w:hAnsi="Arial" w:cs="Arial"/>
          <w:sz w:val="24"/>
          <w:szCs w:val="24"/>
        </w:rPr>
        <w:t>4418 – 46.796,-zł, § 4419 – 8.259,-</w:t>
      </w:r>
      <w:r w:rsidRPr="001B5958">
        <w:rPr>
          <w:rFonts w:ascii="Arial" w:eastAsia="Times New Roman" w:hAnsi="Arial" w:cs="Arial"/>
          <w:sz w:val="24"/>
          <w:szCs w:val="24"/>
        </w:rPr>
        <w:t>zł, § 4428 – 14.714,-zł, § 4429</w:t>
      </w:r>
      <w:r w:rsidR="001B5958" w:rsidRPr="001B5958">
        <w:rPr>
          <w:rFonts w:ascii="Arial" w:eastAsia="Times New Roman" w:hAnsi="Arial" w:cs="Arial"/>
          <w:sz w:val="24"/>
          <w:szCs w:val="24"/>
        </w:rPr>
        <w:t xml:space="preserve"> – 2.597,-zł, § 4528 – 21.324,-zł, § 4529 – 3.763,-</w:t>
      </w:r>
      <w:r w:rsidR="001B5958">
        <w:rPr>
          <w:rFonts w:ascii="Arial" w:eastAsia="Times New Roman" w:hAnsi="Arial" w:cs="Arial"/>
          <w:sz w:val="24"/>
          <w:szCs w:val="24"/>
        </w:rPr>
        <w:t>zł,</w:t>
      </w:r>
      <w:r w:rsidR="001B5958">
        <w:rPr>
          <w:rFonts w:ascii="Arial" w:eastAsia="Times New Roman" w:hAnsi="Arial" w:cs="Arial"/>
          <w:sz w:val="24"/>
          <w:szCs w:val="24"/>
        </w:rPr>
        <w:br/>
      </w:r>
      <w:r w:rsidRPr="001B5958">
        <w:rPr>
          <w:rFonts w:ascii="Arial" w:eastAsia="Times New Roman" w:hAnsi="Arial" w:cs="Arial"/>
          <w:sz w:val="24"/>
          <w:szCs w:val="24"/>
        </w:rPr>
        <w:t xml:space="preserve">§ 4618 – 22.319,-zł, 4619 </w:t>
      </w:r>
      <w:r w:rsidR="001B5958" w:rsidRPr="001B5958">
        <w:rPr>
          <w:rFonts w:ascii="Arial" w:eastAsia="Times New Roman" w:hAnsi="Arial" w:cs="Arial"/>
          <w:sz w:val="24"/>
          <w:szCs w:val="24"/>
        </w:rPr>
        <w:t>– 3.939,-zł, § 4708 – 184.049,-</w:t>
      </w:r>
      <w:r w:rsidRPr="001B5958">
        <w:rPr>
          <w:rFonts w:ascii="Arial" w:eastAsia="Times New Roman" w:hAnsi="Arial" w:cs="Arial"/>
          <w:sz w:val="24"/>
          <w:szCs w:val="24"/>
        </w:rPr>
        <w:t>zł, § 4709 – 32.480,-</w:t>
      </w:r>
      <w:r w:rsidR="001B5958">
        <w:rPr>
          <w:rFonts w:ascii="Arial" w:eastAsia="Times New Roman" w:hAnsi="Arial" w:cs="Arial"/>
          <w:sz w:val="24"/>
          <w:szCs w:val="24"/>
        </w:rPr>
        <w:t>zł</w:t>
      </w:r>
      <w:r w:rsidRPr="001B5958">
        <w:rPr>
          <w:rFonts w:ascii="Arial" w:eastAsia="Times New Roman" w:hAnsi="Arial" w:cs="Arial"/>
          <w:sz w:val="24"/>
          <w:szCs w:val="24"/>
        </w:rPr>
        <w:t>) (Dep. OR),</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 xml:space="preserve">„Zatrudnienie pracowników UMWP w Rzeszowie zaangażowanych </w:t>
      </w:r>
      <w:r w:rsidR="001B5958">
        <w:rPr>
          <w:rFonts w:ascii="Arial" w:eastAsia="Times New Roman" w:hAnsi="Arial" w:cs="Arial"/>
          <w:sz w:val="24"/>
          <w:szCs w:val="24"/>
        </w:rPr>
        <w:br/>
      </w:r>
      <w:r w:rsidRPr="0003128C">
        <w:rPr>
          <w:rFonts w:ascii="Arial" w:eastAsia="Times New Roman" w:hAnsi="Arial" w:cs="Arial"/>
          <w:sz w:val="24"/>
          <w:szCs w:val="24"/>
        </w:rPr>
        <w:t>w realizację RPO WP w 2019 roku” – 26.043.</w:t>
      </w:r>
      <w:r w:rsidR="001B5958">
        <w:rPr>
          <w:rFonts w:ascii="Arial" w:eastAsia="Times New Roman" w:hAnsi="Arial" w:cs="Arial"/>
          <w:sz w:val="24"/>
          <w:szCs w:val="24"/>
        </w:rPr>
        <w:t xml:space="preserve">613,-zł (§ 4018 – </w:t>
      </w:r>
      <w:r w:rsidR="001B5958">
        <w:rPr>
          <w:rFonts w:ascii="Arial" w:eastAsia="Times New Roman" w:hAnsi="Arial" w:cs="Arial"/>
          <w:sz w:val="24"/>
          <w:szCs w:val="24"/>
        </w:rPr>
        <w:br/>
        <w:t>17.391.032,-</w:t>
      </w:r>
      <w:r w:rsidRPr="0003128C">
        <w:rPr>
          <w:rFonts w:ascii="Arial" w:eastAsia="Times New Roman" w:hAnsi="Arial" w:cs="Arial"/>
          <w:sz w:val="24"/>
          <w:szCs w:val="24"/>
        </w:rPr>
        <w:t>zł, § 4019 – 3.069</w:t>
      </w:r>
      <w:r w:rsidR="001B5958">
        <w:rPr>
          <w:rFonts w:ascii="Arial" w:eastAsia="Times New Roman" w:hAnsi="Arial" w:cs="Arial"/>
          <w:sz w:val="24"/>
          <w:szCs w:val="24"/>
        </w:rPr>
        <w:t>.010,-zł, § 4048 – 1.242.559,-zł, § 4049 – 219.275,-</w:t>
      </w:r>
      <w:r w:rsidRPr="0003128C">
        <w:rPr>
          <w:rFonts w:ascii="Arial" w:eastAsia="Times New Roman" w:hAnsi="Arial" w:cs="Arial"/>
          <w:sz w:val="24"/>
          <w:szCs w:val="24"/>
        </w:rPr>
        <w:t>zł, § 4118 – 3.1</w:t>
      </w:r>
      <w:r w:rsidR="001B5958">
        <w:rPr>
          <w:rFonts w:ascii="Arial" w:eastAsia="Times New Roman" w:hAnsi="Arial" w:cs="Arial"/>
          <w:sz w:val="24"/>
          <w:szCs w:val="24"/>
        </w:rPr>
        <w:t>46.897,-zł, § 4119 – 555.344,-zł, § 4128 – 356.569,-</w:t>
      </w:r>
      <w:r w:rsidRPr="0003128C">
        <w:rPr>
          <w:rFonts w:ascii="Arial" w:eastAsia="Times New Roman" w:hAnsi="Arial" w:cs="Arial"/>
          <w:sz w:val="24"/>
          <w:szCs w:val="24"/>
        </w:rPr>
        <w:t>zł, § 4129 – 62.</w:t>
      </w:r>
      <w:r w:rsidR="001B5958">
        <w:rPr>
          <w:rFonts w:ascii="Arial" w:eastAsia="Times New Roman" w:hAnsi="Arial" w:cs="Arial"/>
          <w:sz w:val="24"/>
          <w:szCs w:val="24"/>
        </w:rPr>
        <w:t>927,-</w:t>
      </w:r>
      <w:r w:rsidRPr="0003128C">
        <w:rPr>
          <w:rFonts w:ascii="Arial" w:eastAsia="Times New Roman" w:hAnsi="Arial" w:cs="Arial"/>
          <w:sz w:val="24"/>
          <w:szCs w:val="24"/>
        </w:rPr>
        <w:t>zł) (Dep. OR),</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 xml:space="preserve">„Obsługa funkcjonowania Komitetu Monitorującego Regionalny Program Operacyjny Województwa Podkarpackiego na lata 2014-2020 w 2019 roku” </w:t>
      </w:r>
      <w:r w:rsidR="001B5958">
        <w:rPr>
          <w:rFonts w:ascii="Arial" w:eastAsia="Times New Roman" w:hAnsi="Arial" w:cs="Arial"/>
          <w:sz w:val="24"/>
          <w:szCs w:val="24"/>
        </w:rPr>
        <w:t>– 10.941,-zł (§ 3038 – 1.409,-</w:t>
      </w:r>
      <w:r w:rsidRPr="0003128C">
        <w:rPr>
          <w:rFonts w:ascii="Arial" w:eastAsia="Times New Roman" w:hAnsi="Arial" w:cs="Arial"/>
          <w:sz w:val="24"/>
          <w:szCs w:val="24"/>
        </w:rPr>
        <w:t>zł, § 30</w:t>
      </w:r>
      <w:r w:rsidR="001B5958">
        <w:rPr>
          <w:rFonts w:ascii="Arial" w:eastAsia="Times New Roman" w:hAnsi="Arial" w:cs="Arial"/>
          <w:sz w:val="24"/>
          <w:szCs w:val="24"/>
        </w:rPr>
        <w:t xml:space="preserve">39 – 249,-zł, § 4308 – 7.891,-zł, </w:t>
      </w:r>
      <w:r w:rsidR="001B5958">
        <w:rPr>
          <w:rFonts w:ascii="Arial" w:eastAsia="Times New Roman" w:hAnsi="Arial" w:cs="Arial"/>
          <w:sz w:val="24"/>
          <w:szCs w:val="24"/>
        </w:rPr>
        <w:br/>
        <w:t>§ 4309 – 1.392,-</w:t>
      </w:r>
      <w:r w:rsidRPr="0003128C">
        <w:rPr>
          <w:rFonts w:ascii="Arial" w:eastAsia="Times New Roman" w:hAnsi="Arial" w:cs="Arial"/>
          <w:sz w:val="24"/>
          <w:szCs w:val="24"/>
        </w:rPr>
        <w:t>zł) (Dep. RP),</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„Wsparcie procesu ewaluacj</w:t>
      </w:r>
      <w:r w:rsidR="001B5958">
        <w:rPr>
          <w:rFonts w:ascii="Arial" w:eastAsia="Times New Roman" w:hAnsi="Arial" w:cs="Arial"/>
          <w:sz w:val="24"/>
          <w:szCs w:val="24"/>
        </w:rPr>
        <w:t>i RPO WP 2014-2020” – 368.914,-</w:t>
      </w:r>
      <w:r w:rsidRPr="0003128C">
        <w:rPr>
          <w:rFonts w:ascii="Arial" w:eastAsia="Times New Roman" w:hAnsi="Arial" w:cs="Arial"/>
          <w:sz w:val="24"/>
          <w:szCs w:val="24"/>
        </w:rPr>
        <w:t xml:space="preserve">zł (§ 4398 – </w:t>
      </w:r>
      <w:r w:rsidR="001B5958">
        <w:rPr>
          <w:rFonts w:ascii="Arial" w:eastAsia="Times New Roman" w:hAnsi="Arial" w:cs="Arial"/>
          <w:sz w:val="24"/>
          <w:szCs w:val="24"/>
        </w:rPr>
        <w:t>313.577,-zł, § 4399 – 55.337,-</w:t>
      </w:r>
      <w:r w:rsidRPr="0003128C">
        <w:rPr>
          <w:rFonts w:ascii="Arial" w:eastAsia="Times New Roman" w:hAnsi="Arial" w:cs="Arial"/>
          <w:sz w:val="24"/>
          <w:szCs w:val="24"/>
        </w:rPr>
        <w:t>zł) (Dep. RP),</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 xml:space="preserve">„Wsparcie działalności Regionalnego Obserwatorium Terytorialnego </w:t>
      </w:r>
      <w:r w:rsidR="00CB22E3">
        <w:rPr>
          <w:rFonts w:ascii="Arial" w:eastAsia="Times New Roman" w:hAnsi="Arial" w:cs="Arial"/>
          <w:sz w:val="24"/>
          <w:szCs w:val="24"/>
        </w:rPr>
        <w:br/>
      </w:r>
      <w:r w:rsidRPr="0003128C">
        <w:rPr>
          <w:rFonts w:ascii="Arial" w:eastAsia="Times New Roman" w:hAnsi="Arial" w:cs="Arial"/>
          <w:sz w:val="24"/>
          <w:szCs w:val="24"/>
        </w:rPr>
        <w:t>w procesie dostarczania niezbędnej wiedzy do zarzadzania rozwojem regionu w 2019 roku” – 2</w:t>
      </w:r>
      <w:r w:rsidR="001B5958">
        <w:rPr>
          <w:rFonts w:ascii="Arial" w:eastAsia="Times New Roman" w:hAnsi="Arial" w:cs="Arial"/>
          <w:sz w:val="24"/>
          <w:szCs w:val="24"/>
        </w:rPr>
        <w:t xml:space="preserve">04.180,-zł (§ 4398 – 173.553,-zł, § 4399 – </w:t>
      </w:r>
      <w:r w:rsidR="00DB51FC">
        <w:rPr>
          <w:rFonts w:ascii="Arial" w:eastAsia="Times New Roman" w:hAnsi="Arial" w:cs="Arial"/>
          <w:sz w:val="24"/>
          <w:szCs w:val="24"/>
        </w:rPr>
        <w:br/>
      </w:r>
      <w:r w:rsidR="001B5958">
        <w:rPr>
          <w:rFonts w:ascii="Arial" w:eastAsia="Times New Roman" w:hAnsi="Arial" w:cs="Arial"/>
          <w:sz w:val="24"/>
          <w:szCs w:val="24"/>
        </w:rPr>
        <w:t>30.627,-</w:t>
      </w:r>
      <w:r w:rsidRPr="0003128C">
        <w:rPr>
          <w:rFonts w:ascii="Arial" w:eastAsia="Times New Roman" w:hAnsi="Arial" w:cs="Arial"/>
          <w:sz w:val="24"/>
          <w:szCs w:val="24"/>
        </w:rPr>
        <w:t>zł) (Dep. RR),</w:t>
      </w:r>
    </w:p>
    <w:p w:rsidR="00523AD7" w:rsidRPr="0003128C" w:rsidRDefault="00523AD7" w:rsidP="00D542F6">
      <w:pPr>
        <w:numPr>
          <w:ilvl w:val="3"/>
          <w:numId w:val="397"/>
        </w:numPr>
        <w:spacing w:after="0" w:line="360" w:lineRule="auto"/>
        <w:ind w:left="993" w:hanging="284"/>
        <w:jc w:val="both"/>
        <w:rPr>
          <w:rFonts w:ascii="Arial" w:eastAsia="Times New Roman" w:hAnsi="Arial" w:cs="Arial"/>
          <w:sz w:val="24"/>
          <w:szCs w:val="24"/>
        </w:rPr>
      </w:pPr>
      <w:r w:rsidRPr="0003128C">
        <w:rPr>
          <w:rFonts w:ascii="Arial" w:eastAsia="Times New Roman" w:hAnsi="Arial" w:cs="Arial"/>
          <w:sz w:val="24"/>
          <w:szCs w:val="24"/>
        </w:rPr>
        <w:t>„Wsparcie procesu wdrażania RPO WP 2014-2020 poprzez działania o charakterze edukacyjno-promocyjnym i procedurę odwoła</w:t>
      </w:r>
      <w:r w:rsidR="001B5958">
        <w:rPr>
          <w:rFonts w:ascii="Arial" w:eastAsia="Times New Roman" w:hAnsi="Arial" w:cs="Arial"/>
          <w:sz w:val="24"/>
          <w:szCs w:val="24"/>
        </w:rPr>
        <w:t>wczą w 2019 roku” – 3.111.705,-</w:t>
      </w:r>
      <w:r w:rsidRPr="0003128C">
        <w:rPr>
          <w:rFonts w:ascii="Arial" w:eastAsia="Times New Roman" w:hAnsi="Arial" w:cs="Arial"/>
          <w:sz w:val="24"/>
          <w:szCs w:val="24"/>
        </w:rPr>
        <w:t>zł (§ 4178</w:t>
      </w:r>
      <w:r w:rsidR="001B5958">
        <w:rPr>
          <w:rFonts w:ascii="Arial" w:eastAsia="Times New Roman" w:hAnsi="Arial" w:cs="Arial"/>
          <w:sz w:val="24"/>
          <w:szCs w:val="24"/>
        </w:rPr>
        <w:t xml:space="preserve"> – 66.683,-zł, § 4179 – 11.768,-zł, § 4218 – </w:t>
      </w:r>
      <w:r w:rsidR="001B5958">
        <w:rPr>
          <w:rFonts w:ascii="Arial" w:eastAsia="Times New Roman" w:hAnsi="Arial" w:cs="Arial"/>
          <w:sz w:val="24"/>
          <w:szCs w:val="24"/>
        </w:rPr>
        <w:br/>
        <w:t>88.158,-zł, § 4219 – 15.557,-zł, § 4308 – 2.484.486,-</w:t>
      </w:r>
      <w:r w:rsidRPr="0003128C">
        <w:rPr>
          <w:rFonts w:ascii="Arial" w:eastAsia="Times New Roman" w:hAnsi="Arial" w:cs="Arial"/>
          <w:sz w:val="24"/>
          <w:szCs w:val="24"/>
        </w:rPr>
        <w:t xml:space="preserve">zł, § 4309 – </w:t>
      </w:r>
      <w:r w:rsidRPr="0003128C">
        <w:rPr>
          <w:rFonts w:ascii="Arial" w:eastAsia="Times New Roman" w:hAnsi="Arial" w:cs="Arial"/>
          <w:sz w:val="24"/>
          <w:szCs w:val="24"/>
        </w:rPr>
        <w:br/>
      </w:r>
      <w:r w:rsidR="001B5958">
        <w:rPr>
          <w:rFonts w:ascii="Arial" w:eastAsia="Times New Roman" w:hAnsi="Arial" w:cs="Arial"/>
          <w:sz w:val="24"/>
          <w:szCs w:val="24"/>
        </w:rPr>
        <w:t>438.439,-zł, § 4418 – 4.942,-zł, § 4419 – 872,-zł, § 4618 – 680,-zł, § 4619 – 120,-</w:t>
      </w:r>
      <w:r w:rsidRPr="0003128C">
        <w:rPr>
          <w:rFonts w:ascii="Arial" w:eastAsia="Times New Roman" w:hAnsi="Arial" w:cs="Arial"/>
          <w:sz w:val="24"/>
          <w:szCs w:val="24"/>
        </w:rPr>
        <w:t>zł) (Dep. PG),</w:t>
      </w:r>
    </w:p>
    <w:p w:rsidR="00523AD7" w:rsidRPr="0003128C" w:rsidRDefault="00523AD7" w:rsidP="00523AD7">
      <w:pPr>
        <w:tabs>
          <w:tab w:val="left" w:pos="851"/>
          <w:tab w:val="left" w:pos="7513"/>
        </w:tabs>
        <w:spacing w:after="0" w:line="360" w:lineRule="auto"/>
        <w:ind w:left="284"/>
        <w:jc w:val="both"/>
        <w:rPr>
          <w:rFonts w:ascii="Arial" w:eastAsia="Calibri" w:hAnsi="Arial" w:cs="Arial"/>
          <w:sz w:val="24"/>
          <w:szCs w:val="24"/>
          <w:lang w:eastAsia="pl-PL"/>
        </w:rPr>
      </w:pPr>
      <w:r w:rsidRPr="0003128C">
        <w:rPr>
          <w:rFonts w:ascii="Arial" w:eastAsia="Times New Roman" w:hAnsi="Arial" w:cs="Arial"/>
          <w:sz w:val="24"/>
          <w:szCs w:val="24"/>
          <w:lang w:eastAsia="pl-PL"/>
        </w:rPr>
        <w:lastRenderedPageBreak/>
        <w:t>Realizacja ww. projektów finansowana była ze środków budżetu państwa na finansowanie w kwocie 26.947.255,-zł oraz ze środków własnych Samorządu Województwa w kwocie 4.755.416,-zł w ramach przedsięwzięcia pn.: „RPO WP na lata 2014-2020 Pomoc Techniczna” ujętego w wykazie przedsięwzięć do Wieloletniej Prognozy Finansowej Województwa Podkarpackiego.</w:t>
      </w:r>
      <w:r w:rsidRPr="0003128C">
        <w:rPr>
          <w:rFonts w:ascii="Arial" w:eastAsia="Calibri" w:hAnsi="Arial" w:cs="Arial"/>
          <w:sz w:val="24"/>
          <w:szCs w:val="24"/>
          <w:lang w:eastAsia="pl-PL"/>
        </w:rPr>
        <w:t xml:space="preserve"> </w:t>
      </w:r>
      <w:r w:rsidRPr="0003128C">
        <w:rPr>
          <w:rFonts w:ascii="Arial" w:eastAsia="Times New Roman" w:hAnsi="Arial" w:cs="Arial"/>
          <w:sz w:val="24"/>
          <w:szCs w:val="24"/>
          <w:lang w:eastAsia="pl-PL"/>
        </w:rPr>
        <w:t>Planowane łączne nakłady finansowe w kwocie 326.374.141,-zł, realizowane w latach 2015-2023</w:t>
      </w:r>
      <w:r w:rsidRPr="0003128C">
        <w:rPr>
          <w:rFonts w:ascii="Arial" w:eastAsia="Calibri" w:hAnsi="Arial" w:cs="Arial"/>
          <w:sz w:val="24"/>
          <w:szCs w:val="24"/>
          <w:lang w:eastAsia="pl-PL"/>
        </w:rPr>
        <w:t xml:space="preserve">, w rozdziałach: 75018 - </w:t>
      </w:r>
      <w:r w:rsidRPr="0003128C">
        <w:rPr>
          <w:rFonts w:ascii="Arial" w:eastAsia="Times New Roman" w:hAnsi="Arial" w:cs="Arial"/>
          <w:sz w:val="24"/>
          <w:szCs w:val="24"/>
          <w:lang w:eastAsia="pl-PL"/>
        </w:rPr>
        <w:t>dla Urzędu Marszałkowskiego – Instytucji Zarządzającej oraz 85332 - dla Wojewódzkiego Urzędu Pracy w Rzeszowie – Instytucji Pośredniczącej.</w:t>
      </w:r>
      <w:r w:rsidRPr="0003128C">
        <w:rPr>
          <w:rFonts w:ascii="Arial" w:eastAsia="Calibri" w:hAnsi="Arial" w:cs="Arial"/>
          <w:sz w:val="24"/>
          <w:szCs w:val="24"/>
          <w:lang w:eastAsia="pl-PL"/>
        </w:rPr>
        <w:t xml:space="preserve"> W 2019 roku w ramach ww. przedsięw</w:t>
      </w:r>
      <w:r>
        <w:rPr>
          <w:rFonts w:ascii="Arial" w:eastAsia="Calibri" w:hAnsi="Arial" w:cs="Arial"/>
          <w:sz w:val="24"/>
          <w:szCs w:val="24"/>
          <w:lang w:eastAsia="pl-PL"/>
        </w:rPr>
        <w:t>zięcia realizowano 8 projektów na kwotę 46.232.755,-zł (w tym wydatki bieżące na kwotę 46.042.755,-</w:t>
      </w:r>
      <w:r w:rsidRPr="0003128C">
        <w:rPr>
          <w:rFonts w:ascii="Arial" w:eastAsia="Calibri" w:hAnsi="Arial" w:cs="Arial"/>
          <w:sz w:val="24"/>
          <w:szCs w:val="24"/>
          <w:lang w:eastAsia="pl-PL"/>
        </w:rPr>
        <w:t>zł</w:t>
      </w:r>
      <w:r>
        <w:rPr>
          <w:rFonts w:ascii="Arial" w:eastAsia="Calibri" w:hAnsi="Arial" w:cs="Arial"/>
          <w:sz w:val="24"/>
          <w:szCs w:val="24"/>
          <w:lang w:eastAsia="pl-PL"/>
        </w:rPr>
        <w:t xml:space="preserve"> oraz</w:t>
      </w:r>
      <w:r w:rsidRPr="0003128C">
        <w:rPr>
          <w:rFonts w:ascii="Arial" w:eastAsia="Calibri" w:hAnsi="Arial" w:cs="Arial"/>
          <w:sz w:val="24"/>
          <w:szCs w:val="24"/>
          <w:lang w:eastAsia="pl-PL"/>
        </w:rPr>
        <w:t xml:space="preserve"> wydatki majątkowe</w:t>
      </w:r>
      <w:r>
        <w:rPr>
          <w:rFonts w:ascii="Arial" w:eastAsia="Calibri" w:hAnsi="Arial" w:cs="Arial"/>
          <w:sz w:val="24"/>
          <w:szCs w:val="24"/>
          <w:lang w:eastAsia="pl-PL"/>
        </w:rPr>
        <w:t xml:space="preserve"> na kwotę </w:t>
      </w:r>
      <w:r w:rsidRPr="0003128C">
        <w:rPr>
          <w:rFonts w:ascii="Arial" w:eastAsia="Calibri" w:hAnsi="Arial" w:cs="Arial"/>
          <w:sz w:val="24"/>
          <w:szCs w:val="24"/>
          <w:lang w:eastAsia="pl-PL"/>
        </w:rPr>
        <w:t>190.000,-zł</w:t>
      </w:r>
      <w:r>
        <w:rPr>
          <w:rFonts w:ascii="Arial" w:eastAsia="Calibri" w:hAnsi="Arial" w:cs="Arial"/>
          <w:sz w:val="24"/>
          <w:szCs w:val="24"/>
          <w:lang w:eastAsia="pl-PL"/>
        </w:rPr>
        <w:t>)</w:t>
      </w:r>
      <w:r w:rsidRPr="0003128C">
        <w:rPr>
          <w:rFonts w:ascii="Arial" w:eastAsia="Calibri" w:hAnsi="Arial" w:cs="Arial"/>
          <w:sz w:val="24"/>
          <w:szCs w:val="24"/>
          <w:lang w:eastAsia="pl-PL"/>
        </w:rPr>
        <w:t>.</w:t>
      </w:r>
      <w:r w:rsidRPr="0003128C">
        <w:rPr>
          <w:rFonts w:ascii="Arial" w:eastAsia="Times New Roman" w:hAnsi="Arial" w:cs="Arial"/>
          <w:sz w:val="24"/>
          <w:szCs w:val="24"/>
          <w:lang w:eastAsia="pl-PL"/>
        </w:rPr>
        <w:t xml:space="preserve"> Od początku realizacji zadania do końca 2019 r. wykonano zakres o wartości 182.960.697,-zł, co stanowi 56,06 % </w:t>
      </w:r>
      <w:r w:rsidRPr="0003128C">
        <w:rPr>
          <w:rFonts w:ascii="Arial" w:eastAsia="Calibri" w:hAnsi="Arial" w:cs="Arial"/>
          <w:sz w:val="24"/>
          <w:szCs w:val="24"/>
          <w:lang w:eastAsia="pl-PL"/>
        </w:rPr>
        <w:t xml:space="preserve">planowanych </w:t>
      </w:r>
      <w:r w:rsidRPr="0003128C">
        <w:rPr>
          <w:rFonts w:ascii="Arial" w:eastAsia="Calibri" w:hAnsi="Arial" w:cs="Arial"/>
          <w:sz w:val="24"/>
          <w:szCs w:val="24"/>
        </w:rPr>
        <w:t xml:space="preserve">łącznych </w:t>
      </w:r>
      <w:r w:rsidRPr="0003128C">
        <w:rPr>
          <w:rFonts w:ascii="Arial" w:eastAsia="Calibri" w:hAnsi="Arial" w:cs="Arial"/>
          <w:sz w:val="24"/>
          <w:szCs w:val="24"/>
          <w:lang w:eastAsia="pl-PL"/>
        </w:rPr>
        <w:t>nakładów</w:t>
      </w:r>
      <w:r w:rsidRPr="0003128C">
        <w:rPr>
          <w:rFonts w:ascii="Arial" w:eastAsia="Calibri" w:hAnsi="Arial" w:cs="Arial"/>
          <w:sz w:val="24"/>
          <w:szCs w:val="24"/>
        </w:rPr>
        <w:t xml:space="preserve"> na przedsięwzięcie</w:t>
      </w:r>
      <w:r w:rsidRPr="0003128C">
        <w:rPr>
          <w:rFonts w:ascii="Arial" w:eastAsia="Calibri" w:hAnsi="Arial" w:cs="Arial"/>
          <w:sz w:val="24"/>
          <w:szCs w:val="24"/>
          <w:lang w:eastAsia="pl-PL"/>
        </w:rPr>
        <w:t xml:space="preserve">. </w:t>
      </w:r>
    </w:p>
    <w:p w:rsidR="00523AD7" w:rsidRPr="0003128C" w:rsidRDefault="00523AD7" w:rsidP="00523AD7">
      <w:pPr>
        <w:tabs>
          <w:tab w:val="left" w:pos="851"/>
          <w:tab w:val="left" w:pos="7513"/>
        </w:tabs>
        <w:spacing w:after="0" w:line="360" w:lineRule="auto"/>
        <w:ind w:left="284"/>
        <w:jc w:val="both"/>
        <w:rPr>
          <w:rFonts w:ascii="Arial" w:eastAsia="Times New Roman" w:hAnsi="Arial" w:cs="Arial"/>
          <w:sz w:val="24"/>
          <w:szCs w:val="24"/>
          <w:lang w:eastAsia="pl-PL"/>
        </w:rPr>
      </w:pPr>
      <w:r w:rsidRPr="0003128C">
        <w:rPr>
          <w:rFonts w:ascii="Arial" w:eastAsia="Times New Roman" w:hAnsi="Arial" w:cs="Arial"/>
          <w:sz w:val="24"/>
          <w:szCs w:val="24"/>
          <w:lang w:eastAsia="pl-PL"/>
        </w:rPr>
        <w:t xml:space="preserve">Środki przewidziane na realizację przedsięwzięcia przeznaczono na zapewnienie sprawnego systemu zarządzania, wdrażania, monitorowania, informowania </w:t>
      </w:r>
      <w:r>
        <w:rPr>
          <w:rFonts w:ascii="Arial" w:eastAsia="Times New Roman" w:hAnsi="Arial" w:cs="Arial"/>
          <w:sz w:val="24"/>
          <w:szCs w:val="24"/>
          <w:lang w:eastAsia="pl-PL"/>
        </w:rPr>
        <w:br/>
      </w:r>
      <w:r w:rsidRPr="0003128C">
        <w:rPr>
          <w:rFonts w:ascii="Arial" w:eastAsia="Times New Roman" w:hAnsi="Arial" w:cs="Arial"/>
          <w:sz w:val="24"/>
          <w:szCs w:val="24"/>
          <w:lang w:eastAsia="pl-PL"/>
        </w:rPr>
        <w:t>i promocji oraz kontroli i oceny pomocy strukturalnej.</w:t>
      </w:r>
    </w:p>
    <w:p w:rsidR="00523AD7" w:rsidRPr="00BE3F0E" w:rsidRDefault="00523AD7" w:rsidP="00D542F6">
      <w:pPr>
        <w:numPr>
          <w:ilvl w:val="0"/>
          <w:numId w:val="395"/>
        </w:numPr>
        <w:tabs>
          <w:tab w:val="left" w:pos="284"/>
        </w:tabs>
        <w:spacing w:after="0" w:line="360" w:lineRule="auto"/>
        <w:ind w:left="284" w:hanging="142"/>
        <w:jc w:val="both"/>
        <w:rPr>
          <w:rFonts w:ascii="Arial" w:eastAsia="Times New Roman" w:hAnsi="Arial" w:cs="Arial"/>
          <w:sz w:val="24"/>
          <w:szCs w:val="24"/>
          <w:lang w:eastAsia="pl-PL"/>
        </w:rPr>
      </w:pPr>
      <w:r w:rsidRPr="00BE3F0E">
        <w:rPr>
          <w:rFonts w:ascii="Arial" w:eastAsia="Times New Roman" w:hAnsi="Arial" w:cs="Arial"/>
          <w:sz w:val="24"/>
          <w:szCs w:val="24"/>
          <w:lang w:eastAsia="pl-PL"/>
        </w:rPr>
        <w:t xml:space="preserve">Wydatki majątkowe zaplanowane w kwocie </w:t>
      </w:r>
      <w:r>
        <w:rPr>
          <w:rFonts w:ascii="Arial" w:eastAsia="Times New Roman" w:hAnsi="Arial" w:cs="Arial"/>
          <w:sz w:val="24"/>
          <w:szCs w:val="24"/>
          <w:lang w:eastAsia="pl-PL"/>
        </w:rPr>
        <w:t>17.777.517</w:t>
      </w:r>
      <w:r w:rsidRPr="00BE3F0E">
        <w:rPr>
          <w:rFonts w:ascii="Arial" w:eastAsia="Times New Roman" w:hAnsi="Arial" w:cs="Arial"/>
          <w:sz w:val="24"/>
          <w:szCs w:val="24"/>
          <w:lang w:eastAsia="pl-PL"/>
        </w:rPr>
        <w:t xml:space="preserve">,-zł zostały wykonane w kwocie </w:t>
      </w:r>
      <w:r w:rsidRPr="001B5958">
        <w:rPr>
          <w:rFonts w:ascii="Arial" w:eastAsia="Times New Roman" w:hAnsi="Arial" w:cs="Arial"/>
          <w:color w:val="000000" w:themeColor="text1"/>
          <w:sz w:val="24"/>
          <w:szCs w:val="24"/>
          <w:lang w:eastAsia="pl-PL"/>
        </w:rPr>
        <w:t>6.891.747,- zł</w:t>
      </w:r>
      <w:r w:rsidRPr="001B5958">
        <w:rPr>
          <w:rFonts w:ascii="Arial" w:eastAsia="Times New Roman" w:hAnsi="Arial" w:cs="Arial"/>
          <w:sz w:val="24"/>
          <w:szCs w:val="24"/>
          <w:lang w:eastAsia="pl-PL"/>
        </w:rPr>
        <w:t>, tj. 38,77% planu</w:t>
      </w:r>
      <w:r w:rsidRPr="00BE3F0E">
        <w:rPr>
          <w:rFonts w:ascii="Arial" w:eastAsia="Times New Roman" w:hAnsi="Arial" w:cs="Arial"/>
          <w:sz w:val="24"/>
          <w:szCs w:val="24"/>
          <w:lang w:eastAsia="pl-PL"/>
        </w:rPr>
        <w:t xml:space="preserve"> i dotyczyły:</w:t>
      </w:r>
    </w:p>
    <w:p w:rsidR="00523AD7" w:rsidRPr="00E81867" w:rsidRDefault="00523AD7" w:rsidP="00D542F6">
      <w:pPr>
        <w:numPr>
          <w:ilvl w:val="0"/>
          <w:numId w:val="396"/>
        </w:numPr>
        <w:spacing w:after="0" w:line="360" w:lineRule="auto"/>
        <w:ind w:left="567"/>
        <w:contextualSpacing/>
        <w:jc w:val="both"/>
        <w:rPr>
          <w:rFonts w:ascii="Arial" w:eastAsia="Times New Roman" w:hAnsi="Arial" w:cs="Arial"/>
          <w:color w:val="FF0000"/>
          <w:sz w:val="24"/>
          <w:szCs w:val="24"/>
          <w:lang w:eastAsia="pl-PL"/>
        </w:rPr>
      </w:pPr>
      <w:r w:rsidRPr="00036020">
        <w:rPr>
          <w:rFonts w:ascii="Arial" w:eastAsia="Times New Roman" w:hAnsi="Arial" w:cs="Arial"/>
          <w:sz w:val="24"/>
          <w:szCs w:val="24"/>
          <w:lang w:eastAsia="pl-PL"/>
        </w:rPr>
        <w:t>realizacji zadania pn. „</w:t>
      </w:r>
      <w:r w:rsidRPr="00036020">
        <w:rPr>
          <w:rFonts w:ascii="Arial" w:hAnsi="Arial" w:cs="Arial"/>
          <w:sz w:val="24"/>
          <w:szCs w:val="24"/>
        </w:rPr>
        <w:t xml:space="preserve">Budowa budynku administracyjno - biurowego Urzędu Marszałkowskiego Województwa Podkarpackiego przy ulicy Lubelskiej 4 w Rzeszowie wraz z budową parkingów na działce nr 68 obr. 207 oraz budową parkingu na </w:t>
      </w:r>
      <w:r w:rsidRPr="00E81867">
        <w:rPr>
          <w:rFonts w:ascii="Arial" w:hAnsi="Arial" w:cs="Arial"/>
          <w:sz w:val="24"/>
          <w:szCs w:val="24"/>
        </w:rPr>
        <w:t>części działki 6</w:t>
      </w:r>
      <w:r w:rsidR="000A7665">
        <w:rPr>
          <w:rFonts w:ascii="Arial" w:hAnsi="Arial" w:cs="Arial"/>
          <w:sz w:val="24"/>
          <w:szCs w:val="24"/>
        </w:rPr>
        <w:t>7 obr. 207"</w:t>
      </w:r>
      <w:r w:rsidRPr="00E81867">
        <w:rPr>
          <w:rFonts w:ascii="Arial" w:eastAsia="Times New Roman" w:hAnsi="Arial" w:cs="Arial"/>
          <w:sz w:val="24"/>
          <w:szCs w:val="24"/>
          <w:lang w:eastAsia="pl-PL"/>
        </w:rPr>
        <w:t xml:space="preserve"> </w:t>
      </w:r>
      <w:r w:rsidRPr="00E81867">
        <w:rPr>
          <w:rFonts w:ascii="Arial" w:hAnsi="Arial" w:cs="Arial"/>
          <w:color w:val="000000" w:themeColor="text1"/>
          <w:sz w:val="24"/>
          <w:szCs w:val="24"/>
        </w:rPr>
        <w:t xml:space="preserve">– </w:t>
      </w:r>
      <w:r w:rsidRPr="00E81867">
        <w:rPr>
          <w:rFonts w:ascii="Arial" w:eastAsia="Times New Roman" w:hAnsi="Arial" w:cs="Arial"/>
          <w:color w:val="000000" w:themeColor="text1"/>
          <w:sz w:val="24"/>
          <w:szCs w:val="24"/>
          <w:lang w:eastAsia="pl-PL"/>
        </w:rPr>
        <w:t xml:space="preserve"> 5.983.696,-zł (§ 6050</w:t>
      </w:r>
      <w:r w:rsidRPr="00E81867">
        <w:rPr>
          <w:rFonts w:ascii="Arial" w:eastAsia="Times New Roman" w:hAnsi="Arial" w:cs="Arial"/>
          <w:sz w:val="24"/>
          <w:szCs w:val="24"/>
          <w:lang w:eastAsia="pl-PL"/>
        </w:rPr>
        <w:t xml:space="preserve">) </w:t>
      </w:r>
      <w:r w:rsidRPr="00E81867">
        <w:rPr>
          <w:rFonts w:ascii="Arial" w:eastAsia="Times New Roman" w:hAnsi="Arial" w:cs="Arial"/>
          <w:bCs/>
          <w:sz w:val="24"/>
          <w:szCs w:val="24"/>
          <w:lang w:eastAsia="pl-PL"/>
        </w:rPr>
        <w:t>(Dep. OR)</w:t>
      </w:r>
      <w:r w:rsidRPr="00E81867">
        <w:rPr>
          <w:rFonts w:ascii="Arial" w:eastAsia="Times New Roman" w:hAnsi="Arial" w:cs="Arial"/>
          <w:sz w:val="24"/>
          <w:szCs w:val="24"/>
          <w:lang w:eastAsia="pl-PL"/>
        </w:rPr>
        <w:t>.</w:t>
      </w:r>
    </w:p>
    <w:p w:rsidR="00523AD7" w:rsidRPr="00E81867" w:rsidRDefault="00523AD7" w:rsidP="00523AD7">
      <w:pPr>
        <w:tabs>
          <w:tab w:val="left" w:pos="284"/>
        </w:tabs>
        <w:spacing w:after="0" w:line="360" w:lineRule="auto"/>
        <w:ind w:left="567"/>
        <w:contextualSpacing/>
        <w:jc w:val="both"/>
        <w:rPr>
          <w:rFonts w:ascii="Arial" w:eastAsia="Times New Roman" w:hAnsi="Arial" w:cs="Arial"/>
          <w:sz w:val="24"/>
          <w:szCs w:val="24"/>
          <w:lang w:eastAsia="pl-PL"/>
        </w:rPr>
      </w:pPr>
      <w:r w:rsidRPr="00E81867">
        <w:rPr>
          <w:rFonts w:ascii="Arial" w:eastAsia="Calibri" w:hAnsi="Arial" w:cs="Arial"/>
          <w:sz w:val="24"/>
          <w:szCs w:val="24"/>
        </w:rPr>
        <w:t>Zadanie finansowane ze środków własnych Samorządu Województwa.</w:t>
      </w:r>
    </w:p>
    <w:p w:rsidR="00523AD7" w:rsidRPr="00E81867" w:rsidRDefault="00523AD7" w:rsidP="00523AD7">
      <w:pPr>
        <w:tabs>
          <w:tab w:val="left" w:pos="284"/>
        </w:tabs>
        <w:spacing w:after="0" w:line="360" w:lineRule="auto"/>
        <w:ind w:left="567"/>
        <w:contextualSpacing/>
        <w:jc w:val="both"/>
        <w:rPr>
          <w:rFonts w:ascii="Arial" w:eastAsia="Calibri" w:hAnsi="Arial" w:cs="Arial"/>
          <w:color w:val="000000" w:themeColor="text1"/>
          <w:sz w:val="24"/>
          <w:szCs w:val="24"/>
        </w:rPr>
      </w:pPr>
      <w:r w:rsidRPr="00E81867">
        <w:rPr>
          <w:rFonts w:ascii="Arial" w:eastAsia="Calibri" w:hAnsi="Arial" w:cs="Arial"/>
          <w:sz w:val="24"/>
          <w:szCs w:val="24"/>
          <w:lang w:eastAsia="pl-PL"/>
        </w:rPr>
        <w:t xml:space="preserve">Zadanie ujęte w wykazie przedsięwzięć do Wieloletniej Prognozy Finansowej Województwa Podkarpackiego. Okres realizacji: lata 2017-2019. Planowane łączne </w:t>
      </w:r>
      <w:r w:rsidRPr="00E81867">
        <w:rPr>
          <w:rFonts w:ascii="Arial" w:eastAsia="Calibri" w:hAnsi="Arial" w:cs="Arial"/>
          <w:color w:val="000000" w:themeColor="text1"/>
          <w:sz w:val="24"/>
          <w:szCs w:val="24"/>
          <w:lang w:eastAsia="pl-PL"/>
        </w:rPr>
        <w:t>nakłady finansowe na realizację zadania: 37.121.713,-zł. Od początku realizacji zadania do końca 2019 r. wykonano zakres o wartości 23.695.596,-zł, co stanowi 63,83% planowanych łącznych nakładów na przedsięwzięcie.</w:t>
      </w:r>
      <w:r w:rsidRPr="00E81867">
        <w:rPr>
          <w:rFonts w:ascii="Arial" w:eastAsia="Calibri" w:hAnsi="Arial" w:cs="Arial"/>
          <w:color w:val="000000" w:themeColor="text1"/>
          <w:sz w:val="24"/>
          <w:szCs w:val="24"/>
        </w:rPr>
        <w:t xml:space="preserve"> </w:t>
      </w:r>
    </w:p>
    <w:p w:rsidR="00523AD7" w:rsidRPr="00335DB8" w:rsidRDefault="00523AD7" w:rsidP="00523AD7">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E81867">
        <w:rPr>
          <w:rFonts w:ascii="Arial" w:eastAsia="Times New Roman" w:hAnsi="Arial" w:cs="Arial"/>
          <w:color w:val="000000" w:themeColor="text1"/>
          <w:sz w:val="24"/>
          <w:szCs w:val="24"/>
          <w:lang w:eastAsia="pl-PL"/>
        </w:rPr>
        <w:t xml:space="preserve">W ramach </w:t>
      </w:r>
      <w:r>
        <w:rPr>
          <w:rFonts w:ascii="Arial" w:eastAsia="Times New Roman" w:hAnsi="Arial" w:cs="Arial"/>
          <w:color w:val="000000" w:themeColor="text1"/>
          <w:sz w:val="24"/>
          <w:szCs w:val="24"/>
          <w:lang w:eastAsia="pl-PL"/>
        </w:rPr>
        <w:t>zadania</w:t>
      </w:r>
      <w:r w:rsidRPr="00E81867">
        <w:rPr>
          <w:rFonts w:ascii="Arial" w:eastAsia="Times New Roman" w:hAnsi="Arial" w:cs="Arial"/>
          <w:color w:val="000000" w:themeColor="text1"/>
          <w:sz w:val="24"/>
          <w:szCs w:val="24"/>
          <w:lang w:eastAsia="pl-PL"/>
        </w:rPr>
        <w:t xml:space="preserve"> wybudowan</w:t>
      </w:r>
      <w:r>
        <w:rPr>
          <w:rFonts w:ascii="Arial" w:eastAsia="Times New Roman" w:hAnsi="Arial" w:cs="Arial"/>
          <w:color w:val="000000" w:themeColor="text1"/>
          <w:sz w:val="24"/>
          <w:szCs w:val="24"/>
          <w:lang w:eastAsia="pl-PL"/>
        </w:rPr>
        <w:t>o</w:t>
      </w:r>
      <w:r w:rsidRPr="00E81867">
        <w:rPr>
          <w:rFonts w:ascii="Arial" w:eastAsia="Times New Roman" w:hAnsi="Arial" w:cs="Arial"/>
          <w:color w:val="000000" w:themeColor="text1"/>
          <w:sz w:val="24"/>
          <w:szCs w:val="24"/>
          <w:lang w:eastAsia="pl-PL"/>
        </w:rPr>
        <w:t xml:space="preserve"> budynek administracyjno-biurowy</w:t>
      </w:r>
      <w:r w:rsidRPr="006225E1">
        <w:rPr>
          <w:rFonts w:ascii="Arial" w:eastAsia="Times New Roman" w:hAnsi="Arial" w:cs="Arial"/>
          <w:color w:val="000000" w:themeColor="text1"/>
          <w:sz w:val="24"/>
          <w:szCs w:val="24"/>
          <w:lang w:eastAsia="pl-PL"/>
        </w:rPr>
        <w:t xml:space="preserve"> </w:t>
      </w:r>
      <w:r w:rsidRPr="00E81867">
        <w:rPr>
          <w:rFonts w:ascii="Arial" w:eastAsia="Times New Roman" w:hAnsi="Arial" w:cs="Arial"/>
          <w:color w:val="000000" w:themeColor="text1"/>
          <w:sz w:val="24"/>
          <w:szCs w:val="24"/>
          <w:lang w:eastAsia="pl-PL"/>
        </w:rPr>
        <w:t xml:space="preserve">wraz </w:t>
      </w:r>
      <w:r>
        <w:rPr>
          <w:rFonts w:ascii="Arial" w:eastAsia="Times New Roman" w:hAnsi="Arial" w:cs="Arial"/>
          <w:color w:val="000000" w:themeColor="text1"/>
          <w:sz w:val="24"/>
          <w:szCs w:val="24"/>
          <w:lang w:eastAsia="pl-PL"/>
        </w:rPr>
        <w:br/>
      </w:r>
      <w:r w:rsidRPr="00E81867">
        <w:rPr>
          <w:rFonts w:ascii="Arial" w:eastAsia="Times New Roman" w:hAnsi="Arial" w:cs="Arial"/>
          <w:color w:val="000000" w:themeColor="text1"/>
          <w:sz w:val="24"/>
          <w:szCs w:val="24"/>
          <w:lang w:eastAsia="pl-PL"/>
        </w:rPr>
        <w:t>z parkingiem</w:t>
      </w:r>
      <w:r>
        <w:rPr>
          <w:rFonts w:ascii="Arial" w:eastAsia="Times New Roman" w:hAnsi="Arial" w:cs="Arial"/>
          <w:color w:val="000000" w:themeColor="text1"/>
          <w:sz w:val="24"/>
          <w:szCs w:val="24"/>
          <w:lang w:eastAsia="pl-PL"/>
        </w:rPr>
        <w:t>, w którym swoją siedzibę ma Podkarpackie</w:t>
      </w:r>
      <w:r w:rsidRPr="00E81867">
        <w:rPr>
          <w:rFonts w:ascii="Arial" w:eastAsia="Times New Roman" w:hAnsi="Arial" w:cs="Arial"/>
          <w:color w:val="000000" w:themeColor="text1"/>
          <w:sz w:val="24"/>
          <w:szCs w:val="24"/>
          <w:lang w:eastAsia="pl-PL"/>
        </w:rPr>
        <w:t xml:space="preserve"> Biur</w:t>
      </w:r>
      <w:r>
        <w:rPr>
          <w:rFonts w:ascii="Arial" w:eastAsia="Times New Roman" w:hAnsi="Arial" w:cs="Arial"/>
          <w:color w:val="000000" w:themeColor="text1"/>
          <w:sz w:val="24"/>
          <w:szCs w:val="24"/>
          <w:lang w:eastAsia="pl-PL"/>
        </w:rPr>
        <w:t>o</w:t>
      </w:r>
      <w:r w:rsidRPr="00E81867">
        <w:rPr>
          <w:rFonts w:ascii="Arial" w:eastAsia="Times New Roman" w:hAnsi="Arial" w:cs="Arial"/>
          <w:color w:val="000000" w:themeColor="text1"/>
          <w:sz w:val="24"/>
          <w:szCs w:val="24"/>
          <w:lang w:eastAsia="pl-PL"/>
        </w:rPr>
        <w:t xml:space="preserve"> Geodezji </w:t>
      </w:r>
      <w:r w:rsidR="001B5958">
        <w:rPr>
          <w:rFonts w:ascii="Arial" w:eastAsia="Times New Roman" w:hAnsi="Arial" w:cs="Arial"/>
          <w:color w:val="000000" w:themeColor="text1"/>
          <w:sz w:val="24"/>
          <w:szCs w:val="24"/>
          <w:lang w:eastAsia="pl-PL"/>
        </w:rPr>
        <w:br/>
      </w:r>
      <w:r w:rsidRPr="00E81867">
        <w:rPr>
          <w:rFonts w:ascii="Arial" w:eastAsia="Times New Roman" w:hAnsi="Arial" w:cs="Arial"/>
          <w:color w:val="000000" w:themeColor="text1"/>
          <w:sz w:val="24"/>
          <w:szCs w:val="24"/>
          <w:lang w:eastAsia="pl-PL"/>
        </w:rPr>
        <w:t>i Terenów Rolnych w Rzeszowie</w:t>
      </w:r>
      <w:r>
        <w:rPr>
          <w:rFonts w:ascii="Arial" w:eastAsia="Times New Roman" w:hAnsi="Arial" w:cs="Arial"/>
          <w:color w:val="000000" w:themeColor="text1"/>
          <w:sz w:val="24"/>
          <w:szCs w:val="24"/>
          <w:lang w:eastAsia="pl-PL"/>
        </w:rPr>
        <w:t>, Podkarpackie Biuro</w:t>
      </w:r>
      <w:r w:rsidRPr="00335DB8">
        <w:rPr>
          <w:rFonts w:ascii="Arial" w:eastAsia="Times New Roman" w:hAnsi="Arial" w:cs="Arial"/>
          <w:color w:val="000000" w:themeColor="text1"/>
          <w:sz w:val="24"/>
          <w:szCs w:val="24"/>
          <w:lang w:eastAsia="pl-PL"/>
        </w:rPr>
        <w:t xml:space="preserve"> Planowania Prz</w:t>
      </w:r>
      <w:r>
        <w:rPr>
          <w:rFonts w:ascii="Arial" w:eastAsia="Times New Roman" w:hAnsi="Arial" w:cs="Arial"/>
          <w:color w:val="000000" w:themeColor="text1"/>
          <w:sz w:val="24"/>
          <w:szCs w:val="24"/>
          <w:lang w:eastAsia="pl-PL"/>
        </w:rPr>
        <w:t>estrzennego</w:t>
      </w:r>
      <w:r w:rsidR="000A7665">
        <w:rPr>
          <w:rFonts w:ascii="Arial" w:eastAsia="Times New Roman" w:hAnsi="Arial" w:cs="Arial"/>
          <w:color w:val="000000" w:themeColor="text1"/>
          <w:sz w:val="24"/>
          <w:szCs w:val="24"/>
          <w:lang w:eastAsia="pl-PL"/>
        </w:rPr>
        <w:t xml:space="preserve"> i Wojewódzki Ośrodek Dokumentacji Geodezyjnej </w:t>
      </w:r>
      <w:r w:rsidR="000A7665">
        <w:rPr>
          <w:rFonts w:ascii="Arial" w:eastAsia="Times New Roman" w:hAnsi="Arial" w:cs="Arial"/>
          <w:color w:val="000000" w:themeColor="text1"/>
          <w:sz w:val="24"/>
          <w:szCs w:val="24"/>
          <w:lang w:eastAsia="pl-PL"/>
        </w:rPr>
        <w:br/>
        <w:t xml:space="preserve">i Kartograficznej w Rzeszowie oraz </w:t>
      </w:r>
      <w:r>
        <w:rPr>
          <w:rFonts w:ascii="Arial" w:eastAsia="Times New Roman" w:hAnsi="Arial" w:cs="Arial"/>
          <w:color w:val="000000" w:themeColor="text1"/>
          <w:sz w:val="24"/>
          <w:szCs w:val="24"/>
          <w:lang w:eastAsia="pl-PL"/>
        </w:rPr>
        <w:t>część Departamentów Urzęd</w:t>
      </w:r>
      <w:r w:rsidR="003E5FDA">
        <w:rPr>
          <w:rFonts w:ascii="Arial" w:eastAsia="Times New Roman" w:hAnsi="Arial" w:cs="Arial"/>
          <w:color w:val="000000" w:themeColor="text1"/>
          <w:sz w:val="24"/>
          <w:szCs w:val="24"/>
          <w:lang w:eastAsia="pl-PL"/>
        </w:rPr>
        <w:t>u</w:t>
      </w:r>
      <w:r>
        <w:rPr>
          <w:rFonts w:ascii="Arial" w:eastAsia="Times New Roman" w:hAnsi="Arial" w:cs="Arial"/>
          <w:color w:val="000000" w:themeColor="text1"/>
          <w:sz w:val="24"/>
          <w:szCs w:val="24"/>
          <w:lang w:eastAsia="pl-PL"/>
        </w:rPr>
        <w:t xml:space="preserve"> Marszałkowskiego</w:t>
      </w:r>
      <w:r w:rsidRPr="00335DB8">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 2019 r. wydatki poniesiono na roboty budowlane, </w:t>
      </w:r>
      <w:r>
        <w:rPr>
          <w:rFonts w:ascii="Arial" w:eastAsia="Times New Roman" w:hAnsi="Arial" w:cs="Arial"/>
          <w:color w:val="000000" w:themeColor="text1"/>
          <w:sz w:val="24"/>
          <w:szCs w:val="24"/>
          <w:lang w:eastAsia="pl-PL"/>
        </w:rPr>
        <w:lastRenderedPageBreak/>
        <w:t xml:space="preserve">pełnienie funkcji inspektora nadzoru oraz wyposażenie budynku. </w:t>
      </w:r>
      <w:r w:rsidRPr="00335DB8">
        <w:rPr>
          <w:rFonts w:ascii="Arial" w:eastAsia="Times New Roman" w:hAnsi="Arial" w:cs="Arial"/>
          <w:color w:val="000000" w:themeColor="text1"/>
          <w:sz w:val="24"/>
          <w:szCs w:val="24"/>
          <w:lang w:eastAsia="pl-PL"/>
        </w:rPr>
        <w:t xml:space="preserve">Budynek </w:t>
      </w:r>
      <w:r>
        <w:rPr>
          <w:rFonts w:ascii="Arial" w:eastAsia="Times New Roman" w:hAnsi="Arial" w:cs="Arial"/>
          <w:color w:val="000000" w:themeColor="text1"/>
          <w:sz w:val="24"/>
          <w:szCs w:val="24"/>
          <w:lang w:eastAsia="pl-PL"/>
        </w:rPr>
        <w:t>został</w:t>
      </w:r>
      <w:r w:rsidR="000A7665">
        <w:rPr>
          <w:rFonts w:ascii="Arial" w:eastAsia="Times New Roman" w:hAnsi="Arial" w:cs="Arial"/>
          <w:color w:val="000000" w:themeColor="text1"/>
          <w:sz w:val="24"/>
          <w:szCs w:val="24"/>
          <w:lang w:eastAsia="pl-PL"/>
        </w:rPr>
        <w:t xml:space="preserve"> w pełni wyposażony </w:t>
      </w:r>
      <w:r w:rsidRPr="00335DB8">
        <w:rPr>
          <w:rFonts w:ascii="Arial" w:eastAsia="Times New Roman" w:hAnsi="Arial" w:cs="Arial"/>
          <w:color w:val="000000" w:themeColor="text1"/>
          <w:sz w:val="24"/>
          <w:szCs w:val="24"/>
          <w:lang w:eastAsia="pl-PL"/>
        </w:rPr>
        <w:t xml:space="preserve">w meble, szafy, komputery, </w:t>
      </w:r>
      <w:r w:rsidR="000A7665">
        <w:rPr>
          <w:rFonts w:ascii="Arial" w:eastAsia="Times New Roman" w:hAnsi="Arial" w:cs="Arial"/>
          <w:color w:val="000000" w:themeColor="text1"/>
          <w:sz w:val="24"/>
          <w:szCs w:val="24"/>
          <w:lang w:eastAsia="pl-PL"/>
        </w:rPr>
        <w:t>dwie sale szkoleniowe wyposażone są w sprzęt audiowizu</w:t>
      </w:r>
      <w:r w:rsidR="003E5FDA">
        <w:rPr>
          <w:rFonts w:ascii="Arial" w:eastAsia="Times New Roman" w:hAnsi="Arial" w:cs="Arial"/>
          <w:color w:val="000000" w:themeColor="text1"/>
          <w:sz w:val="24"/>
          <w:szCs w:val="24"/>
          <w:lang w:eastAsia="pl-PL"/>
        </w:rPr>
        <w:t>al</w:t>
      </w:r>
      <w:r w:rsidR="000A7665">
        <w:rPr>
          <w:rFonts w:ascii="Arial" w:eastAsia="Times New Roman" w:hAnsi="Arial" w:cs="Arial"/>
          <w:color w:val="000000" w:themeColor="text1"/>
          <w:sz w:val="24"/>
          <w:szCs w:val="24"/>
          <w:lang w:eastAsia="pl-PL"/>
        </w:rPr>
        <w:t>ny,</w:t>
      </w:r>
      <w:r w:rsidRPr="00335DB8">
        <w:rPr>
          <w:rFonts w:ascii="Arial" w:eastAsia="Times New Roman" w:hAnsi="Arial" w:cs="Arial"/>
          <w:color w:val="000000" w:themeColor="text1"/>
          <w:sz w:val="24"/>
          <w:szCs w:val="24"/>
          <w:lang w:eastAsia="pl-PL"/>
        </w:rPr>
        <w:t xml:space="preserve"> posiada 20 miejsc garażowych, wiatę śmietnikową oraz stojaki rowerowe.</w:t>
      </w:r>
    </w:p>
    <w:p w:rsidR="00523AD7" w:rsidRPr="00335DB8" w:rsidRDefault="00523AD7" w:rsidP="00523AD7">
      <w:pPr>
        <w:tabs>
          <w:tab w:val="left" w:pos="284"/>
        </w:tabs>
        <w:spacing w:after="0" w:line="360" w:lineRule="auto"/>
        <w:ind w:left="567"/>
        <w:contextualSpacing/>
        <w:jc w:val="both"/>
        <w:rPr>
          <w:rFonts w:ascii="Arial" w:eastAsia="Times New Roman" w:hAnsi="Arial" w:cs="Arial"/>
          <w:color w:val="000000" w:themeColor="text1"/>
          <w:sz w:val="24"/>
          <w:szCs w:val="24"/>
          <w:lang w:eastAsia="pl-PL"/>
        </w:rPr>
      </w:pPr>
      <w:r w:rsidRPr="00335DB8">
        <w:rPr>
          <w:rFonts w:ascii="Arial" w:eastAsia="Times New Roman" w:hAnsi="Arial" w:cs="Arial"/>
          <w:color w:val="000000" w:themeColor="text1"/>
          <w:sz w:val="24"/>
          <w:szCs w:val="24"/>
          <w:lang w:eastAsia="pl-PL"/>
        </w:rPr>
        <w:t>Budynek uzyskał pozwolen</w:t>
      </w:r>
      <w:r>
        <w:rPr>
          <w:rFonts w:ascii="Arial" w:eastAsia="Times New Roman" w:hAnsi="Arial" w:cs="Arial"/>
          <w:color w:val="000000" w:themeColor="text1"/>
          <w:sz w:val="24"/>
          <w:szCs w:val="24"/>
          <w:lang w:eastAsia="pl-PL"/>
        </w:rPr>
        <w:t xml:space="preserve">ie na użytkownie i obecnie </w:t>
      </w:r>
      <w:r w:rsidRPr="00335DB8">
        <w:rPr>
          <w:rFonts w:ascii="Arial" w:eastAsia="Times New Roman" w:hAnsi="Arial" w:cs="Arial"/>
          <w:color w:val="000000" w:themeColor="text1"/>
          <w:sz w:val="24"/>
          <w:szCs w:val="24"/>
          <w:lang w:eastAsia="pl-PL"/>
        </w:rPr>
        <w:t>służy jako miejsce pracy.</w:t>
      </w:r>
      <w:r>
        <w:rPr>
          <w:rFonts w:ascii="Arial" w:eastAsia="Times New Roman" w:hAnsi="Arial" w:cs="Arial"/>
          <w:color w:val="000000" w:themeColor="text1"/>
          <w:sz w:val="24"/>
          <w:szCs w:val="24"/>
          <w:lang w:eastAsia="pl-PL"/>
        </w:rPr>
        <w:t xml:space="preserve"> </w:t>
      </w:r>
      <w:r w:rsidRPr="00335DB8">
        <w:rPr>
          <w:rFonts w:ascii="Arial" w:eastAsia="Times New Roman" w:hAnsi="Arial" w:cs="Arial"/>
          <w:color w:val="000000" w:themeColor="text1"/>
          <w:sz w:val="24"/>
          <w:szCs w:val="24"/>
          <w:lang w:eastAsia="pl-PL"/>
        </w:rPr>
        <w:t>Zadanie zostało zakończone.</w:t>
      </w:r>
    </w:p>
    <w:p w:rsidR="00523AD7" w:rsidRPr="00B940C0" w:rsidRDefault="00523AD7" w:rsidP="00D542F6">
      <w:pPr>
        <w:pStyle w:val="Akapitzlist"/>
        <w:numPr>
          <w:ilvl w:val="0"/>
          <w:numId w:val="396"/>
        </w:numPr>
        <w:spacing w:line="360" w:lineRule="auto"/>
        <w:ind w:left="567"/>
        <w:contextualSpacing/>
        <w:jc w:val="both"/>
        <w:rPr>
          <w:rFonts w:ascii="Arial" w:hAnsi="Arial" w:cs="Arial"/>
          <w:color w:val="000000" w:themeColor="text1"/>
          <w:lang w:eastAsia="pl-PL"/>
        </w:rPr>
      </w:pPr>
      <w:r w:rsidRPr="006C63AA">
        <w:rPr>
          <w:rFonts w:ascii="Arial" w:hAnsi="Arial" w:cs="Arial"/>
          <w:color w:val="000000" w:themeColor="text1"/>
          <w:lang w:eastAsia="pl-PL"/>
        </w:rPr>
        <w:t xml:space="preserve">zmiany  sposobu użytkowania części holu w budynku UMWP w Rzeszowie przy al. Cieplińskiego 4 na potrzeby punktu kancelarii ogólnej –  12.300,-zł (§ 6050) </w:t>
      </w:r>
      <w:r w:rsidRPr="006C63AA">
        <w:rPr>
          <w:rFonts w:ascii="Arial" w:hAnsi="Arial" w:cs="Arial"/>
          <w:bCs/>
          <w:color w:val="000000" w:themeColor="text1"/>
          <w:lang w:eastAsia="pl-PL"/>
        </w:rPr>
        <w:t>(Dep. OR)</w:t>
      </w:r>
      <w:r w:rsidRPr="006C63AA">
        <w:rPr>
          <w:rFonts w:ascii="Arial" w:hAnsi="Arial" w:cs="Arial"/>
          <w:color w:val="000000" w:themeColor="text1"/>
          <w:lang w:eastAsia="pl-PL"/>
        </w:rPr>
        <w:t>.</w:t>
      </w:r>
      <w:r>
        <w:rPr>
          <w:rFonts w:ascii="Arial" w:hAnsi="Arial" w:cs="Arial"/>
          <w:color w:val="000000" w:themeColor="text1"/>
          <w:lang w:eastAsia="pl-PL"/>
        </w:rPr>
        <w:t xml:space="preserve"> Wydatki poniesiono na wykonanie </w:t>
      </w:r>
      <w:r w:rsidRPr="00B940C0">
        <w:rPr>
          <w:rFonts w:ascii="Arial" w:hAnsi="Arial" w:cs="Arial"/>
          <w:color w:val="000000" w:themeColor="text1"/>
          <w:lang w:eastAsia="pl-PL"/>
        </w:rPr>
        <w:t xml:space="preserve">Projektu zabudowy holu głównego na potrzeby wydzielenia pomieszczenia </w:t>
      </w:r>
      <w:r>
        <w:rPr>
          <w:rFonts w:ascii="Arial" w:hAnsi="Arial" w:cs="Arial"/>
          <w:color w:val="000000" w:themeColor="text1"/>
          <w:lang w:eastAsia="pl-PL"/>
        </w:rPr>
        <w:t>dla</w:t>
      </w:r>
      <w:r w:rsidRPr="00B940C0">
        <w:rPr>
          <w:rFonts w:ascii="Arial" w:hAnsi="Arial" w:cs="Arial"/>
          <w:color w:val="000000" w:themeColor="text1"/>
          <w:lang w:eastAsia="pl-PL"/>
        </w:rPr>
        <w:t xml:space="preserve"> kancelarii ogólnej</w:t>
      </w:r>
      <w:r>
        <w:rPr>
          <w:rFonts w:ascii="Arial" w:hAnsi="Arial" w:cs="Arial"/>
          <w:color w:val="000000" w:themeColor="text1"/>
          <w:lang w:eastAsia="pl-PL"/>
        </w:rPr>
        <w:t xml:space="preserve">. </w:t>
      </w:r>
    </w:p>
    <w:p w:rsidR="00523AD7" w:rsidRPr="00695E7C" w:rsidRDefault="000A7665" w:rsidP="00523AD7">
      <w:pPr>
        <w:pStyle w:val="Akapitzlist"/>
        <w:spacing w:line="360" w:lineRule="auto"/>
        <w:ind w:left="567"/>
        <w:contextualSpacing/>
        <w:jc w:val="both"/>
        <w:rPr>
          <w:rFonts w:ascii="Arial" w:hAnsi="Arial" w:cs="Arial"/>
          <w:color w:val="000000" w:themeColor="text1"/>
          <w:lang w:eastAsia="pl-PL"/>
        </w:rPr>
      </w:pPr>
      <w:r>
        <w:rPr>
          <w:rFonts w:ascii="Arial" w:hAnsi="Arial" w:cs="Arial"/>
          <w:color w:val="000000" w:themeColor="text1"/>
          <w:lang w:eastAsia="pl-PL"/>
        </w:rPr>
        <w:t>Nie</w:t>
      </w:r>
      <w:r w:rsidR="00523AD7">
        <w:rPr>
          <w:rFonts w:ascii="Arial" w:hAnsi="Arial" w:cs="Arial"/>
          <w:color w:val="000000" w:themeColor="text1"/>
          <w:lang w:eastAsia="pl-PL"/>
        </w:rPr>
        <w:t xml:space="preserve">wykonano zaplanowanych wydatków w związku z długotrwałymi procedurami uzyskania pozwolenia na budowę. </w:t>
      </w:r>
    </w:p>
    <w:p w:rsidR="00523AD7" w:rsidRPr="00852BB1" w:rsidRDefault="00523AD7" w:rsidP="00D542F6">
      <w:pPr>
        <w:pStyle w:val="Akapitzlist"/>
        <w:numPr>
          <w:ilvl w:val="0"/>
          <w:numId w:val="396"/>
        </w:numPr>
        <w:spacing w:line="360" w:lineRule="auto"/>
        <w:ind w:left="567" w:hanging="283"/>
        <w:contextualSpacing/>
        <w:jc w:val="both"/>
        <w:rPr>
          <w:rFonts w:ascii="Arial" w:hAnsi="Arial" w:cs="Arial"/>
          <w:color w:val="000000" w:themeColor="text1"/>
          <w:lang w:eastAsia="pl-PL"/>
        </w:rPr>
      </w:pPr>
      <w:r w:rsidRPr="00852BB1">
        <w:rPr>
          <w:rFonts w:ascii="Arial" w:hAnsi="Arial" w:cs="Arial"/>
          <w:bCs/>
          <w:color w:val="000000" w:themeColor="text1"/>
          <w:lang w:eastAsia="pl-PL"/>
        </w:rPr>
        <w:t xml:space="preserve">zakupu 3 samochodów osobowych do celów służbowych </w:t>
      </w:r>
      <w:r>
        <w:rPr>
          <w:rFonts w:ascii="Arial" w:hAnsi="Arial" w:cs="Arial"/>
          <w:bCs/>
          <w:color w:val="000000" w:themeColor="text1"/>
          <w:lang w:eastAsia="pl-PL"/>
        </w:rPr>
        <w:t xml:space="preserve">wraz z rejestracją </w:t>
      </w:r>
      <w:r w:rsidRPr="00852BB1">
        <w:rPr>
          <w:rFonts w:ascii="Arial" w:hAnsi="Arial" w:cs="Arial"/>
          <w:bCs/>
          <w:color w:val="000000" w:themeColor="text1"/>
          <w:lang w:eastAsia="pl-PL"/>
        </w:rPr>
        <w:t xml:space="preserve">– </w:t>
      </w:r>
      <w:r>
        <w:rPr>
          <w:rFonts w:ascii="Arial" w:hAnsi="Arial" w:cs="Arial"/>
          <w:bCs/>
          <w:color w:val="000000" w:themeColor="text1"/>
          <w:lang w:eastAsia="pl-PL"/>
        </w:rPr>
        <w:t>364.423</w:t>
      </w:r>
      <w:r w:rsidRPr="00852BB1">
        <w:rPr>
          <w:rFonts w:ascii="Arial" w:hAnsi="Arial" w:cs="Arial"/>
          <w:bCs/>
          <w:color w:val="000000" w:themeColor="text1"/>
          <w:lang w:eastAsia="pl-PL"/>
        </w:rPr>
        <w:t>,-zł (§ 6060) (Dep. OR).</w:t>
      </w:r>
    </w:p>
    <w:p w:rsidR="00523AD7" w:rsidRDefault="00523AD7" w:rsidP="00D542F6">
      <w:pPr>
        <w:numPr>
          <w:ilvl w:val="0"/>
          <w:numId w:val="396"/>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rozbudowy i modernizacji monitoringu wizyjnego</w:t>
      </w:r>
      <w:r w:rsidRPr="002A4A3D">
        <w:rPr>
          <w:rFonts w:ascii="Arial" w:eastAsia="Times New Roman" w:hAnsi="Arial" w:cs="Arial"/>
          <w:color w:val="000000" w:themeColor="text1"/>
          <w:sz w:val="24"/>
          <w:szCs w:val="24"/>
          <w:lang w:eastAsia="pl-PL"/>
        </w:rPr>
        <w:t xml:space="preserve">  – 156.825</w:t>
      </w:r>
      <w:r>
        <w:rPr>
          <w:rFonts w:ascii="Arial" w:eastAsia="Times New Roman" w:hAnsi="Arial" w:cs="Arial"/>
          <w:color w:val="000000" w:themeColor="text1"/>
          <w:sz w:val="24"/>
          <w:szCs w:val="24"/>
          <w:lang w:eastAsia="pl-PL"/>
        </w:rPr>
        <w:t>,-zł (§ 6060) (Dep. OR).</w:t>
      </w:r>
    </w:p>
    <w:p w:rsidR="00523AD7" w:rsidRPr="002A4A3D" w:rsidRDefault="00523AD7" w:rsidP="00523AD7">
      <w:pPr>
        <w:spacing w:after="0" w:line="360" w:lineRule="auto"/>
        <w:ind w:left="567"/>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ramach zadania dokonano rozbudowy</w:t>
      </w:r>
      <w:r w:rsidRPr="004A047C">
        <w:rPr>
          <w:rFonts w:ascii="Arial" w:eastAsia="Times New Roman" w:hAnsi="Arial" w:cs="Arial"/>
          <w:color w:val="000000" w:themeColor="text1"/>
          <w:sz w:val="24"/>
          <w:szCs w:val="24"/>
          <w:lang w:eastAsia="pl-PL"/>
        </w:rPr>
        <w:t xml:space="preserve"> istniejącego przestarzałego sys</w:t>
      </w:r>
      <w:r>
        <w:rPr>
          <w:rFonts w:ascii="Arial" w:eastAsia="Times New Roman" w:hAnsi="Arial" w:cs="Arial"/>
          <w:color w:val="000000" w:themeColor="text1"/>
          <w:sz w:val="24"/>
          <w:szCs w:val="24"/>
          <w:lang w:eastAsia="pl-PL"/>
        </w:rPr>
        <w:t>temu kamer analogowych i zamiany</w:t>
      </w:r>
      <w:r w:rsidRPr="004A047C">
        <w:rPr>
          <w:rFonts w:ascii="Arial" w:eastAsia="Times New Roman" w:hAnsi="Arial" w:cs="Arial"/>
          <w:color w:val="000000" w:themeColor="text1"/>
          <w:sz w:val="24"/>
          <w:szCs w:val="24"/>
          <w:lang w:eastAsia="pl-PL"/>
        </w:rPr>
        <w:t xml:space="preserve"> ich na kamery cyfrowe. Rozbudowa pozwoliła </w:t>
      </w:r>
      <w:r>
        <w:rPr>
          <w:rFonts w:ascii="Arial" w:eastAsia="Times New Roman" w:hAnsi="Arial" w:cs="Arial"/>
          <w:color w:val="000000" w:themeColor="text1"/>
          <w:sz w:val="24"/>
          <w:szCs w:val="24"/>
          <w:lang w:eastAsia="pl-PL"/>
        </w:rPr>
        <w:t>na monitoring parkingów urzędowych,</w:t>
      </w:r>
      <w:r w:rsidRPr="004A047C">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o</w:t>
      </w:r>
      <w:r w:rsidRPr="004A047C">
        <w:rPr>
          <w:rFonts w:ascii="Arial" w:eastAsia="Times New Roman" w:hAnsi="Arial" w:cs="Arial"/>
          <w:color w:val="000000" w:themeColor="text1"/>
          <w:sz w:val="24"/>
          <w:szCs w:val="24"/>
          <w:lang w:eastAsia="pl-PL"/>
        </w:rPr>
        <w:t>raz instalację kamer w</w:t>
      </w:r>
      <w:r>
        <w:rPr>
          <w:rFonts w:ascii="Arial" w:eastAsia="Times New Roman" w:hAnsi="Arial" w:cs="Arial"/>
          <w:color w:val="000000" w:themeColor="text1"/>
          <w:sz w:val="24"/>
          <w:szCs w:val="24"/>
          <w:lang w:eastAsia="pl-PL"/>
        </w:rPr>
        <w:t> skrzydle budynku</w:t>
      </w:r>
      <w:r w:rsidR="003E5FDA">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który nie był objęty monitoringiem.</w:t>
      </w:r>
    </w:p>
    <w:p w:rsidR="00523AD7" w:rsidRPr="00D23DD5" w:rsidRDefault="00523AD7" w:rsidP="00D542F6">
      <w:pPr>
        <w:numPr>
          <w:ilvl w:val="0"/>
          <w:numId w:val="39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D23DD5">
        <w:rPr>
          <w:rFonts w:ascii="Arial" w:eastAsia="Times New Roman" w:hAnsi="Arial" w:cs="Arial"/>
          <w:iCs/>
          <w:color w:val="000000" w:themeColor="text1"/>
          <w:sz w:val="24"/>
          <w:szCs w:val="24"/>
          <w:lang w:eastAsia="pl-PL"/>
        </w:rPr>
        <w:t xml:space="preserve">modernizacji systemu audiowizualnego w Sali konferencyjnej przy </w:t>
      </w:r>
      <w:r w:rsidR="001B5958">
        <w:rPr>
          <w:rFonts w:ascii="Arial" w:eastAsia="Times New Roman" w:hAnsi="Arial" w:cs="Arial"/>
          <w:iCs/>
          <w:color w:val="000000" w:themeColor="text1"/>
          <w:sz w:val="24"/>
          <w:szCs w:val="24"/>
          <w:lang w:eastAsia="pl-PL"/>
        </w:rPr>
        <w:br/>
      </w:r>
      <w:r w:rsidRPr="00D23DD5">
        <w:rPr>
          <w:rFonts w:ascii="Arial" w:eastAsia="Times New Roman" w:hAnsi="Arial" w:cs="Arial"/>
          <w:iCs/>
          <w:color w:val="000000" w:themeColor="text1"/>
          <w:sz w:val="24"/>
          <w:szCs w:val="24"/>
          <w:lang w:eastAsia="pl-PL"/>
        </w:rPr>
        <w:t>ul. Towarnickiego 3A</w:t>
      </w:r>
      <w:r w:rsidRPr="00D23DD5">
        <w:rPr>
          <w:rFonts w:ascii="Arial" w:eastAsia="Times New Roman" w:hAnsi="Arial" w:cs="Arial"/>
          <w:color w:val="000000" w:themeColor="text1"/>
          <w:sz w:val="24"/>
          <w:szCs w:val="24"/>
          <w:lang w:eastAsia="pl-PL"/>
        </w:rPr>
        <w:t xml:space="preserve"> – 55.773,-zł (§ 6060) (Dep. OR)</w:t>
      </w:r>
      <w:r>
        <w:rPr>
          <w:rFonts w:ascii="Arial" w:eastAsia="Times New Roman" w:hAnsi="Arial" w:cs="Arial"/>
          <w:color w:val="000000" w:themeColor="text1"/>
          <w:sz w:val="24"/>
          <w:szCs w:val="24"/>
          <w:lang w:eastAsia="pl-PL"/>
        </w:rPr>
        <w:t>.</w:t>
      </w:r>
    </w:p>
    <w:p w:rsidR="00523AD7" w:rsidRPr="00A83DEE" w:rsidRDefault="00523AD7" w:rsidP="00523AD7">
      <w:pPr>
        <w:spacing w:after="0" w:line="360" w:lineRule="auto"/>
        <w:ind w:left="567"/>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ramach zadania dokonano </w:t>
      </w:r>
      <w:r w:rsidRPr="00114193">
        <w:rPr>
          <w:rFonts w:ascii="Arial" w:eastAsia="Times New Roman" w:hAnsi="Arial" w:cs="Arial"/>
          <w:color w:val="000000" w:themeColor="text1"/>
          <w:sz w:val="24"/>
          <w:szCs w:val="24"/>
          <w:lang w:eastAsia="pl-PL"/>
        </w:rPr>
        <w:t xml:space="preserve">wymiany awaryjnego sprzętu audiowizualnego </w:t>
      </w:r>
      <w:r w:rsidR="000A7665">
        <w:rPr>
          <w:rFonts w:ascii="Arial" w:eastAsia="Times New Roman" w:hAnsi="Arial" w:cs="Arial"/>
          <w:color w:val="000000" w:themeColor="text1"/>
          <w:sz w:val="24"/>
          <w:szCs w:val="24"/>
          <w:lang w:eastAsia="pl-PL"/>
        </w:rPr>
        <w:br/>
      </w:r>
      <w:r w:rsidRPr="00114193">
        <w:rPr>
          <w:rFonts w:ascii="Arial" w:eastAsia="Times New Roman" w:hAnsi="Arial" w:cs="Arial"/>
          <w:color w:val="000000" w:themeColor="text1"/>
          <w:sz w:val="24"/>
          <w:szCs w:val="24"/>
          <w:lang w:eastAsia="pl-PL"/>
        </w:rPr>
        <w:t xml:space="preserve">w sali konferencyjnej. </w:t>
      </w:r>
    </w:p>
    <w:p w:rsidR="00523AD7" w:rsidRPr="00B812AC" w:rsidRDefault="00523AD7" w:rsidP="00D542F6">
      <w:pPr>
        <w:numPr>
          <w:ilvl w:val="0"/>
          <w:numId w:val="396"/>
        </w:numPr>
        <w:spacing w:after="0" w:line="360" w:lineRule="auto"/>
        <w:ind w:left="567" w:hanging="283"/>
        <w:contextualSpacing/>
        <w:jc w:val="both"/>
        <w:rPr>
          <w:rFonts w:ascii="Arial" w:eastAsia="Times New Roman" w:hAnsi="Arial" w:cs="Arial"/>
          <w:sz w:val="24"/>
          <w:szCs w:val="24"/>
          <w:lang w:eastAsia="pl-PL"/>
        </w:rPr>
      </w:pPr>
      <w:r w:rsidRPr="00B812AC">
        <w:rPr>
          <w:rFonts w:ascii="Arial" w:eastAsia="Times New Roman" w:hAnsi="Arial" w:cs="Arial"/>
          <w:iCs/>
          <w:sz w:val="24"/>
          <w:szCs w:val="24"/>
          <w:lang w:eastAsia="pl-PL"/>
        </w:rPr>
        <w:t>zakup sprzętu komputerowego wraz z oprogramowaniem</w:t>
      </w:r>
      <w:r>
        <w:rPr>
          <w:rFonts w:ascii="Arial" w:eastAsia="Times New Roman" w:hAnsi="Arial" w:cs="Arial"/>
          <w:iCs/>
          <w:sz w:val="24"/>
          <w:szCs w:val="24"/>
          <w:lang w:eastAsia="pl-PL"/>
        </w:rPr>
        <w:t xml:space="preserve"> – 12.999,-zł </w:t>
      </w:r>
      <w:r w:rsidRPr="00B83E8C">
        <w:rPr>
          <w:rFonts w:ascii="Arial" w:eastAsia="Times New Roman" w:hAnsi="Arial" w:cs="Arial"/>
          <w:iCs/>
          <w:sz w:val="24"/>
          <w:szCs w:val="24"/>
          <w:lang w:eastAsia="pl-PL"/>
        </w:rPr>
        <w:t>(§ 6060) (Dep. OR)</w:t>
      </w:r>
      <w:r>
        <w:rPr>
          <w:rFonts w:ascii="Arial" w:eastAsia="Times New Roman" w:hAnsi="Arial" w:cs="Arial"/>
          <w:iCs/>
          <w:sz w:val="24"/>
          <w:szCs w:val="24"/>
          <w:lang w:eastAsia="pl-PL"/>
        </w:rPr>
        <w:t>.</w:t>
      </w:r>
    </w:p>
    <w:p w:rsidR="00523AD7" w:rsidRPr="001B5958" w:rsidRDefault="00523AD7" w:rsidP="00D542F6">
      <w:pPr>
        <w:numPr>
          <w:ilvl w:val="0"/>
          <w:numId w:val="396"/>
        </w:numPr>
        <w:spacing w:after="0" w:line="360" w:lineRule="auto"/>
        <w:ind w:left="567" w:hanging="283"/>
        <w:contextualSpacing/>
        <w:jc w:val="both"/>
        <w:rPr>
          <w:rFonts w:ascii="Arial" w:eastAsia="Times New Roman" w:hAnsi="Arial" w:cs="Arial"/>
          <w:sz w:val="24"/>
          <w:szCs w:val="24"/>
          <w:lang w:eastAsia="pl-PL"/>
        </w:rPr>
      </w:pPr>
      <w:r w:rsidRPr="00A97C7C">
        <w:rPr>
          <w:rFonts w:ascii="Arial" w:eastAsia="Times New Roman" w:hAnsi="Arial" w:cs="Arial"/>
          <w:sz w:val="24"/>
          <w:szCs w:val="24"/>
          <w:lang w:eastAsia="pl-PL"/>
        </w:rPr>
        <w:t xml:space="preserve">realizacji projektu </w:t>
      </w:r>
      <w:r w:rsidRPr="00A97C7C">
        <w:rPr>
          <w:rFonts w:ascii="Arial" w:eastAsia="Calibri" w:hAnsi="Arial" w:cs="Arial"/>
          <w:sz w:val="24"/>
          <w:szCs w:val="24"/>
        </w:rPr>
        <w:t xml:space="preserve">Urzędu Marszałkowskiego Województwa Podkarpackiego </w:t>
      </w:r>
      <w:r w:rsidR="001B5958">
        <w:rPr>
          <w:rFonts w:ascii="Arial" w:eastAsia="Times New Roman" w:hAnsi="Arial" w:cs="Arial"/>
          <w:sz w:val="24"/>
          <w:szCs w:val="24"/>
          <w:lang w:eastAsia="pl-PL"/>
        </w:rPr>
        <w:br/>
      </w:r>
      <w:r w:rsidRPr="001B5958">
        <w:rPr>
          <w:rFonts w:ascii="Arial" w:eastAsia="Calibri" w:hAnsi="Arial" w:cs="Arial"/>
          <w:sz w:val="24"/>
          <w:szCs w:val="24"/>
        </w:rPr>
        <w:t>w Rzeszowie</w:t>
      </w:r>
      <w:r w:rsidRPr="001B5958">
        <w:rPr>
          <w:rFonts w:ascii="Arial" w:eastAsia="Times New Roman" w:hAnsi="Arial" w:cs="Arial"/>
          <w:sz w:val="24"/>
          <w:szCs w:val="24"/>
          <w:lang w:eastAsia="pl-PL"/>
        </w:rPr>
        <w:t xml:space="preserve"> pn.: „</w:t>
      </w:r>
      <w:r w:rsidRPr="001B5958">
        <w:rPr>
          <w:rFonts w:ascii="Arial" w:eastAsia="Times New Roman" w:hAnsi="Arial" w:cs="Arial"/>
          <w:sz w:val="24"/>
          <w:szCs w:val="24"/>
        </w:rPr>
        <w:t xml:space="preserve">Dostawa, wdrożenie i utrzymanie Lokalnego Systemu Informatycznego służącego do obsługi RPO WP na lata 2014–2020 na potrzeby Urzędu Marszałkowskiego Województwa Podkarpackiego w Rzeszowie” </w:t>
      </w:r>
      <w:r w:rsidR="001B5958">
        <w:rPr>
          <w:rFonts w:ascii="Arial" w:eastAsia="Times New Roman" w:hAnsi="Arial" w:cs="Arial"/>
          <w:sz w:val="24"/>
          <w:szCs w:val="24"/>
        </w:rPr>
        <w:br/>
      </w:r>
      <w:r w:rsidRPr="001B5958">
        <w:rPr>
          <w:rFonts w:ascii="Arial" w:eastAsia="Times New Roman" w:hAnsi="Arial" w:cs="Arial"/>
          <w:sz w:val="24"/>
          <w:szCs w:val="24"/>
        </w:rPr>
        <w:t xml:space="preserve">w ramach </w:t>
      </w:r>
      <w:r w:rsidRPr="001B5958">
        <w:rPr>
          <w:rFonts w:ascii="Arial" w:eastAsia="Times New Roman" w:hAnsi="Arial" w:cs="Arial"/>
          <w:sz w:val="24"/>
          <w:szCs w:val="24"/>
          <w:lang w:eastAsia="pl-PL"/>
        </w:rPr>
        <w:t xml:space="preserve">Pomocy Technicznej </w:t>
      </w:r>
      <w:r w:rsidRPr="001B5958">
        <w:rPr>
          <w:rFonts w:ascii="Arial" w:eastAsia="Calibri" w:hAnsi="Arial" w:cs="Arial"/>
          <w:sz w:val="24"/>
          <w:szCs w:val="24"/>
        </w:rPr>
        <w:t>Regionalnego Programu Operacyjnego Województwa Podkarpackiego</w:t>
      </w:r>
      <w:r w:rsidRPr="001B5958">
        <w:rPr>
          <w:rFonts w:ascii="Arial" w:eastAsia="Times New Roman" w:hAnsi="Arial" w:cs="Arial"/>
          <w:sz w:val="24"/>
          <w:szCs w:val="24"/>
          <w:lang w:eastAsia="pl-PL"/>
        </w:rPr>
        <w:t xml:space="preserve"> na lata 2014-2020 </w:t>
      </w:r>
      <w:r w:rsidR="001B5958">
        <w:rPr>
          <w:rFonts w:ascii="Arial" w:eastAsia="Times New Roman" w:hAnsi="Arial" w:cs="Arial"/>
          <w:sz w:val="24"/>
          <w:szCs w:val="24"/>
        </w:rPr>
        <w:t>– 190.000,-</w:t>
      </w:r>
      <w:r w:rsidRPr="001B5958">
        <w:rPr>
          <w:rFonts w:ascii="Arial" w:eastAsia="Times New Roman" w:hAnsi="Arial" w:cs="Arial"/>
          <w:sz w:val="24"/>
          <w:szCs w:val="24"/>
        </w:rPr>
        <w:t xml:space="preserve">zł (§ 6068 – </w:t>
      </w:r>
      <w:r w:rsidR="001B5958">
        <w:rPr>
          <w:rFonts w:ascii="Arial" w:eastAsia="Times New Roman" w:hAnsi="Arial" w:cs="Arial"/>
          <w:sz w:val="24"/>
          <w:szCs w:val="24"/>
        </w:rPr>
        <w:t>161.500,-zł, § 6069 – 28.500,-</w:t>
      </w:r>
      <w:r w:rsidRPr="001B5958">
        <w:rPr>
          <w:rFonts w:ascii="Arial" w:eastAsia="Times New Roman" w:hAnsi="Arial" w:cs="Arial"/>
          <w:sz w:val="24"/>
          <w:szCs w:val="24"/>
        </w:rPr>
        <w:t>zł) (Dep. OR).</w:t>
      </w:r>
    </w:p>
    <w:p w:rsidR="00523AD7" w:rsidRPr="00A97C7C" w:rsidRDefault="00523AD7" w:rsidP="00523AD7">
      <w:pPr>
        <w:spacing w:after="0" w:line="360" w:lineRule="auto"/>
        <w:ind w:left="567"/>
        <w:contextualSpacing/>
        <w:jc w:val="both"/>
        <w:rPr>
          <w:rFonts w:ascii="Arial" w:eastAsia="Times New Roman" w:hAnsi="Arial" w:cs="Arial"/>
          <w:sz w:val="24"/>
          <w:szCs w:val="24"/>
          <w:lang w:eastAsia="pl-PL"/>
        </w:rPr>
      </w:pPr>
      <w:r w:rsidRPr="00A97C7C">
        <w:rPr>
          <w:rFonts w:ascii="Arial" w:eastAsia="Times New Roman" w:hAnsi="Arial" w:cs="Arial"/>
          <w:sz w:val="24"/>
          <w:szCs w:val="24"/>
          <w:lang w:eastAsia="pl-PL"/>
        </w:rPr>
        <w:lastRenderedPageBreak/>
        <w:t xml:space="preserve">Środki wydatkowano na wdrożenie nowych funkcjonalności LSI RPO WP 2014-2020 wraz z zapewnieniem hostingu, serwisowania i utrzymania LSI RPO WP 2014-2020 rozbudowanego o nowe funkcjonalności. Zadanie finansowane </w:t>
      </w:r>
      <w:r w:rsidR="001B5958">
        <w:rPr>
          <w:rFonts w:ascii="Arial" w:eastAsia="Times New Roman" w:hAnsi="Arial" w:cs="Arial"/>
          <w:sz w:val="24"/>
          <w:szCs w:val="24"/>
          <w:lang w:eastAsia="pl-PL"/>
        </w:rPr>
        <w:br/>
      </w:r>
      <w:r w:rsidRPr="00A97C7C">
        <w:rPr>
          <w:rFonts w:ascii="Arial" w:eastAsia="Times New Roman" w:hAnsi="Arial" w:cs="Arial"/>
          <w:sz w:val="24"/>
          <w:szCs w:val="24"/>
          <w:lang w:eastAsia="pl-PL"/>
        </w:rPr>
        <w:t>z dotacji z budżetu państwa na finansowanie w kwocie 161.500,-zł oraz środków własnych Samorządu Województwa w kwocie 28.500,-zł, w ramach przedsięwzięcia pn.: „RPO WP na lata 2014-2020 Pomoc Techniczna” ujętego w wykazie przedsięwzięć do Wieloletniej Prognozy Finansowej Województwa Podkarpackiego.</w:t>
      </w:r>
    </w:p>
    <w:p w:rsidR="00523AD7" w:rsidRPr="001B5958" w:rsidRDefault="00523AD7" w:rsidP="00D542F6">
      <w:pPr>
        <w:numPr>
          <w:ilvl w:val="0"/>
          <w:numId w:val="396"/>
        </w:numPr>
        <w:spacing w:after="0" w:line="360" w:lineRule="auto"/>
        <w:ind w:left="567" w:hanging="283"/>
        <w:contextualSpacing/>
        <w:jc w:val="both"/>
        <w:rPr>
          <w:rFonts w:ascii="Arial" w:eastAsia="Times New Roman" w:hAnsi="Arial" w:cs="Arial"/>
          <w:sz w:val="24"/>
          <w:szCs w:val="24"/>
          <w:lang w:eastAsia="pl-PL"/>
        </w:rPr>
      </w:pPr>
      <w:r w:rsidRPr="00A97C7C">
        <w:rPr>
          <w:rFonts w:ascii="Arial" w:eastAsia="Calibri" w:hAnsi="Arial" w:cs="Arial"/>
          <w:sz w:val="24"/>
          <w:szCs w:val="24"/>
          <w:lang w:eastAsia="pl-PL"/>
        </w:rPr>
        <w:t xml:space="preserve">realizacji projektu </w:t>
      </w:r>
      <w:r w:rsidRPr="00A97C7C">
        <w:rPr>
          <w:rFonts w:ascii="Arial" w:eastAsia="Calibri" w:hAnsi="Arial" w:cs="Arial"/>
          <w:sz w:val="24"/>
          <w:szCs w:val="24"/>
        </w:rPr>
        <w:t xml:space="preserve">Urzędu Marszałkowskiego Województwa Podkarpackiego </w:t>
      </w:r>
      <w:r w:rsidR="001B5958">
        <w:rPr>
          <w:rFonts w:ascii="Arial" w:eastAsia="Times New Roman" w:hAnsi="Arial" w:cs="Arial"/>
          <w:sz w:val="24"/>
          <w:szCs w:val="24"/>
          <w:lang w:eastAsia="pl-PL"/>
        </w:rPr>
        <w:br/>
      </w:r>
      <w:r w:rsidRPr="001B5958">
        <w:rPr>
          <w:rFonts w:ascii="Arial" w:eastAsia="Calibri" w:hAnsi="Arial" w:cs="Arial"/>
          <w:sz w:val="24"/>
          <w:szCs w:val="24"/>
        </w:rPr>
        <w:t>w Rzeszowie</w:t>
      </w:r>
      <w:r w:rsidRPr="001B5958">
        <w:rPr>
          <w:rFonts w:ascii="Arial" w:eastAsia="Calibri" w:hAnsi="Arial" w:cs="Arial"/>
          <w:sz w:val="24"/>
          <w:szCs w:val="24"/>
          <w:lang w:eastAsia="pl-PL"/>
        </w:rPr>
        <w:t xml:space="preserve"> pn.: „Podkarpacki System Administracji Publicznej - 2 (PSeAP - 2)" w ramach </w:t>
      </w:r>
      <w:r w:rsidRPr="001B5958">
        <w:rPr>
          <w:rFonts w:ascii="Arial" w:eastAsia="Calibri" w:hAnsi="Arial" w:cs="Arial"/>
          <w:sz w:val="24"/>
          <w:szCs w:val="24"/>
        </w:rPr>
        <w:t>Regionalnego Programu Operacyjnego Województwa Podkarpackiego</w:t>
      </w:r>
      <w:r w:rsidR="00DB51FC">
        <w:rPr>
          <w:rFonts w:ascii="Arial" w:eastAsia="Calibri" w:hAnsi="Arial" w:cs="Arial"/>
          <w:sz w:val="24"/>
          <w:szCs w:val="24"/>
          <w:lang w:eastAsia="pl-PL"/>
        </w:rPr>
        <w:t xml:space="preserve"> na lata 2014-2020 – 115.731,-</w:t>
      </w:r>
      <w:r w:rsidRPr="001B5958">
        <w:rPr>
          <w:rFonts w:ascii="Arial" w:eastAsia="Calibri" w:hAnsi="Arial" w:cs="Arial"/>
          <w:sz w:val="24"/>
          <w:szCs w:val="24"/>
          <w:lang w:eastAsia="pl-PL"/>
        </w:rPr>
        <w:t xml:space="preserve">zł </w:t>
      </w:r>
      <w:r w:rsidR="001B5958">
        <w:rPr>
          <w:rFonts w:ascii="Arial" w:eastAsia="Times New Roman" w:hAnsi="Arial" w:cs="Arial"/>
          <w:sz w:val="24"/>
          <w:szCs w:val="24"/>
        </w:rPr>
        <w:t>(§ 6057 – 98.371,-</w:t>
      </w:r>
      <w:r w:rsidRPr="001B5958">
        <w:rPr>
          <w:rFonts w:ascii="Arial" w:eastAsia="Times New Roman" w:hAnsi="Arial" w:cs="Arial"/>
          <w:sz w:val="24"/>
          <w:szCs w:val="24"/>
        </w:rPr>
        <w:t>zł,</w:t>
      </w:r>
      <w:r w:rsidR="001B5958">
        <w:rPr>
          <w:rFonts w:ascii="Arial" w:eastAsia="Times New Roman" w:hAnsi="Arial" w:cs="Arial"/>
          <w:sz w:val="24"/>
          <w:szCs w:val="24"/>
        </w:rPr>
        <w:t xml:space="preserve"> § 6059 – 17.360,-</w:t>
      </w:r>
      <w:r w:rsidRPr="001B5958">
        <w:rPr>
          <w:rFonts w:ascii="Arial" w:eastAsia="Times New Roman" w:hAnsi="Arial" w:cs="Arial"/>
          <w:sz w:val="24"/>
          <w:szCs w:val="24"/>
        </w:rPr>
        <w:t>zł) (Dep. SI).</w:t>
      </w:r>
    </w:p>
    <w:p w:rsidR="00523AD7" w:rsidRPr="00A97C7C" w:rsidRDefault="00523AD7" w:rsidP="00523AD7">
      <w:pPr>
        <w:spacing w:after="0" w:line="360" w:lineRule="auto"/>
        <w:ind w:left="567"/>
        <w:contextualSpacing/>
        <w:jc w:val="both"/>
        <w:rPr>
          <w:rFonts w:ascii="Arial" w:eastAsia="Times New Roman" w:hAnsi="Arial" w:cs="Arial"/>
          <w:sz w:val="24"/>
          <w:szCs w:val="24"/>
          <w:lang w:eastAsia="pl-PL"/>
        </w:rPr>
      </w:pPr>
      <w:r w:rsidRPr="00A97C7C">
        <w:rPr>
          <w:rFonts w:ascii="Arial" w:eastAsia="Calibri" w:hAnsi="Arial" w:cs="Arial"/>
          <w:sz w:val="24"/>
          <w:szCs w:val="24"/>
        </w:rPr>
        <w:t xml:space="preserve">Głównym celem projektu jest rozszerzenie zakresu usług świadczonych drogą elektroniczną oraz podniesienie ich jakości. Podjęte w projekcie działania mają przyczynić się również do usprawnienia funkcjonowania Urzędu Marszałkowskiego Województwa Podkarpackiego w Rzeszowie poprzez uruchomienie zintegrowanych systemów: Elektronicznego obiegu dokumentów, Systemu zarządzania finansami i zasobami UMWP oraz nadzoru nad wojewódzkimi jednostkami oświatowymi prowadzonymi przez Województwo Podkarpackie. Powstała w ramach projektu infrastruktura podniesie zdolność do świadczenia usług A2A, A2B i A2C za pośrednictwem nowoczesnych narzędzi wykorzystujących Internet jako środek ułatwiający kontakt obywateli </w:t>
      </w:r>
      <w:r w:rsidR="001B5958">
        <w:rPr>
          <w:rFonts w:ascii="Arial" w:eastAsia="Calibri" w:hAnsi="Arial" w:cs="Arial"/>
          <w:sz w:val="24"/>
          <w:szCs w:val="24"/>
        </w:rPr>
        <w:br/>
      </w:r>
      <w:r w:rsidRPr="00A97C7C">
        <w:rPr>
          <w:rFonts w:ascii="Arial" w:eastAsia="Calibri" w:hAnsi="Arial" w:cs="Arial"/>
          <w:sz w:val="24"/>
          <w:szCs w:val="24"/>
        </w:rPr>
        <w:t>i przedsiębiorców z administracją publiczną.</w:t>
      </w:r>
      <w:r w:rsidRPr="00A97C7C">
        <w:rPr>
          <w:rFonts w:ascii="Arial" w:eastAsia="Calibri" w:hAnsi="Arial" w:cs="Arial"/>
          <w:sz w:val="24"/>
          <w:szCs w:val="24"/>
          <w:lang w:eastAsia="pl-PL"/>
        </w:rPr>
        <w:t xml:space="preserve"> </w:t>
      </w:r>
    </w:p>
    <w:p w:rsidR="00523AD7" w:rsidRPr="00A97C7C" w:rsidRDefault="00523AD7" w:rsidP="00523AD7">
      <w:pPr>
        <w:spacing w:after="0" w:line="360" w:lineRule="auto"/>
        <w:ind w:left="567"/>
        <w:contextualSpacing/>
        <w:jc w:val="both"/>
        <w:rPr>
          <w:rFonts w:ascii="Arial" w:eastAsia="Times New Roman" w:hAnsi="Arial" w:cs="Arial"/>
          <w:sz w:val="24"/>
          <w:szCs w:val="24"/>
          <w:lang w:eastAsia="pl-PL"/>
        </w:rPr>
      </w:pPr>
      <w:r w:rsidRPr="00A97C7C">
        <w:rPr>
          <w:rFonts w:ascii="Arial" w:eastAsia="Calibri" w:hAnsi="Arial" w:cs="Arial"/>
          <w:sz w:val="24"/>
          <w:szCs w:val="24"/>
          <w:lang w:eastAsia="pl-PL"/>
        </w:rPr>
        <w:t xml:space="preserve">Zadanie ujęte w wykazie przedsięwzięć do Wieloletniej Prognozy Finansowej Województwa Podkarpackiego, </w:t>
      </w:r>
      <w:r w:rsidR="001B5958">
        <w:rPr>
          <w:rFonts w:ascii="Arial" w:eastAsia="Calibri" w:hAnsi="Arial" w:cs="Arial"/>
          <w:sz w:val="24"/>
          <w:szCs w:val="24"/>
          <w:lang w:eastAsia="pl-PL"/>
        </w:rPr>
        <w:t>realizowane w latach 2016-2025,</w:t>
      </w:r>
      <w:r w:rsidR="001B5958">
        <w:rPr>
          <w:rFonts w:ascii="Arial" w:eastAsia="Calibri" w:hAnsi="Arial" w:cs="Arial"/>
          <w:sz w:val="24"/>
          <w:szCs w:val="24"/>
          <w:lang w:eastAsia="pl-PL"/>
        </w:rPr>
        <w:br/>
      </w:r>
      <w:r w:rsidRPr="00A97C7C">
        <w:rPr>
          <w:rFonts w:ascii="Arial" w:eastAsia="Calibri" w:hAnsi="Arial" w:cs="Arial"/>
          <w:sz w:val="24"/>
          <w:szCs w:val="24"/>
          <w:lang w:eastAsia="pl-PL"/>
        </w:rPr>
        <w:t>o planowanych łącznych nakładach fina</w:t>
      </w:r>
      <w:r w:rsidR="001B5958">
        <w:rPr>
          <w:rFonts w:ascii="Arial" w:eastAsia="Calibri" w:hAnsi="Arial" w:cs="Arial"/>
          <w:sz w:val="24"/>
          <w:szCs w:val="24"/>
          <w:lang w:eastAsia="pl-PL"/>
        </w:rPr>
        <w:t>nsowych na kwotę 9.986.607,-zł.</w:t>
      </w:r>
      <w:r w:rsidR="001B5958">
        <w:rPr>
          <w:rFonts w:ascii="Arial" w:eastAsia="Calibri" w:hAnsi="Arial" w:cs="Arial"/>
          <w:sz w:val="24"/>
          <w:szCs w:val="24"/>
          <w:lang w:eastAsia="pl-PL"/>
        </w:rPr>
        <w:br/>
      </w:r>
      <w:r w:rsidRPr="00A97C7C">
        <w:rPr>
          <w:rFonts w:ascii="Arial" w:eastAsia="Calibri" w:hAnsi="Arial" w:cs="Arial"/>
          <w:sz w:val="24"/>
          <w:szCs w:val="24"/>
          <w:lang w:eastAsia="pl-PL"/>
        </w:rPr>
        <w:t>Od początku realizacji zadania do końca 2019 roku wykonano zakres o wartości 117.355,-zł, co stanowi 1,18% planowanych łącznych nakładów na przedsięwzięcie.</w:t>
      </w:r>
      <w:r w:rsidRPr="00A97C7C">
        <w:rPr>
          <w:rFonts w:ascii="Arial" w:eastAsia="Calibri" w:hAnsi="Arial" w:cs="Arial"/>
          <w:sz w:val="24"/>
          <w:szCs w:val="24"/>
        </w:rPr>
        <w:t xml:space="preserve"> </w:t>
      </w:r>
    </w:p>
    <w:p w:rsidR="00523AD7" w:rsidRPr="00A97C7C" w:rsidRDefault="00523AD7" w:rsidP="00523AD7">
      <w:pPr>
        <w:spacing w:after="0" w:line="360" w:lineRule="auto"/>
        <w:ind w:left="567"/>
        <w:contextualSpacing/>
        <w:jc w:val="both"/>
        <w:rPr>
          <w:rFonts w:ascii="Arial" w:eastAsia="Times New Roman" w:hAnsi="Arial" w:cs="Arial"/>
          <w:sz w:val="24"/>
          <w:szCs w:val="24"/>
          <w:lang w:eastAsia="pl-PL"/>
        </w:rPr>
      </w:pPr>
      <w:r w:rsidRPr="00A97C7C">
        <w:rPr>
          <w:rFonts w:ascii="Arial" w:eastAsia="Times New Roman" w:hAnsi="Arial" w:cs="Arial"/>
          <w:sz w:val="24"/>
          <w:szCs w:val="24"/>
          <w:lang w:eastAsia="pl-PL"/>
        </w:rPr>
        <w:t>W 2019 roku podejmowano następujące działania związane z realizacją projektu:</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t</w:t>
      </w:r>
      <w:r w:rsidR="00523AD7" w:rsidRPr="00A97C7C">
        <w:rPr>
          <w:rFonts w:ascii="Arial" w:eastAsia="Times New Roman" w:hAnsi="Arial" w:cs="Arial"/>
          <w:bCs/>
          <w:sz w:val="24"/>
          <w:szCs w:val="24"/>
        </w:rPr>
        <w:t xml:space="preserve">rwała ocena dokumentacji projektowej przekazanej przez Generalnego Wykonawcę, dotyczącej Planu realizacji zamówienia i Analizy </w:t>
      </w:r>
      <w:r w:rsidR="00523AD7" w:rsidRPr="00A97C7C">
        <w:rPr>
          <w:rFonts w:ascii="Arial" w:eastAsia="Times New Roman" w:hAnsi="Arial" w:cs="Arial"/>
          <w:bCs/>
          <w:sz w:val="24"/>
          <w:szCs w:val="24"/>
        </w:rPr>
        <w:lastRenderedPageBreak/>
        <w:t xml:space="preserve">przedwdrożeniowej przeprowadzana przez Inżyniera Kontraktu </w:t>
      </w:r>
      <w:r w:rsidR="001B5958">
        <w:rPr>
          <w:rFonts w:ascii="Arial" w:eastAsia="Times New Roman" w:hAnsi="Arial" w:cs="Arial"/>
          <w:bCs/>
          <w:sz w:val="24"/>
          <w:szCs w:val="24"/>
        </w:rPr>
        <w:br/>
      </w:r>
      <w:r w:rsidR="00523AD7" w:rsidRPr="00A97C7C">
        <w:rPr>
          <w:rFonts w:ascii="Arial" w:eastAsia="Times New Roman" w:hAnsi="Arial" w:cs="Arial"/>
          <w:bCs/>
          <w:sz w:val="24"/>
          <w:szCs w:val="24"/>
        </w:rPr>
        <w:t>i Zamawiającego,</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t</w:t>
      </w:r>
      <w:r w:rsidR="00523AD7" w:rsidRPr="00A97C7C">
        <w:rPr>
          <w:rFonts w:ascii="Arial" w:eastAsia="Times New Roman" w:hAnsi="Arial" w:cs="Arial"/>
          <w:bCs/>
          <w:sz w:val="24"/>
          <w:szCs w:val="24"/>
        </w:rPr>
        <w:t>rwały spotkania (telekonferencje) w kwestii poszczególnych modułów wdrażanych w ramach Projektu PSeAP-2,</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odjęto działania mające na celu przeprowadzenie dodatkowej analizy przez podmioty eksperckie, zaproponowanego przez Generalnego Wykonawcę rozwiązania w zakresie infrastruktury bazodanowej,</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z</w:t>
      </w:r>
      <w:r w:rsidR="00523AD7" w:rsidRPr="00A97C7C">
        <w:rPr>
          <w:rFonts w:ascii="Arial" w:eastAsia="Times New Roman" w:hAnsi="Arial" w:cs="Arial"/>
          <w:bCs/>
          <w:sz w:val="24"/>
          <w:szCs w:val="24"/>
        </w:rPr>
        <w:t>amawiający podpisał Protokół odbioru komponentu nr 3,</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z</w:t>
      </w:r>
      <w:r w:rsidR="00523AD7" w:rsidRPr="00A97C7C">
        <w:rPr>
          <w:rFonts w:ascii="Arial" w:eastAsia="Times New Roman" w:hAnsi="Arial" w:cs="Arial"/>
          <w:bCs/>
          <w:sz w:val="24"/>
          <w:szCs w:val="24"/>
        </w:rPr>
        <w:t>aktualizowana została dokumentacja analizy przedwdrożeniowej przez GW,</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o</w:t>
      </w:r>
      <w:r w:rsidR="00523AD7" w:rsidRPr="00A97C7C">
        <w:rPr>
          <w:rFonts w:ascii="Arial" w:eastAsia="Times New Roman" w:hAnsi="Arial" w:cs="Arial"/>
          <w:bCs/>
          <w:sz w:val="24"/>
          <w:szCs w:val="24"/>
        </w:rPr>
        <w:t>dbyły się instruktaże dla PSeAP-2,</w:t>
      </w:r>
    </w:p>
    <w:p w:rsidR="00523AD7" w:rsidRPr="00A97C7C" w:rsidRDefault="00523AD7" w:rsidP="00D542F6">
      <w:pPr>
        <w:numPr>
          <w:ilvl w:val="0"/>
          <w:numId w:val="399"/>
        </w:numPr>
        <w:spacing w:line="360" w:lineRule="auto"/>
        <w:ind w:left="993" w:hanging="426"/>
        <w:contextualSpacing/>
        <w:jc w:val="both"/>
        <w:rPr>
          <w:rFonts w:ascii="Arial" w:eastAsia="Calibri" w:hAnsi="Arial" w:cs="Arial"/>
          <w:sz w:val="24"/>
          <w:szCs w:val="24"/>
        </w:rPr>
      </w:pPr>
      <w:r w:rsidRPr="00A97C7C">
        <w:rPr>
          <w:rFonts w:ascii="Arial" w:eastAsia="Times New Roman" w:hAnsi="Arial" w:cs="Arial"/>
          <w:bCs/>
          <w:sz w:val="24"/>
          <w:szCs w:val="24"/>
        </w:rPr>
        <w:t>GW zaktualizował dokumentacje Planu realizacji zamówienia i dokumentacji Analizy przedwdrożeniowej oraz obsługi ścieżek w SEOD względem wsparcia obsługi e-usług,</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rzekazany został przez GW harmonogram realizacji projektu oraz poprawiona dokumentacja dla modułu WPF/PLZ,</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odpisano porozumienia o współpracy pomiędzy Województwem Podkarpackim, a Wyższą Szkołą Informatyki i Zarządzania oraz Politechniką Rzeszowską dotyczące rozwiązań teleinformatycznych,</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rzyjęto Zarządzenie Nr 75/2019 Marszałka Województwa Podkarpackiego z dnia 25 października 2019 r. w sprawie upoważnienia osób odpowiedzialnych za poszczególne moduły projektu pn. Podkarpacki System e-Administracji Publicznej – 2 (PSeAP-2),</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d</w:t>
      </w:r>
      <w:r w:rsidR="00523AD7" w:rsidRPr="00A97C7C">
        <w:rPr>
          <w:rFonts w:ascii="Arial" w:eastAsia="Times New Roman" w:hAnsi="Arial" w:cs="Arial"/>
          <w:bCs/>
          <w:sz w:val="24"/>
          <w:szCs w:val="24"/>
        </w:rPr>
        <w:t xml:space="preserve">okonano płatności za Etap I dla Umowy OR-IV.273.2.34.2018 z dnia </w:t>
      </w:r>
      <w:r w:rsidR="001B5958">
        <w:rPr>
          <w:rFonts w:ascii="Arial" w:eastAsia="Times New Roman" w:hAnsi="Arial" w:cs="Arial"/>
          <w:bCs/>
          <w:sz w:val="24"/>
          <w:szCs w:val="24"/>
        </w:rPr>
        <w:br/>
      </w:r>
      <w:r w:rsidR="00523AD7" w:rsidRPr="00A97C7C">
        <w:rPr>
          <w:rFonts w:ascii="Arial" w:eastAsia="Times New Roman" w:hAnsi="Arial" w:cs="Arial"/>
          <w:bCs/>
          <w:sz w:val="24"/>
          <w:szCs w:val="24"/>
        </w:rPr>
        <w:t>13 września 2018 r. (IK),</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 xml:space="preserve">odpisano Aneks nr 1 do umowy nr OR-IV.273.2.44.2018 z dnia </w:t>
      </w:r>
      <w:r w:rsidR="001B5958">
        <w:rPr>
          <w:rFonts w:ascii="Arial" w:eastAsia="Times New Roman" w:hAnsi="Arial" w:cs="Arial"/>
          <w:bCs/>
          <w:sz w:val="24"/>
          <w:szCs w:val="24"/>
        </w:rPr>
        <w:br/>
      </w:r>
      <w:r w:rsidR="00523AD7" w:rsidRPr="00A97C7C">
        <w:rPr>
          <w:rFonts w:ascii="Arial" w:eastAsia="Times New Roman" w:hAnsi="Arial" w:cs="Arial"/>
          <w:bCs/>
          <w:sz w:val="24"/>
          <w:szCs w:val="24"/>
        </w:rPr>
        <w:t>19 października 2018 r</w:t>
      </w:r>
      <w:r w:rsidR="001B5958">
        <w:rPr>
          <w:rFonts w:ascii="Arial" w:eastAsia="Times New Roman" w:hAnsi="Arial" w:cs="Arial"/>
          <w:bCs/>
          <w:sz w:val="24"/>
          <w:szCs w:val="24"/>
        </w:rPr>
        <w:t>.</w:t>
      </w:r>
      <w:r w:rsidR="00523AD7" w:rsidRPr="00A97C7C">
        <w:rPr>
          <w:rFonts w:ascii="Arial" w:eastAsia="Times New Roman" w:hAnsi="Arial" w:cs="Arial"/>
          <w:bCs/>
          <w:sz w:val="24"/>
          <w:szCs w:val="24"/>
        </w:rPr>
        <w:t>,</w:t>
      </w:r>
    </w:p>
    <w:p w:rsidR="00523AD7" w:rsidRPr="00A97C7C" w:rsidRDefault="00523AD7" w:rsidP="00D542F6">
      <w:pPr>
        <w:numPr>
          <w:ilvl w:val="0"/>
          <w:numId w:val="399"/>
        </w:numPr>
        <w:spacing w:line="360" w:lineRule="auto"/>
        <w:ind w:left="993" w:hanging="426"/>
        <w:contextualSpacing/>
        <w:jc w:val="both"/>
        <w:rPr>
          <w:rFonts w:ascii="Arial" w:eastAsia="Calibri" w:hAnsi="Arial" w:cs="Arial"/>
          <w:sz w:val="24"/>
          <w:szCs w:val="24"/>
        </w:rPr>
      </w:pPr>
      <w:r w:rsidRPr="00A97C7C">
        <w:rPr>
          <w:rFonts w:ascii="Arial" w:eastAsia="Times New Roman" w:hAnsi="Arial" w:cs="Arial"/>
          <w:bCs/>
          <w:sz w:val="24"/>
          <w:szCs w:val="24"/>
        </w:rPr>
        <w:t>GW przekazał dokumentację Analizy przedwdrożeniowej oraz Planu realizacji zamówienia do Inżyniera Kontraktu oraz do weryfikacji Zamawiającemu I część dokumentacji użytkownika oraz materiały multimedialne, a także do odbioru multimedialne materiały instruktażowe,</w:t>
      </w:r>
    </w:p>
    <w:p w:rsidR="00523AD7" w:rsidRPr="00A97C7C" w:rsidRDefault="003E5FDA" w:rsidP="00D542F6">
      <w:pPr>
        <w:numPr>
          <w:ilvl w:val="0"/>
          <w:numId w:val="399"/>
        </w:numPr>
        <w:spacing w:line="360" w:lineRule="auto"/>
        <w:ind w:left="993" w:hanging="426"/>
        <w:contextualSpacing/>
        <w:jc w:val="both"/>
        <w:rPr>
          <w:rFonts w:ascii="Arial" w:eastAsia="Calibri" w:hAnsi="Arial" w:cs="Arial"/>
          <w:sz w:val="24"/>
          <w:szCs w:val="24"/>
        </w:rPr>
      </w:pPr>
      <w:r>
        <w:rPr>
          <w:rFonts w:ascii="Arial" w:eastAsia="Times New Roman" w:hAnsi="Arial" w:cs="Arial"/>
          <w:bCs/>
          <w:sz w:val="24"/>
          <w:szCs w:val="24"/>
        </w:rPr>
        <w:t>p</w:t>
      </w:r>
      <w:r w:rsidR="00523AD7" w:rsidRPr="00A97C7C">
        <w:rPr>
          <w:rFonts w:ascii="Arial" w:eastAsia="Times New Roman" w:hAnsi="Arial" w:cs="Arial"/>
          <w:bCs/>
          <w:sz w:val="24"/>
          <w:szCs w:val="24"/>
        </w:rPr>
        <w:t>rzeprowadzono Testy Akceptacyjne dla modułów FKJB oraz FKORG,</w:t>
      </w:r>
    </w:p>
    <w:p w:rsidR="00523AD7" w:rsidRPr="00A97C7C" w:rsidRDefault="00523AD7" w:rsidP="00D542F6">
      <w:pPr>
        <w:numPr>
          <w:ilvl w:val="0"/>
          <w:numId w:val="399"/>
        </w:numPr>
        <w:spacing w:line="360" w:lineRule="auto"/>
        <w:ind w:left="993" w:hanging="426"/>
        <w:contextualSpacing/>
        <w:jc w:val="both"/>
        <w:rPr>
          <w:rFonts w:ascii="Arial" w:eastAsia="Calibri" w:hAnsi="Arial" w:cs="Arial"/>
          <w:sz w:val="24"/>
          <w:szCs w:val="24"/>
        </w:rPr>
      </w:pPr>
      <w:r w:rsidRPr="00A97C7C">
        <w:rPr>
          <w:rFonts w:ascii="Arial" w:eastAsia="Times New Roman" w:hAnsi="Arial" w:cs="Arial"/>
          <w:bCs/>
          <w:sz w:val="24"/>
          <w:szCs w:val="24"/>
        </w:rPr>
        <w:t>GW przekazał Harmonogram Projektu oraz Plan testów odbiorowych.</w:t>
      </w:r>
    </w:p>
    <w:p w:rsidR="00523AD7" w:rsidRDefault="00523AD7" w:rsidP="00523AD7">
      <w:pPr>
        <w:spacing w:after="0" w:line="360" w:lineRule="auto"/>
        <w:ind w:left="426"/>
        <w:jc w:val="both"/>
        <w:rPr>
          <w:rFonts w:ascii="Arial" w:eastAsia="Calibri" w:hAnsi="Arial" w:cs="Arial"/>
          <w:sz w:val="24"/>
          <w:szCs w:val="24"/>
        </w:rPr>
      </w:pPr>
      <w:r w:rsidRPr="00A97C7C">
        <w:rPr>
          <w:rFonts w:ascii="Arial" w:eastAsia="Calibri" w:hAnsi="Arial" w:cs="Arial"/>
          <w:sz w:val="24"/>
          <w:szCs w:val="24"/>
        </w:rPr>
        <w:lastRenderedPageBreak/>
        <w:t>Niewykonane wydatki zaplanowane do realizacji w 2019 roku wynikają z braku zakończenia Analizy przedwdrożeniowej dokonywanej przez Generalnego Wykonawcę, która jest elementem kluczowym realizacji projektu i tym samym podstawą do zapłaty faktury.</w:t>
      </w:r>
    </w:p>
    <w:p w:rsidR="00523AD7" w:rsidRPr="005D55DF" w:rsidRDefault="000A7665" w:rsidP="00523AD7">
      <w:pPr>
        <w:spacing w:after="0" w:line="360" w:lineRule="auto"/>
        <w:ind w:left="426"/>
        <w:jc w:val="both"/>
        <w:rPr>
          <w:rFonts w:ascii="Arial" w:eastAsia="Calibri" w:hAnsi="Arial" w:cs="Arial"/>
          <w:sz w:val="24"/>
          <w:szCs w:val="24"/>
        </w:rPr>
      </w:pPr>
      <w:r>
        <w:rPr>
          <w:rFonts w:ascii="Arial" w:eastAsia="Calibri" w:hAnsi="Arial" w:cs="Arial"/>
          <w:sz w:val="24"/>
          <w:szCs w:val="24"/>
        </w:rPr>
        <w:t>Nie</w:t>
      </w:r>
      <w:r w:rsidR="00523AD7">
        <w:rPr>
          <w:rFonts w:ascii="Arial" w:eastAsia="Calibri" w:hAnsi="Arial" w:cs="Arial"/>
          <w:sz w:val="24"/>
          <w:szCs w:val="24"/>
        </w:rPr>
        <w:t>wykonano wydatków zaplanowanych na</w:t>
      </w:r>
      <w:r w:rsidR="00523AD7" w:rsidRPr="005D55DF">
        <w:rPr>
          <w:rFonts w:ascii="Arial" w:eastAsia="Calibri" w:hAnsi="Arial" w:cs="Arial"/>
          <w:sz w:val="24"/>
          <w:szCs w:val="24"/>
        </w:rPr>
        <w:t>:</w:t>
      </w:r>
    </w:p>
    <w:p w:rsidR="00523AD7" w:rsidRPr="005D55DF" w:rsidRDefault="00523AD7" w:rsidP="00D542F6">
      <w:pPr>
        <w:pStyle w:val="Akapitzlist"/>
        <w:numPr>
          <w:ilvl w:val="0"/>
          <w:numId w:val="401"/>
        </w:numPr>
        <w:spacing w:line="360" w:lineRule="auto"/>
        <w:ind w:left="709"/>
        <w:jc w:val="both"/>
        <w:rPr>
          <w:rFonts w:ascii="Arial" w:eastAsia="Calibri" w:hAnsi="Arial" w:cs="Arial"/>
        </w:rPr>
      </w:pPr>
      <w:r w:rsidRPr="005D55DF">
        <w:rPr>
          <w:rFonts w:ascii="Arial" w:eastAsia="Calibri" w:hAnsi="Arial" w:cs="Arial"/>
        </w:rPr>
        <w:t>zakup maszyny czyszcząco – sprzątającej.</w:t>
      </w:r>
      <w:r>
        <w:rPr>
          <w:rFonts w:ascii="Arial" w:eastAsia="Calibri" w:hAnsi="Arial" w:cs="Arial"/>
        </w:rPr>
        <w:t xml:space="preserve"> Zakupu dokonano w ramach </w:t>
      </w:r>
      <w:r w:rsidR="000A7665">
        <w:rPr>
          <w:rFonts w:ascii="Arial" w:eastAsia="Calibri" w:hAnsi="Arial" w:cs="Arial"/>
        </w:rPr>
        <w:t xml:space="preserve">zadania pn.: </w:t>
      </w:r>
      <w:r w:rsidR="000A7665" w:rsidRPr="00036020">
        <w:rPr>
          <w:rFonts w:ascii="Arial" w:hAnsi="Arial" w:cs="Arial"/>
          <w:lang w:eastAsia="pl-PL"/>
        </w:rPr>
        <w:t>„</w:t>
      </w:r>
      <w:r w:rsidR="000A7665" w:rsidRPr="00036020">
        <w:rPr>
          <w:rFonts w:ascii="Arial" w:hAnsi="Arial" w:cs="Arial"/>
        </w:rPr>
        <w:t xml:space="preserve">Budowa budynku administracyjno - biurowego Urzędu Marszałkowskiego Województwa Podkarpackiego przy ulicy Lubelskiej 4 w Rzeszowie wraz z budową parkingów na działce nr 68 obr. 207 oraz budową parkingu na </w:t>
      </w:r>
      <w:r w:rsidR="000A7665" w:rsidRPr="00E81867">
        <w:rPr>
          <w:rFonts w:ascii="Arial" w:hAnsi="Arial" w:cs="Arial"/>
        </w:rPr>
        <w:t>części działki 6</w:t>
      </w:r>
      <w:r w:rsidR="000A7665">
        <w:rPr>
          <w:rFonts w:ascii="Arial" w:hAnsi="Arial" w:cs="Arial"/>
        </w:rPr>
        <w:t>7 obr. 207” jako pierwsze wyposażenie tego budynku.</w:t>
      </w:r>
    </w:p>
    <w:p w:rsidR="00523AD7" w:rsidRPr="00FB23FF" w:rsidRDefault="00523AD7" w:rsidP="00D542F6">
      <w:pPr>
        <w:pStyle w:val="Akapitzlist"/>
        <w:numPr>
          <w:ilvl w:val="0"/>
          <w:numId w:val="401"/>
        </w:numPr>
        <w:spacing w:line="360" w:lineRule="auto"/>
        <w:ind w:left="709"/>
        <w:jc w:val="both"/>
        <w:rPr>
          <w:rFonts w:ascii="Arial" w:eastAsia="Calibri" w:hAnsi="Arial" w:cs="Arial"/>
        </w:rPr>
      </w:pPr>
      <w:r w:rsidRPr="00B9735F">
        <w:rPr>
          <w:rFonts w:ascii="Arial" w:eastAsia="Calibri" w:hAnsi="Arial" w:cs="Arial"/>
          <w:iCs/>
          <w:color w:val="000000"/>
        </w:rPr>
        <w:t>zakup urządzeń drukujących, kopiujących i skanujących</w:t>
      </w:r>
      <w:r>
        <w:rPr>
          <w:rFonts w:ascii="Arial" w:eastAsia="Calibri" w:hAnsi="Arial" w:cs="Arial"/>
          <w:iCs/>
          <w:color w:val="000000"/>
        </w:rPr>
        <w:t xml:space="preserve">. </w:t>
      </w:r>
      <w:r>
        <w:rPr>
          <w:rFonts w:ascii="Arial" w:eastAsia="Calibri" w:hAnsi="Arial" w:cs="Arial"/>
        </w:rPr>
        <w:t>Zakupu</w:t>
      </w:r>
      <w:r w:rsidRPr="00FB23FF">
        <w:rPr>
          <w:rFonts w:ascii="Arial" w:eastAsia="Calibri" w:hAnsi="Arial" w:cs="Arial"/>
        </w:rPr>
        <w:t xml:space="preserve"> dokonano </w:t>
      </w:r>
      <w:r w:rsidR="001B5958">
        <w:rPr>
          <w:rFonts w:ascii="Arial" w:eastAsia="Calibri" w:hAnsi="Arial" w:cs="Arial"/>
        </w:rPr>
        <w:br/>
      </w:r>
      <w:r w:rsidRPr="00FB23FF">
        <w:rPr>
          <w:rFonts w:ascii="Arial" w:eastAsia="Calibri" w:hAnsi="Arial" w:cs="Arial"/>
        </w:rPr>
        <w:t>w ramach wydatków bieżących</w:t>
      </w:r>
      <w:r w:rsidR="000A7665">
        <w:rPr>
          <w:rFonts w:ascii="Arial" w:eastAsia="Calibri" w:hAnsi="Arial" w:cs="Arial"/>
        </w:rPr>
        <w:t xml:space="preserve"> z uwagi na wartość jednostkową urządze</w:t>
      </w:r>
      <w:r w:rsidR="003E5FDA">
        <w:rPr>
          <w:rFonts w:ascii="Arial" w:eastAsia="Calibri" w:hAnsi="Arial" w:cs="Arial"/>
        </w:rPr>
        <w:t>ń</w:t>
      </w:r>
      <w:r w:rsidR="000A7665">
        <w:rPr>
          <w:rFonts w:ascii="Arial" w:eastAsia="Calibri" w:hAnsi="Arial" w:cs="Arial"/>
        </w:rPr>
        <w:t xml:space="preserve"> nieprzekraczając</w:t>
      </w:r>
      <w:r w:rsidR="003E5FDA">
        <w:rPr>
          <w:rFonts w:ascii="Arial" w:eastAsia="Calibri" w:hAnsi="Arial" w:cs="Arial"/>
        </w:rPr>
        <w:t>ą</w:t>
      </w:r>
      <w:r w:rsidR="000A7665">
        <w:rPr>
          <w:rFonts w:ascii="Arial" w:eastAsia="Calibri" w:hAnsi="Arial" w:cs="Arial"/>
        </w:rPr>
        <w:t xml:space="preserve"> 10.000,-zł</w:t>
      </w:r>
      <w:r w:rsidRPr="00FB23FF">
        <w:rPr>
          <w:rFonts w:ascii="Arial" w:eastAsia="Calibri" w:hAnsi="Arial" w:cs="Arial"/>
        </w:rPr>
        <w:t xml:space="preserve">. </w:t>
      </w:r>
    </w:p>
    <w:p w:rsidR="00523AD7" w:rsidRPr="005D55DF" w:rsidRDefault="00523AD7" w:rsidP="00D542F6">
      <w:pPr>
        <w:pStyle w:val="Akapitzlist"/>
        <w:numPr>
          <w:ilvl w:val="0"/>
          <w:numId w:val="401"/>
        </w:numPr>
        <w:spacing w:line="360" w:lineRule="auto"/>
        <w:ind w:left="709"/>
        <w:jc w:val="both"/>
        <w:rPr>
          <w:rFonts w:ascii="Arial" w:eastAsia="Calibri" w:hAnsi="Arial" w:cs="Arial"/>
        </w:rPr>
      </w:pPr>
      <w:r w:rsidRPr="005D55DF">
        <w:rPr>
          <w:rFonts w:ascii="Arial" w:eastAsia="Calibri" w:hAnsi="Arial" w:cs="Arial"/>
          <w:iCs/>
        </w:rPr>
        <w:t>zakup systemu zarządzania wydrukiem</w:t>
      </w:r>
      <w:r>
        <w:rPr>
          <w:rFonts w:ascii="Arial" w:eastAsia="Calibri" w:hAnsi="Arial" w:cs="Arial"/>
          <w:iCs/>
        </w:rPr>
        <w:t>.</w:t>
      </w:r>
    </w:p>
    <w:p w:rsidR="00523AD7" w:rsidRPr="005D55DF" w:rsidRDefault="00523AD7" w:rsidP="00523AD7">
      <w:pPr>
        <w:pStyle w:val="Akapitzlist"/>
        <w:spacing w:line="360" w:lineRule="auto"/>
        <w:ind w:left="709"/>
        <w:jc w:val="both"/>
        <w:rPr>
          <w:rFonts w:ascii="Arial" w:eastAsia="Calibri" w:hAnsi="Arial" w:cs="Arial"/>
        </w:rPr>
      </w:pPr>
      <w:r w:rsidRPr="005D55DF">
        <w:rPr>
          <w:rFonts w:ascii="Arial" w:eastAsia="Calibri" w:hAnsi="Arial" w:cs="Arial"/>
        </w:rPr>
        <w:t>Zadanie nie zostało zrealizowane z uwagi na przedłużające się testy powyższego systemu. Finalnie testy zakończono powodzeniem jednak w</w:t>
      </w:r>
      <w:r>
        <w:rPr>
          <w:rFonts w:ascii="Arial" w:eastAsia="Calibri" w:hAnsi="Arial" w:cs="Arial"/>
        </w:rPr>
        <w:t> </w:t>
      </w:r>
      <w:r w:rsidRPr="005D55DF">
        <w:rPr>
          <w:rFonts w:ascii="Arial" w:eastAsia="Calibri" w:hAnsi="Arial" w:cs="Arial"/>
        </w:rPr>
        <w:t>terminie nie dającym możliwości na zamknięcie procedury przetargowej w</w:t>
      </w:r>
      <w:r>
        <w:rPr>
          <w:rFonts w:ascii="Arial" w:eastAsia="Calibri" w:hAnsi="Arial" w:cs="Arial"/>
        </w:rPr>
        <w:t> </w:t>
      </w:r>
      <w:r w:rsidRPr="005D55DF">
        <w:rPr>
          <w:rFonts w:ascii="Arial" w:eastAsia="Calibri" w:hAnsi="Arial" w:cs="Arial"/>
        </w:rPr>
        <w:t>2019 roku. Planowana realizacja zadania w 2020 roku.</w:t>
      </w:r>
    </w:p>
    <w:p w:rsidR="00523AD7" w:rsidRPr="00FB23FF" w:rsidRDefault="00523AD7" w:rsidP="00D542F6">
      <w:pPr>
        <w:pStyle w:val="Akapitzlist"/>
        <w:numPr>
          <w:ilvl w:val="0"/>
          <w:numId w:val="401"/>
        </w:numPr>
        <w:spacing w:line="360" w:lineRule="auto"/>
        <w:ind w:left="709"/>
        <w:jc w:val="both"/>
        <w:rPr>
          <w:rFonts w:ascii="Arial" w:eastAsia="Calibri" w:hAnsi="Arial" w:cs="Arial"/>
        </w:rPr>
      </w:pPr>
      <w:r w:rsidRPr="005D55DF">
        <w:rPr>
          <w:rFonts w:ascii="Arial" w:eastAsia="Calibri" w:hAnsi="Arial" w:cs="Arial"/>
          <w:iCs/>
        </w:rPr>
        <w:t>zakup sprzętu serwerowego i sieciowego</w:t>
      </w:r>
      <w:r>
        <w:rPr>
          <w:rFonts w:ascii="Arial" w:eastAsia="Calibri" w:hAnsi="Arial" w:cs="Arial"/>
          <w:iCs/>
        </w:rPr>
        <w:t xml:space="preserve">. Sprzęt został zakupiony w ramach  </w:t>
      </w:r>
      <w:r w:rsidRPr="00FB23FF">
        <w:rPr>
          <w:rFonts w:ascii="Arial" w:eastAsia="Calibri" w:hAnsi="Arial" w:cs="Arial"/>
        </w:rPr>
        <w:t xml:space="preserve">nowo realizowanych projektów współfinansowanych ze środków Unii Europejskiej. </w:t>
      </w:r>
    </w:p>
    <w:p w:rsidR="00523AD7" w:rsidRPr="00FD0CA8" w:rsidRDefault="00523AD7" w:rsidP="00D542F6">
      <w:pPr>
        <w:pStyle w:val="Akapitzlist"/>
        <w:numPr>
          <w:ilvl w:val="0"/>
          <w:numId w:val="401"/>
        </w:numPr>
        <w:spacing w:line="360" w:lineRule="auto"/>
        <w:ind w:left="709"/>
        <w:jc w:val="both"/>
        <w:rPr>
          <w:rFonts w:ascii="Arial" w:eastAsia="Calibri" w:hAnsi="Arial" w:cs="Arial"/>
        </w:rPr>
      </w:pPr>
      <w:r>
        <w:rPr>
          <w:rFonts w:ascii="Arial" w:eastAsia="Calibri" w:hAnsi="Arial" w:cs="Arial"/>
          <w:iCs/>
        </w:rPr>
        <w:t>r</w:t>
      </w:r>
      <w:r w:rsidRPr="005D55DF">
        <w:rPr>
          <w:rFonts w:ascii="Arial" w:eastAsia="Calibri" w:hAnsi="Arial" w:cs="Arial"/>
          <w:iCs/>
        </w:rPr>
        <w:t>ozbudowa systemu elektronicznego składowania danych</w:t>
      </w:r>
      <w:r>
        <w:rPr>
          <w:rFonts w:ascii="Arial" w:eastAsia="Calibri" w:hAnsi="Arial" w:cs="Arial"/>
          <w:iCs/>
        </w:rPr>
        <w:t>.</w:t>
      </w:r>
    </w:p>
    <w:p w:rsidR="00523AD7" w:rsidRDefault="00523AD7" w:rsidP="00523AD7">
      <w:pPr>
        <w:pStyle w:val="Akapitzlist"/>
        <w:spacing w:line="360" w:lineRule="auto"/>
        <w:ind w:left="709"/>
        <w:jc w:val="both"/>
        <w:rPr>
          <w:rFonts w:ascii="Arial" w:eastAsia="Calibri" w:hAnsi="Arial" w:cs="Arial"/>
        </w:rPr>
      </w:pPr>
      <w:r>
        <w:rPr>
          <w:rFonts w:ascii="Arial" w:eastAsia="Calibri" w:hAnsi="Arial" w:cs="Arial"/>
        </w:rPr>
        <w:t xml:space="preserve">Planowany zakres </w:t>
      </w:r>
      <w:r w:rsidR="000A7665">
        <w:rPr>
          <w:rFonts w:ascii="Arial" w:eastAsia="Calibri" w:hAnsi="Arial" w:cs="Arial"/>
        </w:rPr>
        <w:t xml:space="preserve">robót </w:t>
      </w:r>
      <w:r>
        <w:rPr>
          <w:rFonts w:ascii="Arial" w:eastAsia="Calibri" w:hAnsi="Arial" w:cs="Arial"/>
        </w:rPr>
        <w:t xml:space="preserve">wykonano w ramach </w:t>
      </w:r>
      <w:r w:rsidR="000A7665">
        <w:rPr>
          <w:rFonts w:ascii="Arial" w:eastAsia="Calibri" w:hAnsi="Arial" w:cs="Arial"/>
        </w:rPr>
        <w:t xml:space="preserve">zadania pn.: „Rozbudowa </w:t>
      </w:r>
      <w:r w:rsidR="000A7665">
        <w:rPr>
          <w:rFonts w:ascii="Arial" w:eastAsia="Calibri" w:hAnsi="Arial" w:cs="Arial"/>
        </w:rPr>
        <w:br/>
        <w:t xml:space="preserve">i modernizacja </w:t>
      </w:r>
      <w:r w:rsidRPr="00FD0CA8">
        <w:rPr>
          <w:rFonts w:ascii="Arial" w:eastAsia="Calibri" w:hAnsi="Arial" w:cs="Arial"/>
        </w:rPr>
        <w:t>monitoringu wizyjne</w:t>
      </w:r>
      <w:r>
        <w:rPr>
          <w:rFonts w:ascii="Arial" w:eastAsia="Calibri" w:hAnsi="Arial" w:cs="Arial"/>
        </w:rPr>
        <w:t>go</w:t>
      </w:r>
      <w:r w:rsidR="000A7665">
        <w:rPr>
          <w:rFonts w:ascii="Arial" w:eastAsia="Calibri" w:hAnsi="Arial" w:cs="Arial"/>
        </w:rPr>
        <w:t>”</w:t>
      </w:r>
      <w:r>
        <w:rPr>
          <w:rFonts w:ascii="Arial" w:eastAsia="Calibri" w:hAnsi="Arial" w:cs="Arial"/>
        </w:rPr>
        <w:t>.</w:t>
      </w:r>
      <w:r w:rsidRPr="00FD0CA8">
        <w:rPr>
          <w:rFonts w:ascii="Arial" w:eastAsia="Calibri" w:hAnsi="Arial" w:cs="Arial"/>
        </w:rPr>
        <w:t xml:space="preserve"> </w:t>
      </w:r>
    </w:p>
    <w:p w:rsidR="00523AD7" w:rsidRPr="000A7665" w:rsidRDefault="00523AD7" w:rsidP="00D542F6">
      <w:pPr>
        <w:pStyle w:val="Akapitzlist"/>
        <w:numPr>
          <w:ilvl w:val="0"/>
          <w:numId w:val="401"/>
        </w:numPr>
        <w:spacing w:line="360" w:lineRule="auto"/>
        <w:ind w:left="643"/>
        <w:jc w:val="both"/>
        <w:rPr>
          <w:rFonts w:ascii="Arial" w:eastAsia="Calibri" w:hAnsi="Arial" w:cs="Arial"/>
        </w:rPr>
      </w:pPr>
      <w:r w:rsidRPr="00FD0CA8">
        <w:rPr>
          <w:rFonts w:ascii="Arial" w:eastAsia="Calibri" w:hAnsi="Arial" w:cs="Arial"/>
        </w:rPr>
        <w:t>z</w:t>
      </w:r>
      <w:r w:rsidRPr="00FD0CA8">
        <w:rPr>
          <w:rFonts w:ascii="Arial" w:eastAsia="Calibri" w:hAnsi="Arial" w:cs="Arial"/>
          <w:iCs/>
        </w:rPr>
        <w:t>akup nowego komputera dla systemu B</w:t>
      </w:r>
      <w:r w:rsidR="00791E95">
        <w:rPr>
          <w:rFonts w:ascii="Arial" w:eastAsia="Calibri" w:hAnsi="Arial" w:cs="Arial"/>
          <w:iCs/>
        </w:rPr>
        <w:t xml:space="preserve">ezpieczna </w:t>
      </w:r>
      <w:r w:rsidRPr="00FD0CA8">
        <w:rPr>
          <w:rFonts w:ascii="Arial" w:eastAsia="Calibri" w:hAnsi="Arial" w:cs="Arial"/>
          <w:iCs/>
        </w:rPr>
        <w:t>S</w:t>
      </w:r>
      <w:r w:rsidR="00791E95">
        <w:rPr>
          <w:rFonts w:ascii="Arial" w:eastAsia="Calibri" w:hAnsi="Arial" w:cs="Arial"/>
          <w:iCs/>
        </w:rPr>
        <w:t xml:space="preserve">tacja </w:t>
      </w:r>
      <w:r w:rsidR="00791E95" w:rsidRPr="00FD0CA8">
        <w:rPr>
          <w:rFonts w:ascii="Arial" w:eastAsia="Calibri" w:hAnsi="Arial" w:cs="Arial"/>
          <w:iCs/>
        </w:rPr>
        <w:t>K</w:t>
      </w:r>
      <w:r w:rsidR="00791E95">
        <w:rPr>
          <w:rFonts w:ascii="Arial" w:eastAsia="Calibri" w:hAnsi="Arial" w:cs="Arial"/>
          <w:iCs/>
        </w:rPr>
        <w:t>omputerowa (BSK)</w:t>
      </w:r>
      <w:r w:rsidRPr="00FD0CA8">
        <w:rPr>
          <w:rFonts w:ascii="Arial" w:eastAsia="Calibri" w:hAnsi="Arial" w:cs="Arial"/>
          <w:iCs/>
        </w:rPr>
        <w:t>.</w:t>
      </w:r>
      <w:r w:rsidR="00791E95">
        <w:rPr>
          <w:rFonts w:ascii="Arial" w:eastAsia="Calibri" w:hAnsi="Arial" w:cs="Arial"/>
          <w:iCs/>
        </w:rPr>
        <w:t xml:space="preserve"> Wydatki nie zostały wykonane z </w:t>
      </w:r>
      <w:r w:rsidR="000A7665">
        <w:rPr>
          <w:rFonts w:ascii="Arial" w:eastAsia="Calibri" w:hAnsi="Arial" w:cs="Arial"/>
          <w:iCs/>
        </w:rPr>
        <w:t xml:space="preserve">uwagi na zaimplementowanie </w:t>
      </w:r>
      <w:r w:rsidRPr="000A7665">
        <w:rPr>
          <w:rFonts w:ascii="Arial" w:eastAsia="Calibri" w:hAnsi="Arial" w:cs="Arial"/>
        </w:rPr>
        <w:t>komputera</w:t>
      </w:r>
      <w:r w:rsidR="000A7665">
        <w:rPr>
          <w:rFonts w:ascii="Arial" w:eastAsia="Calibri" w:hAnsi="Arial" w:cs="Arial"/>
        </w:rPr>
        <w:t xml:space="preserve"> będącego na wyposażeniu urzędu </w:t>
      </w:r>
      <w:r w:rsidRPr="000A7665">
        <w:rPr>
          <w:rFonts w:ascii="Arial" w:eastAsia="Calibri" w:hAnsi="Arial" w:cs="Arial"/>
        </w:rPr>
        <w:t xml:space="preserve">jako komputera BSK. </w:t>
      </w:r>
    </w:p>
    <w:p w:rsidR="00523AD7" w:rsidRDefault="00523AD7" w:rsidP="00D542F6">
      <w:pPr>
        <w:pStyle w:val="Akapitzlist"/>
        <w:numPr>
          <w:ilvl w:val="0"/>
          <w:numId w:val="401"/>
        </w:numPr>
        <w:spacing w:line="360" w:lineRule="auto"/>
        <w:ind w:left="643"/>
        <w:jc w:val="both"/>
        <w:rPr>
          <w:rFonts w:ascii="Arial" w:eastAsia="Calibri" w:hAnsi="Arial" w:cs="Arial"/>
        </w:rPr>
      </w:pPr>
      <w:r>
        <w:rPr>
          <w:rFonts w:ascii="Arial" w:eastAsia="Calibri" w:hAnsi="Arial" w:cs="Arial"/>
        </w:rPr>
        <w:t xml:space="preserve">realizację projektów Pomocy Technicznej RPO WP z uwagi na </w:t>
      </w:r>
      <w:r w:rsidRPr="00FD0CA8">
        <w:rPr>
          <w:rFonts w:ascii="Arial" w:eastAsia="Calibri" w:hAnsi="Arial" w:cs="Arial"/>
        </w:rPr>
        <w:t xml:space="preserve">oszczędności związane z wypłatą wynagrodzeń </w:t>
      </w:r>
      <w:r>
        <w:rPr>
          <w:rFonts w:ascii="Arial" w:eastAsia="Calibri" w:hAnsi="Arial" w:cs="Arial"/>
        </w:rPr>
        <w:t xml:space="preserve">dla pracowników </w:t>
      </w:r>
      <w:r w:rsidR="00A20905">
        <w:rPr>
          <w:rFonts w:ascii="Arial" w:eastAsia="Calibri" w:hAnsi="Arial" w:cs="Arial"/>
        </w:rPr>
        <w:t>zaangażowanych w realizację</w:t>
      </w:r>
      <w:r w:rsidRPr="00FD0CA8">
        <w:rPr>
          <w:rFonts w:ascii="Arial" w:eastAsia="Calibri" w:hAnsi="Arial" w:cs="Arial"/>
        </w:rPr>
        <w:t xml:space="preserve"> RPO WP, mniejsz</w:t>
      </w:r>
      <w:r>
        <w:rPr>
          <w:rFonts w:ascii="Arial" w:eastAsia="Calibri" w:hAnsi="Arial" w:cs="Arial"/>
        </w:rPr>
        <w:t>ą</w:t>
      </w:r>
      <w:r w:rsidRPr="00FD0CA8">
        <w:rPr>
          <w:rFonts w:ascii="Arial" w:eastAsia="Calibri" w:hAnsi="Arial" w:cs="Arial"/>
        </w:rPr>
        <w:t xml:space="preserve"> ilość przeprowadzonych ocen merytorycznych wniosków o dofinansowanie w ramach RPO WP przez ekspertów </w:t>
      </w:r>
      <w:r w:rsidR="00BF5604">
        <w:rPr>
          <w:rFonts w:ascii="Arial" w:eastAsia="Calibri" w:hAnsi="Arial" w:cs="Arial"/>
        </w:rPr>
        <w:t xml:space="preserve">zewnętrznych oraz mniejszą liczbą przeprowadzonych </w:t>
      </w:r>
      <w:r>
        <w:rPr>
          <w:rFonts w:ascii="Arial" w:eastAsia="Calibri" w:hAnsi="Arial" w:cs="Arial"/>
        </w:rPr>
        <w:t xml:space="preserve">szkoleń. Ponadto nie </w:t>
      </w:r>
      <w:r>
        <w:rPr>
          <w:rFonts w:ascii="Arial" w:eastAsia="Calibri" w:hAnsi="Arial" w:cs="Arial"/>
        </w:rPr>
        <w:lastRenderedPageBreak/>
        <w:t>podpisano umowy na dostawę nowego sprzętu komputerowego. P</w:t>
      </w:r>
      <w:r w:rsidRPr="00FD0CA8">
        <w:rPr>
          <w:rFonts w:ascii="Arial" w:eastAsia="Calibri" w:hAnsi="Arial" w:cs="Arial"/>
        </w:rPr>
        <w:t>rodukt nie spełnił wymagania Specyfikacji Istotnych Warunków Zamówienia (SIWZ).</w:t>
      </w:r>
    </w:p>
    <w:p w:rsidR="001E5B78" w:rsidRPr="00523AD7" w:rsidRDefault="001E5B78" w:rsidP="00D542F6">
      <w:pPr>
        <w:pStyle w:val="Akapitzlist"/>
        <w:numPr>
          <w:ilvl w:val="0"/>
          <w:numId w:val="401"/>
        </w:numPr>
        <w:spacing w:line="360" w:lineRule="auto"/>
        <w:ind w:left="643"/>
        <w:jc w:val="both"/>
        <w:rPr>
          <w:rFonts w:ascii="Arial" w:eastAsia="Calibri" w:hAnsi="Arial" w:cs="Arial"/>
        </w:rPr>
      </w:pPr>
      <w:r>
        <w:rPr>
          <w:rFonts w:ascii="Arial" w:eastAsia="Calibri" w:hAnsi="Arial" w:cs="Arial"/>
        </w:rPr>
        <w:t xml:space="preserve">realizację zadania pn.: </w:t>
      </w:r>
      <w:r w:rsidRPr="00036020">
        <w:rPr>
          <w:rFonts w:ascii="Arial" w:hAnsi="Arial" w:cs="Arial"/>
          <w:lang w:eastAsia="pl-PL"/>
        </w:rPr>
        <w:t>„</w:t>
      </w:r>
      <w:r w:rsidRPr="00036020">
        <w:rPr>
          <w:rFonts w:ascii="Arial" w:hAnsi="Arial" w:cs="Arial"/>
        </w:rPr>
        <w:t xml:space="preserve">Budowa budynku administracyjno - biurowego Urzędu Marszałkowskiego Województwa Podkarpackiego przy ulicy Lubelskiej 4 w Rzeszowie wraz z budową parkingów na działce nr 68 obr. 207 oraz budową parkingu na </w:t>
      </w:r>
      <w:r w:rsidRPr="00E81867">
        <w:rPr>
          <w:rFonts w:ascii="Arial" w:hAnsi="Arial" w:cs="Arial"/>
        </w:rPr>
        <w:t>części działki 6</w:t>
      </w:r>
      <w:r>
        <w:rPr>
          <w:rFonts w:ascii="Arial" w:hAnsi="Arial" w:cs="Arial"/>
        </w:rPr>
        <w:t>7 obr. 207" – oszczędności.</w:t>
      </w:r>
    </w:p>
    <w:p w:rsidR="005729CB" w:rsidRPr="005729CB" w:rsidRDefault="005729CB" w:rsidP="00096B2D">
      <w:pPr>
        <w:spacing w:after="0" w:line="360" w:lineRule="auto"/>
        <w:jc w:val="both"/>
        <w:rPr>
          <w:rFonts w:ascii="Arial" w:eastAsia="Times New Roman" w:hAnsi="Arial" w:cs="Arial"/>
          <w:b/>
          <w:i/>
          <w:sz w:val="24"/>
          <w:szCs w:val="24"/>
          <w:lang w:eastAsia="pl-PL"/>
        </w:rPr>
      </w:pPr>
      <w:r w:rsidRPr="005729CB">
        <w:rPr>
          <w:rFonts w:ascii="Arial" w:eastAsia="Times New Roman" w:hAnsi="Arial" w:cs="Arial"/>
          <w:b/>
          <w:i/>
          <w:sz w:val="24"/>
          <w:szCs w:val="24"/>
          <w:lang w:eastAsia="pl-PL"/>
        </w:rPr>
        <w:t>Rozdział 75023 – Urzędy gmin (miast i miast na prawach powiatu)</w:t>
      </w:r>
    </w:p>
    <w:p w:rsidR="005729CB" w:rsidRPr="005729CB" w:rsidRDefault="005729CB" w:rsidP="00096B2D">
      <w:pPr>
        <w:spacing w:after="0" w:line="360" w:lineRule="auto"/>
        <w:jc w:val="both"/>
        <w:rPr>
          <w:rFonts w:ascii="Arial" w:eastAsia="Times New Roman" w:hAnsi="Arial" w:cs="Arial"/>
          <w:bCs/>
          <w:sz w:val="24"/>
          <w:szCs w:val="24"/>
          <w:lang w:eastAsia="pl-PL"/>
        </w:rPr>
      </w:pPr>
      <w:r w:rsidRPr="005729CB">
        <w:rPr>
          <w:rFonts w:ascii="Arial" w:eastAsia="Times New Roman" w:hAnsi="Arial" w:cs="Arial"/>
          <w:bCs/>
          <w:sz w:val="24"/>
          <w:szCs w:val="24"/>
          <w:lang w:eastAsia="pl-PL"/>
        </w:rPr>
        <w:t>Zaplanowane wydatki bieżące w kwocie 30.000,-zł</w:t>
      </w:r>
      <w:r w:rsidRPr="005729CB">
        <w:rPr>
          <w:rFonts w:ascii="Arial" w:eastAsia="Times New Roman" w:hAnsi="Arial" w:cs="Arial"/>
          <w:sz w:val="24"/>
          <w:szCs w:val="24"/>
          <w:lang w:eastAsia="pl-PL"/>
        </w:rPr>
        <w:t xml:space="preserve"> jako dotacje celowe dla jednostek sektora finansów publicznych</w:t>
      </w:r>
      <w:r w:rsidRPr="005729CB">
        <w:rPr>
          <w:rFonts w:ascii="Arial" w:eastAsia="Times New Roman" w:hAnsi="Arial" w:cs="Arial"/>
          <w:bCs/>
          <w:sz w:val="24"/>
          <w:szCs w:val="24"/>
          <w:lang w:eastAsia="pl-PL"/>
        </w:rPr>
        <w:t xml:space="preserve"> zostały zrealizowane w wysokości 30.000,-zł (§ 2710) (Dep. OW), tj. 100% planu i </w:t>
      </w:r>
      <w:r w:rsidR="0017419D">
        <w:rPr>
          <w:rFonts w:ascii="Arial" w:eastAsia="Times New Roman" w:hAnsi="Arial" w:cs="Arial"/>
          <w:bCs/>
          <w:sz w:val="24"/>
          <w:szCs w:val="24"/>
          <w:lang w:eastAsia="pl-PL"/>
        </w:rPr>
        <w:t xml:space="preserve">obejmowały pomoc finansową dla </w:t>
      </w:r>
      <w:r w:rsidRPr="005729CB">
        <w:rPr>
          <w:rFonts w:ascii="Arial" w:eastAsia="Times New Roman" w:hAnsi="Arial" w:cs="Arial"/>
          <w:bCs/>
          <w:sz w:val="24"/>
          <w:szCs w:val="24"/>
          <w:lang w:eastAsia="pl-PL"/>
        </w:rPr>
        <w:t xml:space="preserve">gmin </w:t>
      </w:r>
      <w:r w:rsidR="0017419D">
        <w:rPr>
          <w:rFonts w:ascii="Arial" w:eastAsia="Times New Roman" w:hAnsi="Arial" w:cs="Arial"/>
          <w:bCs/>
          <w:sz w:val="24"/>
          <w:szCs w:val="24"/>
          <w:lang w:eastAsia="pl-PL"/>
        </w:rPr>
        <w:br/>
      </w:r>
      <w:r w:rsidRPr="005729CB">
        <w:rPr>
          <w:rFonts w:ascii="Arial" w:eastAsia="Times New Roman" w:hAnsi="Arial" w:cs="Arial"/>
          <w:bCs/>
          <w:sz w:val="24"/>
          <w:szCs w:val="24"/>
          <w:lang w:eastAsia="pl-PL"/>
        </w:rPr>
        <w:t>z przeznaczeniem na dofinansowanie realizacji I etapu koncepcj</w:t>
      </w:r>
      <w:r w:rsidR="0017419D">
        <w:rPr>
          <w:rFonts w:ascii="Arial" w:eastAsia="Times New Roman" w:hAnsi="Arial" w:cs="Arial"/>
          <w:bCs/>
          <w:sz w:val="24"/>
          <w:szCs w:val="24"/>
          <w:lang w:eastAsia="pl-PL"/>
        </w:rPr>
        <w:t xml:space="preserve">i „Uniwersytetu Samorządności” </w:t>
      </w:r>
      <w:r w:rsidRPr="005729CB">
        <w:rPr>
          <w:rFonts w:ascii="Arial" w:eastAsia="Times New Roman" w:hAnsi="Arial" w:cs="Arial"/>
          <w:bCs/>
          <w:sz w:val="24"/>
          <w:szCs w:val="24"/>
          <w:lang w:eastAsia="pl-PL"/>
        </w:rPr>
        <w:t>w ramach „Podkarpackiego Programu Odnowy Wsi na lata 2017-2020”, w tym dla:</w:t>
      </w:r>
    </w:p>
    <w:p w:rsidR="005729CB" w:rsidRPr="005729CB" w:rsidRDefault="005729CB" w:rsidP="00096B2D">
      <w:pPr>
        <w:numPr>
          <w:ilvl w:val="0"/>
          <w:numId w:val="88"/>
        </w:numPr>
        <w:spacing w:after="0" w:line="360" w:lineRule="auto"/>
        <w:ind w:left="284" w:hanging="284"/>
        <w:contextualSpacing/>
        <w:jc w:val="both"/>
        <w:rPr>
          <w:rFonts w:ascii="Arial" w:eastAsia="Times New Roman" w:hAnsi="Arial" w:cs="Arial"/>
          <w:bCs/>
          <w:sz w:val="24"/>
          <w:szCs w:val="24"/>
          <w:lang w:eastAsia="pl-PL"/>
        </w:rPr>
      </w:pPr>
      <w:r w:rsidRPr="005729CB">
        <w:rPr>
          <w:rFonts w:ascii="Arial" w:eastAsia="Times New Roman" w:hAnsi="Arial" w:cs="Arial"/>
          <w:bCs/>
          <w:sz w:val="24"/>
          <w:szCs w:val="24"/>
          <w:lang w:eastAsia="pl-PL"/>
        </w:rPr>
        <w:t xml:space="preserve">Miasta i Gminy Kańczuga </w:t>
      </w:r>
      <w:r w:rsidR="00DC7599">
        <w:rPr>
          <w:rFonts w:ascii="Arial" w:eastAsia="Times New Roman" w:hAnsi="Arial" w:cs="Arial"/>
          <w:bCs/>
          <w:sz w:val="24"/>
          <w:szCs w:val="24"/>
          <w:lang w:eastAsia="pl-PL"/>
        </w:rPr>
        <w:t>na zadanie</w:t>
      </w:r>
      <w:r w:rsidRPr="005729CB">
        <w:rPr>
          <w:rFonts w:ascii="Arial" w:eastAsia="Times New Roman" w:hAnsi="Arial" w:cs="Arial"/>
          <w:bCs/>
          <w:sz w:val="24"/>
          <w:szCs w:val="24"/>
          <w:lang w:eastAsia="pl-PL"/>
        </w:rPr>
        <w:t xml:space="preserve"> pn. „Dostawa wyposażenia do Sali szkoleniowej Ośrodka Kultury w miejscowości Kańczuga w ramach realizacji inicjatywy "Uniwersytet Samorządności" w kwocie 15.000,-zł,</w:t>
      </w:r>
    </w:p>
    <w:p w:rsidR="00924E94" w:rsidRPr="00523AD7" w:rsidRDefault="005729CB" w:rsidP="00924E94">
      <w:pPr>
        <w:numPr>
          <w:ilvl w:val="0"/>
          <w:numId w:val="88"/>
        </w:numPr>
        <w:spacing w:after="0" w:line="360" w:lineRule="auto"/>
        <w:ind w:left="284" w:hanging="284"/>
        <w:contextualSpacing/>
        <w:jc w:val="both"/>
        <w:rPr>
          <w:rFonts w:ascii="Arial" w:eastAsia="Times New Roman" w:hAnsi="Arial" w:cs="Arial"/>
          <w:bCs/>
          <w:sz w:val="24"/>
          <w:szCs w:val="24"/>
          <w:lang w:eastAsia="pl-PL"/>
        </w:rPr>
      </w:pPr>
      <w:r w:rsidRPr="005729CB">
        <w:rPr>
          <w:rFonts w:ascii="Arial" w:eastAsia="Times New Roman" w:hAnsi="Arial" w:cs="Arial"/>
          <w:bCs/>
          <w:sz w:val="24"/>
          <w:szCs w:val="24"/>
          <w:lang w:eastAsia="pl-PL"/>
        </w:rPr>
        <w:t xml:space="preserve">Gminy Domaradz </w:t>
      </w:r>
      <w:r w:rsidR="00DC7599">
        <w:rPr>
          <w:rFonts w:ascii="Arial" w:eastAsia="Times New Roman" w:hAnsi="Arial" w:cs="Arial"/>
          <w:bCs/>
          <w:sz w:val="24"/>
          <w:szCs w:val="24"/>
          <w:lang w:eastAsia="pl-PL"/>
        </w:rPr>
        <w:t>na</w:t>
      </w:r>
      <w:r w:rsidRPr="005729CB">
        <w:rPr>
          <w:rFonts w:ascii="Arial" w:eastAsia="Times New Roman" w:hAnsi="Arial" w:cs="Arial"/>
          <w:bCs/>
          <w:sz w:val="24"/>
          <w:szCs w:val="24"/>
          <w:lang w:eastAsia="pl-PL"/>
        </w:rPr>
        <w:t xml:space="preserve"> zadani</w:t>
      </w:r>
      <w:r w:rsidR="00DC7599">
        <w:rPr>
          <w:rFonts w:ascii="Arial" w:eastAsia="Times New Roman" w:hAnsi="Arial" w:cs="Arial"/>
          <w:bCs/>
          <w:sz w:val="24"/>
          <w:szCs w:val="24"/>
          <w:lang w:eastAsia="pl-PL"/>
        </w:rPr>
        <w:t>e</w:t>
      </w:r>
      <w:r w:rsidRPr="005729CB">
        <w:rPr>
          <w:rFonts w:ascii="Arial" w:eastAsia="Times New Roman" w:hAnsi="Arial" w:cs="Arial"/>
          <w:bCs/>
          <w:sz w:val="24"/>
          <w:szCs w:val="24"/>
          <w:lang w:eastAsia="pl-PL"/>
        </w:rPr>
        <w:t xml:space="preserve"> pn. „Zakup wyposażenia Sali Narad w budynku Urzędu Gminy w Domaradzu” w kwocie 15.000,-zł.</w:t>
      </w:r>
    </w:p>
    <w:p w:rsidR="00EF02B6" w:rsidRPr="00F272BD" w:rsidRDefault="00EF02B6" w:rsidP="00EF02B6">
      <w:pPr>
        <w:spacing w:after="0" w:line="360" w:lineRule="auto"/>
        <w:jc w:val="both"/>
        <w:outlineLvl w:val="8"/>
        <w:rPr>
          <w:rFonts w:ascii="Arial" w:hAnsi="Arial"/>
          <w:b/>
          <w:i/>
          <w:color w:val="000000" w:themeColor="text1"/>
          <w:sz w:val="24"/>
          <w:szCs w:val="24"/>
          <w:lang w:eastAsia="pl-PL"/>
        </w:rPr>
      </w:pPr>
      <w:r w:rsidRPr="00F272BD">
        <w:rPr>
          <w:rFonts w:ascii="Arial" w:hAnsi="Arial"/>
          <w:b/>
          <w:i/>
          <w:color w:val="000000" w:themeColor="text1"/>
          <w:sz w:val="24"/>
          <w:szCs w:val="24"/>
          <w:lang w:eastAsia="pl-PL"/>
        </w:rPr>
        <w:t xml:space="preserve">Rozdział 75046 – Komisje egzaminacyjne </w:t>
      </w:r>
    </w:p>
    <w:p w:rsidR="00EF02B6" w:rsidRPr="00F272BD" w:rsidRDefault="00EF02B6" w:rsidP="00EF02B6">
      <w:pPr>
        <w:spacing w:after="0" w:line="360" w:lineRule="auto"/>
        <w:jc w:val="both"/>
        <w:outlineLvl w:val="8"/>
        <w:rPr>
          <w:rFonts w:ascii="Arial" w:eastAsia="Times New Roman" w:hAnsi="Arial" w:cs="Times New Roman"/>
          <w:color w:val="000000" w:themeColor="text1"/>
          <w:sz w:val="24"/>
          <w:szCs w:val="24"/>
          <w:lang w:eastAsia="pl-PL"/>
        </w:rPr>
      </w:pPr>
      <w:r w:rsidRPr="00F272BD">
        <w:rPr>
          <w:rFonts w:ascii="Arial" w:eastAsia="Times New Roman" w:hAnsi="Arial" w:cs="Times New Roman"/>
          <w:color w:val="000000" w:themeColor="text1"/>
          <w:sz w:val="24"/>
          <w:szCs w:val="24"/>
          <w:lang w:eastAsia="pl-PL"/>
        </w:rPr>
        <w:t xml:space="preserve">Wydatki bieżące zaplanowane w kwocie 13.000,-zł zostały zrealizowane </w:t>
      </w:r>
      <w:r w:rsidR="00924E94">
        <w:rPr>
          <w:rFonts w:ascii="Arial" w:eastAsia="Times New Roman" w:hAnsi="Arial" w:cs="Times New Roman"/>
          <w:color w:val="000000" w:themeColor="text1"/>
          <w:sz w:val="24"/>
          <w:szCs w:val="24"/>
          <w:lang w:eastAsia="pl-PL"/>
        </w:rPr>
        <w:br/>
      </w:r>
      <w:r w:rsidRPr="00F272BD">
        <w:rPr>
          <w:rFonts w:ascii="Arial" w:eastAsia="Times New Roman" w:hAnsi="Arial" w:cs="Times New Roman"/>
          <w:color w:val="000000" w:themeColor="text1"/>
          <w:sz w:val="24"/>
          <w:szCs w:val="24"/>
          <w:lang w:eastAsia="pl-PL"/>
        </w:rPr>
        <w:t xml:space="preserve">w wysokości 11.572,-zł, tj. 89,02 % planu i dotyczyły (Dep. PG):  </w:t>
      </w:r>
    </w:p>
    <w:p w:rsidR="00EF02B6" w:rsidRPr="00F272BD" w:rsidRDefault="00EF02B6" w:rsidP="00D542F6">
      <w:pPr>
        <w:numPr>
          <w:ilvl w:val="0"/>
          <w:numId w:val="261"/>
        </w:numPr>
        <w:spacing w:after="0" w:line="360" w:lineRule="auto"/>
        <w:ind w:left="426"/>
        <w:jc w:val="both"/>
        <w:outlineLvl w:val="8"/>
        <w:rPr>
          <w:rFonts w:ascii="Arial" w:eastAsia="Times New Roman" w:hAnsi="Arial" w:cs="Times New Roman"/>
          <w:color w:val="000000" w:themeColor="text1"/>
          <w:sz w:val="24"/>
          <w:szCs w:val="24"/>
          <w:lang w:eastAsia="pl-PL"/>
        </w:rPr>
      </w:pPr>
      <w:r w:rsidRPr="00F272BD">
        <w:rPr>
          <w:rFonts w:ascii="Arial" w:eastAsia="Times New Roman" w:hAnsi="Arial" w:cs="Times New Roman"/>
          <w:color w:val="000000" w:themeColor="text1"/>
          <w:sz w:val="24"/>
          <w:szCs w:val="24"/>
          <w:lang w:eastAsia="pl-PL"/>
        </w:rPr>
        <w:t xml:space="preserve">wynagrodzeń i składek od nich naliczane dla członków komisji </w:t>
      </w:r>
      <w:r w:rsidRPr="00F272BD">
        <w:rPr>
          <w:rFonts w:ascii="Arial" w:hAnsi="Arial" w:cs="Arial"/>
          <w:color w:val="000000" w:themeColor="text1"/>
          <w:sz w:val="24"/>
          <w:szCs w:val="24"/>
        </w:rPr>
        <w:t xml:space="preserve">egzaminacyjnych na przewodników górskich </w:t>
      </w:r>
      <w:r w:rsidRPr="00F272BD">
        <w:rPr>
          <w:rFonts w:ascii="Arial" w:eastAsia="Times New Roman" w:hAnsi="Arial" w:cs="Times New Roman"/>
          <w:color w:val="000000" w:themeColor="text1"/>
          <w:sz w:val="24"/>
          <w:szCs w:val="24"/>
          <w:lang w:eastAsia="pl-PL"/>
        </w:rPr>
        <w:t>– 5.580,- zł (§ 4170),</w:t>
      </w:r>
    </w:p>
    <w:p w:rsidR="00EF02B6" w:rsidRPr="00F272BD" w:rsidRDefault="00EF02B6" w:rsidP="00D542F6">
      <w:pPr>
        <w:numPr>
          <w:ilvl w:val="0"/>
          <w:numId w:val="261"/>
        </w:numPr>
        <w:spacing w:after="0" w:line="360" w:lineRule="auto"/>
        <w:ind w:left="426"/>
        <w:jc w:val="both"/>
        <w:outlineLvl w:val="8"/>
        <w:rPr>
          <w:rFonts w:ascii="Arial" w:eastAsia="Times New Roman" w:hAnsi="Arial" w:cs="Times New Roman"/>
          <w:color w:val="000000" w:themeColor="text1"/>
          <w:sz w:val="24"/>
          <w:szCs w:val="24"/>
          <w:lang w:eastAsia="pl-PL"/>
        </w:rPr>
      </w:pPr>
      <w:r w:rsidRPr="00F272BD">
        <w:rPr>
          <w:rFonts w:ascii="Arial" w:eastAsia="Times New Roman" w:hAnsi="Arial" w:cs="Times New Roman"/>
          <w:color w:val="000000" w:themeColor="text1"/>
          <w:sz w:val="24"/>
          <w:szCs w:val="24"/>
          <w:lang w:eastAsia="pl-PL"/>
        </w:rPr>
        <w:t xml:space="preserve">kosztów związanych z organizacją egzaminów – 5.992,- zł (§ 4210 – 2.811,-zł, </w:t>
      </w:r>
      <w:r w:rsidRPr="00F272BD">
        <w:rPr>
          <w:rFonts w:ascii="Arial" w:eastAsia="Times New Roman" w:hAnsi="Arial" w:cs="Times New Roman"/>
          <w:color w:val="000000" w:themeColor="text1"/>
          <w:sz w:val="24"/>
          <w:szCs w:val="24"/>
          <w:lang w:eastAsia="pl-PL"/>
        </w:rPr>
        <w:br/>
        <w:t>§ 4300 – 3.181,-zł).</w:t>
      </w:r>
    </w:p>
    <w:p w:rsidR="00EF02B6" w:rsidRPr="00F272BD" w:rsidRDefault="00EF02B6" w:rsidP="00EF02B6">
      <w:pPr>
        <w:spacing w:after="0" w:line="360" w:lineRule="auto"/>
        <w:jc w:val="both"/>
        <w:outlineLvl w:val="8"/>
        <w:rPr>
          <w:rFonts w:ascii="Arial" w:eastAsia="Times New Roman" w:hAnsi="Arial" w:cs="Times New Roman"/>
          <w:color w:val="000000" w:themeColor="text1"/>
          <w:sz w:val="24"/>
          <w:szCs w:val="24"/>
          <w:lang w:eastAsia="pl-PL"/>
        </w:rPr>
      </w:pPr>
      <w:r w:rsidRPr="00F272BD">
        <w:rPr>
          <w:rFonts w:ascii="Arial" w:eastAsia="Times New Roman" w:hAnsi="Arial" w:cs="Times New Roman"/>
          <w:color w:val="000000" w:themeColor="text1"/>
          <w:sz w:val="24"/>
          <w:szCs w:val="24"/>
          <w:lang w:eastAsia="pl-PL"/>
        </w:rPr>
        <w:t xml:space="preserve">Niski poziom wykonania planowanych wydatków w 2019r. spowodowany był brakiem zgłoszeń do egzaminów z języków obcych dla przewodników turystycznych i pilotów wycieczek oraz mniejszą niż przewidywano ilością zgłoszeń do egzaminów dla kandydatów na przewodników górskich (odbył się tylko 2 egzaminy). W związku </w:t>
      </w:r>
      <w:r w:rsidR="00924E94">
        <w:rPr>
          <w:rFonts w:ascii="Arial" w:eastAsia="Times New Roman" w:hAnsi="Arial" w:cs="Times New Roman"/>
          <w:color w:val="000000" w:themeColor="text1"/>
          <w:sz w:val="24"/>
          <w:szCs w:val="24"/>
          <w:lang w:eastAsia="pl-PL"/>
        </w:rPr>
        <w:br/>
      </w:r>
      <w:r w:rsidRPr="00F272BD">
        <w:rPr>
          <w:rFonts w:ascii="Arial" w:eastAsia="Times New Roman" w:hAnsi="Arial" w:cs="Times New Roman"/>
          <w:color w:val="000000" w:themeColor="text1"/>
          <w:sz w:val="24"/>
          <w:szCs w:val="24"/>
          <w:lang w:eastAsia="pl-PL"/>
        </w:rPr>
        <w:t>z tym wydatki m.in. na wynagrodzenia komisji egzaminacyjnych i zakup usług transportowych były mniejsze niż planowano.</w:t>
      </w:r>
    </w:p>
    <w:p w:rsidR="00EF02B6" w:rsidRDefault="00EF02B6" w:rsidP="00EF02B6">
      <w:pPr>
        <w:spacing w:after="0" w:line="360" w:lineRule="auto"/>
        <w:jc w:val="both"/>
        <w:outlineLvl w:val="8"/>
        <w:rPr>
          <w:rFonts w:ascii="Arial" w:eastAsia="Times New Roman" w:hAnsi="Arial" w:cs="Times New Roman"/>
          <w:color w:val="000000" w:themeColor="text1"/>
          <w:sz w:val="24"/>
          <w:szCs w:val="24"/>
          <w:lang w:eastAsia="pl-PL"/>
        </w:rPr>
      </w:pPr>
      <w:r w:rsidRPr="00F272BD">
        <w:rPr>
          <w:rFonts w:ascii="Arial" w:eastAsia="Times New Roman" w:hAnsi="Arial" w:cs="Times New Roman"/>
          <w:color w:val="000000" w:themeColor="text1"/>
          <w:sz w:val="24"/>
          <w:szCs w:val="24"/>
          <w:lang w:eastAsia="pl-PL"/>
        </w:rPr>
        <w:t>Zadanie zlecone z zakresu administracji rządowej finansowane ze środków dotacji celowej z budżetu państwa.</w:t>
      </w:r>
    </w:p>
    <w:p w:rsidR="00DB51FC" w:rsidRPr="00F272BD" w:rsidRDefault="00DB51FC" w:rsidP="00EF02B6">
      <w:pPr>
        <w:spacing w:after="0" w:line="360" w:lineRule="auto"/>
        <w:jc w:val="both"/>
        <w:outlineLvl w:val="8"/>
        <w:rPr>
          <w:rFonts w:ascii="Arial" w:eastAsia="Times New Roman" w:hAnsi="Arial" w:cs="Times New Roman"/>
          <w:color w:val="000000" w:themeColor="text1"/>
          <w:sz w:val="24"/>
          <w:szCs w:val="24"/>
          <w:lang w:eastAsia="pl-PL"/>
        </w:rPr>
      </w:pPr>
    </w:p>
    <w:p w:rsidR="00EF02B6" w:rsidRPr="00DE25CD" w:rsidRDefault="00EF02B6" w:rsidP="00EF02B6">
      <w:pPr>
        <w:spacing w:after="0" w:line="360" w:lineRule="auto"/>
        <w:jc w:val="both"/>
        <w:outlineLvl w:val="8"/>
        <w:rPr>
          <w:rFonts w:ascii="Arial" w:eastAsia="Times New Roman" w:hAnsi="Arial" w:cs="Times New Roman"/>
          <w:b/>
          <w:i/>
          <w:color w:val="000000" w:themeColor="text1"/>
          <w:sz w:val="24"/>
          <w:szCs w:val="24"/>
          <w:lang w:eastAsia="pl-PL"/>
        </w:rPr>
      </w:pPr>
      <w:r w:rsidRPr="00DE25CD">
        <w:rPr>
          <w:rFonts w:ascii="Arial" w:eastAsia="Times New Roman" w:hAnsi="Arial" w:cs="Times New Roman"/>
          <w:b/>
          <w:i/>
          <w:color w:val="000000" w:themeColor="text1"/>
          <w:sz w:val="24"/>
          <w:szCs w:val="24"/>
          <w:lang w:eastAsia="pl-PL"/>
        </w:rPr>
        <w:lastRenderedPageBreak/>
        <w:t>Rozdział 75075 – Promocja jednostek samorządu terytorialnego</w:t>
      </w:r>
    </w:p>
    <w:p w:rsidR="00EF02B6" w:rsidRPr="00DE25CD" w:rsidRDefault="00EF02B6" w:rsidP="00EF02B6">
      <w:pPr>
        <w:spacing w:after="0" w:line="360" w:lineRule="auto"/>
        <w:jc w:val="both"/>
        <w:rPr>
          <w:rFonts w:ascii="Arial" w:eastAsia="Calibri" w:hAnsi="Arial" w:cs="Arial"/>
          <w:color w:val="000000" w:themeColor="text1"/>
          <w:sz w:val="24"/>
          <w:szCs w:val="24"/>
          <w:lang w:eastAsia="pl-PL"/>
        </w:rPr>
      </w:pPr>
      <w:r w:rsidRPr="00DE25CD">
        <w:rPr>
          <w:rFonts w:ascii="Arial" w:eastAsia="Calibri" w:hAnsi="Arial" w:cs="Arial"/>
          <w:color w:val="000000" w:themeColor="text1"/>
          <w:sz w:val="24"/>
          <w:szCs w:val="24"/>
          <w:lang w:eastAsia="pl-PL"/>
        </w:rPr>
        <w:t xml:space="preserve">Zaplanowane wydatki w kwocie 15.598.494,-zł (w tym dotacje celowe dla jednostek sektora finansów publicznych – 325.097,-zł,) zostały zrealizowane w wysokości 14.182.628,-zł, tj. 90,92 % planu. </w:t>
      </w:r>
    </w:p>
    <w:p w:rsidR="00EF02B6" w:rsidRPr="00DE25CD" w:rsidRDefault="00EF02B6" w:rsidP="00D542F6">
      <w:pPr>
        <w:numPr>
          <w:ilvl w:val="0"/>
          <w:numId w:val="250"/>
        </w:numPr>
        <w:spacing w:after="0" w:line="360" w:lineRule="auto"/>
        <w:ind w:left="284" w:hanging="284"/>
        <w:jc w:val="both"/>
        <w:rPr>
          <w:rFonts w:ascii="Arial" w:eastAsia="Calibri" w:hAnsi="Arial" w:cs="Arial"/>
          <w:color w:val="000000" w:themeColor="text1"/>
          <w:sz w:val="24"/>
          <w:szCs w:val="24"/>
          <w:lang w:eastAsia="pl-PL"/>
        </w:rPr>
      </w:pPr>
      <w:r w:rsidRPr="00DE25CD">
        <w:rPr>
          <w:rFonts w:ascii="Arial" w:eastAsia="Calibri" w:hAnsi="Arial" w:cs="Arial"/>
          <w:color w:val="000000" w:themeColor="text1"/>
          <w:sz w:val="24"/>
          <w:szCs w:val="24"/>
          <w:lang w:eastAsia="pl-PL"/>
        </w:rPr>
        <w:t xml:space="preserve">Wydatki bieżące zaplanowane w kwocie 15.287.154,-zł zostały zrealizowane </w:t>
      </w:r>
      <w:r w:rsidRPr="00DE25CD">
        <w:rPr>
          <w:rFonts w:ascii="Arial" w:eastAsia="Calibri" w:hAnsi="Arial" w:cs="Arial"/>
          <w:color w:val="000000" w:themeColor="text1"/>
          <w:sz w:val="24"/>
          <w:szCs w:val="24"/>
          <w:lang w:eastAsia="pl-PL"/>
        </w:rPr>
        <w:br/>
        <w:t>w wysokości 13.948.328,-zł, tj. 91,24 % i dotyczyły:</w:t>
      </w:r>
    </w:p>
    <w:p w:rsidR="00EF02B6" w:rsidRPr="00E70331" w:rsidRDefault="00EF02B6" w:rsidP="00D542F6">
      <w:pPr>
        <w:numPr>
          <w:ilvl w:val="0"/>
          <w:numId w:val="249"/>
        </w:numPr>
        <w:spacing w:after="0" w:line="360" w:lineRule="auto"/>
        <w:ind w:left="426" w:hanging="283"/>
        <w:contextualSpacing/>
        <w:jc w:val="both"/>
        <w:rPr>
          <w:rFonts w:ascii="Arial" w:eastAsia="Times New Roman" w:hAnsi="Arial" w:cs="Arial"/>
          <w:color w:val="000000" w:themeColor="text1"/>
          <w:sz w:val="24"/>
          <w:szCs w:val="24"/>
          <w:lang w:eastAsia="pl-PL"/>
        </w:rPr>
      </w:pPr>
      <w:r w:rsidRPr="00E70331">
        <w:rPr>
          <w:rFonts w:ascii="Arial" w:eastAsia="Times New Roman" w:hAnsi="Arial" w:cs="Arial"/>
          <w:color w:val="000000" w:themeColor="text1"/>
          <w:sz w:val="24"/>
          <w:szCs w:val="24"/>
          <w:lang w:eastAsia="pl-PL"/>
        </w:rPr>
        <w:t xml:space="preserve">wynagrodzeń z tytułu umów o dzieło i zlecenia zawieranych z osobami fizycznymi na wykonanie działań związanych z realizacją zadań promocyjnych – 23.916,-zł </w:t>
      </w:r>
      <w:r w:rsidR="00773FDD">
        <w:rPr>
          <w:rFonts w:ascii="Arial" w:eastAsia="Times New Roman" w:hAnsi="Arial" w:cs="Arial"/>
          <w:color w:val="000000" w:themeColor="text1"/>
          <w:sz w:val="24"/>
          <w:szCs w:val="24"/>
          <w:lang w:eastAsia="pl-PL"/>
        </w:rPr>
        <w:t>(</w:t>
      </w:r>
      <w:r w:rsidRPr="00E70331">
        <w:rPr>
          <w:rFonts w:ascii="Arial" w:eastAsia="Times New Roman" w:hAnsi="Arial" w:cs="Arial"/>
          <w:color w:val="000000" w:themeColor="text1"/>
          <w:sz w:val="24"/>
          <w:szCs w:val="24"/>
          <w:lang w:eastAsia="pl-PL"/>
        </w:rPr>
        <w:t>§ 4170</w:t>
      </w:r>
      <w:r w:rsidR="00773FDD">
        <w:rPr>
          <w:rFonts w:ascii="Arial" w:eastAsia="Times New Roman" w:hAnsi="Arial" w:cs="Arial"/>
          <w:color w:val="000000" w:themeColor="text1"/>
          <w:sz w:val="24"/>
          <w:szCs w:val="24"/>
          <w:lang w:eastAsia="pl-PL"/>
        </w:rPr>
        <w:t>)</w:t>
      </w:r>
      <w:r w:rsidRPr="00E70331">
        <w:rPr>
          <w:rFonts w:ascii="Arial" w:eastAsia="Times New Roman" w:hAnsi="Arial" w:cs="Arial"/>
          <w:color w:val="000000" w:themeColor="text1"/>
          <w:sz w:val="24"/>
          <w:szCs w:val="24"/>
          <w:lang w:eastAsia="pl-PL"/>
        </w:rPr>
        <w:t xml:space="preserve"> (3.500,-zł – Dep. GR, 10.000,-zł – Dep. PG, 10.416,-zł - KZ),</w:t>
      </w:r>
    </w:p>
    <w:p w:rsidR="00EF02B6" w:rsidRPr="00E70331" w:rsidRDefault="00EF02B6" w:rsidP="00D542F6">
      <w:pPr>
        <w:numPr>
          <w:ilvl w:val="0"/>
          <w:numId w:val="249"/>
        </w:numPr>
        <w:spacing w:after="0" w:line="360" w:lineRule="auto"/>
        <w:ind w:left="426" w:hanging="283"/>
        <w:contextualSpacing/>
        <w:jc w:val="both"/>
        <w:rPr>
          <w:rFonts w:ascii="Arial" w:eastAsia="Times New Roman" w:hAnsi="Arial" w:cs="Arial"/>
          <w:color w:val="000000" w:themeColor="text1"/>
          <w:sz w:val="24"/>
          <w:szCs w:val="24"/>
          <w:lang w:eastAsia="pl-PL"/>
        </w:rPr>
      </w:pPr>
      <w:r w:rsidRPr="00E70331">
        <w:rPr>
          <w:rFonts w:ascii="Arial" w:eastAsia="Times New Roman" w:hAnsi="Arial" w:cs="Arial"/>
          <w:color w:val="000000" w:themeColor="text1"/>
          <w:sz w:val="24"/>
          <w:szCs w:val="24"/>
          <w:lang w:eastAsia="pl-PL"/>
        </w:rPr>
        <w:t xml:space="preserve">tłumaczeń ustnych i tekstowych na potrzeby promocji, promocji gospodarczej </w:t>
      </w:r>
      <w:r w:rsidRPr="00E70331">
        <w:rPr>
          <w:rFonts w:ascii="Arial" w:eastAsia="Times New Roman" w:hAnsi="Arial" w:cs="Arial"/>
          <w:color w:val="000000" w:themeColor="text1"/>
          <w:sz w:val="24"/>
          <w:szCs w:val="24"/>
          <w:lang w:eastAsia="pl-PL"/>
        </w:rPr>
        <w:br/>
        <w:t>i turystyki, współpracy międzynarodowej – 28.232,-zł (§ 4380) (10.392,-zł - KZ, 17.840,-zł - Dep. PG),</w:t>
      </w:r>
    </w:p>
    <w:p w:rsidR="00EF02B6" w:rsidRPr="00E70331"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E70331">
        <w:rPr>
          <w:rFonts w:ascii="Arial" w:eastAsia="Times New Roman" w:hAnsi="Arial" w:cs="Arial"/>
          <w:color w:val="000000" w:themeColor="text1"/>
          <w:sz w:val="24"/>
          <w:szCs w:val="24"/>
          <w:lang w:eastAsia="pl-PL"/>
        </w:rPr>
        <w:t>zakup</w:t>
      </w:r>
      <w:r>
        <w:rPr>
          <w:rFonts w:ascii="Arial" w:eastAsia="Times New Roman" w:hAnsi="Arial" w:cs="Arial"/>
          <w:color w:val="000000" w:themeColor="text1"/>
          <w:sz w:val="24"/>
          <w:szCs w:val="24"/>
          <w:lang w:eastAsia="pl-PL"/>
        </w:rPr>
        <w:t>u</w:t>
      </w:r>
      <w:r w:rsidRPr="00E70331">
        <w:rPr>
          <w:rFonts w:ascii="Arial" w:eastAsia="Times New Roman" w:hAnsi="Arial" w:cs="Arial"/>
          <w:color w:val="000000" w:themeColor="text1"/>
          <w:sz w:val="24"/>
          <w:szCs w:val="24"/>
          <w:lang w:eastAsia="pl-PL"/>
        </w:rPr>
        <w:t xml:space="preserve"> nagród dla laureatów konkursu „Nagroda Marszałka Województwa Podkarpackiego dla najlepszych organizacji pozarządowych – 27.801,-zł </w:t>
      </w:r>
      <w:r w:rsidR="00924E94">
        <w:rPr>
          <w:rFonts w:ascii="Arial" w:eastAsia="Times New Roman" w:hAnsi="Arial" w:cs="Arial"/>
          <w:color w:val="000000" w:themeColor="text1"/>
          <w:sz w:val="24"/>
          <w:szCs w:val="24"/>
          <w:lang w:eastAsia="pl-PL"/>
        </w:rPr>
        <w:br/>
      </w:r>
      <w:r w:rsidRPr="00E70331">
        <w:rPr>
          <w:rFonts w:ascii="Arial" w:eastAsia="Times New Roman" w:hAnsi="Arial" w:cs="Arial"/>
          <w:color w:val="000000" w:themeColor="text1"/>
          <w:sz w:val="24"/>
          <w:szCs w:val="24"/>
          <w:lang w:eastAsia="pl-PL"/>
        </w:rPr>
        <w:t>(§ 4190) (KZ),</w:t>
      </w:r>
    </w:p>
    <w:p w:rsidR="00EF02B6" w:rsidRPr="00E70331" w:rsidRDefault="00EF02B6" w:rsidP="00D542F6">
      <w:pPr>
        <w:numPr>
          <w:ilvl w:val="0"/>
          <w:numId w:val="249"/>
        </w:numPr>
        <w:spacing w:after="0" w:line="360" w:lineRule="auto"/>
        <w:ind w:left="426" w:hanging="284"/>
        <w:contextualSpacing/>
        <w:jc w:val="both"/>
        <w:rPr>
          <w:rFonts w:ascii="Arial" w:eastAsia="Times New Roman" w:hAnsi="Arial" w:cs="Arial"/>
          <w:color w:val="000000" w:themeColor="text1"/>
          <w:sz w:val="24"/>
          <w:szCs w:val="24"/>
          <w:lang w:eastAsia="pl-PL"/>
        </w:rPr>
      </w:pPr>
      <w:r w:rsidRPr="00E70331">
        <w:rPr>
          <w:rFonts w:ascii="Arial" w:eastAsia="Times New Roman" w:hAnsi="Arial" w:cs="Arial"/>
          <w:color w:val="000000" w:themeColor="text1"/>
          <w:sz w:val="24"/>
          <w:szCs w:val="24"/>
          <w:lang w:eastAsia="pl-PL"/>
        </w:rPr>
        <w:t>zakup</w:t>
      </w:r>
      <w:r>
        <w:rPr>
          <w:rFonts w:ascii="Arial" w:eastAsia="Times New Roman" w:hAnsi="Arial" w:cs="Arial"/>
          <w:color w:val="000000" w:themeColor="text1"/>
          <w:sz w:val="24"/>
          <w:szCs w:val="24"/>
          <w:lang w:eastAsia="pl-PL"/>
        </w:rPr>
        <w:t>u</w:t>
      </w:r>
      <w:r w:rsidRPr="00E70331">
        <w:rPr>
          <w:rFonts w:ascii="Arial" w:eastAsia="Times New Roman" w:hAnsi="Arial" w:cs="Arial"/>
          <w:color w:val="000000" w:themeColor="text1"/>
          <w:sz w:val="24"/>
          <w:szCs w:val="24"/>
          <w:lang w:eastAsia="pl-PL"/>
        </w:rPr>
        <w:t xml:space="preserve"> nagród dla laureatów współorganizowanego konkursu „Podkarpacie - tutaj mieszkam. 20 lat województwa podkarpackiego. Nasze osiągnięcia </w:t>
      </w:r>
      <w:r w:rsidR="00924E94">
        <w:rPr>
          <w:rFonts w:ascii="Arial" w:eastAsia="Times New Roman" w:hAnsi="Arial" w:cs="Arial"/>
          <w:color w:val="000000" w:themeColor="text1"/>
          <w:sz w:val="24"/>
          <w:szCs w:val="24"/>
          <w:lang w:eastAsia="pl-PL"/>
        </w:rPr>
        <w:br/>
      </w:r>
      <w:r w:rsidRPr="00E70331">
        <w:rPr>
          <w:rFonts w:ascii="Arial" w:eastAsia="Times New Roman" w:hAnsi="Arial" w:cs="Arial"/>
          <w:color w:val="000000" w:themeColor="text1"/>
          <w:sz w:val="24"/>
          <w:szCs w:val="24"/>
          <w:lang w:eastAsia="pl-PL"/>
        </w:rPr>
        <w:t>i wyzwania”. – 9.900,-zł  (§ 4190) (PG)</w:t>
      </w:r>
    </w:p>
    <w:p w:rsidR="00EF02B6" w:rsidRPr="00E70331" w:rsidRDefault="00EF02B6" w:rsidP="00D542F6">
      <w:pPr>
        <w:numPr>
          <w:ilvl w:val="0"/>
          <w:numId w:val="249"/>
        </w:numPr>
        <w:spacing w:after="0" w:line="360" w:lineRule="auto"/>
        <w:ind w:left="426" w:hanging="283"/>
        <w:contextualSpacing/>
        <w:jc w:val="both"/>
        <w:rPr>
          <w:rFonts w:ascii="Arial" w:eastAsia="Times New Roman" w:hAnsi="Arial" w:cs="Arial"/>
          <w:color w:val="000000" w:themeColor="text1"/>
          <w:sz w:val="24"/>
          <w:szCs w:val="24"/>
          <w:lang w:eastAsia="pl-PL"/>
        </w:rPr>
      </w:pPr>
      <w:r w:rsidRPr="00E70331">
        <w:rPr>
          <w:rFonts w:ascii="Arial" w:eastAsia="Times New Roman" w:hAnsi="Arial" w:cs="Arial"/>
          <w:color w:val="000000" w:themeColor="text1"/>
          <w:sz w:val="24"/>
          <w:szCs w:val="24"/>
          <w:lang w:eastAsia="pl-PL"/>
        </w:rPr>
        <w:t xml:space="preserve">wykonania ekspertyz, analiz, opinii na potrzeby promocji w kwocie 65.744,-zł </w:t>
      </w:r>
      <w:r w:rsidRPr="00E70331">
        <w:rPr>
          <w:rFonts w:ascii="Arial" w:eastAsia="Times New Roman" w:hAnsi="Arial" w:cs="Arial"/>
          <w:color w:val="000000" w:themeColor="text1"/>
          <w:sz w:val="24"/>
          <w:szCs w:val="24"/>
          <w:lang w:eastAsia="pl-PL"/>
        </w:rPr>
        <w:br/>
        <w:t>(§ 4390) (Dep. PG),</w:t>
      </w:r>
    </w:p>
    <w:p w:rsidR="00EF02B6" w:rsidRPr="00DE25CD" w:rsidRDefault="00EF02B6" w:rsidP="00D542F6">
      <w:pPr>
        <w:numPr>
          <w:ilvl w:val="0"/>
          <w:numId w:val="249"/>
        </w:numPr>
        <w:spacing w:after="0" w:line="360" w:lineRule="auto"/>
        <w:ind w:left="426"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zakupu usług na potrzeby realizacji zadań promocyjnych w kwocie 2.833.556,-zł </w:t>
      </w:r>
      <w:r w:rsidRPr="00DE25CD">
        <w:rPr>
          <w:rFonts w:ascii="Arial" w:eastAsia="Times New Roman" w:hAnsi="Arial" w:cs="Arial"/>
          <w:color w:val="000000" w:themeColor="text1"/>
          <w:sz w:val="24"/>
          <w:szCs w:val="24"/>
          <w:lang w:eastAsia="pl-PL"/>
        </w:rPr>
        <w:br/>
        <w:t>(§ 4300) (Dep. PG), w tym:</w:t>
      </w:r>
    </w:p>
    <w:p w:rsidR="00EF02B6" w:rsidRPr="00DE25CD" w:rsidRDefault="00EF02B6" w:rsidP="00D542F6">
      <w:pPr>
        <w:numPr>
          <w:ilvl w:val="0"/>
          <w:numId w:val="3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wykonanie, konserwacja i obsługa elementów systemu identyfikacji wizualnej Województwa Podkarpackiego – 71.240,-zł,</w:t>
      </w:r>
    </w:p>
    <w:p w:rsidR="00EF02B6" w:rsidRPr="00DE25CD" w:rsidRDefault="00EF02B6" w:rsidP="00D542F6">
      <w:pPr>
        <w:pStyle w:val="Akapitzlist"/>
        <w:numPr>
          <w:ilvl w:val="0"/>
          <w:numId w:val="360"/>
        </w:numPr>
        <w:spacing w:line="360" w:lineRule="auto"/>
        <w:ind w:left="709" w:hanging="283"/>
        <w:contextualSpacing/>
        <w:jc w:val="both"/>
        <w:rPr>
          <w:rFonts w:ascii="Arial" w:hAnsi="Arial" w:cs="Arial"/>
          <w:color w:val="000000" w:themeColor="text1"/>
          <w:lang w:eastAsia="pl-PL"/>
        </w:rPr>
      </w:pPr>
      <w:r w:rsidRPr="00DE25CD">
        <w:rPr>
          <w:rFonts w:ascii="Arial" w:hAnsi="Arial" w:cs="Arial"/>
          <w:color w:val="000000" w:themeColor="text1"/>
        </w:rPr>
        <w:t xml:space="preserve">działania wizerunkowo - promocyjne podczas imprez krajowych </w:t>
      </w:r>
      <w:r w:rsidR="00924E94">
        <w:rPr>
          <w:rFonts w:ascii="Arial" w:hAnsi="Arial" w:cs="Arial"/>
          <w:color w:val="000000" w:themeColor="text1"/>
        </w:rPr>
        <w:br/>
      </w:r>
      <w:r w:rsidRPr="00DE25CD">
        <w:rPr>
          <w:rFonts w:ascii="Arial" w:hAnsi="Arial" w:cs="Arial"/>
          <w:color w:val="000000" w:themeColor="text1"/>
        </w:rPr>
        <w:t xml:space="preserve">i zagranicznych </w:t>
      </w:r>
      <w:r w:rsidRPr="00DE25CD">
        <w:rPr>
          <w:rFonts w:ascii="Arial" w:hAnsi="Arial" w:cs="Arial"/>
          <w:color w:val="000000" w:themeColor="text1"/>
          <w:lang w:eastAsia="pl-PL"/>
        </w:rPr>
        <w:t>– 1.842.842,-zł (§ 4300),</w:t>
      </w:r>
    </w:p>
    <w:p w:rsidR="00EF02B6" w:rsidRPr="00DE25CD" w:rsidRDefault="00EF02B6" w:rsidP="00D542F6">
      <w:pPr>
        <w:numPr>
          <w:ilvl w:val="0"/>
          <w:numId w:val="3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organizacja wydarzeń o charakterze gospodarczym mających priorytetowe znaczenie dla regionu i jego gospodarczego wizerunku, tj. koszty usługi transportowej delegacji z województwa podkarpackiego w Kongresie </w:t>
      </w:r>
      <w:r w:rsidR="00924E94">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60 Milionów  – 3.182,-zł (§4300) (Dep. PG),</w:t>
      </w:r>
    </w:p>
    <w:p w:rsidR="00EF02B6" w:rsidRPr="00DE25CD" w:rsidRDefault="00EF02B6" w:rsidP="00D542F6">
      <w:pPr>
        <w:numPr>
          <w:ilvl w:val="0"/>
          <w:numId w:val="3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promocja województwa za pośrednictwem mediów społecznościowych, w tym: współpraca z influencerem, płatne działania promocyjne w mediach społecznościowych oraz usługi produkcji i montażu krótkich form wideo wykorzystywanych w mediach społecznościowych w kwocie 109.793,-zł,</w:t>
      </w:r>
    </w:p>
    <w:p w:rsidR="00EF02B6" w:rsidRPr="00DE25CD" w:rsidRDefault="00EF02B6" w:rsidP="00D542F6">
      <w:pPr>
        <w:numPr>
          <w:ilvl w:val="0"/>
          <w:numId w:val="3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lastRenderedPageBreak/>
        <w:t>kampanie informacyjno-promocyjne Województwa Podkarpackiego w kwocie 722.790,-zł realizowane przez:</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Krośnieński Klub Koszykówki Krosno,</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Asseco Resovia,</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Klub Tenisa Stołowego Tarnobrzeg,</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FKS Stal Mielec,</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SPR Stal Mielec,</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Klub Sportowy Developres Rzeszów S.A,</w:t>
      </w:r>
    </w:p>
    <w:p w:rsidR="00EF02B6" w:rsidRPr="00DE25CD" w:rsidRDefault="00EF02B6" w:rsidP="00D542F6">
      <w:pPr>
        <w:numPr>
          <w:ilvl w:val="0"/>
          <w:numId w:val="361"/>
        </w:numPr>
        <w:spacing w:after="0" w:line="360" w:lineRule="auto"/>
        <w:ind w:left="113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PKS Kolping </w:t>
      </w:r>
    </w:p>
    <w:p w:rsidR="00EF02B6" w:rsidRPr="00DE25CD" w:rsidRDefault="00EF02B6" w:rsidP="00EF02B6">
      <w:pPr>
        <w:spacing w:line="360" w:lineRule="auto"/>
        <w:ind w:left="709"/>
        <w:contextualSpacing/>
        <w:jc w:val="both"/>
        <w:rPr>
          <w:rFonts w:ascii="Arial" w:hAnsi="Arial" w:cs="Arial"/>
          <w:color w:val="000000" w:themeColor="text1"/>
          <w:sz w:val="24"/>
          <w:szCs w:val="24"/>
          <w:lang w:eastAsia="pl-PL"/>
        </w:rPr>
      </w:pPr>
      <w:r w:rsidRPr="00DE25CD">
        <w:rPr>
          <w:rFonts w:ascii="Arial" w:hAnsi="Arial" w:cs="Arial"/>
          <w:color w:val="000000" w:themeColor="text1"/>
          <w:sz w:val="24"/>
          <w:szCs w:val="24"/>
          <w:lang w:eastAsia="pl-PL"/>
        </w:rPr>
        <w:t xml:space="preserve">Zlecenie realizacji </w:t>
      </w:r>
      <w:r w:rsidRPr="00DE25CD">
        <w:rPr>
          <w:rFonts w:ascii="Arial" w:hAnsi="Arial" w:cs="Arial"/>
          <w:bCs/>
          <w:iCs/>
          <w:color w:val="000000" w:themeColor="text1"/>
          <w:sz w:val="24"/>
          <w:szCs w:val="24"/>
        </w:rPr>
        <w:t>poprzedzone było wykonaniem pogłębionej analizy szacunkowej wartości zamówienia polegającej na zebraniu ofert na działania promocyjne dla województwa podkarpackiego podczas rozgrywek sportowych z klubów z terenu całej Polski dla celów porównawczych. Ponadto, została zlecona i wykonana analiza ekonomicznych korzyści, jakie osiągnie Województwo jako zamawiający w wyniku zakupu tego rodzaju usług promocyjnych przez wyspecjalizowany podmiot zewnętrzny. Zamówienia zostały udzielone w trybie przetargu nieograniczonego.</w:t>
      </w:r>
    </w:p>
    <w:p w:rsidR="00EF02B6" w:rsidRPr="00DE25CD" w:rsidRDefault="00EF02B6" w:rsidP="00D542F6">
      <w:pPr>
        <w:numPr>
          <w:ilvl w:val="0"/>
          <w:numId w:val="360"/>
        </w:numPr>
        <w:spacing w:after="0" w:line="360" w:lineRule="auto"/>
        <w:ind w:left="709"/>
        <w:contextualSpacing/>
        <w:jc w:val="both"/>
        <w:rPr>
          <w:rFonts w:ascii="Arial" w:eastAsia="Times New Roman" w:hAnsi="Arial" w:cs="Arial"/>
          <w:color w:val="000000" w:themeColor="text1"/>
          <w:sz w:val="24"/>
          <w:szCs w:val="24"/>
          <w:lang w:eastAsia="pl-PL"/>
        </w:rPr>
      </w:pPr>
      <w:r w:rsidRPr="00DE25CD">
        <w:rPr>
          <w:rFonts w:ascii="Arial" w:hAnsi="Arial" w:cs="Arial"/>
          <w:color w:val="000000" w:themeColor="text1"/>
          <w:sz w:val="24"/>
          <w:szCs w:val="24"/>
        </w:rPr>
        <w:t xml:space="preserve">organizacja imprez cyklicznych promujących ofertę turystyczną regionu oraz inne działania promocyjne mające na celu rozwój turystyki regionu, </w:t>
      </w:r>
      <w:r w:rsidRPr="00DE25CD">
        <w:rPr>
          <w:rFonts w:ascii="Arial" w:hAnsi="Arial" w:cs="Arial"/>
          <w:color w:val="000000" w:themeColor="text1"/>
          <w:sz w:val="24"/>
          <w:szCs w:val="24"/>
        </w:rPr>
        <w:br/>
        <w:t>w szczególności poprzez organizację prezentacji krajowych, konferencji, targów w kwocie 83.709,-zł, w tym:</w:t>
      </w:r>
    </w:p>
    <w:p w:rsidR="00EF02B6" w:rsidRPr="00DE25CD" w:rsidRDefault="00EF02B6" w:rsidP="00D542F6">
      <w:pPr>
        <w:pStyle w:val="Akapitzlist"/>
        <w:numPr>
          <w:ilvl w:val="0"/>
          <w:numId w:val="362"/>
        </w:numPr>
        <w:spacing w:line="360" w:lineRule="auto"/>
        <w:ind w:left="1134"/>
        <w:contextualSpacing/>
        <w:jc w:val="both"/>
        <w:rPr>
          <w:rFonts w:ascii="Arial" w:hAnsi="Arial" w:cs="Arial"/>
          <w:color w:val="000000" w:themeColor="text1"/>
          <w:lang w:eastAsia="pl-PL"/>
        </w:rPr>
      </w:pPr>
      <w:r w:rsidRPr="00DE25CD">
        <w:rPr>
          <w:rFonts w:ascii="Arial" w:hAnsi="Arial" w:cs="Arial"/>
          <w:color w:val="000000" w:themeColor="text1"/>
          <w:lang w:eastAsia="pl-PL"/>
        </w:rPr>
        <w:t>organizacja wojewódzkich obchodów Światowego Dnia Turystyki na terenie Bieszczadzkiej Kolejki Leśnej – 71.709,-zł. Na usługi cateringowo – gastronomiczne poniesiono wydatki w kwocie 11.808,-zł,</w:t>
      </w:r>
    </w:p>
    <w:p w:rsidR="00EF02B6" w:rsidRPr="00DE25CD" w:rsidRDefault="00EF02B6" w:rsidP="00D542F6">
      <w:pPr>
        <w:pStyle w:val="Akapitzlist"/>
        <w:numPr>
          <w:ilvl w:val="0"/>
          <w:numId w:val="362"/>
        </w:numPr>
        <w:spacing w:line="360" w:lineRule="auto"/>
        <w:ind w:left="1134"/>
        <w:contextualSpacing/>
        <w:jc w:val="both"/>
        <w:rPr>
          <w:rFonts w:ascii="Arial" w:hAnsi="Arial" w:cs="Arial"/>
          <w:color w:val="000000" w:themeColor="text1"/>
          <w:lang w:eastAsia="pl-PL"/>
        </w:rPr>
      </w:pPr>
      <w:r w:rsidRPr="00DE25CD">
        <w:rPr>
          <w:rFonts w:ascii="Arial" w:hAnsi="Arial" w:cs="Arial"/>
          <w:color w:val="000000" w:themeColor="text1"/>
          <w:lang w:eastAsia="pl-PL"/>
        </w:rPr>
        <w:t xml:space="preserve">promocja województwa podkarpackiego podczas 17. Międzynarodowych Targów Wina ENOEXPO 2019 w Krakowie – 12.000,-zł. </w:t>
      </w:r>
    </w:p>
    <w:p w:rsidR="00EF02B6" w:rsidRPr="00EA2AA2"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EA2AA2">
        <w:rPr>
          <w:rFonts w:ascii="Arial" w:eastAsia="Times New Roman" w:hAnsi="Arial" w:cs="Arial"/>
          <w:color w:val="000000" w:themeColor="text1"/>
          <w:sz w:val="24"/>
          <w:szCs w:val="24"/>
          <w:lang w:eastAsia="pl-PL"/>
        </w:rPr>
        <w:t>odset</w:t>
      </w:r>
      <w:r>
        <w:rPr>
          <w:rFonts w:ascii="Arial" w:eastAsia="Times New Roman" w:hAnsi="Arial" w:cs="Arial"/>
          <w:color w:val="000000" w:themeColor="text1"/>
          <w:sz w:val="24"/>
          <w:szCs w:val="24"/>
          <w:lang w:eastAsia="pl-PL"/>
        </w:rPr>
        <w:t>e</w:t>
      </w:r>
      <w:r w:rsidRPr="00EA2AA2">
        <w:rPr>
          <w:rFonts w:ascii="Arial" w:eastAsia="Times New Roman" w:hAnsi="Arial" w:cs="Arial"/>
          <w:color w:val="000000" w:themeColor="text1"/>
          <w:sz w:val="24"/>
          <w:szCs w:val="24"/>
          <w:lang w:eastAsia="pl-PL"/>
        </w:rPr>
        <w:t>k z tytułu opóźnienia w przekazaniu dotacji na dofinansowanie zadań związanych z funkcjonowaniem Domu Polski Wschodniej w Brukseli w 2018 r. – 111,-zł (§ 4580) (PG)</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hAnsi="Arial" w:cs="Arial"/>
          <w:color w:val="000000" w:themeColor="text1"/>
          <w:sz w:val="24"/>
          <w:szCs w:val="24"/>
        </w:rPr>
        <w:t xml:space="preserve">realizacji zadania pn. „Promocja Wschodniego Szlaku Rowerowego GREEN VELO” poprzez </w:t>
      </w:r>
      <w:r w:rsidRPr="00DE25CD">
        <w:rPr>
          <w:rFonts w:ascii="Arial" w:eastAsia="Times New Roman" w:hAnsi="Arial" w:cs="Arial"/>
          <w:color w:val="000000" w:themeColor="text1"/>
          <w:sz w:val="24"/>
          <w:szCs w:val="24"/>
          <w:lang w:eastAsia="pl-PL"/>
        </w:rPr>
        <w:t>organizację imprez promujących Wschodni Szlak Rowerowy Green Velo</w:t>
      </w:r>
      <w:r w:rsidRPr="00DE25CD">
        <w:rPr>
          <w:rFonts w:ascii="Arial" w:hAnsi="Arial" w:cs="Arial"/>
          <w:color w:val="000000" w:themeColor="text1"/>
          <w:sz w:val="24"/>
          <w:szCs w:val="24"/>
        </w:rPr>
        <w:t xml:space="preserve"> – 183.440,-zł (§ 4210 – 39.840,-zł, § 4300 – 143.600,-zł) (Dep. PG),</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hAnsi="Arial" w:cs="Arial"/>
          <w:color w:val="000000" w:themeColor="text1"/>
          <w:sz w:val="24"/>
          <w:szCs w:val="24"/>
        </w:rPr>
        <w:lastRenderedPageBreak/>
        <w:t>organizacji imprez, objazdu studyjnego dla blogerów i dziennikarzy, festiwalu   związanych z utrzymaniem trwałości projektów zrealizowanych w ramach Programu Współpracy Transgranicznej Interreg V-A Polska- Słowacja 2014-2020 – 183.073,-zł (§ 4300) (PG). W ramach ww. wydatków na usługi cateringowo-gastronomiczne poniesiono wydatki w kwocie 8.000,-zł,</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realizacji zadania pn. „Promocja Województwa Podkarpackiego za pośrednictwem międzynarodowego przewoźnika lotniczego</w:t>
      </w:r>
      <w:r w:rsidR="001E6B07">
        <w:rPr>
          <w:rFonts w:ascii="Arial" w:eastAsia="Times New Roman" w:hAnsi="Arial" w:cs="Arial"/>
          <w:color w:val="000000" w:themeColor="text1"/>
          <w:sz w:val="24"/>
          <w:szCs w:val="24"/>
          <w:lang w:eastAsia="pl-PL"/>
        </w:rPr>
        <w:t xml:space="preserve"> i międzynarodowego lotniska</w:t>
      </w:r>
      <w:r w:rsidRPr="00DE25CD">
        <w:rPr>
          <w:rFonts w:ascii="Arial" w:eastAsia="Times New Roman" w:hAnsi="Arial" w:cs="Arial"/>
          <w:color w:val="000000" w:themeColor="text1"/>
          <w:sz w:val="24"/>
          <w:szCs w:val="24"/>
          <w:lang w:eastAsia="pl-PL"/>
        </w:rPr>
        <w:t xml:space="preserve">” – 5.507.968,-zł </w:t>
      </w:r>
      <w:r w:rsidR="00924E94">
        <w:rPr>
          <w:rFonts w:ascii="Arial" w:eastAsia="Times New Roman" w:hAnsi="Arial" w:cs="Arial"/>
          <w:color w:val="000000" w:themeColor="text1"/>
          <w:sz w:val="24"/>
          <w:szCs w:val="24"/>
          <w:lang w:eastAsia="pl-PL"/>
        </w:rPr>
        <w:t xml:space="preserve">(§ 4300 - </w:t>
      </w:r>
      <w:r w:rsidRPr="00DE25CD">
        <w:rPr>
          <w:rFonts w:ascii="Arial" w:eastAsia="Times New Roman" w:hAnsi="Arial" w:cs="Arial"/>
          <w:color w:val="000000" w:themeColor="text1"/>
          <w:sz w:val="24"/>
          <w:szCs w:val="24"/>
          <w:lang w:eastAsia="pl-PL"/>
        </w:rPr>
        <w:t>4.389.576,-zł, §</w:t>
      </w:r>
      <w:r w:rsidR="00924E94">
        <w:rPr>
          <w:rFonts w:ascii="Arial" w:eastAsia="Times New Roman" w:hAnsi="Arial" w:cs="Arial"/>
          <w:color w:val="000000" w:themeColor="text1"/>
          <w:sz w:val="24"/>
          <w:szCs w:val="24"/>
          <w:lang w:eastAsia="pl-PL"/>
        </w:rPr>
        <w:t xml:space="preserve"> </w:t>
      </w:r>
      <w:r w:rsidRPr="00DE25CD">
        <w:rPr>
          <w:rFonts w:ascii="Arial" w:eastAsia="Times New Roman" w:hAnsi="Arial" w:cs="Arial"/>
          <w:color w:val="000000" w:themeColor="text1"/>
          <w:sz w:val="24"/>
          <w:szCs w:val="24"/>
          <w:lang w:eastAsia="pl-PL"/>
        </w:rPr>
        <w:t xml:space="preserve">4530 – 1.118.392,-zł) (Dep. PG). </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Realizacja usług promocyjnych w 2019 r. obejmowała:</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zamieszczenie bannerów reklamowych Województwa Podkarpackiego przekierowujących na stronę www.podkarpackie.travel/en na stronie internetowej przewoźnika,</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zamieszczenie reklam Województwa Podkarpackiego wewnątrz </w:t>
      </w:r>
      <w:r w:rsidR="00924E94">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2 samolotów,</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zamieszczenie reklamy Województwa Podkarpackiego w magazynie pokładowym przewoźnika - ukazała się jedna reklama w zimowej edycji oraz jedna w wiosennej edycji magazynu (łącznie 3 reklamy),</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zamieszczenie reklam Województwa Podkarpackiego w elektronicznym newsletterze przewoźnika wysyłanym do klientów i </w:t>
      </w:r>
      <w:r w:rsidR="00A86CD4" w:rsidRPr="00DE25CD">
        <w:rPr>
          <w:rFonts w:ascii="Arial" w:eastAsia="Times New Roman" w:hAnsi="Arial" w:cs="Arial"/>
          <w:color w:val="000000" w:themeColor="text1"/>
          <w:sz w:val="24"/>
          <w:szCs w:val="24"/>
          <w:lang w:eastAsia="pl-PL"/>
        </w:rPr>
        <w:t>partnerów</w:t>
      </w:r>
      <w:r w:rsidRPr="00DE25CD">
        <w:rPr>
          <w:rFonts w:ascii="Arial" w:eastAsia="Times New Roman" w:hAnsi="Arial" w:cs="Arial"/>
          <w:color w:val="000000" w:themeColor="text1"/>
          <w:sz w:val="24"/>
          <w:szCs w:val="24"/>
          <w:lang w:eastAsia="pl-PL"/>
        </w:rPr>
        <w:t xml:space="preserve"> biznesowych  wysłano 3 newslettery w całości poświęcone Podkarpaciu,</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reklama Województwa Podkarpackiego na oficjalnym fanpage’u przewoźnika na Facebooku – zamieszczono 2 posty, </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reklama Województwa Podkarpackiego na oficjalnym koncie przewoźnika na Twitterze – zamieszczono 2 posty,</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reklama Województwa Podkarpackiego na oficjalnym koncie przewoźnika na Instagramie – zamieszczono 2 posty,</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reklama Województwa Podkarpackiego na oficjalnym kanale przewoźnika na Youtube – zamieszczono 2 filmy,</w:t>
      </w:r>
    </w:p>
    <w:p w:rsidR="00EF02B6" w:rsidRPr="00DE25CD" w:rsidRDefault="00EF02B6" w:rsidP="00D542F6">
      <w:pPr>
        <w:numPr>
          <w:ilvl w:val="0"/>
          <w:numId w:val="271"/>
        </w:numPr>
        <w:spacing w:after="0" w:line="360" w:lineRule="auto"/>
        <w:ind w:left="851"/>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organizację sesji zdjęciowej na potrzeby kampanii promocyjnej,  zakontraktowanie powierzchni promocyjnej u przewoźnika lotniczego oraz działania dotyczące przygotowań do wdrożenia kampanii na terenie Portu Lotniczego „Rzeszów – Jasionka” (opracowanie specyfikacji nośników </w:t>
      </w:r>
      <w:r w:rsidRPr="00DE25CD">
        <w:rPr>
          <w:rFonts w:ascii="Arial" w:eastAsia="Times New Roman" w:hAnsi="Arial" w:cs="Arial"/>
          <w:color w:val="000000" w:themeColor="text1"/>
          <w:sz w:val="24"/>
          <w:szCs w:val="24"/>
          <w:lang w:eastAsia="pl-PL"/>
        </w:rPr>
        <w:lastRenderedPageBreak/>
        <w:t>wielkoformatowych, uzyskanie zgód na ich budowę, opracowanie projektów graficznych).</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Zadanie finansowane ze środków własnych Samorządu Województwa Podkarpackiego.</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Zadanie zostało zrealizowane zgodnie z założeniami.</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Zadanie ujęte w wykazie przedsięwzięć do Wieloletniej Prognozy Finansowej Województwa Podkarpackiego o łącznych nakładach finansowych w kwocie 59.400.000,-zł, realizowane w latach 2015-2022.</w:t>
      </w:r>
    </w:p>
    <w:p w:rsidR="00EF02B6" w:rsidRPr="00DE25CD" w:rsidRDefault="00EF02B6" w:rsidP="00EF02B6">
      <w:pPr>
        <w:spacing w:after="0" w:line="360" w:lineRule="auto"/>
        <w:ind w:left="426" w:right="-142"/>
        <w:jc w:val="both"/>
        <w:rPr>
          <w:rFonts w:ascii="Arial" w:eastAsia="Calibri" w:hAnsi="Arial" w:cs="Arial"/>
          <w:color w:val="000000" w:themeColor="text1"/>
          <w:sz w:val="24"/>
          <w:szCs w:val="24"/>
        </w:rPr>
      </w:pPr>
      <w:r w:rsidRPr="00DE25CD">
        <w:rPr>
          <w:rFonts w:ascii="Arial" w:eastAsia="Calibri" w:hAnsi="Arial" w:cs="Arial"/>
          <w:color w:val="000000" w:themeColor="text1"/>
          <w:sz w:val="24"/>
          <w:szCs w:val="24"/>
        </w:rPr>
        <w:t>Od początku realizacji zadania do końca 2019r. wykonano zakres o wartości 37.089.218,-zł, co stanowi 62,44 % planowanych łącznych nakładów na przedsięwzięcie.</w:t>
      </w:r>
    </w:p>
    <w:p w:rsidR="00EF02B6" w:rsidRPr="00DE25CD" w:rsidRDefault="00EF02B6" w:rsidP="00D542F6">
      <w:pPr>
        <w:pStyle w:val="Akapitzlist"/>
        <w:numPr>
          <w:ilvl w:val="0"/>
          <w:numId w:val="249"/>
        </w:numPr>
        <w:spacing w:line="360" w:lineRule="auto"/>
        <w:ind w:left="426" w:hanging="426"/>
        <w:contextualSpacing/>
        <w:jc w:val="both"/>
        <w:rPr>
          <w:rFonts w:ascii="Arial" w:hAnsi="Arial" w:cs="Arial"/>
          <w:color w:val="000000" w:themeColor="text1"/>
          <w:lang w:eastAsia="pl-PL"/>
        </w:rPr>
      </w:pPr>
      <w:r w:rsidRPr="00DE25CD">
        <w:rPr>
          <w:rFonts w:ascii="Arial" w:eastAsia="Calibri" w:hAnsi="Arial" w:cs="Arial"/>
          <w:color w:val="000000" w:themeColor="text1"/>
        </w:rPr>
        <w:t xml:space="preserve">wydatków na programy finansowane z udziałem środków Unii Europejskiej </w:t>
      </w:r>
      <w:r w:rsidRPr="00DE25CD">
        <w:rPr>
          <w:rFonts w:ascii="Arial" w:eastAsia="Calibri" w:hAnsi="Arial" w:cs="Arial"/>
          <w:color w:val="000000" w:themeColor="text1"/>
        </w:rPr>
        <w:br/>
        <w:t xml:space="preserve">i źródeł zagranicznych związane z realizacją projektu własnego Urzędu Marszałkowskiego Województwa Podkarpackiego </w:t>
      </w:r>
      <w:r w:rsidRPr="00DE25CD">
        <w:rPr>
          <w:rFonts w:ascii="Arial" w:hAnsi="Arial" w:cs="Arial"/>
          <w:color w:val="000000" w:themeColor="text1"/>
          <w:lang w:eastAsia="pl-PL"/>
        </w:rPr>
        <w:t xml:space="preserve">pn. „Promocja Gospodarcza Województwa Podkarpackiego” w ramach Regionalnego Programu Operacyjnego Województwa Podkarpackiego na lata 2014-2020 w kwocie </w:t>
      </w:r>
      <w:r w:rsidRPr="00DE25CD">
        <w:rPr>
          <w:rFonts w:ascii="Arial" w:eastAsia="Calibri" w:hAnsi="Arial" w:cs="Arial"/>
          <w:bCs/>
          <w:color w:val="000000" w:themeColor="text1"/>
        </w:rPr>
        <w:t xml:space="preserve">2.954.765,-zł, </w:t>
      </w:r>
      <w:r w:rsidRPr="00DE25CD">
        <w:rPr>
          <w:rFonts w:ascii="Arial" w:hAnsi="Arial" w:cs="Arial"/>
          <w:color w:val="000000" w:themeColor="text1"/>
          <w:lang w:eastAsia="pl-PL"/>
        </w:rPr>
        <w:t>z tego:</w:t>
      </w:r>
    </w:p>
    <w:p w:rsidR="00EF02B6" w:rsidRPr="00DE25CD" w:rsidRDefault="00EF02B6" w:rsidP="00D542F6">
      <w:pPr>
        <w:numPr>
          <w:ilvl w:val="0"/>
          <w:numId w:val="259"/>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rPr>
        <w:t xml:space="preserve">wynagrodzenia i składki od nich naliczane pracowników zaangażowanych </w:t>
      </w:r>
      <w:r w:rsidRPr="00DE25CD">
        <w:rPr>
          <w:rFonts w:ascii="Arial" w:eastAsia="Times New Roman" w:hAnsi="Arial" w:cs="Arial"/>
          <w:color w:val="000000" w:themeColor="text1"/>
          <w:sz w:val="24"/>
          <w:szCs w:val="24"/>
        </w:rPr>
        <w:br/>
        <w:t>w realizację projektu – 516.514,-zł (</w:t>
      </w:r>
      <w:r w:rsidR="00924E94">
        <w:rPr>
          <w:rFonts w:ascii="Arial" w:eastAsia="Times New Roman" w:hAnsi="Arial" w:cs="Arial"/>
          <w:color w:val="000000" w:themeColor="text1"/>
          <w:sz w:val="24"/>
          <w:szCs w:val="24"/>
        </w:rPr>
        <w:t xml:space="preserve">§ 4017 – 431.908,-zł, § 4117 – </w:t>
      </w:r>
      <w:r w:rsidRPr="00DE25CD">
        <w:rPr>
          <w:rFonts w:ascii="Arial" w:eastAsia="Times New Roman" w:hAnsi="Arial" w:cs="Arial"/>
          <w:color w:val="000000" w:themeColor="text1"/>
          <w:sz w:val="24"/>
          <w:szCs w:val="24"/>
        </w:rPr>
        <w:t>74.074,-zł, § 4127 – 10.532,-zł),</w:t>
      </w:r>
    </w:p>
    <w:p w:rsidR="00EF02B6" w:rsidRPr="00DE25CD" w:rsidRDefault="00EF02B6" w:rsidP="00D542F6">
      <w:pPr>
        <w:numPr>
          <w:ilvl w:val="0"/>
          <w:numId w:val="259"/>
        </w:numPr>
        <w:spacing w:after="0" w:line="360" w:lineRule="auto"/>
        <w:ind w:left="709"/>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rPr>
        <w:t>pozostałe wydatki bieżące związane z realizacją projektu dotyczyły organizacji oraz udziału w wydarzeniach gospodarczych, takich jak: targi, misje gospodarcze, konferencje – 2.438.210,-zł (§ 4217 – 55.000,-zł, § 4307 –  2.205.302,-zł, § 4387 – 96.555,-zł, § 4417 – 2.71</w:t>
      </w:r>
      <w:r>
        <w:rPr>
          <w:rFonts w:ascii="Arial" w:eastAsia="Times New Roman" w:hAnsi="Arial" w:cs="Arial"/>
          <w:color w:val="000000" w:themeColor="text1"/>
          <w:sz w:val="24"/>
          <w:szCs w:val="24"/>
        </w:rPr>
        <w:t>2</w:t>
      </w:r>
      <w:r w:rsidRPr="00DE25CD">
        <w:rPr>
          <w:rFonts w:ascii="Arial" w:eastAsia="Times New Roman" w:hAnsi="Arial" w:cs="Arial"/>
          <w:color w:val="000000" w:themeColor="text1"/>
          <w:sz w:val="24"/>
          <w:szCs w:val="24"/>
        </w:rPr>
        <w:t>,-zł, § 4420 – 65</w:t>
      </w:r>
      <w:r>
        <w:rPr>
          <w:rFonts w:ascii="Arial" w:eastAsia="Times New Roman" w:hAnsi="Arial" w:cs="Arial"/>
          <w:color w:val="000000" w:themeColor="text1"/>
          <w:sz w:val="24"/>
          <w:szCs w:val="24"/>
        </w:rPr>
        <w:t>6</w:t>
      </w:r>
      <w:r w:rsidRPr="00DE25CD">
        <w:rPr>
          <w:rFonts w:ascii="Arial" w:eastAsia="Times New Roman" w:hAnsi="Arial" w:cs="Arial"/>
          <w:color w:val="000000" w:themeColor="text1"/>
          <w:sz w:val="24"/>
          <w:szCs w:val="24"/>
        </w:rPr>
        <w:t>,-zł, § 4427 – 63.068,-zł, § 4300 – 62,-zł, § 4707 – 14.855,-zł),</w:t>
      </w:r>
    </w:p>
    <w:p w:rsidR="00EF02B6" w:rsidRPr="00DE25CD" w:rsidRDefault="00EF02B6" w:rsidP="00D542F6">
      <w:pPr>
        <w:numPr>
          <w:ilvl w:val="0"/>
          <w:numId w:val="259"/>
        </w:numPr>
        <w:spacing w:after="0" w:line="360" w:lineRule="auto"/>
        <w:ind w:left="709"/>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rPr>
        <w:t xml:space="preserve">zwrot do Ministerstwa Finansów części dotacji pobranej w nadmiernej wysokości na  realizację projektu w kwocie  24,-zł </w:t>
      </w:r>
      <w:r w:rsidRPr="00DE25CD">
        <w:rPr>
          <w:rFonts w:ascii="Arial" w:eastAsia="Times New Roman" w:hAnsi="Arial" w:cs="Arial"/>
          <w:color w:val="000000" w:themeColor="text1"/>
          <w:sz w:val="24"/>
          <w:szCs w:val="24"/>
          <w:lang w:eastAsia="pl-PL"/>
        </w:rPr>
        <w:t>(§ 2917) wraz z odsetkami w kwocie 17,-zł (§</w:t>
      </w:r>
      <w:r w:rsidR="00924E94">
        <w:rPr>
          <w:rFonts w:ascii="Arial" w:eastAsia="Times New Roman" w:hAnsi="Arial" w:cs="Arial"/>
          <w:color w:val="000000" w:themeColor="text1"/>
          <w:sz w:val="24"/>
          <w:szCs w:val="24"/>
          <w:lang w:eastAsia="pl-PL"/>
        </w:rPr>
        <w:t xml:space="preserve"> </w:t>
      </w:r>
      <w:r w:rsidRPr="00DE25CD">
        <w:rPr>
          <w:rFonts w:ascii="Arial" w:eastAsia="Times New Roman" w:hAnsi="Arial" w:cs="Arial"/>
          <w:color w:val="000000" w:themeColor="text1"/>
          <w:sz w:val="24"/>
          <w:szCs w:val="24"/>
          <w:lang w:eastAsia="pl-PL"/>
        </w:rPr>
        <w:t>4569)</w:t>
      </w:r>
    </w:p>
    <w:p w:rsidR="00EF02B6" w:rsidRPr="00E70331" w:rsidRDefault="00EF02B6" w:rsidP="00EF02B6">
      <w:pPr>
        <w:tabs>
          <w:tab w:val="left" w:pos="567"/>
          <w:tab w:val="left" w:pos="851"/>
        </w:tabs>
        <w:spacing w:line="360" w:lineRule="auto"/>
        <w:ind w:left="426"/>
        <w:contextualSpacing/>
        <w:jc w:val="both"/>
        <w:rPr>
          <w:rFonts w:ascii="Arial" w:hAnsi="Arial" w:cs="Arial"/>
          <w:color w:val="000000" w:themeColor="text1"/>
          <w:sz w:val="24"/>
          <w:szCs w:val="24"/>
        </w:rPr>
      </w:pPr>
      <w:r w:rsidRPr="00E70331">
        <w:rPr>
          <w:rFonts w:ascii="Arial" w:hAnsi="Arial" w:cs="Arial"/>
          <w:color w:val="000000" w:themeColor="text1"/>
          <w:sz w:val="24"/>
          <w:szCs w:val="24"/>
        </w:rPr>
        <w:t xml:space="preserve">Zadanie finansowane ze środków Unii Europejskiej. </w:t>
      </w:r>
    </w:p>
    <w:p w:rsidR="00EF02B6" w:rsidRPr="00E70331" w:rsidRDefault="00EF02B6" w:rsidP="00EF02B6">
      <w:pPr>
        <w:tabs>
          <w:tab w:val="left" w:pos="567"/>
          <w:tab w:val="left" w:pos="851"/>
        </w:tabs>
        <w:spacing w:line="360" w:lineRule="auto"/>
        <w:ind w:left="426"/>
        <w:contextualSpacing/>
        <w:jc w:val="both"/>
        <w:rPr>
          <w:rFonts w:ascii="Arial" w:hAnsi="Arial" w:cs="Arial"/>
          <w:color w:val="000000" w:themeColor="text1"/>
          <w:sz w:val="24"/>
          <w:szCs w:val="24"/>
        </w:rPr>
      </w:pPr>
      <w:r w:rsidRPr="00E70331">
        <w:rPr>
          <w:rFonts w:ascii="Arial" w:hAnsi="Arial" w:cs="Arial"/>
          <w:color w:val="000000" w:themeColor="text1"/>
          <w:sz w:val="24"/>
          <w:szCs w:val="24"/>
        </w:rPr>
        <w:t>Zadanie ujęte w wykazie przedsięwzięć do Wieloletniej Prognozy Finansowej Województwa Podkarpackiego o planowanych łącznych nakładach finansowych w kwocie 16.000.000,-zł (wydatki bieżące</w:t>
      </w:r>
      <w:r w:rsidR="00924E94">
        <w:rPr>
          <w:rFonts w:ascii="Arial" w:hAnsi="Arial" w:cs="Arial"/>
          <w:color w:val="000000" w:themeColor="text1"/>
          <w:sz w:val="24"/>
          <w:szCs w:val="24"/>
        </w:rPr>
        <w:t xml:space="preserve"> – 15.000.000,-zł</w:t>
      </w:r>
      <w:r>
        <w:rPr>
          <w:rFonts w:ascii="Arial" w:hAnsi="Arial" w:cs="Arial"/>
          <w:color w:val="000000" w:themeColor="text1"/>
          <w:sz w:val="24"/>
          <w:szCs w:val="24"/>
        </w:rPr>
        <w:t xml:space="preserve"> </w:t>
      </w:r>
      <w:r w:rsidRPr="00E70331">
        <w:rPr>
          <w:rFonts w:ascii="Arial" w:hAnsi="Arial" w:cs="Arial"/>
          <w:color w:val="000000" w:themeColor="text1"/>
          <w:sz w:val="24"/>
          <w:szCs w:val="24"/>
        </w:rPr>
        <w:t>i wydatki majątkowe</w:t>
      </w:r>
      <w:r>
        <w:rPr>
          <w:rFonts w:ascii="Arial" w:hAnsi="Arial" w:cs="Arial"/>
          <w:color w:val="000000" w:themeColor="text1"/>
          <w:sz w:val="24"/>
          <w:szCs w:val="24"/>
        </w:rPr>
        <w:t xml:space="preserve"> – 1.000.000,-zł</w:t>
      </w:r>
      <w:r w:rsidRPr="00E70331">
        <w:rPr>
          <w:rFonts w:ascii="Arial" w:hAnsi="Arial" w:cs="Arial"/>
          <w:color w:val="000000" w:themeColor="text1"/>
          <w:sz w:val="24"/>
          <w:szCs w:val="24"/>
        </w:rPr>
        <w:t xml:space="preserve">), realizowane w latach 2016-2022. </w:t>
      </w:r>
    </w:p>
    <w:p w:rsidR="00EF02B6" w:rsidRPr="00E70331" w:rsidRDefault="00EF02B6" w:rsidP="00EF02B6">
      <w:pPr>
        <w:spacing w:after="0" w:line="360" w:lineRule="auto"/>
        <w:ind w:left="425" w:right="-142"/>
        <w:jc w:val="both"/>
        <w:rPr>
          <w:rFonts w:ascii="Arial" w:eastAsia="Calibri" w:hAnsi="Arial" w:cs="Arial"/>
          <w:color w:val="000000" w:themeColor="text1"/>
          <w:sz w:val="24"/>
          <w:szCs w:val="24"/>
        </w:rPr>
      </w:pPr>
      <w:r w:rsidRPr="00E70331">
        <w:rPr>
          <w:rFonts w:ascii="Arial" w:eastAsia="Calibri" w:hAnsi="Arial" w:cs="Arial"/>
          <w:color w:val="000000" w:themeColor="text1"/>
          <w:sz w:val="24"/>
          <w:szCs w:val="24"/>
        </w:rPr>
        <w:lastRenderedPageBreak/>
        <w:t>Od początku realizacji zadania do końca 201</w:t>
      </w:r>
      <w:r>
        <w:rPr>
          <w:rFonts w:ascii="Arial" w:eastAsia="Calibri" w:hAnsi="Arial" w:cs="Arial"/>
          <w:color w:val="000000" w:themeColor="text1"/>
          <w:sz w:val="24"/>
          <w:szCs w:val="24"/>
        </w:rPr>
        <w:t>9</w:t>
      </w:r>
      <w:r w:rsidRPr="00E70331">
        <w:rPr>
          <w:rFonts w:ascii="Arial" w:eastAsia="Calibri" w:hAnsi="Arial" w:cs="Arial"/>
          <w:color w:val="000000" w:themeColor="text1"/>
          <w:sz w:val="24"/>
          <w:szCs w:val="24"/>
        </w:rPr>
        <w:t>r. wykonano zakres o wartości 9.874.354,-zł, co stanowi 61,71 p</w:t>
      </w:r>
      <w:r w:rsidR="00924E94">
        <w:rPr>
          <w:rFonts w:ascii="Arial" w:eastAsia="Calibri" w:hAnsi="Arial" w:cs="Arial"/>
          <w:color w:val="000000" w:themeColor="text1"/>
          <w:sz w:val="24"/>
          <w:szCs w:val="24"/>
        </w:rPr>
        <w:t xml:space="preserve">lanowanych łącznych nakładów na </w:t>
      </w:r>
      <w:r w:rsidRPr="00E70331">
        <w:rPr>
          <w:rFonts w:ascii="Arial" w:eastAsia="Calibri" w:hAnsi="Arial" w:cs="Arial"/>
          <w:color w:val="000000" w:themeColor="text1"/>
          <w:sz w:val="24"/>
          <w:szCs w:val="24"/>
        </w:rPr>
        <w:t>przedsięwzięcie.</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Projekt nie został zrealizowany w zaplanowanej na 2019 r. wysokości ze względu na wielość zadań oraz czasochłonne procedury związane z wydatkowaniem, a także rozliczaniem środków unijnych. Niewykorzystane środki zostaną wydatkowane w kolejnych latach realizacji projektu po dokonaniu stosownych zmian w WPF.</w:t>
      </w:r>
    </w:p>
    <w:p w:rsidR="00EF02B6" w:rsidRPr="00DE25CD" w:rsidRDefault="00EF02B6" w:rsidP="00EF02B6">
      <w:pPr>
        <w:spacing w:after="0" w:line="360" w:lineRule="auto"/>
        <w:ind w:left="426"/>
        <w:contextualSpacing/>
        <w:jc w:val="both"/>
        <w:rPr>
          <w:rFonts w:ascii="Arial" w:hAnsi="Arial" w:cs="Arial"/>
          <w:color w:val="000000" w:themeColor="text1"/>
          <w:sz w:val="24"/>
          <w:szCs w:val="24"/>
        </w:rPr>
      </w:pPr>
      <w:r w:rsidRPr="00EA2AA2">
        <w:rPr>
          <w:rFonts w:ascii="Arial" w:hAnsi="Arial" w:cs="Arial"/>
          <w:color w:val="000000" w:themeColor="text1"/>
          <w:sz w:val="24"/>
          <w:szCs w:val="24"/>
        </w:rPr>
        <w:t>Celem projektu jest wzmocnienie rangi regionalnej gospodarki poprzez promocję gospodarczą województwa i stref aktywności gospodarczej w wymiarze krajowym i międzynarodowym, a także promocję podkarpackich firm – małych i średnich przedsiębiorstw. Cel ten jest realizowany m.in. poprzez organizację oraz udział w wydarzeniach gospodarczych: targach, misjach, wizytach studyjnych i konferencjach oraz działania prowadzone w ramach kampanii promocyjno-informacyjnej.</w:t>
      </w:r>
      <w:r w:rsidRPr="00DE25CD">
        <w:rPr>
          <w:rFonts w:ascii="Arial" w:hAnsi="Arial" w:cs="Arial"/>
          <w:color w:val="000000" w:themeColor="text1"/>
          <w:sz w:val="24"/>
          <w:szCs w:val="24"/>
        </w:rPr>
        <w:t xml:space="preserve">  </w:t>
      </w:r>
    </w:p>
    <w:p w:rsidR="00EF02B6" w:rsidRPr="00DE25CD" w:rsidRDefault="00EF02B6" w:rsidP="00D542F6">
      <w:pPr>
        <w:numPr>
          <w:ilvl w:val="0"/>
          <w:numId w:val="249"/>
        </w:numPr>
        <w:spacing w:after="0" w:line="360" w:lineRule="auto"/>
        <w:ind w:left="426" w:hanging="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projektu pn. </w:t>
      </w:r>
      <w:r w:rsidRPr="00DE25CD">
        <w:rPr>
          <w:rFonts w:ascii="Arial" w:eastAsia="Times New Roman" w:hAnsi="Arial" w:cs="Arial"/>
          <w:color w:val="000000" w:themeColor="text1"/>
          <w:sz w:val="24"/>
          <w:szCs w:val="24"/>
        </w:rPr>
        <w:t>„</w:t>
      </w:r>
      <w:r w:rsidRPr="00DE25CD">
        <w:rPr>
          <w:rFonts w:ascii="Arial" w:eastAsia="Times New Roman" w:hAnsi="Arial" w:cs="Arial"/>
          <w:i/>
          <w:color w:val="000000" w:themeColor="text1"/>
          <w:sz w:val="24"/>
          <w:szCs w:val="24"/>
        </w:rPr>
        <w:t>Szlak Maryjny (Światło ze Wschodu)”</w:t>
      </w:r>
      <w:r w:rsidRPr="00DE25CD">
        <w:rPr>
          <w:rFonts w:ascii="Arial" w:eastAsia="Times New Roman" w:hAnsi="Arial" w:cs="Arial"/>
          <w:color w:val="000000" w:themeColor="text1"/>
          <w:sz w:val="24"/>
          <w:szCs w:val="24"/>
        </w:rPr>
        <w:t xml:space="preserve"> </w:t>
      </w:r>
      <w:r w:rsidRPr="00DE25CD">
        <w:rPr>
          <w:rFonts w:ascii="Arial" w:eastAsia="Calibri" w:hAnsi="Arial" w:cs="Arial"/>
          <w:color w:val="000000" w:themeColor="text1"/>
          <w:sz w:val="24"/>
          <w:szCs w:val="24"/>
          <w:lang w:eastAsia="x-none"/>
        </w:rPr>
        <w:t xml:space="preserve">w ramach </w:t>
      </w:r>
      <w:bookmarkStart w:id="11" w:name="_Hlk509524750"/>
      <w:r w:rsidRPr="00DE25CD">
        <w:rPr>
          <w:rFonts w:ascii="Arial" w:eastAsia="Calibri" w:hAnsi="Arial" w:cs="Arial"/>
          <w:color w:val="000000" w:themeColor="text1"/>
          <w:sz w:val="24"/>
          <w:szCs w:val="24"/>
          <w:lang w:eastAsia="x-none"/>
        </w:rPr>
        <w:t xml:space="preserve">Programu Współpracy Transgranicznej Interreg V-A Polska Słowacja 2014-2020 </w:t>
      </w:r>
      <w:bookmarkEnd w:id="11"/>
      <w:r w:rsidRPr="00DE25CD">
        <w:rPr>
          <w:rFonts w:ascii="Arial" w:eastAsia="Times New Roman" w:hAnsi="Arial" w:cs="Arial"/>
          <w:color w:val="000000" w:themeColor="text1"/>
          <w:sz w:val="24"/>
          <w:szCs w:val="24"/>
          <w:lang w:eastAsia="pl-PL"/>
        </w:rPr>
        <w:t xml:space="preserve">w kwocie </w:t>
      </w:r>
      <w:r w:rsidRPr="00DE25CD">
        <w:rPr>
          <w:rFonts w:ascii="Arial" w:eastAsia="Times New Roman" w:hAnsi="Arial" w:cs="Arial"/>
          <w:color w:val="000000" w:themeColor="text1"/>
          <w:sz w:val="24"/>
          <w:szCs w:val="24"/>
        </w:rPr>
        <w:t>328.03</w:t>
      </w:r>
      <w:r>
        <w:rPr>
          <w:rFonts w:ascii="Arial" w:eastAsia="Times New Roman" w:hAnsi="Arial" w:cs="Arial"/>
          <w:color w:val="000000" w:themeColor="text1"/>
          <w:sz w:val="24"/>
          <w:szCs w:val="24"/>
        </w:rPr>
        <w:t>4</w:t>
      </w:r>
      <w:r w:rsidRPr="00DE25CD">
        <w:rPr>
          <w:rFonts w:ascii="Arial" w:eastAsia="Calibri" w:hAnsi="Arial" w:cs="Arial"/>
          <w:bCs/>
          <w:color w:val="000000" w:themeColor="text1"/>
          <w:sz w:val="24"/>
          <w:szCs w:val="24"/>
        </w:rPr>
        <w:t xml:space="preserve">,-zł, </w:t>
      </w:r>
      <w:r w:rsidRPr="00DE25CD">
        <w:rPr>
          <w:rFonts w:ascii="Arial" w:eastAsia="Times New Roman" w:hAnsi="Arial" w:cs="Arial"/>
          <w:color w:val="000000" w:themeColor="text1"/>
          <w:sz w:val="24"/>
          <w:szCs w:val="24"/>
          <w:lang w:eastAsia="pl-PL"/>
        </w:rPr>
        <w:t>z tego:</w:t>
      </w:r>
    </w:p>
    <w:p w:rsidR="00EF02B6" w:rsidRPr="00DE25CD" w:rsidRDefault="00EF02B6" w:rsidP="00D542F6">
      <w:pPr>
        <w:numPr>
          <w:ilvl w:val="0"/>
          <w:numId w:val="2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rPr>
        <w:t>wynagrodzenia i składki od nich naliczane – 53.776,-zł (</w:t>
      </w:r>
      <w:r w:rsidR="00924E94">
        <w:rPr>
          <w:rFonts w:ascii="Arial" w:eastAsia="Times New Roman" w:hAnsi="Arial" w:cs="Arial"/>
          <w:color w:val="000000" w:themeColor="text1"/>
          <w:sz w:val="24"/>
          <w:szCs w:val="24"/>
        </w:rPr>
        <w:t xml:space="preserve">§ </w:t>
      </w:r>
      <w:r w:rsidRPr="00DE25CD">
        <w:rPr>
          <w:rFonts w:ascii="Arial" w:eastAsia="Times New Roman" w:hAnsi="Arial" w:cs="Arial"/>
          <w:color w:val="000000" w:themeColor="text1"/>
          <w:sz w:val="24"/>
          <w:szCs w:val="24"/>
        </w:rPr>
        <w:t>4018 – 38.151,-zł,</w:t>
      </w:r>
      <w:r w:rsidR="00924E94">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 § 4019 – 6.733,-zł, </w:t>
      </w:r>
      <w:r w:rsidR="00924E94">
        <w:rPr>
          <w:rFonts w:ascii="Arial" w:eastAsia="Times New Roman" w:hAnsi="Arial" w:cs="Arial"/>
          <w:color w:val="000000" w:themeColor="text1"/>
          <w:sz w:val="24"/>
          <w:szCs w:val="24"/>
        </w:rPr>
        <w:t xml:space="preserve">§ </w:t>
      </w:r>
      <w:r w:rsidRPr="00DE25CD">
        <w:rPr>
          <w:rFonts w:ascii="Arial" w:eastAsia="Times New Roman" w:hAnsi="Arial" w:cs="Arial"/>
          <w:color w:val="000000" w:themeColor="text1"/>
          <w:sz w:val="24"/>
          <w:szCs w:val="24"/>
        </w:rPr>
        <w:t xml:space="preserve">4118 – </w:t>
      </w:r>
      <w:r w:rsidR="00924E94">
        <w:rPr>
          <w:rFonts w:ascii="Arial" w:eastAsia="Times New Roman" w:hAnsi="Arial" w:cs="Arial"/>
          <w:color w:val="000000" w:themeColor="text1"/>
          <w:sz w:val="24"/>
          <w:szCs w:val="24"/>
        </w:rPr>
        <w:t>6.623,-zł, § 4119 – 1.169,-zł,</w:t>
      </w:r>
      <w:r w:rsidR="00924E94" w:rsidRPr="00924E94">
        <w:rPr>
          <w:rFonts w:ascii="Arial" w:eastAsia="Times New Roman" w:hAnsi="Arial" w:cs="Arial"/>
          <w:color w:val="000000" w:themeColor="text1"/>
          <w:sz w:val="24"/>
          <w:szCs w:val="24"/>
        </w:rPr>
        <w:t xml:space="preserve"> </w:t>
      </w:r>
      <w:r w:rsidR="00924E94">
        <w:rPr>
          <w:rFonts w:ascii="Arial" w:eastAsia="Times New Roman" w:hAnsi="Arial" w:cs="Arial"/>
          <w:color w:val="000000" w:themeColor="text1"/>
          <w:sz w:val="24"/>
          <w:szCs w:val="24"/>
        </w:rPr>
        <w:t xml:space="preserve">§ </w:t>
      </w:r>
      <w:r w:rsidRPr="00DE25CD">
        <w:rPr>
          <w:rFonts w:ascii="Arial" w:eastAsia="Times New Roman" w:hAnsi="Arial" w:cs="Arial"/>
          <w:color w:val="000000" w:themeColor="text1"/>
          <w:sz w:val="24"/>
          <w:szCs w:val="24"/>
        </w:rPr>
        <w:t>4128 – 935,-zł,</w:t>
      </w:r>
      <w:r w:rsidR="00924E94">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 § 4129 – 165,-zł),</w:t>
      </w:r>
    </w:p>
    <w:p w:rsidR="00EF02B6" w:rsidRPr="00DE25CD" w:rsidRDefault="00EF02B6" w:rsidP="00D542F6">
      <w:pPr>
        <w:numPr>
          <w:ilvl w:val="0"/>
          <w:numId w:val="260"/>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pozostałe wydatki związane z realizacją projektu </w:t>
      </w:r>
      <w:r w:rsidRPr="00DE25CD">
        <w:rPr>
          <w:rFonts w:ascii="Arial" w:eastAsia="Times New Roman" w:hAnsi="Arial" w:cs="Arial"/>
          <w:color w:val="000000" w:themeColor="text1"/>
          <w:sz w:val="24"/>
          <w:szCs w:val="24"/>
        </w:rPr>
        <w:t>– 274.25</w:t>
      </w:r>
      <w:r>
        <w:rPr>
          <w:rFonts w:ascii="Arial" w:eastAsia="Times New Roman" w:hAnsi="Arial" w:cs="Arial"/>
          <w:color w:val="000000" w:themeColor="text1"/>
          <w:sz w:val="24"/>
          <w:szCs w:val="24"/>
        </w:rPr>
        <w:t>8</w:t>
      </w:r>
      <w:r w:rsidRPr="00DE25CD">
        <w:rPr>
          <w:rFonts w:ascii="Arial" w:eastAsia="Times New Roman" w:hAnsi="Arial" w:cs="Arial"/>
          <w:color w:val="000000" w:themeColor="text1"/>
          <w:sz w:val="24"/>
          <w:szCs w:val="24"/>
        </w:rPr>
        <w:t xml:space="preserve">,-zł  </w:t>
      </w:r>
      <w:bookmarkStart w:id="12" w:name="_Hlk505682530"/>
      <w:r w:rsidRPr="00DE25CD">
        <w:rPr>
          <w:rFonts w:ascii="Arial" w:eastAsia="Times New Roman" w:hAnsi="Arial" w:cs="Arial"/>
          <w:color w:val="000000" w:themeColor="text1"/>
          <w:sz w:val="24"/>
          <w:szCs w:val="24"/>
        </w:rPr>
        <w:t>(§ 4218 – 199.136,-zł, § 4219 – 35.142,-zł</w:t>
      </w:r>
      <w:r w:rsidRPr="00DE25CD">
        <w:rPr>
          <w:rFonts w:ascii="Arial" w:eastAsia="Times New Roman" w:hAnsi="Arial" w:cs="Arial"/>
          <w:color w:val="000000" w:themeColor="text1"/>
          <w:sz w:val="24"/>
          <w:szCs w:val="24"/>
          <w:lang w:eastAsia="pl-PL"/>
        </w:rPr>
        <w:t xml:space="preserve">, </w:t>
      </w:r>
      <w:r w:rsidRPr="00DE25CD">
        <w:rPr>
          <w:rFonts w:ascii="Arial" w:eastAsia="Times New Roman" w:hAnsi="Arial" w:cs="Arial"/>
          <w:color w:val="000000" w:themeColor="text1"/>
          <w:sz w:val="24"/>
          <w:szCs w:val="24"/>
        </w:rPr>
        <w:t>§ 4308 – 33.95</w:t>
      </w:r>
      <w:r>
        <w:rPr>
          <w:rFonts w:ascii="Arial" w:eastAsia="Times New Roman" w:hAnsi="Arial" w:cs="Arial"/>
          <w:color w:val="000000" w:themeColor="text1"/>
          <w:sz w:val="24"/>
          <w:szCs w:val="24"/>
        </w:rPr>
        <w:t>8</w:t>
      </w:r>
      <w:r w:rsidRPr="00DE25CD">
        <w:rPr>
          <w:rFonts w:ascii="Arial" w:eastAsia="Times New Roman" w:hAnsi="Arial" w:cs="Arial"/>
          <w:color w:val="000000" w:themeColor="text1"/>
          <w:sz w:val="24"/>
          <w:szCs w:val="24"/>
        </w:rPr>
        <w:t>,-zł, § 4309 – 5.992,-zł</w:t>
      </w:r>
      <w:bookmarkStart w:id="13" w:name="_Hlk505689661"/>
      <w:bookmarkEnd w:id="12"/>
      <w:r w:rsidRPr="00DE25CD">
        <w:rPr>
          <w:rFonts w:ascii="Arial" w:eastAsia="Times New Roman" w:hAnsi="Arial" w:cs="Arial"/>
          <w:color w:val="000000" w:themeColor="text1"/>
          <w:sz w:val="24"/>
          <w:szCs w:val="24"/>
        </w:rPr>
        <w:t xml:space="preserve">, </w:t>
      </w:r>
      <w:r w:rsidR="00924E94">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4418 – 26</w:t>
      </w:r>
      <w:r w:rsidR="00E80A58">
        <w:rPr>
          <w:rFonts w:ascii="Arial" w:eastAsia="Times New Roman" w:hAnsi="Arial" w:cs="Arial"/>
          <w:color w:val="000000" w:themeColor="text1"/>
          <w:sz w:val="24"/>
          <w:szCs w:val="24"/>
        </w:rPr>
        <w:t>,-zł</w:t>
      </w:r>
      <w:r w:rsidRPr="00DE25CD">
        <w:rPr>
          <w:rFonts w:ascii="Arial" w:eastAsia="Times New Roman" w:hAnsi="Arial" w:cs="Arial"/>
          <w:color w:val="000000" w:themeColor="text1"/>
          <w:sz w:val="24"/>
          <w:szCs w:val="24"/>
        </w:rPr>
        <w:t>, § 4419 – 4,-zł),</w:t>
      </w:r>
    </w:p>
    <w:p w:rsidR="00EF02B6" w:rsidRPr="00DE25CD" w:rsidRDefault="00EF02B6" w:rsidP="00EF02B6">
      <w:pPr>
        <w:spacing w:after="0" w:line="360" w:lineRule="auto"/>
        <w:ind w:left="567"/>
        <w:contextualSpacing/>
        <w:jc w:val="both"/>
        <w:rPr>
          <w:rFonts w:ascii="Arial" w:hAnsi="Arial" w:cs="Arial"/>
          <w:color w:val="000000" w:themeColor="text1"/>
          <w:sz w:val="24"/>
          <w:szCs w:val="24"/>
        </w:rPr>
      </w:pPr>
      <w:r w:rsidRPr="00DE25CD">
        <w:rPr>
          <w:rFonts w:ascii="Arial" w:hAnsi="Arial" w:cs="Arial"/>
          <w:color w:val="000000" w:themeColor="text1"/>
          <w:sz w:val="24"/>
          <w:szCs w:val="24"/>
        </w:rPr>
        <w:t>Zadanie sfinansowane ze środków własnych Samorządu Województwa, w tym do przyszłej refundacji ze środków Unii Europejskiej w kwocie 278.828,-zł.</w:t>
      </w:r>
    </w:p>
    <w:p w:rsidR="00EF02B6" w:rsidRPr="00DE25CD" w:rsidRDefault="00EF02B6" w:rsidP="00EF02B6">
      <w:pPr>
        <w:spacing w:after="0" w:line="360" w:lineRule="auto"/>
        <w:ind w:left="567"/>
        <w:contextualSpacing/>
        <w:jc w:val="both"/>
        <w:rPr>
          <w:rFonts w:ascii="Arial" w:hAnsi="Arial" w:cs="Arial"/>
          <w:color w:val="000000" w:themeColor="text1"/>
          <w:sz w:val="24"/>
          <w:szCs w:val="24"/>
        </w:rPr>
      </w:pPr>
      <w:r w:rsidRPr="00DE25CD">
        <w:rPr>
          <w:rFonts w:ascii="Arial" w:hAnsi="Arial" w:cs="Arial"/>
          <w:color w:val="000000" w:themeColor="text1"/>
          <w:sz w:val="24"/>
          <w:szCs w:val="24"/>
        </w:rPr>
        <w:t xml:space="preserve">Zadanie ujęte w wykazie przedsięwzięć do Wieloletniej Prognozy Finansowej Województwa Podkarpackiego o planowanych łącznych nakładach finansowych w kwocie 1.291.500,-zł, w tym wydatki bieżące – 1.276.500,-zł i majątkowe – 15.000,-zł,  realizowane w latach 2016-2019. </w:t>
      </w:r>
    </w:p>
    <w:p w:rsidR="00EF02B6" w:rsidRPr="00DE25CD" w:rsidRDefault="00EF02B6" w:rsidP="00EF02B6">
      <w:pPr>
        <w:spacing w:after="0" w:line="360" w:lineRule="auto"/>
        <w:ind w:left="567" w:right="-142"/>
        <w:jc w:val="both"/>
        <w:rPr>
          <w:rFonts w:ascii="Arial" w:eastAsia="Calibri" w:hAnsi="Arial" w:cs="Arial"/>
          <w:color w:val="000000" w:themeColor="text1"/>
          <w:sz w:val="24"/>
          <w:szCs w:val="24"/>
        </w:rPr>
      </w:pPr>
      <w:r w:rsidRPr="00DE25CD">
        <w:rPr>
          <w:rFonts w:ascii="Arial" w:eastAsia="Calibri" w:hAnsi="Arial" w:cs="Arial"/>
          <w:color w:val="000000" w:themeColor="text1"/>
          <w:sz w:val="24"/>
          <w:szCs w:val="24"/>
        </w:rPr>
        <w:t>Od początku realizacji zadania do końca 2019r. wykonano zakres o wartości 1.081.286,-zł, co stanowi 83,72 % planowanych łącznych nakładów na przedsięwzięcie.</w:t>
      </w:r>
    </w:p>
    <w:p w:rsidR="00EF02B6" w:rsidRPr="00DE25CD" w:rsidRDefault="00EF02B6" w:rsidP="00EF02B6">
      <w:pPr>
        <w:spacing w:after="0" w:line="360" w:lineRule="auto"/>
        <w:ind w:left="567"/>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lastRenderedPageBreak/>
        <w:t xml:space="preserve">Środki przeznaczono na spotkania, objazdy studyjne dla touroperatorów, dziennikarzy i partnerów projektu w celu zaprezentowania nowego transgranicznego szlaku pielgrzymkowego (Szlak Maryjny). Ponadto opracowano i wydano przewodnik turystyczny „Szlak Maryjny (Światło ze Wschodu)” w 4 wersjach językowych oraz poniesiono koszty administracyjno-biurowe. </w:t>
      </w:r>
    </w:p>
    <w:p w:rsidR="00EF02B6" w:rsidRPr="00DE25CD" w:rsidRDefault="00EF02B6" w:rsidP="00EF02B6">
      <w:pPr>
        <w:spacing w:after="0" w:line="360" w:lineRule="auto"/>
        <w:ind w:left="567"/>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Niższe niż planowane wykonanie wynika z oszczędności powstałych w wyniku rozstrzygnięć proceduralnych wyłaniających wykonawców.  </w:t>
      </w:r>
    </w:p>
    <w:p w:rsidR="00EF02B6" w:rsidRPr="00DE25CD" w:rsidRDefault="00EF02B6" w:rsidP="00EF02B6">
      <w:pPr>
        <w:spacing w:after="0" w:line="360" w:lineRule="auto"/>
        <w:ind w:left="567"/>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Stan zaawansowania: Cel projektu zostanie zrealizowany po osiągnięciu wszystkich wskaźników rezultatu, które są uzależnione od wykonania zadań przez partnerów słowackich. Partner Wiodący (Kraj Preszowski) w związku</w:t>
      </w:r>
      <w:r w:rsidR="00924E94">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z opóźnieniem realizacji zadań przez wspomnianych partnerów aneksował umowę o dofinansowanie projektu wydłużając termin realizacji do 30.09.2020 r. w ramach projektu rozliczono wynagrodzenia pracowników zaangażowanych </w:t>
      </w:r>
      <w:r w:rsidR="00924E94">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w realizację projektu, zorganizowano objazdy studyjne, konferencje, warsztaty, biesiady, wernisaże, przeprowadzono działania promujące projekt. Ponadto opracowano i wydano przewodnik turystyczny „Szlak maryjny (światło ze Wschodu. </w:t>
      </w:r>
    </w:p>
    <w:bookmarkEnd w:id="13"/>
    <w:p w:rsidR="00EF02B6" w:rsidRPr="00DE25CD" w:rsidRDefault="00EF02B6" w:rsidP="00D542F6">
      <w:pPr>
        <w:numPr>
          <w:ilvl w:val="0"/>
          <w:numId w:val="249"/>
        </w:numPr>
        <w:spacing w:after="0" w:line="360" w:lineRule="auto"/>
        <w:ind w:left="709"/>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realizacji przez Urząd Marszałkowski Województwa Podkarpackiego w Rzeszowie projektu pn. „Świat karpackich rozet – działania na rzecz zachowania kulturowej unikalności Karpat” w ramach Programu Współpracy Transgranicznej Polska-Białoruś-Ukraina 2014-2020 w kwocie 126.627,-zł </w:t>
      </w:r>
      <w:r w:rsidRPr="00DE25CD">
        <w:rPr>
          <w:rFonts w:ascii="Arial" w:eastAsia="Times New Roman" w:hAnsi="Arial" w:cs="Arial"/>
          <w:color w:val="000000" w:themeColor="text1"/>
          <w:sz w:val="24"/>
          <w:szCs w:val="24"/>
        </w:rPr>
        <w:br/>
        <w:t>z tego:</w:t>
      </w:r>
    </w:p>
    <w:p w:rsidR="00EF02B6" w:rsidRPr="00DE25CD" w:rsidRDefault="00EF02B6" w:rsidP="00D542F6">
      <w:pPr>
        <w:numPr>
          <w:ilvl w:val="0"/>
          <w:numId w:val="274"/>
        </w:numPr>
        <w:spacing w:after="0" w:line="360" w:lineRule="auto"/>
        <w:ind w:left="993" w:hanging="295"/>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wynagrodzenia i składki od nich naliczane – 25.200,-zł (</w:t>
      </w:r>
      <w:r w:rsidR="006732EE" w:rsidRPr="00DE25CD">
        <w:rPr>
          <w:rFonts w:ascii="Arial" w:eastAsia="Times New Roman" w:hAnsi="Arial" w:cs="Arial"/>
          <w:color w:val="000000" w:themeColor="text1"/>
          <w:sz w:val="24"/>
          <w:szCs w:val="24"/>
        </w:rPr>
        <w:t>§</w:t>
      </w:r>
      <w:r w:rsidR="006732EE">
        <w:rPr>
          <w:rFonts w:ascii="Arial" w:eastAsia="Times New Roman" w:hAnsi="Arial" w:cs="Arial"/>
          <w:color w:val="000000" w:themeColor="text1"/>
          <w:sz w:val="24"/>
          <w:szCs w:val="24"/>
        </w:rPr>
        <w:t xml:space="preserve"> </w:t>
      </w:r>
      <w:r w:rsidRPr="00DE25CD">
        <w:rPr>
          <w:rFonts w:ascii="Arial" w:eastAsia="Times New Roman" w:hAnsi="Arial" w:cs="Arial"/>
          <w:color w:val="000000" w:themeColor="text1"/>
          <w:sz w:val="24"/>
          <w:szCs w:val="24"/>
        </w:rPr>
        <w:t xml:space="preserve">4018 – 18.927,-zł, </w:t>
      </w:r>
      <w:r w:rsidRPr="00DE25CD">
        <w:rPr>
          <w:rFonts w:ascii="Arial" w:eastAsia="Times New Roman" w:hAnsi="Arial" w:cs="Arial"/>
          <w:color w:val="000000" w:themeColor="text1"/>
          <w:sz w:val="24"/>
          <w:szCs w:val="24"/>
        </w:rPr>
        <w:br/>
        <w:t>§ 4019 – 2.103,-zł,</w:t>
      </w:r>
      <w:r w:rsidR="006732EE" w:rsidRPr="006732EE">
        <w:rPr>
          <w:rFonts w:ascii="Arial" w:eastAsia="Times New Roman" w:hAnsi="Arial" w:cs="Arial"/>
          <w:color w:val="000000" w:themeColor="text1"/>
          <w:sz w:val="24"/>
          <w:szCs w:val="24"/>
        </w:rPr>
        <w:t xml:space="preserve"> </w:t>
      </w:r>
      <w:r w:rsidR="006732EE" w:rsidRPr="00DE25CD">
        <w:rPr>
          <w:rFonts w:ascii="Arial" w:eastAsia="Times New Roman" w:hAnsi="Arial" w:cs="Arial"/>
          <w:color w:val="000000" w:themeColor="text1"/>
          <w:sz w:val="24"/>
          <w:szCs w:val="24"/>
        </w:rPr>
        <w:t>§</w:t>
      </w:r>
      <w:r w:rsidRPr="00DE25CD">
        <w:rPr>
          <w:rFonts w:ascii="Arial" w:eastAsia="Times New Roman" w:hAnsi="Arial" w:cs="Arial"/>
          <w:color w:val="000000" w:themeColor="text1"/>
          <w:sz w:val="24"/>
          <w:szCs w:val="24"/>
        </w:rPr>
        <w:t xml:space="preserve"> 4118 – 3.290,-zł, § 4119 – 365,-zł,  § 4128 – 464,-zł,</w:t>
      </w:r>
      <w:r w:rsidR="006732EE">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4129 – 51,-zł),</w:t>
      </w:r>
    </w:p>
    <w:p w:rsidR="00EF02B6" w:rsidRPr="00DE25CD" w:rsidRDefault="00EF02B6" w:rsidP="00D542F6">
      <w:pPr>
        <w:numPr>
          <w:ilvl w:val="0"/>
          <w:numId w:val="274"/>
        </w:numPr>
        <w:spacing w:after="0" w:line="360" w:lineRule="auto"/>
        <w:ind w:left="993" w:hanging="295"/>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 pozostałe wydatki związane z realizacją projektu dotyczące zakupu dyktafonu cyfrowego, wyprawy etnograficzno-kulturowej na terenie karpackiej części Województwa Podkarpackiego  – 101.427,-zł (§ 4218 – 236,-zł</w:t>
      </w:r>
      <w:r w:rsidR="006732EE">
        <w:rPr>
          <w:rFonts w:ascii="Arial" w:eastAsia="Times New Roman" w:hAnsi="Arial" w:cs="Arial"/>
          <w:color w:val="000000" w:themeColor="text1"/>
          <w:sz w:val="24"/>
          <w:szCs w:val="24"/>
        </w:rPr>
        <w:t>,</w:t>
      </w:r>
      <w:r w:rsidRPr="00DE25CD">
        <w:rPr>
          <w:rFonts w:ascii="Arial" w:eastAsia="Times New Roman" w:hAnsi="Arial" w:cs="Arial"/>
          <w:color w:val="000000" w:themeColor="text1"/>
          <w:sz w:val="24"/>
          <w:szCs w:val="24"/>
        </w:rPr>
        <w:t xml:space="preserve"> § 4219 – 26,-zł, § 43</w:t>
      </w:r>
      <w:r w:rsidR="006732EE">
        <w:rPr>
          <w:rFonts w:ascii="Arial" w:eastAsia="Times New Roman" w:hAnsi="Arial" w:cs="Arial"/>
          <w:color w:val="000000" w:themeColor="text1"/>
          <w:sz w:val="24"/>
          <w:szCs w:val="24"/>
        </w:rPr>
        <w:t>00 – 222,-zł, § 4308 – 89.348,-</w:t>
      </w:r>
      <w:r w:rsidRPr="00DE25CD">
        <w:rPr>
          <w:rFonts w:ascii="Arial" w:eastAsia="Times New Roman" w:hAnsi="Arial" w:cs="Arial"/>
          <w:color w:val="000000" w:themeColor="text1"/>
          <w:sz w:val="24"/>
          <w:szCs w:val="24"/>
        </w:rPr>
        <w:t>zł, § 4309 – 9.928,-zł, § 4428 – 1.500,-zł, § 4429 – 167,-zł),</w:t>
      </w:r>
    </w:p>
    <w:p w:rsidR="00EF02B6" w:rsidRPr="00DE25CD" w:rsidRDefault="00EF02B6" w:rsidP="00EF02B6">
      <w:pPr>
        <w:spacing w:after="0" w:line="360" w:lineRule="auto"/>
        <w:ind w:left="709"/>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Zadanie sfinansowane ze środków własnych Samorządu Województwa, w tym do przyszłej refundacji ze środków Unii Europejskiej w kwocie 113.765,-zł.</w:t>
      </w:r>
    </w:p>
    <w:p w:rsidR="00EF02B6" w:rsidRPr="00DE25CD" w:rsidRDefault="00EF02B6" w:rsidP="00EF02B6">
      <w:pPr>
        <w:spacing w:after="0" w:line="360" w:lineRule="auto"/>
        <w:ind w:left="709"/>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lastRenderedPageBreak/>
        <w:t xml:space="preserve">Zadanie ujęte w wykazie przedsięwzięć do Wieloletniej Prognozy Finansowej Województwa Podkarpackiego o planowanych łącznych nakładach finansowych w kwocie 407.641,-zł, realizowane w latach 2018-2020. </w:t>
      </w:r>
    </w:p>
    <w:p w:rsidR="00EF02B6" w:rsidRPr="00DE25CD" w:rsidRDefault="00EF02B6" w:rsidP="00EF02B6">
      <w:pPr>
        <w:spacing w:after="0" w:line="360" w:lineRule="auto"/>
        <w:ind w:left="709"/>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Od początku realizacji zadania do końca 2019r. wykonano zakres o wartości 152.177,-zł, co stanowi 37,33 % planowanych łącznych nakładów na przedsięwzięcie.</w:t>
      </w:r>
    </w:p>
    <w:p w:rsidR="00EF02B6" w:rsidRPr="00DE25CD" w:rsidRDefault="00EF02B6" w:rsidP="00EF02B6">
      <w:pPr>
        <w:spacing w:after="0" w:line="360" w:lineRule="auto"/>
        <w:ind w:left="709"/>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Wydatki przeznaczone zostały na  koszty organizacji warsztatów zielarskich na terenie gospodarstwa agroturystycznego „Siedlisko Zakucie” w Daliowej, warsztaty ceramiczne na terenie Uniwersytetu Ludowego rzemiosła Artystycznego w Woli Sękowej.  Zorganizowania trzy wyprawy badawcze </w:t>
      </w:r>
      <w:r w:rsidR="006732EE">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w ukraińskie Karpaty. Ponadto poniesiono wydatki na wynagrodzenia oraz podróże zagraniczne osób zaangażowanych w realizacje projektu, koszty usługi transportowej dla uczestników wizyty studyjnej oraz zakup roll-upa. </w:t>
      </w:r>
    </w:p>
    <w:p w:rsidR="00EF02B6" w:rsidRPr="00DE25CD" w:rsidRDefault="00EF02B6" w:rsidP="006732EE">
      <w:pPr>
        <w:spacing w:after="0" w:line="360" w:lineRule="auto"/>
        <w:ind w:left="709"/>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Stan zaawansowania: w ramach realizacji projektu poniesiono wydatki na wynagrodzenia i koszty podróży pracowników zaangażowanych w realizacje projektu, zorganizowano wyprawę etnograficzno-kulturową na terenie karpackie części Województwa Podkarpackiego, warsztaty ceramiczne </w:t>
      </w:r>
      <w:r w:rsidR="006732EE">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 xml:space="preserve">i zielarskie oraz poniesiono wydatki na koszty audytu zewnętrzny raportu pośredniego dotyczącego weryfikacji wydatków.  </w:t>
      </w:r>
    </w:p>
    <w:p w:rsidR="00EF02B6" w:rsidRPr="00DE25CD" w:rsidRDefault="00EF02B6" w:rsidP="00D542F6">
      <w:pPr>
        <w:numPr>
          <w:ilvl w:val="0"/>
          <w:numId w:val="249"/>
        </w:numPr>
        <w:spacing w:after="0" w:line="360" w:lineRule="auto"/>
        <w:ind w:left="567" w:hanging="42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udział</w:t>
      </w:r>
      <w:r>
        <w:rPr>
          <w:rFonts w:ascii="Arial" w:eastAsia="Times New Roman" w:hAnsi="Arial" w:cs="Arial"/>
          <w:color w:val="000000" w:themeColor="text1"/>
          <w:sz w:val="24"/>
          <w:szCs w:val="24"/>
          <w:lang w:eastAsia="pl-PL"/>
        </w:rPr>
        <w:t>u</w:t>
      </w:r>
      <w:r w:rsidRPr="00DE25CD">
        <w:rPr>
          <w:rFonts w:ascii="Arial" w:eastAsia="Times New Roman" w:hAnsi="Arial" w:cs="Arial"/>
          <w:color w:val="000000" w:themeColor="text1"/>
          <w:sz w:val="24"/>
          <w:szCs w:val="24"/>
          <w:lang w:eastAsia="pl-PL"/>
        </w:rPr>
        <w:t xml:space="preserve"> w imprezach, prezentacjach krajowych i zagranicznych, organizację lub współorganizację konferencji i spotkań oraz usług wykonania </w:t>
      </w:r>
      <w:r w:rsidRPr="00DE25CD">
        <w:rPr>
          <w:rFonts w:ascii="Arial" w:eastAsia="Times New Roman" w:hAnsi="Arial" w:cs="Arial"/>
          <w:color w:val="000000" w:themeColor="text1"/>
          <w:sz w:val="24"/>
          <w:szCs w:val="24"/>
          <w:lang w:eastAsia="pl-PL"/>
        </w:rPr>
        <w:br/>
        <w:t xml:space="preserve">np. upominków regionalnych, grawerowania itp. – 127.889,-zł (§ 4300) (KZ), </w:t>
      </w:r>
      <w:r w:rsidR="006732EE">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w tym m.in.</w:t>
      </w:r>
    </w:p>
    <w:p w:rsidR="00EF02B6" w:rsidRPr="00DE25CD" w:rsidRDefault="00EF02B6" w:rsidP="00D542F6">
      <w:pPr>
        <w:numPr>
          <w:ilvl w:val="3"/>
          <w:numId w:val="28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przeprowadzenie prezentacji Województwa Podkarpackiego podczas festiwalu „Wasilija -  3.000,-zł,</w:t>
      </w:r>
    </w:p>
    <w:p w:rsidR="00EF02B6" w:rsidRPr="00DE25CD" w:rsidRDefault="00EF02B6" w:rsidP="00D542F6">
      <w:pPr>
        <w:numPr>
          <w:ilvl w:val="3"/>
          <w:numId w:val="28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współorganizacja wydarzenia pn. „II Karpackie Dni Dobrosąsiedztwa  - spotkanie na granicy” – 20.965,-zł.</w:t>
      </w:r>
      <w:r w:rsidRPr="00DE25CD">
        <w:rPr>
          <w:color w:val="000000" w:themeColor="text1"/>
        </w:rPr>
        <w:t xml:space="preserve"> </w:t>
      </w:r>
      <w:r w:rsidRPr="00DE25CD">
        <w:rPr>
          <w:rFonts w:ascii="Arial" w:eastAsia="Times New Roman" w:hAnsi="Arial" w:cs="Arial"/>
          <w:color w:val="000000" w:themeColor="text1"/>
          <w:sz w:val="24"/>
          <w:szCs w:val="24"/>
          <w:lang w:eastAsia="pl-PL"/>
        </w:rPr>
        <w:t>W ramach ww. wydatków na usługi cateringowo-gastronomiczne poniesiono wydatki - 4.612,-zł.</w:t>
      </w:r>
    </w:p>
    <w:p w:rsidR="00EF02B6" w:rsidRPr="00DE25CD" w:rsidRDefault="00EF02B6" w:rsidP="00D542F6">
      <w:pPr>
        <w:numPr>
          <w:ilvl w:val="3"/>
          <w:numId w:val="28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Jubileusz 20-lecia Samorządu Województwa Podkarpackiego – 33.000,-zł. </w:t>
      </w:r>
    </w:p>
    <w:p w:rsidR="00EF02B6" w:rsidRPr="00DE25CD" w:rsidRDefault="00EF02B6" w:rsidP="00D542F6">
      <w:pPr>
        <w:numPr>
          <w:ilvl w:val="3"/>
          <w:numId w:val="28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organizacja III Ogólnopolskiego Forum Samorządów – 65.341,-zł (§ 4300) (KZ). Wydatki związane m.in z usługą: cateringowo - gastronomiczną, konferansjerską – 31.600,-zł oraz usługę  eksploatacyjną obiektu CWK, wynajmem sali, obsługą rejestracji, wykonaniem ścianek reklamowych itp.,</w:t>
      </w:r>
    </w:p>
    <w:p w:rsidR="00EF02B6" w:rsidRPr="00DE25CD" w:rsidRDefault="00EF02B6" w:rsidP="00D542F6">
      <w:pPr>
        <w:pStyle w:val="Akapitzlist"/>
        <w:numPr>
          <w:ilvl w:val="3"/>
          <w:numId w:val="289"/>
        </w:numPr>
        <w:spacing w:line="360" w:lineRule="auto"/>
        <w:contextualSpacing/>
        <w:jc w:val="both"/>
        <w:rPr>
          <w:rFonts w:ascii="Arial" w:hAnsi="Arial" w:cs="Arial"/>
          <w:color w:val="000000" w:themeColor="text1"/>
          <w:lang w:eastAsia="pl-PL"/>
        </w:rPr>
      </w:pPr>
      <w:r w:rsidRPr="00DE25CD">
        <w:rPr>
          <w:rFonts w:ascii="Arial" w:hAnsi="Arial" w:cs="Arial"/>
          <w:color w:val="000000" w:themeColor="text1"/>
          <w:lang w:eastAsia="pl-PL"/>
        </w:rPr>
        <w:lastRenderedPageBreak/>
        <w:t xml:space="preserve">współorganizacja z Caritas Diecezji Rzeszowskiej Sejmik Rehabilitacyjny Województwa Podkarpackiego – 2.950,-zł. </w:t>
      </w:r>
    </w:p>
    <w:p w:rsidR="00EF02B6" w:rsidRPr="00DE25CD" w:rsidRDefault="00EF02B6" w:rsidP="00D542F6">
      <w:pPr>
        <w:numPr>
          <w:ilvl w:val="0"/>
          <w:numId w:val="249"/>
        </w:numPr>
        <w:spacing w:after="0" w:line="360" w:lineRule="auto"/>
        <w:ind w:left="426"/>
        <w:contextualSpacing/>
        <w:jc w:val="both"/>
        <w:rPr>
          <w:rFonts w:ascii="Arial"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podejmowania delegacji zagranicznych oraz przedstawicieli placówek dyplomatycznych – 20.674,-zł (§ 4300) (KZ). </w:t>
      </w:r>
      <w:r w:rsidRPr="00DE25CD">
        <w:rPr>
          <w:rFonts w:ascii="Arial" w:hAnsi="Arial" w:cs="Arial"/>
          <w:color w:val="000000" w:themeColor="text1"/>
          <w:sz w:val="24"/>
          <w:szCs w:val="24"/>
          <w:lang w:eastAsia="pl-PL"/>
        </w:rPr>
        <w:t>W ramach ww. wydatków na usługi cateringowo-gastronomiczne poniesiono wydatki w kwocie 19.342,-zł.</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objazd</w:t>
      </w:r>
      <w:r>
        <w:rPr>
          <w:rFonts w:ascii="Arial" w:eastAsia="Times New Roman" w:hAnsi="Arial" w:cs="Arial"/>
          <w:color w:val="000000" w:themeColor="text1"/>
          <w:sz w:val="24"/>
          <w:szCs w:val="24"/>
          <w:lang w:eastAsia="pl-PL"/>
        </w:rPr>
        <w:t>ów</w:t>
      </w:r>
      <w:r w:rsidRPr="00DE25CD">
        <w:rPr>
          <w:rFonts w:ascii="Arial" w:eastAsia="Times New Roman" w:hAnsi="Arial" w:cs="Arial"/>
          <w:color w:val="000000" w:themeColor="text1"/>
          <w:sz w:val="24"/>
          <w:szCs w:val="24"/>
          <w:lang w:eastAsia="pl-PL"/>
        </w:rPr>
        <w:t xml:space="preserve"> studyjn</w:t>
      </w:r>
      <w:r>
        <w:rPr>
          <w:rFonts w:ascii="Arial" w:eastAsia="Times New Roman" w:hAnsi="Arial" w:cs="Arial"/>
          <w:color w:val="000000" w:themeColor="text1"/>
          <w:sz w:val="24"/>
          <w:szCs w:val="24"/>
          <w:lang w:eastAsia="pl-PL"/>
        </w:rPr>
        <w:t>ych</w:t>
      </w:r>
      <w:r w:rsidRPr="00DE25CD">
        <w:rPr>
          <w:rFonts w:ascii="Arial" w:eastAsia="Times New Roman" w:hAnsi="Arial" w:cs="Arial"/>
          <w:color w:val="000000" w:themeColor="text1"/>
          <w:sz w:val="24"/>
          <w:szCs w:val="24"/>
          <w:lang w:eastAsia="pl-PL"/>
        </w:rPr>
        <w:t xml:space="preserve"> po województwie podkarpackim z udziałem ukraińskich mediów, wyjazd studyjny do Brukseli dziennikarzy regionalnych,  spotkania noworocznego z dziennikarzami lokalnych i regionalnych mediów – 24.021,-zł </w:t>
      </w:r>
      <w:r w:rsidR="006732EE">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 4300) (KZ). W ramach ww. wydatków na usługi cateringowo-gastronomiczne poniesiono wydatki – 10.023,-zł.</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p</w:t>
      </w:r>
      <w:r w:rsidRPr="00DE25CD">
        <w:rPr>
          <w:rFonts w:ascii="Arial" w:eastAsia="Arial" w:hAnsi="Arial" w:cs="Arial"/>
          <w:color w:val="000000" w:themeColor="text1"/>
          <w:sz w:val="24"/>
          <w:szCs w:val="24"/>
        </w:rPr>
        <w:t xml:space="preserve">ublikacji w mediach z zakresu promocji działań podejmowanych przez Urząd Marszałkowski oraz Zarząd Województwa Podkarpackiego, przygotowanie do druku i druk okazjonalnych publikacji – 10.872,-zł </w:t>
      </w:r>
      <w:r w:rsidRPr="00DE25CD">
        <w:rPr>
          <w:rFonts w:ascii="Arial" w:eastAsia="Times New Roman" w:hAnsi="Arial" w:cs="Arial"/>
          <w:color w:val="000000" w:themeColor="text1"/>
          <w:sz w:val="24"/>
          <w:szCs w:val="24"/>
          <w:lang w:eastAsia="pl-PL"/>
        </w:rPr>
        <w:t>(§ 4300) (KZ),</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zakupu materiałów i wydawnictw promocyjnych obejmujących m.in. zakup gadżetów z logo lub herbem województwa, upominków okolicznościowych, wydawnictw promocyjnych, </w:t>
      </w:r>
      <w:r w:rsidRPr="00DE25CD">
        <w:rPr>
          <w:rFonts w:ascii="Arial" w:eastAsia="Times New Roman" w:hAnsi="Arial" w:cs="Arial"/>
          <w:color w:val="000000" w:themeColor="text1"/>
          <w:sz w:val="24"/>
          <w:szCs w:val="24"/>
        </w:rPr>
        <w:t xml:space="preserve">praw autorskich oraz licencji na wykorzystanie utworów fotograficznych, graficznych, filmowych i multimedialnych,  nośników </w:t>
      </w:r>
      <w:r w:rsidR="006732EE">
        <w:rPr>
          <w:rFonts w:ascii="Arial" w:eastAsia="Times New Roman" w:hAnsi="Arial" w:cs="Arial"/>
          <w:color w:val="000000" w:themeColor="text1"/>
          <w:sz w:val="24"/>
          <w:szCs w:val="24"/>
        </w:rPr>
        <w:br/>
      </w:r>
      <w:r w:rsidRPr="00DE25CD">
        <w:rPr>
          <w:rFonts w:ascii="Arial" w:eastAsia="Times New Roman" w:hAnsi="Arial" w:cs="Arial"/>
          <w:color w:val="000000" w:themeColor="text1"/>
          <w:sz w:val="24"/>
          <w:szCs w:val="24"/>
        </w:rPr>
        <w:t>i ich elementów,</w:t>
      </w:r>
      <w:r w:rsidRPr="00DE25CD">
        <w:rPr>
          <w:rFonts w:ascii="Arial" w:eastAsia="Times New Roman" w:hAnsi="Arial" w:cs="Arial"/>
          <w:color w:val="000000" w:themeColor="text1"/>
        </w:rPr>
        <w:t xml:space="preserve"> </w:t>
      </w:r>
      <w:r w:rsidRPr="00DE25CD">
        <w:rPr>
          <w:rFonts w:ascii="Arial" w:eastAsia="Times New Roman" w:hAnsi="Arial" w:cs="Arial"/>
          <w:color w:val="000000" w:themeColor="text1"/>
          <w:sz w:val="24"/>
          <w:szCs w:val="24"/>
          <w:lang w:eastAsia="pl-PL"/>
        </w:rPr>
        <w:t>produktów regionalnych – 754.124,-zł (§ 4210) (542.383,-zł - Dep. PG, 211.741,-zł - KZ),</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Arial" w:hAnsi="Arial" w:cs="Arial"/>
          <w:color w:val="000000" w:themeColor="text1"/>
          <w:sz w:val="24"/>
          <w:szCs w:val="24"/>
        </w:rPr>
        <w:t>wykonani</w:t>
      </w:r>
      <w:r>
        <w:rPr>
          <w:rFonts w:ascii="Arial" w:eastAsia="Arial" w:hAnsi="Arial" w:cs="Arial"/>
          <w:color w:val="000000" w:themeColor="text1"/>
          <w:sz w:val="24"/>
          <w:szCs w:val="24"/>
        </w:rPr>
        <w:t>a</w:t>
      </w:r>
      <w:r w:rsidRPr="00DE25CD">
        <w:rPr>
          <w:rFonts w:ascii="Arial" w:eastAsia="Arial" w:hAnsi="Arial" w:cs="Arial"/>
          <w:color w:val="000000" w:themeColor="text1"/>
          <w:sz w:val="24"/>
          <w:szCs w:val="24"/>
        </w:rPr>
        <w:t xml:space="preserve"> grawertonów dla odznaczonych</w:t>
      </w:r>
      <w:r w:rsidRPr="00DE25CD">
        <w:rPr>
          <w:rFonts w:ascii="Arial" w:eastAsia="Times New Roman" w:hAnsi="Arial" w:cs="Arial"/>
          <w:color w:val="000000" w:themeColor="text1"/>
          <w:sz w:val="24"/>
          <w:szCs w:val="24"/>
          <w:lang w:eastAsia="pl-PL"/>
        </w:rPr>
        <w:t xml:space="preserve"> </w:t>
      </w:r>
      <w:r w:rsidRPr="00DE25CD">
        <w:rPr>
          <w:rFonts w:ascii="Arial" w:eastAsia="Arial" w:hAnsi="Arial" w:cs="Arial"/>
          <w:color w:val="000000" w:themeColor="text1"/>
          <w:sz w:val="24"/>
          <w:szCs w:val="24"/>
        </w:rPr>
        <w:t xml:space="preserve">w związku z nadaniem odznaki honorowej „Zasłużony dla Województwa Podkarpackiego” </w:t>
      </w:r>
      <w:r w:rsidRPr="00DE25CD">
        <w:rPr>
          <w:rFonts w:ascii="Arial" w:eastAsia="Times New Roman" w:hAnsi="Arial" w:cs="Arial"/>
          <w:color w:val="000000" w:themeColor="text1"/>
          <w:sz w:val="24"/>
          <w:szCs w:val="24"/>
          <w:lang w:eastAsia="pl-PL"/>
        </w:rPr>
        <w:t>– 592,-zł (§ 4210) (KZ),</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promocji gospodarczej województwa w zakresie napływu bezpośrednich inwestycji zagranicznych do regionu oraz eksportu – 130.14</w:t>
      </w:r>
      <w:r>
        <w:rPr>
          <w:rFonts w:ascii="Arial" w:eastAsia="Times New Roman" w:hAnsi="Arial" w:cs="Arial"/>
          <w:color w:val="000000" w:themeColor="text1"/>
          <w:sz w:val="24"/>
          <w:szCs w:val="24"/>
          <w:lang w:eastAsia="pl-PL"/>
        </w:rPr>
        <w:t>4</w:t>
      </w:r>
      <w:r w:rsidRPr="00DE25CD">
        <w:rPr>
          <w:rFonts w:ascii="Arial" w:eastAsia="Times New Roman" w:hAnsi="Arial" w:cs="Arial"/>
          <w:color w:val="000000" w:themeColor="text1"/>
          <w:sz w:val="24"/>
          <w:szCs w:val="24"/>
          <w:lang w:eastAsia="pl-PL"/>
        </w:rPr>
        <w:t>,-zł (</w:t>
      </w:r>
      <w:r w:rsidRPr="00DE25CD">
        <w:rPr>
          <w:rFonts w:ascii="Arial" w:hAnsi="Arial" w:cs="Arial"/>
          <w:color w:val="000000" w:themeColor="text1"/>
          <w:sz w:val="24"/>
          <w:szCs w:val="24"/>
        </w:rPr>
        <w:t xml:space="preserve">§ 4210 – </w:t>
      </w:r>
      <w:r w:rsidR="006732EE">
        <w:rPr>
          <w:rFonts w:ascii="Arial" w:hAnsi="Arial" w:cs="Arial"/>
          <w:color w:val="000000" w:themeColor="text1"/>
          <w:sz w:val="24"/>
          <w:szCs w:val="24"/>
        </w:rPr>
        <w:br/>
      </w:r>
      <w:r w:rsidRPr="00DE25CD">
        <w:rPr>
          <w:rFonts w:ascii="Arial" w:hAnsi="Arial" w:cs="Arial"/>
          <w:color w:val="000000" w:themeColor="text1"/>
          <w:sz w:val="24"/>
          <w:szCs w:val="24"/>
        </w:rPr>
        <w:t>911</w:t>
      </w:r>
      <w:r w:rsidR="006732EE">
        <w:rPr>
          <w:rFonts w:ascii="Arial" w:hAnsi="Arial" w:cs="Arial"/>
          <w:color w:val="000000" w:themeColor="text1"/>
          <w:sz w:val="24"/>
          <w:szCs w:val="24"/>
        </w:rPr>
        <w:t>,-zł</w:t>
      </w:r>
      <w:r w:rsidRPr="00DE25CD">
        <w:rPr>
          <w:rFonts w:ascii="Arial" w:hAnsi="Arial" w:cs="Arial"/>
          <w:color w:val="000000" w:themeColor="text1"/>
          <w:sz w:val="24"/>
          <w:szCs w:val="24"/>
        </w:rPr>
        <w:t>, § 4300 – 122.818,-zł, § 4420 – 6.41</w:t>
      </w:r>
      <w:r>
        <w:rPr>
          <w:rFonts w:ascii="Arial" w:hAnsi="Arial" w:cs="Arial"/>
          <w:color w:val="000000" w:themeColor="text1"/>
          <w:sz w:val="24"/>
          <w:szCs w:val="24"/>
        </w:rPr>
        <w:t>5</w:t>
      </w:r>
      <w:r w:rsidRPr="00DE25CD">
        <w:rPr>
          <w:rFonts w:ascii="Arial" w:hAnsi="Arial" w:cs="Arial"/>
          <w:color w:val="000000" w:themeColor="text1"/>
          <w:sz w:val="24"/>
          <w:szCs w:val="24"/>
        </w:rPr>
        <w:t>,-zł) (Dep. RR).</w:t>
      </w:r>
    </w:p>
    <w:p w:rsidR="00EF02B6" w:rsidRPr="00DE25CD" w:rsidRDefault="00EF02B6" w:rsidP="00EF02B6">
      <w:p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Wydatki dotyczyły:</w:t>
      </w:r>
    </w:p>
    <w:p w:rsidR="00EF02B6" w:rsidRPr="00DE25CD" w:rsidRDefault="00EF02B6" w:rsidP="00D542F6">
      <w:pPr>
        <w:numPr>
          <w:ilvl w:val="0"/>
          <w:numId w:val="272"/>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kosztów uczestnictwem w targach Paris  Air Show. Celem udziału w targach było przedstawienie firmom z branży lotniczej, województwa podkarpackiego jako atrakcyjnej lokalizacji dla potencjalnych inwestycji. </w:t>
      </w:r>
      <w:r w:rsidRPr="00620BC3">
        <w:rPr>
          <w:rFonts w:ascii="Arial" w:eastAsia="Times New Roman" w:hAnsi="Arial" w:cs="Arial"/>
          <w:color w:val="000000" w:themeColor="text1"/>
          <w:sz w:val="24"/>
          <w:szCs w:val="24"/>
          <w:lang w:eastAsia="pl-PL"/>
        </w:rPr>
        <w:t xml:space="preserve">Ekspert odbył </w:t>
      </w:r>
      <w:r w:rsidR="00DB51FC">
        <w:rPr>
          <w:rFonts w:ascii="Arial" w:eastAsia="Times New Roman" w:hAnsi="Arial" w:cs="Arial"/>
          <w:color w:val="000000" w:themeColor="text1"/>
          <w:sz w:val="24"/>
          <w:szCs w:val="24"/>
          <w:lang w:eastAsia="pl-PL"/>
        </w:rPr>
        <w:br/>
      </w:r>
      <w:r w:rsidR="00620BC3" w:rsidRPr="00620BC3">
        <w:rPr>
          <w:rFonts w:ascii="Arial" w:eastAsia="Times New Roman" w:hAnsi="Arial" w:cs="Arial"/>
          <w:color w:val="000000" w:themeColor="text1"/>
          <w:sz w:val="24"/>
          <w:szCs w:val="24"/>
          <w:lang w:eastAsia="pl-PL"/>
        </w:rPr>
        <w:t>39</w:t>
      </w:r>
      <w:r w:rsidRPr="00620BC3">
        <w:rPr>
          <w:rFonts w:ascii="Arial" w:eastAsia="Times New Roman" w:hAnsi="Arial" w:cs="Arial"/>
          <w:color w:val="000000" w:themeColor="text1"/>
          <w:sz w:val="24"/>
          <w:szCs w:val="24"/>
          <w:lang w:eastAsia="pl-PL"/>
        </w:rPr>
        <w:t xml:space="preserve"> spotkań z firmami zagranicznymi z branży lotniczej</w:t>
      </w:r>
      <w:r w:rsidRPr="00DE25CD">
        <w:rPr>
          <w:rFonts w:ascii="Arial" w:eastAsia="Times New Roman" w:hAnsi="Arial" w:cs="Arial"/>
          <w:color w:val="000000" w:themeColor="text1"/>
          <w:sz w:val="24"/>
          <w:szCs w:val="24"/>
          <w:lang w:eastAsia="pl-PL"/>
        </w:rPr>
        <w:t xml:space="preserve"> – 6.41</w:t>
      </w:r>
      <w:r w:rsidR="00773FDD">
        <w:rPr>
          <w:rFonts w:ascii="Arial" w:eastAsia="Times New Roman" w:hAnsi="Arial" w:cs="Arial"/>
          <w:color w:val="000000" w:themeColor="text1"/>
          <w:sz w:val="24"/>
          <w:szCs w:val="24"/>
          <w:lang w:eastAsia="pl-PL"/>
        </w:rPr>
        <w:t>5</w:t>
      </w:r>
      <w:r w:rsidRPr="00DE25CD">
        <w:rPr>
          <w:rFonts w:ascii="Arial" w:eastAsia="Times New Roman" w:hAnsi="Arial" w:cs="Arial"/>
          <w:color w:val="000000" w:themeColor="text1"/>
          <w:sz w:val="24"/>
          <w:szCs w:val="24"/>
          <w:lang w:eastAsia="pl-PL"/>
        </w:rPr>
        <w:t>,-zł (§ 4220),</w:t>
      </w:r>
    </w:p>
    <w:p w:rsidR="00EF02B6" w:rsidRPr="00EA2AA2" w:rsidRDefault="00EF02B6" w:rsidP="00D542F6">
      <w:pPr>
        <w:numPr>
          <w:ilvl w:val="0"/>
          <w:numId w:val="272"/>
        </w:numPr>
        <w:spacing w:after="0" w:line="360" w:lineRule="auto"/>
        <w:ind w:left="709" w:hanging="283"/>
        <w:contextualSpacing/>
        <w:jc w:val="both"/>
        <w:rPr>
          <w:rFonts w:ascii="Arial" w:eastAsia="Times New Roman" w:hAnsi="Arial" w:cs="Arial"/>
          <w:color w:val="000000" w:themeColor="text1"/>
          <w:sz w:val="24"/>
          <w:szCs w:val="24"/>
          <w:lang w:eastAsia="pl-PL"/>
        </w:rPr>
      </w:pPr>
      <w:r w:rsidRPr="00EA2AA2">
        <w:rPr>
          <w:rFonts w:ascii="Arial" w:eastAsia="Times New Roman" w:hAnsi="Arial" w:cs="Arial"/>
          <w:color w:val="000000" w:themeColor="text1"/>
          <w:sz w:val="24"/>
          <w:szCs w:val="24"/>
          <w:lang w:eastAsia="pl-PL"/>
        </w:rPr>
        <w:t xml:space="preserve">zakupu usług cateringowo-gastronomicznych na potrzeby spotkań </w:t>
      </w:r>
      <w:r w:rsidR="006732EE">
        <w:rPr>
          <w:rFonts w:ascii="Arial" w:eastAsia="Times New Roman" w:hAnsi="Arial" w:cs="Arial"/>
          <w:color w:val="000000" w:themeColor="text1"/>
          <w:sz w:val="24"/>
          <w:szCs w:val="24"/>
          <w:lang w:eastAsia="pl-PL"/>
        </w:rPr>
        <w:br/>
      </w:r>
      <w:r w:rsidRPr="00EA2AA2">
        <w:rPr>
          <w:rFonts w:ascii="Arial" w:eastAsia="Times New Roman" w:hAnsi="Arial" w:cs="Arial"/>
          <w:color w:val="000000" w:themeColor="text1"/>
          <w:sz w:val="24"/>
          <w:szCs w:val="24"/>
          <w:lang w:eastAsia="pl-PL"/>
        </w:rPr>
        <w:t>z inwestorami zagranicznymi – 3.289,-zł (§ 4300),</w:t>
      </w:r>
    </w:p>
    <w:p w:rsidR="00EF02B6" w:rsidRPr="00EA2AA2" w:rsidRDefault="00EF02B6" w:rsidP="00D542F6">
      <w:pPr>
        <w:numPr>
          <w:ilvl w:val="0"/>
          <w:numId w:val="272"/>
        </w:numPr>
        <w:spacing w:after="0" w:line="360" w:lineRule="auto"/>
        <w:ind w:left="709" w:hanging="283"/>
        <w:contextualSpacing/>
        <w:jc w:val="both"/>
        <w:rPr>
          <w:rFonts w:ascii="Arial" w:eastAsia="Times New Roman" w:hAnsi="Arial" w:cs="Arial"/>
          <w:color w:val="000000" w:themeColor="text1"/>
          <w:sz w:val="24"/>
          <w:szCs w:val="24"/>
          <w:lang w:eastAsia="pl-PL"/>
        </w:rPr>
      </w:pPr>
      <w:r w:rsidRPr="00EA2AA2">
        <w:rPr>
          <w:rFonts w:ascii="Arial" w:eastAsia="Times New Roman" w:hAnsi="Arial" w:cs="Arial"/>
          <w:color w:val="000000" w:themeColor="text1"/>
          <w:sz w:val="24"/>
          <w:szCs w:val="24"/>
          <w:lang w:eastAsia="pl-PL"/>
        </w:rPr>
        <w:t xml:space="preserve">koszty opracowania publikacji pn. Przewodnik inwestora – 29.529,-zł (§ 4300), </w:t>
      </w:r>
    </w:p>
    <w:p w:rsidR="00EF02B6" w:rsidRPr="00DE25CD" w:rsidRDefault="00EF02B6" w:rsidP="00D542F6">
      <w:pPr>
        <w:numPr>
          <w:ilvl w:val="0"/>
          <w:numId w:val="272"/>
        </w:numPr>
        <w:spacing w:after="0" w:line="360" w:lineRule="auto"/>
        <w:ind w:left="709"/>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lastRenderedPageBreak/>
        <w:t>zakupu wydawnictw specjalistycznych i branżowych niezbędnych di obsługi inwestorów i eksporterów – 911,-zł (§ 4210),</w:t>
      </w:r>
    </w:p>
    <w:p w:rsidR="00EF02B6" w:rsidRPr="00DE25CD" w:rsidRDefault="00EF02B6" w:rsidP="00D542F6">
      <w:pPr>
        <w:numPr>
          <w:ilvl w:val="0"/>
          <w:numId w:val="272"/>
        </w:numPr>
        <w:spacing w:after="0" w:line="360" w:lineRule="auto"/>
        <w:ind w:left="709"/>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koszty realizacji usługi napływu inwestycji do województwa podkarpackiego 90.000,-zł (§ 4300). </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hAnsi="Arial" w:cs="Arial"/>
          <w:color w:val="000000" w:themeColor="text1"/>
          <w:sz w:val="24"/>
          <w:szCs w:val="24"/>
        </w:rPr>
        <w:t xml:space="preserve">organizacji i udziału w imprezach promujących Województwo, oraz prezentacja dorobku kulturalnego i osiągnięć ludności zamieszkującej obszary wiejskie Województwa Podkarpackiego – 229.190,-zł (§ 4190 – 67.208,-zł, § 4300 – 126.100,-zł, </w:t>
      </w:r>
      <w:r w:rsidRPr="00DE25CD">
        <w:rPr>
          <w:rFonts w:ascii="Arial" w:eastAsia="Times New Roman" w:hAnsi="Arial" w:cs="Arial"/>
          <w:color w:val="000000" w:themeColor="text1"/>
          <w:sz w:val="24"/>
          <w:szCs w:val="24"/>
          <w:lang w:eastAsia="pl-PL"/>
        </w:rPr>
        <w:t>§ 4</w:t>
      </w:r>
      <w:r w:rsidRPr="00DE25CD">
        <w:rPr>
          <w:rFonts w:ascii="Arial" w:hAnsi="Arial" w:cs="Arial"/>
          <w:color w:val="000000" w:themeColor="text1"/>
          <w:sz w:val="24"/>
          <w:szCs w:val="24"/>
          <w:lang w:eastAsia="pl-PL"/>
        </w:rPr>
        <w:t>21</w:t>
      </w:r>
      <w:r w:rsidRPr="00DE25CD">
        <w:rPr>
          <w:rFonts w:ascii="Arial" w:eastAsia="Times New Roman" w:hAnsi="Arial" w:cs="Arial"/>
          <w:color w:val="000000" w:themeColor="text1"/>
          <w:sz w:val="24"/>
          <w:szCs w:val="24"/>
          <w:lang w:eastAsia="pl-PL"/>
        </w:rPr>
        <w:t xml:space="preserve">0 – 35.882,-zł) </w:t>
      </w:r>
      <w:r w:rsidRPr="00DE25CD">
        <w:rPr>
          <w:rFonts w:ascii="Arial" w:hAnsi="Arial" w:cs="Arial"/>
          <w:color w:val="000000" w:themeColor="text1"/>
          <w:sz w:val="24"/>
          <w:szCs w:val="24"/>
        </w:rPr>
        <w:t xml:space="preserve">(Dep. RG). </w:t>
      </w:r>
      <w:r w:rsidRPr="00DE25CD">
        <w:rPr>
          <w:rFonts w:ascii="Arial" w:eastAsia="Times New Roman" w:hAnsi="Arial" w:cs="Arial"/>
          <w:color w:val="000000" w:themeColor="text1"/>
          <w:sz w:val="24"/>
          <w:szCs w:val="24"/>
          <w:lang w:eastAsia="pl-PL"/>
        </w:rPr>
        <w:t xml:space="preserve">Podczas organizowanych ogólnopolskich, wojewódzkich, regionalnych imprez i wydarzeń prezentowane były podkarpackie produkty lokalne, regionalne i tradycyjne. Zamawiane były usługi promocji produktów regionalnych związane z przygotowaniem żywności </w:t>
      </w:r>
      <w:r w:rsidR="006732EE">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 xml:space="preserve">i jej prezentacje oraz pozostałe usługi w czasie organizacji imprez promocyjnych. Ponadto poniesiono wydatki na opracowanie i druk publikacji „Tradycje Kulinarne Podkarpacia”. W ramach ww. wydatków </w:t>
      </w:r>
      <w:r w:rsidR="006C2E26">
        <w:rPr>
          <w:rFonts w:ascii="Arial" w:eastAsia="Times New Roman" w:hAnsi="Arial" w:cs="Arial"/>
          <w:color w:val="000000" w:themeColor="text1"/>
          <w:sz w:val="24"/>
          <w:szCs w:val="24"/>
          <w:lang w:eastAsia="pl-PL"/>
        </w:rPr>
        <w:t>kwota 121.100,-zł przeznaczona została</w:t>
      </w:r>
      <w:r w:rsidR="006C2E26" w:rsidRPr="00DE25CD">
        <w:rPr>
          <w:rFonts w:ascii="Arial" w:eastAsia="Times New Roman" w:hAnsi="Arial" w:cs="Arial"/>
          <w:color w:val="000000" w:themeColor="text1"/>
          <w:sz w:val="24"/>
          <w:szCs w:val="24"/>
          <w:lang w:eastAsia="pl-PL"/>
        </w:rPr>
        <w:t xml:space="preserve"> </w:t>
      </w:r>
      <w:r w:rsidRPr="00DE25CD">
        <w:rPr>
          <w:rFonts w:ascii="Arial" w:eastAsia="Times New Roman" w:hAnsi="Arial" w:cs="Arial"/>
          <w:color w:val="000000" w:themeColor="text1"/>
          <w:sz w:val="24"/>
          <w:szCs w:val="24"/>
          <w:lang w:eastAsia="pl-PL"/>
        </w:rPr>
        <w:t>na zakup usług</w:t>
      </w:r>
      <w:r w:rsidR="006C2E26">
        <w:rPr>
          <w:rFonts w:ascii="Arial" w:eastAsia="Times New Roman" w:hAnsi="Arial" w:cs="Arial"/>
          <w:color w:val="000000" w:themeColor="text1"/>
          <w:sz w:val="24"/>
          <w:szCs w:val="24"/>
          <w:lang w:eastAsia="pl-PL"/>
        </w:rPr>
        <w:t xml:space="preserve"> cateringowo – gastronomicznych,</w:t>
      </w:r>
    </w:p>
    <w:p w:rsidR="00EF02B6" w:rsidRPr="00DE25CD" w:rsidRDefault="00EF02B6" w:rsidP="00D542F6">
      <w:pPr>
        <w:numPr>
          <w:ilvl w:val="0"/>
          <w:numId w:val="249"/>
        </w:numPr>
        <w:spacing w:after="0" w:line="360" w:lineRule="auto"/>
        <w:ind w:left="426" w:hanging="425"/>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zakupu materiałów niezbędnych do promocji działań podejmowanych przez Sejmik Województwa Podkarpackiego (głównie upominków promocyjnych, grawertonów, kartek świątecznych)  – 52.811,-zł (§ 4210 – 34.523,-zł, § 4300 – 18.288,-zł) (KS),</w:t>
      </w:r>
    </w:p>
    <w:p w:rsidR="00EF02B6" w:rsidRPr="00DE25CD" w:rsidRDefault="00EF02B6" w:rsidP="00D542F6">
      <w:pPr>
        <w:numPr>
          <w:ilvl w:val="0"/>
          <w:numId w:val="249"/>
        </w:numPr>
        <w:spacing w:after="0" w:line="360" w:lineRule="auto"/>
        <w:ind w:left="426" w:hanging="425"/>
        <w:contextualSpacing/>
        <w:jc w:val="both"/>
        <w:rPr>
          <w:rFonts w:ascii="Arial" w:eastAsia="Times New Roman" w:hAnsi="Arial" w:cs="Arial"/>
          <w:color w:val="000000" w:themeColor="text1"/>
          <w:sz w:val="24"/>
          <w:szCs w:val="24"/>
          <w:lang w:eastAsia="pl-PL"/>
        </w:rPr>
      </w:pPr>
      <w:r w:rsidRPr="00DE25CD">
        <w:rPr>
          <w:rFonts w:ascii="Arial" w:hAnsi="Arial" w:cs="Arial"/>
          <w:color w:val="000000" w:themeColor="text1"/>
          <w:sz w:val="24"/>
          <w:szCs w:val="24"/>
        </w:rPr>
        <w:t>dotacji celowej na realizację zadania powierzonego Województwu Warmińsko – Mazurskiemu w zakresie promocji walorów i możliwości rozwojowych Województwa Podkarpackiego polegającego na organizowaniu i zapewnieniu technicznych warunków do prowadzenia wspólnego przedstawicielstwa pn. „Dom Polski Wschodniej w Brukseli</w:t>
      </w:r>
      <w:r w:rsidR="007C26AD">
        <w:rPr>
          <w:rFonts w:ascii="Arial" w:hAnsi="Arial" w:cs="Arial"/>
          <w:color w:val="000000" w:themeColor="text1"/>
          <w:sz w:val="24"/>
          <w:szCs w:val="24"/>
        </w:rPr>
        <w:t>” – 295.097,-</w:t>
      </w:r>
      <w:r w:rsidRPr="00DE25CD">
        <w:rPr>
          <w:rFonts w:ascii="Arial" w:hAnsi="Arial" w:cs="Arial"/>
          <w:color w:val="000000" w:themeColor="text1"/>
          <w:sz w:val="24"/>
          <w:szCs w:val="24"/>
        </w:rPr>
        <w:t>zł (§ 2330) (Dep. KZ),</w:t>
      </w:r>
    </w:p>
    <w:p w:rsidR="00EF02B6" w:rsidRPr="00DE25CD" w:rsidRDefault="00EF02B6" w:rsidP="00D542F6">
      <w:pPr>
        <w:numPr>
          <w:ilvl w:val="0"/>
          <w:numId w:val="249"/>
        </w:numPr>
        <w:spacing w:after="0" w:line="360" w:lineRule="auto"/>
        <w:ind w:left="426"/>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 dotacji celowych dla jednostek sektora finansów publicznych na pomoc finansową dla gmin z przeznaczeniem na dofinansowanie zadań w ramach „Podkarpackiego Programu Odnowy Wsi na lata 2017-2020” – 29.747,-zł </w:t>
      </w:r>
      <w:r w:rsidR="007C26AD">
        <w:rPr>
          <w:rFonts w:ascii="Arial" w:eastAsia="Times New Roman" w:hAnsi="Arial" w:cs="Arial"/>
          <w:color w:val="000000" w:themeColor="text1"/>
          <w:sz w:val="24"/>
          <w:szCs w:val="24"/>
          <w:lang w:eastAsia="pl-PL"/>
        </w:rPr>
        <w:br/>
      </w:r>
      <w:r w:rsidRPr="00DE25CD">
        <w:rPr>
          <w:rFonts w:ascii="Arial" w:eastAsia="Times New Roman" w:hAnsi="Arial" w:cs="Arial"/>
          <w:color w:val="000000" w:themeColor="text1"/>
          <w:sz w:val="24"/>
          <w:szCs w:val="24"/>
          <w:lang w:eastAsia="pl-PL"/>
        </w:rPr>
        <w:t>(§ 2710) (OW), w tym dla:</w:t>
      </w:r>
    </w:p>
    <w:p w:rsidR="00EF02B6" w:rsidRPr="00DE25CD" w:rsidRDefault="00EF02B6" w:rsidP="00D542F6">
      <w:pPr>
        <w:numPr>
          <w:ilvl w:val="0"/>
          <w:numId w:val="36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t xml:space="preserve">Gminy Wiśniowa </w:t>
      </w:r>
      <w:r w:rsidR="00020072">
        <w:rPr>
          <w:rFonts w:ascii="Arial" w:eastAsia="Times New Roman" w:hAnsi="Arial" w:cs="Arial"/>
          <w:color w:val="000000" w:themeColor="text1"/>
          <w:sz w:val="24"/>
          <w:szCs w:val="24"/>
          <w:lang w:eastAsia="pl-PL"/>
        </w:rPr>
        <w:t>zadanie</w:t>
      </w:r>
      <w:r w:rsidRPr="00DE25CD">
        <w:rPr>
          <w:rFonts w:ascii="Arial" w:eastAsia="Times New Roman" w:hAnsi="Arial" w:cs="Arial"/>
          <w:color w:val="000000" w:themeColor="text1"/>
          <w:sz w:val="24"/>
          <w:szCs w:val="24"/>
          <w:lang w:eastAsia="pl-PL"/>
        </w:rPr>
        <w:t xml:space="preserve"> pn. „Wydanie publikacji pod tytułem  „Ocalone wspomnienia – II Wojna Światowa w pamięci mieszk</w:t>
      </w:r>
      <w:r w:rsidR="00020072">
        <w:rPr>
          <w:rFonts w:ascii="Arial" w:eastAsia="Times New Roman" w:hAnsi="Arial" w:cs="Arial"/>
          <w:color w:val="000000" w:themeColor="text1"/>
          <w:sz w:val="24"/>
          <w:szCs w:val="24"/>
          <w:lang w:eastAsia="pl-PL"/>
        </w:rPr>
        <w:t>ańców Szufnarowej” realizowane</w:t>
      </w:r>
      <w:r w:rsidRPr="00DE25CD">
        <w:rPr>
          <w:rFonts w:ascii="Arial" w:eastAsia="Times New Roman" w:hAnsi="Arial" w:cs="Arial"/>
          <w:color w:val="000000" w:themeColor="text1"/>
          <w:sz w:val="24"/>
          <w:szCs w:val="24"/>
          <w:lang w:eastAsia="pl-PL"/>
        </w:rPr>
        <w:t xml:space="preserve"> w sołectwie Szufnarowa w kwocie 10.000,-zł,</w:t>
      </w:r>
    </w:p>
    <w:p w:rsidR="00EF02B6" w:rsidRPr="00DE25CD" w:rsidRDefault="00020072" w:rsidP="00D542F6">
      <w:pPr>
        <w:numPr>
          <w:ilvl w:val="0"/>
          <w:numId w:val="363"/>
        </w:numPr>
        <w:spacing w:after="0" w:line="360" w:lineRule="auto"/>
        <w:ind w:left="709"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Gminy Olszanica na zadanie</w:t>
      </w:r>
      <w:r w:rsidR="00EF02B6" w:rsidRPr="00DE25CD">
        <w:rPr>
          <w:rFonts w:ascii="Arial" w:eastAsia="Times New Roman" w:hAnsi="Arial" w:cs="Arial"/>
          <w:color w:val="000000" w:themeColor="text1"/>
          <w:sz w:val="24"/>
          <w:szCs w:val="24"/>
          <w:lang w:eastAsia="pl-PL"/>
        </w:rPr>
        <w:t xml:space="preserve"> pn. „Poprawa estetyki miejscowości poprze wymianę ławek przy „Cudownym  Źródełku” </w:t>
      </w:r>
      <w:r>
        <w:rPr>
          <w:rFonts w:ascii="Arial" w:eastAsia="Times New Roman" w:hAnsi="Arial" w:cs="Arial"/>
          <w:color w:val="000000" w:themeColor="text1"/>
          <w:sz w:val="24"/>
          <w:szCs w:val="24"/>
          <w:lang w:eastAsia="pl-PL"/>
        </w:rPr>
        <w:t>w Zwierzyniu” realizowane</w:t>
      </w:r>
      <w:r w:rsidR="00EF02B6" w:rsidRPr="00DE25CD">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00EF02B6" w:rsidRPr="00DE25CD">
        <w:rPr>
          <w:rFonts w:ascii="Arial" w:eastAsia="Times New Roman" w:hAnsi="Arial" w:cs="Arial"/>
          <w:color w:val="000000" w:themeColor="text1"/>
          <w:sz w:val="24"/>
          <w:szCs w:val="24"/>
          <w:lang w:eastAsia="pl-PL"/>
        </w:rPr>
        <w:t>w sołectwie Zwierzyń w kwocie 10.000,-zł,</w:t>
      </w:r>
    </w:p>
    <w:p w:rsidR="00EF02B6" w:rsidRPr="00DE25CD" w:rsidRDefault="00EF02B6" w:rsidP="00D542F6">
      <w:pPr>
        <w:numPr>
          <w:ilvl w:val="0"/>
          <w:numId w:val="363"/>
        </w:numPr>
        <w:spacing w:after="0" w:line="360" w:lineRule="auto"/>
        <w:ind w:left="709" w:hanging="283"/>
        <w:contextualSpacing/>
        <w:jc w:val="both"/>
        <w:rPr>
          <w:rFonts w:ascii="Arial" w:eastAsia="Times New Roman" w:hAnsi="Arial" w:cs="Arial"/>
          <w:color w:val="000000" w:themeColor="text1"/>
          <w:sz w:val="24"/>
          <w:szCs w:val="24"/>
          <w:lang w:eastAsia="pl-PL"/>
        </w:rPr>
      </w:pPr>
      <w:r w:rsidRPr="00DE25CD">
        <w:rPr>
          <w:rFonts w:ascii="Arial" w:eastAsia="Times New Roman" w:hAnsi="Arial" w:cs="Arial"/>
          <w:color w:val="000000" w:themeColor="text1"/>
          <w:sz w:val="24"/>
          <w:szCs w:val="24"/>
          <w:lang w:eastAsia="pl-PL"/>
        </w:rPr>
        <w:lastRenderedPageBreak/>
        <w:t xml:space="preserve">Gminy Besko na </w:t>
      </w:r>
      <w:r w:rsidR="00020072">
        <w:rPr>
          <w:rFonts w:ascii="Arial" w:eastAsia="Times New Roman" w:hAnsi="Arial" w:cs="Arial"/>
          <w:color w:val="000000" w:themeColor="text1"/>
          <w:sz w:val="24"/>
          <w:szCs w:val="24"/>
          <w:lang w:eastAsia="pl-PL"/>
        </w:rPr>
        <w:t>zadanie</w:t>
      </w:r>
      <w:r w:rsidRPr="00DE25CD">
        <w:rPr>
          <w:rFonts w:ascii="Arial" w:eastAsia="Times New Roman" w:hAnsi="Arial" w:cs="Arial"/>
          <w:color w:val="000000" w:themeColor="text1"/>
          <w:sz w:val="24"/>
          <w:szCs w:val="24"/>
          <w:lang w:eastAsia="pl-PL"/>
        </w:rPr>
        <w:t xml:space="preserve"> pn. „Budowa siłowni plenerowej oraz organizacja pi</w:t>
      </w:r>
      <w:r w:rsidR="00020072">
        <w:rPr>
          <w:rFonts w:ascii="Arial" w:eastAsia="Times New Roman" w:hAnsi="Arial" w:cs="Arial"/>
          <w:color w:val="000000" w:themeColor="text1"/>
          <w:sz w:val="24"/>
          <w:szCs w:val="24"/>
          <w:lang w:eastAsia="pl-PL"/>
        </w:rPr>
        <w:t>kniku rowerowego ” realizowane</w:t>
      </w:r>
      <w:r w:rsidRPr="00DE25CD">
        <w:rPr>
          <w:rFonts w:ascii="Arial" w:eastAsia="Times New Roman" w:hAnsi="Arial" w:cs="Arial"/>
          <w:color w:val="000000" w:themeColor="text1"/>
          <w:sz w:val="24"/>
          <w:szCs w:val="24"/>
          <w:lang w:eastAsia="pl-PL"/>
        </w:rPr>
        <w:t xml:space="preserve"> w sołectwie Mymoń w kwocie 9.747,-zł,</w:t>
      </w:r>
    </w:p>
    <w:p w:rsidR="00EF02B6" w:rsidRPr="00DE25CD" w:rsidRDefault="00EF02B6" w:rsidP="00D542F6">
      <w:pPr>
        <w:numPr>
          <w:ilvl w:val="0"/>
          <w:numId w:val="248"/>
        </w:numPr>
        <w:spacing w:after="0" w:line="360" w:lineRule="auto"/>
        <w:ind w:left="284" w:hanging="284"/>
        <w:jc w:val="both"/>
        <w:rPr>
          <w:rFonts w:ascii="Arial" w:eastAsia="Times New Roman" w:hAnsi="Arial" w:cs="Arial"/>
          <w:color w:val="000000" w:themeColor="text1"/>
          <w:sz w:val="24"/>
          <w:szCs w:val="24"/>
          <w:lang w:val="x-none" w:eastAsia="x-none"/>
        </w:rPr>
      </w:pPr>
      <w:r w:rsidRPr="00DE25CD">
        <w:rPr>
          <w:rFonts w:ascii="Arial" w:eastAsia="Times New Roman" w:hAnsi="Arial" w:cs="Arial"/>
          <w:color w:val="000000" w:themeColor="text1"/>
          <w:sz w:val="24"/>
          <w:szCs w:val="24"/>
          <w:lang w:val="x-none" w:eastAsia="x-none"/>
        </w:rPr>
        <w:t>Wydatki majątkowe zaplanowane</w:t>
      </w:r>
      <w:r w:rsidRPr="00DE25CD">
        <w:rPr>
          <w:rFonts w:ascii="Arial" w:eastAsia="Times New Roman" w:hAnsi="Arial" w:cs="Arial"/>
          <w:color w:val="000000" w:themeColor="text1"/>
          <w:sz w:val="24"/>
          <w:szCs w:val="24"/>
          <w:lang w:eastAsia="x-none"/>
        </w:rPr>
        <w:t xml:space="preserve"> </w:t>
      </w:r>
      <w:r w:rsidRPr="00DE25CD">
        <w:rPr>
          <w:rFonts w:ascii="Arial" w:eastAsia="Times New Roman" w:hAnsi="Arial" w:cs="Arial"/>
          <w:color w:val="000000" w:themeColor="text1"/>
          <w:sz w:val="24"/>
          <w:szCs w:val="24"/>
          <w:lang w:val="x-none" w:eastAsia="x-none"/>
        </w:rPr>
        <w:t xml:space="preserve">w kwocie </w:t>
      </w:r>
      <w:r w:rsidRPr="00DE25CD">
        <w:rPr>
          <w:rFonts w:ascii="Arial" w:eastAsia="Times New Roman" w:hAnsi="Arial" w:cs="Arial"/>
          <w:color w:val="000000" w:themeColor="text1"/>
          <w:sz w:val="24"/>
          <w:szCs w:val="24"/>
          <w:lang w:eastAsia="x-none"/>
        </w:rPr>
        <w:t>311.340</w:t>
      </w:r>
      <w:r w:rsidRPr="00DE25CD">
        <w:rPr>
          <w:rFonts w:ascii="Arial" w:eastAsia="Times New Roman" w:hAnsi="Arial" w:cs="Arial"/>
          <w:color w:val="000000" w:themeColor="text1"/>
          <w:sz w:val="24"/>
          <w:szCs w:val="24"/>
          <w:lang w:val="x-none" w:eastAsia="x-none"/>
        </w:rPr>
        <w:t>,-zł</w:t>
      </w:r>
      <w:r w:rsidRPr="00DE25CD">
        <w:rPr>
          <w:rFonts w:ascii="Arial" w:eastAsia="Times New Roman" w:hAnsi="Arial" w:cs="Arial"/>
          <w:color w:val="000000" w:themeColor="text1"/>
          <w:sz w:val="24"/>
          <w:szCs w:val="24"/>
          <w:lang w:eastAsia="x-none"/>
        </w:rPr>
        <w:t xml:space="preserve"> zostały zrealizowane </w:t>
      </w:r>
      <w:r w:rsidRPr="00DE25CD">
        <w:rPr>
          <w:rFonts w:ascii="Arial" w:eastAsia="Times New Roman" w:hAnsi="Arial" w:cs="Arial"/>
          <w:color w:val="000000" w:themeColor="text1"/>
          <w:sz w:val="24"/>
          <w:szCs w:val="24"/>
          <w:lang w:eastAsia="x-none"/>
        </w:rPr>
        <w:br/>
        <w:t>w wysokości 234.300,-zł, tj. 75,26 % planu i dotyczyły:</w:t>
      </w:r>
    </w:p>
    <w:p w:rsidR="00EF02B6" w:rsidRPr="00DE25CD" w:rsidRDefault="00EF02B6" w:rsidP="00D542F6">
      <w:pPr>
        <w:numPr>
          <w:ilvl w:val="0"/>
          <w:numId w:val="251"/>
        </w:numPr>
        <w:spacing w:after="0" w:line="360" w:lineRule="auto"/>
        <w:ind w:left="567"/>
        <w:jc w:val="both"/>
        <w:rPr>
          <w:rFonts w:ascii="Arial" w:eastAsia="Times New Roman" w:hAnsi="Arial" w:cs="Arial"/>
          <w:color w:val="000000" w:themeColor="text1"/>
          <w:sz w:val="24"/>
          <w:szCs w:val="24"/>
          <w:lang w:val="x-none" w:eastAsia="x-none"/>
        </w:rPr>
      </w:pPr>
      <w:r w:rsidRPr="00DE25CD">
        <w:rPr>
          <w:rFonts w:ascii="Arial" w:eastAsia="Times New Roman" w:hAnsi="Arial" w:cs="Arial"/>
          <w:color w:val="000000" w:themeColor="text1"/>
          <w:sz w:val="24"/>
          <w:szCs w:val="24"/>
          <w:lang w:eastAsia="x-none"/>
        </w:rPr>
        <w:t xml:space="preserve">realizacji projektu </w:t>
      </w:r>
      <w:r w:rsidRPr="00DE25CD">
        <w:rPr>
          <w:rFonts w:ascii="Arial" w:eastAsia="Times New Roman" w:hAnsi="Arial" w:cs="Arial"/>
          <w:color w:val="000000" w:themeColor="text1"/>
          <w:sz w:val="24"/>
          <w:szCs w:val="24"/>
          <w:lang w:val="x-none" w:eastAsia="x-none"/>
        </w:rPr>
        <w:t xml:space="preserve">Urzędu Marszałkowskiego Województwa Podkarpackiego pn. „Promocja </w:t>
      </w:r>
      <w:r w:rsidRPr="00DE25CD">
        <w:rPr>
          <w:rFonts w:ascii="Arial" w:eastAsia="Times New Roman" w:hAnsi="Arial" w:cs="Arial"/>
          <w:color w:val="000000" w:themeColor="text1"/>
          <w:sz w:val="24"/>
          <w:szCs w:val="24"/>
          <w:lang w:eastAsia="x-none"/>
        </w:rPr>
        <w:t>G</w:t>
      </w:r>
      <w:r w:rsidRPr="00DE25CD">
        <w:rPr>
          <w:rFonts w:ascii="Arial" w:eastAsia="Times New Roman" w:hAnsi="Arial" w:cs="Arial"/>
          <w:color w:val="000000" w:themeColor="text1"/>
          <w:sz w:val="24"/>
          <w:szCs w:val="24"/>
          <w:lang w:val="x-none" w:eastAsia="x-none"/>
        </w:rPr>
        <w:t>ospodarcza Województwa Podkarpackiego” w ramach Regionalnego Programu Operacyjnego Województwa Podkarpackiego na lata 2014-2020 w kwocie 1</w:t>
      </w:r>
      <w:r w:rsidRPr="00DE25CD">
        <w:rPr>
          <w:rFonts w:ascii="Arial" w:eastAsia="Times New Roman" w:hAnsi="Arial" w:cs="Arial"/>
          <w:color w:val="000000" w:themeColor="text1"/>
          <w:sz w:val="24"/>
          <w:szCs w:val="24"/>
          <w:lang w:eastAsia="x-none"/>
        </w:rPr>
        <w:t>49</w:t>
      </w:r>
      <w:r w:rsidRPr="00DE25CD">
        <w:rPr>
          <w:rFonts w:ascii="Arial" w:eastAsia="Times New Roman" w:hAnsi="Arial" w:cs="Arial"/>
          <w:color w:val="000000" w:themeColor="text1"/>
          <w:sz w:val="24"/>
          <w:szCs w:val="24"/>
          <w:lang w:val="x-none" w:eastAsia="x-none"/>
        </w:rPr>
        <w:t>.</w:t>
      </w:r>
      <w:r w:rsidRPr="00DE25CD">
        <w:rPr>
          <w:rFonts w:ascii="Arial" w:eastAsia="Times New Roman" w:hAnsi="Arial" w:cs="Arial"/>
          <w:color w:val="000000" w:themeColor="text1"/>
          <w:sz w:val="24"/>
          <w:szCs w:val="24"/>
          <w:lang w:eastAsia="x-none"/>
        </w:rPr>
        <w:t>5</w:t>
      </w:r>
      <w:r w:rsidRPr="00DE25CD">
        <w:rPr>
          <w:rFonts w:ascii="Arial" w:eastAsia="Times New Roman" w:hAnsi="Arial" w:cs="Arial"/>
          <w:color w:val="000000" w:themeColor="text1"/>
          <w:sz w:val="24"/>
          <w:szCs w:val="24"/>
          <w:lang w:val="x-none" w:eastAsia="x-none"/>
        </w:rPr>
        <w:t>00,-zł (§ 6</w:t>
      </w:r>
      <w:r w:rsidRPr="00DE25CD">
        <w:rPr>
          <w:rFonts w:ascii="Arial" w:eastAsia="Times New Roman" w:hAnsi="Arial" w:cs="Arial"/>
          <w:color w:val="000000" w:themeColor="text1"/>
          <w:sz w:val="24"/>
          <w:szCs w:val="24"/>
          <w:lang w:eastAsia="x-none"/>
        </w:rPr>
        <w:t>06</w:t>
      </w:r>
      <w:r w:rsidRPr="00DE25CD">
        <w:rPr>
          <w:rFonts w:ascii="Arial" w:eastAsia="Times New Roman" w:hAnsi="Arial" w:cs="Arial"/>
          <w:color w:val="000000" w:themeColor="text1"/>
          <w:sz w:val="24"/>
          <w:szCs w:val="24"/>
          <w:lang w:val="x-none" w:eastAsia="x-none"/>
        </w:rPr>
        <w:t>7) (PG).</w:t>
      </w:r>
    </w:p>
    <w:p w:rsidR="00F80271" w:rsidRPr="00F80271" w:rsidRDefault="00F80271" w:rsidP="00EF02B6">
      <w:pPr>
        <w:spacing w:after="0" w:line="360" w:lineRule="auto"/>
        <w:ind w:left="567"/>
        <w:jc w:val="both"/>
        <w:rPr>
          <w:rFonts w:ascii="Arial" w:hAnsi="Arial" w:cs="Arial"/>
          <w:color w:val="000000"/>
          <w:sz w:val="24"/>
          <w:szCs w:val="24"/>
          <w:shd w:val="clear" w:color="auto" w:fill="FFFFFF"/>
        </w:rPr>
      </w:pPr>
      <w:r w:rsidRPr="00F80271">
        <w:rPr>
          <w:rFonts w:ascii="Arial" w:hAnsi="Arial" w:cs="Arial"/>
          <w:color w:val="000000"/>
          <w:sz w:val="24"/>
          <w:szCs w:val="24"/>
          <w:shd w:val="clear" w:color="auto" w:fill="FFFFFF"/>
        </w:rPr>
        <w:t xml:space="preserve">W ramach zrealizowanych wydatków zakupiono samochód osobowy na potrzeby przewozu osób i materiałów promocyjnych celem obsługi licznych wydarzeń promocyjnych. </w:t>
      </w:r>
    </w:p>
    <w:p w:rsidR="00EF02B6" w:rsidRPr="00DE25CD" w:rsidRDefault="00EF02B6" w:rsidP="00EF02B6">
      <w:pPr>
        <w:spacing w:after="0" w:line="360" w:lineRule="auto"/>
        <w:ind w:left="567"/>
        <w:jc w:val="both"/>
        <w:rPr>
          <w:rFonts w:ascii="Arial" w:eastAsia="Times New Roman" w:hAnsi="Arial" w:cs="Arial"/>
          <w:color w:val="000000" w:themeColor="text1"/>
          <w:sz w:val="24"/>
          <w:szCs w:val="24"/>
          <w:lang w:eastAsia="x-none"/>
        </w:rPr>
      </w:pPr>
      <w:r w:rsidRPr="00DE25CD">
        <w:rPr>
          <w:rFonts w:ascii="Arial" w:eastAsia="Times New Roman" w:hAnsi="Arial" w:cs="Arial"/>
          <w:color w:val="000000" w:themeColor="text1"/>
          <w:sz w:val="24"/>
          <w:szCs w:val="24"/>
          <w:lang w:eastAsia="x-none"/>
        </w:rPr>
        <w:t>Zadanie ujęte w wykazie przedsięwzięć do Wieloletniej Prognozy Finansowej Województwa Podkarpackiego. Zadanie szczegółowo opisane w części dotyczącej wydatków bieżących.</w:t>
      </w:r>
    </w:p>
    <w:p w:rsidR="00EF02B6" w:rsidRPr="007C26AD" w:rsidRDefault="00EF02B6" w:rsidP="00D542F6">
      <w:pPr>
        <w:numPr>
          <w:ilvl w:val="0"/>
          <w:numId w:val="251"/>
        </w:numPr>
        <w:spacing w:after="0" w:line="360" w:lineRule="auto"/>
        <w:ind w:left="567"/>
        <w:jc w:val="both"/>
        <w:rPr>
          <w:rFonts w:ascii="Arial" w:eastAsia="Times New Roman" w:hAnsi="Arial" w:cs="Arial"/>
          <w:color w:val="000000" w:themeColor="text1"/>
          <w:sz w:val="24"/>
          <w:szCs w:val="24"/>
          <w:lang w:val="x-none" w:eastAsia="x-none"/>
        </w:rPr>
      </w:pPr>
      <w:r w:rsidRPr="00DE25CD">
        <w:rPr>
          <w:rFonts w:ascii="Arial" w:eastAsia="Times New Roman" w:hAnsi="Arial" w:cs="Arial"/>
          <w:color w:val="000000" w:themeColor="text1"/>
          <w:sz w:val="24"/>
          <w:szCs w:val="24"/>
          <w:lang w:eastAsia="x-none"/>
        </w:rPr>
        <w:t xml:space="preserve"> kosztów związanych z wdrożeniem technologicznym koncepcji wizualnej </w:t>
      </w:r>
      <w:r w:rsidR="007C26AD">
        <w:rPr>
          <w:rFonts w:ascii="Arial" w:eastAsia="Times New Roman" w:hAnsi="Arial" w:cs="Arial"/>
          <w:color w:val="000000" w:themeColor="text1"/>
          <w:sz w:val="24"/>
          <w:szCs w:val="24"/>
          <w:lang w:eastAsia="x-none"/>
        </w:rPr>
        <w:br/>
      </w:r>
      <w:r w:rsidRPr="00DE25CD">
        <w:rPr>
          <w:rFonts w:ascii="Arial" w:eastAsia="Times New Roman" w:hAnsi="Arial" w:cs="Arial"/>
          <w:color w:val="000000" w:themeColor="text1"/>
          <w:sz w:val="24"/>
          <w:szCs w:val="24"/>
          <w:lang w:eastAsia="x-none"/>
        </w:rPr>
        <w:t>i projektu graficzno-funkcjonalnego serwisu internetowego promującego Województwo Podkarpackie wraz ze wsparciem</w:t>
      </w:r>
      <w:r w:rsidR="007C26AD">
        <w:rPr>
          <w:rFonts w:ascii="Arial" w:eastAsia="Times New Roman" w:hAnsi="Arial" w:cs="Arial"/>
          <w:color w:val="000000" w:themeColor="text1"/>
          <w:sz w:val="24"/>
          <w:szCs w:val="24"/>
          <w:lang w:eastAsia="x-none"/>
        </w:rPr>
        <w:t xml:space="preserve"> w zakresie wypełniania treścią</w:t>
      </w:r>
      <w:r w:rsidRPr="00DE25CD">
        <w:rPr>
          <w:rFonts w:ascii="Arial" w:eastAsia="Times New Roman" w:hAnsi="Arial" w:cs="Arial"/>
          <w:color w:val="000000" w:themeColor="text1"/>
          <w:sz w:val="24"/>
          <w:szCs w:val="24"/>
          <w:lang w:eastAsia="x-none"/>
        </w:rPr>
        <w:t>, utrzymania, serwisowania, hostingu i rozwoju serwisu – 84.800,-zł (§ 6060) (PG).</w:t>
      </w:r>
    </w:p>
    <w:p w:rsidR="00EF02B6" w:rsidRPr="00DE25CD" w:rsidRDefault="00EF02B6" w:rsidP="00EF02B6">
      <w:pPr>
        <w:spacing w:after="0" w:line="360" w:lineRule="auto"/>
        <w:ind w:left="425" w:hanging="425"/>
        <w:jc w:val="both"/>
        <w:rPr>
          <w:rFonts w:ascii="Arial" w:eastAsia="Times New Roman" w:hAnsi="Arial" w:cs="Arial"/>
          <w:color w:val="000000" w:themeColor="text1"/>
          <w:sz w:val="24"/>
          <w:szCs w:val="24"/>
          <w:lang w:eastAsia="x-none"/>
        </w:rPr>
      </w:pPr>
      <w:r w:rsidRPr="00DE25CD">
        <w:rPr>
          <w:rFonts w:ascii="Arial" w:eastAsia="Times New Roman" w:hAnsi="Arial" w:cs="Arial"/>
          <w:color w:val="000000" w:themeColor="text1"/>
          <w:sz w:val="24"/>
          <w:szCs w:val="24"/>
          <w:lang w:eastAsia="x-none"/>
        </w:rPr>
        <w:t>Przyczyny niewykonania zaplanowanych wydatków:</w:t>
      </w:r>
    </w:p>
    <w:p w:rsidR="00EF02B6" w:rsidRPr="00DE25CD" w:rsidRDefault="00EF02B6" w:rsidP="00D542F6">
      <w:pPr>
        <w:numPr>
          <w:ilvl w:val="0"/>
          <w:numId w:val="252"/>
        </w:numPr>
        <w:spacing w:after="0" w:line="360" w:lineRule="auto"/>
        <w:ind w:left="425"/>
        <w:jc w:val="both"/>
        <w:rPr>
          <w:rFonts w:ascii="Arial" w:eastAsia="Times New Roman" w:hAnsi="Arial" w:cs="Arial"/>
          <w:color w:val="000000" w:themeColor="text1"/>
          <w:sz w:val="24"/>
          <w:szCs w:val="24"/>
          <w:lang w:eastAsia="x-none"/>
        </w:rPr>
      </w:pPr>
      <w:r w:rsidRPr="00DE25CD">
        <w:rPr>
          <w:rFonts w:ascii="Arial" w:eastAsia="Times New Roman" w:hAnsi="Arial" w:cs="Arial"/>
          <w:color w:val="000000" w:themeColor="text1"/>
          <w:sz w:val="24"/>
          <w:szCs w:val="24"/>
          <w:lang w:eastAsia="x-none"/>
        </w:rPr>
        <w:t>oszczędności poprzetargowe na zadaniach promocyjnych,</w:t>
      </w:r>
    </w:p>
    <w:p w:rsidR="00EF02B6" w:rsidRPr="00DE25CD" w:rsidRDefault="00EF02B6" w:rsidP="00D542F6">
      <w:pPr>
        <w:numPr>
          <w:ilvl w:val="0"/>
          <w:numId w:val="252"/>
        </w:numPr>
        <w:spacing w:after="0" w:line="360" w:lineRule="auto"/>
        <w:ind w:left="425"/>
        <w:jc w:val="both"/>
        <w:rPr>
          <w:rFonts w:ascii="Arial" w:eastAsia="Times New Roman" w:hAnsi="Arial" w:cs="Arial"/>
          <w:color w:val="000000" w:themeColor="text1"/>
          <w:sz w:val="24"/>
          <w:szCs w:val="24"/>
          <w:lang w:eastAsia="x-none"/>
        </w:rPr>
      </w:pPr>
      <w:r w:rsidRPr="00DE25CD">
        <w:rPr>
          <w:rFonts w:ascii="Arial" w:eastAsia="Times New Roman" w:hAnsi="Arial" w:cs="Arial"/>
          <w:color w:val="000000" w:themeColor="text1"/>
          <w:sz w:val="24"/>
          <w:szCs w:val="24"/>
          <w:lang w:eastAsia="x-none"/>
        </w:rPr>
        <w:t>niewykonanie wydatków zaplanowanych na realizację projektu pn. „Naftowe dziedzictwo działal</w:t>
      </w:r>
      <w:r w:rsidR="009D0E9A">
        <w:rPr>
          <w:rFonts w:ascii="Arial" w:eastAsia="Times New Roman" w:hAnsi="Arial" w:cs="Arial"/>
          <w:color w:val="000000" w:themeColor="text1"/>
          <w:sz w:val="24"/>
          <w:szCs w:val="24"/>
          <w:lang w:eastAsia="x-none"/>
        </w:rPr>
        <w:t>ności Ignacego Łukasiewicza”</w:t>
      </w:r>
      <w:r w:rsidRPr="00DE25CD">
        <w:rPr>
          <w:rFonts w:ascii="Arial" w:eastAsia="Times New Roman" w:hAnsi="Arial" w:cs="Arial"/>
          <w:color w:val="000000" w:themeColor="text1"/>
          <w:sz w:val="24"/>
          <w:szCs w:val="24"/>
          <w:lang w:eastAsia="x-none"/>
        </w:rPr>
        <w:t xml:space="preserve"> w ramach Programu Współpracy Transgranicznej EIS Polska-Białoruś-Ukraina 2014 Słowacja 2014-2020 (Dep. PG) z uwagi na późne podpisanie umowy grantowej.</w:t>
      </w:r>
    </w:p>
    <w:p w:rsidR="00EF02B6" w:rsidRPr="00DE25CD" w:rsidRDefault="00EF02B6" w:rsidP="00EF02B6">
      <w:pPr>
        <w:spacing w:after="0" w:line="360" w:lineRule="auto"/>
        <w:ind w:left="425"/>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w:t>
      </w:r>
      <w:r w:rsidRPr="00DE25CD">
        <w:rPr>
          <w:rFonts w:ascii="Arial" w:eastAsia="Times New Roman" w:hAnsi="Arial" w:cs="Arial"/>
          <w:color w:val="000000" w:themeColor="text1"/>
          <w:sz w:val="24"/>
          <w:szCs w:val="24"/>
        </w:rPr>
        <w:br/>
        <w:t xml:space="preserve">w kwocie 275.289,-zł, realizowane w latach 2019-2020. </w:t>
      </w:r>
    </w:p>
    <w:p w:rsidR="00EF02B6" w:rsidRDefault="00EF02B6" w:rsidP="00D542F6">
      <w:pPr>
        <w:numPr>
          <w:ilvl w:val="0"/>
          <w:numId w:val="273"/>
        </w:numPr>
        <w:spacing w:after="0" w:line="360" w:lineRule="auto"/>
        <w:ind w:left="426"/>
        <w:contextualSpacing/>
        <w:jc w:val="both"/>
        <w:rPr>
          <w:rFonts w:ascii="Arial" w:eastAsia="Times New Roman" w:hAnsi="Arial" w:cs="Arial"/>
          <w:color w:val="000000" w:themeColor="text1"/>
          <w:sz w:val="24"/>
          <w:szCs w:val="24"/>
        </w:rPr>
      </w:pPr>
      <w:r w:rsidRPr="00DE25CD">
        <w:rPr>
          <w:rFonts w:ascii="Arial" w:eastAsia="Times New Roman" w:hAnsi="Arial" w:cs="Arial"/>
          <w:color w:val="000000" w:themeColor="text1"/>
          <w:sz w:val="24"/>
          <w:szCs w:val="24"/>
        </w:rPr>
        <w:t>oszczędności w związku ze sfinansowaniem częś</w:t>
      </w:r>
      <w:r w:rsidR="009D0E9A">
        <w:rPr>
          <w:rFonts w:ascii="Arial" w:eastAsia="Times New Roman" w:hAnsi="Arial" w:cs="Arial"/>
          <w:color w:val="000000" w:themeColor="text1"/>
          <w:sz w:val="24"/>
          <w:szCs w:val="24"/>
        </w:rPr>
        <w:t>ci zadań, zaplanowanych pierwotnie d</w:t>
      </w:r>
      <w:r w:rsidRPr="00DE25CD">
        <w:rPr>
          <w:rFonts w:ascii="Arial" w:eastAsia="Times New Roman" w:hAnsi="Arial" w:cs="Arial"/>
          <w:color w:val="000000" w:themeColor="text1"/>
          <w:sz w:val="24"/>
          <w:szCs w:val="24"/>
        </w:rPr>
        <w:t xml:space="preserve">o realizacji ze środków </w:t>
      </w:r>
      <w:r w:rsidR="00DB51FC">
        <w:rPr>
          <w:rFonts w:ascii="Arial" w:eastAsia="Times New Roman" w:hAnsi="Arial" w:cs="Arial"/>
          <w:color w:val="000000" w:themeColor="text1"/>
          <w:sz w:val="24"/>
          <w:szCs w:val="24"/>
        </w:rPr>
        <w:t>własnych Samorządu Województwa,</w:t>
      </w:r>
      <w:r w:rsidR="00DB51FC">
        <w:rPr>
          <w:rFonts w:ascii="Arial" w:eastAsia="Times New Roman" w:hAnsi="Arial" w:cs="Arial"/>
          <w:color w:val="000000" w:themeColor="text1"/>
          <w:sz w:val="24"/>
          <w:szCs w:val="24"/>
        </w:rPr>
        <w:br/>
      </w:r>
      <w:r w:rsidR="009D0E9A">
        <w:rPr>
          <w:rFonts w:ascii="Arial" w:eastAsia="Times New Roman" w:hAnsi="Arial" w:cs="Arial"/>
          <w:color w:val="000000" w:themeColor="text1"/>
          <w:sz w:val="24"/>
          <w:szCs w:val="24"/>
        </w:rPr>
        <w:t xml:space="preserve">a zrealizowanych </w:t>
      </w:r>
      <w:r w:rsidRPr="00DE25CD">
        <w:rPr>
          <w:rFonts w:ascii="Arial" w:eastAsia="Times New Roman" w:hAnsi="Arial" w:cs="Arial"/>
          <w:color w:val="000000" w:themeColor="text1"/>
          <w:sz w:val="24"/>
          <w:szCs w:val="24"/>
        </w:rPr>
        <w:t xml:space="preserve">ze środków Unii Europejskiej w ramach projektu „Promocja Gospodarcza Województwa Podkarpackiego” w ramach Regionalnego Programu Operacyjnego Województwa Podkarpackiego na lata 2014-2020. </w:t>
      </w:r>
    </w:p>
    <w:p w:rsidR="00DB51FC" w:rsidRPr="003B0D09" w:rsidRDefault="00DB51FC" w:rsidP="00DB51FC">
      <w:pPr>
        <w:spacing w:after="0" w:line="360" w:lineRule="auto"/>
        <w:ind w:left="426"/>
        <w:contextualSpacing/>
        <w:jc w:val="both"/>
        <w:rPr>
          <w:rFonts w:ascii="Arial" w:eastAsia="Times New Roman" w:hAnsi="Arial" w:cs="Arial"/>
          <w:color w:val="000000" w:themeColor="text1"/>
          <w:sz w:val="24"/>
          <w:szCs w:val="24"/>
        </w:rPr>
      </w:pPr>
    </w:p>
    <w:p w:rsidR="004F3550" w:rsidRPr="00F04D51" w:rsidRDefault="004F3550" w:rsidP="00096B2D">
      <w:pPr>
        <w:spacing w:after="0" w:line="360" w:lineRule="auto"/>
        <w:jc w:val="both"/>
        <w:rPr>
          <w:rFonts w:ascii="Arial" w:eastAsia="Times New Roman" w:hAnsi="Arial" w:cs="Arial"/>
          <w:b/>
          <w:i/>
          <w:sz w:val="24"/>
          <w:szCs w:val="24"/>
          <w:lang w:eastAsia="pl-PL"/>
        </w:rPr>
      </w:pPr>
      <w:r w:rsidRPr="00F04D51">
        <w:rPr>
          <w:rFonts w:ascii="Arial" w:eastAsia="Times New Roman" w:hAnsi="Arial" w:cs="Arial"/>
          <w:b/>
          <w:i/>
          <w:sz w:val="24"/>
          <w:szCs w:val="24"/>
          <w:lang w:eastAsia="pl-PL"/>
        </w:rPr>
        <w:lastRenderedPageBreak/>
        <w:t>Rozdział 75079 – Pomoc zagraniczna</w:t>
      </w:r>
    </w:p>
    <w:p w:rsidR="004F3550" w:rsidRPr="00F04D51" w:rsidRDefault="004F3550" w:rsidP="00096B2D">
      <w:pPr>
        <w:spacing w:after="0" w:line="360" w:lineRule="auto"/>
        <w:jc w:val="both"/>
        <w:rPr>
          <w:rFonts w:ascii="Arial" w:eastAsia="Calibri" w:hAnsi="Arial" w:cs="Arial"/>
          <w:sz w:val="24"/>
          <w:szCs w:val="24"/>
        </w:rPr>
      </w:pPr>
      <w:r w:rsidRPr="00F04D51">
        <w:rPr>
          <w:rFonts w:ascii="Arial" w:eastAsia="Calibri" w:hAnsi="Arial" w:cs="Arial"/>
          <w:sz w:val="24"/>
          <w:szCs w:val="24"/>
        </w:rPr>
        <w:t>Zaplanowane wydatki w kwocie 3</w:t>
      </w:r>
      <w:r w:rsidR="00F04D51" w:rsidRPr="00F04D51">
        <w:rPr>
          <w:rFonts w:ascii="Arial" w:eastAsia="Calibri" w:hAnsi="Arial" w:cs="Arial"/>
          <w:sz w:val="24"/>
          <w:szCs w:val="24"/>
        </w:rPr>
        <w:t>43.148</w:t>
      </w:r>
      <w:r w:rsidRPr="00F04D51">
        <w:rPr>
          <w:rFonts w:ascii="Arial" w:eastAsia="Calibri" w:hAnsi="Arial" w:cs="Arial"/>
          <w:sz w:val="24"/>
          <w:szCs w:val="24"/>
        </w:rPr>
        <w:t xml:space="preserve">,-zł zostały zrealizowane w wysokości </w:t>
      </w:r>
      <w:r w:rsidR="00F04D51" w:rsidRPr="00F04D51">
        <w:rPr>
          <w:rFonts w:ascii="Arial" w:eastAsia="Calibri" w:hAnsi="Arial" w:cs="Arial"/>
          <w:sz w:val="24"/>
          <w:szCs w:val="24"/>
        </w:rPr>
        <w:t>270.452</w:t>
      </w:r>
      <w:r w:rsidRPr="00F04D51">
        <w:rPr>
          <w:rFonts w:ascii="Arial" w:eastAsia="Calibri" w:hAnsi="Arial" w:cs="Arial"/>
          <w:sz w:val="24"/>
          <w:szCs w:val="24"/>
        </w:rPr>
        <w:t>,-zł</w:t>
      </w:r>
      <w:r w:rsidR="0017419D">
        <w:rPr>
          <w:rFonts w:ascii="Arial" w:eastAsia="Calibri" w:hAnsi="Arial" w:cs="Arial"/>
          <w:sz w:val="24"/>
          <w:szCs w:val="24"/>
        </w:rPr>
        <w:t xml:space="preserve"> </w:t>
      </w:r>
      <w:r w:rsidRPr="00F04D51">
        <w:rPr>
          <w:rFonts w:ascii="Arial" w:eastAsia="Calibri" w:hAnsi="Arial" w:cs="Arial"/>
          <w:sz w:val="24"/>
          <w:szCs w:val="24"/>
        </w:rPr>
        <w:t xml:space="preserve">(KZ), tj. </w:t>
      </w:r>
      <w:r w:rsidR="00F04D51" w:rsidRPr="00F04D51">
        <w:rPr>
          <w:rFonts w:ascii="Arial" w:eastAsia="Calibri" w:hAnsi="Arial" w:cs="Arial"/>
          <w:sz w:val="24"/>
          <w:szCs w:val="24"/>
        </w:rPr>
        <w:t>78,81</w:t>
      </w:r>
      <w:r w:rsidRPr="00F04D51">
        <w:rPr>
          <w:rFonts w:ascii="Arial" w:eastAsia="Calibri" w:hAnsi="Arial" w:cs="Arial"/>
          <w:sz w:val="24"/>
          <w:szCs w:val="24"/>
        </w:rPr>
        <w:t>% planu.</w:t>
      </w:r>
    </w:p>
    <w:p w:rsidR="004F3550" w:rsidRPr="00F04D51" w:rsidRDefault="004F3550" w:rsidP="00096B2D">
      <w:pPr>
        <w:pStyle w:val="Tekstpodstawowy"/>
        <w:numPr>
          <w:ilvl w:val="0"/>
          <w:numId w:val="16"/>
        </w:numPr>
        <w:spacing w:after="0"/>
        <w:ind w:left="284" w:hanging="142"/>
        <w:rPr>
          <w:rFonts w:ascii="Arial" w:hAnsi="Arial" w:cs="Arial"/>
        </w:rPr>
      </w:pPr>
      <w:r w:rsidRPr="00F04D51">
        <w:rPr>
          <w:rFonts w:ascii="Arial" w:eastAsia="Calibri" w:hAnsi="Arial" w:cs="Arial"/>
        </w:rPr>
        <w:t xml:space="preserve">Zaplanowane wydatki bieżące w kwocie </w:t>
      </w:r>
      <w:r w:rsidR="00F04D51" w:rsidRPr="00F04D51">
        <w:rPr>
          <w:rFonts w:ascii="Arial" w:eastAsia="Calibri" w:hAnsi="Arial" w:cs="Arial"/>
        </w:rPr>
        <w:t>312.148</w:t>
      </w:r>
      <w:r w:rsidRPr="00F04D51">
        <w:rPr>
          <w:rFonts w:ascii="Arial" w:eastAsia="Calibri" w:hAnsi="Arial" w:cs="Arial"/>
        </w:rPr>
        <w:t xml:space="preserve">,-zł zostały zrealizowane </w:t>
      </w:r>
      <w:r w:rsidRPr="00F04D51">
        <w:rPr>
          <w:rFonts w:ascii="Arial" w:eastAsia="Calibri" w:hAnsi="Arial" w:cs="Arial"/>
        </w:rPr>
        <w:br/>
        <w:t xml:space="preserve">w wysokości </w:t>
      </w:r>
      <w:r w:rsidR="00F04D51" w:rsidRPr="00F04D51">
        <w:rPr>
          <w:rFonts w:ascii="Arial" w:eastAsia="Calibri" w:hAnsi="Arial" w:cs="Arial"/>
        </w:rPr>
        <w:t>246.098</w:t>
      </w:r>
      <w:r w:rsidRPr="00F04D51">
        <w:rPr>
          <w:rFonts w:ascii="Arial" w:eastAsia="Calibri" w:hAnsi="Arial" w:cs="Arial"/>
        </w:rPr>
        <w:t xml:space="preserve">,-zł, tj. </w:t>
      </w:r>
      <w:r w:rsidR="00F04D51" w:rsidRPr="00F04D51">
        <w:rPr>
          <w:rFonts w:ascii="Arial" w:eastAsia="Calibri" w:hAnsi="Arial" w:cs="Arial"/>
        </w:rPr>
        <w:t>78,84</w:t>
      </w:r>
      <w:r w:rsidRPr="00F04D51">
        <w:rPr>
          <w:rFonts w:ascii="Arial" w:eastAsia="Calibri" w:hAnsi="Arial" w:cs="Arial"/>
        </w:rPr>
        <w:t xml:space="preserve">% planu i dotyczyły realizacji </w:t>
      </w:r>
      <w:r w:rsidR="00F04D51" w:rsidRPr="00F04D51">
        <w:rPr>
          <w:rFonts w:ascii="Arial" w:hAnsi="Arial" w:cs="Arial"/>
        </w:rPr>
        <w:t>projektu Polskiej pomocy rozwojowej 2019 pn. „Zwiększamy bezpieczeństwo na obszarach transgranicznych – czwarta edycja projektu”</w:t>
      </w:r>
      <w:r w:rsidRPr="00F04D51">
        <w:rPr>
          <w:rFonts w:ascii="Arial" w:hAnsi="Arial" w:cs="Arial"/>
        </w:rPr>
        <w:t>. Wydatki obejmowały:</w:t>
      </w:r>
    </w:p>
    <w:p w:rsidR="00452C20" w:rsidRPr="007B5497" w:rsidRDefault="00452C20" w:rsidP="00096B2D">
      <w:pPr>
        <w:numPr>
          <w:ilvl w:val="0"/>
          <w:numId w:val="40"/>
        </w:numPr>
        <w:spacing w:after="0" w:line="360" w:lineRule="auto"/>
        <w:ind w:left="567" w:hanging="283"/>
        <w:jc w:val="both"/>
        <w:rPr>
          <w:rFonts w:ascii="Arial" w:eastAsia="Calibri" w:hAnsi="Arial" w:cs="Arial"/>
          <w:sz w:val="24"/>
          <w:szCs w:val="24"/>
        </w:rPr>
      </w:pPr>
      <w:r>
        <w:rPr>
          <w:rFonts w:ascii="Arial" w:eastAsia="Calibri" w:hAnsi="Arial" w:cs="Arial"/>
          <w:sz w:val="24"/>
          <w:szCs w:val="24"/>
        </w:rPr>
        <w:t>z</w:t>
      </w:r>
      <w:r w:rsidRPr="00452C20">
        <w:rPr>
          <w:rFonts w:ascii="Arial" w:eastAsia="Calibri" w:hAnsi="Arial" w:cs="Arial"/>
          <w:sz w:val="24"/>
          <w:szCs w:val="24"/>
        </w:rPr>
        <w:t>akup sprzętu i ekwipunku ratowniczego dla służb ds. sytuacji nadzwyczajnych Ukrainy z obwodu iwano-frankiwskiego i zakarpackiego</w:t>
      </w:r>
      <w:r>
        <w:rPr>
          <w:rFonts w:ascii="Arial" w:eastAsia="Calibri" w:hAnsi="Arial" w:cs="Arial"/>
          <w:sz w:val="24"/>
          <w:szCs w:val="24"/>
        </w:rPr>
        <w:t xml:space="preserve"> (</w:t>
      </w:r>
      <w:r w:rsidRPr="001E38A2">
        <w:rPr>
          <w:rFonts w:ascii="Arial" w:eastAsia="Calibri" w:hAnsi="Arial" w:cs="Arial"/>
          <w:sz w:val="24"/>
          <w:szCs w:val="24"/>
          <w:lang w:eastAsia="pl-PL"/>
        </w:rPr>
        <w:t>odzież i ekwipunek do ratownictwa wodnego</w:t>
      </w:r>
      <w:r>
        <w:rPr>
          <w:rFonts w:ascii="Arial" w:eastAsia="Calibri" w:hAnsi="Arial" w:cs="Arial"/>
          <w:sz w:val="24"/>
          <w:szCs w:val="24"/>
          <w:lang w:eastAsia="pl-PL"/>
        </w:rPr>
        <w:t xml:space="preserve"> i</w:t>
      </w:r>
      <w:r w:rsidRPr="001E38A2">
        <w:rPr>
          <w:rFonts w:ascii="Arial" w:eastAsia="Calibri" w:hAnsi="Arial" w:cs="Arial"/>
          <w:sz w:val="24"/>
          <w:szCs w:val="24"/>
          <w:lang w:eastAsia="pl-PL"/>
        </w:rPr>
        <w:t xml:space="preserve"> górskiego, ponton rato</w:t>
      </w:r>
      <w:r w:rsidR="007C26AD">
        <w:rPr>
          <w:rFonts w:ascii="Arial" w:eastAsia="Calibri" w:hAnsi="Arial" w:cs="Arial"/>
          <w:sz w:val="24"/>
          <w:szCs w:val="24"/>
          <w:lang w:eastAsia="pl-PL"/>
        </w:rPr>
        <w:t>wniczy, tobogan ratunkowy,</w:t>
      </w:r>
      <w:r w:rsidR="007C26AD">
        <w:rPr>
          <w:rFonts w:ascii="Arial" w:eastAsia="Calibri" w:hAnsi="Arial" w:cs="Arial"/>
          <w:sz w:val="24"/>
          <w:szCs w:val="24"/>
          <w:lang w:eastAsia="pl-PL"/>
        </w:rPr>
        <w:br/>
      </w:r>
      <w:r w:rsidR="007B5497">
        <w:rPr>
          <w:rFonts w:ascii="Arial" w:eastAsia="Calibri" w:hAnsi="Arial" w:cs="Arial"/>
          <w:sz w:val="24"/>
          <w:szCs w:val="24"/>
          <w:lang w:eastAsia="pl-PL"/>
        </w:rPr>
        <w:t>gps</w:t>
      </w:r>
      <w:r w:rsidRPr="001E38A2">
        <w:rPr>
          <w:rFonts w:ascii="Arial" w:eastAsia="Calibri" w:hAnsi="Arial" w:cs="Arial"/>
          <w:sz w:val="24"/>
          <w:szCs w:val="24"/>
          <w:lang w:eastAsia="pl-PL"/>
        </w:rPr>
        <w:t>-y, agregaty prądotwórcze, resuscytatory</w:t>
      </w:r>
      <w:r>
        <w:rPr>
          <w:rFonts w:ascii="Arial" w:eastAsia="Calibri" w:hAnsi="Arial" w:cs="Arial"/>
          <w:sz w:val="24"/>
          <w:szCs w:val="24"/>
          <w:lang w:eastAsia="pl-PL"/>
        </w:rPr>
        <w:t xml:space="preserve">) oraz </w:t>
      </w:r>
      <w:r w:rsidRPr="001E38A2">
        <w:rPr>
          <w:rFonts w:ascii="Arial" w:eastAsia="Calibri" w:hAnsi="Arial" w:cs="Arial"/>
          <w:sz w:val="24"/>
          <w:szCs w:val="24"/>
          <w:lang w:eastAsia="pl-PL"/>
        </w:rPr>
        <w:t>paliwa związan</w:t>
      </w:r>
      <w:r>
        <w:rPr>
          <w:rFonts w:ascii="Arial" w:eastAsia="Calibri" w:hAnsi="Arial" w:cs="Arial"/>
          <w:sz w:val="24"/>
          <w:szCs w:val="24"/>
          <w:lang w:eastAsia="pl-PL"/>
        </w:rPr>
        <w:t>ego</w:t>
      </w:r>
      <w:r w:rsidRPr="001E38A2">
        <w:rPr>
          <w:rFonts w:ascii="Arial" w:eastAsia="Calibri" w:hAnsi="Arial" w:cs="Arial"/>
          <w:sz w:val="24"/>
          <w:szCs w:val="24"/>
          <w:lang w:eastAsia="pl-PL"/>
        </w:rPr>
        <w:t xml:space="preserve"> </w:t>
      </w:r>
      <w:r w:rsidR="007C26AD">
        <w:rPr>
          <w:rFonts w:ascii="Arial" w:eastAsia="Calibri" w:hAnsi="Arial" w:cs="Arial"/>
          <w:sz w:val="24"/>
          <w:szCs w:val="24"/>
          <w:lang w:eastAsia="pl-PL"/>
        </w:rPr>
        <w:br/>
      </w:r>
      <w:r w:rsidRPr="001E38A2">
        <w:rPr>
          <w:rFonts w:ascii="Arial" w:eastAsia="Calibri" w:hAnsi="Arial" w:cs="Arial"/>
          <w:sz w:val="24"/>
          <w:szCs w:val="24"/>
          <w:lang w:eastAsia="pl-PL"/>
        </w:rPr>
        <w:t>z transportem uczestników szkolenia z zakresu ratownictwa na obszarach wodnych</w:t>
      </w:r>
      <w:r>
        <w:rPr>
          <w:rFonts w:ascii="Arial" w:eastAsia="Calibri" w:hAnsi="Arial" w:cs="Arial"/>
          <w:sz w:val="24"/>
          <w:szCs w:val="24"/>
          <w:lang w:eastAsia="pl-PL"/>
        </w:rPr>
        <w:t xml:space="preserve"> w kwocie 162.665,-</w:t>
      </w:r>
      <w:r w:rsidRPr="00452C20">
        <w:rPr>
          <w:rFonts w:ascii="Arial" w:eastAsia="Calibri" w:hAnsi="Arial" w:cs="Arial"/>
          <w:sz w:val="24"/>
          <w:szCs w:val="24"/>
          <w:lang w:eastAsia="pl-PL"/>
        </w:rPr>
        <w:t>zł (</w:t>
      </w:r>
      <w:r w:rsidRPr="00452C20">
        <w:rPr>
          <w:rFonts w:ascii="Arial" w:hAnsi="Arial" w:cs="Arial"/>
          <w:sz w:val="24"/>
          <w:szCs w:val="24"/>
        </w:rPr>
        <w:t>§ 4210),</w:t>
      </w:r>
    </w:p>
    <w:p w:rsidR="0035108B" w:rsidRPr="0035108B" w:rsidRDefault="007B5497" w:rsidP="00096B2D">
      <w:pPr>
        <w:numPr>
          <w:ilvl w:val="0"/>
          <w:numId w:val="40"/>
        </w:numPr>
        <w:spacing w:after="0" w:line="360" w:lineRule="auto"/>
        <w:ind w:left="567" w:hanging="283"/>
        <w:jc w:val="both"/>
        <w:rPr>
          <w:rFonts w:ascii="Arial" w:eastAsia="Calibri" w:hAnsi="Arial" w:cs="Arial"/>
          <w:sz w:val="24"/>
          <w:szCs w:val="24"/>
        </w:rPr>
      </w:pPr>
      <w:r w:rsidRPr="007B5497">
        <w:rPr>
          <w:rFonts w:ascii="Arial" w:eastAsia="Calibri" w:hAnsi="Arial" w:cs="Arial"/>
          <w:sz w:val="24"/>
          <w:szCs w:val="24"/>
          <w:lang w:eastAsia="pl-PL"/>
        </w:rPr>
        <w:t xml:space="preserve">wykonanie oznakowania projektowego </w:t>
      </w:r>
      <w:r w:rsidR="00813C79">
        <w:rPr>
          <w:rFonts w:ascii="Arial" w:eastAsia="Calibri" w:hAnsi="Arial" w:cs="Arial"/>
          <w:sz w:val="24"/>
          <w:szCs w:val="24"/>
          <w:lang w:eastAsia="pl-PL"/>
        </w:rPr>
        <w:t xml:space="preserve">tj. nadruku </w:t>
      </w:r>
      <w:r w:rsidR="0017419D">
        <w:rPr>
          <w:rFonts w:ascii="Arial" w:eastAsia="Calibri" w:hAnsi="Arial" w:cs="Arial"/>
          <w:sz w:val="24"/>
          <w:szCs w:val="24"/>
          <w:lang w:eastAsia="pl-PL"/>
        </w:rPr>
        <w:t xml:space="preserve">termotransferowego </w:t>
      </w:r>
      <w:r w:rsidRPr="007B5497">
        <w:rPr>
          <w:rFonts w:ascii="Arial" w:eastAsia="Calibri" w:hAnsi="Arial" w:cs="Arial"/>
          <w:sz w:val="24"/>
          <w:szCs w:val="24"/>
          <w:lang w:eastAsia="pl-PL"/>
        </w:rPr>
        <w:t>na odzieży, naklejek i tablic projektowych, teczek i długopisów z oznakowaniem</w:t>
      </w:r>
      <w:r w:rsidR="0035108B">
        <w:rPr>
          <w:rFonts w:ascii="Arial" w:eastAsia="Calibri" w:hAnsi="Arial" w:cs="Arial"/>
          <w:sz w:val="24"/>
          <w:szCs w:val="24"/>
          <w:lang w:eastAsia="pl-PL"/>
        </w:rPr>
        <w:t xml:space="preserve"> </w:t>
      </w:r>
      <w:r w:rsidR="0017419D">
        <w:rPr>
          <w:rFonts w:ascii="Arial" w:eastAsia="Calibri" w:hAnsi="Arial" w:cs="Arial"/>
          <w:sz w:val="24"/>
          <w:szCs w:val="24"/>
          <w:lang w:eastAsia="pl-PL"/>
        </w:rPr>
        <w:br/>
      </w:r>
      <w:r w:rsidR="0035108B">
        <w:rPr>
          <w:rFonts w:ascii="Arial" w:eastAsia="Calibri" w:hAnsi="Arial" w:cs="Arial"/>
          <w:sz w:val="24"/>
          <w:szCs w:val="24"/>
          <w:lang w:eastAsia="pl-PL"/>
        </w:rPr>
        <w:t>w kwocie 1.288,-zł</w:t>
      </w:r>
      <w:r w:rsidR="0017419D">
        <w:rPr>
          <w:rFonts w:ascii="Arial" w:eastAsia="Calibri" w:hAnsi="Arial" w:cs="Arial"/>
          <w:sz w:val="24"/>
          <w:szCs w:val="24"/>
          <w:lang w:eastAsia="pl-PL"/>
        </w:rPr>
        <w:t xml:space="preserve"> (</w:t>
      </w:r>
      <w:r w:rsidR="0017419D" w:rsidRPr="00890FD0">
        <w:rPr>
          <w:rFonts w:ascii="Arial" w:hAnsi="Arial" w:cs="Arial"/>
          <w:sz w:val="24"/>
          <w:szCs w:val="24"/>
        </w:rPr>
        <w:t>§ 4300</w:t>
      </w:r>
      <w:r w:rsidR="0017419D">
        <w:rPr>
          <w:rFonts w:ascii="Arial" w:hAnsi="Arial" w:cs="Arial"/>
          <w:sz w:val="24"/>
          <w:szCs w:val="24"/>
        </w:rPr>
        <w:t>),</w:t>
      </w:r>
    </w:p>
    <w:p w:rsidR="007B5497" w:rsidRPr="0035108B" w:rsidRDefault="007B5497" w:rsidP="00096B2D">
      <w:pPr>
        <w:numPr>
          <w:ilvl w:val="0"/>
          <w:numId w:val="40"/>
        </w:numPr>
        <w:spacing w:after="0" w:line="360" w:lineRule="auto"/>
        <w:ind w:left="567" w:hanging="283"/>
        <w:jc w:val="both"/>
        <w:rPr>
          <w:rFonts w:ascii="Arial" w:eastAsia="Calibri" w:hAnsi="Arial" w:cs="Arial"/>
          <w:sz w:val="24"/>
          <w:szCs w:val="24"/>
        </w:rPr>
      </w:pPr>
      <w:r w:rsidRPr="007B5497">
        <w:rPr>
          <w:rFonts w:ascii="Arial" w:eastAsia="Calibri" w:hAnsi="Arial" w:cs="Arial"/>
          <w:sz w:val="24"/>
          <w:szCs w:val="24"/>
          <w:lang w:eastAsia="pl-PL"/>
        </w:rPr>
        <w:t xml:space="preserve">szkolenie w związku z realizacja kursu z zakresu akcji poszukiwawczych </w:t>
      </w:r>
      <w:r w:rsidR="0017419D">
        <w:rPr>
          <w:rFonts w:ascii="Arial" w:eastAsia="Calibri" w:hAnsi="Arial" w:cs="Arial"/>
          <w:sz w:val="24"/>
          <w:szCs w:val="24"/>
          <w:lang w:eastAsia="pl-PL"/>
        </w:rPr>
        <w:br/>
      </w:r>
      <w:r w:rsidRPr="007B5497">
        <w:rPr>
          <w:rFonts w:ascii="Arial" w:eastAsia="Calibri" w:hAnsi="Arial" w:cs="Arial"/>
          <w:sz w:val="24"/>
          <w:szCs w:val="24"/>
          <w:lang w:eastAsia="pl-PL"/>
        </w:rPr>
        <w:t xml:space="preserve">w górach, </w:t>
      </w:r>
      <w:r w:rsidR="00890FD0">
        <w:rPr>
          <w:rFonts w:ascii="Arial" w:eastAsia="Calibri" w:hAnsi="Arial" w:cs="Arial"/>
          <w:sz w:val="24"/>
          <w:szCs w:val="24"/>
          <w:lang w:eastAsia="pl-PL"/>
        </w:rPr>
        <w:t xml:space="preserve">usługę gastronomiczną, </w:t>
      </w:r>
      <w:r w:rsidRPr="007B5497">
        <w:rPr>
          <w:rFonts w:ascii="Arial" w:eastAsia="Calibri" w:hAnsi="Arial" w:cs="Arial"/>
          <w:sz w:val="24"/>
          <w:szCs w:val="24"/>
          <w:lang w:eastAsia="pl-PL"/>
        </w:rPr>
        <w:t>wynajmem sali konfere</w:t>
      </w:r>
      <w:r w:rsidR="00890FD0">
        <w:rPr>
          <w:rFonts w:ascii="Arial" w:eastAsia="Calibri" w:hAnsi="Arial" w:cs="Arial"/>
          <w:sz w:val="24"/>
          <w:szCs w:val="24"/>
          <w:lang w:eastAsia="pl-PL"/>
        </w:rPr>
        <w:t>ncyjnej na potrzeby szkoleniowe, noclegi,</w:t>
      </w:r>
      <w:r w:rsidRPr="007B5497">
        <w:rPr>
          <w:rFonts w:ascii="Arial" w:eastAsia="Calibri" w:hAnsi="Arial" w:cs="Arial"/>
          <w:sz w:val="24"/>
          <w:szCs w:val="24"/>
          <w:lang w:eastAsia="pl-PL"/>
        </w:rPr>
        <w:t xml:space="preserve"> przew</w:t>
      </w:r>
      <w:r w:rsidR="00890FD0">
        <w:rPr>
          <w:rFonts w:ascii="Arial" w:eastAsia="Calibri" w:hAnsi="Arial" w:cs="Arial"/>
          <w:sz w:val="24"/>
          <w:szCs w:val="24"/>
          <w:lang w:eastAsia="pl-PL"/>
        </w:rPr>
        <w:t>óz</w:t>
      </w:r>
      <w:r w:rsidRPr="007B5497">
        <w:rPr>
          <w:rFonts w:ascii="Arial" w:eastAsia="Calibri" w:hAnsi="Arial" w:cs="Arial"/>
          <w:sz w:val="24"/>
          <w:szCs w:val="24"/>
          <w:lang w:eastAsia="pl-PL"/>
        </w:rPr>
        <w:t xml:space="preserve"> uczestników kursu z zakresu </w:t>
      </w:r>
      <w:r w:rsidR="00890FD0">
        <w:rPr>
          <w:rFonts w:ascii="Arial" w:eastAsia="Calibri" w:hAnsi="Arial" w:cs="Arial"/>
          <w:sz w:val="24"/>
          <w:szCs w:val="24"/>
          <w:lang w:eastAsia="pl-PL"/>
        </w:rPr>
        <w:t xml:space="preserve">akcji poszukiwawczych w górach w kwocie </w:t>
      </w:r>
      <w:r w:rsidR="0035108B">
        <w:rPr>
          <w:rFonts w:ascii="Arial" w:eastAsia="Calibri" w:hAnsi="Arial" w:cs="Arial"/>
          <w:sz w:val="24"/>
          <w:szCs w:val="24"/>
          <w:lang w:eastAsia="pl-PL"/>
        </w:rPr>
        <w:t>65.122</w:t>
      </w:r>
      <w:r w:rsidR="00890FD0" w:rsidRPr="00890FD0">
        <w:rPr>
          <w:rFonts w:ascii="Arial" w:eastAsia="Calibri" w:hAnsi="Arial" w:cs="Arial"/>
          <w:sz w:val="24"/>
          <w:szCs w:val="24"/>
          <w:lang w:eastAsia="pl-PL"/>
        </w:rPr>
        <w:t>,-zł (</w:t>
      </w:r>
      <w:r w:rsidR="00890FD0" w:rsidRPr="00890FD0">
        <w:rPr>
          <w:rFonts w:ascii="Arial" w:hAnsi="Arial" w:cs="Arial"/>
          <w:sz w:val="24"/>
          <w:szCs w:val="24"/>
        </w:rPr>
        <w:t xml:space="preserve">§ 4300). </w:t>
      </w:r>
      <w:r w:rsidR="00890FD0" w:rsidRPr="0035108B">
        <w:rPr>
          <w:rFonts w:ascii="Arial" w:hAnsi="Arial" w:cs="Arial"/>
          <w:sz w:val="24"/>
          <w:szCs w:val="24"/>
        </w:rPr>
        <w:t>Usługi gastronomiczne</w:t>
      </w:r>
      <w:r w:rsidR="0035108B" w:rsidRPr="0035108B">
        <w:rPr>
          <w:rFonts w:ascii="Arial" w:hAnsi="Arial" w:cs="Arial"/>
          <w:sz w:val="24"/>
          <w:szCs w:val="24"/>
        </w:rPr>
        <w:t xml:space="preserve"> w kwocie 22.057,-zł</w:t>
      </w:r>
      <w:r w:rsidR="00890FD0" w:rsidRPr="0035108B">
        <w:rPr>
          <w:rFonts w:ascii="Arial" w:hAnsi="Arial" w:cs="Arial"/>
          <w:sz w:val="24"/>
          <w:szCs w:val="24"/>
        </w:rPr>
        <w:t xml:space="preserve"> dotyczyły wyżywienia </w:t>
      </w:r>
      <w:r w:rsidR="0035108B" w:rsidRPr="0035108B">
        <w:rPr>
          <w:rFonts w:ascii="Arial" w:hAnsi="Arial" w:cs="Arial"/>
          <w:sz w:val="24"/>
          <w:szCs w:val="24"/>
        </w:rPr>
        <w:t xml:space="preserve">dla ratowników </w:t>
      </w:r>
      <w:r w:rsidR="0017419D">
        <w:rPr>
          <w:rFonts w:ascii="Arial" w:hAnsi="Arial" w:cs="Arial"/>
          <w:sz w:val="24"/>
          <w:szCs w:val="24"/>
        </w:rPr>
        <w:br/>
      </w:r>
      <w:r w:rsidR="0035108B" w:rsidRPr="0035108B">
        <w:rPr>
          <w:rFonts w:ascii="Arial" w:hAnsi="Arial" w:cs="Arial"/>
          <w:sz w:val="24"/>
          <w:szCs w:val="24"/>
        </w:rPr>
        <w:t>z Ukrainy, szkoleniowców</w:t>
      </w:r>
      <w:r w:rsidR="0035108B" w:rsidRPr="0035108B">
        <w:rPr>
          <w:rFonts w:ascii="Arial" w:eastAsia="Calibri" w:hAnsi="Arial" w:cs="Arial"/>
          <w:sz w:val="24"/>
          <w:szCs w:val="24"/>
        </w:rPr>
        <w:t xml:space="preserve">, </w:t>
      </w:r>
      <w:r w:rsidR="00890FD0" w:rsidRPr="0035108B">
        <w:rPr>
          <w:rFonts w:ascii="Arial" w:hAnsi="Arial" w:cs="Arial"/>
          <w:sz w:val="24"/>
          <w:szCs w:val="24"/>
        </w:rPr>
        <w:t xml:space="preserve">członków zespołu projektowego i przedstawicieli partnerów projektu (ok. </w:t>
      </w:r>
      <w:r w:rsidR="0035108B" w:rsidRPr="0035108B">
        <w:rPr>
          <w:rFonts w:ascii="Arial" w:hAnsi="Arial" w:cs="Arial"/>
          <w:sz w:val="24"/>
          <w:szCs w:val="24"/>
        </w:rPr>
        <w:t>80</w:t>
      </w:r>
      <w:r w:rsidR="00890FD0" w:rsidRPr="0035108B">
        <w:rPr>
          <w:rFonts w:ascii="Arial" w:hAnsi="Arial" w:cs="Arial"/>
          <w:sz w:val="24"/>
          <w:szCs w:val="24"/>
        </w:rPr>
        <w:t xml:space="preserve"> osób) w ramach organizacji spotkań, szkoleń</w:t>
      </w:r>
      <w:r w:rsidR="0035108B">
        <w:rPr>
          <w:rFonts w:ascii="Arial" w:hAnsi="Arial" w:cs="Arial"/>
          <w:sz w:val="24"/>
          <w:szCs w:val="24"/>
        </w:rPr>
        <w:t>,</w:t>
      </w:r>
    </w:p>
    <w:p w:rsidR="00452C20" w:rsidRPr="0006668D" w:rsidRDefault="00452C20" w:rsidP="00096B2D">
      <w:pPr>
        <w:numPr>
          <w:ilvl w:val="0"/>
          <w:numId w:val="40"/>
        </w:numPr>
        <w:spacing w:after="0" w:line="360" w:lineRule="auto"/>
        <w:ind w:left="567" w:hanging="283"/>
        <w:jc w:val="both"/>
        <w:rPr>
          <w:rFonts w:ascii="Arial" w:eastAsia="Calibri" w:hAnsi="Arial" w:cs="Arial"/>
          <w:sz w:val="24"/>
          <w:szCs w:val="24"/>
        </w:rPr>
      </w:pPr>
      <w:r w:rsidRPr="0006668D">
        <w:rPr>
          <w:rFonts w:ascii="Arial" w:eastAsia="Calibri" w:hAnsi="Arial" w:cs="Arial"/>
          <w:sz w:val="24"/>
          <w:szCs w:val="24"/>
        </w:rPr>
        <w:t xml:space="preserve">tłumaczenie pisemne i ustne z języka polskiego na język ukraiński w kwocie </w:t>
      </w:r>
      <w:r w:rsidR="0006668D" w:rsidRPr="0006668D">
        <w:rPr>
          <w:rFonts w:ascii="Arial" w:eastAsia="Calibri" w:hAnsi="Arial" w:cs="Arial"/>
          <w:sz w:val="24"/>
          <w:szCs w:val="24"/>
        </w:rPr>
        <w:t>14.035</w:t>
      </w:r>
      <w:r w:rsidRPr="0006668D">
        <w:rPr>
          <w:rFonts w:ascii="Arial" w:eastAsia="Calibri" w:hAnsi="Arial" w:cs="Arial"/>
          <w:sz w:val="24"/>
          <w:szCs w:val="24"/>
        </w:rPr>
        <w:t>,-zł (§ 4170),</w:t>
      </w:r>
    </w:p>
    <w:p w:rsidR="0006668D" w:rsidRPr="0006668D" w:rsidRDefault="0006668D" w:rsidP="00096B2D">
      <w:pPr>
        <w:numPr>
          <w:ilvl w:val="0"/>
          <w:numId w:val="40"/>
        </w:numPr>
        <w:spacing w:after="0" w:line="360" w:lineRule="auto"/>
        <w:ind w:left="567" w:hanging="283"/>
        <w:jc w:val="both"/>
        <w:rPr>
          <w:rFonts w:ascii="Arial" w:eastAsia="Calibri" w:hAnsi="Arial" w:cs="Arial"/>
          <w:sz w:val="24"/>
          <w:szCs w:val="24"/>
        </w:rPr>
      </w:pPr>
      <w:r w:rsidRPr="0006668D">
        <w:rPr>
          <w:rFonts w:ascii="Arial" w:hAnsi="Arial" w:cs="Arial"/>
          <w:sz w:val="24"/>
          <w:szCs w:val="24"/>
        </w:rPr>
        <w:t xml:space="preserve">ubezpieczenie 32 ukraińskich ratowników uczestniczących w szkoleniu </w:t>
      </w:r>
      <w:r w:rsidR="0017419D">
        <w:rPr>
          <w:rFonts w:ascii="Arial" w:hAnsi="Arial" w:cs="Arial"/>
          <w:sz w:val="24"/>
          <w:szCs w:val="24"/>
        </w:rPr>
        <w:br/>
      </w:r>
      <w:r w:rsidRPr="0006668D">
        <w:rPr>
          <w:rFonts w:ascii="Arial" w:hAnsi="Arial" w:cs="Arial"/>
          <w:sz w:val="24"/>
          <w:szCs w:val="24"/>
        </w:rPr>
        <w:t xml:space="preserve">z zakresu ratownictwa na obszarach wodnych oraz akcji poszukiwawczych </w:t>
      </w:r>
      <w:r w:rsidR="0017419D">
        <w:rPr>
          <w:rFonts w:ascii="Arial" w:hAnsi="Arial" w:cs="Arial"/>
          <w:sz w:val="24"/>
          <w:szCs w:val="24"/>
        </w:rPr>
        <w:br/>
      </w:r>
      <w:r w:rsidRPr="0006668D">
        <w:rPr>
          <w:rFonts w:ascii="Arial" w:hAnsi="Arial" w:cs="Arial"/>
          <w:sz w:val="24"/>
          <w:szCs w:val="24"/>
        </w:rPr>
        <w:t>w górach w kwocie 2.688,-zł (§ 4430),</w:t>
      </w:r>
    </w:p>
    <w:p w:rsidR="007B5497" w:rsidRPr="0035108B" w:rsidRDefault="007B5497" w:rsidP="00096B2D">
      <w:pPr>
        <w:numPr>
          <w:ilvl w:val="0"/>
          <w:numId w:val="40"/>
        </w:numPr>
        <w:spacing w:after="0" w:line="360" w:lineRule="auto"/>
        <w:ind w:left="567" w:hanging="283"/>
        <w:jc w:val="both"/>
        <w:rPr>
          <w:rFonts w:ascii="Arial" w:eastAsia="Calibri" w:hAnsi="Arial" w:cs="Arial"/>
          <w:sz w:val="24"/>
          <w:szCs w:val="24"/>
        </w:rPr>
      </w:pPr>
      <w:r w:rsidRPr="007B5497">
        <w:rPr>
          <w:rFonts w:ascii="Arial" w:eastAsia="Calibri" w:hAnsi="Arial" w:cs="Arial"/>
          <w:sz w:val="24"/>
          <w:szCs w:val="24"/>
        </w:rPr>
        <w:t>opłaty celne w związku z przekazaniem zakupionego sprzętu w kwocie 300,-zł (</w:t>
      </w:r>
      <w:r w:rsidRPr="007B5497">
        <w:rPr>
          <w:rFonts w:ascii="Arial" w:hAnsi="Arial" w:cs="Arial"/>
          <w:sz w:val="24"/>
          <w:szCs w:val="24"/>
        </w:rPr>
        <w:t>§ 4470).</w:t>
      </w:r>
    </w:p>
    <w:p w:rsidR="00890FD0" w:rsidRPr="00890FD0" w:rsidRDefault="004F3550" w:rsidP="00096B2D">
      <w:pPr>
        <w:numPr>
          <w:ilvl w:val="0"/>
          <w:numId w:val="16"/>
        </w:numPr>
        <w:spacing w:after="0" w:line="360" w:lineRule="auto"/>
        <w:ind w:left="284" w:hanging="142"/>
        <w:jc w:val="both"/>
        <w:rPr>
          <w:rFonts w:ascii="Arial" w:eastAsia="Calibri" w:hAnsi="Arial" w:cs="Arial"/>
          <w:color w:val="FF0000"/>
          <w:sz w:val="24"/>
          <w:szCs w:val="24"/>
        </w:rPr>
      </w:pPr>
      <w:r w:rsidRPr="00890FD0">
        <w:rPr>
          <w:rFonts w:ascii="Arial" w:eastAsia="Calibri" w:hAnsi="Arial" w:cs="Arial"/>
          <w:sz w:val="24"/>
          <w:szCs w:val="24"/>
        </w:rPr>
        <w:t xml:space="preserve">Zaplanowane wydatki majątkowe w kwocie </w:t>
      </w:r>
      <w:r w:rsidR="00890FD0" w:rsidRPr="00890FD0">
        <w:rPr>
          <w:rFonts w:ascii="Arial" w:eastAsia="Calibri" w:hAnsi="Arial" w:cs="Arial"/>
          <w:sz w:val="24"/>
          <w:szCs w:val="24"/>
        </w:rPr>
        <w:t>31.000</w:t>
      </w:r>
      <w:r w:rsidRPr="00890FD0">
        <w:rPr>
          <w:rFonts w:ascii="Arial" w:eastAsia="Calibri" w:hAnsi="Arial" w:cs="Arial"/>
          <w:sz w:val="24"/>
          <w:szCs w:val="24"/>
        </w:rPr>
        <w:t xml:space="preserve">,-zł zostały zrealizowane </w:t>
      </w:r>
      <w:r w:rsidRPr="00890FD0">
        <w:rPr>
          <w:rFonts w:ascii="Arial" w:eastAsia="Calibri" w:hAnsi="Arial" w:cs="Arial"/>
          <w:sz w:val="24"/>
          <w:szCs w:val="24"/>
        </w:rPr>
        <w:br/>
        <w:t xml:space="preserve">w wysokości </w:t>
      </w:r>
      <w:r w:rsidR="00890FD0" w:rsidRPr="00890FD0">
        <w:rPr>
          <w:rFonts w:ascii="Arial" w:eastAsia="Calibri" w:hAnsi="Arial" w:cs="Arial"/>
          <w:sz w:val="24"/>
          <w:szCs w:val="24"/>
        </w:rPr>
        <w:t>24.354</w:t>
      </w:r>
      <w:r w:rsidR="0017419D">
        <w:rPr>
          <w:rFonts w:ascii="Arial" w:eastAsia="Calibri" w:hAnsi="Arial" w:cs="Arial"/>
          <w:sz w:val="24"/>
          <w:szCs w:val="24"/>
        </w:rPr>
        <w:t>,-zł (§ 6060), tj. 78,56</w:t>
      </w:r>
      <w:r w:rsidRPr="00890FD0">
        <w:rPr>
          <w:rFonts w:ascii="Arial" w:eastAsia="Calibri" w:hAnsi="Arial" w:cs="Arial"/>
          <w:sz w:val="24"/>
          <w:szCs w:val="24"/>
        </w:rPr>
        <w:t xml:space="preserve">% planu i dotyczyły realizacji projektu </w:t>
      </w:r>
      <w:r w:rsidRPr="00890FD0">
        <w:rPr>
          <w:rFonts w:ascii="Arial" w:hAnsi="Arial" w:cs="Arial"/>
          <w:sz w:val="24"/>
          <w:szCs w:val="24"/>
        </w:rPr>
        <w:t>Polskiej pomocy rozwojowej 201</w:t>
      </w:r>
      <w:r w:rsidR="00890FD0" w:rsidRPr="00890FD0">
        <w:rPr>
          <w:rFonts w:ascii="Arial" w:hAnsi="Arial" w:cs="Arial"/>
          <w:sz w:val="24"/>
          <w:szCs w:val="24"/>
        </w:rPr>
        <w:t>9</w:t>
      </w:r>
      <w:r w:rsidRPr="00890FD0">
        <w:rPr>
          <w:rFonts w:ascii="Arial" w:hAnsi="Arial" w:cs="Arial"/>
          <w:sz w:val="24"/>
          <w:szCs w:val="24"/>
        </w:rPr>
        <w:t xml:space="preserve"> pn. </w:t>
      </w:r>
      <w:r w:rsidR="00890FD0" w:rsidRPr="00890FD0">
        <w:rPr>
          <w:rFonts w:ascii="Arial" w:hAnsi="Arial" w:cs="Arial"/>
          <w:sz w:val="24"/>
          <w:szCs w:val="24"/>
        </w:rPr>
        <w:t xml:space="preserve">„Zwiększamy bezpieczeństwo na obszarach transgranicznych – czwarta edycja projektu”. </w:t>
      </w:r>
      <w:r w:rsidRPr="00890FD0">
        <w:rPr>
          <w:rFonts w:ascii="Arial" w:eastAsia="Calibri" w:hAnsi="Arial" w:cs="Arial"/>
          <w:sz w:val="24"/>
          <w:szCs w:val="24"/>
        </w:rPr>
        <w:t xml:space="preserve">Wydatki obejmowały zakup zestawu </w:t>
      </w:r>
      <w:r w:rsidR="00890FD0" w:rsidRPr="00890FD0">
        <w:rPr>
          <w:rFonts w:ascii="Arial" w:eastAsia="Calibri" w:hAnsi="Arial" w:cs="Arial"/>
          <w:sz w:val="24"/>
          <w:szCs w:val="24"/>
          <w:lang w:eastAsia="pl-PL"/>
        </w:rPr>
        <w:lastRenderedPageBreak/>
        <w:t>do prowadzenia akcji poszukiwawczych, w skład którego wchodzi: laptop, oprogramowanie mapowe, walizka transportowa</w:t>
      </w:r>
      <w:r w:rsidR="00890FD0">
        <w:rPr>
          <w:rFonts w:ascii="Arial" w:eastAsia="Calibri" w:hAnsi="Arial" w:cs="Arial"/>
          <w:sz w:val="24"/>
          <w:szCs w:val="24"/>
          <w:lang w:eastAsia="pl-PL"/>
        </w:rPr>
        <w:t>.</w:t>
      </w:r>
    </w:p>
    <w:p w:rsidR="004F3550" w:rsidRPr="00890FD0" w:rsidRDefault="004F3550" w:rsidP="00096B2D">
      <w:pPr>
        <w:tabs>
          <w:tab w:val="left" w:pos="567"/>
        </w:tabs>
        <w:spacing w:after="0" w:line="360" w:lineRule="auto"/>
        <w:jc w:val="both"/>
        <w:rPr>
          <w:rFonts w:ascii="Arial" w:eastAsia="Times New Roman" w:hAnsi="Arial" w:cs="Arial"/>
          <w:sz w:val="24"/>
          <w:szCs w:val="24"/>
          <w:lang w:eastAsia="pl-PL"/>
        </w:rPr>
      </w:pPr>
      <w:r w:rsidRPr="00890FD0">
        <w:rPr>
          <w:rFonts w:ascii="Arial" w:eastAsia="Times New Roman" w:hAnsi="Arial" w:cs="Arial"/>
          <w:sz w:val="24"/>
          <w:szCs w:val="24"/>
          <w:lang w:eastAsia="pl-PL"/>
        </w:rPr>
        <w:t>Zadanie finansowane z dotacji celowej z Mi</w:t>
      </w:r>
      <w:r w:rsidR="00890FD0" w:rsidRPr="00890FD0">
        <w:rPr>
          <w:rFonts w:ascii="Arial" w:eastAsia="Times New Roman" w:hAnsi="Arial" w:cs="Arial"/>
          <w:sz w:val="24"/>
          <w:szCs w:val="24"/>
          <w:lang w:eastAsia="pl-PL"/>
        </w:rPr>
        <w:t>nisterstwa Spraw Zagranicznych.</w:t>
      </w:r>
    </w:p>
    <w:p w:rsidR="009554D9" w:rsidRDefault="004F3550" w:rsidP="00096B2D">
      <w:pPr>
        <w:spacing w:after="0" w:line="360" w:lineRule="auto"/>
        <w:jc w:val="both"/>
        <w:rPr>
          <w:rFonts w:ascii="Arial" w:eastAsia="Times New Roman" w:hAnsi="Arial" w:cs="Arial"/>
          <w:sz w:val="24"/>
          <w:szCs w:val="24"/>
          <w:lang w:eastAsia="pl-PL"/>
        </w:rPr>
      </w:pPr>
      <w:r w:rsidRPr="00890FD0">
        <w:rPr>
          <w:rFonts w:ascii="Arial" w:eastAsia="Times New Roman" w:hAnsi="Arial" w:cs="Arial"/>
          <w:sz w:val="24"/>
          <w:szCs w:val="24"/>
          <w:lang w:eastAsia="pl-PL"/>
        </w:rPr>
        <w:t xml:space="preserve">Niewykonanie wydatków związane jest głównie z oszczędnościami powstałymi po przeprowadzeniu procedur zamówień publicznych. </w:t>
      </w:r>
    </w:p>
    <w:p w:rsidR="00EF02B6" w:rsidRPr="0068650C" w:rsidRDefault="00EF02B6" w:rsidP="00EF02B6">
      <w:pPr>
        <w:spacing w:after="0" w:line="360" w:lineRule="auto"/>
        <w:jc w:val="both"/>
        <w:rPr>
          <w:rFonts w:ascii="Arial" w:eastAsia="Times New Roman" w:hAnsi="Arial" w:cs="Arial"/>
          <w:b/>
          <w:bCs/>
          <w:i/>
          <w:iCs/>
          <w:color w:val="000000" w:themeColor="text1"/>
          <w:sz w:val="24"/>
          <w:szCs w:val="24"/>
          <w:lang w:eastAsia="pl-PL"/>
        </w:rPr>
      </w:pPr>
      <w:r w:rsidRPr="0068650C">
        <w:rPr>
          <w:rFonts w:ascii="Arial" w:eastAsia="Times New Roman" w:hAnsi="Arial" w:cs="Arial"/>
          <w:b/>
          <w:bCs/>
          <w:i/>
          <w:iCs/>
          <w:color w:val="000000" w:themeColor="text1"/>
          <w:sz w:val="24"/>
          <w:szCs w:val="24"/>
          <w:lang w:eastAsia="pl-PL"/>
        </w:rPr>
        <w:t>Rozdział 75084 – Funkcjonowanie wojewódzkich rad dialogu społecznego</w:t>
      </w:r>
    </w:p>
    <w:p w:rsidR="00EF02B6" w:rsidRPr="0068650C" w:rsidRDefault="00EF02B6" w:rsidP="00EF02B6">
      <w:pPr>
        <w:spacing w:after="0" w:line="360" w:lineRule="auto"/>
        <w:jc w:val="both"/>
        <w:rPr>
          <w:rFonts w:ascii="Arial" w:eastAsia="Times New Roman" w:hAnsi="Arial" w:cs="Arial"/>
          <w:bCs/>
          <w:iCs/>
          <w:color w:val="000000" w:themeColor="text1"/>
          <w:sz w:val="24"/>
          <w:szCs w:val="24"/>
          <w:lang w:val="x-none" w:eastAsia="x-none"/>
        </w:rPr>
      </w:pPr>
      <w:r w:rsidRPr="0068650C">
        <w:rPr>
          <w:rFonts w:ascii="Arial" w:eastAsia="Times New Roman" w:hAnsi="Arial" w:cs="Arial"/>
          <w:bCs/>
          <w:iCs/>
          <w:color w:val="000000" w:themeColor="text1"/>
          <w:sz w:val="24"/>
          <w:szCs w:val="24"/>
          <w:lang w:val="x-none" w:eastAsia="x-none"/>
        </w:rPr>
        <w:t xml:space="preserve">Wydatki bieżące zaplanowane w kwocie </w:t>
      </w:r>
      <w:r w:rsidRPr="0068650C">
        <w:rPr>
          <w:rFonts w:ascii="Arial" w:eastAsia="Times New Roman" w:hAnsi="Arial" w:cs="Arial"/>
          <w:bCs/>
          <w:iCs/>
          <w:color w:val="000000" w:themeColor="text1"/>
          <w:sz w:val="24"/>
          <w:szCs w:val="24"/>
          <w:lang w:eastAsia="x-none"/>
        </w:rPr>
        <w:t>206.893</w:t>
      </w:r>
      <w:r w:rsidRPr="0068650C">
        <w:rPr>
          <w:rFonts w:ascii="Arial" w:eastAsia="Times New Roman" w:hAnsi="Arial" w:cs="Arial"/>
          <w:bCs/>
          <w:iCs/>
          <w:color w:val="000000" w:themeColor="text1"/>
          <w:sz w:val="24"/>
          <w:szCs w:val="24"/>
          <w:lang w:val="x-none" w:eastAsia="x-none"/>
        </w:rPr>
        <w:t xml:space="preserve">,-zł zostały wykonane w kwocie </w:t>
      </w:r>
      <w:r w:rsidRPr="0068650C">
        <w:rPr>
          <w:rFonts w:ascii="Arial" w:eastAsia="Times New Roman" w:hAnsi="Arial" w:cs="Arial"/>
          <w:bCs/>
          <w:iCs/>
          <w:color w:val="000000" w:themeColor="text1"/>
          <w:sz w:val="24"/>
          <w:szCs w:val="24"/>
          <w:lang w:eastAsia="pl-PL"/>
        </w:rPr>
        <w:t>206.888</w:t>
      </w:r>
      <w:r w:rsidRPr="0068650C">
        <w:rPr>
          <w:rFonts w:ascii="Arial" w:eastAsia="Times New Roman" w:hAnsi="Arial" w:cs="Arial"/>
          <w:bCs/>
          <w:iCs/>
          <w:color w:val="000000" w:themeColor="text1"/>
          <w:sz w:val="24"/>
          <w:szCs w:val="24"/>
          <w:lang w:val="x-none" w:eastAsia="x-none"/>
        </w:rPr>
        <w:t xml:space="preserve">,-zł, tj. </w:t>
      </w:r>
      <w:r>
        <w:rPr>
          <w:rFonts w:ascii="Arial" w:eastAsia="Times New Roman" w:hAnsi="Arial" w:cs="Arial"/>
          <w:bCs/>
          <w:iCs/>
          <w:color w:val="000000" w:themeColor="text1"/>
          <w:sz w:val="24"/>
          <w:szCs w:val="24"/>
          <w:lang w:eastAsia="pl-PL"/>
        </w:rPr>
        <w:t>100</w:t>
      </w:r>
      <w:r w:rsidRPr="0068650C">
        <w:rPr>
          <w:rFonts w:ascii="Arial" w:eastAsia="Times New Roman" w:hAnsi="Arial" w:cs="Arial"/>
          <w:bCs/>
          <w:iCs/>
          <w:color w:val="000000" w:themeColor="text1"/>
          <w:sz w:val="24"/>
          <w:szCs w:val="24"/>
          <w:lang w:eastAsia="x-none"/>
        </w:rPr>
        <w:t xml:space="preserve"> %</w:t>
      </w:r>
      <w:r w:rsidRPr="0068650C">
        <w:rPr>
          <w:rFonts w:ascii="Arial" w:eastAsia="Times New Roman" w:hAnsi="Arial" w:cs="Arial"/>
          <w:bCs/>
          <w:iCs/>
          <w:color w:val="000000" w:themeColor="text1"/>
          <w:sz w:val="24"/>
          <w:szCs w:val="24"/>
          <w:lang w:val="x-none" w:eastAsia="x-none"/>
        </w:rPr>
        <w:t xml:space="preserve"> planu i przeznaczone zostały na koszty związane </w:t>
      </w:r>
      <w:r w:rsidRPr="0068650C">
        <w:rPr>
          <w:rFonts w:ascii="Arial" w:eastAsia="Times New Roman" w:hAnsi="Arial" w:cs="Arial"/>
          <w:bCs/>
          <w:iCs/>
          <w:color w:val="000000" w:themeColor="text1"/>
          <w:sz w:val="24"/>
          <w:szCs w:val="24"/>
          <w:lang w:val="x-none" w:eastAsia="x-none"/>
        </w:rPr>
        <w:br/>
      </w:r>
      <w:r w:rsidRPr="0068650C">
        <w:rPr>
          <w:rFonts w:ascii="Arial" w:eastAsia="Times New Roman" w:hAnsi="Arial" w:cs="Arial"/>
          <w:bCs/>
          <w:iCs/>
          <w:color w:val="000000" w:themeColor="text1"/>
          <w:sz w:val="24"/>
          <w:szCs w:val="24"/>
          <w:lang w:eastAsia="x-none"/>
        </w:rPr>
        <w:t xml:space="preserve">z </w:t>
      </w:r>
      <w:r w:rsidRPr="0068650C">
        <w:rPr>
          <w:rFonts w:ascii="Arial" w:eastAsia="Times New Roman" w:hAnsi="Arial" w:cs="Arial"/>
          <w:bCs/>
          <w:iCs/>
          <w:color w:val="000000" w:themeColor="text1"/>
          <w:sz w:val="24"/>
          <w:szCs w:val="24"/>
          <w:lang w:val="x-none" w:eastAsia="x-none"/>
        </w:rPr>
        <w:t>zapewnieniem funkcjonowania Podkarpackiej Wojewódzkiej Rady Dialogu Społecznego (KZ), w tym:</w:t>
      </w:r>
    </w:p>
    <w:p w:rsidR="00EF02B6" w:rsidRPr="009F0703" w:rsidRDefault="00EF02B6" w:rsidP="00D542F6">
      <w:pPr>
        <w:numPr>
          <w:ilvl w:val="0"/>
          <w:numId w:val="262"/>
        </w:numPr>
        <w:tabs>
          <w:tab w:val="num" w:pos="426"/>
        </w:tabs>
        <w:spacing w:after="0" w:line="360" w:lineRule="auto"/>
        <w:ind w:left="284" w:hanging="284"/>
        <w:jc w:val="both"/>
        <w:rPr>
          <w:rFonts w:ascii="Arial" w:eastAsia="Calibri" w:hAnsi="Arial" w:cs="Arial"/>
          <w:color w:val="000000" w:themeColor="text1"/>
          <w:sz w:val="24"/>
          <w:szCs w:val="24"/>
          <w:lang w:eastAsia="pl-PL"/>
        </w:rPr>
      </w:pPr>
      <w:r w:rsidRPr="009F0703">
        <w:rPr>
          <w:rFonts w:ascii="Arial" w:eastAsia="Calibri" w:hAnsi="Arial" w:cs="Arial"/>
          <w:color w:val="000000" w:themeColor="text1"/>
          <w:sz w:val="24"/>
          <w:szCs w:val="24"/>
          <w:lang w:eastAsia="pl-PL"/>
        </w:rPr>
        <w:t xml:space="preserve">wynagrodzenia i składki od nich naliczane w kwocie 136.235,-zł (§ 4010 – </w:t>
      </w:r>
      <w:r w:rsidRPr="009F0703">
        <w:rPr>
          <w:rFonts w:ascii="Arial" w:eastAsia="Calibri" w:hAnsi="Arial" w:cs="Arial"/>
          <w:color w:val="000000" w:themeColor="text1"/>
          <w:sz w:val="24"/>
          <w:szCs w:val="24"/>
          <w:lang w:eastAsia="pl-PL"/>
        </w:rPr>
        <w:br/>
        <w:t>115.011,-zł</w:t>
      </w:r>
      <w:r w:rsidR="007C26AD">
        <w:rPr>
          <w:rFonts w:ascii="Arial" w:eastAsia="Calibri" w:hAnsi="Arial" w:cs="Arial"/>
          <w:color w:val="000000" w:themeColor="text1"/>
          <w:sz w:val="24"/>
          <w:szCs w:val="24"/>
          <w:lang w:eastAsia="pl-PL"/>
        </w:rPr>
        <w:t>,</w:t>
      </w:r>
      <w:r w:rsidRPr="009F0703">
        <w:rPr>
          <w:rFonts w:ascii="Arial" w:eastAsia="Calibri" w:hAnsi="Arial" w:cs="Arial"/>
          <w:color w:val="000000" w:themeColor="text1"/>
          <w:sz w:val="24"/>
          <w:szCs w:val="24"/>
          <w:lang w:eastAsia="pl-PL"/>
        </w:rPr>
        <w:t xml:space="preserve"> § 4110 – 19.825,-zł, § 4120 – 1.399,-zł),</w:t>
      </w:r>
    </w:p>
    <w:p w:rsidR="00EF02B6" w:rsidRPr="009F0703" w:rsidRDefault="00EF02B6" w:rsidP="00D542F6">
      <w:pPr>
        <w:numPr>
          <w:ilvl w:val="0"/>
          <w:numId w:val="262"/>
        </w:numPr>
        <w:suppressAutoHyphens/>
        <w:autoSpaceDN w:val="0"/>
        <w:spacing w:after="0" w:line="360" w:lineRule="auto"/>
        <w:ind w:left="357"/>
        <w:jc w:val="both"/>
        <w:textAlignment w:val="baseline"/>
        <w:rPr>
          <w:rFonts w:ascii="Arial" w:eastAsia="Calibri" w:hAnsi="Arial" w:cs="Arial"/>
          <w:color w:val="000000" w:themeColor="text1"/>
          <w:sz w:val="24"/>
          <w:szCs w:val="24"/>
          <w:lang w:eastAsia="pl-PL"/>
        </w:rPr>
      </w:pPr>
      <w:r w:rsidRPr="009F0703">
        <w:rPr>
          <w:rFonts w:ascii="Arial" w:eastAsia="Times New Roman" w:hAnsi="Arial" w:cs="Arial"/>
          <w:color w:val="000000" w:themeColor="text1"/>
          <w:sz w:val="24"/>
          <w:szCs w:val="24"/>
          <w:lang w:eastAsia="pl-PL"/>
        </w:rPr>
        <w:t xml:space="preserve">pozostałe wydatki bieżące dotyczące organizacji posiedzeń Rady (w tym usług cateringowo – gastronomicznych w kwocie 7.434,-zł), zakup materiałów </w:t>
      </w:r>
      <w:r w:rsidRPr="009F0703">
        <w:rPr>
          <w:rFonts w:ascii="Arial" w:eastAsia="Times New Roman" w:hAnsi="Arial" w:cs="Arial"/>
          <w:color w:val="000000" w:themeColor="text1"/>
          <w:sz w:val="24"/>
          <w:szCs w:val="24"/>
          <w:lang w:eastAsia="pl-PL"/>
        </w:rPr>
        <w:br/>
        <w:t>i wyposażenia, szkolenia pracowników</w:t>
      </w:r>
      <w:r>
        <w:rPr>
          <w:rFonts w:ascii="Arial" w:eastAsia="Times New Roman" w:hAnsi="Arial" w:cs="Arial"/>
          <w:color w:val="000000" w:themeColor="text1"/>
          <w:sz w:val="24"/>
          <w:szCs w:val="24"/>
          <w:lang w:eastAsia="pl-PL"/>
        </w:rPr>
        <w:t>, zakup środków żywności</w:t>
      </w:r>
      <w:r w:rsidRPr="009F0703">
        <w:rPr>
          <w:rFonts w:ascii="Arial" w:eastAsia="Times New Roman" w:hAnsi="Arial" w:cs="Arial"/>
          <w:color w:val="000000" w:themeColor="text1"/>
          <w:sz w:val="24"/>
          <w:szCs w:val="24"/>
          <w:lang w:eastAsia="pl-PL"/>
        </w:rPr>
        <w:t xml:space="preserve"> </w:t>
      </w:r>
      <w:r w:rsidRPr="009F0703">
        <w:rPr>
          <w:rFonts w:ascii="Arial" w:eastAsia="Calibri" w:hAnsi="Arial" w:cs="Arial"/>
          <w:color w:val="000000" w:themeColor="text1"/>
          <w:sz w:val="24"/>
          <w:szCs w:val="24"/>
          <w:lang w:eastAsia="pl-PL"/>
        </w:rPr>
        <w:t xml:space="preserve">w kwocie </w:t>
      </w:r>
      <w:r>
        <w:rPr>
          <w:rFonts w:ascii="Arial" w:eastAsia="Calibri" w:hAnsi="Arial" w:cs="Arial"/>
          <w:color w:val="000000" w:themeColor="text1"/>
          <w:sz w:val="24"/>
          <w:szCs w:val="24"/>
          <w:lang w:eastAsia="pl-PL"/>
        </w:rPr>
        <w:t>50.228</w:t>
      </w:r>
      <w:r w:rsidR="007C26AD">
        <w:rPr>
          <w:rFonts w:ascii="Arial" w:eastAsia="Calibri" w:hAnsi="Arial" w:cs="Arial"/>
          <w:color w:val="000000" w:themeColor="text1"/>
          <w:sz w:val="24"/>
          <w:szCs w:val="24"/>
          <w:lang w:eastAsia="pl-PL"/>
        </w:rPr>
        <w:t>,-</w:t>
      </w:r>
      <w:r w:rsidRPr="009F0703">
        <w:rPr>
          <w:rFonts w:ascii="Arial" w:eastAsia="Calibri" w:hAnsi="Arial" w:cs="Arial"/>
          <w:color w:val="000000" w:themeColor="text1"/>
          <w:sz w:val="24"/>
          <w:szCs w:val="24"/>
          <w:lang w:eastAsia="pl-PL"/>
        </w:rPr>
        <w:t>zł (§ 4210 – 35.406,-zł, §</w:t>
      </w:r>
      <w:r>
        <w:rPr>
          <w:rFonts w:ascii="Arial" w:eastAsia="Calibri" w:hAnsi="Arial" w:cs="Arial"/>
          <w:color w:val="000000" w:themeColor="text1"/>
          <w:sz w:val="24"/>
          <w:szCs w:val="24"/>
          <w:lang w:eastAsia="pl-PL"/>
        </w:rPr>
        <w:t xml:space="preserve"> 4220 – 668,-zł, </w:t>
      </w:r>
      <w:r w:rsidRPr="009F0703">
        <w:rPr>
          <w:rFonts w:ascii="Arial" w:eastAsia="Calibri" w:hAnsi="Arial" w:cs="Arial"/>
          <w:color w:val="000000" w:themeColor="text1"/>
          <w:sz w:val="24"/>
          <w:szCs w:val="24"/>
          <w:lang w:eastAsia="pl-PL"/>
        </w:rPr>
        <w:t>§ 4300 – 12.550,-zł, § 4700 – 1.604,-zł),</w:t>
      </w:r>
    </w:p>
    <w:p w:rsidR="00EF02B6" w:rsidRPr="00EA2AA2" w:rsidRDefault="00EF02B6" w:rsidP="00D542F6">
      <w:pPr>
        <w:pStyle w:val="Akapitzlist"/>
        <w:numPr>
          <w:ilvl w:val="0"/>
          <w:numId w:val="262"/>
        </w:numPr>
        <w:suppressAutoHyphens/>
        <w:autoSpaceDN w:val="0"/>
        <w:spacing w:line="360" w:lineRule="auto"/>
        <w:ind w:left="357"/>
        <w:jc w:val="both"/>
        <w:textAlignment w:val="baseline"/>
        <w:rPr>
          <w:rFonts w:ascii="Arial" w:eastAsia="Calibri" w:hAnsi="Arial" w:cs="Arial"/>
          <w:color w:val="000000" w:themeColor="text1"/>
          <w:lang w:eastAsia="pl-PL"/>
        </w:rPr>
      </w:pPr>
      <w:r w:rsidRPr="00EA2AA2">
        <w:rPr>
          <w:rFonts w:ascii="Arial" w:eastAsia="Arial" w:hAnsi="Arial" w:cs="Arial"/>
          <w:color w:val="000000" w:themeColor="text1"/>
          <w:lang w:eastAsia="pl-PL"/>
        </w:rPr>
        <w:t xml:space="preserve">koszty </w:t>
      </w:r>
      <w:bookmarkStart w:id="14" w:name="_Hlk24698225"/>
      <w:r w:rsidRPr="00EA2AA2">
        <w:rPr>
          <w:rFonts w:ascii="Arial" w:eastAsia="Arial" w:hAnsi="Arial" w:cs="Arial"/>
          <w:color w:val="000000" w:themeColor="text1"/>
          <w:lang w:eastAsia="pl-PL"/>
        </w:rPr>
        <w:t>związane z wykonaniem audytu finansowego w Klinicznym Szpitalu Wojewódzkim nr 2 w Rzeszowie związanego z realizacją rozporządzenia Ministra Zdrowia w zakresie podwyżek płac pielęgniarek i położnych</w:t>
      </w:r>
      <w:bookmarkEnd w:id="14"/>
      <w:r w:rsidRPr="00EA2AA2">
        <w:rPr>
          <w:rFonts w:ascii="Arial" w:eastAsia="Arial" w:hAnsi="Arial" w:cs="Arial"/>
          <w:color w:val="000000" w:themeColor="text1"/>
          <w:lang w:eastAsia="pl-PL"/>
        </w:rPr>
        <w:t xml:space="preserve"> – 13.222,-zł (</w:t>
      </w:r>
      <w:r w:rsidRPr="00EA2AA2">
        <w:rPr>
          <w:rFonts w:ascii="Arial" w:eastAsia="Calibri" w:hAnsi="Arial" w:cs="Arial"/>
          <w:color w:val="000000" w:themeColor="text1"/>
          <w:lang w:eastAsia="pl-PL"/>
        </w:rPr>
        <w:t xml:space="preserve">§ </w:t>
      </w:r>
      <w:r w:rsidRPr="00EA2AA2">
        <w:rPr>
          <w:rFonts w:ascii="Arial" w:eastAsia="Arial" w:hAnsi="Arial" w:cs="Arial"/>
          <w:color w:val="000000" w:themeColor="text1"/>
          <w:lang w:eastAsia="pl-PL"/>
        </w:rPr>
        <w:t>4390),</w:t>
      </w:r>
    </w:p>
    <w:p w:rsidR="00EF02B6" w:rsidRPr="009F0703" w:rsidRDefault="00EF02B6" w:rsidP="00D542F6">
      <w:pPr>
        <w:numPr>
          <w:ilvl w:val="0"/>
          <w:numId w:val="262"/>
        </w:numPr>
        <w:suppressAutoHyphens/>
        <w:autoSpaceDN w:val="0"/>
        <w:spacing w:after="0" w:line="360" w:lineRule="auto"/>
        <w:ind w:left="357"/>
        <w:jc w:val="both"/>
        <w:textAlignment w:val="baseline"/>
        <w:rPr>
          <w:rFonts w:ascii="Arial" w:eastAsia="Calibri" w:hAnsi="Arial" w:cs="Arial"/>
          <w:color w:val="000000" w:themeColor="text1"/>
          <w:sz w:val="24"/>
          <w:szCs w:val="24"/>
          <w:lang w:eastAsia="pl-PL"/>
        </w:rPr>
      </w:pPr>
      <w:r w:rsidRPr="009F0703">
        <w:rPr>
          <w:rFonts w:ascii="Arial" w:eastAsia="Calibri" w:hAnsi="Arial" w:cs="Arial"/>
          <w:color w:val="000000" w:themeColor="text1"/>
          <w:sz w:val="24"/>
          <w:szCs w:val="24"/>
          <w:lang w:eastAsia="pl-PL"/>
        </w:rPr>
        <w:t>zwrotu kosztów dojazdu na posiedzenia dla członków Podkarpackiej Wojewódzkiej Rady Dialogu Społecznego 7.203,-zł (§ 3030).</w:t>
      </w:r>
    </w:p>
    <w:p w:rsidR="00EF02B6" w:rsidRPr="003B0D09" w:rsidRDefault="00EF02B6" w:rsidP="003B0D09">
      <w:pPr>
        <w:spacing w:after="0" w:line="360" w:lineRule="auto"/>
        <w:jc w:val="both"/>
        <w:outlineLvl w:val="8"/>
        <w:rPr>
          <w:rFonts w:ascii="Arial" w:eastAsia="Times New Roman" w:hAnsi="Arial" w:cs="Times New Roman"/>
          <w:b/>
          <w:color w:val="000000" w:themeColor="text1"/>
          <w:sz w:val="24"/>
          <w:szCs w:val="24"/>
          <w:lang w:val="x-none" w:eastAsia="pl-PL"/>
        </w:rPr>
      </w:pPr>
      <w:r w:rsidRPr="009F0703">
        <w:rPr>
          <w:rFonts w:ascii="Arial" w:eastAsia="Times New Roman" w:hAnsi="Arial" w:cs="Times New Roman"/>
          <w:bCs/>
          <w:iCs/>
          <w:color w:val="000000" w:themeColor="text1"/>
          <w:sz w:val="24"/>
          <w:szCs w:val="24"/>
          <w:lang w:val="x-none" w:eastAsia="pl-PL"/>
        </w:rPr>
        <w:t>Zadanie z zakresu administracji rządowej finansowane z dotacji celowej z budżetu państwa</w:t>
      </w:r>
      <w:r w:rsidRPr="009F0703">
        <w:rPr>
          <w:rFonts w:ascii="Arial" w:eastAsia="Times New Roman" w:hAnsi="Arial" w:cs="Times New Roman"/>
          <w:b/>
          <w:color w:val="000000" w:themeColor="text1"/>
          <w:sz w:val="24"/>
          <w:szCs w:val="24"/>
          <w:lang w:val="x-none" w:eastAsia="pl-PL"/>
        </w:rPr>
        <w:t>.</w:t>
      </w:r>
    </w:p>
    <w:p w:rsidR="004F3550" w:rsidRPr="005B7EF6" w:rsidRDefault="004F3550" w:rsidP="00096B2D">
      <w:pPr>
        <w:spacing w:after="0" w:line="360" w:lineRule="auto"/>
        <w:jc w:val="both"/>
        <w:rPr>
          <w:rFonts w:ascii="Arial" w:eastAsia="Calibri" w:hAnsi="Arial" w:cs="Arial"/>
          <w:b/>
          <w:bCs/>
          <w:i/>
          <w:color w:val="FF0000"/>
          <w:sz w:val="24"/>
          <w:szCs w:val="24"/>
        </w:rPr>
      </w:pPr>
      <w:r w:rsidRPr="00567455">
        <w:rPr>
          <w:rFonts w:ascii="Arial" w:eastAsia="Calibri" w:hAnsi="Arial" w:cs="Arial"/>
          <w:b/>
          <w:bCs/>
          <w:i/>
          <w:sz w:val="24"/>
          <w:szCs w:val="24"/>
        </w:rPr>
        <w:t>Rozdział 75095 – Pozostała działalność</w:t>
      </w:r>
    </w:p>
    <w:p w:rsidR="004F3550" w:rsidRPr="00F018F2" w:rsidRDefault="004F3550" w:rsidP="00096B2D">
      <w:pPr>
        <w:spacing w:after="0" w:line="360" w:lineRule="auto"/>
        <w:jc w:val="both"/>
        <w:rPr>
          <w:rFonts w:ascii="Arial" w:eastAsia="Times New Roman" w:hAnsi="Arial" w:cs="Arial"/>
          <w:sz w:val="24"/>
          <w:szCs w:val="24"/>
          <w:lang w:eastAsia="pl-PL"/>
        </w:rPr>
      </w:pPr>
      <w:r w:rsidRPr="00F018F2">
        <w:rPr>
          <w:rFonts w:ascii="Arial" w:eastAsia="Times New Roman" w:hAnsi="Arial" w:cs="Arial"/>
          <w:sz w:val="24"/>
          <w:szCs w:val="24"/>
          <w:lang w:eastAsia="pl-PL"/>
        </w:rPr>
        <w:t xml:space="preserve">Zaplanowane wydatki w kwocie </w:t>
      </w:r>
      <w:r w:rsidR="00567455" w:rsidRPr="00F018F2">
        <w:rPr>
          <w:rFonts w:ascii="Arial" w:eastAsia="Times New Roman" w:hAnsi="Arial" w:cs="Arial"/>
          <w:sz w:val="24"/>
          <w:szCs w:val="24"/>
          <w:lang w:eastAsia="pl-PL"/>
        </w:rPr>
        <w:t>18.631.744</w:t>
      </w:r>
      <w:r w:rsidRPr="00F018F2">
        <w:rPr>
          <w:rFonts w:ascii="Arial" w:eastAsia="Times New Roman" w:hAnsi="Arial" w:cs="Arial"/>
          <w:sz w:val="24"/>
          <w:szCs w:val="24"/>
          <w:lang w:eastAsia="pl-PL"/>
        </w:rPr>
        <w:t xml:space="preserve">,-zł zostały zrealizowane w wysokości </w:t>
      </w:r>
      <w:r w:rsidR="00567455" w:rsidRPr="00F018F2">
        <w:rPr>
          <w:rFonts w:ascii="Arial" w:eastAsia="Times New Roman" w:hAnsi="Arial" w:cs="Arial"/>
          <w:sz w:val="24"/>
          <w:szCs w:val="24"/>
          <w:lang w:eastAsia="pl-PL"/>
        </w:rPr>
        <w:t>12.</w:t>
      </w:r>
      <w:r w:rsidR="0004069E">
        <w:rPr>
          <w:rFonts w:ascii="Arial" w:eastAsia="Times New Roman" w:hAnsi="Arial" w:cs="Arial"/>
          <w:sz w:val="24"/>
          <w:szCs w:val="24"/>
          <w:lang w:eastAsia="pl-PL"/>
        </w:rPr>
        <w:t>196.580</w:t>
      </w:r>
      <w:r w:rsidRPr="00F018F2">
        <w:rPr>
          <w:rFonts w:ascii="Arial" w:eastAsia="Times New Roman" w:hAnsi="Arial" w:cs="Arial"/>
          <w:sz w:val="24"/>
          <w:szCs w:val="24"/>
          <w:lang w:eastAsia="pl-PL"/>
        </w:rPr>
        <w:t xml:space="preserve">,-zł, tj. </w:t>
      </w:r>
      <w:r w:rsidR="0004069E">
        <w:rPr>
          <w:rFonts w:ascii="Arial" w:eastAsia="Times New Roman" w:hAnsi="Arial" w:cs="Arial"/>
          <w:sz w:val="24"/>
          <w:szCs w:val="24"/>
          <w:lang w:eastAsia="pl-PL"/>
        </w:rPr>
        <w:t>65,46</w:t>
      </w:r>
      <w:r w:rsidRPr="00F018F2">
        <w:rPr>
          <w:rFonts w:ascii="Arial" w:eastAsia="Times New Roman" w:hAnsi="Arial" w:cs="Arial"/>
          <w:sz w:val="24"/>
          <w:szCs w:val="24"/>
          <w:lang w:eastAsia="pl-PL"/>
        </w:rPr>
        <w:t xml:space="preserve">% planu. W ramach wydatków realizowano zadania </w:t>
      </w:r>
      <w:r w:rsidRPr="00F018F2">
        <w:rPr>
          <w:rFonts w:ascii="Arial" w:eastAsia="Times New Roman" w:hAnsi="Arial" w:cs="Arial"/>
          <w:sz w:val="24"/>
          <w:szCs w:val="24"/>
          <w:lang w:eastAsia="pl-PL"/>
        </w:rPr>
        <w:br/>
        <w:t>z zakresu rozwoju regionalnego, wspierania przedsiębiorczości, planowania przestrzennego, nadzoru właścicielskiego, europejskiej współpracy terytorialnej oraz dokonano wpłaty składek członkowskich.</w:t>
      </w:r>
    </w:p>
    <w:p w:rsidR="004F3550" w:rsidRPr="00F018F2" w:rsidRDefault="004F3550" w:rsidP="00096B2D">
      <w:pPr>
        <w:numPr>
          <w:ilvl w:val="3"/>
          <w:numId w:val="13"/>
        </w:numPr>
        <w:tabs>
          <w:tab w:val="left" w:pos="284"/>
        </w:tabs>
        <w:spacing w:after="0" w:line="360" w:lineRule="auto"/>
        <w:ind w:left="284" w:hanging="104"/>
        <w:jc w:val="both"/>
        <w:rPr>
          <w:rFonts w:ascii="Arial" w:eastAsia="Times New Roman" w:hAnsi="Arial" w:cs="Arial"/>
          <w:sz w:val="24"/>
          <w:szCs w:val="24"/>
          <w:lang w:eastAsia="pl-PL"/>
        </w:rPr>
      </w:pPr>
      <w:r w:rsidRPr="00F018F2">
        <w:rPr>
          <w:rFonts w:ascii="Arial" w:eastAsia="Times New Roman" w:hAnsi="Arial" w:cs="Arial"/>
          <w:sz w:val="24"/>
          <w:szCs w:val="24"/>
          <w:lang w:eastAsia="pl-PL"/>
        </w:rPr>
        <w:t xml:space="preserve">Wydatki bieżące zaplanowane w kwocie </w:t>
      </w:r>
      <w:r w:rsidR="00F018F2" w:rsidRPr="00F018F2">
        <w:rPr>
          <w:rFonts w:ascii="Arial" w:eastAsia="Times New Roman" w:hAnsi="Arial" w:cs="Arial"/>
          <w:sz w:val="24"/>
          <w:szCs w:val="24"/>
          <w:lang w:eastAsia="pl-PL"/>
        </w:rPr>
        <w:t>16.77</w:t>
      </w:r>
      <w:r w:rsidR="00F018F2" w:rsidRPr="005B4ACF">
        <w:rPr>
          <w:rFonts w:ascii="Arial" w:eastAsia="Times New Roman" w:hAnsi="Arial" w:cs="Arial"/>
          <w:sz w:val="24"/>
          <w:szCs w:val="24"/>
          <w:lang w:eastAsia="pl-PL"/>
        </w:rPr>
        <w:t>0.455</w:t>
      </w:r>
      <w:r w:rsidRPr="005B4ACF">
        <w:rPr>
          <w:rFonts w:ascii="Arial" w:eastAsia="Times New Roman" w:hAnsi="Arial" w:cs="Arial"/>
          <w:sz w:val="24"/>
          <w:szCs w:val="24"/>
          <w:lang w:eastAsia="pl-PL"/>
        </w:rPr>
        <w:t>,-zł (</w:t>
      </w:r>
      <w:r w:rsidR="00F018F2" w:rsidRPr="005B4ACF">
        <w:rPr>
          <w:rFonts w:ascii="Arial" w:eastAsia="Times New Roman" w:hAnsi="Arial" w:cs="Arial"/>
          <w:sz w:val="24"/>
          <w:szCs w:val="24"/>
          <w:lang w:eastAsia="pl-PL"/>
        </w:rPr>
        <w:t>w tym dotacje celowe dla jednostek sektora finansów publicznych w kwocie 2.461.358,-zł i spoza sektora finansów publicznych w kwocie 269.744,-zł, tj</w:t>
      </w:r>
      <w:r w:rsidR="00F018F2" w:rsidRPr="00F018F2">
        <w:rPr>
          <w:rFonts w:ascii="Arial" w:eastAsia="Times New Roman" w:hAnsi="Arial" w:cs="Arial"/>
          <w:sz w:val="24"/>
          <w:szCs w:val="24"/>
          <w:lang w:eastAsia="pl-PL"/>
        </w:rPr>
        <w:t xml:space="preserve">. partnerów projektu pn. „Zintegrowany i uspołeczniony model planowania przestrzennego poprzez </w:t>
      </w:r>
      <w:r w:rsidR="00F018F2" w:rsidRPr="00F018F2">
        <w:rPr>
          <w:rFonts w:ascii="Arial" w:eastAsia="Times New Roman" w:hAnsi="Arial" w:cs="Arial"/>
          <w:sz w:val="24"/>
          <w:szCs w:val="24"/>
          <w:lang w:eastAsia="pl-PL"/>
        </w:rPr>
        <w:lastRenderedPageBreak/>
        <w:t>opracowanie Strategii Przestrzennej Rzeszowskiego Obszaru Funkcjonalnego” Programu Operacyjnego  Wiedza, Edukacja, Rozwój na lata 2014-2020</w:t>
      </w:r>
      <w:r w:rsidRPr="00F018F2">
        <w:rPr>
          <w:rFonts w:ascii="Arial" w:eastAsia="Times New Roman" w:hAnsi="Arial" w:cs="Arial"/>
          <w:sz w:val="24"/>
          <w:szCs w:val="24"/>
          <w:lang w:eastAsia="pl-PL"/>
        </w:rPr>
        <w:t xml:space="preserve">), zrealizowane zostały w wysokości </w:t>
      </w:r>
      <w:r w:rsidR="00F018F2" w:rsidRPr="00F018F2">
        <w:rPr>
          <w:rFonts w:ascii="Arial" w:eastAsia="Times New Roman" w:hAnsi="Arial" w:cs="Arial"/>
          <w:sz w:val="24"/>
          <w:szCs w:val="24"/>
          <w:lang w:eastAsia="pl-PL"/>
        </w:rPr>
        <w:t>11.912.999</w:t>
      </w:r>
      <w:r w:rsidRPr="00F018F2">
        <w:rPr>
          <w:rFonts w:ascii="Arial" w:eastAsia="Times New Roman" w:hAnsi="Arial" w:cs="Arial"/>
          <w:sz w:val="24"/>
          <w:szCs w:val="24"/>
          <w:lang w:eastAsia="pl-PL"/>
        </w:rPr>
        <w:t xml:space="preserve">,-zł, tj. </w:t>
      </w:r>
      <w:r w:rsidR="00F018F2" w:rsidRPr="00F018F2">
        <w:rPr>
          <w:rFonts w:ascii="Arial" w:eastAsia="Times New Roman" w:hAnsi="Arial" w:cs="Arial"/>
          <w:sz w:val="24"/>
          <w:szCs w:val="24"/>
          <w:lang w:eastAsia="pl-PL"/>
        </w:rPr>
        <w:t>71,04</w:t>
      </w:r>
      <w:r w:rsidRPr="00F018F2">
        <w:rPr>
          <w:rFonts w:ascii="Arial" w:eastAsia="Times New Roman" w:hAnsi="Arial" w:cs="Arial"/>
          <w:sz w:val="24"/>
          <w:szCs w:val="24"/>
          <w:lang w:eastAsia="pl-PL"/>
        </w:rPr>
        <w:t>% planu i obejmowały:</w:t>
      </w:r>
    </w:p>
    <w:p w:rsidR="004F3550" w:rsidRPr="00F018F2" w:rsidRDefault="004F3550" w:rsidP="00096B2D">
      <w:pPr>
        <w:numPr>
          <w:ilvl w:val="0"/>
          <w:numId w:val="14"/>
        </w:numPr>
        <w:tabs>
          <w:tab w:val="left" w:pos="284"/>
        </w:tabs>
        <w:spacing w:after="0" w:line="360" w:lineRule="auto"/>
        <w:ind w:left="567" w:hanging="283"/>
        <w:jc w:val="both"/>
        <w:rPr>
          <w:rFonts w:ascii="Arial" w:eastAsia="Times New Roman" w:hAnsi="Arial" w:cs="Arial"/>
          <w:sz w:val="24"/>
          <w:szCs w:val="24"/>
          <w:lang w:eastAsia="pl-PL"/>
        </w:rPr>
      </w:pPr>
      <w:r w:rsidRPr="00F018F2">
        <w:rPr>
          <w:rFonts w:ascii="Arial" w:eastAsia="Times New Roman" w:hAnsi="Arial" w:cs="Arial"/>
          <w:sz w:val="24"/>
          <w:szCs w:val="24"/>
          <w:lang w:eastAsia="pl-PL"/>
        </w:rPr>
        <w:t xml:space="preserve">wydatki na programy finansowane z udziałem środków Unii Europejskiej i źródeł zagranicznych związane z realizacją </w:t>
      </w:r>
      <w:r w:rsidR="00090F22" w:rsidRPr="00F018F2">
        <w:rPr>
          <w:rFonts w:ascii="Arial" w:eastAsia="Times New Roman" w:hAnsi="Arial" w:cs="Arial"/>
          <w:sz w:val="24"/>
          <w:szCs w:val="24"/>
          <w:lang w:eastAsia="pl-PL"/>
        </w:rPr>
        <w:t xml:space="preserve">projektów </w:t>
      </w:r>
      <w:r w:rsidRPr="00F018F2">
        <w:rPr>
          <w:rFonts w:ascii="Arial" w:eastAsia="Times New Roman" w:hAnsi="Arial" w:cs="Arial"/>
          <w:sz w:val="24"/>
          <w:szCs w:val="24"/>
          <w:lang w:eastAsia="pl-PL"/>
        </w:rPr>
        <w:t xml:space="preserve">przez Urząd Marszałkowski Województwa Podkarpackiego w Rzeszowie w </w:t>
      </w:r>
      <w:r w:rsidRPr="00DA61EE">
        <w:rPr>
          <w:rFonts w:ascii="Arial" w:eastAsia="Times New Roman" w:hAnsi="Arial" w:cs="Arial"/>
          <w:sz w:val="24"/>
          <w:szCs w:val="24"/>
          <w:lang w:eastAsia="pl-PL"/>
        </w:rPr>
        <w:t xml:space="preserve">kwocie </w:t>
      </w:r>
      <w:r w:rsidR="00DA61EE" w:rsidRPr="00DA61EE">
        <w:rPr>
          <w:rFonts w:ascii="Arial" w:eastAsia="Times New Roman" w:hAnsi="Arial" w:cs="Arial"/>
          <w:sz w:val="24"/>
          <w:szCs w:val="24"/>
          <w:lang w:eastAsia="pl-PL"/>
        </w:rPr>
        <w:t>3.444.800</w:t>
      </w:r>
      <w:r w:rsidRPr="00DA61EE">
        <w:rPr>
          <w:rFonts w:ascii="Arial" w:eastAsia="Times New Roman" w:hAnsi="Arial" w:cs="Arial"/>
          <w:sz w:val="24"/>
          <w:szCs w:val="24"/>
          <w:lang w:eastAsia="pl-PL"/>
        </w:rPr>
        <w:t>,-zł, w</w:t>
      </w:r>
      <w:r w:rsidRPr="00F018F2">
        <w:rPr>
          <w:rFonts w:ascii="Arial" w:eastAsia="Times New Roman" w:hAnsi="Arial" w:cs="Arial"/>
          <w:sz w:val="24"/>
          <w:szCs w:val="24"/>
          <w:lang w:eastAsia="pl-PL"/>
        </w:rPr>
        <w:t xml:space="preserve"> tym:</w:t>
      </w:r>
    </w:p>
    <w:p w:rsidR="008D6F95" w:rsidRPr="008D6F95" w:rsidRDefault="008D6F95" w:rsidP="00096B2D">
      <w:pPr>
        <w:numPr>
          <w:ilvl w:val="0"/>
          <w:numId w:val="17"/>
        </w:numPr>
        <w:tabs>
          <w:tab w:val="left" w:pos="284"/>
        </w:tabs>
        <w:spacing w:after="0" w:line="360" w:lineRule="auto"/>
        <w:ind w:left="851" w:hanging="284"/>
        <w:jc w:val="both"/>
        <w:rPr>
          <w:rFonts w:ascii="Arial" w:eastAsia="Times New Roman" w:hAnsi="Arial" w:cs="Arial"/>
          <w:color w:val="FF0000"/>
          <w:sz w:val="24"/>
          <w:szCs w:val="24"/>
          <w:lang w:eastAsia="pl-PL"/>
        </w:rPr>
      </w:pPr>
      <w:r w:rsidRPr="008D6F95">
        <w:rPr>
          <w:rFonts w:ascii="Arial" w:eastAsia="Times New Roman" w:hAnsi="Arial" w:cs="Arial"/>
          <w:sz w:val="24"/>
          <w:szCs w:val="24"/>
          <w:lang w:eastAsia="pl-PL"/>
        </w:rPr>
        <w:t xml:space="preserve">pn. „Wspólnie wzbogacamy polsko-słowackie pogranicze” w ramach Programu Współpracy Transgranicznej INTERREG V-A Polska – Słowacja 2014-2020 w kwocie </w:t>
      </w:r>
      <w:r>
        <w:rPr>
          <w:rFonts w:ascii="Arial" w:eastAsia="Times New Roman" w:hAnsi="Arial" w:cs="Arial"/>
          <w:sz w:val="24"/>
          <w:szCs w:val="24"/>
          <w:lang w:eastAsia="pl-PL"/>
        </w:rPr>
        <w:t>150.650</w:t>
      </w:r>
      <w:r w:rsidRPr="008D6F95">
        <w:rPr>
          <w:rFonts w:ascii="Arial" w:eastAsia="Times New Roman" w:hAnsi="Arial" w:cs="Arial"/>
          <w:sz w:val="24"/>
          <w:szCs w:val="24"/>
          <w:lang w:eastAsia="pl-PL"/>
        </w:rPr>
        <w:t>,-zł (Dep. GR), w tym:</w:t>
      </w:r>
    </w:p>
    <w:p w:rsidR="008D6F95" w:rsidRPr="009953A1" w:rsidRDefault="008D6F95" w:rsidP="00D542F6">
      <w:pPr>
        <w:pStyle w:val="Akapitzlist"/>
        <w:numPr>
          <w:ilvl w:val="0"/>
          <w:numId w:val="116"/>
        </w:numPr>
        <w:tabs>
          <w:tab w:val="left" w:pos="284"/>
          <w:tab w:val="left" w:pos="1276"/>
        </w:tabs>
        <w:spacing w:line="360" w:lineRule="auto"/>
        <w:ind w:left="1134" w:hanging="283"/>
        <w:jc w:val="both"/>
        <w:rPr>
          <w:rFonts w:ascii="Arial" w:hAnsi="Arial" w:cs="Arial"/>
          <w:color w:val="FF0000"/>
          <w:lang w:eastAsia="pl-PL"/>
        </w:rPr>
      </w:pPr>
      <w:r w:rsidRPr="009953A1">
        <w:rPr>
          <w:rFonts w:ascii="Arial" w:hAnsi="Arial" w:cs="Arial"/>
          <w:lang w:eastAsia="pl-PL"/>
        </w:rPr>
        <w:t>wynagrodzenia i składki od nich naliczane pracowników zaangażowanych w realizacje projektu – 61.066,-zł (§ 4018 – 43.648,-zł, § 4019 – 7.703,-zł, § 4118 – 7.230,-zł, § 4119 – 1.276,-zł, § 4128 – 1.02</w:t>
      </w:r>
      <w:r w:rsidR="00AD2126">
        <w:rPr>
          <w:rFonts w:ascii="Arial" w:hAnsi="Arial" w:cs="Arial"/>
          <w:lang w:eastAsia="pl-PL"/>
        </w:rPr>
        <w:t>7</w:t>
      </w:r>
      <w:r w:rsidRPr="009953A1">
        <w:rPr>
          <w:rFonts w:ascii="Arial" w:hAnsi="Arial" w:cs="Arial"/>
          <w:lang w:eastAsia="pl-PL"/>
        </w:rPr>
        <w:t xml:space="preserve">,-zł, § 4129 – </w:t>
      </w:r>
      <w:r w:rsidR="007B6654">
        <w:rPr>
          <w:rFonts w:ascii="Arial" w:hAnsi="Arial" w:cs="Arial"/>
          <w:lang w:eastAsia="pl-PL"/>
        </w:rPr>
        <w:br/>
      </w:r>
      <w:r w:rsidRPr="009953A1">
        <w:rPr>
          <w:rFonts w:ascii="Arial" w:hAnsi="Arial" w:cs="Arial"/>
          <w:lang w:eastAsia="pl-PL"/>
        </w:rPr>
        <w:t>18</w:t>
      </w:r>
      <w:r w:rsidR="00AD2126">
        <w:rPr>
          <w:rFonts w:ascii="Arial" w:hAnsi="Arial" w:cs="Arial"/>
          <w:lang w:eastAsia="pl-PL"/>
        </w:rPr>
        <w:t>2</w:t>
      </w:r>
      <w:r w:rsidRPr="009953A1">
        <w:rPr>
          <w:rFonts w:ascii="Arial" w:hAnsi="Arial" w:cs="Arial"/>
          <w:lang w:eastAsia="pl-PL"/>
        </w:rPr>
        <w:t>,-zł),</w:t>
      </w:r>
    </w:p>
    <w:p w:rsidR="009953A1" w:rsidRPr="009953A1" w:rsidRDefault="008D6F95" w:rsidP="00D542F6">
      <w:pPr>
        <w:pStyle w:val="Akapitzlist"/>
        <w:numPr>
          <w:ilvl w:val="0"/>
          <w:numId w:val="116"/>
        </w:numPr>
        <w:tabs>
          <w:tab w:val="left" w:pos="284"/>
          <w:tab w:val="left" w:pos="1276"/>
        </w:tabs>
        <w:spacing w:line="360" w:lineRule="auto"/>
        <w:ind w:left="1134" w:hanging="283"/>
        <w:jc w:val="both"/>
        <w:rPr>
          <w:rFonts w:ascii="Arial" w:hAnsi="Arial" w:cs="Arial"/>
          <w:color w:val="FF0000"/>
          <w:lang w:eastAsia="pl-PL"/>
        </w:rPr>
      </w:pPr>
      <w:r w:rsidRPr="009953A1">
        <w:rPr>
          <w:rFonts w:ascii="Arial" w:hAnsi="Arial" w:cs="Arial"/>
          <w:lang w:eastAsia="pl-PL"/>
        </w:rPr>
        <w:t>pozostałe wydatki bieżące związane z realizacją projektu tj.</w:t>
      </w:r>
      <w:r w:rsidR="004D7EF2" w:rsidRPr="009953A1">
        <w:rPr>
          <w:rFonts w:ascii="Arial" w:hAnsi="Arial" w:cs="Arial"/>
          <w:lang w:eastAsia="pl-PL"/>
        </w:rPr>
        <w:t xml:space="preserve"> m.in.:</w:t>
      </w:r>
      <w:r w:rsidRPr="009953A1">
        <w:rPr>
          <w:rFonts w:ascii="Arial" w:hAnsi="Arial" w:cs="Arial"/>
          <w:lang w:eastAsia="pl-PL"/>
        </w:rPr>
        <w:t xml:space="preserve"> koszty delegacji</w:t>
      </w:r>
      <w:r w:rsidR="004D7EF2" w:rsidRPr="009953A1">
        <w:rPr>
          <w:rFonts w:ascii="Arial" w:hAnsi="Arial" w:cs="Arial"/>
          <w:lang w:eastAsia="pl-PL"/>
        </w:rPr>
        <w:t>, zakup regionalnych artykułów i</w:t>
      </w:r>
      <w:r w:rsidRPr="009953A1">
        <w:rPr>
          <w:rFonts w:ascii="Arial" w:hAnsi="Arial" w:cs="Arial"/>
          <w:lang w:eastAsia="pl-PL"/>
        </w:rPr>
        <w:t xml:space="preserve"> materiałów promocyjnych, </w:t>
      </w:r>
      <w:r w:rsidR="004D7EF2" w:rsidRPr="009953A1">
        <w:rPr>
          <w:rFonts w:ascii="Arial" w:hAnsi="Arial" w:cs="Arial"/>
          <w:lang w:eastAsia="pl-PL"/>
        </w:rPr>
        <w:t>aparatu fotograficznego, roll-up, systemu identyfikacji wizualnej – stoiska promocyjnego z namiotem</w:t>
      </w:r>
      <w:r w:rsidRPr="009953A1">
        <w:rPr>
          <w:rFonts w:ascii="Arial" w:hAnsi="Arial" w:cs="Arial"/>
          <w:lang w:eastAsia="pl-PL"/>
        </w:rPr>
        <w:t xml:space="preserve"> wykorzystywanego podczas wydarzeń plenerowych wraz z osprzętem,</w:t>
      </w:r>
      <w:r w:rsidR="004D7EF2" w:rsidRPr="009953A1">
        <w:rPr>
          <w:rFonts w:ascii="Arial" w:hAnsi="Arial" w:cs="Arial"/>
          <w:lang w:eastAsia="pl-PL"/>
        </w:rPr>
        <w:t xml:space="preserve"> koszty szkoleń, transportu,</w:t>
      </w:r>
      <w:r w:rsidR="00CD6A23">
        <w:rPr>
          <w:rFonts w:ascii="Arial" w:hAnsi="Arial" w:cs="Arial"/>
          <w:lang w:eastAsia="pl-PL"/>
        </w:rPr>
        <w:t xml:space="preserve"> zamieszczenia artykułów promocyjnych w mediach,</w:t>
      </w:r>
      <w:r w:rsidR="00AE7488">
        <w:rPr>
          <w:rFonts w:ascii="Arial" w:hAnsi="Arial" w:cs="Arial"/>
          <w:lang w:eastAsia="pl-PL"/>
        </w:rPr>
        <w:t xml:space="preserve"> </w:t>
      </w:r>
      <w:r w:rsidR="00CD6A23">
        <w:rPr>
          <w:rFonts w:ascii="Arial" w:hAnsi="Arial" w:cs="Arial"/>
          <w:lang w:eastAsia="pl-PL"/>
        </w:rPr>
        <w:t>organizacja</w:t>
      </w:r>
      <w:r w:rsidR="00051631" w:rsidRPr="009953A1">
        <w:rPr>
          <w:rFonts w:ascii="Arial" w:hAnsi="Arial" w:cs="Arial"/>
          <w:lang w:eastAsia="pl-PL"/>
        </w:rPr>
        <w:t xml:space="preserve"> trzydniowej wizyty studyjnej dla dziennikarzy, konferencji pn. „Odkrywamy pogranicze”, </w:t>
      </w:r>
      <w:r w:rsidRPr="009953A1">
        <w:rPr>
          <w:rFonts w:ascii="Arial" w:hAnsi="Arial" w:cs="Arial"/>
          <w:lang w:eastAsia="pl-PL"/>
        </w:rPr>
        <w:t xml:space="preserve">działania promujące Program podczas I Forum Słowackiego, VI edycji Dni Otwartych </w:t>
      </w:r>
      <w:r w:rsidR="00051631" w:rsidRPr="009953A1">
        <w:rPr>
          <w:rFonts w:ascii="Arial" w:hAnsi="Arial" w:cs="Arial"/>
          <w:lang w:eastAsia="pl-PL"/>
        </w:rPr>
        <w:t>Funduszy Europejskich</w:t>
      </w:r>
      <w:r w:rsidRPr="009953A1">
        <w:rPr>
          <w:rFonts w:ascii="Arial" w:hAnsi="Arial" w:cs="Arial"/>
          <w:lang w:eastAsia="pl-PL"/>
        </w:rPr>
        <w:t xml:space="preserve">, </w:t>
      </w:r>
      <w:r w:rsidR="00051631" w:rsidRPr="009953A1">
        <w:rPr>
          <w:rFonts w:ascii="Arial" w:hAnsi="Arial" w:cs="Arial"/>
          <w:lang w:eastAsia="pl-PL"/>
        </w:rPr>
        <w:t xml:space="preserve">V Pokazów Lotniczych, </w:t>
      </w:r>
      <w:r w:rsidRPr="009953A1">
        <w:rPr>
          <w:rFonts w:ascii="Arial" w:hAnsi="Arial" w:cs="Arial"/>
          <w:lang w:eastAsia="pl-PL"/>
        </w:rPr>
        <w:t xml:space="preserve">Forum Miast </w:t>
      </w:r>
      <w:r w:rsidR="00CD6A23">
        <w:rPr>
          <w:rFonts w:ascii="Arial" w:hAnsi="Arial" w:cs="Arial"/>
          <w:lang w:eastAsia="pl-PL"/>
        </w:rPr>
        <w:br/>
      </w:r>
      <w:r w:rsidRPr="009953A1">
        <w:rPr>
          <w:rFonts w:ascii="Arial" w:hAnsi="Arial" w:cs="Arial"/>
          <w:lang w:eastAsia="pl-PL"/>
        </w:rPr>
        <w:t>i Regionów,</w:t>
      </w:r>
      <w:r w:rsidR="00051631" w:rsidRPr="009953A1">
        <w:rPr>
          <w:rFonts w:ascii="Arial" w:hAnsi="Arial" w:cs="Arial"/>
          <w:lang w:eastAsia="pl-PL"/>
        </w:rPr>
        <w:t xml:space="preserve"> Regat o Puchar Marszałka Województwa Podkarpackiego, Wołoskiej Koliby – folkowych spotkań na pasterskim szlaku</w:t>
      </w:r>
      <w:r w:rsidR="009953A1" w:rsidRPr="009953A1">
        <w:rPr>
          <w:rFonts w:ascii="Arial" w:hAnsi="Arial" w:cs="Arial"/>
          <w:lang w:eastAsia="pl-PL"/>
        </w:rPr>
        <w:t xml:space="preserve">, </w:t>
      </w:r>
      <w:r w:rsidR="007B6654">
        <w:rPr>
          <w:rFonts w:ascii="Arial" w:hAnsi="Arial" w:cs="Arial"/>
          <w:lang w:eastAsia="pl-PL"/>
        </w:rPr>
        <w:br/>
      </w:r>
      <w:r w:rsidR="00051631" w:rsidRPr="009953A1">
        <w:rPr>
          <w:rFonts w:ascii="Arial" w:hAnsi="Arial" w:cs="Arial"/>
          <w:lang w:eastAsia="pl-PL"/>
        </w:rPr>
        <w:t xml:space="preserve">11 Podkarpackiego Kalejdoskopu Podróżniczego </w:t>
      </w:r>
      <w:r w:rsidR="00CD6A23">
        <w:rPr>
          <w:rFonts w:ascii="Arial" w:hAnsi="Arial" w:cs="Arial"/>
          <w:lang w:eastAsia="pl-PL"/>
        </w:rPr>
        <w:t>–</w:t>
      </w:r>
      <w:r w:rsidR="00051631" w:rsidRPr="009953A1">
        <w:rPr>
          <w:rFonts w:ascii="Arial" w:hAnsi="Arial" w:cs="Arial"/>
          <w:lang w:eastAsia="pl-PL"/>
        </w:rPr>
        <w:t xml:space="preserve"> Festiwalu Kultur Świata, </w:t>
      </w:r>
      <w:r w:rsidR="00051631" w:rsidRPr="003F3D40">
        <w:rPr>
          <w:rFonts w:ascii="Arial" w:hAnsi="Arial" w:cs="Arial"/>
          <w:lang w:eastAsia="pl-PL"/>
        </w:rPr>
        <w:t xml:space="preserve">Ekogali, X posiedzenia Komitetu Monitorującego Program </w:t>
      </w:r>
      <w:r w:rsidR="009953A1" w:rsidRPr="003F3D40">
        <w:rPr>
          <w:rFonts w:ascii="Arial" w:hAnsi="Arial" w:cs="Arial"/>
          <w:lang w:eastAsia="pl-PL"/>
        </w:rPr>
        <w:t xml:space="preserve">oraz </w:t>
      </w:r>
      <w:r w:rsidR="003F3D40" w:rsidRPr="003F3D40">
        <w:rPr>
          <w:rFonts w:ascii="Arial" w:hAnsi="Arial" w:cs="Arial"/>
          <w:lang w:eastAsia="pl-PL"/>
        </w:rPr>
        <w:t>aktualizacja</w:t>
      </w:r>
      <w:r w:rsidRPr="003F3D40">
        <w:rPr>
          <w:rFonts w:ascii="Arial" w:hAnsi="Arial" w:cs="Arial"/>
          <w:lang w:eastAsia="pl-PL"/>
        </w:rPr>
        <w:t xml:space="preserve"> strony </w:t>
      </w:r>
      <w:hyperlink r:id="rId10" w:history="1">
        <w:r w:rsidRPr="003F3D40">
          <w:rPr>
            <w:rFonts w:ascii="Arial" w:hAnsi="Arial" w:cs="Arial"/>
            <w:lang w:eastAsia="pl-PL"/>
          </w:rPr>
          <w:t>www.ewt.podkarpackie.pl</w:t>
        </w:r>
      </w:hyperlink>
      <w:r w:rsidRPr="003F3D40">
        <w:rPr>
          <w:rFonts w:ascii="Arial" w:hAnsi="Arial" w:cs="Arial"/>
          <w:lang w:eastAsia="pl-PL"/>
        </w:rPr>
        <w:t xml:space="preserve"> w zakresie Programu – </w:t>
      </w:r>
      <w:r w:rsidRPr="009953A1">
        <w:rPr>
          <w:rFonts w:ascii="Arial" w:hAnsi="Arial" w:cs="Arial"/>
          <w:lang w:eastAsia="pl-PL"/>
        </w:rPr>
        <w:t xml:space="preserve">89.584,-zł (§ 4210 – 1.268,-zł, § 4218 – 32.481,-zł, § 4219 – 5.732,-zł, </w:t>
      </w:r>
      <w:r w:rsidR="007B6654">
        <w:rPr>
          <w:rFonts w:ascii="Arial" w:hAnsi="Arial" w:cs="Arial"/>
          <w:lang w:eastAsia="pl-PL"/>
        </w:rPr>
        <w:br/>
      </w:r>
      <w:r w:rsidRPr="009953A1">
        <w:rPr>
          <w:rFonts w:ascii="Arial" w:hAnsi="Arial" w:cs="Arial"/>
          <w:lang w:eastAsia="pl-PL"/>
        </w:rPr>
        <w:t xml:space="preserve">§ 4308 – 41.645,-zł, § 4309 – 7.349,-zł, § 4388 – 678,-zł, § 4389 – 120,-zł, § 4418 – 194,-zł, § 4419 – 34,-zł, § 4428 – 71,-zł, § 4429 – 12,-zł). </w:t>
      </w:r>
    </w:p>
    <w:p w:rsidR="009953A1" w:rsidRPr="009953A1" w:rsidRDefault="009953A1" w:rsidP="00096B2D">
      <w:pPr>
        <w:tabs>
          <w:tab w:val="left" w:pos="284"/>
        </w:tabs>
        <w:spacing w:after="0" w:line="360" w:lineRule="auto"/>
        <w:ind w:left="851"/>
        <w:jc w:val="both"/>
        <w:rPr>
          <w:rFonts w:ascii="Arial" w:eastAsia="Times New Roman" w:hAnsi="Arial" w:cs="Arial"/>
          <w:color w:val="FF0000"/>
          <w:sz w:val="24"/>
          <w:szCs w:val="24"/>
          <w:lang w:eastAsia="pl-PL"/>
        </w:rPr>
      </w:pPr>
      <w:r w:rsidRPr="005B4ACF">
        <w:rPr>
          <w:rFonts w:ascii="Arial" w:eastAsia="Times New Roman" w:hAnsi="Arial" w:cs="Arial"/>
          <w:sz w:val="24"/>
          <w:szCs w:val="24"/>
          <w:lang w:eastAsia="pl-PL"/>
        </w:rPr>
        <w:t>Zadanie finan</w:t>
      </w:r>
      <w:r w:rsidR="00490C35">
        <w:rPr>
          <w:rFonts w:ascii="Arial" w:eastAsia="Times New Roman" w:hAnsi="Arial" w:cs="Arial"/>
          <w:sz w:val="24"/>
          <w:szCs w:val="24"/>
          <w:lang w:eastAsia="pl-PL"/>
        </w:rPr>
        <w:t xml:space="preserve">sowane ze środków pochodzących </w:t>
      </w:r>
      <w:r w:rsidRPr="005B4ACF">
        <w:rPr>
          <w:rFonts w:ascii="Arial" w:eastAsia="Times New Roman" w:hAnsi="Arial" w:cs="Arial"/>
          <w:sz w:val="24"/>
          <w:szCs w:val="24"/>
          <w:lang w:eastAsia="pl-PL"/>
        </w:rPr>
        <w:t xml:space="preserve">z budżetu Unii Europejskiej w kwocie </w:t>
      </w:r>
      <w:r w:rsidR="00AD2126" w:rsidRPr="005B4ACF">
        <w:rPr>
          <w:rFonts w:ascii="Arial" w:eastAsia="Times New Roman" w:hAnsi="Arial" w:cs="Arial"/>
          <w:sz w:val="24"/>
          <w:szCs w:val="24"/>
          <w:lang w:eastAsia="pl-PL"/>
        </w:rPr>
        <w:t>126.974</w:t>
      </w:r>
      <w:r w:rsidRPr="005B4ACF">
        <w:rPr>
          <w:rFonts w:ascii="Arial" w:eastAsia="Times New Roman" w:hAnsi="Arial" w:cs="Arial"/>
          <w:sz w:val="24"/>
          <w:szCs w:val="24"/>
          <w:lang w:eastAsia="pl-PL"/>
        </w:rPr>
        <w:t xml:space="preserve">,-zł do przyszłej refundacji, dotacji celowej z budżetu państwa w kwocie </w:t>
      </w:r>
      <w:r w:rsidR="00AD2126" w:rsidRPr="005B4ACF">
        <w:rPr>
          <w:rFonts w:ascii="Arial" w:eastAsia="Times New Roman" w:hAnsi="Arial" w:cs="Arial"/>
          <w:sz w:val="24"/>
          <w:szCs w:val="24"/>
          <w:lang w:eastAsia="pl-PL"/>
        </w:rPr>
        <w:t>14.938</w:t>
      </w:r>
      <w:r w:rsidRPr="005B4ACF">
        <w:rPr>
          <w:rFonts w:ascii="Arial" w:eastAsia="Times New Roman" w:hAnsi="Arial" w:cs="Arial"/>
          <w:sz w:val="24"/>
          <w:szCs w:val="24"/>
          <w:lang w:eastAsia="pl-PL"/>
        </w:rPr>
        <w:t xml:space="preserve">,-zł do przyszłej refundacji oraz środków własnych Samorządu Województwa w kwocie </w:t>
      </w:r>
      <w:r w:rsidR="00AD2126" w:rsidRPr="005B4ACF">
        <w:rPr>
          <w:rFonts w:ascii="Arial" w:eastAsia="Times New Roman" w:hAnsi="Arial" w:cs="Arial"/>
          <w:sz w:val="24"/>
          <w:szCs w:val="24"/>
          <w:lang w:eastAsia="pl-PL"/>
        </w:rPr>
        <w:t>8.738</w:t>
      </w:r>
      <w:r w:rsidRPr="005B4ACF">
        <w:rPr>
          <w:rFonts w:ascii="Arial" w:eastAsia="Times New Roman" w:hAnsi="Arial" w:cs="Arial"/>
          <w:sz w:val="24"/>
          <w:szCs w:val="24"/>
          <w:lang w:eastAsia="pl-PL"/>
        </w:rPr>
        <w:t>,-zł.</w:t>
      </w:r>
    </w:p>
    <w:p w:rsidR="004F3550" w:rsidRPr="009953A1" w:rsidRDefault="004F3550" w:rsidP="00096B2D">
      <w:pPr>
        <w:tabs>
          <w:tab w:val="left" w:pos="284"/>
        </w:tabs>
        <w:spacing w:after="0" w:line="360" w:lineRule="auto"/>
        <w:ind w:left="851"/>
        <w:jc w:val="both"/>
        <w:rPr>
          <w:rFonts w:ascii="Arial" w:eastAsia="Times New Roman" w:hAnsi="Arial" w:cs="Arial"/>
          <w:sz w:val="24"/>
          <w:szCs w:val="24"/>
        </w:rPr>
      </w:pPr>
      <w:r w:rsidRPr="009953A1">
        <w:rPr>
          <w:rFonts w:ascii="Arial" w:eastAsia="Times New Roman" w:hAnsi="Arial" w:cs="Arial"/>
          <w:sz w:val="24"/>
          <w:szCs w:val="24"/>
        </w:rPr>
        <w:lastRenderedPageBreak/>
        <w:t xml:space="preserve">Zadanie ujęte w wykazie przedsięwzięć do Wieloletniej Prognozy Finansowej Województwa Podkarpackiego o planowanych łącznych nakładach finansowych w kwocie </w:t>
      </w:r>
      <w:r w:rsidR="009953A1" w:rsidRPr="009953A1">
        <w:rPr>
          <w:rFonts w:ascii="Arial" w:eastAsia="Times New Roman" w:hAnsi="Arial" w:cs="Arial"/>
          <w:sz w:val="24"/>
          <w:szCs w:val="24"/>
        </w:rPr>
        <w:t>723.000</w:t>
      </w:r>
      <w:r w:rsidRPr="009953A1">
        <w:rPr>
          <w:rFonts w:ascii="Arial" w:eastAsia="Times New Roman" w:hAnsi="Arial" w:cs="Arial"/>
          <w:sz w:val="24"/>
          <w:szCs w:val="24"/>
        </w:rPr>
        <w:t>,-zł.</w:t>
      </w:r>
    </w:p>
    <w:p w:rsidR="004F3550" w:rsidRPr="009953A1"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9953A1">
        <w:rPr>
          <w:rFonts w:ascii="Arial" w:eastAsia="Times New Roman" w:hAnsi="Arial" w:cs="Arial"/>
          <w:sz w:val="24"/>
          <w:szCs w:val="24"/>
          <w:lang w:eastAsia="pl-PL"/>
        </w:rPr>
        <w:t>Termin realizacji zadania: 20</w:t>
      </w:r>
      <w:r w:rsidR="009953A1" w:rsidRPr="009953A1">
        <w:rPr>
          <w:rFonts w:ascii="Arial" w:eastAsia="Times New Roman" w:hAnsi="Arial" w:cs="Arial"/>
          <w:sz w:val="24"/>
          <w:szCs w:val="24"/>
          <w:lang w:eastAsia="pl-PL"/>
        </w:rPr>
        <w:t>19-2023</w:t>
      </w:r>
      <w:r w:rsidRPr="009953A1">
        <w:rPr>
          <w:rFonts w:ascii="Arial" w:eastAsia="Times New Roman" w:hAnsi="Arial" w:cs="Arial"/>
          <w:sz w:val="24"/>
          <w:szCs w:val="24"/>
          <w:lang w:eastAsia="pl-PL"/>
        </w:rPr>
        <w:t>.</w:t>
      </w:r>
    </w:p>
    <w:p w:rsidR="004F3550" w:rsidRPr="009953A1"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9953A1">
        <w:rPr>
          <w:rFonts w:ascii="Arial" w:eastAsia="Times New Roman" w:hAnsi="Arial" w:cs="Arial"/>
          <w:sz w:val="24"/>
          <w:szCs w:val="24"/>
          <w:lang w:eastAsia="pl-PL"/>
        </w:rPr>
        <w:t>Stan zaawansowania realizacji zadania i osiągnięte efekty:</w:t>
      </w:r>
    </w:p>
    <w:p w:rsidR="003F3D40" w:rsidRPr="00AE7488" w:rsidRDefault="003F3D40" w:rsidP="00096B2D">
      <w:pPr>
        <w:spacing w:after="0" w:line="360" w:lineRule="auto"/>
        <w:ind w:left="851"/>
        <w:jc w:val="both"/>
        <w:rPr>
          <w:rFonts w:ascii="Arial" w:hAnsi="Arial" w:cs="Arial"/>
          <w:sz w:val="24"/>
          <w:szCs w:val="24"/>
        </w:rPr>
      </w:pPr>
      <w:r w:rsidRPr="00AE7488">
        <w:rPr>
          <w:rFonts w:ascii="Arial" w:hAnsi="Arial" w:cs="Arial"/>
          <w:sz w:val="24"/>
          <w:szCs w:val="24"/>
        </w:rPr>
        <w:t xml:space="preserve">Głównym celem projektu jest zapewnienie wysokiej jakości zarządzania </w:t>
      </w:r>
      <w:r w:rsidRPr="00AE7488">
        <w:rPr>
          <w:rFonts w:ascii="Arial" w:hAnsi="Arial" w:cs="Arial"/>
          <w:sz w:val="24"/>
          <w:szCs w:val="24"/>
        </w:rPr>
        <w:br/>
        <w:t>i efektywnego wdrażania Programu Interreg</w:t>
      </w:r>
      <w:r w:rsidR="007B6654">
        <w:rPr>
          <w:rFonts w:ascii="Arial" w:hAnsi="Arial" w:cs="Arial"/>
          <w:sz w:val="24"/>
          <w:szCs w:val="24"/>
        </w:rPr>
        <w:t xml:space="preserve"> </w:t>
      </w:r>
      <w:r w:rsidRPr="00AE7488">
        <w:rPr>
          <w:rFonts w:ascii="Arial" w:hAnsi="Arial" w:cs="Arial"/>
          <w:sz w:val="24"/>
          <w:szCs w:val="24"/>
        </w:rPr>
        <w:t>V-A Polska – Słowacja 2014-2020.</w:t>
      </w:r>
    </w:p>
    <w:p w:rsidR="003F3D40" w:rsidRPr="00615EFE" w:rsidRDefault="003F3D40" w:rsidP="00096B2D">
      <w:pPr>
        <w:spacing w:after="0" w:line="360" w:lineRule="auto"/>
        <w:ind w:left="851"/>
        <w:jc w:val="both"/>
        <w:rPr>
          <w:rFonts w:ascii="Arial" w:hAnsi="Arial" w:cs="Arial"/>
          <w:sz w:val="24"/>
          <w:szCs w:val="24"/>
        </w:rPr>
      </w:pPr>
      <w:r w:rsidRPr="00615EFE">
        <w:rPr>
          <w:rFonts w:ascii="Arial" w:hAnsi="Arial" w:cs="Arial"/>
          <w:sz w:val="24"/>
          <w:szCs w:val="24"/>
        </w:rPr>
        <w:t>W ramach projektu W</w:t>
      </w:r>
      <w:r w:rsidR="00615EFE" w:rsidRPr="00615EFE">
        <w:rPr>
          <w:rFonts w:ascii="Arial" w:hAnsi="Arial" w:cs="Arial"/>
          <w:sz w:val="24"/>
          <w:szCs w:val="24"/>
        </w:rPr>
        <w:t xml:space="preserve">spólny </w:t>
      </w:r>
      <w:r w:rsidRPr="00615EFE">
        <w:rPr>
          <w:rFonts w:ascii="Arial" w:hAnsi="Arial" w:cs="Arial"/>
          <w:sz w:val="24"/>
          <w:szCs w:val="24"/>
        </w:rPr>
        <w:t>S</w:t>
      </w:r>
      <w:r w:rsidR="00615EFE" w:rsidRPr="00615EFE">
        <w:rPr>
          <w:rFonts w:ascii="Arial" w:hAnsi="Arial" w:cs="Arial"/>
          <w:sz w:val="24"/>
          <w:szCs w:val="24"/>
        </w:rPr>
        <w:t xml:space="preserve">ekretariat </w:t>
      </w:r>
      <w:r w:rsidRPr="00615EFE">
        <w:rPr>
          <w:rFonts w:ascii="Arial" w:hAnsi="Arial" w:cs="Arial"/>
          <w:sz w:val="24"/>
          <w:szCs w:val="24"/>
        </w:rPr>
        <w:t>T</w:t>
      </w:r>
      <w:r w:rsidR="00615EFE" w:rsidRPr="00615EFE">
        <w:rPr>
          <w:rFonts w:ascii="Arial" w:hAnsi="Arial" w:cs="Arial"/>
          <w:sz w:val="24"/>
          <w:szCs w:val="24"/>
        </w:rPr>
        <w:t>echniczny</w:t>
      </w:r>
      <w:r w:rsidRPr="00615EFE">
        <w:rPr>
          <w:rFonts w:ascii="Arial" w:hAnsi="Arial" w:cs="Arial"/>
          <w:sz w:val="24"/>
          <w:szCs w:val="24"/>
        </w:rPr>
        <w:t xml:space="preserve"> wraz z Regionalnymi Punktami Kontaktowymi w Polsce i na Słowacji realizuje m.in. zadania </w:t>
      </w:r>
      <w:r w:rsidR="00615EFE">
        <w:rPr>
          <w:rFonts w:ascii="Arial" w:hAnsi="Arial" w:cs="Arial"/>
          <w:sz w:val="24"/>
          <w:szCs w:val="24"/>
        </w:rPr>
        <w:br/>
      </w:r>
      <w:r w:rsidRPr="00615EFE">
        <w:rPr>
          <w:rFonts w:ascii="Arial" w:hAnsi="Arial" w:cs="Arial"/>
          <w:sz w:val="24"/>
          <w:szCs w:val="24"/>
        </w:rPr>
        <w:t xml:space="preserve">z zakresu informacji i komunikacji, aby usprawnić kanały dystrybucji informacji o programie i zwiększyć ich zasięg tym samym zapewniając równomierne dotarcie informacji do grup docelowych, zdefiniowanych </w:t>
      </w:r>
      <w:r w:rsidR="00615EFE">
        <w:rPr>
          <w:rFonts w:ascii="Arial" w:hAnsi="Arial" w:cs="Arial"/>
          <w:sz w:val="24"/>
          <w:szCs w:val="24"/>
        </w:rPr>
        <w:br/>
      </w:r>
      <w:r w:rsidRPr="00615EFE">
        <w:rPr>
          <w:rFonts w:ascii="Arial" w:hAnsi="Arial" w:cs="Arial"/>
          <w:sz w:val="24"/>
          <w:szCs w:val="24"/>
        </w:rPr>
        <w:t>w Strategii Komunikacji Programu, we wszystkich regionach objętych obszarem wsparcia Programu.</w:t>
      </w:r>
    </w:p>
    <w:p w:rsidR="00DF5D36" w:rsidRPr="00DF5D36" w:rsidRDefault="00DF5D36" w:rsidP="00096B2D">
      <w:pPr>
        <w:spacing w:after="0" w:line="360" w:lineRule="auto"/>
        <w:ind w:left="851"/>
        <w:jc w:val="both"/>
        <w:rPr>
          <w:rFonts w:ascii="Arial" w:hAnsi="Arial" w:cs="Arial"/>
          <w:sz w:val="24"/>
          <w:szCs w:val="24"/>
        </w:rPr>
      </w:pPr>
      <w:r>
        <w:rPr>
          <w:rFonts w:ascii="Arial" w:hAnsi="Arial" w:cs="Arial"/>
          <w:color w:val="000000" w:themeColor="text1"/>
          <w:sz w:val="24"/>
          <w:szCs w:val="24"/>
        </w:rPr>
        <w:t>W 2019r. promowano P</w:t>
      </w:r>
      <w:r w:rsidRPr="00DF5D36">
        <w:rPr>
          <w:rFonts w:ascii="Arial" w:hAnsi="Arial" w:cs="Arial"/>
          <w:color w:val="000000" w:themeColor="text1"/>
          <w:sz w:val="24"/>
          <w:szCs w:val="24"/>
        </w:rPr>
        <w:t xml:space="preserve">rogram i efekty realizowanych projektów Interreg V-A Polska-Słowacja 2014-2020 podczas wydarzeń: </w:t>
      </w:r>
      <w:r w:rsidRPr="00DF5D36">
        <w:rPr>
          <w:rFonts w:ascii="Arial" w:hAnsi="Arial" w:cs="Arial"/>
          <w:iCs/>
          <w:color w:val="000000" w:themeColor="text1"/>
          <w:sz w:val="24"/>
          <w:szCs w:val="24"/>
        </w:rPr>
        <w:t xml:space="preserve">I Forum Słowackie, </w:t>
      </w:r>
      <w:r w:rsidR="007B6654">
        <w:rPr>
          <w:rFonts w:ascii="Arial" w:hAnsi="Arial" w:cs="Arial"/>
          <w:iCs/>
          <w:color w:val="000000" w:themeColor="text1"/>
          <w:sz w:val="24"/>
          <w:szCs w:val="24"/>
        </w:rPr>
        <w:br/>
      </w:r>
      <w:r w:rsidRPr="00DF5D36">
        <w:rPr>
          <w:rFonts w:ascii="Arial" w:hAnsi="Arial" w:cs="Arial"/>
          <w:iCs/>
          <w:color w:val="000000" w:themeColor="text1"/>
          <w:sz w:val="24"/>
          <w:szCs w:val="24"/>
        </w:rPr>
        <w:t>VI edycja Dni Otwartych Funduszy Europejskich, Pokazy Lotnicze,</w:t>
      </w:r>
      <w:r w:rsidR="00AE7488">
        <w:rPr>
          <w:rFonts w:ascii="Arial" w:hAnsi="Arial" w:cs="Arial"/>
          <w:iCs/>
          <w:color w:val="000000" w:themeColor="text1"/>
          <w:sz w:val="24"/>
          <w:szCs w:val="24"/>
        </w:rPr>
        <w:t xml:space="preserve"> </w:t>
      </w:r>
      <w:r w:rsidRPr="00DF5D36">
        <w:rPr>
          <w:rFonts w:ascii="Arial" w:hAnsi="Arial" w:cs="Arial"/>
          <w:iCs/>
          <w:color w:val="000000" w:themeColor="text1"/>
          <w:sz w:val="24"/>
          <w:szCs w:val="24"/>
        </w:rPr>
        <w:t>Forum Miast i Regionów</w:t>
      </w:r>
      <w:r w:rsidRPr="00DF5D36">
        <w:rPr>
          <w:rFonts w:ascii="Arial" w:hAnsi="Arial" w:cs="Arial"/>
          <w:color w:val="000000" w:themeColor="text1"/>
          <w:sz w:val="24"/>
          <w:szCs w:val="24"/>
        </w:rPr>
        <w:t xml:space="preserve">, </w:t>
      </w:r>
      <w:r w:rsidRPr="00DF5D36">
        <w:rPr>
          <w:rFonts w:ascii="Arial" w:hAnsi="Arial" w:cs="Arial"/>
          <w:iCs/>
          <w:color w:val="000000" w:themeColor="text1"/>
          <w:sz w:val="24"/>
          <w:szCs w:val="24"/>
        </w:rPr>
        <w:t>Regaty o Puchar Marszałka Województwa Podkarpackiego, Wołoska Koliba – folkowe spotkania na pasterskim szlaku</w:t>
      </w:r>
      <w:r w:rsidRPr="00DF5D36">
        <w:rPr>
          <w:rFonts w:ascii="Arial" w:hAnsi="Arial" w:cs="Arial"/>
          <w:color w:val="000000" w:themeColor="text1"/>
          <w:sz w:val="24"/>
          <w:szCs w:val="24"/>
        </w:rPr>
        <w:t xml:space="preserve">, </w:t>
      </w:r>
      <w:r w:rsidRPr="00DF5D36">
        <w:rPr>
          <w:rFonts w:ascii="Arial" w:hAnsi="Arial" w:cs="Arial"/>
          <w:iCs/>
          <w:sz w:val="24"/>
          <w:szCs w:val="24"/>
        </w:rPr>
        <w:t>11 Podkarpacki Kalejdoskop Podróżniczy – Festiwal Kultur Świata,</w:t>
      </w:r>
      <w:r w:rsidR="00AE7488">
        <w:rPr>
          <w:rFonts w:ascii="Arial" w:hAnsi="Arial" w:cs="Arial"/>
          <w:iCs/>
          <w:sz w:val="24"/>
          <w:szCs w:val="24"/>
        </w:rPr>
        <w:t xml:space="preserve"> </w:t>
      </w:r>
      <w:r w:rsidRPr="00DF5D36">
        <w:rPr>
          <w:rFonts w:ascii="Arial" w:hAnsi="Arial" w:cs="Arial"/>
          <w:iCs/>
          <w:color w:val="000000" w:themeColor="text1"/>
          <w:sz w:val="24"/>
          <w:szCs w:val="24"/>
        </w:rPr>
        <w:t>Ekogala</w:t>
      </w:r>
      <w:r w:rsidRPr="00DF5D36">
        <w:rPr>
          <w:rFonts w:ascii="Arial" w:hAnsi="Arial" w:cs="Arial"/>
          <w:color w:val="000000" w:themeColor="text1"/>
          <w:sz w:val="24"/>
          <w:szCs w:val="24"/>
        </w:rPr>
        <w:t xml:space="preserve">, </w:t>
      </w:r>
      <w:r w:rsidRPr="00DF5D36">
        <w:rPr>
          <w:rFonts w:ascii="Arial" w:hAnsi="Arial" w:cs="Arial"/>
          <w:iCs/>
          <w:color w:val="000000" w:themeColor="text1"/>
          <w:sz w:val="24"/>
          <w:szCs w:val="24"/>
        </w:rPr>
        <w:t>X posiedzenie Komitetu Monitorującego Programu</w:t>
      </w:r>
      <w:r w:rsidRPr="00DF5D36">
        <w:rPr>
          <w:rFonts w:ascii="Arial" w:hAnsi="Arial" w:cs="Arial"/>
          <w:color w:val="000000" w:themeColor="text1"/>
          <w:sz w:val="24"/>
          <w:szCs w:val="24"/>
        </w:rPr>
        <w:t>.</w:t>
      </w:r>
      <w:r>
        <w:rPr>
          <w:rFonts w:ascii="Arial" w:hAnsi="Arial" w:cs="Arial"/>
          <w:color w:val="000000" w:themeColor="text1"/>
          <w:sz w:val="24"/>
          <w:szCs w:val="24"/>
        </w:rPr>
        <w:t xml:space="preserve"> Na potrzeby promocji Programu z</w:t>
      </w:r>
      <w:r w:rsidRPr="00DF5D36">
        <w:rPr>
          <w:rFonts w:ascii="Arial" w:hAnsi="Arial" w:cs="Arial"/>
          <w:color w:val="000000" w:themeColor="text1"/>
          <w:sz w:val="24"/>
          <w:szCs w:val="24"/>
        </w:rPr>
        <w:t>akupiono regionalne artykuły promocyjne i gadżety z nadrukiem logo Programu</w:t>
      </w:r>
      <w:r>
        <w:rPr>
          <w:rFonts w:ascii="Arial" w:hAnsi="Arial" w:cs="Arial"/>
          <w:color w:val="000000" w:themeColor="text1"/>
          <w:sz w:val="24"/>
          <w:szCs w:val="24"/>
        </w:rPr>
        <w:t xml:space="preserve">, roll-up, </w:t>
      </w:r>
      <w:r w:rsidRPr="00DF5D36">
        <w:rPr>
          <w:rFonts w:ascii="Arial" w:hAnsi="Arial" w:cs="Arial"/>
          <w:color w:val="000000" w:themeColor="text1"/>
          <w:sz w:val="24"/>
          <w:szCs w:val="24"/>
        </w:rPr>
        <w:t>aparat fotograficzny</w:t>
      </w:r>
      <w:r>
        <w:rPr>
          <w:rFonts w:ascii="Arial" w:hAnsi="Arial" w:cs="Arial"/>
          <w:color w:val="000000" w:themeColor="text1"/>
          <w:sz w:val="24"/>
          <w:szCs w:val="24"/>
        </w:rPr>
        <w:t xml:space="preserve"> oraz</w:t>
      </w:r>
      <w:r w:rsidRPr="00DF5D36">
        <w:rPr>
          <w:rFonts w:ascii="Arial" w:hAnsi="Arial" w:cs="Arial"/>
          <w:color w:val="000000" w:themeColor="text1"/>
          <w:sz w:val="24"/>
          <w:szCs w:val="24"/>
        </w:rPr>
        <w:t xml:space="preserve"> system identyfikacji wizualnej/stoisko promocyjne Programu z namiotem wraz z osprzętem</w:t>
      </w:r>
      <w:r>
        <w:rPr>
          <w:rFonts w:ascii="Arial" w:hAnsi="Arial" w:cs="Arial"/>
          <w:color w:val="000000" w:themeColor="text1"/>
          <w:sz w:val="24"/>
          <w:szCs w:val="24"/>
        </w:rPr>
        <w:t>.</w:t>
      </w:r>
      <w:r w:rsidR="00AE7488">
        <w:rPr>
          <w:rFonts w:ascii="Arial" w:hAnsi="Arial" w:cs="Arial"/>
          <w:color w:val="000000" w:themeColor="text1"/>
          <w:sz w:val="24"/>
          <w:szCs w:val="24"/>
        </w:rPr>
        <w:t xml:space="preserve"> </w:t>
      </w:r>
      <w:r w:rsidR="00CD6A23">
        <w:rPr>
          <w:rFonts w:ascii="Arial" w:hAnsi="Arial" w:cs="Arial"/>
          <w:color w:val="000000" w:themeColor="text1"/>
          <w:sz w:val="24"/>
          <w:szCs w:val="24"/>
        </w:rPr>
        <w:t>Zamieszczono także artykuły promocyjne w mediach.</w:t>
      </w:r>
      <w:r>
        <w:rPr>
          <w:rFonts w:ascii="Arial" w:hAnsi="Arial" w:cs="Arial"/>
          <w:color w:val="000000" w:themeColor="text1"/>
          <w:sz w:val="24"/>
          <w:szCs w:val="24"/>
        </w:rPr>
        <w:t xml:space="preserve"> Z</w:t>
      </w:r>
      <w:r w:rsidRPr="00DF5D36">
        <w:rPr>
          <w:rFonts w:ascii="Arial" w:hAnsi="Arial" w:cs="Arial"/>
          <w:sz w:val="24"/>
          <w:szCs w:val="24"/>
        </w:rPr>
        <w:t>organizowano trzydniową wizytę studyj</w:t>
      </w:r>
      <w:r w:rsidR="00DA61EE">
        <w:rPr>
          <w:rFonts w:ascii="Arial" w:hAnsi="Arial" w:cs="Arial"/>
          <w:sz w:val="24"/>
          <w:szCs w:val="24"/>
        </w:rPr>
        <w:t xml:space="preserve">ną dla dziesięciu dziennikarzy </w:t>
      </w:r>
      <w:r>
        <w:rPr>
          <w:rFonts w:ascii="Arial" w:hAnsi="Arial" w:cs="Arial"/>
          <w:sz w:val="24"/>
          <w:szCs w:val="24"/>
        </w:rPr>
        <w:t xml:space="preserve">oraz </w:t>
      </w:r>
      <w:r w:rsidRPr="00DF5D36">
        <w:rPr>
          <w:rFonts w:ascii="Arial" w:hAnsi="Arial" w:cs="Arial"/>
          <w:sz w:val="24"/>
          <w:szCs w:val="24"/>
        </w:rPr>
        <w:t>konfere</w:t>
      </w:r>
      <w:r>
        <w:rPr>
          <w:rFonts w:ascii="Arial" w:hAnsi="Arial" w:cs="Arial"/>
          <w:sz w:val="24"/>
          <w:szCs w:val="24"/>
        </w:rPr>
        <w:t xml:space="preserve">ncję pt. „Odkrywamy pogranicze”. Ponadto, </w:t>
      </w:r>
      <w:r w:rsidRPr="00DF5D36">
        <w:rPr>
          <w:rFonts w:ascii="Arial" w:hAnsi="Arial" w:cs="Arial"/>
          <w:color w:val="000000" w:themeColor="text1"/>
          <w:sz w:val="24"/>
          <w:szCs w:val="24"/>
        </w:rPr>
        <w:t>aktualizowano stronę internetową www.ewt.podkarpackie.pl w zakresie programu Interreg V-A PL-SK</w:t>
      </w:r>
      <w:r>
        <w:rPr>
          <w:rFonts w:ascii="Arial" w:hAnsi="Arial" w:cs="Arial"/>
          <w:color w:val="000000" w:themeColor="text1"/>
          <w:sz w:val="24"/>
          <w:szCs w:val="24"/>
        </w:rPr>
        <w:t>,</w:t>
      </w:r>
      <w:r w:rsidRPr="00DF5D36">
        <w:rPr>
          <w:rFonts w:ascii="Arial" w:hAnsi="Arial" w:cs="Arial"/>
          <w:color w:val="000000" w:themeColor="text1"/>
          <w:sz w:val="24"/>
          <w:szCs w:val="24"/>
        </w:rPr>
        <w:t xml:space="preserve"> gdzie na bieżąco publikowano i a</w:t>
      </w:r>
      <w:r>
        <w:rPr>
          <w:rFonts w:ascii="Arial" w:hAnsi="Arial" w:cs="Arial"/>
          <w:color w:val="000000" w:themeColor="text1"/>
          <w:sz w:val="24"/>
          <w:szCs w:val="24"/>
        </w:rPr>
        <w:t>ktualizowano karty informacyjne.</w:t>
      </w:r>
    </w:p>
    <w:p w:rsidR="004F3550" w:rsidRPr="009953A1"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9953A1">
        <w:rPr>
          <w:rFonts w:ascii="Arial" w:eastAsia="Times New Roman" w:hAnsi="Arial" w:cs="Arial"/>
          <w:sz w:val="24"/>
          <w:szCs w:val="24"/>
          <w:lang w:eastAsia="pl-PL"/>
        </w:rPr>
        <w:t>Od początku realizacji zadania do końca 201</w:t>
      </w:r>
      <w:r w:rsidR="009953A1" w:rsidRPr="009953A1">
        <w:rPr>
          <w:rFonts w:ascii="Arial" w:eastAsia="Times New Roman" w:hAnsi="Arial" w:cs="Arial"/>
          <w:sz w:val="24"/>
          <w:szCs w:val="24"/>
          <w:lang w:eastAsia="pl-PL"/>
        </w:rPr>
        <w:t>9</w:t>
      </w:r>
      <w:r w:rsidRPr="009953A1">
        <w:rPr>
          <w:rFonts w:ascii="Arial" w:eastAsia="Times New Roman" w:hAnsi="Arial" w:cs="Arial"/>
          <w:sz w:val="24"/>
          <w:szCs w:val="24"/>
          <w:lang w:eastAsia="pl-PL"/>
        </w:rPr>
        <w:t xml:space="preserve">r. zrealizowano zakres zadania o wartości </w:t>
      </w:r>
      <w:r w:rsidR="00AD2126">
        <w:rPr>
          <w:rFonts w:ascii="Arial" w:eastAsia="Times New Roman" w:hAnsi="Arial" w:cs="Arial"/>
          <w:sz w:val="24"/>
          <w:szCs w:val="24"/>
          <w:lang w:eastAsia="pl-PL"/>
        </w:rPr>
        <w:t>149.382</w:t>
      </w:r>
      <w:r w:rsidRPr="009953A1">
        <w:rPr>
          <w:rFonts w:ascii="Arial" w:eastAsia="Times New Roman" w:hAnsi="Arial" w:cs="Arial"/>
          <w:sz w:val="24"/>
          <w:szCs w:val="24"/>
          <w:lang w:eastAsia="pl-PL"/>
        </w:rPr>
        <w:t xml:space="preserve">,-zł, co stanowi </w:t>
      </w:r>
      <w:r w:rsidR="009953A1" w:rsidRPr="009953A1">
        <w:rPr>
          <w:rFonts w:ascii="Arial" w:eastAsia="Times New Roman" w:hAnsi="Arial" w:cs="Arial"/>
          <w:sz w:val="24"/>
          <w:szCs w:val="24"/>
          <w:lang w:eastAsia="pl-PL"/>
        </w:rPr>
        <w:t>20,</w:t>
      </w:r>
      <w:r w:rsidR="00AD2126">
        <w:rPr>
          <w:rFonts w:ascii="Arial" w:eastAsia="Times New Roman" w:hAnsi="Arial" w:cs="Arial"/>
          <w:sz w:val="24"/>
          <w:szCs w:val="24"/>
          <w:lang w:eastAsia="pl-PL"/>
        </w:rPr>
        <w:t>66</w:t>
      </w:r>
      <w:r w:rsidRPr="009953A1">
        <w:rPr>
          <w:rFonts w:ascii="Arial" w:eastAsia="Times New Roman" w:hAnsi="Arial" w:cs="Arial"/>
          <w:sz w:val="24"/>
          <w:szCs w:val="24"/>
          <w:lang w:eastAsia="pl-PL"/>
        </w:rPr>
        <w:t xml:space="preserve">% planowanych łącznych nakładów finansowych. </w:t>
      </w:r>
    </w:p>
    <w:p w:rsidR="004F3550" w:rsidRPr="009A44A7" w:rsidRDefault="004F3550" w:rsidP="00096B2D">
      <w:pPr>
        <w:numPr>
          <w:ilvl w:val="0"/>
          <w:numId w:val="17"/>
        </w:numPr>
        <w:tabs>
          <w:tab w:val="left" w:pos="284"/>
        </w:tabs>
        <w:spacing w:after="0" w:line="360" w:lineRule="auto"/>
        <w:ind w:left="851" w:hanging="284"/>
        <w:jc w:val="both"/>
        <w:rPr>
          <w:rFonts w:ascii="Arial" w:eastAsia="Times New Roman" w:hAnsi="Arial" w:cs="Arial"/>
          <w:sz w:val="24"/>
          <w:szCs w:val="24"/>
          <w:lang w:eastAsia="pl-PL"/>
        </w:rPr>
      </w:pPr>
      <w:r w:rsidRPr="009A44A7">
        <w:rPr>
          <w:rFonts w:ascii="Arial" w:hAnsi="Arial" w:cs="Arial"/>
          <w:sz w:val="24"/>
          <w:szCs w:val="24"/>
        </w:rPr>
        <w:lastRenderedPageBreak/>
        <w:t xml:space="preserve">pn. "Funkcjonowanie Oddziału Programu Współpracy Transgranicznej EIS Polska-Białoruś-Ukraina 2014-2020 w Rzeszowie" w ramach Programu Współpracy Transgranicznej EIS Polska-Białoruś-Ukraina 2014-2020 </w:t>
      </w:r>
      <w:r w:rsidRPr="009A44A7">
        <w:rPr>
          <w:rFonts w:ascii="Arial" w:hAnsi="Arial" w:cs="Arial"/>
          <w:sz w:val="24"/>
          <w:szCs w:val="24"/>
        </w:rPr>
        <w:br/>
        <w:t xml:space="preserve">w kwocie </w:t>
      </w:r>
      <w:r w:rsidR="00957D4F">
        <w:rPr>
          <w:rFonts w:ascii="Arial" w:hAnsi="Arial" w:cs="Arial"/>
          <w:sz w:val="24"/>
          <w:szCs w:val="24"/>
        </w:rPr>
        <w:t>658.561</w:t>
      </w:r>
      <w:r w:rsidRPr="009A44A7">
        <w:rPr>
          <w:rFonts w:ascii="Arial" w:hAnsi="Arial" w:cs="Arial"/>
          <w:sz w:val="24"/>
          <w:szCs w:val="24"/>
        </w:rPr>
        <w:t>,-zł (Biuro OT), w tym:</w:t>
      </w:r>
    </w:p>
    <w:p w:rsidR="004F3550" w:rsidRPr="009A44A7" w:rsidRDefault="004F3550" w:rsidP="00096B2D">
      <w:pPr>
        <w:pStyle w:val="Akapitzlist"/>
        <w:numPr>
          <w:ilvl w:val="0"/>
          <w:numId w:val="57"/>
        </w:numPr>
        <w:tabs>
          <w:tab w:val="left" w:pos="284"/>
        </w:tabs>
        <w:spacing w:line="360" w:lineRule="auto"/>
        <w:ind w:left="1134" w:hanging="283"/>
        <w:jc w:val="both"/>
        <w:rPr>
          <w:rFonts w:ascii="Arial" w:hAnsi="Arial" w:cs="Arial"/>
          <w:lang w:eastAsia="pl-PL"/>
        </w:rPr>
      </w:pPr>
      <w:r w:rsidRPr="009A44A7">
        <w:rPr>
          <w:rFonts w:ascii="Arial" w:hAnsi="Arial" w:cs="Arial"/>
          <w:lang w:eastAsia="pl-PL"/>
        </w:rPr>
        <w:t>wynagrodzenia i składki od nich naliczane pracowników zaangażo</w:t>
      </w:r>
      <w:r w:rsidR="007D0BC1" w:rsidRPr="009A44A7">
        <w:rPr>
          <w:rFonts w:ascii="Arial" w:hAnsi="Arial" w:cs="Arial"/>
          <w:lang w:eastAsia="pl-PL"/>
        </w:rPr>
        <w:t>wanych w realizację</w:t>
      </w:r>
      <w:r w:rsidRPr="009A44A7">
        <w:rPr>
          <w:rFonts w:ascii="Arial" w:hAnsi="Arial" w:cs="Arial"/>
          <w:lang w:eastAsia="pl-PL"/>
        </w:rPr>
        <w:t xml:space="preserve"> projektu – </w:t>
      </w:r>
      <w:r w:rsidR="009A44A7" w:rsidRPr="009A44A7">
        <w:rPr>
          <w:rFonts w:ascii="Arial" w:hAnsi="Arial" w:cs="Arial"/>
          <w:lang w:eastAsia="pl-PL"/>
        </w:rPr>
        <w:t>296.598</w:t>
      </w:r>
      <w:r w:rsidRPr="009A44A7">
        <w:rPr>
          <w:rFonts w:ascii="Arial" w:hAnsi="Arial" w:cs="Arial"/>
          <w:lang w:eastAsia="pl-PL"/>
        </w:rPr>
        <w:t xml:space="preserve">,-zł (§ 4018 – </w:t>
      </w:r>
      <w:r w:rsidR="009A44A7" w:rsidRPr="009A44A7">
        <w:rPr>
          <w:rFonts w:ascii="Arial" w:hAnsi="Arial" w:cs="Arial"/>
          <w:lang w:eastAsia="pl-PL"/>
        </w:rPr>
        <w:t>230.957</w:t>
      </w:r>
      <w:r w:rsidRPr="009A44A7">
        <w:rPr>
          <w:rFonts w:ascii="Arial" w:hAnsi="Arial" w:cs="Arial"/>
          <w:lang w:eastAsia="pl-PL"/>
        </w:rPr>
        <w:t xml:space="preserve">,-zł, </w:t>
      </w:r>
      <w:r w:rsidR="009A44A7" w:rsidRPr="009A44A7">
        <w:rPr>
          <w:rFonts w:ascii="Arial" w:hAnsi="Arial" w:cs="Arial"/>
          <w:lang w:eastAsia="pl-PL"/>
        </w:rPr>
        <w:t xml:space="preserve">§ 4048 – 18.737,-zł, </w:t>
      </w:r>
      <w:r w:rsidRPr="009A44A7">
        <w:rPr>
          <w:rFonts w:ascii="Arial" w:hAnsi="Arial" w:cs="Arial"/>
          <w:lang w:eastAsia="pl-PL"/>
        </w:rPr>
        <w:t xml:space="preserve">§ 4118 – </w:t>
      </w:r>
      <w:r w:rsidR="009A44A7" w:rsidRPr="009A44A7">
        <w:rPr>
          <w:rFonts w:ascii="Arial" w:hAnsi="Arial" w:cs="Arial"/>
          <w:lang w:eastAsia="pl-PL"/>
        </w:rPr>
        <w:t>42.870</w:t>
      </w:r>
      <w:r w:rsidRPr="009A44A7">
        <w:rPr>
          <w:rFonts w:ascii="Arial" w:hAnsi="Arial" w:cs="Arial"/>
          <w:lang w:eastAsia="pl-PL"/>
        </w:rPr>
        <w:t xml:space="preserve">,-zł, § 4128 – </w:t>
      </w:r>
      <w:r w:rsidR="009A44A7" w:rsidRPr="009A44A7">
        <w:rPr>
          <w:rFonts w:ascii="Arial" w:hAnsi="Arial" w:cs="Arial"/>
          <w:lang w:eastAsia="pl-PL"/>
        </w:rPr>
        <w:t>4.034</w:t>
      </w:r>
      <w:r w:rsidRPr="009A44A7">
        <w:rPr>
          <w:rFonts w:ascii="Arial" w:hAnsi="Arial" w:cs="Arial"/>
          <w:lang w:eastAsia="pl-PL"/>
        </w:rPr>
        <w:t>,-zł),</w:t>
      </w:r>
    </w:p>
    <w:p w:rsidR="004F3550" w:rsidRPr="00957D4F" w:rsidRDefault="004F3550" w:rsidP="00096B2D">
      <w:pPr>
        <w:pStyle w:val="Akapitzlist"/>
        <w:numPr>
          <w:ilvl w:val="0"/>
          <w:numId w:val="57"/>
        </w:numPr>
        <w:tabs>
          <w:tab w:val="left" w:pos="284"/>
        </w:tabs>
        <w:spacing w:line="360" w:lineRule="auto"/>
        <w:ind w:left="1134" w:hanging="283"/>
        <w:jc w:val="both"/>
        <w:rPr>
          <w:rFonts w:ascii="Arial" w:hAnsi="Arial" w:cs="Arial"/>
          <w:color w:val="FF0000"/>
          <w:lang w:eastAsia="pl-PL"/>
        </w:rPr>
      </w:pPr>
      <w:r w:rsidRPr="009A44A7">
        <w:rPr>
          <w:rFonts w:ascii="Arial" w:hAnsi="Arial" w:cs="Arial"/>
          <w:lang w:eastAsia="pl-PL"/>
        </w:rPr>
        <w:t xml:space="preserve">pozostałe wydatki bieżące związane z realizacją projektu </w:t>
      </w:r>
      <w:r w:rsidR="007B6654">
        <w:rPr>
          <w:rFonts w:ascii="Arial" w:hAnsi="Arial" w:cs="Arial"/>
          <w:color w:val="FF0000"/>
          <w:lang w:eastAsia="pl-PL"/>
        </w:rPr>
        <w:br/>
      </w:r>
      <w:r w:rsidR="009A44A7" w:rsidRPr="009A44A7">
        <w:rPr>
          <w:rFonts w:ascii="Arial" w:hAnsi="Arial" w:cs="Arial"/>
          <w:lang w:eastAsia="pl-PL"/>
        </w:rPr>
        <w:t xml:space="preserve">(m. in. współorganizacja Forum Europa-Ukraina, organizacja </w:t>
      </w:r>
      <w:r w:rsidR="009A44A7">
        <w:rPr>
          <w:rFonts w:ascii="Arial" w:hAnsi="Arial" w:cs="Arial"/>
          <w:lang w:eastAsia="pl-PL"/>
        </w:rPr>
        <w:t xml:space="preserve">dwóch </w:t>
      </w:r>
      <w:r w:rsidR="009A44A7" w:rsidRPr="009A44A7">
        <w:rPr>
          <w:rFonts w:ascii="Arial" w:hAnsi="Arial" w:cs="Arial"/>
          <w:lang w:eastAsia="pl-PL"/>
        </w:rPr>
        <w:t>wizyt</w:t>
      </w:r>
      <w:r w:rsidR="00AE7488">
        <w:rPr>
          <w:rFonts w:ascii="Arial" w:hAnsi="Arial" w:cs="Arial"/>
          <w:lang w:eastAsia="pl-PL"/>
        </w:rPr>
        <w:t xml:space="preserve"> </w:t>
      </w:r>
      <w:r w:rsidR="009A44A7" w:rsidRPr="009A44A7">
        <w:rPr>
          <w:rFonts w:ascii="Arial" w:hAnsi="Arial" w:cs="Arial"/>
          <w:lang w:eastAsia="pl-PL"/>
        </w:rPr>
        <w:t>studyjn</w:t>
      </w:r>
      <w:r w:rsidR="009A44A7">
        <w:rPr>
          <w:rFonts w:ascii="Arial" w:hAnsi="Arial" w:cs="Arial"/>
          <w:lang w:eastAsia="pl-PL"/>
        </w:rPr>
        <w:t>ych</w:t>
      </w:r>
      <w:r w:rsidR="009A44A7" w:rsidRPr="009A44A7">
        <w:rPr>
          <w:rFonts w:ascii="Arial" w:hAnsi="Arial" w:cs="Arial"/>
          <w:lang w:eastAsia="pl-PL"/>
        </w:rPr>
        <w:t xml:space="preserve"> dla samorządowców z Ukrainy, dwóch wystaw prac artystów </w:t>
      </w:r>
      <w:r w:rsidR="009A44A7" w:rsidRPr="009A44A7">
        <w:rPr>
          <w:rFonts w:ascii="Arial" w:hAnsi="Arial" w:cs="Arial"/>
          <w:lang w:eastAsia="pl-PL"/>
        </w:rPr>
        <w:br/>
        <w:t xml:space="preserve">z Polski, Białorusi i Ukrainy w Urzędzie Marszałkowskim Województwa Lubelskiego w Lublinie i w Urzędzie Marszałkowskim Województwa Podlaskiego w Białymstoku, konkursu na Spot Filmowy (w tym nagrodzenie i promowanie zwycięskiego spotu podczas Europejskiego Stadionu Kultury w Rzeszowie), </w:t>
      </w:r>
      <w:r w:rsidR="001A0C2C">
        <w:rPr>
          <w:rFonts w:ascii="Arial" w:hAnsi="Arial" w:cs="Arial"/>
          <w:lang w:eastAsia="pl-PL"/>
        </w:rPr>
        <w:t xml:space="preserve">promocja Programu podczas Europejskiego Stadionu Kultury w Rzeszowie, </w:t>
      </w:r>
      <w:r w:rsidR="001A0C2C" w:rsidRPr="001A0C2C">
        <w:rPr>
          <w:rFonts w:ascii="Arial" w:hAnsi="Arial" w:cs="Arial"/>
          <w:lang w:eastAsia="pl-PL"/>
        </w:rPr>
        <w:t xml:space="preserve">festiwalu „Wschód Kultury” w Lublinie i Białymstoku, </w:t>
      </w:r>
      <w:r w:rsidR="001A0C2C">
        <w:rPr>
          <w:rFonts w:ascii="Arial" w:hAnsi="Arial" w:cs="Arial"/>
          <w:lang w:eastAsia="pl-PL"/>
        </w:rPr>
        <w:t xml:space="preserve">finału konkursu edukacyjnego dla szkół z okazji Dnia Współpracy Europejskiej 2019, uczestnictwa w XXIX Forum Ekonomicznym w Krynicy, </w:t>
      </w:r>
      <w:r w:rsidR="001A0C2C" w:rsidRPr="001A0C2C">
        <w:rPr>
          <w:rFonts w:ascii="Arial" w:hAnsi="Arial" w:cs="Arial"/>
          <w:lang w:eastAsia="pl-PL"/>
        </w:rPr>
        <w:t xml:space="preserve">współfinansowanie </w:t>
      </w:r>
      <w:r w:rsidR="009A44A7" w:rsidRPr="001A0C2C">
        <w:rPr>
          <w:rFonts w:ascii="Arial" w:hAnsi="Arial" w:cs="Arial"/>
          <w:lang w:eastAsia="pl-PL"/>
        </w:rPr>
        <w:t xml:space="preserve">Konferencji Rocznej Programu PL-BY-UA 2014-2020 w Grodnie, </w:t>
      </w:r>
      <w:r w:rsidR="001A0C2C">
        <w:rPr>
          <w:rFonts w:ascii="Arial" w:hAnsi="Arial" w:cs="Arial"/>
          <w:lang w:eastAsia="pl-PL"/>
        </w:rPr>
        <w:t xml:space="preserve">Konferencji Naukowej </w:t>
      </w:r>
      <w:r w:rsidR="00AE7488">
        <w:rPr>
          <w:rFonts w:ascii="Arial" w:hAnsi="Arial" w:cs="Arial"/>
          <w:lang w:eastAsia="pl-PL"/>
        </w:rPr>
        <w:br/>
      </w:r>
      <w:r w:rsidR="001A0C2C">
        <w:rPr>
          <w:rFonts w:ascii="Arial" w:hAnsi="Arial" w:cs="Arial"/>
          <w:lang w:eastAsia="pl-PL"/>
        </w:rPr>
        <w:t xml:space="preserve">w </w:t>
      </w:r>
      <w:r w:rsidR="00A931F1">
        <w:rPr>
          <w:rFonts w:ascii="Arial" w:hAnsi="Arial" w:cs="Arial"/>
          <w:lang w:eastAsia="pl-PL"/>
        </w:rPr>
        <w:t xml:space="preserve">Użgorodzie (Ukraina), wsparcie </w:t>
      </w:r>
      <w:r w:rsidR="001A0C2C">
        <w:rPr>
          <w:rFonts w:ascii="Arial" w:hAnsi="Arial" w:cs="Arial"/>
          <w:lang w:eastAsia="pl-PL"/>
        </w:rPr>
        <w:t>organizacyjne i udział w Forum dziennikarzy w Łucku (Ukraina), konferencji inauguracyjnej dla mikroprojektów w Białowieży</w:t>
      </w:r>
      <w:r w:rsidR="001A0C2C" w:rsidRPr="007F7AF4">
        <w:rPr>
          <w:rFonts w:ascii="Arial" w:hAnsi="Arial" w:cs="Arial"/>
          <w:lang w:eastAsia="pl-PL"/>
        </w:rPr>
        <w:t xml:space="preserve">, </w:t>
      </w:r>
      <w:r w:rsidR="009A44A7" w:rsidRPr="007F7AF4">
        <w:rPr>
          <w:rFonts w:ascii="Arial" w:hAnsi="Arial" w:cs="Arial"/>
          <w:lang w:eastAsia="pl-PL"/>
        </w:rPr>
        <w:t xml:space="preserve">zakup środków żywności, </w:t>
      </w:r>
      <w:r w:rsidR="009A44A7" w:rsidRPr="001A0C2C">
        <w:rPr>
          <w:rFonts w:ascii="Arial" w:hAnsi="Arial" w:cs="Arial"/>
          <w:lang w:eastAsia="pl-PL"/>
        </w:rPr>
        <w:t xml:space="preserve">organizacja </w:t>
      </w:r>
      <w:r w:rsidR="00AE7488">
        <w:rPr>
          <w:rFonts w:ascii="Arial" w:hAnsi="Arial" w:cs="Arial"/>
          <w:lang w:eastAsia="pl-PL"/>
        </w:rPr>
        <w:br/>
      </w:r>
      <w:r w:rsidR="009A44A7" w:rsidRPr="001A0C2C">
        <w:rPr>
          <w:rFonts w:ascii="Arial" w:hAnsi="Arial" w:cs="Arial"/>
          <w:lang w:eastAsia="pl-PL"/>
        </w:rPr>
        <w:t>i obsługa stoiska informacyjnego Programu (InfoDays) podczas ważnych wydarzeń na terenie Polski Wschodniej takich jak m. in. Forum Europa-Ukraina, Konferencj</w:t>
      </w:r>
      <w:r w:rsidR="007F7AF4">
        <w:rPr>
          <w:rFonts w:ascii="Arial" w:hAnsi="Arial" w:cs="Arial"/>
          <w:lang w:eastAsia="pl-PL"/>
        </w:rPr>
        <w:t>i</w:t>
      </w:r>
      <w:r w:rsidR="009A44A7" w:rsidRPr="001A0C2C">
        <w:rPr>
          <w:rFonts w:ascii="Arial" w:hAnsi="Arial" w:cs="Arial"/>
          <w:lang w:eastAsia="pl-PL"/>
        </w:rPr>
        <w:t xml:space="preserve"> Europa Karpat, Europejski</w:t>
      </w:r>
      <w:r w:rsidR="007F7AF4">
        <w:rPr>
          <w:rFonts w:ascii="Arial" w:hAnsi="Arial" w:cs="Arial"/>
          <w:lang w:eastAsia="pl-PL"/>
        </w:rPr>
        <w:t>ego</w:t>
      </w:r>
      <w:r w:rsidR="009A44A7" w:rsidRPr="001A0C2C">
        <w:rPr>
          <w:rFonts w:ascii="Arial" w:hAnsi="Arial" w:cs="Arial"/>
          <w:lang w:eastAsia="pl-PL"/>
        </w:rPr>
        <w:t xml:space="preserve"> Kongres</w:t>
      </w:r>
      <w:r w:rsidR="007F7AF4">
        <w:rPr>
          <w:rFonts w:ascii="Arial" w:hAnsi="Arial" w:cs="Arial"/>
          <w:lang w:eastAsia="pl-PL"/>
        </w:rPr>
        <w:t>u</w:t>
      </w:r>
      <w:r w:rsidR="009A44A7" w:rsidRPr="001A0C2C">
        <w:rPr>
          <w:rFonts w:ascii="Arial" w:hAnsi="Arial" w:cs="Arial"/>
          <w:lang w:eastAsia="pl-PL"/>
        </w:rPr>
        <w:t xml:space="preserve"> Samorządów, obchod</w:t>
      </w:r>
      <w:r w:rsidR="007F7AF4">
        <w:rPr>
          <w:rFonts w:ascii="Arial" w:hAnsi="Arial" w:cs="Arial"/>
          <w:lang w:eastAsia="pl-PL"/>
        </w:rPr>
        <w:t>ów</w:t>
      </w:r>
      <w:r w:rsidR="009A44A7" w:rsidRPr="001A0C2C">
        <w:rPr>
          <w:rFonts w:ascii="Arial" w:hAnsi="Arial" w:cs="Arial"/>
          <w:lang w:eastAsia="pl-PL"/>
        </w:rPr>
        <w:t xml:space="preserve"> 15-lecia członkostwa Polski w UE, Dni Funduszy Europejskich, Forum Miast i </w:t>
      </w:r>
      <w:r w:rsidR="009A44A7" w:rsidRPr="007F7AF4">
        <w:rPr>
          <w:rFonts w:ascii="Arial" w:hAnsi="Arial" w:cs="Arial"/>
          <w:lang w:eastAsia="pl-PL"/>
        </w:rPr>
        <w:t>Regionów,</w:t>
      </w:r>
      <w:r w:rsidR="001A0C2C" w:rsidRPr="007F7AF4">
        <w:rPr>
          <w:rFonts w:ascii="Arial" w:hAnsi="Arial" w:cs="Arial"/>
          <w:lang w:eastAsia="pl-PL"/>
        </w:rPr>
        <w:t xml:space="preserve"> Kongres</w:t>
      </w:r>
      <w:r w:rsidR="007F7AF4">
        <w:rPr>
          <w:rFonts w:ascii="Arial" w:hAnsi="Arial" w:cs="Arial"/>
          <w:lang w:eastAsia="pl-PL"/>
        </w:rPr>
        <w:t>u</w:t>
      </w:r>
      <w:r w:rsidR="001A0C2C" w:rsidRPr="007F7AF4">
        <w:rPr>
          <w:rFonts w:ascii="Arial" w:hAnsi="Arial" w:cs="Arial"/>
          <w:lang w:eastAsia="pl-PL"/>
        </w:rPr>
        <w:t xml:space="preserve"> Inicjatyw Europy Wschodniej w Lublinie, VI</w:t>
      </w:r>
      <w:r w:rsidR="00AE7488">
        <w:rPr>
          <w:rFonts w:ascii="Arial" w:hAnsi="Arial" w:cs="Arial"/>
          <w:lang w:eastAsia="pl-PL"/>
        </w:rPr>
        <w:t xml:space="preserve"> </w:t>
      </w:r>
      <w:r w:rsidR="001A0C2C" w:rsidRPr="007F7AF4">
        <w:rPr>
          <w:rFonts w:ascii="Arial" w:hAnsi="Arial" w:cs="Arial"/>
          <w:lang w:eastAsia="pl-PL"/>
        </w:rPr>
        <w:t>Wschodni</w:t>
      </w:r>
      <w:r w:rsidR="007F7AF4">
        <w:rPr>
          <w:rFonts w:ascii="Arial" w:hAnsi="Arial" w:cs="Arial"/>
          <w:lang w:eastAsia="pl-PL"/>
        </w:rPr>
        <w:t>ego</w:t>
      </w:r>
      <w:r w:rsidR="001A0C2C" w:rsidRPr="007F7AF4">
        <w:rPr>
          <w:rFonts w:ascii="Arial" w:hAnsi="Arial" w:cs="Arial"/>
          <w:lang w:eastAsia="pl-PL"/>
        </w:rPr>
        <w:t xml:space="preserve"> Kongres</w:t>
      </w:r>
      <w:r w:rsidR="007F7AF4">
        <w:rPr>
          <w:rFonts w:ascii="Arial" w:hAnsi="Arial" w:cs="Arial"/>
          <w:lang w:eastAsia="pl-PL"/>
        </w:rPr>
        <w:t>u</w:t>
      </w:r>
      <w:r w:rsidR="001A0C2C" w:rsidRPr="007F7AF4">
        <w:rPr>
          <w:rFonts w:ascii="Arial" w:hAnsi="Arial" w:cs="Arial"/>
          <w:lang w:eastAsia="pl-PL"/>
        </w:rPr>
        <w:t xml:space="preserve"> Gospodarcz</w:t>
      </w:r>
      <w:r w:rsidR="007F7AF4">
        <w:rPr>
          <w:rFonts w:ascii="Arial" w:hAnsi="Arial" w:cs="Arial"/>
          <w:lang w:eastAsia="pl-PL"/>
        </w:rPr>
        <w:t>ego</w:t>
      </w:r>
      <w:r w:rsidR="001A0C2C" w:rsidRPr="007F7AF4">
        <w:rPr>
          <w:rFonts w:ascii="Arial" w:hAnsi="Arial" w:cs="Arial"/>
          <w:lang w:eastAsia="pl-PL"/>
        </w:rPr>
        <w:t xml:space="preserve"> </w:t>
      </w:r>
      <w:r w:rsidR="00AE7488">
        <w:rPr>
          <w:rFonts w:ascii="Arial" w:hAnsi="Arial" w:cs="Arial"/>
          <w:lang w:eastAsia="pl-PL"/>
        </w:rPr>
        <w:br/>
      </w:r>
      <w:r w:rsidR="001A0C2C" w:rsidRPr="007F7AF4">
        <w:rPr>
          <w:rFonts w:ascii="Arial" w:hAnsi="Arial" w:cs="Arial"/>
          <w:lang w:eastAsia="pl-PL"/>
        </w:rPr>
        <w:t>w Białymstoku, posiedzeni</w:t>
      </w:r>
      <w:r w:rsidR="007F7AF4">
        <w:rPr>
          <w:rFonts w:ascii="Arial" w:hAnsi="Arial" w:cs="Arial"/>
          <w:lang w:eastAsia="pl-PL"/>
        </w:rPr>
        <w:t>a</w:t>
      </w:r>
      <w:r w:rsidR="001A0C2C" w:rsidRPr="007F7AF4">
        <w:rPr>
          <w:rFonts w:ascii="Arial" w:hAnsi="Arial" w:cs="Arial"/>
          <w:lang w:eastAsia="pl-PL"/>
        </w:rPr>
        <w:t xml:space="preserve"> Związku Gmin Wiejskich Województwa Podlaskiego w Rozłogach k. Białegostoku, Forum Biznesowe</w:t>
      </w:r>
      <w:r w:rsidR="007F7AF4">
        <w:rPr>
          <w:rFonts w:ascii="Arial" w:hAnsi="Arial" w:cs="Arial"/>
          <w:lang w:eastAsia="pl-PL"/>
        </w:rPr>
        <w:t>go</w:t>
      </w:r>
      <w:r w:rsidR="001A0C2C" w:rsidRPr="007F7AF4">
        <w:rPr>
          <w:rFonts w:ascii="Arial" w:hAnsi="Arial" w:cs="Arial"/>
          <w:lang w:eastAsia="pl-PL"/>
        </w:rPr>
        <w:t xml:space="preserve"> Pogranicza w Suwałkach, konf</w:t>
      </w:r>
      <w:r w:rsidR="007F7AF4" w:rsidRPr="007F7AF4">
        <w:rPr>
          <w:rFonts w:ascii="Arial" w:hAnsi="Arial" w:cs="Arial"/>
          <w:lang w:eastAsia="pl-PL"/>
        </w:rPr>
        <w:t>erencji „Wdrażanie Programu Współpracy Transgranicznej Polska-Białoruś-Ukraina 2014-2020w Krasiczynie,</w:t>
      </w:r>
      <w:r w:rsidR="009A44A7" w:rsidRPr="007F7AF4">
        <w:rPr>
          <w:rFonts w:ascii="Arial" w:hAnsi="Arial" w:cs="Arial"/>
          <w:lang w:eastAsia="pl-PL"/>
        </w:rPr>
        <w:t xml:space="preserve"> udział w spotkaniach roboczych, konferencjach, szkoleniach i posiedzeniach </w:t>
      </w:r>
      <w:r w:rsidR="009A44A7" w:rsidRPr="007F7AF4">
        <w:rPr>
          <w:rFonts w:ascii="Arial" w:hAnsi="Arial" w:cs="Arial"/>
          <w:lang w:eastAsia="pl-PL"/>
        </w:rPr>
        <w:lastRenderedPageBreak/>
        <w:t>Wspólnego Sekretariatu Technicznego (WST) i Komitetu Monitorującego na zlecenie WST PL-BY-UA, krajowe  i zagraniczne podróże służbowe, zakup materiałów i wyposażenia, opłaty z tytułu zakupu usług telekomunikacyjnych oraz pozostałe koszty funkcjonowania Biura)</w:t>
      </w:r>
      <w:r w:rsidRPr="007F7AF4">
        <w:rPr>
          <w:rFonts w:ascii="Arial" w:hAnsi="Arial" w:cs="Arial"/>
          <w:lang w:eastAsia="pl-PL"/>
        </w:rPr>
        <w:t xml:space="preserve"> – </w:t>
      </w:r>
      <w:r w:rsidR="007F7AF4" w:rsidRPr="007F7AF4">
        <w:rPr>
          <w:rFonts w:ascii="Arial" w:hAnsi="Arial" w:cs="Arial"/>
          <w:lang w:eastAsia="pl-PL"/>
        </w:rPr>
        <w:t>3</w:t>
      </w:r>
      <w:r w:rsidR="00957D4F">
        <w:rPr>
          <w:rFonts w:ascii="Arial" w:hAnsi="Arial" w:cs="Arial"/>
          <w:lang w:eastAsia="pl-PL"/>
        </w:rPr>
        <w:t>61.96</w:t>
      </w:r>
      <w:r w:rsidR="003D351A">
        <w:rPr>
          <w:rFonts w:ascii="Arial" w:hAnsi="Arial" w:cs="Arial"/>
          <w:lang w:eastAsia="pl-PL"/>
        </w:rPr>
        <w:t>3</w:t>
      </w:r>
      <w:r w:rsidRPr="007F7AF4">
        <w:rPr>
          <w:rFonts w:ascii="Arial" w:hAnsi="Arial" w:cs="Arial"/>
          <w:lang w:eastAsia="pl-PL"/>
        </w:rPr>
        <w:t xml:space="preserve">,-zł </w:t>
      </w:r>
      <w:r w:rsidR="007F7AF4" w:rsidRPr="007F7AF4">
        <w:rPr>
          <w:rFonts w:ascii="Arial" w:hAnsi="Arial" w:cs="Arial"/>
          <w:lang w:eastAsia="pl-PL"/>
        </w:rPr>
        <w:t xml:space="preserve">(§ 4218 – 14.469,-zł, § 4228 – 1.183,-zł, § 4300 – 2.469,-zł, </w:t>
      </w:r>
      <w:r w:rsidR="007B6654">
        <w:rPr>
          <w:rFonts w:ascii="Arial" w:hAnsi="Arial" w:cs="Arial"/>
          <w:lang w:eastAsia="pl-PL"/>
        </w:rPr>
        <w:br/>
      </w:r>
      <w:r w:rsidR="007F7AF4" w:rsidRPr="007F7AF4">
        <w:rPr>
          <w:rFonts w:ascii="Arial" w:hAnsi="Arial" w:cs="Arial"/>
          <w:lang w:eastAsia="pl-PL"/>
        </w:rPr>
        <w:t>§ 4308 – 327.06</w:t>
      </w:r>
      <w:r w:rsidR="00DA61EE">
        <w:rPr>
          <w:rFonts w:ascii="Arial" w:hAnsi="Arial" w:cs="Arial"/>
          <w:lang w:eastAsia="pl-PL"/>
        </w:rPr>
        <w:t>2,-zł, § 4368 – 54</w:t>
      </w:r>
      <w:r w:rsidR="007F7AF4" w:rsidRPr="007F7AF4">
        <w:rPr>
          <w:rFonts w:ascii="Arial" w:hAnsi="Arial" w:cs="Arial"/>
          <w:lang w:eastAsia="pl-PL"/>
        </w:rPr>
        <w:t>,-zł, § 4418 – 5.76</w:t>
      </w:r>
      <w:r w:rsidR="003D351A">
        <w:rPr>
          <w:rFonts w:ascii="Arial" w:hAnsi="Arial" w:cs="Arial"/>
          <w:lang w:eastAsia="pl-PL"/>
        </w:rPr>
        <w:t>8</w:t>
      </w:r>
      <w:r w:rsidR="007F7AF4" w:rsidRPr="007F7AF4">
        <w:rPr>
          <w:rFonts w:ascii="Arial" w:hAnsi="Arial" w:cs="Arial"/>
          <w:lang w:eastAsia="pl-PL"/>
        </w:rPr>
        <w:t xml:space="preserve">,-zł, § 4428 – </w:t>
      </w:r>
      <w:r w:rsidR="007B6654">
        <w:rPr>
          <w:rFonts w:ascii="Arial" w:hAnsi="Arial" w:cs="Arial"/>
          <w:lang w:eastAsia="pl-PL"/>
        </w:rPr>
        <w:br/>
      </w:r>
      <w:r w:rsidR="007F7AF4" w:rsidRPr="007F7AF4">
        <w:rPr>
          <w:rFonts w:ascii="Arial" w:hAnsi="Arial" w:cs="Arial"/>
          <w:lang w:eastAsia="pl-PL"/>
        </w:rPr>
        <w:t>7.155,-zł, § 4708 – 3.803,-zł</w:t>
      </w:r>
      <w:r w:rsidRPr="007F7AF4">
        <w:rPr>
          <w:rFonts w:ascii="Arial" w:hAnsi="Arial" w:cs="Arial"/>
          <w:lang w:eastAsia="pl-PL"/>
        </w:rPr>
        <w:t>).</w:t>
      </w:r>
    </w:p>
    <w:p w:rsidR="00957D4F" w:rsidRPr="007F7AF4" w:rsidRDefault="00957D4F" w:rsidP="00096B2D">
      <w:pPr>
        <w:tabs>
          <w:tab w:val="left" w:pos="284"/>
        </w:tabs>
        <w:spacing w:after="0" w:line="360" w:lineRule="auto"/>
        <w:ind w:left="851"/>
        <w:jc w:val="both"/>
        <w:rPr>
          <w:rFonts w:ascii="Arial" w:hAnsi="Arial" w:cs="Arial"/>
          <w:sz w:val="24"/>
          <w:szCs w:val="24"/>
          <w:lang w:eastAsia="pl-PL"/>
        </w:rPr>
      </w:pPr>
      <w:r w:rsidRPr="00121D7B">
        <w:rPr>
          <w:rFonts w:ascii="Arial" w:eastAsia="Times New Roman" w:hAnsi="Arial" w:cs="Arial"/>
          <w:sz w:val="24"/>
          <w:szCs w:val="24"/>
          <w:lang w:eastAsia="pl-PL"/>
        </w:rPr>
        <w:t xml:space="preserve">Zadanie finansowane ze środków pochodzących z budżetu Unii Europejskiej w kwocie </w:t>
      </w:r>
      <w:r w:rsidR="00057D59">
        <w:rPr>
          <w:rFonts w:ascii="Arial" w:eastAsia="Times New Roman" w:hAnsi="Arial" w:cs="Arial"/>
          <w:sz w:val="24"/>
          <w:szCs w:val="24"/>
          <w:lang w:eastAsia="pl-PL"/>
        </w:rPr>
        <w:t>656.092</w:t>
      </w:r>
      <w:r w:rsidR="00E71E1F">
        <w:rPr>
          <w:rFonts w:ascii="Arial" w:eastAsia="Times New Roman" w:hAnsi="Arial" w:cs="Arial"/>
          <w:sz w:val="24"/>
          <w:szCs w:val="24"/>
          <w:lang w:eastAsia="pl-PL"/>
        </w:rPr>
        <w:t>,-</w:t>
      </w:r>
      <w:r w:rsidRPr="00121D7B">
        <w:rPr>
          <w:rFonts w:ascii="Arial" w:eastAsia="Times New Roman" w:hAnsi="Arial" w:cs="Arial"/>
          <w:sz w:val="24"/>
          <w:szCs w:val="24"/>
          <w:lang w:eastAsia="pl-PL"/>
        </w:rPr>
        <w:t xml:space="preserve">zł oraz środków własnych Samorządu Województwa </w:t>
      </w:r>
      <w:r>
        <w:rPr>
          <w:rFonts w:ascii="Arial" w:eastAsia="Times New Roman" w:hAnsi="Arial" w:cs="Arial"/>
          <w:sz w:val="24"/>
          <w:szCs w:val="24"/>
          <w:lang w:eastAsia="pl-PL"/>
        </w:rPr>
        <w:br/>
      </w:r>
      <w:r w:rsidRPr="00121D7B">
        <w:rPr>
          <w:rFonts w:ascii="Arial" w:eastAsia="Times New Roman" w:hAnsi="Arial" w:cs="Arial"/>
          <w:sz w:val="24"/>
          <w:szCs w:val="24"/>
          <w:lang w:eastAsia="pl-PL"/>
        </w:rPr>
        <w:t>w kwocie 2.469,-zł.</w:t>
      </w:r>
    </w:p>
    <w:p w:rsidR="004F3550" w:rsidRPr="007F7AF4"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7F7AF4">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3.470.885,-zł</w:t>
      </w:r>
      <w:r w:rsidR="007A7C22">
        <w:rPr>
          <w:rFonts w:ascii="Arial" w:eastAsia="Times New Roman" w:hAnsi="Arial" w:cs="Arial"/>
          <w:sz w:val="24"/>
          <w:szCs w:val="24"/>
          <w:lang w:eastAsia="pl-PL"/>
        </w:rPr>
        <w:t xml:space="preserve"> (wydatki bieżące i majątkowe)</w:t>
      </w:r>
      <w:r w:rsidRPr="007F7AF4">
        <w:rPr>
          <w:rFonts w:ascii="Arial" w:eastAsia="Times New Roman" w:hAnsi="Arial" w:cs="Arial"/>
          <w:sz w:val="24"/>
          <w:szCs w:val="24"/>
          <w:lang w:eastAsia="pl-PL"/>
        </w:rPr>
        <w:t>.</w:t>
      </w:r>
    </w:p>
    <w:p w:rsidR="004F3550" w:rsidRPr="007F7AF4"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7F7AF4">
        <w:rPr>
          <w:rFonts w:ascii="Arial" w:eastAsia="Times New Roman" w:hAnsi="Arial" w:cs="Arial"/>
          <w:sz w:val="24"/>
          <w:szCs w:val="24"/>
          <w:lang w:eastAsia="pl-PL"/>
        </w:rPr>
        <w:t>Termin realizacji zadania: 2018-2021.</w:t>
      </w:r>
    </w:p>
    <w:p w:rsidR="004F3550" w:rsidRPr="007F7AF4"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7F7AF4">
        <w:rPr>
          <w:rFonts w:ascii="Arial" w:eastAsia="Times New Roman" w:hAnsi="Arial" w:cs="Arial"/>
          <w:sz w:val="24"/>
          <w:szCs w:val="24"/>
          <w:lang w:eastAsia="pl-PL"/>
        </w:rPr>
        <w:t>Stan zaawansowania realizacji zadania i osiągnięte efekty:</w:t>
      </w:r>
    </w:p>
    <w:p w:rsidR="00BA73D2" w:rsidRPr="00BA73D2"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7A7C22">
        <w:rPr>
          <w:rFonts w:ascii="Arial" w:hAnsi="Arial" w:cs="Arial"/>
          <w:sz w:val="24"/>
          <w:szCs w:val="24"/>
        </w:rPr>
        <w:t xml:space="preserve">Realizacja zadnia polega na prowadzeniu polskiego oddziału Programu Polska-Białoruś-Ukraina. </w:t>
      </w:r>
      <w:r w:rsidR="007A7C22">
        <w:rPr>
          <w:rFonts w:ascii="Arial" w:hAnsi="Arial" w:cs="Arial"/>
          <w:sz w:val="24"/>
          <w:szCs w:val="24"/>
        </w:rPr>
        <w:t xml:space="preserve">Do zadań Biura należy przede wszystkim organizacja i współorganizacja szkoleń dla wnioskodawców i beneficjentów </w:t>
      </w:r>
      <w:r w:rsidR="007A7C22">
        <w:rPr>
          <w:rFonts w:ascii="Arial" w:hAnsi="Arial" w:cs="Arial"/>
          <w:sz w:val="24"/>
          <w:szCs w:val="24"/>
        </w:rPr>
        <w:br/>
        <w:t xml:space="preserve">w całej Polsce Wschodniej (woj. podlaskie, lubelskie, podkarpackie i część mazowieckiego), organizacja Info Days – promocja i prezentacja informacji </w:t>
      </w:r>
      <w:r w:rsidR="007B6654">
        <w:rPr>
          <w:rFonts w:ascii="Arial" w:hAnsi="Arial" w:cs="Arial"/>
          <w:sz w:val="24"/>
          <w:szCs w:val="24"/>
        </w:rPr>
        <w:br/>
      </w:r>
      <w:r w:rsidR="007A7C22">
        <w:rPr>
          <w:rFonts w:ascii="Arial" w:hAnsi="Arial" w:cs="Arial"/>
          <w:sz w:val="24"/>
          <w:szCs w:val="24"/>
        </w:rPr>
        <w:t xml:space="preserve">o Programie podczas imprez w Polsce Wschodniej, udzielanie konsultacji telefonicznych, e-maliowych i bezpośrednich beneficjentom, tłumaczenie dokumentów programowych z/na język angielski, inne działania na rzecz promocji efektów wdrażania programu oraz informowanie o bieżących naborach i szkoleniach, bieżące wsparcie działań </w:t>
      </w:r>
      <w:r w:rsidR="007B6654">
        <w:rPr>
          <w:rFonts w:ascii="Arial" w:hAnsi="Arial" w:cs="Arial"/>
          <w:sz w:val="24"/>
          <w:szCs w:val="24"/>
        </w:rPr>
        <w:t>Wspólnego</w:t>
      </w:r>
      <w:r w:rsidR="007A7C22">
        <w:rPr>
          <w:rFonts w:ascii="Arial" w:hAnsi="Arial" w:cs="Arial"/>
          <w:sz w:val="24"/>
          <w:szCs w:val="24"/>
        </w:rPr>
        <w:t xml:space="preserve"> sekretariatu Technicznego i </w:t>
      </w:r>
      <w:r w:rsidR="007B6654">
        <w:rPr>
          <w:rFonts w:ascii="Arial" w:hAnsi="Arial" w:cs="Arial"/>
          <w:sz w:val="24"/>
          <w:szCs w:val="24"/>
        </w:rPr>
        <w:t>Wspólnego</w:t>
      </w:r>
      <w:r w:rsidR="007A7C22">
        <w:rPr>
          <w:rFonts w:ascii="Arial" w:hAnsi="Arial" w:cs="Arial"/>
          <w:sz w:val="24"/>
          <w:szCs w:val="24"/>
        </w:rPr>
        <w:t xml:space="preserve"> Komitetu monitorującego Programu Współpracy Transgranicznej Polska-Białoruś-Ukraina.</w:t>
      </w:r>
    </w:p>
    <w:p w:rsidR="00057D59" w:rsidRPr="00057D59" w:rsidRDefault="00BA73D2" w:rsidP="00096B2D">
      <w:pPr>
        <w:tabs>
          <w:tab w:val="left" w:pos="1560"/>
        </w:tabs>
        <w:spacing w:after="0" w:line="360" w:lineRule="auto"/>
        <w:ind w:left="851"/>
        <w:jc w:val="both"/>
        <w:rPr>
          <w:rFonts w:ascii="Arial" w:hAnsi="Arial" w:cs="Arial"/>
          <w:color w:val="FF0000"/>
          <w:sz w:val="24"/>
          <w:szCs w:val="24"/>
        </w:rPr>
      </w:pPr>
      <w:r w:rsidRPr="00B002A7">
        <w:rPr>
          <w:rFonts w:ascii="Arial" w:hAnsi="Arial" w:cs="Arial"/>
          <w:sz w:val="24"/>
          <w:szCs w:val="24"/>
        </w:rPr>
        <w:t xml:space="preserve">Efektem </w:t>
      </w:r>
      <w:r>
        <w:rPr>
          <w:rFonts w:ascii="Arial" w:hAnsi="Arial" w:cs="Arial"/>
          <w:sz w:val="24"/>
          <w:szCs w:val="24"/>
        </w:rPr>
        <w:t xml:space="preserve">realizacji </w:t>
      </w:r>
      <w:r w:rsidRPr="00B002A7">
        <w:rPr>
          <w:rFonts w:ascii="Arial" w:hAnsi="Arial" w:cs="Arial"/>
          <w:sz w:val="24"/>
          <w:szCs w:val="24"/>
        </w:rPr>
        <w:t>zadania w 20</w:t>
      </w:r>
      <w:r>
        <w:rPr>
          <w:rFonts w:ascii="Arial" w:hAnsi="Arial" w:cs="Arial"/>
          <w:sz w:val="24"/>
          <w:szCs w:val="24"/>
        </w:rPr>
        <w:t>19</w:t>
      </w:r>
      <w:r w:rsidRPr="00B002A7">
        <w:rPr>
          <w:rFonts w:ascii="Arial" w:hAnsi="Arial" w:cs="Arial"/>
          <w:sz w:val="24"/>
          <w:szCs w:val="24"/>
        </w:rPr>
        <w:t xml:space="preserve"> roku była m.in. organizacja</w:t>
      </w:r>
      <w:r w:rsidRPr="000D3BD8">
        <w:rPr>
          <w:rFonts w:ascii="Arial" w:hAnsi="Arial" w:cs="Arial"/>
          <w:sz w:val="24"/>
          <w:szCs w:val="24"/>
        </w:rPr>
        <w:t xml:space="preserve">: </w:t>
      </w:r>
      <w:r>
        <w:rPr>
          <w:rFonts w:ascii="Arial" w:hAnsi="Arial" w:cs="Arial"/>
          <w:sz w:val="24"/>
          <w:szCs w:val="24"/>
        </w:rPr>
        <w:t>2 wizyt</w:t>
      </w:r>
      <w:r w:rsidRPr="000D3BD8">
        <w:rPr>
          <w:rFonts w:ascii="Arial" w:hAnsi="Arial" w:cs="Arial"/>
          <w:sz w:val="24"/>
          <w:szCs w:val="24"/>
        </w:rPr>
        <w:t xml:space="preserve"> studyjn</w:t>
      </w:r>
      <w:r>
        <w:rPr>
          <w:rFonts w:ascii="Arial" w:hAnsi="Arial" w:cs="Arial"/>
          <w:sz w:val="24"/>
          <w:szCs w:val="24"/>
        </w:rPr>
        <w:t>ych</w:t>
      </w:r>
      <w:r w:rsidRPr="000D3BD8">
        <w:rPr>
          <w:rFonts w:ascii="Arial" w:hAnsi="Arial" w:cs="Arial"/>
          <w:sz w:val="24"/>
          <w:szCs w:val="24"/>
        </w:rPr>
        <w:t xml:space="preserve"> dla samorządowców z Ukrainy, </w:t>
      </w:r>
      <w:r>
        <w:rPr>
          <w:rFonts w:ascii="Arial" w:hAnsi="Arial" w:cs="Arial"/>
          <w:sz w:val="24"/>
          <w:szCs w:val="24"/>
        </w:rPr>
        <w:t>2</w:t>
      </w:r>
      <w:r w:rsidRPr="000D3BD8">
        <w:rPr>
          <w:rFonts w:ascii="Arial" w:hAnsi="Arial" w:cs="Arial"/>
          <w:sz w:val="24"/>
          <w:szCs w:val="24"/>
        </w:rPr>
        <w:t xml:space="preserve"> wystaw prac artystów z Polski, Białorusi i Ukrainy w Urzędzie Marszałkowskim Województwa Podlaskiego </w:t>
      </w:r>
      <w:r w:rsidR="00AE7488">
        <w:rPr>
          <w:rFonts w:ascii="Arial" w:hAnsi="Arial" w:cs="Arial"/>
          <w:sz w:val="24"/>
          <w:szCs w:val="24"/>
        </w:rPr>
        <w:br/>
      </w:r>
      <w:r w:rsidRPr="000D3BD8">
        <w:rPr>
          <w:rFonts w:ascii="Arial" w:hAnsi="Arial" w:cs="Arial"/>
          <w:sz w:val="24"/>
          <w:szCs w:val="24"/>
        </w:rPr>
        <w:t>w Białymstoku oraz w Urzędzie Marszałkowskim Województwa Lubelskiego w Lublinie,  Konkursu na Spot Filmowy (w tym nagrodzenie i promowanie zwycięskiego spotu podczas Europejskiego Stadion</w:t>
      </w:r>
      <w:r>
        <w:rPr>
          <w:rFonts w:ascii="Arial" w:hAnsi="Arial" w:cs="Arial"/>
          <w:sz w:val="24"/>
          <w:szCs w:val="24"/>
        </w:rPr>
        <w:t xml:space="preserve">u Kultury w Rzeszowie), </w:t>
      </w:r>
      <w:r w:rsidRPr="000D3BD8">
        <w:rPr>
          <w:rFonts w:ascii="Arial" w:hAnsi="Arial" w:cs="Arial"/>
          <w:sz w:val="24"/>
          <w:szCs w:val="24"/>
        </w:rPr>
        <w:t xml:space="preserve">finału Konkursu Edukacyjnego dla Szkół z okazji Dnia Współpracy </w:t>
      </w:r>
      <w:r w:rsidRPr="000D3BD8">
        <w:rPr>
          <w:rFonts w:ascii="Arial" w:hAnsi="Arial" w:cs="Arial"/>
          <w:sz w:val="24"/>
          <w:szCs w:val="24"/>
        </w:rPr>
        <w:lastRenderedPageBreak/>
        <w:t>Europejskiej 2019</w:t>
      </w:r>
      <w:r>
        <w:rPr>
          <w:rFonts w:ascii="Arial" w:hAnsi="Arial" w:cs="Arial"/>
          <w:sz w:val="24"/>
          <w:szCs w:val="24"/>
        </w:rPr>
        <w:t xml:space="preserve">, </w:t>
      </w:r>
      <w:r w:rsidRPr="000D3BD8">
        <w:rPr>
          <w:rFonts w:ascii="Arial" w:hAnsi="Arial" w:cs="Arial"/>
          <w:sz w:val="24"/>
          <w:szCs w:val="24"/>
        </w:rPr>
        <w:t>uczestnictwa w XXIX Forum Ekonomicznym w Krynicy;</w:t>
      </w:r>
      <w:r>
        <w:rPr>
          <w:rFonts w:ascii="Arial" w:hAnsi="Arial" w:cs="Arial"/>
          <w:sz w:val="24"/>
          <w:szCs w:val="24"/>
        </w:rPr>
        <w:t xml:space="preserve"> promocja</w:t>
      </w:r>
      <w:r w:rsidRPr="000D3BD8">
        <w:rPr>
          <w:rFonts w:ascii="Arial" w:hAnsi="Arial" w:cs="Arial"/>
          <w:sz w:val="24"/>
          <w:szCs w:val="24"/>
        </w:rPr>
        <w:t xml:space="preserve"> Programu podczas Europejskiego Stadionu Kultury w Rzeszowie, Lublinie i Białymstoku w ra</w:t>
      </w:r>
      <w:r>
        <w:rPr>
          <w:rFonts w:ascii="Arial" w:hAnsi="Arial" w:cs="Arial"/>
          <w:sz w:val="24"/>
          <w:szCs w:val="24"/>
        </w:rPr>
        <w:t xml:space="preserve">mach Festiwalu „Wschód Kultury”; </w:t>
      </w:r>
      <w:r w:rsidRPr="000D3BD8">
        <w:rPr>
          <w:rFonts w:ascii="Arial" w:hAnsi="Arial" w:cs="Arial"/>
          <w:sz w:val="24"/>
          <w:szCs w:val="24"/>
        </w:rPr>
        <w:t>współorganizacja</w:t>
      </w:r>
      <w:r>
        <w:rPr>
          <w:rFonts w:ascii="Arial" w:hAnsi="Arial" w:cs="Arial"/>
          <w:sz w:val="24"/>
          <w:szCs w:val="24"/>
        </w:rPr>
        <w:t xml:space="preserve">: Forum Europa-Ukraina, </w:t>
      </w:r>
      <w:r w:rsidRPr="000D3BD8">
        <w:rPr>
          <w:rFonts w:ascii="Arial" w:hAnsi="Arial" w:cs="Arial"/>
          <w:sz w:val="24"/>
          <w:szCs w:val="24"/>
        </w:rPr>
        <w:t xml:space="preserve">Karpackich Dni Dobrosąsiedztwa; </w:t>
      </w:r>
      <w:r>
        <w:rPr>
          <w:rFonts w:ascii="Arial" w:hAnsi="Arial" w:cs="Arial"/>
          <w:sz w:val="24"/>
          <w:szCs w:val="24"/>
        </w:rPr>
        <w:t>współfinansowanie:</w:t>
      </w:r>
      <w:r w:rsidRPr="007E4FF4">
        <w:rPr>
          <w:rFonts w:ascii="Arial" w:hAnsi="Arial" w:cs="Arial"/>
          <w:sz w:val="24"/>
          <w:szCs w:val="24"/>
        </w:rPr>
        <w:t xml:space="preserve"> Konferencji Roczne</w:t>
      </w:r>
      <w:r>
        <w:rPr>
          <w:rFonts w:ascii="Arial" w:hAnsi="Arial" w:cs="Arial"/>
          <w:sz w:val="24"/>
          <w:szCs w:val="24"/>
        </w:rPr>
        <w:t>j Programu PL-BY-UA 2014-2020 w </w:t>
      </w:r>
      <w:r w:rsidRPr="007E4FF4">
        <w:rPr>
          <w:rFonts w:ascii="Arial" w:hAnsi="Arial" w:cs="Arial"/>
          <w:sz w:val="24"/>
          <w:szCs w:val="24"/>
        </w:rPr>
        <w:t>Grodnie</w:t>
      </w:r>
      <w:r>
        <w:rPr>
          <w:rFonts w:ascii="Arial" w:hAnsi="Arial" w:cs="Arial"/>
          <w:sz w:val="24"/>
          <w:szCs w:val="24"/>
        </w:rPr>
        <w:t xml:space="preserve">, Konferencji Naukowej w Użgorodzie (Ukraina); </w:t>
      </w:r>
      <w:r w:rsidRPr="007E4FF4">
        <w:rPr>
          <w:rFonts w:ascii="Arial" w:hAnsi="Arial" w:cs="Arial"/>
          <w:sz w:val="24"/>
          <w:szCs w:val="24"/>
        </w:rPr>
        <w:t xml:space="preserve">wsparcie organizacyjne </w:t>
      </w:r>
      <w:r>
        <w:rPr>
          <w:rFonts w:ascii="Arial" w:hAnsi="Arial" w:cs="Arial"/>
          <w:sz w:val="24"/>
          <w:szCs w:val="24"/>
        </w:rPr>
        <w:t>i </w:t>
      </w:r>
      <w:r w:rsidRPr="007E4FF4">
        <w:rPr>
          <w:rFonts w:ascii="Arial" w:hAnsi="Arial" w:cs="Arial"/>
          <w:sz w:val="24"/>
          <w:szCs w:val="24"/>
        </w:rPr>
        <w:t>udział w</w:t>
      </w:r>
      <w:r>
        <w:rPr>
          <w:rFonts w:ascii="Arial" w:hAnsi="Arial" w:cs="Arial"/>
          <w:sz w:val="24"/>
          <w:szCs w:val="24"/>
        </w:rPr>
        <w:t>: Forum Dziennikarzy w Łucku (Ukraina), Konferencji Inauguracyjnej dla Mikroprojektów w Białowieży</w:t>
      </w:r>
      <w:r w:rsidRPr="009961B6">
        <w:rPr>
          <w:rFonts w:ascii="Arial" w:hAnsi="Arial" w:cs="Arial"/>
          <w:sz w:val="24"/>
          <w:szCs w:val="24"/>
        </w:rPr>
        <w:t>;</w:t>
      </w:r>
      <w:r w:rsidRPr="000D3BD8">
        <w:rPr>
          <w:rFonts w:ascii="Arial" w:hAnsi="Arial" w:cs="Arial"/>
          <w:sz w:val="24"/>
          <w:szCs w:val="24"/>
        </w:rPr>
        <w:t xml:space="preserve"> zorganizowanie i obsługa stoiska informacyjnego Programu (InfoDays) podczas ważnych wydarzeń na terenie Polski Wschodniej takich jak m.in. Forum Europa-Ukraina, Konferencja Europa Karpat, Europejski Kongres Samorządów, obchody </w:t>
      </w:r>
      <w:r w:rsidR="00DB51FC">
        <w:rPr>
          <w:rFonts w:ascii="Arial" w:hAnsi="Arial" w:cs="Arial"/>
          <w:sz w:val="24"/>
          <w:szCs w:val="24"/>
        </w:rPr>
        <w:br/>
      </w:r>
      <w:r w:rsidRPr="000D3BD8">
        <w:rPr>
          <w:rFonts w:ascii="Arial" w:hAnsi="Arial" w:cs="Arial"/>
          <w:sz w:val="24"/>
          <w:szCs w:val="24"/>
        </w:rPr>
        <w:t xml:space="preserve">15-lecia członkostwa Polski w UE, Dni Funduszy Europejskich, Forum Miast </w:t>
      </w:r>
      <w:r w:rsidR="00A4473E">
        <w:rPr>
          <w:rFonts w:ascii="Arial" w:hAnsi="Arial" w:cs="Arial"/>
          <w:sz w:val="24"/>
          <w:szCs w:val="24"/>
        </w:rPr>
        <w:br/>
      </w:r>
      <w:r w:rsidRPr="000D3BD8">
        <w:rPr>
          <w:rFonts w:ascii="Arial" w:hAnsi="Arial" w:cs="Arial"/>
          <w:sz w:val="24"/>
          <w:szCs w:val="24"/>
        </w:rPr>
        <w:t>i Regionów, Kongres Inicjatyw Europy Wschodniej w Lublinie, VI Wschodni Kongres Gospodarczy w Białymstoku, posiedzenie Związku Gmin Wiejskich Województwa Podlaskiego w Rozłogach k. Białegostoku, Forum Biznesowe Pogranicza w Suwałkach, konferencja „Wdrażanie Programu Współpracy Transgranicznej Polska-Białoruś-U</w:t>
      </w:r>
      <w:r>
        <w:rPr>
          <w:rFonts w:ascii="Arial" w:hAnsi="Arial" w:cs="Arial"/>
          <w:sz w:val="24"/>
          <w:szCs w:val="24"/>
        </w:rPr>
        <w:t xml:space="preserve">kraina 2014-2020 w Krasiczynie; </w:t>
      </w:r>
      <w:r w:rsidRPr="00B51348">
        <w:rPr>
          <w:rFonts w:ascii="Arial" w:hAnsi="Arial" w:cs="Arial"/>
          <w:sz w:val="24"/>
          <w:szCs w:val="24"/>
        </w:rPr>
        <w:t>u</w:t>
      </w:r>
      <w:r>
        <w:rPr>
          <w:rFonts w:ascii="Arial" w:hAnsi="Arial" w:cs="Arial"/>
          <w:sz w:val="24"/>
          <w:szCs w:val="24"/>
        </w:rPr>
        <w:t xml:space="preserve">dział </w:t>
      </w:r>
      <w:r w:rsidR="00A4473E">
        <w:rPr>
          <w:rFonts w:ascii="Arial" w:hAnsi="Arial" w:cs="Arial"/>
          <w:sz w:val="24"/>
          <w:szCs w:val="24"/>
        </w:rPr>
        <w:br/>
      </w:r>
      <w:r>
        <w:rPr>
          <w:rFonts w:ascii="Arial" w:hAnsi="Arial" w:cs="Arial"/>
          <w:sz w:val="24"/>
          <w:szCs w:val="24"/>
        </w:rPr>
        <w:t xml:space="preserve">w spotkaniach roboczych, konferencjach, szkoleniach i </w:t>
      </w:r>
      <w:r w:rsidRPr="00B51348">
        <w:rPr>
          <w:rFonts w:ascii="Arial" w:hAnsi="Arial" w:cs="Arial"/>
          <w:sz w:val="24"/>
          <w:szCs w:val="24"/>
        </w:rPr>
        <w:t>posiedzeniach Wspólnego Sekretariatu Technicznego (WST) i Komitetu Monitoru</w:t>
      </w:r>
      <w:r>
        <w:rPr>
          <w:rFonts w:ascii="Arial" w:hAnsi="Arial" w:cs="Arial"/>
          <w:sz w:val="24"/>
          <w:szCs w:val="24"/>
        </w:rPr>
        <w:t>jącego na zlecenie WST PL-BY</w:t>
      </w:r>
      <w:r w:rsidRPr="00057D59">
        <w:rPr>
          <w:rFonts w:ascii="Arial" w:hAnsi="Arial" w:cs="Arial"/>
          <w:sz w:val="24"/>
          <w:szCs w:val="24"/>
        </w:rPr>
        <w:t>-UA.</w:t>
      </w:r>
      <w:r w:rsidR="00057D59" w:rsidRPr="00057D59">
        <w:rPr>
          <w:rFonts w:ascii="Arial" w:hAnsi="Arial" w:cs="Arial"/>
          <w:sz w:val="24"/>
          <w:szCs w:val="24"/>
        </w:rPr>
        <w:t xml:space="preserve"> U</w:t>
      </w:r>
      <w:r w:rsidR="004F3550" w:rsidRPr="00057D59">
        <w:rPr>
          <w:rFonts w:ascii="Arial" w:hAnsi="Arial" w:cs="Arial"/>
          <w:sz w:val="24"/>
          <w:szCs w:val="24"/>
        </w:rPr>
        <w:t xml:space="preserve">dzielono </w:t>
      </w:r>
      <w:r w:rsidRPr="00BA73D2">
        <w:rPr>
          <w:rFonts w:ascii="Arial" w:hAnsi="Arial" w:cs="Arial"/>
          <w:sz w:val="24"/>
          <w:szCs w:val="24"/>
        </w:rPr>
        <w:t>140</w:t>
      </w:r>
      <w:r w:rsidR="001B64E8" w:rsidRPr="00BA73D2">
        <w:rPr>
          <w:rFonts w:ascii="Arial" w:hAnsi="Arial" w:cs="Arial"/>
          <w:sz w:val="24"/>
          <w:szCs w:val="24"/>
        </w:rPr>
        <w:t xml:space="preserve"> konsultacji beneficjentom </w:t>
      </w:r>
      <w:r w:rsidR="00057D59">
        <w:rPr>
          <w:rFonts w:ascii="Arial" w:hAnsi="Arial" w:cs="Arial"/>
          <w:sz w:val="24"/>
          <w:szCs w:val="24"/>
        </w:rPr>
        <w:br/>
      </w:r>
      <w:r w:rsidR="007D0BC1" w:rsidRPr="00BA73D2">
        <w:rPr>
          <w:rFonts w:ascii="Arial" w:hAnsi="Arial" w:cs="Arial"/>
          <w:sz w:val="24"/>
          <w:szCs w:val="24"/>
        </w:rPr>
        <w:t xml:space="preserve">i potencjalnym beneficjentom </w:t>
      </w:r>
      <w:r w:rsidR="004F3550" w:rsidRPr="00BA73D2">
        <w:rPr>
          <w:rFonts w:ascii="Arial" w:hAnsi="Arial" w:cs="Arial"/>
          <w:sz w:val="24"/>
          <w:szCs w:val="24"/>
        </w:rPr>
        <w:t xml:space="preserve">Programu, przetłumaczono około </w:t>
      </w:r>
      <w:r w:rsidRPr="00BA73D2">
        <w:rPr>
          <w:rFonts w:ascii="Arial" w:hAnsi="Arial" w:cs="Arial"/>
          <w:sz w:val="24"/>
          <w:szCs w:val="24"/>
        </w:rPr>
        <w:t>250</w:t>
      </w:r>
      <w:r w:rsidR="004F3550" w:rsidRPr="00BA73D2">
        <w:rPr>
          <w:rFonts w:ascii="Arial" w:hAnsi="Arial" w:cs="Arial"/>
          <w:sz w:val="24"/>
          <w:szCs w:val="24"/>
        </w:rPr>
        <w:t xml:space="preserve"> stron dokumentów i informacji, </w:t>
      </w:r>
      <w:r>
        <w:rPr>
          <w:rFonts w:ascii="Arial" w:hAnsi="Arial" w:cs="Arial"/>
          <w:sz w:val="24"/>
          <w:szCs w:val="24"/>
        </w:rPr>
        <w:t>zweryfikowano tłumaczeń około 130 stron dokumentów i informacji</w:t>
      </w:r>
      <w:r w:rsidRPr="00BA73D2">
        <w:rPr>
          <w:rFonts w:ascii="Arial" w:hAnsi="Arial" w:cs="Arial"/>
          <w:sz w:val="24"/>
          <w:szCs w:val="24"/>
        </w:rPr>
        <w:t xml:space="preserve">, </w:t>
      </w:r>
      <w:r w:rsidR="004F3550" w:rsidRPr="00BA73D2">
        <w:rPr>
          <w:rFonts w:ascii="Arial" w:hAnsi="Arial" w:cs="Arial"/>
          <w:sz w:val="24"/>
          <w:szCs w:val="24"/>
        </w:rPr>
        <w:t xml:space="preserve">rozprowadzono </w:t>
      </w:r>
      <w:r w:rsidRPr="00BA73D2">
        <w:rPr>
          <w:rFonts w:ascii="Arial" w:hAnsi="Arial" w:cs="Arial"/>
          <w:sz w:val="24"/>
          <w:szCs w:val="24"/>
        </w:rPr>
        <w:t xml:space="preserve">około 875 </w:t>
      </w:r>
      <w:r w:rsidR="004F3550" w:rsidRPr="00BA73D2">
        <w:rPr>
          <w:rFonts w:ascii="Arial" w:hAnsi="Arial" w:cs="Arial"/>
          <w:sz w:val="24"/>
          <w:szCs w:val="24"/>
        </w:rPr>
        <w:t xml:space="preserve">sztuk </w:t>
      </w:r>
      <w:r w:rsidRPr="00BA73D2">
        <w:rPr>
          <w:rFonts w:ascii="Arial" w:hAnsi="Arial" w:cs="Arial"/>
          <w:sz w:val="24"/>
          <w:szCs w:val="24"/>
        </w:rPr>
        <w:t xml:space="preserve">publikacji, rozesłano 2 220 wiadomości via e-mail do potencjalnych beneficjentów </w:t>
      </w:r>
      <w:r w:rsidR="00AE7488">
        <w:rPr>
          <w:rFonts w:ascii="Arial" w:hAnsi="Arial" w:cs="Arial"/>
          <w:sz w:val="24"/>
          <w:szCs w:val="24"/>
        </w:rPr>
        <w:br/>
      </w:r>
      <w:r w:rsidRPr="00BA73D2">
        <w:rPr>
          <w:rFonts w:ascii="Arial" w:hAnsi="Arial" w:cs="Arial"/>
          <w:sz w:val="24"/>
          <w:szCs w:val="24"/>
        </w:rPr>
        <w:t>z informacjami o Programie</w:t>
      </w:r>
      <w:r w:rsidR="004F3550" w:rsidRPr="00BA73D2">
        <w:rPr>
          <w:rFonts w:ascii="Arial" w:hAnsi="Arial" w:cs="Arial"/>
          <w:sz w:val="24"/>
          <w:szCs w:val="24"/>
        </w:rPr>
        <w:t>.</w:t>
      </w:r>
    </w:p>
    <w:p w:rsidR="004F3550" w:rsidRDefault="00057D59" w:rsidP="00096B2D">
      <w:pPr>
        <w:tabs>
          <w:tab w:val="left" w:pos="1560"/>
        </w:tabs>
        <w:spacing w:after="0" w:line="360" w:lineRule="auto"/>
        <w:ind w:left="851"/>
        <w:jc w:val="both"/>
        <w:rPr>
          <w:rFonts w:ascii="Arial" w:hAnsi="Arial" w:cs="Arial"/>
          <w:sz w:val="24"/>
          <w:szCs w:val="24"/>
        </w:rPr>
      </w:pPr>
      <w:r>
        <w:rPr>
          <w:rFonts w:ascii="Arial" w:eastAsia="Times New Roman" w:hAnsi="Arial" w:cs="Arial"/>
          <w:sz w:val="24"/>
          <w:szCs w:val="24"/>
        </w:rPr>
        <w:t>Ponadto, zakupiono zestaw profesjonalnego sprzętu fotograficznego do dokumentacji wydarzeń Programu</w:t>
      </w:r>
      <w:r w:rsidR="00AE7488">
        <w:rPr>
          <w:rFonts w:ascii="Arial" w:eastAsia="Times New Roman" w:hAnsi="Arial" w:cs="Arial"/>
          <w:sz w:val="24"/>
          <w:szCs w:val="24"/>
        </w:rPr>
        <w:t>.</w:t>
      </w:r>
    </w:p>
    <w:p w:rsidR="00BA73D2" w:rsidRPr="005B7EF6" w:rsidRDefault="00BA73D2" w:rsidP="00096B2D">
      <w:pPr>
        <w:tabs>
          <w:tab w:val="left" w:pos="1560"/>
        </w:tabs>
        <w:spacing w:after="0" w:line="360" w:lineRule="auto"/>
        <w:ind w:left="851"/>
        <w:jc w:val="both"/>
        <w:rPr>
          <w:rFonts w:ascii="Arial" w:hAnsi="Arial" w:cs="Arial"/>
          <w:color w:val="FF0000"/>
          <w:sz w:val="24"/>
          <w:szCs w:val="24"/>
        </w:rPr>
      </w:pPr>
      <w:r>
        <w:rPr>
          <w:rFonts w:ascii="Arial" w:hAnsi="Arial" w:cs="Arial"/>
          <w:sz w:val="24"/>
          <w:szCs w:val="24"/>
        </w:rPr>
        <w:t>Wraz z zakończeniem roku 2019 minęły 2 lata z 4</w:t>
      </w:r>
      <w:r w:rsidRPr="00B269F1">
        <w:rPr>
          <w:rFonts w:ascii="Arial" w:hAnsi="Arial" w:cs="Arial"/>
          <w:sz w:val="24"/>
          <w:szCs w:val="24"/>
        </w:rPr>
        <w:t>-letni</w:t>
      </w:r>
      <w:r>
        <w:rPr>
          <w:rFonts w:ascii="Arial" w:hAnsi="Arial" w:cs="Arial"/>
          <w:sz w:val="24"/>
          <w:szCs w:val="24"/>
        </w:rPr>
        <w:t>ego</w:t>
      </w:r>
      <w:r w:rsidRPr="00B269F1">
        <w:rPr>
          <w:rFonts w:ascii="Arial" w:hAnsi="Arial" w:cs="Arial"/>
          <w:sz w:val="24"/>
          <w:szCs w:val="24"/>
        </w:rPr>
        <w:t xml:space="preserve"> kontrakt</w:t>
      </w:r>
      <w:r>
        <w:rPr>
          <w:rFonts w:ascii="Arial" w:hAnsi="Arial" w:cs="Arial"/>
          <w:sz w:val="24"/>
          <w:szCs w:val="24"/>
        </w:rPr>
        <w:t>u</w:t>
      </w:r>
      <w:r w:rsidR="00207323">
        <w:rPr>
          <w:rFonts w:ascii="Arial" w:hAnsi="Arial" w:cs="Arial"/>
          <w:sz w:val="24"/>
          <w:szCs w:val="24"/>
        </w:rPr>
        <w:t xml:space="preserve"> </w:t>
      </w:r>
      <w:r>
        <w:rPr>
          <w:rFonts w:ascii="Arial" w:hAnsi="Arial" w:cs="Arial"/>
          <w:sz w:val="24"/>
          <w:szCs w:val="24"/>
        </w:rPr>
        <w:t>(projekt BU02), w ten sposób z</w:t>
      </w:r>
      <w:r w:rsidRPr="00934087">
        <w:rPr>
          <w:rFonts w:ascii="Arial" w:hAnsi="Arial" w:cs="Arial"/>
          <w:sz w:val="24"/>
          <w:szCs w:val="24"/>
        </w:rPr>
        <w:t xml:space="preserve">adanie </w:t>
      </w:r>
      <w:r>
        <w:rPr>
          <w:rFonts w:ascii="Arial" w:hAnsi="Arial" w:cs="Arial"/>
          <w:sz w:val="24"/>
          <w:szCs w:val="24"/>
        </w:rPr>
        <w:t>osiągnęło 50% pod względem harmonogramu czasowego. Z</w:t>
      </w:r>
      <w:r w:rsidR="00207323">
        <w:rPr>
          <w:rFonts w:ascii="Arial" w:hAnsi="Arial" w:cs="Arial"/>
          <w:sz w:val="24"/>
          <w:szCs w:val="24"/>
        </w:rPr>
        <w:t xml:space="preserve">adanie realizowane jest zgodnie </w:t>
      </w:r>
      <w:r>
        <w:rPr>
          <w:rFonts w:ascii="Arial" w:hAnsi="Arial" w:cs="Arial"/>
          <w:sz w:val="24"/>
          <w:szCs w:val="24"/>
        </w:rPr>
        <w:t>z harmonogramem wynikającym z kontraktu i aktualizowanym na bieżąco przez Wspólny Sekretariat Techniczny Programu.</w:t>
      </w:r>
    </w:p>
    <w:p w:rsidR="005B4ACF" w:rsidRPr="005B4ACF"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A4473E">
        <w:rPr>
          <w:rFonts w:ascii="Arial" w:eastAsia="Times New Roman" w:hAnsi="Arial" w:cs="Arial"/>
          <w:sz w:val="24"/>
          <w:szCs w:val="24"/>
          <w:lang w:eastAsia="pl-PL"/>
        </w:rPr>
        <w:lastRenderedPageBreak/>
        <w:t>Od początku realizacji zadania do końca 201</w:t>
      </w:r>
      <w:r w:rsidR="00BA73D2" w:rsidRPr="00A4473E">
        <w:rPr>
          <w:rFonts w:ascii="Arial" w:eastAsia="Times New Roman" w:hAnsi="Arial" w:cs="Arial"/>
          <w:sz w:val="24"/>
          <w:szCs w:val="24"/>
          <w:lang w:eastAsia="pl-PL"/>
        </w:rPr>
        <w:t>9</w:t>
      </w:r>
      <w:r w:rsidRPr="00A4473E">
        <w:rPr>
          <w:rFonts w:ascii="Arial" w:eastAsia="Times New Roman" w:hAnsi="Arial" w:cs="Arial"/>
          <w:sz w:val="24"/>
          <w:szCs w:val="24"/>
          <w:lang w:eastAsia="pl-PL"/>
        </w:rPr>
        <w:t xml:space="preserve">r. zrealizowano zakres zadania o wartości </w:t>
      </w:r>
      <w:r w:rsidR="00A4473E" w:rsidRPr="00A4473E">
        <w:rPr>
          <w:rFonts w:ascii="Arial" w:eastAsia="Times New Roman" w:hAnsi="Arial" w:cs="Arial"/>
          <w:sz w:val="24"/>
          <w:szCs w:val="24"/>
          <w:lang w:eastAsia="pl-PL"/>
        </w:rPr>
        <w:t>1.522.789</w:t>
      </w:r>
      <w:r w:rsidRPr="00A4473E">
        <w:rPr>
          <w:rFonts w:ascii="Arial" w:eastAsia="Times New Roman" w:hAnsi="Arial" w:cs="Arial"/>
          <w:sz w:val="24"/>
          <w:szCs w:val="24"/>
          <w:lang w:eastAsia="pl-PL"/>
        </w:rPr>
        <w:t>,-zł</w:t>
      </w:r>
      <w:r w:rsidR="00057D59">
        <w:rPr>
          <w:rFonts w:ascii="Arial" w:eastAsia="Times New Roman" w:hAnsi="Arial" w:cs="Arial"/>
          <w:sz w:val="24"/>
          <w:szCs w:val="24"/>
          <w:lang w:eastAsia="pl-PL"/>
        </w:rPr>
        <w:t xml:space="preserve"> (wydatki bieżące i majątkowe)</w:t>
      </w:r>
      <w:r w:rsidRPr="00A4473E">
        <w:rPr>
          <w:rFonts w:ascii="Arial" w:eastAsia="Times New Roman" w:hAnsi="Arial" w:cs="Arial"/>
          <w:sz w:val="24"/>
          <w:szCs w:val="24"/>
          <w:lang w:eastAsia="pl-PL"/>
        </w:rPr>
        <w:t xml:space="preserve">, co stanowi </w:t>
      </w:r>
      <w:r w:rsidR="00A4473E" w:rsidRPr="00A4473E">
        <w:rPr>
          <w:rFonts w:ascii="Arial" w:eastAsia="Times New Roman" w:hAnsi="Arial" w:cs="Arial"/>
          <w:sz w:val="24"/>
          <w:szCs w:val="24"/>
          <w:lang w:eastAsia="pl-PL"/>
        </w:rPr>
        <w:t>43,87</w:t>
      </w:r>
      <w:r w:rsidRPr="00A4473E">
        <w:rPr>
          <w:rFonts w:ascii="Arial" w:eastAsia="Times New Roman" w:hAnsi="Arial" w:cs="Arial"/>
          <w:sz w:val="24"/>
          <w:szCs w:val="24"/>
          <w:lang w:eastAsia="pl-PL"/>
        </w:rPr>
        <w:t xml:space="preserve">% planowanych łącznych nakładów finansowych. </w:t>
      </w:r>
    </w:p>
    <w:p w:rsidR="004F3550" w:rsidRPr="005B7EF6" w:rsidRDefault="004F3550" w:rsidP="00096B2D">
      <w:pPr>
        <w:numPr>
          <w:ilvl w:val="0"/>
          <w:numId w:val="17"/>
        </w:numPr>
        <w:tabs>
          <w:tab w:val="left" w:pos="284"/>
        </w:tabs>
        <w:spacing w:after="0" w:line="360" w:lineRule="auto"/>
        <w:ind w:left="851" w:hanging="284"/>
        <w:jc w:val="both"/>
        <w:rPr>
          <w:rFonts w:ascii="Arial" w:eastAsia="Times New Roman" w:hAnsi="Arial" w:cs="Arial"/>
          <w:color w:val="FF0000"/>
          <w:sz w:val="24"/>
          <w:szCs w:val="24"/>
          <w:lang w:eastAsia="pl-PL"/>
        </w:rPr>
      </w:pPr>
      <w:r w:rsidRPr="006D1AA6">
        <w:rPr>
          <w:rFonts w:ascii="Arial" w:hAnsi="Arial" w:cs="Arial"/>
          <w:sz w:val="24"/>
          <w:szCs w:val="24"/>
        </w:rPr>
        <w:t>pn. „Punkty Informacyjne Funduszy Europejskich” w ramach Programu Operacyjnego Pomoc Techniczna na lata 2014-2020 w kwocie 1.</w:t>
      </w:r>
      <w:r w:rsidR="006D1AA6" w:rsidRPr="006D1AA6">
        <w:rPr>
          <w:rFonts w:ascii="Arial" w:hAnsi="Arial" w:cs="Arial"/>
          <w:sz w:val="24"/>
          <w:szCs w:val="24"/>
        </w:rPr>
        <w:t>916.375</w:t>
      </w:r>
      <w:r w:rsidRPr="006D1AA6">
        <w:rPr>
          <w:rFonts w:ascii="Arial" w:hAnsi="Arial" w:cs="Arial"/>
          <w:sz w:val="24"/>
          <w:szCs w:val="24"/>
        </w:rPr>
        <w:t>,-zł (Biuro BI), w tym</w:t>
      </w:r>
      <w:r w:rsidRPr="006D1AA6">
        <w:rPr>
          <w:rFonts w:ascii="Arial" w:eastAsia="Times New Roman" w:hAnsi="Arial" w:cs="Arial"/>
          <w:sz w:val="24"/>
          <w:szCs w:val="24"/>
          <w:lang w:eastAsia="pl-PL"/>
        </w:rPr>
        <w:t>:</w:t>
      </w:r>
    </w:p>
    <w:p w:rsidR="004F3550" w:rsidRPr="005B7EF6" w:rsidRDefault="004F3550" w:rsidP="00096B2D">
      <w:pPr>
        <w:numPr>
          <w:ilvl w:val="0"/>
          <w:numId w:val="18"/>
        </w:numPr>
        <w:tabs>
          <w:tab w:val="left" w:pos="284"/>
        </w:tabs>
        <w:spacing w:after="0" w:line="360" w:lineRule="auto"/>
        <w:ind w:left="1134" w:hanging="283"/>
        <w:jc w:val="both"/>
        <w:rPr>
          <w:rFonts w:ascii="Arial" w:hAnsi="Arial" w:cs="Arial"/>
          <w:color w:val="FF0000"/>
          <w:sz w:val="24"/>
          <w:szCs w:val="24"/>
        </w:rPr>
      </w:pPr>
      <w:r w:rsidRPr="006D1AA6">
        <w:rPr>
          <w:rFonts w:ascii="Arial" w:hAnsi="Arial" w:cs="Arial"/>
          <w:sz w:val="24"/>
          <w:szCs w:val="24"/>
        </w:rPr>
        <w:t>wynagrodzenia i składki od nich naliczane pracowników zaangażowanych w realizacje projektu – 1.</w:t>
      </w:r>
      <w:r w:rsidR="006D1AA6">
        <w:rPr>
          <w:rFonts w:ascii="Arial" w:hAnsi="Arial" w:cs="Arial"/>
          <w:sz w:val="24"/>
          <w:szCs w:val="24"/>
        </w:rPr>
        <w:t>447.510</w:t>
      </w:r>
      <w:r w:rsidRPr="006D1AA6">
        <w:rPr>
          <w:rFonts w:ascii="Arial" w:hAnsi="Arial" w:cs="Arial"/>
          <w:sz w:val="24"/>
          <w:szCs w:val="24"/>
        </w:rPr>
        <w:t xml:space="preserve">,-zł (§ 4018 – </w:t>
      </w:r>
      <w:r w:rsidR="006D1AA6" w:rsidRPr="006D1AA6">
        <w:rPr>
          <w:rFonts w:ascii="Arial" w:hAnsi="Arial" w:cs="Arial"/>
          <w:sz w:val="24"/>
          <w:szCs w:val="24"/>
        </w:rPr>
        <w:t>966.96</w:t>
      </w:r>
      <w:r w:rsidR="003D11A9">
        <w:rPr>
          <w:rFonts w:ascii="Arial" w:hAnsi="Arial" w:cs="Arial"/>
          <w:sz w:val="24"/>
          <w:szCs w:val="24"/>
        </w:rPr>
        <w:t>8</w:t>
      </w:r>
      <w:r w:rsidRPr="006D1AA6">
        <w:rPr>
          <w:rFonts w:ascii="Arial" w:hAnsi="Arial" w:cs="Arial"/>
          <w:sz w:val="24"/>
          <w:szCs w:val="24"/>
        </w:rPr>
        <w:t xml:space="preserve">,-zł, § 4019 – </w:t>
      </w:r>
      <w:r w:rsidR="006D1AA6" w:rsidRPr="006D1AA6">
        <w:rPr>
          <w:rFonts w:ascii="Arial" w:hAnsi="Arial" w:cs="Arial"/>
          <w:sz w:val="24"/>
          <w:szCs w:val="24"/>
        </w:rPr>
        <w:t>170.642</w:t>
      </w:r>
      <w:r w:rsidRPr="006D1AA6">
        <w:rPr>
          <w:rFonts w:ascii="Arial" w:hAnsi="Arial" w:cs="Arial"/>
          <w:sz w:val="24"/>
          <w:szCs w:val="24"/>
        </w:rPr>
        <w:t xml:space="preserve">,-zł, § 4048 – </w:t>
      </w:r>
      <w:r w:rsidR="006D1AA6" w:rsidRPr="006D1AA6">
        <w:rPr>
          <w:rFonts w:ascii="Arial" w:hAnsi="Arial" w:cs="Arial"/>
          <w:sz w:val="24"/>
          <w:szCs w:val="24"/>
        </w:rPr>
        <w:t>64.563</w:t>
      </w:r>
      <w:r w:rsidRPr="006D1AA6">
        <w:rPr>
          <w:rFonts w:ascii="Arial" w:hAnsi="Arial" w:cs="Arial"/>
          <w:sz w:val="24"/>
          <w:szCs w:val="24"/>
        </w:rPr>
        <w:t xml:space="preserve">,-zł, § 4049 – </w:t>
      </w:r>
      <w:r w:rsidR="006D1AA6" w:rsidRPr="006D1AA6">
        <w:rPr>
          <w:rFonts w:ascii="Arial" w:hAnsi="Arial" w:cs="Arial"/>
          <w:sz w:val="24"/>
          <w:szCs w:val="24"/>
        </w:rPr>
        <w:t>11.393</w:t>
      </w:r>
      <w:r w:rsidRPr="006D1AA6">
        <w:rPr>
          <w:rFonts w:ascii="Arial" w:hAnsi="Arial" w:cs="Arial"/>
          <w:sz w:val="24"/>
          <w:szCs w:val="24"/>
        </w:rPr>
        <w:t xml:space="preserve">,-zł, § 4118 – </w:t>
      </w:r>
      <w:r w:rsidR="007B6654">
        <w:rPr>
          <w:rFonts w:ascii="Arial" w:hAnsi="Arial" w:cs="Arial"/>
          <w:sz w:val="24"/>
          <w:szCs w:val="24"/>
        </w:rPr>
        <w:br/>
      </w:r>
      <w:r w:rsidR="006D1AA6" w:rsidRPr="006D1AA6">
        <w:rPr>
          <w:rFonts w:ascii="Arial" w:hAnsi="Arial" w:cs="Arial"/>
          <w:sz w:val="24"/>
          <w:szCs w:val="24"/>
        </w:rPr>
        <w:t>176.257</w:t>
      </w:r>
      <w:r w:rsidRPr="006D1AA6">
        <w:rPr>
          <w:rFonts w:ascii="Arial" w:hAnsi="Arial" w:cs="Arial"/>
          <w:sz w:val="24"/>
          <w:szCs w:val="24"/>
        </w:rPr>
        <w:t xml:space="preserve">,-zł, § 4119 – </w:t>
      </w:r>
      <w:r w:rsidR="006D1AA6" w:rsidRPr="006D1AA6">
        <w:rPr>
          <w:rFonts w:ascii="Arial" w:hAnsi="Arial" w:cs="Arial"/>
          <w:sz w:val="24"/>
          <w:szCs w:val="24"/>
        </w:rPr>
        <w:t>31.105</w:t>
      </w:r>
      <w:r w:rsidRPr="006D1AA6">
        <w:rPr>
          <w:rFonts w:ascii="Arial" w:hAnsi="Arial" w:cs="Arial"/>
          <w:sz w:val="24"/>
          <w:szCs w:val="24"/>
        </w:rPr>
        <w:t xml:space="preserve">,-zł, § 4128 – </w:t>
      </w:r>
      <w:r w:rsidR="006D1AA6" w:rsidRPr="006D1AA6">
        <w:rPr>
          <w:rFonts w:ascii="Arial" w:hAnsi="Arial" w:cs="Arial"/>
          <w:sz w:val="24"/>
          <w:szCs w:val="24"/>
        </w:rPr>
        <w:t>22.59</w:t>
      </w:r>
      <w:r w:rsidR="003D11A9">
        <w:rPr>
          <w:rFonts w:ascii="Arial" w:hAnsi="Arial" w:cs="Arial"/>
          <w:sz w:val="24"/>
          <w:szCs w:val="24"/>
        </w:rPr>
        <w:t>5</w:t>
      </w:r>
      <w:r w:rsidRPr="006D1AA6">
        <w:rPr>
          <w:rFonts w:ascii="Arial" w:hAnsi="Arial" w:cs="Arial"/>
          <w:sz w:val="24"/>
          <w:szCs w:val="24"/>
        </w:rPr>
        <w:t xml:space="preserve">,-zł, § 4129 – </w:t>
      </w:r>
      <w:r w:rsidR="006D1AA6" w:rsidRPr="006D1AA6">
        <w:rPr>
          <w:rFonts w:ascii="Arial" w:hAnsi="Arial" w:cs="Arial"/>
          <w:sz w:val="24"/>
          <w:szCs w:val="24"/>
        </w:rPr>
        <w:t>3.987</w:t>
      </w:r>
      <w:r w:rsidRPr="006D1AA6">
        <w:rPr>
          <w:rFonts w:ascii="Arial" w:hAnsi="Arial" w:cs="Arial"/>
          <w:sz w:val="24"/>
          <w:szCs w:val="24"/>
        </w:rPr>
        <w:t>,-zł),</w:t>
      </w:r>
    </w:p>
    <w:p w:rsidR="006D1AA6" w:rsidRPr="006563B7" w:rsidRDefault="006D1AA6" w:rsidP="00096B2D">
      <w:pPr>
        <w:numPr>
          <w:ilvl w:val="0"/>
          <w:numId w:val="18"/>
        </w:numPr>
        <w:tabs>
          <w:tab w:val="left" w:pos="284"/>
        </w:tabs>
        <w:spacing w:after="0" w:line="360" w:lineRule="auto"/>
        <w:ind w:left="1134" w:hanging="283"/>
        <w:jc w:val="both"/>
        <w:rPr>
          <w:rFonts w:ascii="Arial" w:eastAsia="Times New Roman" w:hAnsi="Arial" w:cs="Arial"/>
          <w:color w:val="FF0000"/>
          <w:sz w:val="24"/>
          <w:szCs w:val="24"/>
          <w:lang w:eastAsia="pl-PL"/>
        </w:rPr>
      </w:pPr>
      <w:r w:rsidRPr="006D1AA6">
        <w:rPr>
          <w:rFonts w:ascii="Arial" w:eastAsia="Times New Roman" w:hAnsi="Arial" w:cs="Arial"/>
          <w:sz w:val="24"/>
          <w:szCs w:val="24"/>
          <w:lang w:eastAsia="pl-PL"/>
        </w:rPr>
        <w:t>pozostałe wydatki bieżące związane z realizacją projektu (m. in. podróże służbowe, szkolenia pracowników</w:t>
      </w:r>
      <w:r w:rsidR="0016057B">
        <w:rPr>
          <w:rFonts w:ascii="Arial" w:eastAsia="Times New Roman" w:hAnsi="Arial" w:cs="Arial"/>
          <w:sz w:val="24"/>
          <w:szCs w:val="24"/>
          <w:lang w:eastAsia="pl-PL"/>
        </w:rPr>
        <w:t>, zakup kalendarzy na 2020r., gadżetów promocyjnych, ulotek i broszur informacyjnych, trzech stojaków rowerowych, artykułów spożywczych na potrzeby spotkań informacyjnych oraz szkoleń dla beneficjentów oraz potencjalnych beneficjentów, organizacja szkoleń dla benefi</w:t>
      </w:r>
      <w:r w:rsidR="006563B7">
        <w:rPr>
          <w:rFonts w:ascii="Arial" w:eastAsia="Times New Roman" w:hAnsi="Arial" w:cs="Arial"/>
          <w:sz w:val="24"/>
          <w:szCs w:val="24"/>
          <w:lang w:eastAsia="pl-PL"/>
        </w:rPr>
        <w:t xml:space="preserve">cjentów, organizacja II rajdu rowerowego „Fundusze Europejskie na szlaku Green Velo”, „Bieszczaduj </w:t>
      </w:r>
      <w:r w:rsidR="00207323">
        <w:rPr>
          <w:rFonts w:ascii="Arial" w:eastAsia="Times New Roman" w:hAnsi="Arial" w:cs="Arial"/>
          <w:sz w:val="24"/>
          <w:szCs w:val="24"/>
          <w:lang w:eastAsia="pl-PL"/>
        </w:rPr>
        <w:br/>
      </w:r>
      <w:r w:rsidR="006563B7">
        <w:rPr>
          <w:rFonts w:ascii="Arial" w:eastAsia="Times New Roman" w:hAnsi="Arial" w:cs="Arial"/>
          <w:sz w:val="24"/>
          <w:szCs w:val="24"/>
          <w:lang w:eastAsia="pl-PL"/>
        </w:rPr>
        <w:t>z Funduszami Europejskimi”, ogłoszenia w prasie</w:t>
      </w:r>
      <w:r w:rsidRPr="006D1AA6">
        <w:rPr>
          <w:rFonts w:ascii="Arial" w:eastAsia="Times New Roman" w:hAnsi="Arial" w:cs="Arial"/>
          <w:sz w:val="24"/>
          <w:szCs w:val="24"/>
          <w:lang w:eastAsia="pl-PL"/>
        </w:rPr>
        <w:t xml:space="preserve"> oraz pozostałe koszty bieżące </w:t>
      </w:r>
      <w:r w:rsidRPr="008670A0">
        <w:rPr>
          <w:rFonts w:ascii="Arial" w:eastAsia="Times New Roman" w:hAnsi="Arial" w:cs="Arial"/>
          <w:sz w:val="24"/>
          <w:szCs w:val="24"/>
          <w:lang w:eastAsia="pl-PL"/>
        </w:rPr>
        <w:t xml:space="preserve">funkcjonowania punktów </w:t>
      </w:r>
      <w:r w:rsidRPr="00AB3902">
        <w:rPr>
          <w:rFonts w:ascii="Arial" w:eastAsia="Times New Roman" w:hAnsi="Arial" w:cs="Arial"/>
          <w:sz w:val="24"/>
          <w:szCs w:val="24"/>
          <w:lang w:eastAsia="pl-PL"/>
        </w:rPr>
        <w:t xml:space="preserve">informacyjnych – </w:t>
      </w:r>
      <w:r w:rsidR="006563B7" w:rsidRPr="00AB3902">
        <w:rPr>
          <w:rFonts w:ascii="Arial" w:eastAsia="Times New Roman" w:hAnsi="Arial" w:cs="Arial"/>
          <w:sz w:val="24"/>
          <w:szCs w:val="24"/>
          <w:lang w:eastAsia="pl-PL"/>
        </w:rPr>
        <w:t>468.865</w:t>
      </w:r>
      <w:r w:rsidRPr="00AB3902">
        <w:rPr>
          <w:rFonts w:ascii="Arial" w:eastAsia="Times New Roman" w:hAnsi="Arial" w:cs="Arial"/>
          <w:sz w:val="24"/>
          <w:szCs w:val="24"/>
          <w:lang w:eastAsia="pl-PL"/>
        </w:rPr>
        <w:t xml:space="preserve">,-zł (§ 4218 – </w:t>
      </w:r>
      <w:r w:rsidR="008670A0" w:rsidRPr="00AB3902">
        <w:rPr>
          <w:rFonts w:ascii="Arial" w:eastAsia="Times New Roman" w:hAnsi="Arial" w:cs="Arial"/>
          <w:sz w:val="24"/>
          <w:szCs w:val="24"/>
          <w:lang w:eastAsia="pl-PL"/>
        </w:rPr>
        <w:t>118.35</w:t>
      </w:r>
      <w:r w:rsidR="003D11A9">
        <w:rPr>
          <w:rFonts w:ascii="Arial" w:eastAsia="Times New Roman" w:hAnsi="Arial" w:cs="Arial"/>
          <w:sz w:val="24"/>
          <w:szCs w:val="24"/>
          <w:lang w:eastAsia="pl-PL"/>
        </w:rPr>
        <w:t>5</w:t>
      </w:r>
      <w:r w:rsidRPr="00AB3902">
        <w:rPr>
          <w:rFonts w:ascii="Arial" w:eastAsia="Times New Roman" w:hAnsi="Arial" w:cs="Arial"/>
          <w:sz w:val="24"/>
          <w:szCs w:val="24"/>
          <w:lang w:eastAsia="pl-PL"/>
        </w:rPr>
        <w:t xml:space="preserve">,-zł, § 4219 – </w:t>
      </w:r>
      <w:r w:rsidR="008670A0" w:rsidRPr="00AB3902">
        <w:rPr>
          <w:rFonts w:ascii="Arial" w:eastAsia="Times New Roman" w:hAnsi="Arial" w:cs="Arial"/>
          <w:sz w:val="24"/>
          <w:szCs w:val="24"/>
          <w:lang w:eastAsia="pl-PL"/>
        </w:rPr>
        <w:t>20.886</w:t>
      </w:r>
      <w:r w:rsidRPr="00AB3902">
        <w:rPr>
          <w:rFonts w:ascii="Arial" w:eastAsia="Times New Roman" w:hAnsi="Arial" w:cs="Arial"/>
          <w:sz w:val="24"/>
          <w:szCs w:val="24"/>
          <w:lang w:eastAsia="pl-PL"/>
        </w:rPr>
        <w:t xml:space="preserve">,-zł, </w:t>
      </w:r>
      <w:r w:rsidR="008670A0" w:rsidRPr="00AB3902">
        <w:rPr>
          <w:rFonts w:ascii="Arial" w:eastAsia="Times New Roman" w:hAnsi="Arial" w:cs="Arial"/>
          <w:sz w:val="24"/>
          <w:szCs w:val="24"/>
          <w:lang w:eastAsia="pl-PL"/>
        </w:rPr>
        <w:t>§ 4228 – 38.712,-zł, § 4229 – 6.</w:t>
      </w:r>
      <w:r w:rsidR="00AB3902" w:rsidRPr="00AB3902">
        <w:rPr>
          <w:rFonts w:ascii="Arial" w:eastAsia="Times New Roman" w:hAnsi="Arial" w:cs="Arial"/>
          <w:sz w:val="24"/>
          <w:szCs w:val="24"/>
          <w:lang w:eastAsia="pl-PL"/>
        </w:rPr>
        <w:t xml:space="preserve">832,-zł, </w:t>
      </w:r>
      <w:r w:rsidR="007B6654">
        <w:rPr>
          <w:rFonts w:ascii="Arial" w:eastAsia="Times New Roman" w:hAnsi="Arial" w:cs="Arial"/>
          <w:sz w:val="24"/>
          <w:szCs w:val="24"/>
          <w:lang w:eastAsia="pl-PL"/>
        </w:rPr>
        <w:br/>
      </w:r>
      <w:r w:rsidRPr="00AB3902">
        <w:rPr>
          <w:rFonts w:ascii="Arial" w:eastAsia="Times New Roman" w:hAnsi="Arial" w:cs="Arial"/>
          <w:sz w:val="24"/>
          <w:szCs w:val="24"/>
          <w:lang w:eastAsia="pl-PL"/>
        </w:rPr>
        <w:t xml:space="preserve">§ 4268 – 11.205,-zł, § 4269 – 1.978,-zł, </w:t>
      </w:r>
      <w:r w:rsidR="00AB3902" w:rsidRPr="00AB3902">
        <w:rPr>
          <w:rFonts w:ascii="Arial" w:eastAsia="Times New Roman" w:hAnsi="Arial" w:cs="Arial"/>
          <w:sz w:val="24"/>
          <w:szCs w:val="24"/>
          <w:lang w:eastAsia="pl-PL"/>
        </w:rPr>
        <w:t>§ 4308 – 145.92</w:t>
      </w:r>
      <w:r w:rsidR="00AB3902">
        <w:rPr>
          <w:rFonts w:ascii="Arial" w:eastAsia="Times New Roman" w:hAnsi="Arial" w:cs="Arial"/>
          <w:sz w:val="24"/>
          <w:szCs w:val="24"/>
          <w:lang w:eastAsia="pl-PL"/>
        </w:rPr>
        <w:t>4</w:t>
      </w:r>
      <w:r w:rsidRPr="00AB3902">
        <w:rPr>
          <w:rFonts w:ascii="Arial" w:eastAsia="Times New Roman" w:hAnsi="Arial" w:cs="Arial"/>
          <w:sz w:val="24"/>
          <w:szCs w:val="24"/>
          <w:lang w:eastAsia="pl-PL"/>
        </w:rPr>
        <w:t xml:space="preserve">,-zł, § 4309 – </w:t>
      </w:r>
      <w:r w:rsidR="00AB3902" w:rsidRPr="00AB3902">
        <w:rPr>
          <w:rFonts w:ascii="Arial" w:eastAsia="Times New Roman" w:hAnsi="Arial" w:cs="Arial"/>
          <w:sz w:val="24"/>
          <w:szCs w:val="24"/>
          <w:lang w:eastAsia="pl-PL"/>
        </w:rPr>
        <w:t>25.751</w:t>
      </w:r>
      <w:r w:rsidRPr="00AB3902">
        <w:rPr>
          <w:rFonts w:ascii="Arial" w:eastAsia="Times New Roman" w:hAnsi="Arial" w:cs="Arial"/>
          <w:sz w:val="24"/>
          <w:szCs w:val="24"/>
          <w:lang w:eastAsia="pl-PL"/>
        </w:rPr>
        <w:t xml:space="preserve">,-zł, § 4368 – 740,-zł, § 4369 – 131,-zł, § 4408 – 10.348,-zł, § 4409 – 1.826,-zł, </w:t>
      </w:r>
      <w:r w:rsidR="0016057B" w:rsidRPr="00AB3902">
        <w:rPr>
          <w:rFonts w:ascii="Arial" w:eastAsia="Times New Roman" w:hAnsi="Arial" w:cs="Arial"/>
          <w:sz w:val="24"/>
          <w:szCs w:val="24"/>
          <w:lang w:eastAsia="pl-PL"/>
        </w:rPr>
        <w:t xml:space="preserve">§ 4418 – </w:t>
      </w:r>
      <w:r w:rsidRPr="00AB3902">
        <w:rPr>
          <w:rFonts w:ascii="Arial" w:eastAsia="Times New Roman" w:hAnsi="Arial" w:cs="Arial"/>
          <w:sz w:val="24"/>
          <w:szCs w:val="24"/>
          <w:lang w:eastAsia="pl-PL"/>
        </w:rPr>
        <w:t>11.462,-zł, § 4419 – 2.023,-zł, § 4528 – 30</w:t>
      </w:r>
      <w:r w:rsidR="003D11A9">
        <w:rPr>
          <w:rFonts w:ascii="Arial" w:eastAsia="Times New Roman" w:hAnsi="Arial" w:cs="Arial"/>
          <w:sz w:val="24"/>
          <w:szCs w:val="24"/>
          <w:lang w:eastAsia="pl-PL"/>
        </w:rPr>
        <w:t>3</w:t>
      </w:r>
      <w:r w:rsidRPr="00AB3902">
        <w:rPr>
          <w:rFonts w:ascii="Arial" w:eastAsia="Times New Roman" w:hAnsi="Arial" w:cs="Arial"/>
          <w:sz w:val="24"/>
          <w:szCs w:val="24"/>
          <w:lang w:eastAsia="pl-PL"/>
        </w:rPr>
        <w:t xml:space="preserve">,-zł, </w:t>
      </w:r>
      <w:r w:rsidR="007B6654">
        <w:rPr>
          <w:rFonts w:ascii="Arial" w:eastAsia="Times New Roman" w:hAnsi="Arial" w:cs="Arial"/>
          <w:sz w:val="24"/>
          <w:szCs w:val="24"/>
          <w:lang w:eastAsia="pl-PL"/>
        </w:rPr>
        <w:br/>
      </w:r>
      <w:r w:rsidRPr="00AB3902">
        <w:rPr>
          <w:rFonts w:ascii="Arial" w:eastAsia="Times New Roman" w:hAnsi="Arial" w:cs="Arial"/>
          <w:sz w:val="24"/>
          <w:szCs w:val="24"/>
          <w:lang w:eastAsia="pl-PL"/>
        </w:rPr>
        <w:t>§ 4529 – 54,-zł, § 4708 – 61.485,-zł, § 4709 – 10.850,-zł).</w:t>
      </w:r>
    </w:p>
    <w:p w:rsidR="004F3550" w:rsidRPr="006563B7" w:rsidRDefault="004F3550" w:rsidP="00096B2D">
      <w:pPr>
        <w:tabs>
          <w:tab w:val="left" w:pos="284"/>
        </w:tabs>
        <w:spacing w:after="0" w:line="360" w:lineRule="auto"/>
        <w:ind w:left="851"/>
        <w:jc w:val="both"/>
        <w:rPr>
          <w:rFonts w:ascii="Arial" w:hAnsi="Arial" w:cs="Arial"/>
          <w:sz w:val="24"/>
          <w:szCs w:val="24"/>
          <w:lang w:eastAsia="pl-PL"/>
        </w:rPr>
      </w:pPr>
      <w:r w:rsidRPr="006563B7">
        <w:rPr>
          <w:rFonts w:ascii="Arial" w:hAnsi="Arial" w:cs="Arial"/>
          <w:sz w:val="24"/>
          <w:szCs w:val="24"/>
          <w:lang w:eastAsia="pl-PL"/>
        </w:rPr>
        <w:t xml:space="preserve">Zadanie finansowane ze środków budżetu Unii Europejskiej </w:t>
      </w:r>
      <w:r w:rsidRPr="006563B7">
        <w:rPr>
          <w:rFonts w:ascii="Arial" w:eastAsia="Times New Roman" w:hAnsi="Arial" w:cs="Arial"/>
          <w:sz w:val="24"/>
          <w:szCs w:val="24"/>
          <w:lang w:eastAsia="pl-PL"/>
        </w:rPr>
        <w:t>w kwocie 1.</w:t>
      </w:r>
      <w:r w:rsidR="006563B7" w:rsidRPr="006563B7">
        <w:rPr>
          <w:rFonts w:ascii="Arial" w:eastAsia="Times New Roman" w:hAnsi="Arial" w:cs="Arial"/>
          <w:sz w:val="24"/>
          <w:szCs w:val="24"/>
          <w:lang w:eastAsia="pl-PL"/>
        </w:rPr>
        <w:t>628.917</w:t>
      </w:r>
      <w:r w:rsidRPr="006563B7">
        <w:rPr>
          <w:rFonts w:ascii="Arial" w:eastAsia="Times New Roman" w:hAnsi="Arial" w:cs="Arial"/>
          <w:sz w:val="24"/>
          <w:szCs w:val="24"/>
          <w:lang w:eastAsia="pl-PL"/>
        </w:rPr>
        <w:t xml:space="preserve">,-zł, </w:t>
      </w:r>
      <w:r w:rsidRPr="006563B7">
        <w:rPr>
          <w:rFonts w:ascii="Arial" w:hAnsi="Arial" w:cs="Arial"/>
          <w:sz w:val="24"/>
          <w:szCs w:val="24"/>
          <w:lang w:eastAsia="pl-PL"/>
        </w:rPr>
        <w:t>i dotacji celowej z budżetu państwa</w:t>
      </w:r>
      <w:r w:rsidRPr="006563B7">
        <w:rPr>
          <w:rFonts w:ascii="Arial" w:eastAsia="Times New Roman" w:hAnsi="Arial" w:cs="Arial"/>
          <w:sz w:val="24"/>
          <w:szCs w:val="24"/>
          <w:lang w:eastAsia="pl-PL"/>
        </w:rPr>
        <w:t xml:space="preserve"> kwocie </w:t>
      </w:r>
      <w:r w:rsidR="006563B7" w:rsidRPr="006563B7">
        <w:rPr>
          <w:rFonts w:ascii="Arial" w:eastAsia="Times New Roman" w:hAnsi="Arial" w:cs="Arial"/>
          <w:sz w:val="24"/>
          <w:szCs w:val="24"/>
          <w:lang w:eastAsia="pl-PL"/>
        </w:rPr>
        <w:t>287.458</w:t>
      </w:r>
      <w:r w:rsidRPr="006563B7">
        <w:rPr>
          <w:rFonts w:ascii="Arial" w:eastAsia="Times New Roman" w:hAnsi="Arial" w:cs="Arial"/>
          <w:sz w:val="24"/>
          <w:szCs w:val="24"/>
          <w:lang w:eastAsia="pl-PL"/>
        </w:rPr>
        <w:t>,-zł.</w:t>
      </w:r>
    </w:p>
    <w:p w:rsidR="004F3550" w:rsidRPr="006563B7"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6563B7">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 kwocie </w:t>
      </w:r>
      <w:r w:rsidR="006563B7" w:rsidRPr="006563B7">
        <w:rPr>
          <w:rFonts w:ascii="Arial" w:eastAsia="Times New Roman" w:hAnsi="Arial" w:cs="Arial"/>
          <w:sz w:val="24"/>
          <w:szCs w:val="24"/>
          <w:lang w:eastAsia="pl-PL"/>
        </w:rPr>
        <w:t>10.359.628</w:t>
      </w:r>
      <w:r w:rsidRPr="006563B7">
        <w:rPr>
          <w:rFonts w:ascii="Arial" w:eastAsia="Times New Roman" w:hAnsi="Arial" w:cs="Arial"/>
          <w:sz w:val="24"/>
          <w:szCs w:val="24"/>
          <w:lang w:eastAsia="pl-PL"/>
        </w:rPr>
        <w:t>,-zł.</w:t>
      </w:r>
    </w:p>
    <w:p w:rsidR="004F3550" w:rsidRPr="006563B7"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6563B7">
        <w:rPr>
          <w:rFonts w:ascii="Arial" w:eastAsia="Times New Roman" w:hAnsi="Arial" w:cs="Arial"/>
          <w:sz w:val="24"/>
          <w:szCs w:val="24"/>
          <w:lang w:eastAsia="pl-PL"/>
        </w:rPr>
        <w:t>Termin realizacji zadania: 2015-2020.</w:t>
      </w:r>
    </w:p>
    <w:p w:rsidR="004F3550" w:rsidRPr="006563B7"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6563B7">
        <w:rPr>
          <w:rFonts w:ascii="Arial" w:eastAsia="Times New Roman" w:hAnsi="Arial" w:cs="Arial"/>
          <w:sz w:val="24"/>
          <w:szCs w:val="24"/>
          <w:lang w:eastAsia="pl-PL"/>
        </w:rPr>
        <w:t>Stan zaawansowania realizacji zadania i osiągnięte efekty:</w:t>
      </w:r>
    </w:p>
    <w:p w:rsidR="004F3550" w:rsidRPr="005B7EF6" w:rsidRDefault="004F3550" w:rsidP="00096B2D">
      <w:pPr>
        <w:tabs>
          <w:tab w:val="left" w:pos="284"/>
        </w:tabs>
        <w:spacing w:after="0" w:line="360" w:lineRule="auto"/>
        <w:ind w:left="851"/>
        <w:jc w:val="both"/>
        <w:rPr>
          <w:rFonts w:ascii="Arial" w:eastAsia="Times New Roman" w:hAnsi="Arial" w:cs="Arial"/>
          <w:color w:val="FF0000"/>
          <w:sz w:val="24"/>
          <w:szCs w:val="24"/>
          <w:lang w:eastAsia="pl-PL"/>
        </w:rPr>
      </w:pPr>
      <w:r w:rsidRPr="0007555E">
        <w:rPr>
          <w:rFonts w:ascii="Arial" w:eastAsia="Times New Roman" w:hAnsi="Arial" w:cs="Arial"/>
          <w:sz w:val="24"/>
          <w:szCs w:val="24"/>
          <w:lang w:eastAsia="pl-PL"/>
        </w:rPr>
        <w:t xml:space="preserve">W ramach projektu prowadzone są na terenie Województwa Podkarpackiego działania informacyjno-promocyjne Funduszy Europejskich. Funkcjonuje </w:t>
      </w:r>
      <w:r w:rsidR="007B6654">
        <w:rPr>
          <w:rFonts w:ascii="Arial" w:eastAsia="Times New Roman" w:hAnsi="Arial" w:cs="Arial"/>
          <w:sz w:val="24"/>
          <w:szCs w:val="24"/>
          <w:lang w:eastAsia="pl-PL"/>
        </w:rPr>
        <w:br/>
      </w:r>
      <w:r w:rsidRPr="0007555E">
        <w:rPr>
          <w:rFonts w:ascii="Arial" w:eastAsia="Times New Roman" w:hAnsi="Arial" w:cs="Arial"/>
          <w:sz w:val="24"/>
          <w:szCs w:val="24"/>
          <w:lang w:eastAsia="pl-PL"/>
        </w:rPr>
        <w:t xml:space="preserve">5 Lokalnych Punktów Informacyjnych w Krośnie, Przemyślu, Sanoku, Mielcu </w:t>
      </w:r>
      <w:r w:rsidR="00F42E34" w:rsidRPr="0007555E">
        <w:rPr>
          <w:rFonts w:ascii="Arial" w:eastAsia="Times New Roman" w:hAnsi="Arial" w:cs="Arial"/>
          <w:sz w:val="24"/>
          <w:szCs w:val="24"/>
          <w:lang w:eastAsia="pl-PL"/>
        </w:rPr>
        <w:br/>
      </w:r>
      <w:r w:rsidRPr="0007555E">
        <w:rPr>
          <w:rFonts w:ascii="Arial" w:eastAsia="Times New Roman" w:hAnsi="Arial" w:cs="Arial"/>
          <w:sz w:val="24"/>
          <w:szCs w:val="24"/>
          <w:lang w:eastAsia="pl-PL"/>
        </w:rPr>
        <w:lastRenderedPageBreak/>
        <w:t>i Tarnobrzegu oraz Główny Punkt Informacyjny w Rzeszowie. W</w:t>
      </w:r>
      <w:r w:rsidR="0007555E">
        <w:rPr>
          <w:rFonts w:ascii="Arial" w:eastAsia="Times New Roman" w:hAnsi="Arial" w:cs="Arial"/>
          <w:sz w:val="24"/>
          <w:szCs w:val="24"/>
          <w:lang w:eastAsia="pl-PL"/>
        </w:rPr>
        <w:t xml:space="preserve"> punktach tych pracuje obecnie 19</w:t>
      </w:r>
      <w:r w:rsidRPr="0007555E">
        <w:rPr>
          <w:rFonts w:ascii="Arial" w:eastAsia="Times New Roman" w:hAnsi="Arial" w:cs="Arial"/>
          <w:sz w:val="24"/>
          <w:szCs w:val="24"/>
          <w:lang w:eastAsia="pl-PL"/>
        </w:rPr>
        <w:t xml:space="preserve"> konsultantów. </w:t>
      </w:r>
      <w:r w:rsidR="0007555E" w:rsidRPr="0007555E">
        <w:rPr>
          <w:rFonts w:ascii="Arial" w:eastAsia="Times New Roman" w:hAnsi="Arial" w:cs="Arial"/>
          <w:sz w:val="24"/>
          <w:szCs w:val="24"/>
          <w:lang w:eastAsia="pl-PL"/>
        </w:rPr>
        <w:t>W 2019r. przeprowadzono 90</w:t>
      </w:r>
      <w:r w:rsidRPr="0007555E">
        <w:rPr>
          <w:rFonts w:ascii="Arial" w:eastAsia="Times New Roman" w:hAnsi="Arial" w:cs="Arial"/>
          <w:sz w:val="24"/>
          <w:szCs w:val="24"/>
          <w:lang w:eastAsia="pl-PL"/>
        </w:rPr>
        <w:t xml:space="preserve"> spotkań informacyjnych i szkoleń dla ok. 1500 beneficjentów i potencjalnych beneficjentów Funduszy Europejskich. Przeprowadzono również </w:t>
      </w:r>
      <w:r w:rsidR="007B6654">
        <w:rPr>
          <w:rFonts w:ascii="Arial" w:eastAsia="Times New Roman" w:hAnsi="Arial" w:cs="Arial"/>
          <w:sz w:val="24"/>
          <w:szCs w:val="24"/>
          <w:lang w:eastAsia="pl-PL"/>
        </w:rPr>
        <w:br/>
      </w:r>
      <w:r w:rsidRPr="0007555E">
        <w:rPr>
          <w:rFonts w:ascii="Arial" w:eastAsia="Times New Roman" w:hAnsi="Arial" w:cs="Arial"/>
          <w:sz w:val="24"/>
          <w:szCs w:val="24"/>
          <w:lang w:eastAsia="pl-PL"/>
        </w:rPr>
        <w:t>3</w:t>
      </w:r>
      <w:r w:rsidR="0007555E" w:rsidRPr="0007555E">
        <w:rPr>
          <w:rFonts w:ascii="Arial" w:eastAsia="Times New Roman" w:hAnsi="Arial" w:cs="Arial"/>
          <w:sz w:val="24"/>
          <w:szCs w:val="24"/>
          <w:lang w:eastAsia="pl-PL"/>
        </w:rPr>
        <w:t>3</w:t>
      </w:r>
      <w:r w:rsidRPr="0007555E">
        <w:rPr>
          <w:rFonts w:ascii="Arial" w:eastAsia="Times New Roman" w:hAnsi="Arial" w:cs="Arial"/>
          <w:sz w:val="24"/>
          <w:szCs w:val="24"/>
          <w:lang w:eastAsia="pl-PL"/>
        </w:rPr>
        <w:t xml:space="preserve"> spotkania w szkołach gimnazjalnych i ponadgimnazjalnych, w których uczestniczyło ponad </w:t>
      </w:r>
      <w:r w:rsidR="0007555E">
        <w:rPr>
          <w:rFonts w:ascii="Arial" w:eastAsia="Times New Roman" w:hAnsi="Arial" w:cs="Arial"/>
          <w:sz w:val="24"/>
          <w:szCs w:val="24"/>
          <w:lang w:eastAsia="pl-PL"/>
        </w:rPr>
        <w:t>867</w:t>
      </w:r>
      <w:r w:rsidRPr="0007555E">
        <w:rPr>
          <w:rFonts w:ascii="Arial" w:eastAsia="Times New Roman" w:hAnsi="Arial" w:cs="Arial"/>
          <w:sz w:val="24"/>
          <w:szCs w:val="24"/>
          <w:lang w:eastAsia="pl-PL"/>
        </w:rPr>
        <w:t xml:space="preserve"> uczniów. Konsultanci uczestniczyli w </w:t>
      </w:r>
      <w:r w:rsidR="0007555E" w:rsidRPr="0007555E">
        <w:rPr>
          <w:rFonts w:ascii="Arial" w:eastAsia="Times New Roman" w:hAnsi="Arial" w:cs="Arial"/>
          <w:sz w:val="24"/>
          <w:szCs w:val="24"/>
          <w:lang w:eastAsia="pl-PL"/>
        </w:rPr>
        <w:t>47</w:t>
      </w:r>
      <w:r w:rsidRPr="0007555E">
        <w:rPr>
          <w:rFonts w:ascii="Arial" w:eastAsia="Times New Roman" w:hAnsi="Arial" w:cs="Arial"/>
          <w:sz w:val="24"/>
          <w:szCs w:val="24"/>
          <w:lang w:eastAsia="pl-PL"/>
        </w:rPr>
        <w:t xml:space="preserve"> imprezach, konferencjach, targach i 1</w:t>
      </w:r>
      <w:r w:rsidR="0007555E" w:rsidRPr="0007555E">
        <w:rPr>
          <w:rFonts w:ascii="Arial" w:eastAsia="Times New Roman" w:hAnsi="Arial" w:cs="Arial"/>
          <w:sz w:val="24"/>
          <w:szCs w:val="24"/>
          <w:lang w:eastAsia="pl-PL"/>
        </w:rPr>
        <w:t>51</w:t>
      </w:r>
      <w:r w:rsidRPr="0007555E">
        <w:rPr>
          <w:rFonts w:ascii="Arial" w:eastAsia="Times New Roman" w:hAnsi="Arial" w:cs="Arial"/>
          <w:sz w:val="24"/>
          <w:szCs w:val="24"/>
          <w:lang w:eastAsia="pl-PL"/>
        </w:rPr>
        <w:t xml:space="preserve"> Mobilnych Punktach Informacyjnych podczas, których udzielano informacji na temat możliwości dofinansowania projektów. Ponadto, konsultanci brali udział w 1</w:t>
      </w:r>
      <w:r w:rsidR="0007555E" w:rsidRPr="0007555E">
        <w:rPr>
          <w:rFonts w:ascii="Arial" w:eastAsia="Times New Roman" w:hAnsi="Arial" w:cs="Arial"/>
          <w:sz w:val="24"/>
          <w:szCs w:val="24"/>
          <w:lang w:eastAsia="pl-PL"/>
        </w:rPr>
        <w:t>4</w:t>
      </w:r>
      <w:r w:rsidRPr="0007555E">
        <w:rPr>
          <w:rFonts w:ascii="Arial" w:eastAsia="Times New Roman" w:hAnsi="Arial" w:cs="Arial"/>
          <w:sz w:val="24"/>
          <w:szCs w:val="24"/>
          <w:lang w:eastAsia="pl-PL"/>
        </w:rPr>
        <w:t xml:space="preserve"> konferencjach w roli prelegentów na zaproszenie różnych instytucji. Od początku 201</w:t>
      </w:r>
      <w:r w:rsidR="0007555E" w:rsidRPr="0007555E">
        <w:rPr>
          <w:rFonts w:ascii="Arial" w:eastAsia="Times New Roman" w:hAnsi="Arial" w:cs="Arial"/>
          <w:sz w:val="24"/>
          <w:szCs w:val="24"/>
          <w:lang w:eastAsia="pl-PL"/>
        </w:rPr>
        <w:t>9</w:t>
      </w:r>
      <w:r w:rsidRPr="0007555E">
        <w:rPr>
          <w:rFonts w:ascii="Arial" w:eastAsia="Times New Roman" w:hAnsi="Arial" w:cs="Arial"/>
          <w:sz w:val="24"/>
          <w:szCs w:val="24"/>
          <w:lang w:eastAsia="pl-PL"/>
        </w:rPr>
        <w:t>r. w Punktach Informacyjnych udzielono ponad 12</w:t>
      </w:r>
      <w:r w:rsidR="0007555E" w:rsidRPr="0007555E">
        <w:rPr>
          <w:rFonts w:ascii="Arial" w:eastAsia="Times New Roman" w:hAnsi="Arial" w:cs="Arial"/>
          <w:sz w:val="24"/>
          <w:szCs w:val="24"/>
          <w:lang w:eastAsia="pl-PL"/>
        </w:rPr>
        <w:t xml:space="preserve"> 850</w:t>
      </w:r>
      <w:r w:rsidRPr="0007555E">
        <w:rPr>
          <w:rFonts w:ascii="Arial" w:eastAsia="Times New Roman" w:hAnsi="Arial" w:cs="Arial"/>
          <w:sz w:val="24"/>
          <w:szCs w:val="24"/>
          <w:lang w:eastAsia="pl-PL"/>
        </w:rPr>
        <w:t xml:space="preserve"> porad bezpośrednich, blisko 16</w:t>
      </w:r>
      <w:r w:rsidR="0007555E" w:rsidRPr="0007555E">
        <w:rPr>
          <w:rFonts w:ascii="Arial" w:eastAsia="Times New Roman" w:hAnsi="Arial" w:cs="Arial"/>
          <w:sz w:val="24"/>
          <w:szCs w:val="24"/>
          <w:lang w:eastAsia="pl-PL"/>
        </w:rPr>
        <w:t xml:space="preserve"> 1</w:t>
      </w:r>
      <w:r w:rsidRPr="0007555E">
        <w:rPr>
          <w:rFonts w:ascii="Arial" w:eastAsia="Times New Roman" w:hAnsi="Arial" w:cs="Arial"/>
          <w:sz w:val="24"/>
          <w:szCs w:val="24"/>
          <w:lang w:eastAsia="pl-PL"/>
        </w:rPr>
        <w:t>00 porad drogą telefoniczną oraz ud</w:t>
      </w:r>
      <w:r w:rsidR="0007555E" w:rsidRPr="0007555E">
        <w:rPr>
          <w:rFonts w:ascii="Arial" w:eastAsia="Times New Roman" w:hAnsi="Arial" w:cs="Arial"/>
          <w:sz w:val="24"/>
          <w:szCs w:val="24"/>
          <w:lang w:eastAsia="pl-PL"/>
        </w:rPr>
        <w:t>zielono odpowiedzi na blisko 1 18</w:t>
      </w:r>
      <w:r w:rsidRPr="0007555E">
        <w:rPr>
          <w:rFonts w:ascii="Arial" w:eastAsia="Times New Roman" w:hAnsi="Arial" w:cs="Arial"/>
          <w:sz w:val="24"/>
          <w:szCs w:val="24"/>
          <w:lang w:eastAsia="pl-PL"/>
        </w:rPr>
        <w:t>0 zapytań w formie elektronicznej. Przeprowadzono również 3</w:t>
      </w:r>
      <w:r w:rsidR="0007555E" w:rsidRPr="0007555E">
        <w:rPr>
          <w:rFonts w:ascii="Arial" w:eastAsia="Times New Roman" w:hAnsi="Arial" w:cs="Arial"/>
          <w:sz w:val="24"/>
          <w:szCs w:val="24"/>
          <w:lang w:eastAsia="pl-PL"/>
        </w:rPr>
        <w:t>5</w:t>
      </w:r>
      <w:r w:rsidRPr="0007555E">
        <w:rPr>
          <w:rFonts w:ascii="Arial" w:eastAsia="Times New Roman" w:hAnsi="Arial" w:cs="Arial"/>
          <w:sz w:val="24"/>
          <w:szCs w:val="24"/>
          <w:lang w:eastAsia="pl-PL"/>
        </w:rPr>
        <w:t xml:space="preserve"> wizyt indywidualnych </w:t>
      </w:r>
      <w:r w:rsidR="00207323">
        <w:rPr>
          <w:rFonts w:ascii="Arial" w:eastAsia="Times New Roman" w:hAnsi="Arial" w:cs="Arial"/>
          <w:sz w:val="24"/>
          <w:szCs w:val="24"/>
          <w:lang w:eastAsia="pl-PL"/>
        </w:rPr>
        <w:br/>
      </w:r>
      <w:r w:rsidRPr="008670A0">
        <w:rPr>
          <w:rFonts w:ascii="Arial" w:eastAsia="Times New Roman" w:hAnsi="Arial" w:cs="Arial"/>
          <w:sz w:val="24"/>
          <w:szCs w:val="24"/>
          <w:lang w:eastAsia="pl-PL"/>
        </w:rPr>
        <w:t xml:space="preserve">u klienta, gdzie konsultanci udzielili specjalistycznych porad związanych </w:t>
      </w:r>
      <w:r w:rsidR="00207323">
        <w:rPr>
          <w:rFonts w:ascii="Arial" w:eastAsia="Times New Roman" w:hAnsi="Arial" w:cs="Arial"/>
          <w:sz w:val="24"/>
          <w:szCs w:val="24"/>
          <w:lang w:eastAsia="pl-PL"/>
        </w:rPr>
        <w:br/>
      </w:r>
      <w:r w:rsidRPr="008670A0">
        <w:rPr>
          <w:rFonts w:ascii="Arial" w:eastAsia="Times New Roman" w:hAnsi="Arial" w:cs="Arial"/>
          <w:sz w:val="24"/>
          <w:szCs w:val="24"/>
          <w:lang w:eastAsia="pl-PL"/>
        </w:rPr>
        <w:t>z Funduszami Europejskimi.</w:t>
      </w:r>
    </w:p>
    <w:p w:rsidR="004F3550" w:rsidRPr="008670A0" w:rsidRDefault="004F3550" w:rsidP="00096B2D">
      <w:pPr>
        <w:spacing w:after="0" w:line="360" w:lineRule="auto"/>
        <w:ind w:left="851"/>
        <w:jc w:val="both"/>
        <w:rPr>
          <w:rFonts w:ascii="Arial" w:eastAsia="Times New Roman" w:hAnsi="Arial" w:cs="Arial"/>
          <w:sz w:val="24"/>
          <w:szCs w:val="24"/>
          <w:lang w:eastAsia="pl-PL"/>
        </w:rPr>
      </w:pPr>
      <w:r w:rsidRPr="008670A0">
        <w:rPr>
          <w:rFonts w:ascii="Arial" w:eastAsia="Times New Roman" w:hAnsi="Arial" w:cs="Arial"/>
          <w:sz w:val="24"/>
          <w:szCs w:val="24"/>
          <w:lang w:eastAsia="pl-PL"/>
        </w:rPr>
        <w:t>Sieć Punktów oferuje bezpłatne publikacje dla beneficjentów i osób zainteresowanych Funduszami Europejskimi.</w:t>
      </w:r>
    </w:p>
    <w:p w:rsidR="004F3550" w:rsidRPr="005B7EF6" w:rsidRDefault="004F3550" w:rsidP="00096B2D">
      <w:pPr>
        <w:tabs>
          <w:tab w:val="left" w:pos="284"/>
        </w:tabs>
        <w:spacing w:after="0" w:line="360" w:lineRule="auto"/>
        <w:ind w:left="851"/>
        <w:jc w:val="both"/>
        <w:rPr>
          <w:rFonts w:ascii="Arial" w:eastAsia="Times New Roman" w:hAnsi="Arial" w:cs="Arial"/>
          <w:color w:val="FF0000"/>
          <w:sz w:val="24"/>
          <w:szCs w:val="24"/>
          <w:lang w:eastAsia="pl-PL"/>
        </w:rPr>
      </w:pPr>
      <w:r w:rsidRPr="008670A0">
        <w:rPr>
          <w:rFonts w:ascii="Arial" w:eastAsia="Times New Roman" w:hAnsi="Arial" w:cs="Arial"/>
          <w:sz w:val="24"/>
          <w:szCs w:val="24"/>
          <w:lang w:eastAsia="pl-PL"/>
        </w:rPr>
        <w:t>Od początku realizacji zadania do końca 201</w:t>
      </w:r>
      <w:r w:rsidR="008670A0" w:rsidRPr="008670A0">
        <w:rPr>
          <w:rFonts w:ascii="Arial" w:eastAsia="Times New Roman" w:hAnsi="Arial" w:cs="Arial"/>
          <w:sz w:val="24"/>
          <w:szCs w:val="24"/>
          <w:lang w:eastAsia="pl-PL"/>
        </w:rPr>
        <w:t>9</w:t>
      </w:r>
      <w:r w:rsidRPr="008670A0">
        <w:rPr>
          <w:rFonts w:ascii="Arial" w:eastAsia="Times New Roman" w:hAnsi="Arial" w:cs="Arial"/>
          <w:sz w:val="24"/>
          <w:szCs w:val="24"/>
          <w:lang w:eastAsia="pl-PL"/>
        </w:rPr>
        <w:t xml:space="preserve">r. zrealizowano zakres zadania o wartości </w:t>
      </w:r>
      <w:r w:rsidR="008670A0" w:rsidRPr="008670A0">
        <w:rPr>
          <w:rFonts w:ascii="Arial" w:eastAsia="Times New Roman" w:hAnsi="Arial" w:cs="Arial"/>
          <w:sz w:val="24"/>
          <w:szCs w:val="24"/>
          <w:lang w:eastAsia="pl-PL"/>
        </w:rPr>
        <w:t xml:space="preserve">8.530.396,-zł </w:t>
      </w:r>
      <w:r w:rsidRPr="008670A0">
        <w:rPr>
          <w:rFonts w:ascii="Arial" w:eastAsia="Times New Roman" w:hAnsi="Arial" w:cs="Arial"/>
          <w:sz w:val="24"/>
          <w:szCs w:val="24"/>
          <w:lang w:eastAsia="pl-PL"/>
        </w:rPr>
        <w:t xml:space="preserve">(wydatki bieżące i majątkowe), co stanowi </w:t>
      </w:r>
      <w:r w:rsidR="008670A0">
        <w:rPr>
          <w:rFonts w:ascii="Arial" w:eastAsia="Times New Roman" w:hAnsi="Arial" w:cs="Arial"/>
          <w:sz w:val="24"/>
          <w:szCs w:val="24"/>
          <w:lang w:eastAsia="pl-PL"/>
        </w:rPr>
        <w:t>82,34</w:t>
      </w:r>
      <w:r w:rsidRPr="008670A0">
        <w:rPr>
          <w:rFonts w:ascii="Arial" w:eastAsia="Times New Roman" w:hAnsi="Arial" w:cs="Arial"/>
          <w:sz w:val="24"/>
          <w:szCs w:val="24"/>
          <w:lang w:eastAsia="pl-PL"/>
        </w:rPr>
        <w:t xml:space="preserve">% planowanych łącznych nakładów finansowych. </w:t>
      </w:r>
    </w:p>
    <w:p w:rsidR="009803A0" w:rsidRDefault="005B4ACF" w:rsidP="00096B2D">
      <w:pPr>
        <w:numPr>
          <w:ilvl w:val="0"/>
          <w:numId w:val="17"/>
        </w:numPr>
        <w:tabs>
          <w:tab w:val="left" w:pos="567"/>
        </w:tabs>
        <w:spacing w:after="0" w:line="360" w:lineRule="auto"/>
        <w:ind w:left="851" w:hanging="284"/>
        <w:jc w:val="both"/>
        <w:rPr>
          <w:rFonts w:ascii="Arial" w:eastAsia="Times New Roman" w:hAnsi="Arial" w:cs="Arial"/>
          <w:color w:val="FF0000"/>
          <w:sz w:val="24"/>
          <w:szCs w:val="24"/>
          <w:lang w:eastAsia="pl-PL"/>
        </w:rPr>
      </w:pPr>
      <w:r w:rsidRPr="005B4ACF">
        <w:rPr>
          <w:rFonts w:ascii="Arial" w:eastAsia="Times New Roman" w:hAnsi="Arial" w:cs="Arial"/>
          <w:sz w:val="24"/>
          <w:szCs w:val="24"/>
          <w:lang w:eastAsia="pl-PL"/>
        </w:rPr>
        <w:t>pn. „Kondycja społeczno-gospodarcza rodzin z uwzględnieniem zjawiska depopulacji” w ramach Programu Operacyjnego  Pomoc Techniczna na lata 2014-</w:t>
      </w:r>
      <w:r w:rsidRPr="009803A0">
        <w:rPr>
          <w:rFonts w:ascii="Arial" w:eastAsia="Times New Roman" w:hAnsi="Arial" w:cs="Arial"/>
          <w:sz w:val="24"/>
          <w:szCs w:val="24"/>
          <w:lang w:eastAsia="pl-PL"/>
        </w:rPr>
        <w:t xml:space="preserve">2020 w kwocie </w:t>
      </w:r>
      <w:r w:rsidR="009803A0" w:rsidRPr="009803A0">
        <w:rPr>
          <w:rFonts w:ascii="Arial" w:eastAsia="Times New Roman" w:hAnsi="Arial" w:cs="Arial"/>
          <w:sz w:val="24"/>
          <w:szCs w:val="24"/>
          <w:lang w:eastAsia="pl-PL"/>
        </w:rPr>
        <w:t>719.214</w:t>
      </w:r>
      <w:r w:rsidRPr="009803A0">
        <w:rPr>
          <w:rFonts w:ascii="Arial" w:eastAsia="Times New Roman" w:hAnsi="Arial" w:cs="Arial"/>
          <w:sz w:val="24"/>
          <w:szCs w:val="24"/>
          <w:lang w:eastAsia="pl-PL"/>
        </w:rPr>
        <w:t>,-zł</w:t>
      </w:r>
      <w:r w:rsidR="009803A0" w:rsidRPr="009803A0">
        <w:rPr>
          <w:rFonts w:ascii="Arial" w:eastAsia="Times New Roman" w:hAnsi="Arial" w:cs="Arial"/>
          <w:sz w:val="24"/>
          <w:szCs w:val="24"/>
          <w:lang w:eastAsia="pl-PL"/>
        </w:rPr>
        <w:t xml:space="preserve"> (Dep. RR), w tym:</w:t>
      </w:r>
    </w:p>
    <w:p w:rsidR="009803A0" w:rsidRPr="009803A0" w:rsidRDefault="009803A0" w:rsidP="00D542F6">
      <w:pPr>
        <w:pStyle w:val="Akapitzlist"/>
        <w:numPr>
          <w:ilvl w:val="0"/>
          <w:numId w:val="118"/>
        </w:numPr>
        <w:tabs>
          <w:tab w:val="left" w:pos="567"/>
        </w:tabs>
        <w:spacing w:line="360" w:lineRule="auto"/>
        <w:ind w:left="1134" w:hanging="283"/>
        <w:jc w:val="both"/>
        <w:rPr>
          <w:rFonts w:ascii="Arial" w:hAnsi="Arial" w:cs="Arial"/>
          <w:lang w:eastAsia="pl-PL"/>
        </w:rPr>
      </w:pPr>
      <w:r w:rsidRPr="009803A0">
        <w:rPr>
          <w:rFonts w:ascii="Arial" w:hAnsi="Arial" w:cs="Arial"/>
          <w:lang w:eastAsia="pl-PL"/>
        </w:rPr>
        <w:t>organizacja warsztatów i konferencji podsumowującej – 77.787,-zł (§ 4308 – 66.119,-zł, § 4309 – 11.668,-zł),</w:t>
      </w:r>
    </w:p>
    <w:p w:rsidR="009803A0" w:rsidRPr="009803A0" w:rsidRDefault="009803A0" w:rsidP="00D542F6">
      <w:pPr>
        <w:pStyle w:val="Akapitzlist"/>
        <w:numPr>
          <w:ilvl w:val="0"/>
          <w:numId w:val="118"/>
        </w:numPr>
        <w:tabs>
          <w:tab w:val="left" w:pos="567"/>
        </w:tabs>
        <w:spacing w:line="360" w:lineRule="auto"/>
        <w:ind w:left="1134" w:hanging="283"/>
        <w:jc w:val="both"/>
        <w:rPr>
          <w:rFonts w:ascii="Arial" w:hAnsi="Arial" w:cs="Arial"/>
          <w:lang w:eastAsia="pl-PL"/>
        </w:rPr>
      </w:pPr>
      <w:r w:rsidRPr="009803A0">
        <w:rPr>
          <w:rFonts w:ascii="Arial" w:hAnsi="Arial" w:cs="Arial"/>
          <w:lang w:eastAsia="pl-PL"/>
        </w:rPr>
        <w:t xml:space="preserve">usługa biegłego rewidenta – 5.517,-zł (§ 4308 – 4.689,-zł, § 4309 – </w:t>
      </w:r>
      <w:r w:rsidR="007B6654">
        <w:rPr>
          <w:rFonts w:ascii="Arial" w:hAnsi="Arial" w:cs="Arial"/>
          <w:lang w:eastAsia="pl-PL"/>
        </w:rPr>
        <w:br/>
      </w:r>
      <w:r w:rsidRPr="009803A0">
        <w:rPr>
          <w:rFonts w:ascii="Arial" w:hAnsi="Arial" w:cs="Arial"/>
          <w:lang w:eastAsia="pl-PL"/>
        </w:rPr>
        <w:t>828,-zł),</w:t>
      </w:r>
    </w:p>
    <w:p w:rsidR="009803A0" w:rsidRPr="00035AF0" w:rsidRDefault="00035AF0" w:rsidP="00D542F6">
      <w:pPr>
        <w:pStyle w:val="Akapitzlist"/>
        <w:numPr>
          <w:ilvl w:val="0"/>
          <w:numId w:val="118"/>
        </w:numPr>
        <w:tabs>
          <w:tab w:val="left" w:pos="567"/>
        </w:tabs>
        <w:spacing w:line="360" w:lineRule="auto"/>
        <w:ind w:left="1134" w:hanging="283"/>
        <w:jc w:val="both"/>
        <w:rPr>
          <w:rFonts w:ascii="Arial" w:hAnsi="Arial" w:cs="Arial"/>
          <w:lang w:eastAsia="pl-PL"/>
        </w:rPr>
      </w:pPr>
      <w:r w:rsidRPr="00035AF0">
        <w:rPr>
          <w:rFonts w:ascii="Arial" w:hAnsi="Arial" w:cs="Arial"/>
          <w:lang w:eastAsia="pl-PL"/>
        </w:rPr>
        <w:t xml:space="preserve">realizacja badania pn. „Kondycja społeczno-gospodarcza rodzin </w:t>
      </w:r>
      <w:r>
        <w:rPr>
          <w:rFonts w:ascii="Arial" w:hAnsi="Arial" w:cs="Arial"/>
          <w:lang w:eastAsia="pl-PL"/>
        </w:rPr>
        <w:br/>
      </w:r>
      <w:r w:rsidRPr="00035AF0">
        <w:rPr>
          <w:rFonts w:ascii="Arial" w:hAnsi="Arial" w:cs="Arial"/>
          <w:lang w:eastAsia="pl-PL"/>
        </w:rPr>
        <w:t>w województwach podkarpackim i małopolskim ze szczególnym uwzględnieniem zjawiska depopulacji”</w:t>
      </w:r>
      <w:r w:rsidR="00712681">
        <w:rPr>
          <w:rFonts w:ascii="Arial" w:hAnsi="Arial" w:cs="Arial"/>
          <w:lang w:eastAsia="pl-PL"/>
        </w:rPr>
        <w:t>, przygotowanie i druk raportów oraz broszur informacyjnych</w:t>
      </w:r>
      <w:r w:rsidRPr="00035AF0">
        <w:rPr>
          <w:rFonts w:ascii="Arial" w:hAnsi="Arial" w:cs="Arial"/>
          <w:lang w:eastAsia="pl-PL"/>
        </w:rPr>
        <w:t xml:space="preserve"> – 601.000,-zł (§ 4398 – 510.850,-zł, § 4399 – 90.150,-zł),</w:t>
      </w:r>
    </w:p>
    <w:p w:rsidR="005B4ACF" w:rsidRPr="00035AF0" w:rsidRDefault="00035AF0" w:rsidP="00D542F6">
      <w:pPr>
        <w:pStyle w:val="Akapitzlist"/>
        <w:numPr>
          <w:ilvl w:val="0"/>
          <w:numId w:val="118"/>
        </w:numPr>
        <w:tabs>
          <w:tab w:val="left" w:pos="567"/>
        </w:tabs>
        <w:spacing w:line="360" w:lineRule="auto"/>
        <w:ind w:left="1134" w:hanging="283"/>
        <w:jc w:val="both"/>
        <w:rPr>
          <w:rFonts w:ascii="Arial" w:hAnsi="Arial" w:cs="Arial"/>
          <w:lang w:eastAsia="pl-PL"/>
        </w:rPr>
      </w:pPr>
      <w:r w:rsidRPr="00035AF0">
        <w:rPr>
          <w:rFonts w:ascii="Arial" w:hAnsi="Arial" w:cs="Arial"/>
          <w:lang w:eastAsia="pl-PL"/>
        </w:rPr>
        <w:t>promocja projektu popr</w:t>
      </w:r>
      <w:r w:rsidR="008A0BA0">
        <w:rPr>
          <w:rFonts w:ascii="Arial" w:hAnsi="Arial" w:cs="Arial"/>
          <w:lang w:eastAsia="pl-PL"/>
        </w:rPr>
        <w:t>zez realizację dwóch filmów an</w:t>
      </w:r>
      <w:r w:rsidRPr="00035AF0">
        <w:rPr>
          <w:rFonts w:ascii="Arial" w:hAnsi="Arial" w:cs="Arial"/>
          <w:lang w:eastAsia="pl-PL"/>
        </w:rPr>
        <w:t xml:space="preserve">imowanych </w:t>
      </w:r>
      <w:r>
        <w:rPr>
          <w:rFonts w:ascii="Arial" w:hAnsi="Arial" w:cs="Arial"/>
          <w:lang w:eastAsia="pl-PL"/>
        </w:rPr>
        <w:br/>
      </w:r>
      <w:r w:rsidRPr="00035AF0">
        <w:rPr>
          <w:rFonts w:ascii="Arial" w:hAnsi="Arial" w:cs="Arial"/>
          <w:lang w:eastAsia="pl-PL"/>
        </w:rPr>
        <w:t xml:space="preserve">w technice 2D oraz 4 artykuły w prasie regionalnej województwa </w:t>
      </w:r>
      <w:r w:rsidRPr="00035AF0">
        <w:rPr>
          <w:rFonts w:ascii="Arial" w:hAnsi="Arial" w:cs="Arial"/>
          <w:lang w:eastAsia="pl-PL"/>
        </w:rPr>
        <w:lastRenderedPageBreak/>
        <w:t xml:space="preserve">małopolskiego i podkarpackiego dotyczące przeprowadzonego badania – 34.910,-zł </w:t>
      </w:r>
      <w:r w:rsidR="005B4ACF" w:rsidRPr="00035AF0">
        <w:rPr>
          <w:rFonts w:ascii="Arial" w:hAnsi="Arial" w:cs="Arial"/>
          <w:lang w:eastAsia="pl-PL"/>
        </w:rPr>
        <w:t xml:space="preserve">(§ 4308 – </w:t>
      </w:r>
      <w:r w:rsidRPr="00035AF0">
        <w:rPr>
          <w:rFonts w:ascii="Arial" w:hAnsi="Arial" w:cs="Arial"/>
          <w:lang w:eastAsia="pl-PL"/>
        </w:rPr>
        <w:t>29.674</w:t>
      </w:r>
      <w:r w:rsidR="005B4ACF" w:rsidRPr="00035AF0">
        <w:rPr>
          <w:rFonts w:ascii="Arial" w:hAnsi="Arial" w:cs="Arial"/>
          <w:lang w:eastAsia="pl-PL"/>
        </w:rPr>
        <w:t xml:space="preserve">,-zł, § 4309 – </w:t>
      </w:r>
      <w:r w:rsidRPr="00035AF0">
        <w:rPr>
          <w:rFonts w:ascii="Arial" w:hAnsi="Arial" w:cs="Arial"/>
          <w:lang w:eastAsia="pl-PL"/>
        </w:rPr>
        <w:t>5.236,-zł).</w:t>
      </w:r>
    </w:p>
    <w:p w:rsidR="005B4ACF" w:rsidRPr="000F00E5" w:rsidRDefault="00397640" w:rsidP="00096B2D">
      <w:pPr>
        <w:tabs>
          <w:tab w:val="left" w:pos="284"/>
        </w:tabs>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Zadanie </w:t>
      </w:r>
      <w:r w:rsidR="005B4ACF" w:rsidRPr="000F00E5">
        <w:rPr>
          <w:rFonts w:ascii="Arial" w:eastAsia="Times New Roman" w:hAnsi="Arial" w:cs="Arial"/>
          <w:sz w:val="24"/>
          <w:szCs w:val="24"/>
          <w:lang w:eastAsia="pl-PL"/>
        </w:rPr>
        <w:t>finan</w:t>
      </w:r>
      <w:r>
        <w:rPr>
          <w:rFonts w:ascii="Arial" w:eastAsia="Times New Roman" w:hAnsi="Arial" w:cs="Arial"/>
          <w:sz w:val="24"/>
          <w:szCs w:val="24"/>
          <w:lang w:eastAsia="pl-PL"/>
        </w:rPr>
        <w:t xml:space="preserve">sowane ze środków pochodzących </w:t>
      </w:r>
      <w:r w:rsidR="005B4ACF" w:rsidRPr="000F00E5">
        <w:rPr>
          <w:rFonts w:ascii="Arial" w:eastAsia="Times New Roman" w:hAnsi="Arial" w:cs="Arial"/>
          <w:sz w:val="24"/>
          <w:szCs w:val="24"/>
          <w:lang w:eastAsia="pl-PL"/>
        </w:rPr>
        <w:t xml:space="preserve">z budżetu Unii Europejskiej w kwocie </w:t>
      </w:r>
      <w:r w:rsidR="000F00E5" w:rsidRPr="000F00E5">
        <w:rPr>
          <w:rFonts w:ascii="Arial" w:eastAsia="Times New Roman" w:hAnsi="Arial" w:cs="Arial"/>
          <w:sz w:val="24"/>
          <w:szCs w:val="24"/>
          <w:lang w:eastAsia="pl-PL"/>
        </w:rPr>
        <w:t>611.332</w:t>
      </w:r>
      <w:r w:rsidR="005B4ACF" w:rsidRPr="000F00E5">
        <w:rPr>
          <w:rFonts w:ascii="Arial" w:eastAsia="Times New Roman" w:hAnsi="Arial" w:cs="Arial"/>
          <w:sz w:val="24"/>
          <w:szCs w:val="24"/>
          <w:lang w:eastAsia="pl-PL"/>
        </w:rPr>
        <w:t xml:space="preserve">,-zł i dotacji celowej z budżetu państwa w kwocie </w:t>
      </w:r>
      <w:r>
        <w:rPr>
          <w:rFonts w:ascii="Arial" w:eastAsia="Times New Roman" w:hAnsi="Arial" w:cs="Arial"/>
          <w:sz w:val="24"/>
          <w:szCs w:val="24"/>
          <w:lang w:eastAsia="pl-PL"/>
        </w:rPr>
        <w:br/>
      </w:r>
      <w:r w:rsidR="000F00E5" w:rsidRPr="000F00E5">
        <w:rPr>
          <w:rFonts w:ascii="Arial" w:eastAsia="Times New Roman" w:hAnsi="Arial" w:cs="Arial"/>
          <w:sz w:val="24"/>
          <w:szCs w:val="24"/>
          <w:lang w:eastAsia="pl-PL"/>
        </w:rPr>
        <w:t>107.882</w:t>
      </w:r>
      <w:r w:rsidR="007B6654">
        <w:rPr>
          <w:rFonts w:ascii="Arial" w:eastAsia="Times New Roman" w:hAnsi="Arial" w:cs="Arial"/>
          <w:sz w:val="24"/>
          <w:szCs w:val="24"/>
          <w:lang w:eastAsia="pl-PL"/>
        </w:rPr>
        <w:t>,-zł.</w:t>
      </w:r>
    </w:p>
    <w:p w:rsidR="004F3550" w:rsidRPr="000F00E5"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0F00E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850.000,-zł.</w:t>
      </w:r>
    </w:p>
    <w:p w:rsidR="004F3550" w:rsidRPr="000F00E5"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0F00E5">
        <w:rPr>
          <w:rFonts w:ascii="Arial" w:eastAsia="Times New Roman" w:hAnsi="Arial" w:cs="Arial"/>
          <w:sz w:val="24"/>
          <w:szCs w:val="24"/>
          <w:lang w:eastAsia="pl-PL"/>
        </w:rPr>
        <w:t>Termin realizacji zadania: 2018-2019.</w:t>
      </w:r>
    </w:p>
    <w:p w:rsidR="004F3550" w:rsidRPr="000F00E5"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0F00E5">
        <w:rPr>
          <w:rFonts w:ascii="Arial" w:eastAsia="Times New Roman" w:hAnsi="Arial" w:cs="Arial"/>
          <w:sz w:val="24"/>
          <w:szCs w:val="24"/>
          <w:lang w:eastAsia="pl-PL"/>
        </w:rPr>
        <w:t>Stan zaawansowania realizacji zadania i osiągnięte efekty:</w:t>
      </w:r>
    </w:p>
    <w:p w:rsidR="000F00E5" w:rsidRPr="000F00E5" w:rsidRDefault="000F00E5" w:rsidP="00096B2D">
      <w:pPr>
        <w:tabs>
          <w:tab w:val="left" w:pos="284"/>
        </w:tabs>
        <w:spacing w:after="0" w:line="360" w:lineRule="auto"/>
        <w:ind w:left="851"/>
        <w:jc w:val="both"/>
        <w:rPr>
          <w:rFonts w:ascii="Arial" w:hAnsi="Arial" w:cs="Arial"/>
          <w:color w:val="FF0000"/>
          <w:sz w:val="24"/>
          <w:szCs w:val="24"/>
        </w:rPr>
      </w:pPr>
      <w:r w:rsidRPr="000F00E5">
        <w:rPr>
          <w:rFonts w:ascii="Arial" w:hAnsi="Arial" w:cs="Arial"/>
          <w:sz w:val="24"/>
          <w:szCs w:val="24"/>
        </w:rPr>
        <w:t xml:space="preserve">Realizacja projektu została zakończona. </w:t>
      </w:r>
      <w:r w:rsidRPr="00844706">
        <w:rPr>
          <w:rFonts w:ascii="Arial" w:eastAsia="Times New Roman" w:hAnsi="Arial" w:cs="Arial"/>
          <w:sz w:val="24"/>
          <w:szCs w:val="24"/>
          <w:lang w:eastAsia="pl-PL"/>
        </w:rPr>
        <w:t xml:space="preserve">Sprawozdanie końcowe z jego realizacji zostało zatwierdzone przez Ministerstwo Funduszy i Polityki Regionalnej </w:t>
      </w:r>
      <w:r>
        <w:rPr>
          <w:rFonts w:ascii="Arial" w:eastAsia="Times New Roman" w:hAnsi="Arial" w:cs="Arial"/>
          <w:sz w:val="24"/>
          <w:szCs w:val="24"/>
          <w:lang w:eastAsia="pl-PL"/>
        </w:rPr>
        <w:t xml:space="preserve">w dniu 28 stycznia </w:t>
      </w:r>
      <w:r w:rsidRPr="00844706">
        <w:rPr>
          <w:rFonts w:ascii="Arial" w:eastAsia="Times New Roman" w:hAnsi="Arial" w:cs="Arial"/>
          <w:sz w:val="24"/>
          <w:szCs w:val="24"/>
          <w:lang w:eastAsia="pl-PL"/>
        </w:rPr>
        <w:t>202</w:t>
      </w:r>
      <w:r>
        <w:rPr>
          <w:rFonts w:ascii="Arial" w:eastAsia="Times New Roman" w:hAnsi="Arial" w:cs="Arial"/>
          <w:sz w:val="24"/>
          <w:szCs w:val="24"/>
          <w:lang w:eastAsia="pl-PL"/>
        </w:rPr>
        <w:t>0</w:t>
      </w:r>
      <w:r w:rsidRPr="00844706">
        <w:rPr>
          <w:rFonts w:ascii="Arial" w:eastAsia="Times New Roman" w:hAnsi="Arial" w:cs="Arial"/>
          <w:sz w:val="24"/>
          <w:szCs w:val="24"/>
          <w:lang w:eastAsia="pl-PL"/>
        </w:rPr>
        <w:t xml:space="preserve">r. Wszystkie założone we wniosku </w:t>
      </w:r>
      <w:r w:rsidR="00712681">
        <w:rPr>
          <w:rFonts w:ascii="Arial" w:eastAsia="Times New Roman" w:hAnsi="Arial" w:cs="Arial"/>
          <w:sz w:val="24"/>
          <w:szCs w:val="24"/>
          <w:lang w:eastAsia="pl-PL"/>
        </w:rPr>
        <w:br/>
      </w:r>
      <w:r w:rsidRPr="00844706">
        <w:rPr>
          <w:rFonts w:ascii="Arial" w:eastAsia="Times New Roman" w:hAnsi="Arial" w:cs="Arial"/>
          <w:sz w:val="24"/>
          <w:szCs w:val="24"/>
          <w:lang w:eastAsia="pl-PL"/>
        </w:rPr>
        <w:t>o przyznanie dotacji cele zostały zrealizowane, osiągnięto przyjęte wskaźniki.</w:t>
      </w:r>
      <w:r w:rsidR="008A0BA0">
        <w:rPr>
          <w:rFonts w:ascii="Arial" w:eastAsia="Times New Roman" w:hAnsi="Arial" w:cs="Arial"/>
          <w:sz w:val="24"/>
          <w:szCs w:val="24"/>
          <w:lang w:eastAsia="pl-PL"/>
        </w:rPr>
        <w:t xml:space="preserve"> Oprócz pierwszej</w:t>
      </w:r>
      <w:r w:rsidRPr="00844706">
        <w:rPr>
          <w:rFonts w:ascii="Arial" w:eastAsia="Times New Roman" w:hAnsi="Arial" w:cs="Arial"/>
          <w:sz w:val="24"/>
          <w:szCs w:val="24"/>
          <w:lang w:eastAsia="pl-PL"/>
        </w:rPr>
        <w:t xml:space="preserve"> edycji wars</w:t>
      </w:r>
      <w:r>
        <w:rPr>
          <w:rFonts w:ascii="Arial" w:eastAsia="Times New Roman" w:hAnsi="Arial" w:cs="Arial"/>
          <w:sz w:val="24"/>
          <w:szCs w:val="24"/>
          <w:lang w:eastAsia="pl-PL"/>
        </w:rPr>
        <w:t>ztatów, które odbyły się w 2018r., w 2019</w:t>
      </w:r>
      <w:r w:rsidRPr="00844706">
        <w:rPr>
          <w:rFonts w:ascii="Arial" w:eastAsia="Times New Roman" w:hAnsi="Arial" w:cs="Arial"/>
          <w:sz w:val="24"/>
          <w:szCs w:val="24"/>
          <w:lang w:eastAsia="pl-PL"/>
        </w:rPr>
        <w:t>r. zorganizowano dwie kolejne edycje warsztatów. Zlecone zostało przeprowadzenie badania pn. </w:t>
      </w:r>
      <w:r>
        <w:rPr>
          <w:rFonts w:ascii="Arial" w:eastAsia="Times New Roman" w:hAnsi="Arial" w:cs="Arial"/>
          <w:sz w:val="24"/>
          <w:szCs w:val="24"/>
          <w:lang w:eastAsia="pl-PL"/>
        </w:rPr>
        <w:t>„</w:t>
      </w:r>
      <w:r w:rsidRPr="00844706">
        <w:rPr>
          <w:rFonts w:ascii="Arial" w:eastAsia="Times New Roman" w:hAnsi="Arial" w:cs="Arial"/>
          <w:sz w:val="24"/>
          <w:szCs w:val="24"/>
          <w:lang w:eastAsia="pl-PL"/>
        </w:rPr>
        <w:t>Kondycja społeczno</w:t>
      </w:r>
      <w:r>
        <w:rPr>
          <w:rFonts w:ascii="Arial" w:eastAsia="Times New Roman" w:hAnsi="Arial" w:cs="Arial"/>
          <w:sz w:val="24"/>
          <w:szCs w:val="24"/>
          <w:lang w:eastAsia="pl-PL"/>
        </w:rPr>
        <w:t xml:space="preserve"> –</w:t>
      </w:r>
      <w:r w:rsidRPr="00844706">
        <w:rPr>
          <w:rFonts w:ascii="Arial" w:eastAsia="Times New Roman" w:hAnsi="Arial" w:cs="Arial"/>
          <w:sz w:val="24"/>
          <w:szCs w:val="24"/>
          <w:lang w:eastAsia="pl-PL"/>
        </w:rPr>
        <w:t xml:space="preserve"> gospodarcza rodzi</w:t>
      </w:r>
      <w:r>
        <w:rPr>
          <w:rFonts w:ascii="Arial" w:eastAsia="Times New Roman" w:hAnsi="Arial" w:cs="Arial"/>
          <w:sz w:val="24"/>
          <w:szCs w:val="24"/>
          <w:lang w:eastAsia="pl-PL"/>
        </w:rPr>
        <w:t xml:space="preserve">n </w:t>
      </w:r>
      <w:r w:rsidR="008A0BA0">
        <w:rPr>
          <w:rFonts w:ascii="Arial" w:eastAsia="Times New Roman" w:hAnsi="Arial" w:cs="Arial"/>
          <w:sz w:val="24"/>
          <w:szCs w:val="24"/>
          <w:lang w:eastAsia="pl-PL"/>
        </w:rPr>
        <w:br/>
      </w:r>
      <w:r>
        <w:rPr>
          <w:rFonts w:ascii="Arial" w:eastAsia="Times New Roman" w:hAnsi="Arial" w:cs="Arial"/>
          <w:sz w:val="24"/>
          <w:szCs w:val="24"/>
          <w:lang w:eastAsia="pl-PL"/>
        </w:rPr>
        <w:t xml:space="preserve">w województwach podkarpackim </w:t>
      </w:r>
      <w:r w:rsidRPr="00844706">
        <w:rPr>
          <w:rFonts w:ascii="Arial" w:eastAsia="Times New Roman" w:hAnsi="Arial" w:cs="Arial"/>
          <w:sz w:val="24"/>
          <w:szCs w:val="24"/>
          <w:lang w:eastAsia="pl-PL"/>
        </w:rPr>
        <w:t>i małopolskim ze szczególnym uwzględnie</w:t>
      </w:r>
      <w:r>
        <w:rPr>
          <w:rFonts w:ascii="Arial" w:eastAsia="Times New Roman" w:hAnsi="Arial" w:cs="Arial"/>
          <w:sz w:val="24"/>
          <w:szCs w:val="24"/>
          <w:lang w:eastAsia="pl-PL"/>
        </w:rPr>
        <w:t>niem zjawiska depopulacji</w:t>
      </w:r>
      <w:r w:rsidR="00712681">
        <w:rPr>
          <w:rFonts w:ascii="Arial" w:eastAsia="Times New Roman" w:hAnsi="Arial" w:cs="Arial"/>
          <w:sz w:val="24"/>
          <w:szCs w:val="24"/>
          <w:lang w:eastAsia="pl-PL"/>
        </w:rPr>
        <w:t>”</w:t>
      </w:r>
      <w:r>
        <w:rPr>
          <w:rFonts w:ascii="Arial" w:eastAsia="Times New Roman" w:hAnsi="Arial" w:cs="Arial"/>
          <w:sz w:val="24"/>
          <w:szCs w:val="24"/>
          <w:lang w:eastAsia="pl-PL"/>
        </w:rPr>
        <w:t xml:space="preserve"> wraz </w:t>
      </w:r>
      <w:r w:rsidRPr="00844706">
        <w:rPr>
          <w:rFonts w:ascii="Arial" w:eastAsia="Times New Roman" w:hAnsi="Arial" w:cs="Arial"/>
          <w:sz w:val="24"/>
          <w:szCs w:val="24"/>
          <w:lang w:eastAsia="pl-PL"/>
        </w:rPr>
        <w:t>z wydrukiem raportów końcowych z badania. W ramach promocji powstały dwa filmy animowane oraz opracowane cztery artykuły  zamieszczone w prasie regionalnej województwa podkarpackiego i małopolskiego. Ponadto zorganizowana została dwudniowa konferencja informacyjno- promocyjna podsumowująca wyniki badania.</w:t>
      </w:r>
      <w:r w:rsidR="00712681">
        <w:rPr>
          <w:rFonts w:ascii="Arial" w:eastAsia="Times New Roman" w:hAnsi="Arial" w:cs="Arial"/>
          <w:sz w:val="24"/>
          <w:szCs w:val="24"/>
          <w:lang w:eastAsia="pl-PL"/>
        </w:rPr>
        <w:t xml:space="preserve"> Cel przedsięwzięcia został osiągnięty. </w:t>
      </w:r>
    </w:p>
    <w:p w:rsidR="000F00E5" w:rsidRPr="00615EFE" w:rsidRDefault="00C2343E" w:rsidP="00096B2D">
      <w:pPr>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0F00E5" w:rsidRPr="00844706">
        <w:rPr>
          <w:rFonts w:ascii="Arial" w:eastAsia="Times New Roman" w:hAnsi="Arial" w:cs="Arial"/>
          <w:sz w:val="24"/>
          <w:szCs w:val="24"/>
          <w:lang w:eastAsia="pl-PL"/>
        </w:rPr>
        <w:t>porządzone zostały trzy sprawozdania z realizacji projektu, które zostały poddane kontroli przez biegłego rewidenta i następnie zaakceptowane przez Ministerstwo.</w:t>
      </w:r>
    </w:p>
    <w:p w:rsidR="004F3550" w:rsidRPr="000F00E5" w:rsidRDefault="004F3550" w:rsidP="00096B2D">
      <w:pPr>
        <w:tabs>
          <w:tab w:val="left" w:pos="284"/>
        </w:tabs>
        <w:spacing w:after="0" w:line="360" w:lineRule="auto"/>
        <w:ind w:left="851"/>
        <w:jc w:val="both"/>
        <w:rPr>
          <w:rFonts w:ascii="Arial" w:eastAsia="Times New Roman" w:hAnsi="Arial" w:cs="Arial"/>
          <w:sz w:val="24"/>
          <w:szCs w:val="24"/>
          <w:lang w:eastAsia="pl-PL"/>
        </w:rPr>
      </w:pPr>
      <w:r w:rsidRPr="000F00E5">
        <w:rPr>
          <w:rFonts w:ascii="Arial" w:eastAsia="Times New Roman" w:hAnsi="Arial" w:cs="Arial"/>
          <w:sz w:val="24"/>
          <w:szCs w:val="24"/>
          <w:lang w:eastAsia="pl-PL"/>
        </w:rPr>
        <w:t>Od początku realizacji zadania do końca 201</w:t>
      </w:r>
      <w:r w:rsidR="000F00E5" w:rsidRPr="000F00E5">
        <w:rPr>
          <w:rFonts w:ascii="Arial" w:eastAsia="Times New Roman" w:hAnsi="Arial" w:cs="Arial"/>
          <w:sz w:val="24"/>
          <w:szCs w:val="24"/>
          <w:lang w:eastAsia="pl-PL"/>
        </w:rPr>
        <w:t>9</w:t>
      </w:r>
      <w:r w:rsidRPr="000F00E5">
        <w:rPr>
          <w:rFonts w:ascii="Arial" w:eastAsia="Times New Roman" w:hAnsi="Arial" w:cs="Arial"/>
          <w:sz w:val="24"/>
          <w:szCs w:val="24"/>
          <w:lang w:eastAsia="pl-PL"/>
        </w:rPr>
        <w:t>r. zrealizowano zakres zadania</w:t>
      </w:r>
      <w:r w:rsidRPr="000F00E5">
        <w:rPr>
          <w:rFonts w:ascii="Arial" w:eastAsia="Times New Roman" w:hAnsi="Arial" w:cs="Arial"/>
          <w:sz w:val="24"/>
          <w:szCs w:val="24"/>
          <w:lang w:eastAsia="pl-PL"/>
        </w:rPr>
        <w:br/>
        <w:t xml:space="preserve"> o</w:t>
      </w:r>
      <w:r w:rsidR="001B64E8" w:rsidRPr="000F00E5">
        <w:rPr>
          <w:rFonts w:ascii="Arial" w:eastAsia="Times New Roman" w:hAnsi="Arial" w:cs="Arial"/>
          <w:sz w:val="24"/>
          <w:szCs w:val="24"/>
          <w:lang w:eastAsia="pl-PL"/>
        </w:rPr>
        <w:t xml:space="preserve"> wartości </w:t>
      </w:r>
      <w:r w:rsidR="000F00E5" w:rsidRPr="000F00E5">
        <w:rPr>
          <w:rFonts w:ascii="Arial" w:eastAsia="Times New Roman" w:hAnsi="Arial" w:cs="Arial"/>
          <w:sz w:val="24"/>
          <w:szCs w:val="24"/>
          <w:lang w:eastAsia="pl-PL"/>
        </w:rPr>
        <w:t>726.064</w:t>
      </w:r>
      <w:r w:rsidR="001B64E8" w:rsidRPr="000F00E5">
        <w:rPr>
          <w:rFonts w:ascii="Arial" w:eastAsia="Times New Roman" w:hAnsi="Arial" w:cs="Arial"/>
          <w:sz w:val="24"/>
          <w:szCs w:val="24"/>
          <w:lang w:eastAsia="pl-PL"/>
        </w:rPr>
        <w:t>,-zł, co stanowi</w:t>
      </w:r>
      <w:r w:rsidR="008A0BA0">
        <w:rPr>
          <w:rFonts w:ascii="Arial" w:eastAsia="Times New Roman" w:hAnsi="Arial" w:cs="Arial"/>
          <w:sz w:val="24"/>
          <w:szCs w:val="24"/>
          <w:lang w:eastAsia="pl-PL"/>
        </w:rPr>
        <w:t xml:space="preserve"> </w:t>
      </w:r>
      <w:r w:rsidR="000F00E5" w:rsidRPr="000F00E5">
        <w:rPr>
          <w:rFonts w:ascii="Arial" w:eastAsia="Times New Roman" w:hAnsi="Arial" w:cs="Arial"/>
          <w:sz w:val="24"/>
          <w:szCs w:val="24"/>
          <w:lang w:eastAsia="pl-PL"/>
        </w:rPr>
        <w:t>85,42</w:t>
      </w:r>
      <w:r w:rsidRPr="000F00E5">
        <w:rPr>
          <w:rFonts w:ascii="Arial" w:eastAsia="Times New Roman" w:hAnsi="Arial" w:cs="Arial"/>
          <w:sz w:val="24"/>
          <w:szCs w:val="24"/>
          <w:lang w:eastAsia="pl-PL"/>
        </w:rPr>
        <w:t>% planowanyc</w:t>
      </w:r>
      <w:r w:rsidR="00712681">
        <w:rPr>
          <w:rFonts w:ascii="Arial" w:eastAsia="Times New Roman" w:hAnsi="Arial" w:cs="Arial"/>
          <w:sz w:val="24"/>
          <w:szCs w:val="24"/>
          <w:lang w:eastAsia="pl-PL"/>
        </w:rPr>
        <w:t>h łącznych nakładów finansowych. Niewykonanie wydatków związane jest z powstałymi oszczędnościami poprzetargowymi,</w:t>
      </w:r>
    </w:p>
    <w:p w:rsidR="004F3550" w:rsidRPr="00002B25" w:rsidRDefault="004F3550"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002B25">
        <w:rPr>
          <w:rFonts w:ascii="Arial" w:eastAsia="Times New Roman" w:hAnsi="Arial" w:cs="Arial"/>
          <w:sz w:val="24"/>
          <w:szCs w:val="24"/>
          <w:lang w:eastAsia="pl-PL"/>
        </w:rPr>
        <w:t xml:space="preserve">opłatę na rzecz Koncesjonariusza – Centrum Wystawienniczo-Kongresowego </w:t>
      </w:r>
      <w:r w:rsidR="009208AD" w:rsidRPr="00002B25">
        <w:rPr>
          <w:rFonts w:ascii="Arial" w:eastAsia="Times New Roman" w:hAnsi="Arial" w:cs="Arial"/>
          <w:sz w:val="24"/>
          <w:szCs w:val="24"/>
          <w:lang w:eastAsia="pl-PL"/>
        </w:rPr>
        <w:br/>
      </w:r>
      <w:r w:rsidRPr="00002B25">
        <w:rPr>
          <w:rFonts w:ascii="Arial" w:eastAsia="Times New Roman" w:hAnsi="Arial" w:cs="Arial"/>
          <w:sz w:val="24"/>
          <w:szCs w:val="24"/>
          <w:lang w:eastAsia="pl-PL"/>
        </w:rPr>
        <w:t>w kwocie 5.</w:t>
      </w:r>
      <w:r w:rsidR="00002B25">
        <w:rPr>
          <w:rFonts w:ascii="Arial" w:eastAsia="Times New Roman" w:hAnsi="Arial" w:cs="Arial"/>
          <w:sz w:val="24"/>
          <w:szCs w:val="24"/>
          <w:lang w:eastAsia="pl-PL"/>
        </w:rPr>
        <w:t>166</w:t>
      </w:r>
      <w:r w:rsidRPr="00002B25">
        <w:rPr>
          <w:rFonts w:ascii="Arial" w:eastAsia="Times New Roman" w:hAnsi="Arial" w:cs="Arial"/>
          <w:sz w:val="24"/>
          <w:szCs w:val="24"/>
          <w:lang w:eastAsia="pl-PL"/>
        </w:rPr>
        <w:t>.000,-zł (§ 4300</w:t>
      </w:r>
      <w:r w:rsidR="00002B25" w:rsidRPr="00002B25">
        <w:rPr>
          <w:rFonts w:ascii="Arial" w:eastAsia="Times New Roman" w:hAnsi="Arial" w:cs="Arial"/>
          <w:sz w:val="24"/>
          <w:szCs w:val="24"/>
          <w:lang w:eastAsia="pl-PL"/>
        </w:rPr>
        <w:t>) (Dep. G</w:t>
      </w:r>
      <w:r w:rsidRPr="00002B25">
        <w:rPr>
          <w:rFonts w:ascii="Arial" w:eastAsia="Times New Roman" w:hAnsi="Arial" w:cs="Arial"/>
          <w:sz w:val="24"/>
          <w:szCs w:val="24"/>
          <w:lang w:eastAsia="pl-PL"/>
        </w:rPr>
        <w:t>R), finansowane ze środków własnych Samorządu Województwa Podkarpackiego.</w:t>
      </w:r>
    </w:p>
    <w:p w:rsidR="004F3550" w:rsidRPr="00002B25" w:rsidRDefault="004F3550" w:rsidP="00096B2D">
      <w:pPr>
        <w:tabs>
          <w:tab w:val="left" w:pos="567"/>
        </w:tabs>
        <w:spacing w:after="0" w:line="360" w:lineRule="auto"/>
        <w:ind w:left="567"/>
        <w:jc w:val="both"/>
        <w:rPr>
          <w:rFonts w:ascii="Arial" w:eastAsia="Times New Roman" w:hAnsi="Arial" w:cs="Arial"/>
          <w:sz w:val="24"/>
          <w:szCs w:val="24"/>
          <w:lang w:eastAsia="pl-PL"/>
        </w:rPr>
      </w:pPr>
      <w:r w:rsidRPr="00002B25">
        <w:rPr>
          <w:rFonts w:ascii="Arial" w:eastAsia="Times New Roman" w:hAnsi="Arial" w:cs="Arial"/>
          <w:sz w:val="24"/>
          <w:szCs w:val="24"/>
          <w:lang w:eastAsia="pl-PL"/>
        </w:rPr>
        <w:lastRenderedPageBreak/>
        <w:t>Zadanie ujęte w wykazie przedsięwzięć do Wieloletniej Prognozy Finansowej Województwa Podkarpackiego o planowanych łącznych nakładach finansowych w kwocie 43.277.550,-zł.</w:t>
      </w:r>
    </w:p>
    <w:p w:rsidR="004F3550" w:rsidRPr="00002B25" w:rsidRDefault="004F3550" w:rsidP="00096B2D">
      <w:pPr>
        <w:tabs>
          <w:tab w:val="left" w:pos="284"/>
        </w:tabs>
        <w:spacing w:after="0" w:line="360" w:lineRule="auto"/>
        <w:ind w:left="567"/>
        <w:jc w:val="both"/>
        <w:rPr>
          <w:rFonts w:ascii="Arial" w:eastAsia="Times New Roman" w:hAnsi="Arial" w:cs="Arial"/>
          <w:sz w:val="24"/>
          <w:szCs w:val="24"/>
          <w:lang w:eastAsia="pl-PL"/>
        </w:rPr>
      </w:pPr>
      <w:r w:rsidRPr="00002B25">
        <w:rPr>
          <w:rFonts w:ascii="Arial" w:eastAsia="Times New Roman" w:hAnsi="Arial" w:cs="Arial"/>
          <w:sz w:val="24"/>
          <w:szCs w:val="24"/>
          <w:lang w:eastAsia="pl-PL"/>
        </w:rPr>
        <w:t>Zadanie finansowane ze środków</w:t>
      </w:r>
      <w:r w:rsidR="007B6654">
        <w:rPr>
          <w:rFonts w:ascii="Arial" w:eastAsia="Times New Roman" w:hAnsi="Arial" w:cs="Arial"/>
          <w:sz w:val="24"/>
          <w:szCs w:val="24"/>
          <w:lang w:eastAsia="pl-PL"/>
        </w:rPr>
        <w:t xml:space="preserve"> własnych Samorządu Województwa </w:t>
      </w:r>
      <w:r w:rsidRPr="00002B25">
        <w:rPr>
          <w:rFonts w:ascii="Arial" w:eastAsia="Times New Roman" w:hAnsi="Arial" w:cs="Arial"/>
          <w:sz w:val="24"/>
          <w:szCs w:val="24"/>
          <w:lang w:eastAsia="pl-PL"/>
        </w:rPr>
        <w:t>Podkarpackiego.</w:t>
      </w:r>
    </w:p>
    <w:p w:rsidR="004F3550" w:rsidRPr="00002B25" w:rsidRDefault="004F3550" w:rsidP="00096B2D">
      <w:pPr>
        <w:tabs>
          <w:tab w:val="left" w:pos="284"/>
        </w:tabs>
        <w:spacing w:after="0" w:line="360" w:lineRule="auto"/>
        <w:ind w:left="567"/>
        <w:jc w:val="both"/>
        <w:rPr>
          <w:rFonts w:ascii="Arial" w:eastAsia="Times New Roman" w:hAnsi="Arial" w:cs="Arial"/>
          <w:sz w:val="24"/>
          <w:szCs w:val="24"/>
          <w:lang w:eastAsia="pl-PL"/>
        </w:rPr>
      </w:pPr>
      <w:r w:rsidRPr="00002B25">
        <w:rPr>
          <w:rFonts w:ascii="Arial" w:eastAsia="Times New Roman" w:hAnsi="Arial" w:cs="Arial"/>
          <w:sz w:val="24"/>
          <w:szCs w:val="24"/>
          <w:lang w:eastAsia="pl-PL"/>
        </w:rPr>
        <w:t>Termin realizacji zadania: 2016-2030.</w:t>
      </w:r>
    </w:p>
    <w:p w:rsidR="004F3550" w:rsidRPr="00002B25" w:rsidRDefault="004F3550" w:rsidP="00096B2D">
      <w:pPr>
        <w:tabs>
          <w:tab w:val="left" w:pos="284"/>
        </w:tabs>
        <w:spacing w:after="0" w:line="360" w:lineRule="auto"/>
        <w:ind w:left="567"/>
        <w:jc w:val="both"/>
        <w:rPr>
          <w:rFonts w:ascii="Arial" w:eastAsia="Times New Roman" w:hAnsi="Arial" w:cs="Arial"/>
          <w:sz w:val="24"/>
          <w:szCs w:val="24"/>
          <w:lang w:eastAsia="pl-PL"/>
        </w:rPr>
      </w:pPr>
      <w:r w:rsidRPr="00002B25">
        <w:rPr>
          <w:rFonts w:ascii="Arial" w:eastAsia="Times New Roman" w:hAnsi="Arial" w:cs="Arial"/>
          <w:sz w:val="24"/>
          <w:szCs w:val="24"/>
          <w:lang w:eastAsia="pl-PL"/>
        </w:rPr>
        <w:t>Stan zaawansowania realizacji zadania i osiągnięte efekty:</w:t>
      </w:r>
    </w:p>
    <w:p w:rsidR="004F3550" w:rsidRPr="008477BF" w:rsidRDefault="004F3550" w:rsidP="00096B2D">
      <w:pPr>
        <w:tabs>
          <w:tab w:val="left" w:pos="284"/>
        </w:tabs>
        <w:spacing w:after="0" w:line="360" w:lineRule="auto"/>
        <w:ind w:left="567"/>
        <w:jc w:val="both"/>
        <w:rPr>
          <w:rFonts w:ascii="Arial" w:eastAsia="Times New Roman" w:hAnsi="Arial" w:cs="Arial"/>
          <w:sz w:val="24"/>
          <w:szCs w:val="24"/>
          <w:lang w:eastAsia="pl-PL"/>
        </w:rPr>
      </w:pPr>
      <w:r w:rsidRPr="001162D0">
        <w:rPr>
          <w:rFonts w:ascii="Arial" w:eastAsia="Times New Roman" w:hAnsi="Arial" w:cs="Arial"/>
          <w:sz w:val="24"/>
          <w:szCs w:val="24"/>
          <w:lang w:eastAsia="pl-PL"/>
        </w:rPr>
        <w:t xml:space="preserve">Umowa koncesji na usługi polegające na organizacji imprez i zarządzaniu Centrum Wystawienniczo-Kongresowym Województwa Podkarpackiego (CWK) w Rzeszowie-Jasionce pomiędzy Województwem Podkarpackim a HKO </w:t>
      </w:r>
      <w:r w:rsidR="00DB51FC">
        <w:rPr>
          <w:rFonts w:ascii="Arial" w:eastAsia="Times New Roman" w:hAnsi="Arial" w:cs="Arial"/>
          <w:sz w:val="24"/>
          <w:szCs w:val="24"/>
          <w:lang w:eastAsia="pl-PL"/>
        </w:rPr>
        <w:br/>
      </w:r>
      <w:r w:rsidRPr="001162D0">
        <w:rPr>
          <w:rFonts w:ascii="Arial" w:eastAsia="Times New Roman" w:hAnsi="Arial" w:cs="Arial"/>
          <w:sz w:val="24"/>
          <w:szCs w:val="24"/>
          <w:lang w:eastAsia="pl-PL"/>
        </w:rPr>
        <w:t xml:space="preserve">Sp. z o.o. z siedzibą w Warszawie została podpisana 29 kwietnia 2016r. </w:t>
      </w:r>
      <w:r w:rsidR="007B6654">
        <w:rPr>
          <w:rFonts w:ascii="Arial" w:eastAsia="Times New Roman" w:hAnsi="Arial" w:cs="Arial"/>
          <w:sz w:val="24"/>
          <w:szCs w:val="24"/>
          <w:lang w:eastAsia="pl-PL"/>
        </w:rPr>
        <w:br/>
      </w:r>
      <w:r w:rsidRPr="001162D0">
        <w:rPr>
          <w:rFonts w:ascii="Arial" w:eastAsia="Times New Roman" w:hAnsi="Arial" w:cs="Arial"/>
          <w:sz w:val="24"/>
          <w:szCs w:val="24"/>
          <w:lang w:eastAsia="pl-PL"/>
        </w:rPr>
        <w:t>Od 25 maja 2016r. Spółka występuje pod firmą CWK Operator Sp. z o. o.</w:t>
      </w:r>
      <w:r w:rsidR="00722397">
        <w:rPr>
          <w:rFonts w:ascii="Arial" w:eastAsia="Times New Roman" w:hAnsi="Arial" w:cs="Arial"/>
          <w:sz w:val="24"/>
          <w:szCs w:val="24"/>
          <w:lang w:eastAsia="pl-PL"/>
        </w:rPr>
        <w:t xml:space="preserve"> Wydatki realizowane są zgodnie z umową.</w:t>
      </w:r>
    </w:p>
    <w:p w:rsidR="004F3550" w:rsidRPr="005B7EF6" w:rsidRDefault="004F3550" w:rsidP="00096B2D">
      <w:pPr>
        <w:spacing w:after="0" w:line="360" w:lineRule="auto"/>
        <w:ind w:left="567"/>
        <w:jc w:val="both"/>
        <w:rPr>
          <w:rFonts w:ascii="Arial" w:eastAsia="Calibri" w:hAnsi="Arial" w:cs="Arial"/>
          <w:color w:val="FF0000"/>
          <w:sz w:val="24"/>
          <w:szCs w:val="24"/>
        </w:rPr>
      </w:pPr>
      <w:r w:rsidRPr="008477BF">
        <w:rPr>
          <w:rFonts w:ascii="Arial" w:eastAsia="Calibri" w:hAnsi="Arial" w:cs="Arial"/>
          <w:sz w:val="24"/>
          <w:szCs w:val="24"/>
        </w:rPr>
        <w:t>W 201</w:t>
      </w:r>
      <w:r w:rsidR="008477BF" w:rsidRPr="008477BF">
        <w:rPr>
          <w:rFonts w:ascii="Arial" w:eastAsia="Calibri" w:hAnsi="Arial" w:cs="Arial"/>
          <w:sz w:val="24"/>
          <w:szCs w:val="24"/>
        </w:rPr>
        <w:t>9</w:t>
      </w:r>
      <w:r w:rsidRPr="008477BF">
        <w:rPr>
          <w:rFonts w:ascii="Arial" w:eastAsia="Calibri" w:hAnsi="Arial" w:cs="Arial"/>
          <w:sz w:val="24"/>
          <w:szCs w:val="24"/>
        </w:rPr>
        <w:t>r. w obiekcie G2A Arena Centrum Wystawienniczo-Kongresowego Województwa Podkarpackiego zorganizowanych zostało 11</w:t>
      </w:r>
      <w:r w:rsidR="008477BF" w:rsidRPr="008477BF">
        <w:rPr>
          <w:rFonts w:ascii="Arial" w:eastAsia="Calibri" w:hAnsi="Arial" w:cs="Arial"/>
          <w:sz w:val="24"/>
          <w:szCs w:val="24"/>
        </w:rPr>
        <w:t>9</w:t>
      </w:r>
      <w:r w:rsidRPr="008477BF">
        <w:rPr>
          <w:rFonts w:ascii="Arial" w:eastAsia="Calibri" w:hAnsi="Arial" w:cs="Arial"/>
          <w:sz w:val="24"/>
          <w:szCs w:val="24"/>
        </w:rPr>
        <w:t xml:space="preserve"> imprez</w:t>
      </w:r>
      <w:r w:rsidR="008477BF" w:rsidRPr="008477BF">
        <w:rPr>
          <w:rFonts w:ascii="Arial" w:eastAsia="Calibri" w:hAnsi="Arial" w:cs="Arial"/>
          <w:sz w:val="24"/>
          <w:szCs w:val="24"/>
        </w:rPr>
        <w:t>,</w:t>
      </w:r>
      <w:r w:rsidRPr="008477BF">
        <w:rPr>
          <w:rFonts w:ascii="Arial" w:eastAsia="Calibri" w:hAnsi="Arial" w:cs="Arial"/>
          <w:sz w:val="24"/>
          <w:szCs w:val="24"/>
        </w:rPr>
        <w:t xml:space="preserve"> z czego</w:t>
      </w:r>
      <w:r w:rsidR="008477BF" w:rsidRPr="008477BF">
        <w:rPr>
          <w:rFonts w:ascii="Arial" w:eastAsia="Calibri" w:hAnsi="Arial" w:cs="Arial"/>
          <w:sz w:val="24"/>
          <w:szCs w:val="24"/>
        </w:rPr>
        <w:t xml:space="preserve"> 81</w:t>
      </w:r>
      <w:r w:rsidRPr="008477BF">
        <w:rPr>
          <w:rFonts w:ascii="Arial" w:eastAsia="Calibri" w:hAnsi="Arial" w:cs="Arial"/>
          <w:sz w:val="24"/>
          <w:szCs w:val="24"/>
        </w:rPr>
        <w:t xml:space="preserve"> to konferencje/kongresy/sympozja, a </w:t>
      </w:r>
      <w:r w:rsidR="008477BF" w:rsidRPr="008477BF">
        <w:rPr>
          <w:rFonts w:ascii="Arial" w:eastAsia="Calibri" w:hAnsi="Arial" w:cs="Arial"/>
          <w:sz w:val="24"/>
          <w:szCs w:val="24"/>
        </w:rPr>
        <w:t>39</w:t>
      </w:r>
      <w:r w:rsidRPr="008477BF">
        <w:rPr>
          <w:rFonts w:ascii="Arial" w:eastAsia="Calibri" w:hAnsi="Arial" w:cs="Arial"/>
          <w:sz w:val="24"/>
          <w:szCs w:val="24"/>
        </w:rPr>
        <w:t xml:space="preserve"> to targi/wystawy. We wszystkich wydarzeniach wzięło udział </w:t>
      </w:r>
      <w:r w:rsidR="008477BF" w:rsidRPr="008477BF">
        <w:rPr>
          <w:rFonts w:ascii="Arial" w:eastAsia="Calibri" w:hAnsi="Arial" w:cs="Arial"/>
          <w:sz w:val="24"/>
          <w:szCs w:val="24"/>
        </w:rPr>
        <w:t>155 230</w:t>
      </w:r>
      <w:r w:rsidRPr="008477BF">
        <w:rPr>
          <w:rFonts w:ascii="Arial" w:eastAsia="Calibri" w:hAnsi="Arial" w:cs="Arial"/>
          <w:sz w:val="24"/>
          <w:szCs w:val="24"/>
        </w:rPr>
        <w:t xml:space="preserve"> uczestników, a liczba wystawców podczas targów/wystaw wyniosła 1 </w:t>
      </w:r>
      <w:r w:rsidR="008477BF" w:rsidRPr="008477BF">
        <w:rPr>
          <w:rFonts w:ascii="Arial" w:eastAsia="Calibri" w:hAnsi="Arial" w:cs="Arial"/>
          <w:sz w:val="24"/>
          <w:szCs w:val="24"/>
        </w:rPr>
        <w:t>952</w:t>
      </w:r>
      <w:r w:rsidRPr="008477BF">
        <w:rPr>
          <w:rFonts w:ascii="Arial" w:eastAsia="Calibri" w:hAnsi="Arial" w:cs="Arial"/>
          <w:sz w:val="24"/>
          <w:szCs w:val="24"/>
        </w:rPr>
        <w:t xml:space="preserve"> podmiotów wg. szacunków Koncesjonariusza.</w:t>
      </w:r>
    </w:p>
    <w:p w:rsidR="004F3550" w:rsidRPr="008477BF" w:rsidRDefault="004F3550" w:rsidP="00096B2D">
      <w:pPr>
        <w:spacing w:after="0" w:line="360" w:lineRule="auto"/>
        <w:ind w:left="567"/>
        <w:jc w:val="both"/>
        <w:rPr>
          <w:rFonts w:ascii="Arial" w:hAnsi="Arial" w:cs="Arial"/>
          <w:sz w:val="24"/>
          <w:szCs w:val="24"/>
        </w:rPr>
      </w:pPr>
      <w:r w:rsidRPr="008477BF">
        <w:rPr>
          <w:rFonts w:ascii="Arial" w:hAnsi="Arial" w:cs="Arial"/>
          <w:sz w:val="24"/>
          <w:szCs w:val="24"/>
        </w:rPr>
        <w:t>Od dnia uzyskania pozwolenia na użytkowanie obiektu Centrum Wystawienniczo-Kongresowego Województwa Podkarpackiego do końca 201</w:t>
      </w:r>
      <w:r w:rsidR="008477BF" w:rsidRPr="008477BF">
        <w:rPr>
          <w:rFonts w:ascii="Arial" w:hAnsi="Arial" w:cs="Arial"/>
          <w:sz w:val="24"/>
          <w:szCs w:val="24"/>
        </w:rPr>
        <w:t>9</w:t>
      </w:r>
      <w:r w:rsidRPr="008477BF">
        <w:rPr>
          <w:rFonts w:ascii="Arial" w:hAnsi="Arial" w:cs="Arial"/>
          <w:sz w:val="24"/>
          <w:szCs w:val="24"/>
        </w:rPr>
        <w:t xml:space="preserve">r. w obiekcie odbyło się </w:t>
      </w:r>
      <w:r w:rsidR="008477BF" w:rsidRPr="008477BF">
        <w:rPr>
          <w:rFonts w:ascii="Arial" w:hAnsi="Arial" w:cs="Arial"/>
          <w:sz w:val="24"/>
          <w:szCs w:val="24"/>
        </w:rPr>
        <w:t>403</w:t>
      </w:r>
      <w:r w:rsidRPr="008477BF">
        <w:rPr>
          <w:rFonts w:ascii="Arial" w:hAnsi="Arial" w:cs="Arial"/>
          <w:sz w:val="24"/>
          <w:szCs w:val="24"/>
        </w:rPr>
        <w:t xml:space="preserve"> imprez</w:t>
      </w:r>
      <w:r w:rsidR="008477BF" w:rsidRPr="008477BF">
        <w:rPr>
          <w:rFonts w:ascii="Arial" w:hAnsi="Arial" w:cs="Arial"/>
          <w:sz w:val="24"/>
          <w:szCs w:val="24"/>
        </w:rPr>
        <w:t>y</w:t>
      </w:r>
      <w:r w:rsidRPr="008477BF">
        <w:rPr>
          <w:rFonts w:ascii="Arial" w:hAnsi="Arial" w:cs="Arial"/>
          <w:sz w:val="24"/>
          <w:szCs w:val="24"/>
        </w:rPr>
        <w:t>.</w:t>
      </w:r>
    </w:p>
    <w:p w:rsidR="004F3550" w:rsidRPr="008E2C01" w:rsidRDefault="004F3550" w:rsidP="00096B2D">
      <w:pPr>
        <w:spacing w:after="0" w:line="360" w:lineRule="auto"/>
        <w:ind w:left="567"/>
        <w:jc w:val="both"/>
        <w:rPr>
          <w:rFonts w:ascii="Arial" w:hAnsi="Arial" w:cs="Arial"/>
          <w:sz w:val="24"/>
          <w:szCs w:val="24"/>
        </w:rPr>
      </w:pPr>
      <w:r w:rsidRPr="008477BF">
        <w:rPr>
          <w:rFonts w:ascii="Arial" w:hAnsi="Arial" w:cs="Arial"/>
          <w:sz w:val="24"/>
          <w:szCs w:val="24"/>
        </w:rPr>
        <w:t xml:space="preserve">Wśród </w:t>
      </w:r>
      <w:r w:rsidR="008477BF" w:rsidRPr="008477BF">
        <w:rPr>
          <w:rFonts w:ascii="Arial" w:hAnsi="Arial" w:cs="Arial"/>
          <w:sz w:val="24"/>
          <w:szCs w:val="24"/>
        </w:rPr>
        <w:t>403</w:t>
      </w:r>
      <w:r w:rsidRPr="008477BF">
        <w:rPr>
          <w:rFonts w:ascii="Arial" w:hAnsi="Arial" w:cs="Arial"/>
          <w:sz w:val="24"/>
          <w:szCs w:val="24"/>
        </w:rPr>
        <w:t xml:space="preserve"> imprez odbyło się </w:t>
      </w:r>
      <w:r w:rsidR="008477BF" w:rsidRPr="008477BF">
        <w:rPr>
          <w:rFonts w:ascii="Arial" w:hAnsi="Arial" w:cs="Arial"/>
          <w:sz w:val="24"/>
          <w:szCs w:val="24"/>
        </w:rPr>
        <w:t xml:space="preserve">292 </w:t>
      </w:r>
      <w:r w:rsidRPr="008477BF">
        <w:rPr>
          <w:rFonts w:ascii="Arial" w:hAnsi="Arial" w:cs="Arial"/>
          <w:sz w:val="24"/>
          <w:szCs w:val="24"/>
        </w:rPr>
        <w:t xml:space="preserve">konferencji/kongresów oraz </w:t>
      </w:r>
      <w:r w:rsidR="008477BF" w:rsidRPr="008477BF">
        <w:rPr>
          <w:rFonts w:ascii="Arial" w:hAnsi="Arial" w:cs="Arial"/>
          <w:sz w:val="24"/>
          <w:szCs w:val="24"/>
        </w:rPr>
        <w:t>115 targów/wystaw</w:t>
      </w:r>
      <w:r w:rsidR="008A0BA0">
        <w:rPr>
          <w:rFonts w:ascii="Arial" w:hAnsi="Arial" w:cs="Arial"/>
          <w:sz w:val="24"/>
          <w:szCs w:val="24"/>
        </w:rPr>
        <w:t xml:space="preserve"> </w:t>
      </w:r>
      <w:r w:rsidRPr="008477BF">
        <w:rPr>
          <w:rFonts w:ascii="Arial" w:eastAsia="Calibri" w:hAnsi="Arial" w:cs="Arial"/>
          <w:sz w:val="24"/>
          <w:szCs w:val="24"/>
        </w:rPr>
        <w:t>(</w:t>
      </w:r>
      <w:r w:rsidR="008477BF" w:rsidRPr="008477BF">
        <w:rPr>
          <w:rFonts w:ascii="Arial" w:eastAsia="Calibri" w:hAnsi="Arial" w:cs="Arial"/>
          <w:sz w:val="24"/>
          <w:szCs w:val="24"/>
        </w:rPr>
        <w:t>4</w:t>
      </w:r>
      <w:r w:rsidRPr="008477BF">
        <w:rPr>
          <w:rFonts w:ascii="Arial" w:eastAsia="Calibri" w:hAnsi="Arial" w:cs="Arial"/>
          <w:sz w:val="24"/>
          <w:szCs w:val="24"/>
        </w:rPr>
        <w:t xml:space="preserve"> imprezy miały jednocze</w:t>
      </w:r>
      <w:r w:rsidR="00C2343E">
        <w:rPr>
          <w:rFonts w:ascii="Arial" w:eastAsia="Calibri" w:hAnsi="Arial" w:cs="Arial"/>
          <w:sz w:val="24"/>
          <w:szCs w:val="24"/>
        </w:rPr>
        <w:t xml:space="preserve">śnie charakter konferencji/ </w:t>
      </w:r>
      <w:r w:rsidR="008477BF" w:rsidRPr="008477BF">
        <w:rPr>
          <w:rFonts w:ascii="Arial" w:eastAsia="Calibri" w:hAnsi="Arial" w:cs="Arial"/>
          <w:sz w:val="24"/>
          <w:szCs w:val="24"/>
        </w:rPr>
        <w:t xml:space="preserve">kongresów/sympozjów jak również targowo </w:t>
      </w:r>
      <w:r w:rsidRPr="008E2C01">
        <w:rPr>
          <w:rFonts w:ascii="Arial" w:eastAsia="Calibri" w:hAnsi="Arial" w:cs="Arial"/>
          <w:sz w:val="24"/>
          <w:szCs w:val="24"/>
        </w:rPr>
        <w:t>wystawienniczy).</w:t>
      </w:r>
    </w:p>
    <w:p w:rsidR="004F3550" w:rsidRPr="005B7EF6" w:rsidRDefault="004F3550" w:rsidP="00096B2D">
      <w:pPr>
        <w:spacing w:after="0" w:line="360" w:lineRule="auto"/>
        <w:ind w:left="567"/>
        <w:jc w:val="both"/>
        <w:rPr>
          <w:rFonts w:ascii="Arial" w:hAnsi="Arial" w:cs="Arial"/>
          <w:color w:val="FF0000"/>
          <w:sz w:val="24"/>
          <w:szCs w:val="24"/>
        </w:rPr>
      </w:pPr>
      <w:r w:rsidRPr="008E2C01">
        <w:rPr>
          <w:rFonts w:ascii="Arial" w:hAnsi="Arial" w:cs="Arial"/>
          <w:sz w:val="24"/>
          <w:szCs w:val="24"/>
        </w:rPr>
        <w:t>Biorąc pod uwagę zasięg zorg</w:t>
      </w:r>
      <w:r w:rsidR="008477BF" w:rsidRPr="008E2C01">
        <w:rPr>
          <w:rFonts w:ascii="Arial" w:hAnsi="Arial" w:cs="Arial"/>
          <w:sz w:val="24"/>
          <w:szCs w:val="24"/>
        </w:rPr>
        <w:t>anizowanych imprez do końca 2019</w:t>
      </w:r>
      <w:r w:rsidRPr="008E2C01">
        <w:rPr>
          <w:rFonts w:ascii="Arial" w:hAnsi="Arial" w:cs="Arial"/>
          <w:sz w:val="24"/>
          <w:szCs w:val="24"/>
        </w:rPr>
        <w:t xml:space="preserve">r. odbyło się </w:t>
      </w:r>
      <w:r w:rsidR="008477BF" w:rsidRPr="008E2C01">
        <w:rPr>
          <w:rFonts w:ascii="Arial" w:hAnsi="Arial" w:cs="Arial"/>
          <w:sz w:val="24"/>
          <w:szCs w:val="24"/>
        </w:rPr>
        <w:t>83</w:t>
      </w:r>
      <w:r w:rsidRPr="008E2C01">
        <w:rPr>
          <w:rFonts w:ascii="Arial" w:hAnsi="Arial" w:cs="Arial"/>
          <w:sz w:val="24"/>
          <w:szCs w:val="24"/>
        </w:rPr>
        <w:t xml:space="preserve"> imprez</w:t>
      </w:r>
      <w:r w:rsidR="008477BF" w:rsidRPr="008E2C01">
        <w:rPr>
          <w:rFonts w:ascii="Arial" w:hAnsi="Arial" w:cs="Arial"/>
          <w:sz w:val="24"/>
          <w:szCs w:val="24"/>
        </w:rPr>
        <w:t>y</w:t>
      </w:r>
      <w:r w:rsidRPr="008E2C01">
        <w:rPr>
          <w:rFonts w:ascii="Arial" w:hAnsi="Arial" w:cs="Arial"/>
          <w:sz w:val="24"/>
          <w:szCs w:val="24"/>
        </w:rPr>
        <w:t xml:space="preserve"> o charakterze międzynarodowym, 1</w:t>
      </w:r>
      <w:r w:rsidR="008E2C01" w:rsidRPr="008E2C01">
        <w:rPr>
          <w:rFonts w:ascii="Arial" w:hAnsi="Arial" w:cs="Arial"/>
          <w:sz w:val="24"/>
          <w:szCs w:val="24"/>
        </w:rPr>
        <w:t>46</w:t>
      </w:r>
      <w:r w:rsidRPr="008E2C01">
        <w:rPr>
          <w:rFonts w:ascii="Arial" w:hAnsi="Arial" w:cs="Arial"/>
          <w:sz w:val="24"/>
          <w:szCs w:val="24"/>
        </w:rPr>
        <w:t xml:space="preserve"> imprez o zasięgu krajowym oraz 1</w:t>
      </w:r>
      <w:r w:rsidR="008E2C01" w:rsidRPr="008E2C01">
        <w:rPr>
          <w:rFonts w:ascii="Arial" w:hAnsi="Arial" w:cs="Arial"/>
          <w:sz w:val="24"/>
          <w:szCs w:val="24"/>
        </w:rPr>
        <w:t>74</w:t>
      </w:r>
      <w:r w:rsidRPr="008E2C01">
        <w:rPr>
          <w:rFonts w:ascii="Arial" w:hAnsi="Arial" w:cs="Arial"/>
          <w:sz w:val="24"/>
          <w:szCs w:val="24"/>
        </w:rPr>
        <w:t xml:space="preserve"> imprezy lokalne. W imprezach wzięło udział </w:t>
      </w:r>
      <w:r w:rsidR="008E2C01" w:rsidRPr="008E2C01">
        <w:rPr>
          <w:rFonts w:ascii="Arial" w:hAnsi="Arial" w:cs="Arial"/>
          <w:sz w:val="24"/>
          <w:szCs w:val="24"/>
        </w:rPr>
        <w:t>397 883</w:t>
      </w:r>
      <w:r w:rsidRPr="008E2C01">
        <w:rPr>
          <w:rFonts w:ascii="Arial" w:hAnsi="Arial" w:cs="Arial"/>
          <w:sz w:val="24"/>
          <w:szCs w:val="24"/>
        </w:rPr>
        <w:t xml:space="preserve"> uczestników/odwiedzających (bez uwzględnienia liczby osób, które odwiedziły obiekt w Dniu Otwartym CWK – 25 czerwca 2016r.), a liczba wystawców podczas targów/wystaw wyniosła </w:t>
      </w:r>
      <w:r w:rsidR="008E2C01" w:rsidRPr="008E2C01">
        <w:rPr>
          <w:rFonts w:ascii="Arial" w:hAnsi="Arial" w:cs="Arial"/>
          <w:sz w:val="24"/>
          <w:szCs w:val="24"/>
        </w:rPr>
        <w:t>4 457</w:t>
      </w:r>
      <w:r w:rsidRPr="008E2C01">
        <w:rPr>
          <w:rFonts w:ascii="Arial" w:hAnsi="Arial" w:cs="Arial"/>
          <w:sz w:val="24"/>
          <w:szCs w:val="24"/>
        </w:rPr>
        <w:t xml:space="preserve"> podmiot</w:t>
      </w:r>
      <w:r w:rsidR="008E2C01" w:rsidRPr="008E2C01">
        <w:rPr>
          <w:rFonts w:ascii="Arial" w:hAnsi="Arial" w:cs="Arial"/>
          <w:sz w:val="24"/>
          <w:szCs w:val="24"/>
        </w:rPr>
        <w:t>ów</w:t>
      </w:r>
      <w:r w:rsidRPr="008E2C01">
        <w:rPr>
          <w:rFonts w:ascii="Arial" w:hAnsi="Arial" w:cs="Arial"/>
          <w:sz w:val="24"/>
          <w:szCs w:val="24"/>
        </w:rPr>
        <w:t xml:space="preserve">. Wg deklarowanych przez Beneficjenta – Województwo Podkarpackie wskaźników rezultatu we wniosku </w:t>
      </w:r>
      <w:r w:rsidR="009208AD" w:rsidRPr="008E2C01">
        <w:rPr>
          <w:rFonts w:ascii="Arial" w:hAnsi="Arial" w:cs="Arial"/>
          <w:sz w:val="24"/>
          <w:szCs w:val="24"/>
        </w:rPr>
        <w:br/>
      </w:r>
      <w:r w:rsidRPr="008E2C01">
        <w:rPr>
          <w:rFonts w:ascii="Arial" w:hAnsi="Arial" w:cs="Arial"/>
          <w:sz w:val="24"/>
          <w:szCs w:val="24"/>
        </w:rPr>
        <w:t xml:space="preserve">o dofinansowanie projektu „Budowa Centrum Wystawienniczo-Kongresowego Województwa Podkarpackiego” koniecznym było zorganizowanie </w:t>
      </w:r>
      <w:r w:rsidR="007B6654">
        <w:rPr>
          <w:rFonts w:ascii="Arial" w:hAnsi="Arial" w:cs="Arial"/>
          <w:sz w:val="24"/>
          <w:szCs w:val="24"/>
        </w:rPr>
        <w:br/>
      </w:r>
      <w:r w:rsidRPr="008E2C01">
        <w:rPr>
          <w:rFonts w:ascii="Arial" w:hAnsi="Arial" w:cs="Arial"/>
          <w:sz w:val="24"/>
          <w:szCs w:val="24"/>
        </w:rPr>
        <w:t xml:space="preserve">27 imprez/rok, w tym: 17 lokalnych, 6 krajowych, 4 międzynarodowe oraz </w:t>
      </w:r>
      <w:r w:rsidRPr="008E2C01">
        <w:rPr>
          <w:rFonts w:ascii="Arial" w:hAnsi="Arial" w:cs="Arial"/>
          <w:sz w:val="24"/>
          <w:szCs w:val="24"/>
        </w:rPr>
        <w:lastRenderedPageBreak/>
        <w:t>całkowita liczba utworzonych nowych etatów 4 szt. Wskaźnik rezultatu zrealizowano.</w:t>
      </w:r>
      <w:r w:rsidR="008E2C01">
        <w:rPr>
          <w:rFonts w:ascii="Arial" w:hAnsi="Arial" w:cs="Arial"/>
          <w:sz w:val="24"/>
          <w:szCs w:val="24"/>
        </w:rPr>
        <w:t xml:space="preserve"> Ponadto, zgodnie z zapisami umowy koncesji na usługi </w:t>
      </w:r>
      <w:r w:rsidR="007B6654">
        <w:rPr>
          <w:rFonts w:ascii="Arial" w:hAnsi="Arial" w:cs="Arial"/>
          <w:sz w:val="24"/>
          <w:szCs w:val="24"/>
        </w:rPr>
        <w:br/>
      </w:r>
      <w:r w:rsidR="008E2C01">
        <w:rPr>
          <w:rFonts w:ascii="Arial" w:hAnsi="Arial" w:cs="Arial"/>
          <w:sz w:val="24"/>
          <w:szCs w:val="24"/>
        </w:rPr>
        <w:t xml:space="preserve">z 29 kwietnia 2016r. Koncesjonariusz został zobowiązany do organizacji imprez </w:t>
      </w:r>
      <w:r w:rsidR="007B6654">
        <w:rPr>
          <w:rFonts w:ascii="Arial" w:hAnsi="Arial" w:cs="Arial"/>
          <w:sz w:val="24"/>
          <w:szCs w:val="24"/>
        </w:rPr>
        <w:br/>
      </w:r>
      <w:r w:rsidR="008E2C01">
        <w:rPr>
          <w:rFonts w:ascii="Arial" w:hAnsi="Arial" w:cs="Arial"/>
          <w:sz w:val="24"/>
          <w:szCs w:val="24"/>
        </w:rPr>
        <w:t>w ilości nie mniejszej niż 111. Wskaźnik rezultatu został osiągnięty.</w:t>
      </w:r>
    </w:p>
    <w:p w:rsidR="004F3550" w:rsidRPr="008477BF" w:rsidRDefault="004F3550" w:rsidP="00096B2D">
      <w:pPr>
        <w:tabs>
          <w:tab w:val="left" w:pos="284"/>
        </w:tabs>
        <w:spacing w:after="0" w:line="360" w:lineRule="auto"/>
        <w:ind w:left="567"/>
        <w:jc w:val="both"/>
        <w:rPr>
          <w:rFonts w:ascii="Arial" w:eastAsia="Times New Roman" w:hAnsi="Arial" w:cs="Arial"/>
          <w:sz w:val="24"/>
          <w:szCs w:val="24"/>
          <w:lang w:eastAsia="pl-PL"/>
        </w:rPr>
      </w:pPr>
      <w:r w:rsidRPr="008477BF">
        <w:rPr>
          <w:rFonts w:ascii="Arial" w:eastAsia="Times New Roman" w:hAnsi="Arial" w:cs="Arial"/>
          <w:sz w:val="24"/>
          <w:szCs w:val="24"/>
          <w:lang w:eastAsia="pl-PL"/>
        </w:rPr>
        <w:t>Od początku realizacji zadania do końca 201</w:t>
      </w:r>
      <w:r w:rsidR="008477BF" w:rsidRPr="008477BF">
        <w:rPr>
          <w:rFonts w:ascii="Arial" w:eastAsia="Times New Roman" w:hAnsi="Arial" w:cs="Arial"/>
          <w:sz w:val="24"/>
          <w:szCs w:val="24"/>
          <w:lang w:eastAsia="pl-PL"/>
        </w:rPr>
        <w:t>9</w:t>
      </w:r>
      <w:r w:rsidRPr="008477BF">
        <w:rPr>
          <w:rFonts w:ascii="Arial" w:eastAsia="Times New Roman" w:hAnsi="Arial" w:cs="Arial"/>
          <w:sz w:val="24"/>
          <w:szCs w:val="24"/>
          <w:lang w:eastAsia="pl-PL"/>
        </w:rPr>
        <w:t>r. zrealizowano zakres zadania</w:t>
      </w:r>
      <w:r w:rsidRPr="008477BF">
        <w:rPr>
          <w:rFonts w:ascii="Arial" w:eastAsia="Times New Roman" w:hAnsi="Arial" w:cs="Arial"/>
          <w:sz w:val="24"/>
          <w:szCs w:val="24"/>
          <w:lang w:eastAsia="pl-PL"/>
        </w:rPr>
        <w:br/>
        <w:t xml:space="preserve"> o wartości </w:t>
      </w:r>
      <w:r w:rsidR="008477BF" w:rsidRPr="008477BF">
        <w:rPr>
          <w:rFonts w:ascii="Arial" w:eastAsia="Times New Roman" w:hAnsi="Arial" w:cs="Arial"/>
          <w:sz w:val="24"/>
          <w:szCs w:val="24"/>
          <w:lang w:eastAsia="pl-PL"/>
        </w:rPr>
        <w:t>22.263.000</w:t>
      </w:r>
      <w:r w:rsidRPr="008477BF">
        <w:rPr>
          <w:rFonts w:ascii="Arial" w:eastAsia="Times New Roman" w:hAnsi="Arial" w:cs="Arial"/>
          <w:sz w:val="24"/>
          <w:szCs w:val="24"/>
          <w:lang w:eastAsia="pl-PL"/>
        </w:rPr>
        <w:t xml:space="preserve">,-zł, co stanowią </w:t>
      </w:r>
      <w:r w:rsidR="008477BF" w:rsidRPr="008477BF">
        <w:rPr>
          <w:rFonts w:ascii="Arial" w:eastAsia="Times New Roman" w:hAnsi="Arial" w:cs="Arial"/>
          <w:sz w:val="24"/>
          <w:szCs w:val="24"/>
          <w:lang w:eastAsia="pl-PL"/>
        </w:rPr>
        <w:t>51,44</w:t>
      </w:r>
      <w:r w:rsidRPr="008477BF">
        <w:rPr>
          <w:rFonts w:ascii="Arial" w:eastAsia="Times New Roman" w:hAnsi="Arial" w:cs="Arial"/>
          <w:sz w:val="24"/>
          <w:szCs w:val="24"/>
          <w:lang w:eastAsia="pl-PL"/>
        </w:rPr>
        <w:t>% planowanych łącznych nakładów finansowych.</w:t>
      </w:r>
    </w:p>
    <w:p w:rsidR="004F3550" w:rsidRDefault="004F3550"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E3772F">
        <w:rPr>
          <w:rFonts w:ascii="Arial" w:eastAsia="Times New Roman" w:hAnsi="Arial" w:cs="Arial"/>
          <w:sz w:val="24"/>
          <w:szCs w:val="24"/>
          <w:lang w:eastAsia="pl-PL"/>
        </w:rPr>
        <w:t xml:space="preserve">koszty zarządzania Podkarpackim Parkiem Naukowo-Technologicznym </w:t>
      </w:r>
      <w:r w:rsidRPr="00E3772F">
        <w:rPr>
          <w:rFonts w:ascii="Arial" w:eastAsia="Times New Roman" w:hAnsi="Arial" w:cs="Arial"/>
          <w:sz w:val="24"/>
          <w:szCs w:val="24"/>
          <w:lang w:eastAsia="pl-PL"/>
        </w:rPr>
        <w:br/>
        <w:t xml:space="preserve">w kwocie </w:t>
      </w:r>
      <w:r w:rsidR="00E3772F" w:rsidRPr="00E3772F">
        <w:rPr>
          <w:rFonts w:ascii="Arial" w:eastAsia="Times New Roman" w:hAnsi="Arial" w:cs="Arial"/>
          <w:sz w:val="24"/>
          <w:szCs w:val="24"/>
          <w:lang w:eastAsia="pl-PL"/>
        </w:rPr>
        <w:t>2.619.931</w:t>
      </w:r>
      <w:r w:rsidRPr="00E3772F">
        <w:rPr>
          <w:rFonts w:ascii="Arial" w:eastAsia="Times New Roman" w:hAnsi="Arial" w:cs="Arial"/>
          <w:sz w:val="24"/>
          <w:szCs w:val="24"/>
          <w:lang w:eastAsia="pl-PL"/>
        </w:rPr>
        <w:t>,-zł (§ 4300) (Dep. RR), w tym finansowane z pomocy finansowej udzielonej przez Gminę Trzebownisko w kwocie 50.000,-zł,</w:t>
      </w:r>
    </w:p>
    <w:p w:rsidR="00120F29" w:rsidRDefault="00120F29"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120F29">
        <w:rPr>
          <w:rFonts w:ascii="Arial" w:eastAsia="Times New Roman" w:hAnsi="Arial" w:cs="Arial"/>
          <w:sz w:val="24"/>
          <w:szCs w:val="24"/>
          <w:lang w:eastAsia="pl-PL"/>
        </w:rPr>
        <w:t>koszty zamieszczenia w prasie o zasięgu ogólnopolskim ogłoszenia Zarządu Województwa Podkarpackiego zawiadamiającego o przyjęciu przez Sejmik Województwa Podkarpackiego Planu Zagospodarowania Przestrzennego Województwa Podkarpackiego – Perspektywa 2030</w:t>
      </w:r>
      <w:r w:rsidR="00585CDA">
        <w:rPr>
          <w:rFonts w:ascii="Arial" w:eastAsia="Times New Roman" w:hAnsi="Arial" w:cs="Arial"/>
          <w:sz w:val="24"/>
          <w:szCs w:val="24"/>
          <w:lang w:eastAsia="pl-PL"/>
        </w:rPr>
        <w:t xml:space="preserve"> oraz </w:t>
      </w:r>
      <w:r>
        <w:rPr>
          <w:rFonts w:ascii="Arial" w:eastAsia="Times New Roman" w:hAnsi="Arial" w:cs="Arial"/>
          <w:sz w:val="24"/>
          <w:szCs w:val="24"/>
          <w:lang w:eastAsia="pl-PL"/>
        </w:rPr>
        <w:t>organizacji spotkań konferencyjnych</w:t>
      </w:r>
      <w:r w:rsidR="00211EDF">
        <w:rPr>
          <w:rFonts w:ascii="Arial" w:eastAsia="Times New Roman" w:hAnsi="Arial" w:cs="Arial"/>
          <w:sz w:val="24"/>
          <w:szCs w:val="24"/>
          <w:lang w:eastAsia="pl-PL"/>
        </w:rPr>
        <w:t xml:space="preserve"> dotyczących przeprowadzenia konsultac</w:t>
      </w:r>
      <w:r w:rsidR="00585CDA">
        <w:rPr>
          <w:rFonts w:ascii="Arial" w:eastAsia="Times New Roman" w:hAnsi="Arial" w:cs="Arial"/>
          <w:sz w:val="24"/>
          <w:szCs w:val="24"/>
          <w:lang w:eastAsia="pl-PL"/>
        </w:rPr>
        <w:t>ji społecznych projektu Strategii rozwoju województwa – Podkarpackie 2030</w:t>
      </w:r>
      <w:r w:rsidRPr="00120F29">
        <w:rPr>
          <w:rFonts w:ascii="Arial" w:eastAsia="Times New Roman" w:hAnsi="Arial" w:cs="Arial"/>
          <w:sz w:val="24"/>
          <w:szCs w:val="24"/>
          <w:lang w:eastAsia="pl-PL"/>
        </w:rPr>
        <w:t xml:space="preserve"> w kwocie </w:t>
      </w:r>
      <w:r w:rsidR="007B6654">
        <w:rPr>
          <w:rFonts w:ascii="Arial" w:eastAsia="Times New Roman" w:hAnsi="Arial" w:cs="Arial"/>
          <w:sz w:val="24"/>
          <w:szCs w:val="24"/>
          <w:lang w:eastAsia="pl-PL"/>
        </w:rPr>
        <w:br/>
      </w:r>
      <w:r w:rsidR="00585CDA">
        <w:rPr>
          <w:rFonts w:ascii="Arial" w:eastAsia="Times New Roman" w:hAnsi="Arial" w:cs="Arial"/>
          <w:sz w:val="24"/>
          <w:szCs w:val="24"/>
          <w:lang w:eastAsia="pl-PL"/>
        </w:rPr>
        <w:t>13.001</w:t>
      </w:r>
      <w:r w:rsidRPr="00120F29">
        <w:rPr>
          <w:rFonts w:ascii="Arial" w:eastAsia="Times New Roman" w:hAnsi="Arial" w:cs="Arial"/>
          <w:sz w:val="24"/>
          <w:szCs w:val="24"/>
          <w:lang w:eastAsia="pl-PL"/>
        </w:rPr>
        <w:t>,-zł (§ 4300) (Dep. RR),</w:t>
      </w:r>
    </w:p>
    <w:p w:rsidR="00585CDA" w:rsidRPr="00585CDA" w:rsidRDefault="00585CDA"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585CDA">
        <w:rPr>
          <w:rFonts w:ascii="Arial" w:eastAsia="Times New Roman" w:hAnsi="Arial" w:cs="Arial"/>
          <w:sz w:val="24"/>
          <w:szCs w:val="24"/>
          <w:lang w:eastAsia="pl-PL"/>
        </w:rPr>
        <w:t xml:space="preserve">usługę doradczo-ekspercką w ramach prac nad opracowaniem Strategii rozwoju województwa – Podkarpackie 2030 w kwocie </w:t>
      </w:r>
      <w:r>
        <w:rPr>
          <w:rFonts w:ascii="Arial" w:eastAsia="Times New Roman" w:hAnsi="Arial" w:cs="Arial"/>
          <w:sz w:val="24"/>
          <w:szCs w:val="24"/>
          <w:lang w:eastAsia="pl-PL"/>
        </w:rPr>
        <w:t>80</w:t>
      </w:r>
      <w:r w:rsidRPr="00585CDA">
        <w:rPr>
          <w:rFonts w:ascii="Arial" w:eastAsia="Times New Roman" w:hAnsi="Arial" w:cs="Arial"/>
          <w:sz w:val="24"/>
          <w:szCs w:val="24"/>
          <w:lang w:eastAsia="pl-PL"/>
        </w:rPr>
        <w:t xml:space="preserve">.000,-zł (§ 4170) </w:t>
      </w:r>
      <w:r w:rsidR="007B6654">
        <w:rPr>
          <w:rFonts w:ascii="Arial" w:eastAsia="Times New Roman" w:hAnsi="Arial" w:cs="Arial"/>
          <w:sz w:val="24"/>
          <w:szCs w:val="24"/>
          <w:lang w:eastAsia="pl-PL"/>
        </w:rPr>
        <w:br/>
      </w:r>
      <w:r w:rsidRPr="00585CDA">
        <w:rPr>
          <w:rFonts w:ascii="Arial" w:eastAsia="Times New Roman" w:hAnsi="Arial" w:cs="Arial"/>
          <w:sz w:val="24"/>
          <w:szCs w:val="24"/>
          <w:lang w:eastAsia="pl-PL"/>
        </w:rPr>
        <w:t>(Dep. RR),</w:t>
      </w:r>
    </w:p>
    <w:p w:rsidR="00120F29" w:rsidRPr="006F1FC6" w:rsidRDefault="00585CDA"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6F1FC6">
        <w:rPr>
          <w:rFonts w:ascii="Arial" w:eastAsia="Times New Roman" w:hAnsi="Arial" w:cs="Arial"/>
          <w:sz w:val="24"/>
          <w:szCs w:val="24"/>
          <w:lang w:eastAsia="pl-PL"/>
        </w:rPr>
        <w:t xml:space="preserve">opracowanie ekspertyzy pn. „Ramy finansowe Strategii rozwoju województwa – Podkarpackie 2030 oraz modelownie makroekonomiczne scenariuszy rozwojowych dla Strategii” w kwocie </w:t>
      </w:r>
      <w:r w:rsidR="006F1FC6" w:rsidRPr="006F1FC6">
        <w:rPr>
          <w:rFonts w:ascii="Arial" w:eastAsia="Times New Roman" w:hAnsi="Arial" w:cs="Arial"/>
          <w:sz w:val="24"/>
          <w:szCs w:val="24"/>
          <w:lang w:eastAsia="pl-PL"/>
        </w:rPr>
        <w:t>39.000,-zł</w:t>
      </w:r>
      <w:r w:rsidRPr="006F1FC6">
        <w:rPr>
          <w:rFonts w:ascii="Arial" w:eastAsia="Times New Roman" w:hAnsi="Arial" w:cs="Arial"/>
          <w:sz w:val="24"/>
          <w:szCs w:val="24"/>
          <w:lang w:eastAsia="pl-PL"/>
        </w:rPr>
        <w:t xml:space="preserve"> (§ 4170) (Dep. RR),</w:t>
      </w:r>
    </w:p>
    <w:p w:rsidR="00585CDA" w:rsidRPr="00276B2B" w:rsidRDefault="00585CDA"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276B2B">
        <w:rPr>
          <w:rFonts w:ascii="Arial" w:eastAsia="Times New Roman" w:hAnsi="Arial" w:cs="Arial"/>
          <w:sz w:val="24"/>
          <w:szCs w:val="24"/>
          <w:lang w:eastAsia="pl-PL"/>
        </w:rPr>
        <w:t xml:space="preserve">wykonanie badania ewaluacyjnego pn. „Ewaluacja ex ante projektu Strategii rozwoju </w:t>
      </w:r>
      <w:r w:rsidR="008A4DC0" w:rsidRPr="00276B2B">
        <w:rPr>
          <w:rFonts w:ascii="Arial" w:eastAsia="Times New Roman" w:hAnsi="Arial" w:cs="Arial"/>
          <w:sz w:val="24"/>
          <w:szCs w:val="24"/>
          <w:lang w:eastAsia="pl-PL"/>
        </w:rPr>
        <w:t>wojew</w:t>
      </w:r>
      <w:r w:rsidRPr="00276B2B">
        <w:rPr>
          <w:rFonts w:ascii="Arial" w:eastAsia="Times New Roman" w:hAnsi="Arial" w:cs="Arial"/>
          <w:sz w:val="24"/>
          <w:szCs w:val="24"/>
          <w:lang w:eastAsia="pl-PL"/>
        </w:rPr>
        <w:t xml:space="preserve">ództwa – Podkarpackie 2030” w kwocie </w:t>
      </w:r>
      <w:r w:rsidR="00276B2B" w:rsidRPr="00276B2B">
        <w:rPr>
          <w:rFonts w:ascii="Arial" w:eastAsia="Times New Roman" w:hAnsi="Arial" w:cs="Arial"/>
          <w:sz w:val="24"/>
          <w:szCs w:val="24"/>
          <w:lang w:eastAsia="pl-PL"/>
        </w:rPr>
        <w:t>50.000,-zł (§ 4390)</w:t>
      </w:r>
      <w:r w:rsidRPr="00276B2B">
        <w:rPr>
          <w:rFonts w:ascii="Arial" w:eastAsia="Times New Roman" w:hAnsi="Arial" w:cs="Arial"/>
          <w:sz w:val="24"/>
          <w:szCs w:val="24"/>
          <w:lang w:eastAsia="pl-PL"/>
        </w:rPr>
        <w:t xml:space="preserve"> </w:t>
      </w:r>
      <w:r w:rsidR="00DB51FC">
        <w:rPr>
          <w:rFonts w:ascii="Arial" w:eastAsia="Times New Roman" w:hAnsi="Arial" w:cs="Arial"/>
          <w:sz w:val="24"/>
          <w:szCs w:val="24"/>
          <w:lang w:eastAsia="pl-PL"/>
        </w:rPr>
        <w:br/>
      </w:r>
      <w:r w:rsidRPr="00276B2B">
        <w:rPr>
          <w:rFonts w:ascii="Arial" w:eastAsia="Times New Roman" w:hAnsi="Arial" w:cs="Arial"/>
          <w:sz w:val="24"/>
          <w:szCs w:val="24"/>
          <w:lang w:eastAsia="pl-PL"/>
        </w:rPr>
        <w:t>(Dep. RR),</w:t>
      </w:r>
    </w:p>
    <w:p w:rsidR="008A4DC0" w:rsidRPr="001162D0" w:rsidRDefault="008A4DC0"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1162D0">
        <w:rPr>
          <w:rFonts w:ascii="Arial" w:eastAsia="Times New Roman" w:hAnsi="Arial" w:cs="Arial"/>
          <w:sz w:val="24"/>
          <w:szCs w:val="24"/>
          <w:lang w:eastAsia="pl-PL"/>
        </w:rPr>
        <w:t>opracowanie ekspertyzy pn. „Miasta wraz z obszarami funkcjonalnymi oraz bieguny wzrostu w województwie podkarpackim”</w:t>
      </w:r>
      <w:r w:rsidR="001162D0" w:rsidRPr="001162D0">
        <w:rPr>
          <w:rFonts w:ascii="Arial" w:eastAsia="Times New Roman" w:hAnsi="Arial" w:cs="Arial"/>
          <w:sz w:val="24"/>
          <w:szCs w:val="24"/>
          <w:lang w:eastAsia="pl-PL"/>
        </w:rPr>
        <w:t xml:space="preserve"> w kwocie 123.000,-zł (§ 4390) (Dep. RR),</w:t>
      </w:r>
    </w:p>
    <w:p w:rsidR="00585CDA" w:rsidRPr="00150949" w:rsidRDefault="008A4DC0" w:rsidP="00096B2D">
      <w:pPr>
        <w:numPr>
          <w:ilvl w:val="0"/>
          <w:numId w:val="19"/>
        </w:numPr>
        <w:tabs>
          <w:tab w:val="left" w:pos="284"/>
        </w:tabs>
        <w:spacing w:after="0" w:line="360" w:lineRule="auto"/>
        <w:ind w:left="567" w:hanging="283"/>
        <w:jc w:val="both"/>
        <w:rPr>
          <w:rFonts w:ascii="Arial" w:eastAsia="Times New Roman" w:hAnsi="Arial" w:cs="Arial"/>
          <w:sz w:val="24"/>
          <w:szCs w:val="24"/>
          <w:lang w:eastAsia="pl-PL"/>
        </w:rPr>
      </w:pPr>
      <w:r w:rsidRPr="00EE7754">
        <w:rPr>
          <w:rFonts w:ascii="Arial" w:eastAsia="Times New Roman" w:hAnsi="Arial" w:cs="Arial"/>
          <w:sz w:val="24"/>
          <w:szCs w:val="24"/>
          <w:lang w:eastAsia="pl-PL"/>
        </w:rPr>
        <w:t xml:space="preserve">organizację posiedzeń Podkarpackiego Forum Terytorialnego oraz Zespołu </w:t>
      </w:r>
      <w:r w:rsidRPr="00150949">
        <w:rPr>
          <w:rFonts w:ascii="Arial" w:eastAsia="Times New Roman" w:hAnsi="Arial" w:cs="Arial"/>
          <w:sz w:val="24"/>
          <w:szCs w:val="24"/>
          <w:lang w:eastAsia="pl-PL"/>
        </w:rPr>
        <w:t>roboczego ds. opracowania Strategii rozwoju wojew</w:t>
      </w:r>
      <w:r w:rsidR="00FD30E6" w:rsidRPr="00150949">
        <w:rPr>
          <w:rFonts w:ascii="Arial" w:eastAsia="Times New Roman" w:hAnsi="Arial" w:cs="Arial"/>
          <w:sz w:val="24"/>
          <w:szCs w:val="24"/>
          <w:lang w:eastAsia="pl-PL"/>
        </w:rPr>
        <w:t xml:space="preserve">ództwa – Podkarpackie 2030 w kwocie </w:t>
      </w:r>
      <w:r w:rsidR="00EE7754" w:rsidRPr="00150949">
        <w:rPr>
          <w:rFonts w:ascii="Arial" w:eastAsia="Times New Roman" w:hAnsi="Arial" w:cs="Arial"/>
          <w:sz w:val="24"/>
          <w:szCs w:val="24"/>
          <w:lang w:eastAsia="pl-PL"/>
        </w:rPr>
        <w:t>4.814,-zł (§ 4300) (Dep. RR)</w:t>
      </w:r>
      <w:r w:rsidR="00FD30E6" w:rsidRPr="00150949">
        <w:rPr>
          <w:rFonts w:ascii="Arial" w:eastAsia="Times New Roman" w:hAnsi="Arial" w:cs="Arial"/>
          <w:sz w:val="24"/>
          <w:szCs w:val="24"/>
          <w:lang w:eastAsia="pl-PL"/>
        </w:rPr>
        <w:t xml:space="preserve">, w tym </w:t>
      </w:r>
      <w:r w:rsidRPr="00150949">
        <w:rPr>
          <w:rFonts w:ascii="Arial" w:eastAsia="Times New Roman" w:hAnsi="Arial" w:cs="Arial"/>
          <w:sz w:val="24"/>
          <w:szCs w:val="24"/>
          <w:lang w:eastAsia="pl-PL"/>
        </w:rPr>
        <w:t xml:space="preserve">usługa cateringowa </w:t>
      </w:r>
      <w:r w:rsidR="0023480F">
        <w:rPr>
          <w:rFonts w:ascii="Arial" w:eastAsia="Times New Roman" w:hAnsi="Arial" w:cs="Arial"/>
          <w:sz w:val="24"/>
          <w:szCs w:val="24"/>
          <w:lang w:eastAsia="pl-PL"/>
        </w:rPr>
        <w:br/>
      </w:r>
      <w:r w:rsidRPr="00150949">
        <w:rPr>
          <w:rFonts w:ascii="Arial" w:eastAsia="Times New Roman" w:hAnsi="Arial" w:cs="Arial"/>
          <w:sz w:val="24"/>
          <w:szCs w:val="24"/>
          <w:lang w:eastAsia="pl-PL"/>
        </w:rPr>
        <w:t xml:space="preserve">w kwocie </w:t>
      </w:r>
      <w:r w:rsidR="00EE7754" w:rsidRPr="00150949">
        <w:rPr>
          <w:rFonts w:ascii="Arial" w:eastAsia="Times New Roman" w:hAnsi="Arial" w:cs="Arial"/>
          <w:sz w:val="24"/>
          <w:szCs w:val="24"/>
          <w:lang w:eastAsia="pl-PL"/>
        </w:rPr>
        <w:t>3</w:t>
      </w:r>
      <w:r w:rsidR="0023480F">
        <w:rPr>
          <w:rFonts w:ascii="Arial" w:eastAsia="Times New Roman" w:hAnsi="Arial" w:cs="Arial"/>
          <w:sz w:val="24"/>
          <w:szCs w:val="24"/>
          <w:lang w:eastAsia="pl-PL"/>
        </w:rPr>
        <w:t xml:space="preserve">.814,-zł </w:t>
      </w:r>
      <w:r w:rsidRPr="00150949">
        <w:rPr>
          <w:rFonts w:ascii="Arial" w:eastAsia="Times New Roman" w:hAnsi="Arial" w:cs="Arial"/>
          <w:sz w:val="24"/>
          <w:szCs w:val="24"/>
          <w:lang w:eastAsia="pl-PL"/>
        </w:rPr>
        <w:t xml:space="preserve">(Dep. RR). </w:t>
      </w:r>
      <w:r w:rsidR="00EE7754" w:rsidRPr="00150949">
        <w:rPr>
          <w:rFonts w:ascii="Arial" w:eastAsia="Times New Roman" w:hAnsi="Arial" w:cs="Arial"/>
          <w:sz w:val="24"/>
          <w:szCs w:val="24"/>
          <w:lang w:eastAsia="pl-PL"/>
        </w:rPr>
        <w:t xml:space="preserve">W posiedzeniach wzięli udział </w:t>
      </w:r>
      <w:r w:rsidR="00EE7754" w:rsidRPr="00150949">
        <w:rPr>
          <w:rFonts w:ascii="Arial" w:hAnsi="Arial" w:cs="Arial"/>
          <w:sz w:val="24"/>
          <w:szCs w:val="24"/>
        </w:rPr>
        <w:t xml:space="preserve">  przedstawiciele Zarządu i Sejmiku Województwa Podkarpackiego, Urzędu Marszałkowskiego </w:t>
      </w:r>
      <w:r w:rsidR="00EE7754" w:rsidRPr="00150949">
        <w:rPr>
          <w:rFonts w:ascii="Arial" w:hAnsi="Arial" w:cs="Arial"/>
          <w:sz w:val="24"/>
          <w:szCs w:val="24"/>
        </w:rPr>
        <w:br/>
      </w:r>
      <w:r w:rsidR="00EE7754" w:rsidRPr="00150949">
        <w:rPr>
          <w:rFonts w:ascii="Arial" w:hAnsi="Arial" w:cs="Arial"/>
          <w:sz w:val="24"/>
          <w:szCs w:val="24"/>
        </w:rPr>
        <w:lastRenderedPageBreak/>
        <w:t xml:space="preserve">i jednostek budżetowych Województwa Podkarpackiego, jednostek samorządu terytorialnego, administracji rządowej, partnerów gospodarczych oraz społecznych, przedstawiciele instytucji naukowych, </w:t>
      </w:r>
    </w:p>
    <w:p w:rsidR="00EE7754" w:rsidRPr="00150949" w:rsidRDefault="008A4DC0" w:rsidP="00096B2D">
      <w:pPr>
        <w:numPr>
          <w:ilvl w:val="0"/>
          <w:numId w:val="19"/>
        </w:numPr>
        <w:tabs>
          <w:tab w:val="left" w:pos="284"/>
        </w:tabs>
        <w:spacing w:after="0" w:line="360" w:lineRule="auto"/>
        <w:ind w:left="567" w:hanging="425"/>
        <w:jc w:val="both"/>
        <w:rPr>
          <w:rFonts w:ascii="Arial" w:eastAsia="Times New Roman" w:hAnsi="Arial" w:cs="Arial"/>
          <w:sz w:val="24"/>
          <w:szCs w:val="24"/>
          <w:lang w:eastAsia="pl-PL"/>
        </w:rPr>
      </w:pPr>
      <w:r w:rsidRPr="00150949">
        <w:rPr>
          <w:rFonts w:ascii="Arial" w:eastAsia="Times New Roman" w:hAnsi="Arial" w:cs="Arial"/>
          <w:sz w:val="24"/>
          <w:szCs w:val="24"/>
          <w:lang w:eastAsia="pl-PL"/>
        </w:rPr>
        <w:t xml:space="preserve">usługę cateringową w związku z organizacją spotkań Rady Programowej Programu Strategicznego Rozwoju Bieszczad, Rady Programowej Programu Strategicznego „Błękitny San” oraz Zespołów Zadaniowych ds. opracowania Strategii rozwoju województwa – </w:t>
      </w:r>
      <w:r w:rsidR="002E1088">
        <w:rPr>
          <w:rFonts w:ascii="Arial" w:eastAsia="Times New Roman" w:hAnsi="Arial" w:cs="Arial"/>
          <w:sz w:val="24"/>
          <w:szCs w:val="24"/>
          <w:lang w:eastAsia="pl-PL"/>
        </w:rPr>
        <w:t>Podkarpackie 2030 w kwocie 3.476</w:t>
      </w:r>
      <w:r w:rsidRPr="00150949">
        <w:rPr>
          <w:rFonts w:ascii="Arial" w:eastAsia="Times New Roman" w:hAnsi="Arial" w:cs="Arial"/>
          <w:sz w:val="24"/>
          <w:szCs w:val="24"/>
          <w:lang w:eastAsia="pl-PL"/>
        </w:rPr>
        <w:t xml:space="preserve">,-zł </w:t>
      </w:r>
      <w:r w:rsidR="007B6654">
        <w:rPr>
          <w:rFonts w:ascii="Arial" w:eastAsia="Times New Roman" w:hAnsi="Arial" w:cs="Arial"/>
          <w:sz w:val="24"/>
          <w:szCs w:val="24"/>
          <w:lang w:eastAsia="pl-PL"/>
        </w:rPr>
        <w:br/>
      </w:r>
      <w:r w:rsidRPr="00150949">
        <w:rPr>
          <w:rFonts w:ascii="Arial" w:eastAsia="Times New Roman" w:hAnsi="Arial" w:cs="Arial"/>
          <w:sz w:val="24"/>
          <w:szCs w:val="24"/>
          <w:lang w:eastAsia="pl-PL"/>
        </w:rPr>
        <w:t>(§ 4300) (D</w:t>
      </w:r>
      <w:r w:rsidR="00EE7754" w:rsidRPr="00150949">
        <w:rPr>
          <w:rFonts w:ascii="Arial" w:eastAsia="Times New Roman" w:hAnsi="Arial" w:cs="Arial"/>
          <w:sz w:val="24"/>
          <w:szCs w:val="24"/>
          <w:lang w:eastAsia="pl-PL"/>
        </w:rPr>
        <w:t xml:space="preserve">ep. RR). W spotkaniach wzięli udział </w:t>
      </w:r>
      <w:r w:rsidR="00EE7754" w:rsidRPr="00150949">
        <w:rPr>
          <w:rFonts w:ascii="Arial" w:hAnsi="Arial" w:cs="Arial"/>
          <w:sz w:val="24"/>
          <w:szCs w:val="24"/>
        </w:rPr>
        <w:t xml:space="preserve">przedstawiciele Zarządu </w:t>
      </w:r>
      <w:r w:rsidR="0023480F">
        <w:rPr>
          <w:rFonts w:ascii="Arial" w:hAnsi="Arial" w:cs="Arial"/>
          <w:sz w:val="24"/>
          <w:szCs w:val="24"/>
        </w:rPr>
        <w:br/>
      </w:r>
      <w:r w:rsidR="00EE7754" w:rsidRPr="00150949">
        <w:rPr>
          <w:rFonts w:ascii="Arial" w:hAnsi="Arial" w:cs="Arial"/>
          <w:sz w:val="24"/>
          <w:szCs w:val="24"/>
        </w:rPr>
        <w:t>i Sejmiku Województwa Podkarpackiego, jednostek samorządu teryt</w:t>
      </w:r>
      <w:r w:rsidR="00150949" w:rsidRPr="00150949">
        <w:rPr>
          <w:rFonts w:ascii="Arial" w:hAnsi="Arial" w:cs="Arial"/>
          <w:sz w:val="24"/>
          <w:szCs w:val="24"/>
        </w:rPr>
        <w:t xml:space="preserve">orialnego uczestniczących w </w:t>
      </w:r>
      <w:r w:rsidR="00EE7754" w:rsidRPr="00150949">
        <w:rPr>
          <w:rFonts w:ascii="Arial" w:hAnsi="Arial" w:cs="Arial"/>
          <w:sz w:val="24"/>
          <w:szCs w:val="24"/>
        </w:rPr>
        <w:t>programach, sektora prywatnego, organizacji pozarządowych</w:t>
      </w:r>
      <w:r w:rsidR="00150949" w:rsidRPr="00150949">
        <w:rPr>
          <w:rFonts w:ascii="Arial" w:hAnsi="Arial" w:cs="Arial"/>
          <w:sz w:val="24"/>
          <w:szCs w:val="24"/>
        </w:rPr>
        <w:t xml:space="preserve">, Bieszczadzkiego Parku Narodowego </w:t>
      </w:r>
      <w:r w:rsidR="00EE7754" w:rsidRPr="00150949">
        <w:rPr>
          <w:rFonts w:ascii="Arial" w:hAnsi="Arial" w:cs="Arial"/>
          <w:sz w:val="24"/>
          <w:szCs w:val="24"/>
        </w:rPr>
        <w:t>oraz przedstawiciele U</w:t>
      </w:r>
      <w:r w:rsidR="00150949" w:rsidRPr="00150949">
        <w:rPr>
          <w:rFonts w:ascii="Arial" w:hAnsi="Arial" w:cs="Arial"/>
          <w:sz w:val="24"/>
          <w:szCs w:val="24"/>
        </w:rPr>
        <w:t>rzędu Marszałkowskiego Województwa Podkarpackiego,</w:t>
      </w:r>
    </w:p>
    <w:p w:rsidR="006A2EAD" w:rsidRPr="00C30E46" w:rsidRDefault="006A2EAD" w:rsidP="00096B2D">
      <w:pPr>
        <w:numPr>
          <w:ilvl w:val="0"/>
          <w:numId w:val="19"/>
        </w:numPr>
        <w:tabs>
          <w:tab w:val="left" w:pos="284"/>
        </w:tabs>
        <w:spacing w:after="0" w:line="360" w:lineRule="auto"/>
        <w:ind w:left="567" w:hanging="425"/>
        <w:jc w:val="both"/>
        <w:rPr>
          <w:rFonts w:ascii="Arial" w:eastAsia="Times New Roman" w:hAnsi="Arial" w:cs="Arial"/>
          <w:color w:val="FF0000"/>
          <w:sz w:val="24"/>
          <w:szCs w:val="24"/>
          <w:lang w:eastAsia="pl-PL"/>
        </w:rPr>
      </w:pPr>
      <w:r w:rsidRPr="006A2EAD">
        <w:rPr>
          <w:rFonts w:ascii="Arial" w:eastAsia="Times New Roman" w:hAnsi="Arial" w:cs="Arial"/>
          <w:sz w:val="24"/>
          <w:szCs w:val="24"/>
          <w:lang w:eastAsia="pl-PL"/>
        </w:rPr>
        <w:t>organizację spotkań i zwrot kosztów podróży dla członków Rady Działalności Pożytku Publicznego Województwa Podkarpackiego w kwocie 6.855,-zł (§ 3030 – 4.499,-zł, § 4300 – 2.356,-zł) (KZ). W związku z organizacją spotkań została zakupiona usługa cateringowa w kwocie 2.356,-zł,</w:t>
      </w:r>
    </w:p>
    <w:p w:rsidR="00C30E46" w:rsidRPr="00C30E46" w:rsidRDefault="00C30E46" w:rsidP="00096B2D">
      <w:pPr>
        <w:numPr>
          <w:ilvl w:val="0"/>
          <w:numId w:val="19"/>
        </w:numPr>
        <w:tabs>
          <w:tab w:val="left" w:pos="284"/>
        </w:tabs>
        <w:spacing w:after="0" w:line="360" w:lineRule="auto"/>
        <w:ind w:left="567" w:hanging="425"/>
        <w:jc w:val="both"/>
        <w:rPr>
          <w:rFonts w:ascii="Arial" w:eastAsia="Times New Roman" w:hAnsi="Arial" w:cs="Arial"/>
          <w:sz w:val="24"/>
          <w:szCs w:val="24"/>
          <w:lang w:eastAsia="pl-PL"/>
        </w:rPr>
      </w:pPr>
      <w:r w:rsidRPr="00C30E46">
        <w:rPr>
          <w:rFonts w:ascii="Arial" w:eastAsia="Times New Roman" w:hAnsi="Arial" w:cs="Arial"/>
          <w:sz w:val="24"/>
          <w:szCs w:val="24"/>
          <w:lang w:eastAsia="pl-PL"/>
        </w:rPr>
        <w:t xml:space="preserve">organizację Podkarpackiego Forum Obywatelskiego w kwocie 13.800,-zł </w:t>
      </w:r>
      <w:r w:rsidR="007B6654">
        <w:rPr>
          <w:rFonts w:ascii="Arial" w:eastAsia="Times New Roman" w:hAnsi="Arial" w:cs="Arial"/>
          <w:sz w:val="24"/>
          <w:szCs w:val="24"/>
          <w:lang w:eastAsia="pl-PL"/>
        </w:rPr>
        <w:br/>
      </w:r>
      <w:r w:rsidRPr="00C30E46">
        <w:rPr>
          <w:rFonts w:ascii="Arial" w:eastAsia="Times New Roman" w:hAnsi="Arial" w:cs="Arial"/>
          <w:sz w:val="24"/>
          <w:szCs w:val="24"/>
          <w:lang w:eastAsia="pl-PL"/>
        </w:rPr>
        <w:t>(§ 4210 – 7.900,-zł, § 4300 – 5.900,-zł) (KZ). Wydatki poniesiono na zakup pakietów startowych m.in. toreb, długopisów, notesów. Ponadto zakupiono usługę cateringową w kwocie 5.900,-zł. Forum skierowane zostało do organizacji pozarządowych Województwa Podkarpackiego, zaproszeni zostali przedstawiciele Rządu RP oraz samorządów różnego szczebla odpowiedzialnych za współpracę z organizacjami pozarządowymi (ok 200 osób). Odbyły się szkolenia, debaty, panele dyskusyjne z udziałem organizacji pozarządowych,</w:t>
      </w:r>
    </w:p>
    <w:p w:rsidR="006A2EAD" w:rsidRPr="0086034F" w:rsidRDefault="0086034F" w:rsidP="00096B2D">
      <w:pPr>
        <w:numPr>
          <w:ilvl w:val="0"/>
          <w:numId w:val="19"/>
        </w:numPr>
        <w:tabs>
          <w:tab w:val="left" w:pos="284"/>
        </w:tabs>
        <w:spacing w:after="0" w:line="360" w:lineRule="auto"/>
        <w:ind w:left="567" w:hanging="425"/>
        <w:jc w:val="both"/>
        <w:rPr>
          <w:rFonts w:ascii="Arial" w:eastAsia="Times New Roman" w:hAnsi="Arial" w:cs="Arial"/>
          <w:sz w:val="24"/>
          <w:szCs w:val="24"/>
          <w:lang w:eastAsia="pl-PL"/>
        </w:rPr>
      </w:pPr>
      <w:r w:rsidRPr="0086034F">
        <w:rPr>
          <w:rFonts w:ascii="Arial" w:eastAsia="Times New Roman" w:hAnsi="Arial" w:cs="Arial"/>
          <w:sz w:val="24"/>
          <w:szCs w:val="24"/>
          <w:lang w:eastAsia="pl-PL"/>
        </w:rPr>
        <w:t>naprawę schodów ruchomych w Centrum Wystawienniczo-Kongresowym Województwa Podkarpackiego w kwoci</w:t>
      </w:r>
      <w:r w:rsidR="00C2343E">
        <w:rPr>
          <w:rFonts w:ascii="Arial" w:eastAsia="Times New Roman" w:hAnsi="Arial" w:cs="Arial"/>
          <w:sz w:val="24"/>
          <w:szCs w:val="24"/>
          <w:lang w:eastAsia="pl-PL"/>
        </w:rPr>
        <w:t xml:space="preserve">e 34.809,-zł (§ 4270) (Dep. OR). Zgodnie z umową koncesji, koszty prac polegających na usuwaniu wad </w:t>
      </w:r>
      <w:r w:rsidR="00C2343E">
        <w:rPr>
          <w:rFonts w:ascii="Arial" w:eastAsia="Times New Roman" w:hAnsi="Arial" w:cs="Arial"/>
          <w:sz w:val="24"/>
          <w:szCs w:val="24"/>
          <w:lang w:eastAsia="pl-PL"/>
        </w:rPr>
        <w:br/>
        <w:t>i uszkodzeń oraz prac remontowych o charakterze odtworzeniowym obciążają koncesjodawcę tj. Województwo,</w:t>
      </w:r>
    </w:p>
    <w:p w:rsidR="004F3550" w:rsidRPr="005B7EF6" w:rsidRDefault="004F3550" w:rsidP="00096B2D">
      <w:pPr>
        <w:numPr>
          <w:ilvl w:val="0"/>
          <w:numId w:val="19"/>
        </w:numPr>
        <w:tabs>
          <w:tab w:val="left" w:pos="284"/>
        </w:tabs>
        <w:spacing w:after="0" w:line="360" w:lineRule="auto"/>
        <w:ind w:left="567" w:hanging="425"/>
        <w:jc w:val="both"/>
        <w:rPr>
          <w:rFonts w:ascii="Arial" w:eastAsia="Times New Roman" w:hAnsi="Arial" w:cs="Arial"/>
          <w:color w:val="FF0000"/>
          <w:sz w:val="24"/>
          <w:szCs w:val="24"/>
          <w:lang w:eastAsia="pl-PL"/>
        </w:rPr>
      </w:pPr>
      <w:r w:rsidRPr="00E226A8">
        <w:rPr>
          <w:rFonts w:ascii="Arial" w:hAnsi="Arial" w:cs="Arial"/>
          <w:bCs/>
          <w:sz w:val="24"/>
          <w:szCs w:val="24"/>
        </w:rPr>
        <w:t>wpłaty składek członkowskich z tytułu przynależności Samorządu Województwa do Związku Województw RP, Podkarpackiego Stowarzyszenia Samorządów Terytorialnych</w:t>
      </w:r>
      <w:r w:rsidRPr="008E2C01">
        <w:rPr>
          <w:rFonts w:ascii="Arial" w:hAnsi="Arial" w:cs="Arial"/>
          <w:bCs/>
          <w:sz w:val="24"/>
          <w:szCs w:val="24"/>
        </w:rPr>
        <w:t xml:space="preserve">, Stowarzyszenia Euroregion Karpacki Polska oraz międzynarodowego zrzeszenia Sieci Regionów Europejskich Wykorzystujących </w:t>
      </w:r>
      <w:r w:rsidRPr="008E2C01">
        <w:rPr>
          <w:rFonts w:ascii="Arial" w:hAnsi="Arial" w:cs="Arial"/>
          <w:bCs/>
          <w:sz w:val="24"/>
          <w:szCs w:val="24"/>
        </w:rPr>
        <w:lastRenderedPageBreak/>
        <w:t>Technologie Kosmiczne "NEREUS" w kwocie</w:t>
      </w:r>
      <w:r w:rsidR="0023480F">
        <w:rPr>
          <w:rFonts w:ascii="Arial" w:hAnsi="Arial" w:cs="Arial"/>
          <w:bCs/>
          <w:sz w:val="24"/>
          <w:szCs w:val="24"/>
        </w:rPr>
        <w:t xml:space="preserve"> </w:t>
      </w:r>
      <w:r w:rsidR="008E2C01" w:rsidRPr="008E2C01">
        <w:rPr>
          <w:rFonts w:ascii="Arial" w:hAnsi="Arial" w:cs="Arial"/>
          <w:bCs/>
          <w:sz w:val="24"/>
          <w:szCs w:val="24"/>
        </w:rPr>
        <w:t>291.925</w:t>
      </w:r>
      <w:r w:rsidRPr="008E2C01">
        <w:rPr>
          <w:rFonts w:ascii="Arial" w:hAnsi="Arial" w:cs="Arial"/>
          <w:bCs/>
          <w:sz w:val="24"/>
          <w:szCs w:val="24"/>
        </w:rPr>
        <w:t xml:space="preserve">,-zł </w:t>
      </w:r>
      <w:r w:rsidRPr="00E226A8">
        <w:rPr>
          <w:rFonts w:ascii="Arial" w:hAnsi="Arial" w:cs="Arial"/>
          <w:bCs/>
          <w:sz w:val="24"/>
          <w:szCs w:val="24"/>
        </w:rPr>
        <w:t xml:space="preserve">(§ 4430 – </w:t>
      </w:r>
      <w:r w:rsidR="008E2C01">
        <w:rPr>
          <w:rFonts w:ascii="Arial" w:hAnsi="Arial" w:cs="Arial"/>
          <w:bCs/>
          <w:sz w:val="24"/>
          <w:szCs w:val="24"/>
        </w:rPr>
        <w:t>248.225</w:t>
      </w:r>
      <w:r w:rsidRPr="00E226A8">
        <w:rPr>
          <w:rFonts w:ascii="Arial" w:hAnsi="Arial" w:cs="Arial"/>
          <w:bCs/>
          <w:sz w:val="24"/>
          <w:szCs w:val="24"/>
        </w:rPr>
        <w:t>,-zł</w:t>
      </w:r>
      <w:r w:rsidR="00E226A8" w:rsidRPr="00E226A8">
        <w:rPr>
          <w:rFonts w:ascii="Arial" w:hAnsi="Arial" w:cs="Arial"/>
          <w:bCs/>
          <w:sz w:val="24"/>
          <w:szCs w:val="24"/>
        </w:rPr>
        <w:t xml:space="preserve"> KS</w:t>
      </w:r>
      <w:r w:rsidRPr="008E2C01">
        <w:rPr>
          <w:rFonts w:ascii="Arial" w:hAnsi="Arial" w:cs="Arial"/>
          <w:bCs/>
          <w:sz w:val="24"/>
          <w:szCs w:val="24"/>
        </w:rPr>
        <w:t xml:space="preserve">, § 4540 – </w:t>
      </w:r>
      <w:r w:rsidR="008E2C01" w:rsidRPr="008E2C01">
        <w:rPr>
          <w:rFonts w:ascii="Arial" w:hAnsi="Arial" w:cs="Arial"/>
          <w:bCs/>
          <w:sz w:val="24"/>
          <w:szCs w:val="24"/>
        </w:rPr>
        <w:t>43.700</w:t>
      </w:r>
      <w:r w:rsidRPr="008E2C01">
        <w:rPr>
          <w:rFonts w:ascii="Arial" w:hAnsi="Arial" w:cs="Arial"/>
          <w:bCs/>
          <w:sz w:val="24"/>
          <w:szCs w:val="24"/>
        </w:rPr>
        <w:t xml:space="preserve">,-zł) </w:t>
      </w:r>
      <w:r w:rsidR="008E2C01" w:rsidRPr="008E2C01">
        <w:rPr>
          <w:rFonts w:ascii="Arial" w:hAnsi="Arial" w:cs="Arial"/>
          <w:bCs/>
          <w:sz w:val="24"/>
          <w:szCs w:val="24"/>
        </w:rPr>
        <w:t>(Dep. GR</w:t>
      </w:r>
      <w:r w:rsidRPr="00E226A8">
        <w:rPr>
          <w:rFonts w:ascii="Arial" w:hAnsi="Arial" w:cs="Arial"/>
          <w:bCs/>
          <w:sz w:val="24"/>
          <w:szCs w:val="24"/>
        </w:rPr>
        <w:t xml:space="preserve">i KS), </w:t>
      </w:r>
    </w:p>
    <w:p w:rsidR="00E61BCA" w:rsidRPr="00402AF0" w:rsidRDefault="004F3550" w:rsidP="00096B2D">
      <w:pPr>
        <w:numPr>
          <w:ilvl w:val="0"/>
          <w:numId w:val="19"/>
        </w:numPr>
        <w:tabs>
          <w:tab w:val="left" w:pos="284"/>
        </w:tabs>
        <w:spacing w:after="0" w:line="360" w:lineRule="auto"/>
        <w:ind w:left="567" w:hanging="425"/>
        <w:jc w:val="both"/>
        <w:rPr>
          <w:rFonts w:ascii="Arial" w:eastAsia="Times New Roman" w:hAnsi="Arial" w:cs="Arial"/>
          <w:sz w:val="24"/>
          <w:szCs w:val="24"/>
          <w:lang w:eastAsia="pl-PL"/>
        </w:rPr>
      </w:pPr>
      <w:r w:rsidRPr="00E61BCA">
        <w:rPr>
          <w:rFonts w:ascii="Arial" w:hAnsi="Arial" w:cs="Arial"/>
          <w:sz w:val="24"/>
          <w:szCs w:val="24"/>
        </w:rPr>
        <w:t>finansowanie Punktu Informacyjnego Programów EWT, Europejskiego Instrumentu Sąsiedztwa i innych inicjatyw współpracy transgranicznej</w:t>
      </w:r>
      <w:r w:rsidR="002E1088">
        <w:rPr>
          <w:rFonts w:ascii="Arial" w:hAnsi="Arial" w:cs="Arial"/>
          <w:sz w:val="24"/>
          <w:szCs w:val="24"/>
        </w:rPr>
        <w:t xml:space="preserve"> w kwocie 21.445</w:t>
      </w:r>
      <w:r w:rsidR="00E61BCA">
        <w:rPr>
          <w:rFonts w:ascii="Arial" w:hAnsi="Arial" w:cs="Arial"/>
          <w:sz w:val="24"/>
          <w:szCs w:val="24"/>
        </w:rPr>
        <w:t>,-zł</w:t>
      </w:r>
      <w:r w:rsidR="00402AF0">
        <w:rPr>
          <w:rFonts w:ascii="Arial" w:hAnsi="Arial" w:cs="Arial"/>
          <w:sz w:val="24"/>
          <w:szCs w:val="24"/>
        </w:rPr>
        <w:t xml:space="preserve"> (Dep. GR)</w:t>
      </w:r>
      <w:r w:rsidRPr="00E61BCA">
        <w:rPr>
          <w:rFonts w:ascii="Arial" w:hAnsi="Arial" w:cs="Arial"/>
          <w:sz w:val="24"/>
          <w:szCs w:val="24"/>
        </w:rPr>
        <w:t xml:space="preserve">, </w:t>
      </w:r>
      <w:r w:rsidRPr="00402AF0">
        <w:rPr>
          <w:rFonts w:ascii="Arial" w:hAnsi="Arial" w:cs="Arial"/>
          <w:sz w:val="24"/>
          <w:szCs w:val="24"/>
        </w:rPr>
        <w:t>w tym</w:t>
      </w:r>
      <w:r w:rsidR="00E61BCA" w:rsidRPr="00402AF0">
        <w:rPr>
          <w:rFonts w:ascii="Arial" w:hAnsi="Arial" w:cs="Arial"/>
          <w:sz w:val="24"/>
          <w:szCs w:val="24"/>
        </w:rPr>
        <w:t>:</w:t>
      </w:r>
    </w:p>
    <w:p w:rsidR="00E61BCA" w:rsidRPr="00E61BCA" w:rsidRDefault="00E61BCA" w:rsidP="00D542F6">
      <w:pPr>
        <w:pStyle w:val="Akapitzlist"/>
        <w:numPr>
          <w:ilvl w:val="0"/>
          <w:numId w:val="115"/>
        </w:numPr>
        <w:tabs>
          <w:tab w:val="left" w:pos="284"/>
        </w:tabs>
        <w:spacing w:line="360" w:lineRule="auto"/>
        <w:ind w:left="851" w:hanging="284"/>
        <w:jc w:val="both"/>
        <w:rPr>
          <w:rFonts w:ascii="Arial" w:hAnsi="Arial" w:cs="Arial"/>
          <w:color w:val="FF0000"/>
          <w:lang w:eastAsia="pl-PL"/>
        </w:rPr>
      </w:pPr>
      <w:r w:rsidRPr="00402AF0">
        <w:rPr>
          <w:rFonts w:ascii="Arial" w:hAnsi="Arial" w:cs="Arial"/>
          <w:lang w:eastAsia="pl-PL"/>
        </w:rPr>
        <w:t xml:space="preserve">organizacja konferencji pn. „Wdrażanie Programu Współpracy Transgranicznej Polska-Białoruś Ukraina 2014-2020 w województwie podkarpackim” w </w:t>
      </w:r>
      <w:r w:rsidRPr="00615EFE">
        <w:rPr>
          <w:rFonts w:ascii="Arial" w:hAnsi="Arial" w:cs="Arial"/>
          <w:lang w:eastAsia="pl-PL"/>
        </w:rPr>
        <w:t xml:space="preserve">Krasiczynie </w:t>
      </w:r>
      <w:r w:rsidR="00402AF0" w:rsidRPr="00615EFE">
        <w:rPr>
          <w:rFonts w:ascii="Arial" w:hAnsi="Arial" w:cs="Arial"/>
          <w:lang w:eastAsia="pl-PL"/>
        </w:rPr>
        <w:t xml:space="preserve">– </w:t>
      </w:r>
      <w:r w:rsidR="00615EFE" w:rsidRPr="00615EFE">
        <w:rPr>
          <w:rFonts w:ascii="Arial" w:hAnsi="Arial" w:cs="Arial"/>
          <w:lang w:eastAsia="pl-PL"/>
        </w:rPr>
        <w:t>10.300</w:t>
      </w:r>
      <w:r w:rsidR="00402AF0" w:rsidRPr="00615EFE">
        <w:rPr>
          <w:rFonts w:ascii="Arial" w:hAnsi="Arial" w:cs="Arial"/>
          <w:lang w:eastAsia="pl-PL"/>
        </w:rPr>
        <w:t>,-zł</w:t>
      </w:r>
      <w:r w:rsidR="00A8749B">
        <w:rPr>
          <w:rFonts w:ascii="Arial" w:hAnsi="Arial" w:cs="Arial"/>
          <w:lang w:eastAsia="pl-PL"/>
        </w:rPr>
        <w:t xml:space="preserve"> (§ 4300)</w:t>
      </w:r>
      <w:r w:rsidRPr="00615EFE">
        <w:rPr>
          <w:rFonts w:ascii="Arial" w:hAnsi="Arial" w:cs="Arial"/>
          <w:lang w:eastAsia="pl-PL"/>
        </w:rPr>
        <w:t>,</w:t>
      </w:r>
      <w:r w:rsidR="0023480F">
        <w:rPr>
          <w:rFonts w:ascii="Arial" w:hAnsi="Arial" w:cs="Arial"/>
          <w:lang w:eastAsia="pl-PL"/>
        </w:rPr>
        <w:t xml:space="preserve"> </w:t>
      </w:r>
      <w:r w:rsidRPr="00E61BCA">
        <w:rPr>
          <w:rFonts w:ascii="Arial" w:hAnsi="Arial" w:cs="Arial"/>
          <w:lang w:eastAsia="pl-PL"/>
        </w:rPr>
        <w:t>w tym usługa cateringowa – 2.900,-zł</w:t>
      </w:r>
      <w:r>
        <w:rPr>
          <w:rFonts w:ascii="Arial" w:hAnsi="Arial" w:cs="Arial"/>
          <w:lang w:eastAsia="pl-PL"/>
        </w:rPr>
        <w:t>. Organizacja konferencji miała na celu omówienie projektów realizowanych w ramach perspektywy PBU 2014-2020 oraz założeń perspektywy PBU 2020-2027. W konfere</w:t>
      </w:r>
      <w:r w:rsidR="00615EFE">
        <w:rPr>
          <w:rFonts w:ascii="Arial" w:hAnsi="Arial" w:cs="Arial"/>
          <w:lang w:eastAsia="pl-PL"/>
        </w:rPr>
        <w:t xml:space="preserve">ncji wzięli udział podkarpaccy </w:t>
      </w:r>
      <w:r>
        <w:rPr>
          <w:rFonts w:ascii="Arial" w:hAnsi="Arial" w:cs="Arial"/>
          <w:lang w:eastAsia="pl-PL"/>
        </w:rPr>
        <w:t>i ukraińscy beneficjenci Programu Współpracy Transgranicznej Polska-Białoruś-Ukraina 2014-2020,</w:t>
      </w:r>
    </w:p>
    <w:p w:rsidR="00E61BCA" w:rsidRPr="00402AF0" w:rsidRDefault="00402AF0" w:rsidP="00D542F6">
      <w:pPr>
        <w:pStyle w:val="Akapitzlist"/>
        <w:numPr>
          <w:ilvl w:val="0"/>
          <w:numId w:val="115"/>
        </w:numPr>
        <w:tabs>
          <w:tab w:val="left" w:pos="284"/>
        </w:tabs>
        <w:spacing w:line="360" w:lineRule="auto"/>
        <w:ind w:left="851" w:hanging="284"/>
        <w:jc w:val="both"/>
        <w:rPr>
          <w:rFonts w:ascii="Arial" w:hAnsi="Arial" w:cs="Arial"/>
          <w:color w:val="FF0000"/>
          <w:lang w:eastAsia="pl-PL"/>
        </w:rPr>
      </w:pPr>
      <w:r>
        <w:rPr>
          <w:rFonts w:ascii="Arial" w:hAnsi="Arial" w:cs="Arial"/>
          <w:lang w:eastAsia="pl-PL"/>
        </w:rPr>
        <w:t>działania informacyjno-promocyjne Programu Współpracy Transgranicznej Interreg V-A Polska-Słowacja 2014-2020 podczas X posie</w:t>
      </w:r>
      <w:r w:rsidR="00A8749B">
        <w:rPr>
          <w:rFonts w:ascii="Arial" w:hAnsi="Arial" w:cs="Arial"/>
          <w:lang w:eastAsia="pl-PL"/>
        </w:rPr>
        <w:t>dzenia Komitetu Monitorującego Program</w:t>
      </w:r>
      <w:r>
        <w:rPr>
          <w:rFonts w:ascii="Arial" w:hAnsi="Arial" w:cs="Arial"/>
          <w:lang w:eastAsia="pl-PL"/>
        </w:rPr>
        <w:t xml:space="preserve">, </w:t>
      </w:r>
      <w:r w:rsidR="00E61BCA" w:rsidRPr="00402AF0">
        <w:rPr>
          <w:rFonts w:ascii="Arial" w:hAnsi="Arial" w:cs="Arial"/>
          <w:lang w:eastAsia="pl-PL"/>
        </w:rPr>
        <w:t xml:space="preserve">tłumaczenie </w:t>
      </w:r>
      <w:r w:rsidR="00615EFE">
        <w:rPr>
          <w:rFonts w:ascii="Arial" w:hAnsi="Arial" w:cs="Arial"/>
          <w:lang w:eastAsia="pl-PL"/>
        </w:rPr>
        <w:t xml:space="preserve">ustne i </w:t>
      </w:r>
      <w:r w:rsidR="00E61BCA" w:rsidRPr="00402AF0">
        <w:rPr>
          <w:rFonts w:ascii="Arial" w:hAnsi="Arial" w:cs="Arial"/>
          <w:lang w:eastAsia="pl-PL"/>
        </w:rPr>
        <w:t xml:space="preserve">dokumentacji projektowej </w:t>
      </w:r>
      <w:r w:rsidR="00615EFE">
        <w:rPr>
          <w:rFonts w:ascii="Arial" w:hAnsi="Arial" w:cs="Arial"/>
          <w:lang w:eastAsia="pl-PL"/>
        </w:rPr>
        <w:t xml:space="preserve">oraz </w:t>
      </w:r>
      <w:r w:rsidR="00E61BCA" w:rsidRPr="00402AF0">
        <w:rPr>
          <w:rFonts w:ascii="Arial" w:hAnsi="Arial" w:cs="Arial"/>
          <w:lang w:eastAsia="pl-PL"/>
        </w:rPr>
        <w:t xml:space="preserve">koszty delegacji służbowych </w:t>
      </w:r>
      <w:r w:rsidR="00E61BCA" w:rsidRPr="00A8749B">
        <w:rPr>
          <w:rFonts w:ascii="Arial" w:hAnsi="Arial" w:cs="Arial"/>
          <w:lang w:eastAsia="pl-PL"/>
        </w:rPr>
        <w:t xml:space="preserve">– </w:t>
      </w:r>
      <w:r w:rsidR="0023480F">
        <w:rPr>
          <w:rFonts w:ascii="Arial" w:hAnsi="Arial" w:cs="Arial"/>
          <w:lang w:eastAsia="pl-PL"/>
        </w:rPr>
        <w:t>11.14</w:t>
      </w:r>
      <w:r w:rsidR="002E1088">
        <w:rPr>
          <w:rFonts w:ascii="Arial" w:hAnsi="Arial" w:cs="Arial"/>
          <w:lang w:eastAsia="pl-PL"/>
        </w:rPr>
        <w:t>5</w:t>
      </w:r>
      <w:r w:rsidR="00E61BCA" w:rsidRPr="00A8749B">
        <w:rPr>
          <w:rFonts w:ascii="Arial" w:hAnsi="Arial" w:cs="Arial"/>
          <w:lang w:eastAsia="pl-PL"/>
        </w:rPr>
        <w:t>,-zł (</w:t>
      </w:r>
      <w:r w:rsidR="00615EFE" w:rsidRPr="00A8749B">
        <w:rPr>
          <w:rFonts w:ascii="Arial" w:hAnsi="Arial" w:cs="Arial"/>
          <w:lang w:eastAsia="pl-PL"/>
        </w:rPr>
        <w:t xml:space="preserve">§ 4300 – 1.300,-zł, </w:t>
      </w:r>
      <w:r w:rsidR="00E61BCA" w:rsidRPr="00A8749B">
        <w:rPr>
          <w:rFonts w:ascii="Arial" w:hAnsi="Arial" w:cs="Arial"/>
          <w:lang w:eastAsia="pl-PL"/>
        </w:rPr>
        <w:t xml:space="preserve">§ 4380 – </w:t>
      </w:r>
      <w:r w:rsidR="00A8749B" w:rsidRPr="00A8749B">
        <w:rPr>
          <w:rFonts w:ascii="Arial" w:hAnsi="Arial" w:cs="Arial"/>
          <w:lang w:eastAsia="pl-PL"/>
        </w:rPr>
        <w:t>2.500</w:t>
      </w:r>
      <w:r w:rsidR="00E61BCA" w:rsidRPr="00A8749B">
        <w:rPr>
          <w:rFonts w:ascii="Arial" w:hAnsi="Arial" w:cs="Arial"/>
          <w:lang w:eastAsia="pl-PL"/>
        </w:rPr>
        <w:t xml:space="preserve">,-zł, </w:t>
      </w:r>
      <w:r w:rsidR="002E1088">
        <w:rPr>
          <w:rFonts w:ascii="Arial" w:hAnsi="Arial" w:cs="Arial"/>
          <w:lang w:eastAsia="pl-PL"/>
        </w:rPr>
        <w:t>§ 4410 – 525</w:t>
      </w:r>
      <w:r w:rsidR="00E61BCA" w:rsidRPr="00A8749B">
        <w:rPr>
          <w:rFonts w:ascii="Arial" w:hAnsi="Arial" w:cs="Arial"/>
          <w:lang w:eastAsia="pl-PL"/>
        </w:rPr>
        <w:t>,-zł, § 4420 – 6.820</w:t>
      </w:r>
      <w:r w:rsidRPr="00A8749B">
        <w:rPr>
          <w:rFonts w:ascii="Arial" w:hAnsi="Arial" w:cs="Arial"/>
          <w:lang w:eastAsia="pl-PL"/>
        </w:rPr>
        <w:t>,-zł),</w:t>
      </w:r>
    </w:p>
    <w:p w:rsidR="00A30C2F" w:rsidRPr="0040701F" w:rsidRDefault="004F3550" w:rsidP="00096B2D">
      <w:pPr>
        <w:numPr>
          <w:ilvl w:val="0"/>
          <w:numId w:val="19"/>
        </w:numPr>
        <w:tabs>
          <w:tab w:val="left" w:pos="284"/>
        </w:tabs>
        <w:spacing w:after="0" w:line="360" w:lineRule="auto"/>
        <w:ind w:left="567" w:hanging="425"/>
        <w:jc w:val="both"/>
        <w:rPr>
          <w:rFonts w:ascii="Arial" w:eastAsia="Times New Roman" w:hAnsi="Arial" w:cs="Arial"/>
          <w:color w:val="FF0000"/>
          <w:sz w:val="24"/>
          <w:szCs w:val="24"/>
          <w:lang w:eastAsia="pl-PL"/>
        </w:rPr>
      </w:pPr>
      <w:r w:rsidRPr="007B4925">
        <w:rPr>
          <w:rFonts w:ascii="Arial" w:hAnsi="Arial" w:cs="Arial"/>
          <w:sz w:val="24"/>
          <w:szCs w:val="24"/>
        </w:rPr>
        <w:t xml:space="preserve">wdrażanie działań I osi priorytetowej RPO WP nieobjęte Pomocą Techniczną </w:t>
      </w:r>
      <w:r w:rsidRPr="007B4925">
        <w:rPr>
          <w:rFonts w:ascii="Arial" w:hAnsi="Arial" w:cs="Arial"/>
          <w:sz w:val="24"/>
          <w:szCs w:val="24"/>
        </w:rPr>
        <w:br/>
        <w:t>w ramach Regionalnego Pr</w:t>
      </w:r>
      <w:r w:rsidR="004154DC">
        <w:rPr>
          <w:rFonts w:ascii="Arial" w:hAnsi="Arial" w:cs="Arial"/>
          <w:sz w:val="24"/>
          <w:szCs w:val="24"/>
        </w:rPr>
        <w:t xml:space="preserve">ogramu Operacyjnego Województwa </w:t>
      </w:r>
      <w:r w:rsidRPr="007B4925">
        <w:rPr>
          <w:rFonts w:ascii="Arial" w:hAnsi="Arial" w:cs="Arial"/>
          <w:sz w:val="24"/>
          <w:szCs w:val="24"/>
        </w:rPr>
        <w:t xml:space="preserve">Podkarpackiego na lata 2014-2020, </w:t>
      </w:r>
      <w:r w:rsidR="007B4925" w:rsidRPr="007B4925">
        <w:rPr>
          <w:rFonts w:ascii="Arial" w:eastAsia="Times New Roman" w:hAnsi="Arial" w:cs="Arial"/>
          <w:sz w:val="24"/>
          <w:szCs w:val="24"/>
          <w:lang w:eastAsia="pl-PL"/>
        </w:rPr>
        <w:t>w tym koszty wykonania kserokopii wyroku Sądu Apelacyjnego w Rzeszowie oraz opłat</w:t>
      </w:r>
      <w:r w:rsidR="004154DC">
        <w:rPr>
          <w:rFonts w:ascii="Arial" w:eastAsia="Times New Roman" w:hAnsi="Arial" w:cs="Arial"/>
          <w:sz w:val="24"/>
          <w:szCs w:val="24"/>
          <w:lang w:eastAsia="pl-PL"/>
        </w:rPr>
        <w:t>y</w:t>
      </w:r>
      <w:r w:rsidR="007B4925" w:rsidRPr="007B4925">
        <w:rPr>
          <w:rFonts w:ascii="Arial" w:eastAsia="Times New Roman" w:hAnsi="Arial" w:cs="Arial"/>
          <w:sz w:val="24"/>
          <w:szCs w:val="24"/>
          <w:lang w:eastAsia="pl-PL"/>
        </w:rPr>
        <w:t xml:space="preserve"> sądow</w:t>
      </w:r>
      <w:r w:rsidR="004154DC">
        <w:rPr>
          <w:rFonts w:ascii="Arial" w:eastAsia="Times New Roman" w:hAnsi="Arial" w:cs="Arial"/>
          <w:sz w:val="24"/>
          <w:szCs w:val="24"/>
          <w:lang w:eastAsia="pl-PL"/>
        </w:rPr>
        <w:t>e</w:t>
      </w:r>
      <w:r w:rsidR="007B4925" w:rsidRPr="007B4925">
        <w:rPr>
          <w:rFonts w:ascii="Arial" w:eastAsia="Times New Roman" w:hAnsi="Arial" w:cs="Arial"/>
          <w:sz w:val="24"/>
          <w:szCs w:val="24"/>
          <w:lang w:eastAsia="pl-PL"/>
        </w:rPr>
        <w:t xml:space="preserve"> w kwocie </w:t>
      </w:r>
      <w:r w:rsidR="007B4925">
        <w:rPr>
          <w:rFonts w:ascii="Arial" w:eastAsia="Times New Roman" w:hAnsi="Arial" w:cs="Arial"/>
          <w:sz w:val="24"/>
          <w:szCs w:val="24"/>
          <w:lang w:eastAsia="pl-PL"/>
        </w:rPr>
        <w:t>1</w:t>
      </w:r>
      <w:r w:rsidR="007B4925" w:rsidRPr="007B4925">
        <w:rPr>
          <w:rFonts w:ascii="Arial" w:eastAsia="Times New Roman" w:hAnsi="Arial" w:cs="Arial"/>
          <w:sz w:val="24"/>
          <w:szCs w:val="24"/>
          <w:lang w:eastAsia="pl-PL"/>
        </w:rPr>
        <w:t xml:space="preserve">43,-zł </w:t>
      </w:r>
      <w:r w:rsidR="007B4925" w:rsidRPr="007B4925">
        <w:rPr>
          <w:rFonts w:ascii="Arial" w:eastAsia="Times New Roman" w:hAnsi="Arial" w:cs="Arial"/>
          <w:sz w:val="24"/>
          <w:szCs w:val="24"/>
          <w:lang w:eastAsia="pl-PL"/>
        </w:rPr>
        <w:br/>
        <w:t xml:space="preserve">(§ 4300 – 31,-zł, § 4610 – </w:t>
      </w:r>
      <w:r w:rsidR="007B4925">
        <w:rPr>
          <w:rFonts w:ascii="Arial" w:eastAsia="Times New Roman" w:hAnsi="Arial" w:cs="Arial"/>
          <w:sz w:val="24"/>
          <w:szCs w:val="24"/>
          <w:lang w:eastAsia="pl-PL"/>
        </w:rPr>
        <w:t>1</w:t>
      </w:r>
      <w:r w:rsidR="0040701F">
        <w:rPr>
          <w:rFonts w:ascii="Arial" w:eastAsia="Times New Roman" w:hAnsi="Arial" w:cs="Arial"/>
          <w:sz w:val="24"/>
          <w:szCs w:val="24"/>
          <w:lang w:eastAsia="pl-PL"/>
        </w:rPr>
        <w:t>12,-zł) (Dep. WP).</w:t>
      </w:r>
    </w:p>
    <w:p w:rsidR="004F3550" w:rsidRPr="0040701F" w:rsidRDefault="00A30C2F" w:rsidP="00096B2D">
      <w:pPr>
        <w:pStyle w:val="Akapitzlist"/>
        <w:numPr>
          <w:ilvl w:val="0"/>
          <w:numId w:val="15"/>
        </w:numPr>
        <w:spacing w:line="360" w:lineRule="auto"/>
        <w:ind w:left="0" w:hanging="142"/>
        <w:jc w:val="both"/>
        <w:rPr>
          <w:rFonts w:ascii="Arial" w:hAnsi="Arial" w:cs="Arial"/>
          <w:lang w:eastAsia="pl-PL"/>
        </w:rPr>
      </w:pPr>
      <w:r w:rsidRPr="00DA779E">
        <w:rPr>
          <w:rFonts w:ascii="Arial" w:hAnsi="Arial" w:cs="Arial"/>
          <w:lang w:eastAsia="pl-PL"/>
        </w:rPr>
        <w:t xml:space="preserve">Wydatki majątkowe zaplanowane w kwocie </w:t>
      </w:r>
      <w:r w:rsidR="0040701F" w:rsidRPr="00DA779E">
        <w:rPr>
          <w:rFonts w:ascii="Arial" w:hAnsi="Arial" w:cs="Arial"/>
          <w:lang w:eastAsia="pl-PL"/>
        </w:rPr>
        <w:t>1.861.289</w:t>
      </w:r>
      <w:r w:rsidRPr="00DA779E">
        <w:rPr>
          <w:rFonts w:ascii="Arial" w:hAnsi="Arial" w:cs="Arial"/>
          <w:lang w:eastAsia="pl-PL"/>
        </w:rPr>
        <w:t xml:space="preserve">,-zł </w:t>
      </w:r>
      <w:r w:rsidR="0040701F" w:rsidRPr="00DA779E">
        <w:rPr>
          <w:rFonts w:ascii="Arial" w:hAnsi="Arial" w:cs="Arial"/>
          <w:lang w:eastAsia="pl-PL"/>
        </w:rPr>
        <w:t xml:space="preserve">(w tym: dotacje dla jednostek spoza sektora finansów publicznych w kwocie </w:t>
      </w:r>
      <w:r w:rsidR="00DA779E" w:rsidRPr="00DA779E">
        <w:rPr>
          <w:rFonts w:ascii="Arial" w:hAnsi="Arial" w:cs="Arial"/>
          <w:lang w:eastAsia="pl-PL"/>
        </w:rPr>
        <w:t>68.034</w:t>
      </w:r>
      <w:r w:rsidR="0040701F" w:rsidRPr="00DA779E">
        <w:rPr>
          <w:rFonts w:ascii="Arial" w:hAnsi="Arial" w:cs="Arial"/>
          <w:lang w:eastAsia="pl-PL"/>
        </w:rPr>
        <w:t xml:space="preserve">,- zł, tj. beneficjentów RPO WP, partnerów projektu własnego UMWP oraz dotacje dla jednostek sektora finansów publicznych w kwocie </w:t>
      </w:r>
      <w:r w:rsidR="00DA779E" w:rsidRPr="00DA779E">
        <w:rPr>
          <w:rFonts w:ascii="Arial" w:hAnsi="Arial" w:cs="Arial"/>
          <w:lang w:eastAsia="pl-PL"/>
        </w:rPr>
        <w:t>1.428.187</w:t>
      </w:r>
      <w:r w:rsidR="0040701F" w:rsidRPr="00DA779E">
        <w:rPr>
          <w:rFonts w:ascii="Arial" w:hAnsi="Arial" w:cs="Arial"/>
          <w:lang w:eastAsia="pl-PL"/>
        </w:rPr>
        <w:t xml:space="preserve">,-zł, tj. beneficjentów RPO WP, partnerów </w:t>
      </w:r>
      <w:r w:rsidR="0040701F" w:rsidRPr="00397B08">
        <w:rPr>
          <w:rFonts w:ascii="Arial" w:hAnsi="Arial" w:cs="Arial"/>
          <w:lang w:eastAsia="pl-PL"/>
        </w:rPr>
        <w:t xml:space="preserve">projektu własnego UMWP) zostały zrealizowane </w:t>
      </w:r>
      <w:r w:rsidRPr="00397B08">
        <w:rPr>
          <w:rFonts w:ascii="Arial" w:hAnsi="Arial" w:cs="Arial"/>
          <w:lang w:eastAsia="pl-PL"/>
        </w:rPr>
        <w:t xml:space="preserve">w wysokości </w:t>
      </w:r>
      <w:r w:rsidR="00397B08" w:rsidRPr="00397B08">
        <w:rPr>
          <w:rFonts w:ascii="Arial" w:hAnsi="Arial" w:cs="Arial"/>
          <w:lang w:eastAsia="pl-PL"/>
        </w:rPr>
        <w:t>283.581</w:t>
      </w:r>
      <w:r w:rsidRPr="00397B08">
        <w:rPr>
          <w:rFonts w:ascii="Arial" w:hAnsi="Arial" w:cs="Arial"/>
          <w:lang w:eastAsia="pl-PL"/>
        </w:rPr>
        <w:t xml:space="preserve">,-zł, tj. </w:t>
      </w:r>
      <w:r w:rsidR="00397B08" w:rsidRPr="00397B08">
        <w:rPr>
          <w:rFonts w:ascii="Arial" w:hAnsi="Arial" w:cs="Arial"/>
          <w:lang w:eastAsia="pl-PL"/>
        </w:rPr>
        <w:t>15,24</w:t>
      </w:r>
      <w:r w:rsidRPr="00397B08">
        <w:rPr>
          <w:rFonts w:ascii="Arial" w:hAnsi="Arial" w:cs="Arial"/>
          <w:lang w:eastAsia="pl-PL"/>
        </w:rPr>
        <w:t>% planu i</w:t>
      </w:r>
      <w:r w:rsidRPr="0040701F">
        <w:rPr>
          <w:rFonts w:ascii="Arial" w:hAnsi="Arial" w:cs="Arial"/>
          <w:lang w:eastAsia="pl-PL"/>
        </w:rPr>
        <w:t xml:space="preserve"> obejmowały:</w:t>
      </w:r>
    </w:p>
    <w:p w:rsidR="00A4473E" w:rsidRPr="00A4473E" w:rsidRDefault="00A4473E" w:rsidP="00096B2D">
      <w:pPr>
        <w:numPr>
          <w:ilvl w:val="0"/>
          <w:numId w:val="30"/>
        </w:numPr>
        <w:tabs>
          <w:tab w:val="left" w:pos="142"/>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pn. </w:t>
      </w:r>
      <w:r w:rsidRPr="009A44A7">
        <w:rPr>
          <w:rFonts w:ascii="Arial" w:hAnsi="Arial" w:cs="Arial"/>
          <w:sz w:val="24"/>
          <w:szCs w:val="24"/>
        </w:rPr>
        <w:t>"Funkcjonowanie Oddziału Programu Współpracy Transgranicznej EIS Polska-Białoruś-Ukraina 2014-2020 w Rzeszowie" w ramach Programu Współpracy Transgranicznej EIS Pol</w:t>
      </w:r>
      <w:r w:rsidR="0040701F">
        <w:rPr>
          <w:rFonts w:ascii="Arial" w:hAnsi="Arial" w:cs="Arial"/>
          <w:sz w:val="24"/>
          <w:szCs w:val="24"/>
        </w:rPr>
        <w:t xml:space="preserve">ska-Białoruś-Ukraina 2014-2020 </w:t>
      </w:r>
      <w:r w:rsidRPr="009A44A7">
        <w:rPr>
          <w:rFonts w:ascii="Arial" w:hAnsi="Arial" w:cs="Arial"/>
          <w:sz w:val="24"/>
          <w:szCs w:val="24"/>
        </w:rPr>
        <w:t xml:space="preserve">w kwocie </w:t>
      </w:r>
      <w:r>
        <w:rPr>
          <w:rFonts w:ascii="Arial" w:hAnsi="Arial" w:cs="Arial"/>
          <w:sz w:val="24"/>
          <w:szCs w:val="24"/>
        </w:rPr>
        <w:t>10.999</w:t>
      </w:r>
      <w:r w:rsidRPr="009A44A7">
        <w:rPr>
          <w:rFonts w:ascii="Arial" w:hAnsi="Arial" w:cs="Arial"/>
          <w:sz w:val="24"/>
          <w:szCs w:val="24"/>
        </w:rPr>
        <w:t xml:space="preserve">,-zł </w:t>
      </w:r>
      <w:r>
        <w:rPr>
          <w:rFonts w:ascii="Arial" w:hAnsi="Arial" w:cs="Arial"/>
          <w:sz w:val="24"/>
          <w:szCs w:val="24"/>
        </w:rPr>
        <w:t>(</w:t>
      </w:r>
      <w:r w:rsidRPr="00A4473E">
        <w:rPr>
          <w:rFonts w:ascii="Arial" w:eastAsia="Times New Roman" w:hAnsi="Arial" w:cs="Arial"/>
          <w:sz w:val="24"/>
          <w:szCs w:val="24"/>
          <w:lang w:eastAsia="pl-PL"/>
        </w:rPr>
        <w:t>§</w:t>
      </w:r>
      <w:r>
        <w:rPr>
          <w:rFonts w:ascii="Arial" w:hAnsi="Arial" w:cs="Arial"/>
          <w:sz w:val="24"/>
          <w:szCs w:val="24"/>
        </w:rPr>
        <w:t xml:space="preserve">6068) </w:t>
      </w:r>
      <w:r w:rsidRPr="009A44A7">
        <w:rPr>
          <w:rFonts w:ascii="Arial" w:hAnsi="Arial" w:cs="Arial"/>
          <w:sz w:val="24"/>
          <w:szCs w:val="24"/>
        </w:rPr>
        <w:t xml:space="preserve">(Biuro OT), </w:t>
      </w:r>
      <w:r w:rsidRPr="00A4473E">
        <w:rPr>
          <w:rFonts w:ascii="Arial" w:eastAsia="Times New Roman" w:hAnsi="Arial" w:cs="Arial"/>
          <w:sz w:val="24"/>
          <w:szCs w:val="24"/>
          <w:lang w:eastAsia="pl-PL"/>
        </w:rPr>
        <w:t>finansowane ze środków pochodząc</w:t>
      </w:r>
      <w:r>
        <w:rPr>
          <w:rFonts w:ascii="Arial" w:eastAsia="Times New Roman" w:hAnsi="Arial" w:cs="Arial"/>
          <w:sz w:val="24"/>
          <w:szCs w:val="24"/>
          <w:lang w:eastAsia="pl-PL"/>
        </w:rPr>
        <w:t>ych z budżetu Unii Europejskiej.</w:t>
      </w:r>
    </w:p>
    <w:p w:rsidR="00A4473E" w:rsidRPr="00AE42E5" w:rsidRDefault="00A4473E" w:rsidP="00096B2D">
      <w:pPr>
        <w:tabs>
          <w:tab w:val="left" w:pos="284"/>
        </w:tabs>
        <w:spacing w:after="0" w:line="360" w:lineRule="auto"/>
        <w:ind w:left="284"/>
        <w:jc w:val="both"/>
        <w:rPr>
          <w:rFonts w:ascii="Arial" w:eastAsia="Times New Roman" w:hAnsi="Arial" w:cs="Arial"/>
          <w:sz w:val="24"/>
          <w:szCs w:val="24"/>
        </w:rPr>
      </w:pPr>
      <w:r>
        <w:rPr>
          <w:rFonts w:ascii="Arial" w:eastAsia="Times New Roman" w:hAnsi="Arial" w:cs="Arial"/>
          <w:sz w:val="24"/>
          <w:szCs w:val="24"/>
        </w:rPr>
        <w:lastRenderedPageBreak/>
        <w:t xml:space="preserve">W 2019r. wydatki obejmowały zakup zestawu profesjonalnego sprzętu fotograficznego do dokumentacji wydarzeń Programu. </w:t>
      </w:r>
    </w:p>
    <w:p w:rsidR="00A4473E" w:rsidRPr="00AE42E5" w:rsidRDefault="00A4473E" w:rsidP="00096B2D">
      <w:pPr>
        <w:tabs>
          <w:tab w:val="left" w:pos="284"/>
        </w:tabs>
        <w:spacing w:after="0" w:line="360" w:lineRule="auto"/>
        <w:ind w:left="284"/>
        <w:jc w:val="both"/>
        <w:rPr>
          <w:rFonts w:ascii="Arial" w:eastAsia="Times New Roman" w:hAnsi="Arial" w:cs="Arial"/>
          <w:sz w:val="24"/>
          <w:szCs w:val="24"/>
        </w:rPr>
      </w:pPr>
      <w:r w:rsidRPr="00AE42E5">
        <w:rPr>
          <w:rFonts w:ascii="Arial" w:eastAsia="Times New Roman" w:hAnsi="Arial" w:cs="Arial"/>
          <w:sz w:val="24"/>
          <w:szCs w:val="24"/>
        </w:rPr>
        <w:t>Zadanie ujęte w wykazie przedsięwzięć do Wieloletniej Prognozy Finansowej Województwa Podkarpackiego łącznie szczegółowo opisane w pkt</w:t>
      </w:r>
      <w:r w:rsidRPr="005D0A3D">
        <w:rPr>
          <w:rFonts w:ascii="Arial" w:eastAsia="Times New Roman" w:hAnsi="Arial" w:cs="Arial"/>
          <w:sz w:val="24"/>
          <w:szCs w:val="24"/>
        </w:rPr>
        <w:t>. I, ppkt. 1, lit. b.</w:t>
      </w:r>
    </w:p>
    <w:p w:rsidR="00695BA8" w:rsidRPr="00397B08" w:rsidRDefault="00695BA8" w:rsidP="00096B2D">
      <w:pPr>
        <w:numPr>
          <w:ilvl w:val="0"/>
          <w:numId w:val="30"/>
        </w:numPr>
        <w:tabs>
          <w:tab w:val="left" w:pos="142"/>
        </w:tabs>
        <w:spacing w:after="0" w:line="360" w:lineRule="auto"/>
        <w:ind w:left="284" w:hanging="284"/>
        <w:jc w:val="both"/>
        <w:rPr>
          <w:rFonts w:ascii="Arial" w:eastAsia="Times New Roman" w:hAnsi="Arial" w:cs="Arial"/>
          <w:sz w:val="24"/>
          <w:szCs w:val="24"/>
          <w:lang w:eastAsia="pl-PL"/>
        </w:rPr>
      </w:pPr>
      <w:r w:rsidRPr="00397B08">
        <w:rPr>
          <w:rFonts w:ascii="Arial" w:hAnsi="Arial" w:cs="Arial"/>
          <w:sz w:val="24"/>
          <w:szCs w:val="24"/>
        </w:rPr>
        <w:t xml:space="preserve">dotacje celowe z budżetu państwa na współfinansowanie projektów realizowanych </w:t>
      </w:r>
      <w:r w:rsidRPr="00397B08">
        <w:rPr>
          <w:rFonts w:ascii="Arial" w:hAnsi="Arial" w:cs="Arial"/>
          <w:sz w:val="24"/>
          <w:szCs w:val="24"/>
        </w:rPr>
        <w:br/>
        <w:t>w ramach działania 6.3 Rewitalizacja przestrzeni regionalnej Regionalnego Programu Operacyjnego Województwa Podkarpackiego na l</w:t>
      </w:r>
      <w:r w:rsidR="005D0A3D">
        <w:rPr>
          <w:rFonts w:ascii="Arial" w:hAnsi="Arial" w:cs="Arial"/>
          <w:sz w:val="24"/>
          <w:szCs w:val="24"/>
        </w:rPr>
        <w:t xml:space="preserve">ata 2014-2020 </w:t>
      </w:r>
      <w:r w:rsidR="005D0A3D">
        <w:rPr>
          <w:rFonts w:ascii="Arial" w:hAnsi="Arial" w:cs="Arial"/>
          <w:sz w:val="24"/>
          <w:szCs w:val="24"/>
        </w:rPr>
        <w:br/>
        <w:t>w kwocie 96.200,-</w:t>
      </w:r>
      <w:r w:rsidRPr="00397B08">
        <w:rPr>
          <w:rFonts w:ascii="Arial" w:hAnsi="Arial" w:cs="Arial"/>
          <w:sz w:val="24"/>
          <w:szCs w:val="24"/>
        </w:rPr>
        <w:t xml:space="preserve">zł </w:t>
      </w:r>
      <w:r w:rsidRPr="00397B08">
        <w:rPr>
          <w:rFonts w:ascii="Arial" w:hAnsi="Arial" w:cs="Times New Roman"/>
          <w:sz w:val="24"/>
          <w:szCs w:val="24"/>
        </w:rPr>
        <w:t>(§ 6259) (Dep. RP), w tym dla:</w:t>
      </w:r>
    </w:p>
    <w:p w:rsidR="00695BA8" w:rsidRPr="00397B08" w:rsidRDefault="00695BA8" w:rsidP="00D542F6">
      <w:pPr>
        <w:pStyle w:val="Akapitzlist"/>
        <w:numPr>
          <w:ilvl w:val="0"/>
          <w:numId w:val="117"/>
        </w:numPr>
        <w:tabs>
          <w:tab w:val="left" w:pos="7513"/>
        </w:tabs>
        <w:spacing w:line="360" w:lineRule="auto"/>
        <w:ind w:left="567" w:hanging="283"/>
        <w:contextualSpacing/>
        <w:jc w:val="both"/>
        <w:rPr>
          <w:rFonts w:ascii="Arial" w:hAnsi="Arial" w:cs="Arial"/>
        </w:rPr>
      </w:pPr>
      <w:r w:rsidRPr="00397B08">
        <w:rPr>
          <w:rFonts w:ascii="Arial" w:hAnsi="Arial" w:cs="Arial"/>
        </w:rPr>
        <w:t xml:space="preserve">Gminy Miasta Sanoka </w:t>
      </w:r>
      <w:r w:rsidR="005D0A3D">
        <w:rPr>
          <w:rFonts w:ascii="Arial" w:hAnsi="Arial" w:cs="Arial"/>
        </w:rPr>
        <w:t>–</w:t>
      </w:r>
      <w:r w:rsidRPr="00397B08">
        <w:rPr>
          <w:rFonts w:ascii="Arial" w:hAnsi="Arial" w:cs="Arial"/>
        </w:rPr>
        <w:t xml:space="preserve"> beneficjenta </w:t>
      </w:r>
      <w:r w:rsidRPr="00397B08">
        <w:rPr>
          <w:rFonts w:ascii="Arial" w:hAnsi="Arial" w:cs="Arial"/>
          <w:iCs/>
        </w:rPr>
        <w:t>realizującego projekt</w:t>
      </w:r>
      <w:r w:rsidRPr="00397B08">
        <w:rPr>
          <w:rFonts w:ascii="Arial" w:hAnsi="Arial" w:cs="Arial"/>
        </w:rPr>
        <w:t xml:space="preserve"> nr RPPK.</w:t>
      </w:r>
      <w:r w:rsidR="005D0A3D">
        <w:rPr>
          <w:rFonts w:ascii="Arial" w:hAnsi="Arial" w:cs="Arial"/>
        </w:rPr>
        <w:t xml:space="preserve"> 06.03.00-18-0030/18 – 61.154,-</w:t>
      </w:r>
      <w:r w:rsidRPr="00397B08">
        <w:rPr>
          <w:rFonts w:ascii="Arial" w:hAnsi="Arial" w:cs="Arial"/>
        </w:rPr>
        <w:t>zł,</w:t>
      </w:r>
    </w:p>
    <w:p w:rsidR="00695BA8" w:rsidRPr="00397B08" w:rsidRDefault="00695BA8" w:rsidP="00D542F6">
      <w:pPr>
        <w:pStyle w:val="Akapitzlist"/>
        <w:numPr>
          <w:ilvl w:val="0"/>
          <w:numId w:val="117"/>
        </w:numPr>
        <w:tabs>
          <w:tab w:val="left" w:pos="7513"/>
        </w:tabs>
        <w:spacing w:line="360" w:lineRule="auto"/>
        <w:ind w:left="567" w:hanging="283"/>
        <w:contextualSpacing/>
        <w:jc w:val="both"/>
        <w:rPr>
          <w:rFonts w:ascii="Arial" w:hAnsi="Arial" w:cs="Arial"/>
        </w:rPr>
      </w:pPr>
      <w:r w:rsidRPr="00397B08">
        <w:rPr>
          <w:rFonts w:ascii="Arial" w:hAnsi="Arial" w:cs="Arial"/>
        </w:rPr>
        <w:t xml:space="preserve">Gminy Stalowa Wola </w:t>
      </w:r>
      <w:r w:rsidR="005D0A3D">
        <w:rPr>
          <w:rFonts w:ascii="Arial" w:hAnsi="Arial" w:cs="Arial"/>
        </w:rPr>
        <w:t>–</w:t>
      </w:r>
      <w:r w:rsidRPr="00397B08">
        <w:rPr>
          <w:rFonts w:ascii="Arial" w:hAnsi="Arial" w:cs="Arial"/>
        </w:rPr>
        <w:t xml:space="preserve"> beneficjenta </w:t>
      </w:r>
      <w:r w:rsidRPr="00397B08">
        <w:rPr>
          <w:rFonts w:ascii="Arial" w:hAnsi="Arial" w:cs="Arial"/>
          <w:iCs/>
        </w:rPr>
        <w:t>realizującego projekt</w:t>
      </w:r>
      <w:r w:rsidRPr="00397B08">
        <w:rPr>
          <w:rFonts w:ascii="Arial" w:hAnsi="Arial" w:cs="Arial"/>
        </w:rPr>
        <w:t xml:space="preserve"> nr RPPK.</w:t>
      </w:r>
      <w:r w:rsidR="005D0A3D">
        <w:rPr>
          <w:rFonts w:ascii="Arial" w:hAnsi="Arial" w:cs="Arial"/>
        </w:rPr>
        <w:t xml:space="preserve"> 06.03.00-18-0025/18 – 35.046,-</w:t>
      </w:r>
      <w:r w:rsidRPr="00397B08">
        <w:rPr>
          <w:rFonts w:ascii="Arial" w:hAnsi="Arial" w:cs="Arial"/>
        </w:rPr>
        <w:t>zł.</w:t>
      </w:r>
    </w:p>
    <w:p w:rsidR="00695BA8" w:rsidRDefault="00695BA8" w:rsidP="00096B2D">
      <w:pPr>
        <w:tabs>
          <w:tab w:val="left" w:pos="284"/>
          <w:tab w:val="left" w:pos="7513"/>
        </w:tabs>
        <w:spacing w:after="0" w:line="360" w:lineRule="auto"/>
        <w:ind w:left="284"/>
        <w:jc w:val="both"/>
        <w:rPr>
          <w:rFonts w:ascii="Arial" w:eastAsia="Times New Roman" w:hAnsi="Arial" w:cs="Arial"/>
          <w:sz w:val="24"/>
          <w:szCs w:val="24"/>
        </w:rPr>
      </w:pPr>
      <w:r>
        <w:rPr>
          <w:rFonts w:ascii="Arial" w:eastAsia="Times New Roman" w:hAnsi="Arial" w:cs="Arial"/>
          <w:iCs/>
          <w:sz w:val="24"/>
          <w:szCs w:val="24"/>
        </w:rPr>
        <w:t xml:space="preserve">Środki przekazane w ramach zadania pn. „Dotacja celowa na rzecz beneficjentów osi priorytetowych I-VI RPO WP na lata 2014-2020 realizujących projekty </w:t>
      </w:r>
      <w:r>
        <w:rPr>
          <w:rFonts w:ascii="Arial" w:eastAsia="Times New Roman" w:hAnsi="Arial" w:cs="Arial"/>
          <w:iCs/>
          <w:sz w:val="24"/>
          <w:szCs w:val="24"/>
        </w:rPr>
        <w:br/>
        <w:t>o charakterze rewitalizacyjnym” ujętego w</w:t>
      </w:r>
      <w:r>
        <w:rPr>
          <w:rFonts w:ascii="Arial" w:eastAsia="Calibri" w:hAnsi="Arial" w:cs="Arial"/>
          <w:sz w:val="24"/>
          <w:szCs w:val="24"/>
        </w:rPr>
        <w:t xml:space="preserve"> wykazie przedsięwzięć do Wieloletniej Prognozy Finansowej Województwa Podkarpackiego, opisanego w rozdziale 70005.</w:t>
      </w:r>
    </w:p>
    <w:p w:rsidR="00695BA8" w:rsidRDefault="00695BA8" w:rsidP="00096B2D">
      <w:pPr>
        <w:tabs>
          <w:tab w:val="left" w:pos="284"/>
          <w:tab w:val="left" w:pos="7513"/>
        </w:tabs>
        <w:spacing w:after="0" w:line="360" w:lineRule="auto"/>
        <w:ind w:left="284"/>
        <w:jc w:val="both"/>
        <w:rPr>
          <w:rFonts w:ascii="Arial" w:eastAsia="Times New Roman" w:hAnsi="Arial" w:cs="Arial"/>
          <w:sz w:val="24"/>
          <w:szCs w:val="24"/>
        </w:rPr>
      </w:pPr>
      <w:r>
        <w:rPr>
          <w:rFonts w:ascii="Arial" w:eastAsia="Times New Roman" w:hAnsi="Arial" w:cs="Arial"/>
          <w:iCs/>
          <w:sz w:val="24"/>
          <w:szCs w:val="24"/>
        </w:rPr>
        <w:t>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w:t>
      </w:r>
      <w:r w:rsidR="00936816">
        <w:rPr>
          <w:rFonts w:ascii="Arial" w:eastAsia="Times New Roman" w:hAnsi="Arial" w:cs="Arial"/>
          <w:iCs/>
          <w:sz w:val="24"/>
          <w:szCs w:val="24"/>
        </w:rPr>
        <w:t xml:space="preserve"> budżet Województwa, w związku </w:t>
      </w:r>
      <w:r w:rsidR="005D0A3D">
        <w:rPr>
          <w:rFonts w:ascii="Arial" w:eastAsia="Times New Roman" w:hAnsi="Arial" w:cs="Arial"/>
          <w:iCs/>
          <w:sz w:val="24"/>
          <w:szCs w:val="24"/>
        </w:rPr>
        <w:br/>
      </w:r>
      <w:r>
        <w:rPr>
          <w:rFonts w:ascii="Arial" w:eastAsia="Times New Roman" w:hAnsi="Arial" w:cs="Arial"/>
          <w:iCs/>
          <w:sz w:val="24"/>
          <w:szCs w:val="24"/>
        </w:rPr>
        <w:t>z czym nie są objęte planem dochodów i wydatków budżetu Województwa,</w:t>
      </w:r>
    </w:p>
    <w:p w:rsidR="00936816" w:rsidRDefault="0078657F" w:rsidP="00096B2D">
      <w:pPr>
        <w:numPr>
          <w:ilvl w:val="0"/>
          <w:numId w:val="30"/>
        </w:numPr>
        <w:tabs>
          <w:tab w:val="left" w:pos="142"/>
        </w:tabs>
        <w:spacing w:after="0" w:line="360" w:lineRule="auto"/>
        <w:ind w:left="284" w:hanging="284"/>
        <w:jc w:val="both"/>
        <w:rPr>
          <w:rFonts w:ascii="Arial" w:eastAsia="Times New Roman" w:hAnsi="Arial" w:cs="Arial"/>
          <w:sz w:val="24"/>
          <w:szCs w:val="24"/>
          <w:lang w:eastAsia="pl-PL"/>
        </w:rPr>
      </w:pPr>
      <w:r w:rsidRPr="0078657F">
        <w:rPr>
          <w:rFonts w:ascii="Arial" w:eastAsia="Times New Roman" w:hAnsi="Arial" w:cs="Arial"/>
          <w:sz w:val="24"/>
          <w:szCs w:val="24"/>
          <w:lang w:eastAsia="pl-PL"/>
        </w:rPr>
        <w:t xml:space="preserve">roboty budowlane związane z obiektem Centrum Wystawienniczo-Kongresowego Województwa Podkarpackiego w Jasionce w kwocie </w:t>
      </w:r>
      <w:r w:rsidR="00936816">
        <w:rPr>
          <w:rFonts w:ascii="Arial" w:eastAsia="Times New Roman" w:hAnsi="Arial" w:cs="Arial"/>
          <w:sz w:val="24"/>
          <w:szCs w:val="24"/>
          <w:lang w:eastAsia="pl-PL"/>
        </w:rPr>
        <w:t>176.382,-zł (§ 6050) (Dep. OR), w tym:</w:t>
      </w:r>
    </w:p>
    <w:p w:rsidR="0082589B" w:rsidRPr="0082589B" w:rsidRDefault="00936816" w:rsidP="00D542F6">
      <w:pPr>
        <w:pStyle w:val="Akapitzlist"/>
        <w:numPr>
          <w:ilvl w:val="0"/>
          <w:numId w:val="120"/>
        </w:numPr>
        <w:tabs>
          <w:tab w:val="left" w:pos="142"/>
        </w:tabs>
        <w:spacing w:line="360" w:lineRule="auto"/>
        <w:ind w:left="567" w:hanging="283"/>
        <w:jc w:val="both"/>
        <w:rPr>
          <w:rFonts w:ascii="Arial" w:hAnsi="Arial" w:cs="Arial"/>
          <w:lang w:eastAsia="pl-PL"/>
        </w:rPr>
      </w:pPr>
      <w:r w:rsidRPr="00936816">
        <w:rPr>
          <w:rFonts w:ascii="Arial" w:hAnsi="Arial" w:cs="Arial"/>
          <w:bCs/>
        </w:rPr>
        <w:t>wykonan</w:t>
      </w:r>
      <w:r>
        <w:rPr>
          <w:rFonts w:ascii="Arial" w:hAnsi="Arial" w:cs="Arial"/>
          <w:bCs/>
        </w:rPr>
        <w:t>ie</w:t>
      </w:r>
      <w:r w:rsidRPr="00936816">
        <w:rPr>
          <w:rFonts w:ascii="Arial" w:hAnsi="Arial" w:cs="Arial"/>
          <w:bCs/>
        </w:rPr>
        <w:t xml:space="preserve"> dodatkow</w:t>
      </w:r>
      <w:r>
        <w:rPr>
          <w:rFonts w:ascii="Arial" w:hAnsi="Arial" w:cs="Arial"/>
          <w:bCs/>
        </w:rPr>
        <w:t>ych</w:t>
      </w:r>
      <w:r w:rsidRPr="00936816">
        <w:rPr>
          <w:rFonts w:ascii="Arial" w:hAnsi="Arial" w:cs="Arial"/>
          <w:bCs/>
        </w:rPr>
        <w:t xml:space="preserve"> 4 wpust</w:t>
      </w:r>
      <w:r>
        <w:rPr>
          <w:rFonts w:ascii="Arial" w:hAnsi="Arial" w:cs="Arial"/>
          <w:bCs/>
        </w:rPr>
        <w:t>ów</w:t>
      </w:r>
      <w:r w:rsidRPr="00936816">
        <w:rPr>
          <w:rFonts w:ascii="Arial" w:hAnsi="Arial" w:cs="Arial"/>
          <w:bCs/>
        </w:rPr>
        <w:t xml:space="preserve"> dachow</w:t>
      </w:r>
      <w:r>
        <w:rPr>
          <w:rFonts w:ascii="Arial" w:hAnsi="Arial" w:cs="Arial"/>
          <w:bCs/>
        </w:rPr>
        <w:t>ych</w:t>
      </w:r>
      <w:r w:rsidR="00C2343E">
        <w:rPr>
          <w:rFonts w:ascii="Arial" w:hAnsi="Arial" w:cs="Arial"/>
          <w:bCs/>
        </w:rPr>
        <w:t xml:space="preserve"> kanalizacji deszczowej </w:t>
      </w:r>
      <w:r w:rsidR="00C2343E">
        <w:rPr>
          <w:rFonts w:ascii="Arial" w:hAnsi="Arial" w:cs="Arial"/>
          <w:bCs/>
        </w:rPr>
        <w:br/>
        <w:t>Ø</w:t>
      </w:r>
      <w:r w:rsidRPr="00936816">
        <w:rPr>
          <w:rFonts w:ascii="Arial" w:hAnsi="Arial" w:cs="Arial"/>
          <w:bCs/>
        </w:rPr>
        <w:t xml:space="preserve"> 160 mm, zamontowan</w:t>
      </w:r>
      <w:r w:rsidR="0082589B">
        <w:rPr>
          <w:rFonts w:ascii="Arial" w:hAnsi="Arial" w:cs="Arial"/>
          <w:bCs/>
        </w:rPr>
        <w:t>ych</w:t>
      </w:r>
      <w:r w:rsidRPr="00936816">
        <w:rPr>
          <w:rFonts w:ascii="Arial" w:hAnsi="Arial" w:cs="Arial"/>
          <w:bCs/>
        </w:rPr>
        <w:t xml:space="preserve"> w korycie zlewni dachowej wraz z instalacją wewnętrzną kanalizacji deszczowej odprowadzającej wody opadowe z dachu oraz przelew</w:t>
      </w:r>
      <w:r w:rsidR="0082589B">
        <w:rPr>
          <w:rFonts w:ascii="Arial" w:hAnsi="Arial" w:cs="Arial"/>
          <w:bCs/>
        </w:rPr>
        <w:t>ów awaryjnych – 157.932,-zł,</w:t>
      </w:r>
    </w:p>
    <w:p w:rsidR="00936816" w:rsidRPr="00936816" w:rsidRDefault="0082589B" w:rsidP="00D542F6">
      <w:pPr>
        <w:pStyle w:val="Akapitzlist"/>
        <w:numPr>
          <w:ilvl w:val="0"/>
          <w:numId w:val="120"/>
        </w:numPr>
        <w:tabs>
          <w:tab w:val="left" w:pos="142"/>
        </w:tabs>
        <w:spacing w:line="360" w:lineRule="auto"/>
        <w:ind w:left="567" w:hanging="283"/>
        <w:jc w:val="both"/>
        <w:rPr>
          <w:rFonts w:ascii="Arial" w:hAnsi="Arial" w:cs="Arial"/>
          <w:lang w:eastAsia="pl-PL"/>
        </w:rPr>
      </w:pPr>
      <w:r>
        <w:rPr>
          <w:rFonts w:ascii="Arial" w:hAnsi="Arial" w:cs="Arial"/>
          <w:bCs/>
        </w:rPr>
        <w:t xml:space="preserve">wykonanie projektu naprawy skarpy przy budynku CWK w Jasionce – </w:t>
      </w:r>
      <w:r w:rsidR="007B6654">
        <w:rPr>
          <w:rFonts w:ascii="Arial" w:hAnsi="Arial" w:cs="Arial"/>
          <w:bCs/>
        </w:rPr>
        <w:br/>
      </w:r>
      <w:r>
        <w:rPr>
          <w:rFonts w:ascii="Arial" w:hAnsi="Arial" w:cs="Arial"/>
          <w:bCs/>
        </w:rPr>
        <w:t>18.450,-zł.</w:t>
      </w:r>
    </w:p>
    <w:p w:rsidR="002D3EEE" w:rsidRPr="002D3EEE" w:rsidRDefault="0082589B" w:rsidP="00096B2D">
      <w:pPr>
        <w:tabs>
          <w:tab w:val="left" w:pos="142"/>
        </w:tabs>
        <w:spacing w:after="0" w:line="36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Zadanie finansowane ze środków własnych Samorządu Województwa.</w:t>
      </w:r>
    </w:p>
    <w:p w:rsidR="00DA779E" w:rsidRDefault="002D3EEE" w:rsidP="00096B2D">
      <w:pPr>
        <w:spacing w:after="0" w:line="360" w:lineRule="auto"/>
        <w:jc w:val="both"/>
        <w:rPr>
          <w:rFonts w:ascii="Arial" w:eastAsia="Calibri" w:hAnsi="Arial" w:cs="Arial"/>
          <w:sz w:val="24"/>
          <w:szCs w:val="24"/>
        </w:rPr>
      </w:pPr>
      <w:r w:rsidRPr="002D3EEE">
        <w:rPr>
          <w:rFonts w:ascii="Arial" w:eastAsia="Calibri" w:hAnsi="Arial" w:cs="Arial"/>
          <w:bCs/>
          <w:sz w:val="24"/>
          <w:szCs w:val="24"/>
        </w:rPr>
        <w:t xml:space="preserve">W wykazie przedsięwzięć do </w:t>
      </w:r>
      <w:r w:rsidRPr="002D3EEE">
        <w:rPr>
          <w:rFonts w:ascii="Arial" w:eastAsia="Calibri" w:hAnsi="Arial" w:cs="Arial"/>
          <w:sz w:val="24"/>
          <w:szCs w:val="24"/>
        </w:rPr>
        <w:t>Wieloletniej Prognozy Finansowej Województwa Podkarpackiego ujęto realizację projekt</w:t>
      </w:r>
      <w:r w:rsidR="00DA779E">
        <w:rPr>
          <w:rFonts w:ascii="Arial" w:eastAsia="Calibri" w:hAnsi="Arial" w:cs="Arial"/>
          <w:sz w:val="24"/>
          <w:szCs w:val="24"/>
        </w:rPr>
        <w:t>ów</w:t>
      </w:r>
      <w:r w:rsidR="005D0A3D">
        <w:rPr>
          <w:rFonts w:ascii="Arial" w:eastAsia="Calibri" w:hAnsi="Arial" w:cs="Arial"/>
          <w:sz w:val="24"/>
          <w:szCs w:val="24"/>
        </w:rPr>
        <w:t xml:space="preserve"> </w:t>
      </w:r>
      <w:r w:rsidR="00DA779E">
        <w:rPr>
          <w:rFonts w:ascii="Arial" w:eastAsia="Calibri" w:hAnsi="Arial" w:cs="Arial"/>
          <w:sz w:val="24"/>
          <w:szCs w:val="24"/>
        </w:rPr>
        <w:t xml:space="preserve">własnych, </w:t>
      </w:r>
      <w:r w:rsidR="00DA779E" w:rsidRPr="002D3EEE">
        <w:rPr>
          <w:rFonts w:ascii="Arial" w:eastAsia="Calibri" w:hAnsi="Arial" w:cs="Arial"/>
          <w:sz w:val="24"/>
          <w:szCs w:val="24"/>
        </w:rPr>
        <w:t>na który nie poniesiono wydatków w 2019r.</w:t>
      </w:r>
      <w:r w:rsidR="00DA779E">
        <w:rPr>
          <w:rFonts w:ascii="Arial" w:eastAsia="Calibri" w:hAnsi="Arial" w:cs="Arial"/>
          <w:sz w:val="24"/>
          <w:szCs w:val="24"/>
        </w:rPr>
        <w:t>, w tym:</w:t>
      </w:r>
    </w:p>
    <w:p w:rsidR="002D3EEE" w:rsidRPr="00DA779E" w:rsidRDefault="001025E4" w:rsidP="00D542F6">
      <w:pPr>
        <w:pStyle w:val="Akapitzlist"/>
        <w:numPr>
          <w:ilvl w:val="0"/>
          <w:numId w:val="119"/>
        </w:numPr>
        <w:spacing w:line="360" w:lineRule="auto"/>
        <w:ind w:left="284" w:hanging="284"/>
        <w:jc w:val="both"/>
        <w:rPr>
          <w:rFonts w:ascii="Arial" w:eastAsia="Calibri" w:hAnsi="Arial" w:cs="Arial"/>
        </w:rPr>
      </w:pPr>
      <w:r>
        <w:rPr>
          <w:rFonts w:ascii="Arial" w:eastAsia="Calibri" w:hAnsi="Arial" w:cs="Arial"/>
        </w:rPr>
        <w:t>projekt</w:t>
      </w:r>
      <w:r w:rsidR="005D0A3D">
        <w:rPr>
          <w:rFonts w:ascii="Arial" w:eastAsia="Calibri" w:hAnsi="Arial" w:cs="Arial"/>
        </w:rPr>
        <w:t xml:space="preserve"> </w:t>
      </w:r>
      <w:r w:rsidR="002D3EEE" w:rsidRPr="00DA779E">
        <w:rPr>
          <w:rFonts w:ascii="Arial" w:eastAsia="Calibri" w:hAnsi="Arial" w:cs="Arial"/>
        </w:rPr>
        <w:t>pn. „</w:t>
      </w:r>
      <w:r w:rsidR="002D3EEE" w:rsidRPr="00DA779E">
        <w:rPr>
          <w:rFonts w:ascii="Arial" w:hAnsi="Arial" w:cs="Arial"/>
          <w:bCs/>
        </w:rPr>
        <w:t>Za</w:t>
      </w:r>
      <w:r w:rsidR="00DA779E">
        <w:rPr>
          <w:rFonts w:ascii="Arial" w:hAnsi="Arial" w:cs="Arial"/>
          <w:bCs/>
        </w:rPr>
        <w:t xml:space="preserve">danie polegające na współpracy </w:t>
      </w:r>
      <w:r w:rsidR="002D3EEE" w:rsidRPr="00DA779E">
        <w:rPr>
          <w:rFonts w:ascii="Arial" w:hAnsi="Arial" w:cs="Arial"/>
          <w:bCs/>
        </w:rPr>
        <w:t xml:space="preserve">z Urzędami Marszałkowskimi </w:t>
      </w:r>
      <w:r w:rsidR="009F3ABC">
        <w:rPr>
          <w:rFonts w:ascii="Arial" w:hAnsi="Arial" w:cs="Arial"/>
          <w:bCs/>
        </w:rPr>
        <w:br/>
      </w:r>
      <w:r w:rsidR="002D3EEE" w:rsidRPr="00DA779E">
        <w:rPr>
          <w:rFonts w:ascii="Arial" w:hAnsi="Arial" w:cs="Arial"/>
          <w:bCs/>
        </w:rPr>
        <w:t>w zakresie wzmacniania zdolności gmin do programowania i wdrażania działań rewitalizacyjnych” w ramach Programu Operacyjnego Pomoc Techniczna na lata 2014-2020</w:t>
      </w:r>
      <w:r>
        <w:rPr>
          <w:rFonts w:ascii="Arial" w:hAnsi="Arial" w:cs="Arial"/>
          <w:lang w:eastAsia="pl-PL"/>
        </w:rPr>
        <w:t>”.</w:t>
      </w:r>
    </w:p>
    <w:p w:rsidR="002D3EEE" w:rsidRPr="002D3EEE" w:rsidRDefault="002D3EEE" w:rsidP="00096B2D">
      <w:pPr>
        <w:spacing w:after="0" w:line="360" w:lineRule="auto"/>
        <w:ind w:left="284"/>
        <w:jc w:val="both"/>
        <w:rPr>
          <w:rFonts w:ascii="Arial" w:eastAsia="Calibri" w:hAnsi="Arial" w:cs="Arial"/>
          <w:sz w:val="24"/>
          <w:szCs w:val="24"/>
        </w:rPr>
      </w:pPr>
      <w:r w:rsidRPr="002D3EEE">
        <w:rPr>
          <w:rFonts w:ascii="Arial" w:eastAsia="Calibri" w:hAnsi="Arial" w:cs="Arial"/>
          <w:sz w:val="24"/>
          <w:szCs w:val="24"/>
        </w:rPr>
        <w:t xml:space="preserve">Planowane łączne nakłady finansowe – </w:t>
      </w:r>
      <w:r>
        <w:rPr>
          <w:rFonts w:ascii="Arial" w:eastAsia="Calibri" w:hAnsi="Arial" w:cs="Arial"/>
          <w:sz w:val="24"/>
          <w:szCs w:val="24"/>
        </w:rPr>
        <w:t>917.000</w:t>
      </w:r>
      <w:r w:rsidRPr="002D3EEE">
        <w:rPr>
          <w:rFonts w:ascii="Arial" w:eastAsia="Calibri" w:hAnsi="Arial" w:cs="Arial"/>
          <w:sz w:val="24"/>
          <w:szCs w:val="24"/>
        </w:rPr>
        <w:t>,-zł.</w:t>
      </w:r>
    </w:p>
    <w:p w:rsidR="002D3EEE" w:rsidRPr="002D3EEE" w:rsidRDefault="002D3EEE" w:rsidP="00096B2D">
      <w:pPr>
        <w:spacing w:after="0" w:line="360" w:lineRule="auto"/>
        <w:ind w:left="284"/>
        <w:jc w:val="both"/>
        <w:rPr>
          <w:rFonts w:ascii="Arial" w:eastAsia="Calibri" w:hAnsi="Arial" w:cs="Arial"/>
          <w:sz w:val="24"/>
          <w:szCs w:val="24"/>
        </w:rPr>
      </w:pPr>
      <w:r w:rsidRPr="002D3EEE">
        <w:rPr>
          <w:rFonts w:ascii="Arial" w:eastAsia="Calibri" w:hAnsi="Arial" w:cs="Arial"/>
          <w:sz w:val="24"/>
          <w:szCs w:val="24"/>
        </w:rPr>
        <w:t xml:space="preserve">Zadanie finansowane ze środków </w:t>
      </w:r>
      <w:r>
        <w:rPr>
          <w:rFonts w:ascii="Arial" w:eastAsia="Calibri" w:hAnsi="Arial" w:cs="Arial"/>
          <w:sz w:val="24"/>
          <w:szCs w:val="24"/>
        </w:rPr>
        <w:t xml:space="preserve">budżetu Unii Europejskie, dotacji celowej </w:t>
      </w:r>
      <w:r w:rsidR="009F3ABC">
        <w:rPr>
          <w:rFonts w:ascii="Arial" w:eastAsia="Calibri" w:hAnsi="Arial" w:cs="Arial"/>
          <w:sz w:val="24"/>
          <w:szCs w:val="24"/>
        </w:rPr>
        <w:br/>
      </w:r>
      <w:r>
        <w:rPr>
          <w:rFonts w:ascii="Arial" w:eastAsia="Calibri" w:hAnsi="Arial" w:cs="Arial"/>
          <w:sz w:val="24"/>
          <w:szCs w:val="24"/>
        </w:rPr>
        <w:t xml:space="preserve">z budżetu państwa i środków </w:t>
      </w:r>
      <w:r w:rsidRPr="002D3EEE">
        <w:rPr>
          <w:rFonts w:ascii="Arial" w:eastAsia="Calibri" w:hAnsi="Arial" w:cs="Arial"/>
          <w:sz w:val="24"/>
          <w:szCs w:val="24"/>
        </w:rPr>
        <w:t>własnych Samorządu Województwa Podkarpackiego.</w:t>
      </w:r>
    </w:p>
    <w:p w:rsidR="002D3EEE" w:rsidRPr="002D3EEE" w:rsidRDefault="002D3EEE" w:rsidP="00096B2D">
      <w:pPr>
        <w:spacing w:after="0" w:line="360" w:lineRule="auto"/>
        <w:ind w:left="284"/>
        <w:jc w:val="both"/>
        <w:rPr>
          <w:rFonts w:ascii="Arial" w:eastAsia="Calibri" w:hAnsi="Arial" w:cs="Arial"/>
          <w:sz w:val="24"/>
          <w:szCs w:val="24"/>
        </w:rPr>
      </w:pPr>
      <w:r w:rsidRPr="002D3EEE">
        <w:rPr>
          <w:rFonts w:ascii="Arial" w:eastAsia="Calibri" w:hAnsi="Arial" w:cs="Arial"/>
          <w:sz w:val="24"/>
          <w:szCs w:val="24"/>
        </w:rPr>
        <w:t>Termin realizacji zadania: 201</w:t>
      </w:r>
      <w:r>
        <w:rPr>
          <w:rFonts w:ascii="Arial" w:eastAsia="Calibri" w:hAnsi="Arial" w:cs="Arial"/>
          <w:sz w:val="24"/>
          <w:szCs w:val="24"/>
        </w:rPr>
        <w:t>9</w:t>
      </w:r>
      <w:r w:rsidRPr="002D3EEE">
        <w:rPr>
          <w:rFonts w:ascii="Arial" w:eastAsia="Calibri" w:hAnsi="Arial" w:cs="Arial"/>
          <w:sz w:val="24"/>
          <w:szCs w:val="24"/>
        </w:rPr>
        <w:t>-202</w:t>
      </w:r>
      <w:r>
        <w:rPr>
          <w:rFonts w:ascii="Arial" w:eastAsia="Calibri" w:hAnsi="Arial" w:cs="Arial"/>
          <w:sz w:val="24"/>
          <w:szCs w:val="24"/>
        </w:rPr>
        <w:t>1</w:t>
      </w:r>
      <w:r w:rsidRPr="002D3EEE">
        <w:rPr>
          <w:rFonts w:ascii="Arial" w:eastAsia="Calibri" w:hAnsi="Arial" w:cs="Arial"/>
          <w:sz w:val="24"/>
          <w:szCs w:val="24"/>
        </w:rPr>
        <w:t>.</w:t>
      </w:r>
    </w:p>
    <w:p w:rsidR="009538F1" w:rsidRPr="009538F1" w:rsidRDefault="002D3EEE" w:rsidP="00096B2D">
      <w:pPr>
        <w:spacing w:after="0" w:line="360" w:lineRule="auto"/>
        <w:ind w:left="284"/>
        <w:jc w:val="both"/>
        <w:rPr>
          <w:rFonts w:ascii="Arial" w:eastAsia="Calibri" w:hAnsi="Arial" w:cs="Arial"/>
          <w:sz w:val="24"/>
          <w:szCs w:val="24"/>
        </w:rPr>
      </w:pPr>
      <w:r w:rsidRPr="002D3EEE">
        <w:rPr>
          <w:rFonts w:ascii="Arial" w:eastAsia="Calibri" w:hAnsi="Arial" w:cs="Arial"/>
          <w:sz w:val="24"/>
          <w:szCs w:val="24"/>
        </w:rPr>
        <w:t>Stan zaawansowania realizacji zadania i osiągnięte efekty:</w:t>
      </w:r>
    </w:p>
    <w:p w:rsidR="009538F1" w:rsidRDefault="009538F1" w:rsidP="00096B2D">
      <w:pPr>
        <w:spacing w:after="0" w:line="360" w:lineRule="auto"/>
        <w:ind w:left="284"/>
        <w:jc w:val="both"/>
        <w:rPr>
          <w:rFonts w:ascii="Arial" w:hAnsi="Arial" w:cs="Arial"/>
          <w:bCs/>
          <w:sz w:val="24"/>
          <w:szCs w:val="24"/>
        </w:rPr>
      </w:pPr>
      <w:r w:rsidRPr="009538F1">
        <w:rPr>
          <w:rFonts w:ascii="Arial" w:hAnsi="Arial" w:cs="Arial"/>
          <w:bCs/>
          <w:sz w:val="24"/>
          <w:szCs w:val="24"/>
        </w:rPr>
        <w:t>W maju 2019r. Ministerstwo Inwestycji i Rozwoju przekazało propozycję kontynuacji współpracy w zakresie wsparcia gmin w przygotowaniu i wdrażaniu programów rewitalizacji. W dniu 4 lipca 2019r. odbyło się spotk</w:t>
      </w:r>
      <w:r w:rsidR="000D3624">
        <w:rPr>
          <w:rFonts w:ascii="Arial" w:hAnsi="Arial" w:cs="Arial"/>
          <w:bCs/>
          <w:sz w:val="24"/>
          <w:szCs w:val="24"/>
        </w:rPr>
        <w:t xml:space="preserve">anie w Ministerstwie w związku </w:t>
      </w:r>
      <w:r w:rsidRPr="009538F1">
        <w:rPr>
          <w:rFonts w:ascii="Arial" w:hAnsi="Arial" w:cs="Arial"/>
          <w:bCs/>
          <w:sz w:val="24"/>
          <w:szCs w:val="24"/>
        </w:rPr>
        <w:t xml:space="preserve">z planowaną realizacją projektu. </w:t>
      </w:r>
      <w:r w:rsidRPr="00DA779E">
        <w:rPr>
          <w:rFonts w:ascii="Arial" w:hAnsi="Arial" w:cs="Arial"/>
          <w:bCs/>
          <w:sz w:val="24"/>
          <w:szCs w:val="24"/>
        </w:rPr>
        <w:t>W dniu 2 sierpnia 2019r. Województwo Podkarpackie przekazało propozycję budżetu Zadania</w:t>
      </w:r>
      <w:r w:rsidRPr="009538F1">
        <w:rPr>
          <w:rFonts w:ascii="Arial" w:hAnsi="Arial" w:cs="Arial"/>
          <w:bCs/>
          <w:sz w:val="24"/>
          <w:szCs w:val="24"/>
        </w:rPr>
        <w:t xml:space="preserve"> do Ministerstwa, która została zaakceptowana w dniu 5 grudnia 2019r. W okresie od sierpnia do grudnia trwało us</w:t>
      </w:r>
      <w:r w:rsidR="00DA779E">
        <w:rPr>
          <w:rFonts w:ascii="Arial" w:hAnsi="Arial" w:cs="Arial"/>
          <w:bCs/>
          <w:sz w:val="24"/>
          <w:szCs w:val="24"/>
        </w:rPr>
        <w:t xml:space="preserve">talanie budżetu projektu, wraz </w:t>
      </w:r>
      <w:r w:rsidRPr="009538F1">
        <w:rPr>
          <w:rFonts w:ascii="Arial" w:hAnsi="Arial" w:cs="Arial"/>
          <w:bCs/>
          <w:sz w:val="24"/>
          <w:szCs w:val="24"/>
        </w:rPr>
        <w:t>z uszczegółowieniem zadań do realizacji. W miesiącach listopad – grudzień 2019r. Ministerstwo Funduszy i Polityki Regionalnej przeprowadziło szkolenia w zakresie</w:t>
      </w:r>
      <w:r w:rsidRPr="009538F1">
        <w:rPr>
          <w:rFonts w:ascii="Arial" w:hAnsi="Arial" w:cs="Arial"/>
          <w:sz w:val="24"/>
          <w:szCs w:val="24"/>
        </w:rPr>
        <w:t>: Wykorzystania narzędzi wynikających z ustawy o rewitalizacji (Moduł I), Zarządzania rewitalizacją i włączenia społeczności lokalnej we wdrażanie rewitalizacji (Moduł II), Monitoringu i ewaluacja działań rewitalizacyjnych (Moduł III).</w:t>
      </w:r>
      <w:r w:rsidR="005D0A3D">
        <w:rPr>
          <w:rFonts w:ascii="Arial" w:hAnsi="Arial" w:cs="Arial"/>
          <w:sz w:val="24"/>
          <w:szCs w:val="24"/>
        </w:rPr>
        <w:t xml:space="preserve"> </w:t>
      </w:r>
      <w:r w:rsidRPr="009538F1">
        <w:rPr>
          <w:rFonts w:ascii="Arial" w:hAnsi="Arial" w:cs="Arial"/>
          <w:sz w:val="24"/>
          <w:szCs w:val="24"/>
        </w:rPr>
        <w:t>Szkolenia odbyły się w dwóch terminach dla każdego modułu szkoleniowego. Łącznie odbyło się 6 szkoleń. W każdym z nich wzięła udział 1 osoba wchodząca w skład Zespołu ds. rewitalizacji, który został powołany Zarządzeniem Marszałka Województwa Podkarpackiego. Zes</w:t>
      </w:r>
      <w:r w:rsidR="00DA779E">
        <w:rPr>
          <w:rFonts w:ascii="Arial" w:hAnsi="Arial" w:cs="Arial"/>
          <w:sz w:val="24"/>
          <w:szCs w:val="24"/>
        </w:rPr>
        <w:t xml:space="preserve">pół zapewniał będzie doradztwo </w:t>
      </w:r>
      <w:r w:rsidRPr="009538F1">
        <w:rPr>
          <w:rFonts w:ascii="Arial" w:hAnsi="Arial" w:cs="Arial"/>
          <w:sz w:val="24"/>
          <w:szCs w:val="24"/>
        </w:rPr>
        <w:t xml:space="preserve">i wsparcie dla gmin w  zakresie prowadzenia działań rewitalizacyjnych. </w:t>
      </w:r>
      <w:r w:rsidR="00A8749B">
        <w:rPr>
          <w:rFonts w:ascii="Arial" w:hAnsi="Arial" w:cs="Arial"/>
          <w:bCs/>
          <w:sz w:val="24"/>
          <w:szCs w:val="24"/>
        </w:rPr>
        <w:t>W dniu 10 lutego</w:t>
      </w:r>
      <w:r w:rsidRPr="009538F1">
        <w:rPr>
          <w:rFonts w:ascii="Arial" w:hAnsi="Arial" w:cs="Arial"/>
          <w:bCs/>
          <w:sz w:val="24"/>
          <w:szCs w:val="24"/>
        </w:rPr>
        <w:t xml:space="preserve"> 20</w:t>
      </w:r>
      <w:r w:rsidR="00A8749B">
        <w:rPr>
          <w:rFonts w:ascii="Arial" w:hAnsi="Arial" w:cs="Arial"/>
          <w:bCs/>
          <w:sz w:val="24"/>
          <w:szCs w:val="24"/>
        </w:rPr>
        <w:t>20</w:t>
      </w:r>
      <w:r w:rsidRPr="009538F1">
        <w:rPr>
          <w:rFonts w:ascii="Arial" w:hAnsi="Arial" w:cs="Arial"/>
          <w:bCs/>
          <w:sz w:val="24"/>
          <w:szCs w:val="24"/>
        </w:rPr>
        <w:t>r. u</w:t>
      </w:r>
      <w:r w:rsidR="00A8749B">
        <w:rPr>
          <w:rFonts w:ascii="Arial" w:hAnsi="Arial" w:cs="Arial"/>
          <w:bCs/>
          <w:sz w:val="24"/>
          <w:szCs w:val="24"/>
        </w:rPr>
        <w:t xml:space="preserve">mowa na realizację projektu </w:t>
      </w:r>
      <w:r w:rsidRPr="009538F1">
        <w:rPr>
          <w:rFonts w:ascii="Arial" w:hAnsi="Arial" w:cs="Arial"/>
          <w:bCs/>
          <w:sz w:val="24"/>
          <w:szCs w:val="24"/>
        </w:rPr>
        <w:t>została podpisana.</w:t>
      </w:r>
    </w:p>
    <w:p w:rsidR="001025E4" w:rsidRPr="001025E4" w:rsidRDefault="00AC298F" w:rsidP="00D542F6">
      <w:pPr>
        <w:pStyle w:val="Akapitzlist"/>
        <w:numPr>
          <w:ilvl w:val="0"/>
          <w:numId w:val="119"/>
        </w:numPr>
        <w:spacing w:line="360" w:lineRule="auto"/>
        <w:ind w:left="284" w:hanging="284"/>
        <w:jc w:val="both"/>
        <w:rPr>
          <w:rFonts w:ascii="Arial" w:hAnsi="Arial" w:cs="Arial"/>
          <w:bCs/>
        </w:rPr>
      </w:pPr>
      <w:r>
        <w:rPr>
          <w:rFonts w:ascii="Arial" w:hAnsi="Arial" w:cs="Arial"/>
          <w:lang w:eastAsia="pl-PL"/>
        </w:rPr>
        <w:t>p</w:t>
      </w:r>
      <w:r w:rsidR="001025E4" w:rsidRPr="001025E4">
        <w:rPr>
          <w:rFonts w:ascii="Arial" w:hAnsi="Arial" w:cs="Arial"/>
          <w:lang w:eastAsia="pl-PL"/>
        </w:rPr>
        <w:t xml:space="preserve">rojekt pn. „Zintegrowany i uspołeczniony model planowania przestrzennego poprzez opracowanie Strategii Przestrzennej Rzeszowskiego Obszaru </w:t>
      </w:r>
      <w:r w:rsidR="001025E4" w:rsidRPr="001025E4">
        <w:rPr>
          <w:rFonts w:ascii="Arial" w:hAnsi="Arial" w:cs="Arial"/>
          <w:lang w:eastAsia="pl-PL"/>
        </w:rPr>
        <w:lastRenderedPageBreak/>
        <w:t>Funkcjonalnego” w ramach Programu Operacyjnego Wiedza Edukacja Rozwój 2014-2020</w:t>
      </w:r>
      <w:r w:rsidR="001025E4">
        <w:rPr>
          <w:rFonts w:ascii="Arial" w:hAnsi="Arial" w:cs="Arial"/>
          <w:lang w:eastAsia="pl-PL"/>
        </w:rPr>
        <w:t>.</w:t>
      </w:r>
    </w:p>
    <w:p w:rsidR="001025E4" w:rsidRPr="001025E4" w:rsidRDefault="001025E4" w:rsidP="00096B2D">
      <w:pPr>
        <w:spacing w:after="0" w:line="360" w:lineRule="auto"/>
        <w:ind w:left="284"/>
        <w:jc w:val="both"/>
        <w:rPr>
          <w:rFonts w:ascii="Arial" w:eastAsia="Calibri" w:hAnsi="Arial" w:cs="Arial"/>
          <w:sz w:val="24"/>
          <w:szCs w:val="24"/>
        </w:rPr>
      </w:pPr>
      <w:r w:rsidRPr="001025E4">
        <w:rPr>
          <w:rFonts w:ascii="Arial" w:eastAsia="Calibri" w:hAnsi="Arial" w:cs="Arial"/>
          <w:sz w:val="24"/>
          <w:szCs w:val="24"/>
        </w:rPr>
        <w:t>Planowane łączne nakłady finansowe – 5.387.024,-zł.</w:t>
      </w:r>
    </w:p>
    <w:p w:rsidR="001025E4" w:rsidRPr="001025E4" w:rsidRDefault="001025E4" w:rsidP="00096B2D">
      <w:pPr>
        <w:spacing w:after="0" w:line="360" w:lineRule="auto"/>
        <w:ind w:left="284"/>
        <w:jc w:val="both"/>
        <w:rPr>
          <w:rFonts w:ascii="Arial" w:eastAsia="Calibri" w:hAnsi="Arial" w:cs="Arial"/>
          <w:sz w:val="24"/>
          <w:szCs w:val="24"/>
        </w:rPr>
      </w:pPr>
      <w:r w:rsidRPr="001025E4">
        <w:rPr>
          <w:rFonts w:ascii="Arial" w:eastAsia="Calibri" w:hAnsi="Arial" w:cs="Arial"/>
          <w:sz w:val="24"/>
          <w:szCs w:val="24"/>
        </w:rPr>
        <w:t>Zadanie finansowane ze środków budżetu Unii Europejskie</w:t>
      </w:r>
      <w:r>
        <w:rPr>
          <w:rFonts w:ascii="Arial" w:eastAsia="Calibri" w:hAnsi="Arial" w:cs="Arial"/>
          <w:sz w:val="24"/>
          <w:szCs w:val="24"/>
        </w:rPr>
        <w:t xml:space="preserve"> oraz</w:t>
      </w:r>
      <w:r w:rsidRPr="001025E4">
        <w:rPr>
          <w:rFonts w:ascii="Arial" w:eastAsia="Calibri" w:hAnsi="Arial" w:cs="Arial"/>
          <w:sz w:val="24"/>
          <w:szCs w:val="24"/>
        </w:rPr>
        <w:t xml:space="preserve"> dotacji celowej </w:t>
      </w:r>
      <w:r>
        <w:rPr>
          <w:rFonts w:ascii="Arial" w:eastAsia="Calibri" w:hAnsi="Arial" w:cs="Arial"/>
          <w:sz w:val="24"/>
          <w:szCs w:val="24"/>
        </w:rPr>
        <w:br/>
      </w:r>
      <w:r w:rsidRPr="001025E4">
        <w:rPr>
          <w:rFonts w:ascii="Arial" w:eastAsia="Calibri" w:hAnsi="Arial" w:cs="Arial"/>
          <w:sz w:val="24"/>
          <w:szCs w:val="24"/>
        </w:rPr>
        <w:t>z budżetu państwa</w:t>
      </w:r>
      <w:r>
        <w:rPr>
          <w:rFonts w:ascii="Arial" w:eastAsia="Calibri" w:hAnsi="Arial" w:cs="Arial"/>
          <w:sz w:val="24"/>
          <w:szCs w:val="24"/>
        </w:rPr>
        <w:t>.</w:t>
      </w:r>
    </w:p>
    <w:p w:rsidR="001025E4" w:rsidRPr="005D0A3D" w:rsidRDefault="001025E4" w:rsidP="00096B2D">
      <w:pPr>
        <w:spacing w:after="0" w:line="360" w:lineRule="auto"/>
        <w:ind w:left="284"/>
        <w:jc w:val="both"/>
        <w:rPr>
          <w:rFonts w:ascii="Arial" w:eastAsia="Calibri" w:hAnsi="Arial" w:cs="Arial"/>
          <w:sz w:val="24"/>
          <w:szCs w:val="24"/>
        </w:rPr>
      </w:pPr>
      <w:r w:rsidRPr="005D0A3D">
        <w:rPr>
          <w:rFonts w:ascii="Arial" w:eastAsia="Calibri" w:hAnsi="Arial" w:cs="Arial"/>
          <w:sz w:val="24"/>
          <w:szCs w:val="24"/>
        </w:rPr>
        <w:t>Termin realizacji zadania: 2019-2020.</w:t>
      </w:r>
    </w:p>
    <w:p w:rsidR="001025E4" w:rsidRPr="005D0A3D" w:rsidRDefault="001025E4" w:rsidP="00096B2D">
      <w:pPr>
        <w:spacing w:after="0" w:line="360" w:lineRule="auto"/>
        <w:ind w:left="284"/>
        <w:jc w:val="both"/>
        <w:rPr>
          <w:rFonts w:ascii="Arial" w:eastAsia="Calibri" w:hAnsi="Arial" w:cs="Arial"/>
          <w:sz w:val="24"/>
          <w:szCs w:val="24"/>
        </w:rPr>
      </w:pPr>
      <w:r w:rsidRPr="005D0A3D">
        <w:rPr>
          <w:rFonts w:ascii="Arial" w:eastAsia="Calibri" w:hAnsi="Arial" w:cs="Arial"/>
          <w:sz w:val="24"/>
          <w:szCs w:val="24"/>
        </w:rPr>
        <w:t>Stan zaawansowania realizacji zadania i osiągnięte efekty:</w:t>
      </w:r>
    </w:p>
    <w:p w:rsidR="00581B10" w:rsidRPr="001025E4" w:rsidRDefault="00581B10" w:rsidP="00096B2D">
      <w:pPr>
        <w:spacing w:after="0" w:line="360" w:lineRule="auto"/>
        <w:ind w:left="284"/>
        <w:jc w:val="both"/>
        <w:rPr>
          <w:rFonts w:ascii="Arial" w:eastAsia="Calibri" w:hAnsi="Arial" w:cs="Arial"/>
        </w:rPr>
      </w:pPr>
      <w:r>
        <w:rPr>
          <w:rFonts w:ascii="Arial" w:eastAsia="Times New Roman" w:hAnsi="Arial" w:cs="Arial"/>
          <w:sz w:val="24"/>
          <w:szCs w:val="24"/>
          <w:lang w:eastAsia="pl-PL"/>
        </w:rPr>
        <w:t xml:space="preserve">Projekt jest </w:t>
      </w:r>
      <w:r w:rsidRPr="00121D7B">
        <w:rPr>
          <w:rFonts w:ascii="Arial" w:eastAsia="Times New Roman" w:hAnsi="Arial" w:cs="Arial"/>
          <w:sz w:val="24"/>
          <w:szCs w:val="24"/>
          <w:lang w:eastAsia="pl-PL"/>
        </w:rPr>
        <w:t>realiz</w:t>
      </w:r>
      <w:r>
        <w:rPr>
          <w:rFonts w:ascii="Arial" w:eastAsia="Times New Roman" w:hAnsi="Arial" w:cs="Arial"/>
          <w:sz w:val="24"/>
          <w:szCs w:val="24"/>
          <w:lang w:eastAsia="pl-PL"/>
        </w:rPr>
        <w:t>owany</w:t>
      </w:r>
      <w:r w:rsidRPr="00121D7B">
        <w:rPr>
          <w:rFonts w:ascii="Arial" w:eastAsia="Times New Roman" w:hAnsi="Arial" w:cs="Arial"/>
          <w:sz w:val="24"/>
          <w:szCs w:val="24"/>
          <w:lang w:eastAsia="pl-PL"/>
        </w:rPr>
        <w:t xml:space="preserve"> przez Urząd Marszałkowski Województwa Podkarpackiego w Rzeszowie oraz Podkarpackie Biuro Planowania Przestrzennego w Rzeszowie</w:t>
      </w:r>
      <w:r>
        <w:rPr>
          <w:rFonts w:ascii="Arial" w:eastAsia="Times New Roman" w:hAnsi="Arial" w:cs="Arial"/>
          <w:sz w:val="24"/>
          <w:szCs w:val="24"/>
          <w:lang w:eastAsia="pl-PL"/>
        </w:rPr>
        <w:t>.</w:t>
      </w:r>
    </w:p>
    <w:p w:rsidR="001025E4" w:rsidRPr="00581B10" w:rsidRDefault="001025E4" w:rsidP="00096B2D">
      <w:pPr>
        <w:spacing w:after="0" w:line="360" w:lineRule="auto"/>
        <w:ind w:left="284"/>
        <w:jc w:val="both"/>
        <w:rPr>
          <w:rFonts w:ascii="Arial" w:hAnsi="Arial" w:cs="Arial"/>
          <w:bCs/>
          <w:iCs/>
          <w:sz w:val="24"/>
          <w:szCs w:val="24"/>
        </w:rPr>
      </w:pPr>
      <w:r>
        <w:rPr>
          <w:rFonts w:ascii="Arial" w:hAnsi="Arial" w:cs="Arial"/>
          <w:bCs/>
          <w:iCs/>
          <w:sz w:val="24"/>
          <w:szCs w:val="24"/>
        </w:rPr>
        <w:t>Z</w:t>
      </w:r>
      <w:r w:rsidRPr="00844706">
        <w:rPr>
          <w:rFonts w:ascii="Arial" w:hAnsi="Arial" w:cs="Arial"/>
          <w:bCs/>
          <w:iCs/>
          <w:sz w:val="24"/>
          <w:szCs w:val="24"/>
        </w:rPr>
        <w:t>godnie ze złożonym do Ministerstwa Finansów, Inwestycji i Rozwoju (Ministerstwo Funduszy i Polityki Regionalnej – pełniącej funkcję Instytucji Zarzą</w:t>
      </w:r>
      <w:r w:rsidR="00581B10">
        <w:rPr>
          <w:rFonts w:ascii="Arial" w:hAnsi="Arial" w:cs="Arial"/>
          <w:bCs/>
          <w:iCs/>
          <w:sz w:val="24"/>
          <w:szCs w:val="24"/>
        </w:rPr>
        <w:t>dzającej POWR) i zatwierdzonym w</w:t>
      </w:r>
      <w:r w:rsidRPr="00844706">
        <w:rPr>
          <w:rFonts w:ascii="Arial" w:hAnsi="Arial" w:cs="Arial"/>
          <w:bCs/>
          <w:iCs/>
          <w:sz w:val="24"/>
          <w:szCs w:val="24"/>
        </w:rPr>
        <w:t>nioskiem o dofinansowanie</w:t>
      </w:r>
      <w:r w:rsidR="00581B10">
        <w:rPr>
          <w:rFonts w:ascii="Arial" w:hAnsi="Arial" w:cs="Arial"/>
          <w:bCs/>
          <w:iCs/>
          <w:sz w:val="24"/>
          <w:szCs w:val="24"/>
        </w:rPr>
        <w:t>,</w:t>
      </w:r>
      <w:r w:rsidR="005D0A3D">
        <w:rPr>
          <w:rFonts w:ascii="Arial" w:hAnsi="Arial" w:cs="Arial"/>
          <w:bCs/>
          <w:iCs/>
          <w:sz w:val="24"/>
          <w:szCs w:val="24"/>
        </w:rPr>
        <w:t xml:space="preserve"> </w:t>
      </w:r>
      <w:r w:rsidR="00581B10">
        <w:rPr>
          <w:rFonts w:ascii="Arial" w:hAnsi="Arial" w:cs="Arial"/>
          <w:bCs/>
          <w:iCs/>
          <w:sz w:val="24"/>
          <w:szCs w:val="24"/>
        </w:rPr>
        <w:t>r</w:t>
      </w:r>
      <w:r w:rsidR="00581B10" w:rsidRPr="00844706">
        <w:rPr>
          <w:rFonts w:ascii="Arial" w:hAnsi="Arial" w:cs="Arial"/>
          <w:bCs/>
          <w:iCs/>
          <w:sz w:val="24"/>
          <w:szCs w:val="24"/>
        </w:rPr>
        <w:t xml:space="preserve">ealizacja projektu </w:t>
      </w:r>
      <w:r w:rsidRPr="00844706">
        <w:rPr>
          <w:rFonts w:ascii="Arial" w:hAnsi="Arial" w:cs="Arial"/>
          <w:bCs/>
          <w:iCs/>
          <w:sz w:val="24"/>
          <w:szCs w:val="24"/>
        </w:rPr>
        <w:t>przewidzian</w:t>
      </w:r>
      <w:r w:rsidR="00581B10">
        <w:rPr>
          <w:rFonts w:ascii="Arial" w:hAnsi="Arial" w:cs="Arial"/>
          <w:bCs/>
          <w:iCs/>
          <w:sz w:val="24"/>
          <w:szCs w:val="24"/>
        </w:rPr>
        <w:t xml:space="preserve">a została w okresie od </w:t>
      </w:r>
      <w:r w:rsidRPr="00844706">
        <w:rPr>
          <w:rFonts w:ascii="Arial" w:hAnsi="Arial" w:cs="Arial"/>
          <w:bCs/>
          <w:iCs/>
          <w:sz w:val="24"/>
          <w:szCs w:val="24"/>
        </w:rPr>
        <w:t>1</w:t>
      </w:r>
      <w:r w:rsidR="00581B10">
        <w:rPr>
          <w:rFonts w:ascii="Arial" w:hAnsi="Arial" w:cs="Arial"/>
          <w:bCs/>
          <w:iCs/>
          <w:sz w:val="24"/>
          <w:szCs w:val="24"/>
        </w:rPr>
        <w:t xml:space="preserve"> kwietnia </w:t>
      </w:r>
      <w:r w:rsidRPr="00844706">
        <w:rPr>
          <w:rFonts w:ascii="Arial" w:hAnsi="Arial" w:cs="Arial"/>
          <w:bCs/>
          <w:iCs/>
          <w:sz w:val="24"/>
          <w:szCs w:val="24"/>
        </w:rPr>
        <w:t>2019r.</w:t>
      </w:r>
      <w:r w:rsidR="00581B10">
        <w:rPr>
          <w:rFonts w:ascii="Arial" w:hAnsi="Arial" w:cs="Arial"/>
          <w:bCs/>
          <w:iCs/>
          <w:sz w:val="24"/>
          <w:szCs w:val="24"/>
        </w:rPr>
        <w:t xml:space="preserve"> do 30 czerwca 2020r. Z uwagi na przeciągającą się</w:t>
      </w:r>
      <w:r w:rsidRPr="00844706">
        <w:rPr>
          <w:rFonts w:ascii="Arial" w:hAnsi="Arial" w:cs="Arial"/>
          <w:bCs/>
          <w:iCs/>
          <w:sz w:val="24"/>
          <w:szCs w:val="24"/>
        </w:rPr>
        <w:t xml:space="preserve"> procedurę akceptacji wniosku </w:t>
      </w:r>
      <w:r w:rsidR="005D0A3D">
        <w:rPr>
          <w:rFonts w:ascii="Arial" w:hAnsi="Arial" w:cs="Arial"/>
          <w:bCs/>
          <w:iCs/>
          <w:sz w:val="24"/>
          <w:szCs w:val="24"/>
        </w:rPr>
        <w:br/>
      </w:r>
      <w:r w:rsidRPr="00844706">
        <w:rPr>
          <w:rFonts w:ascii="Arial" w:hAnsi="Arial" w:cs="Arial"/>
          <w:bCs/>
          <w:iCs/>
          <w:sz w:val="24"/>
          <w:szCs w:val="24"/>
        </w:rPr>
        <w:t xml:space="preserve">o dofinansowanie projektu oraz związane z tym późniejsze niż pierwotnie przewidywano </w:t>
      </w:r>
      <w:r w:rsidR="00581B10">
        <w:rPr>
          <w:rFonts w:ascii="Arial" w:hAnsi="Arial" w:cs="Arial"/>
          <w:bCs/>
          <w:iCs/>
          <w:sz w:val="24"/>
          <w:szCs w:val="24"/>
        </w:rPr>
        <w:t>podpisane umowy</w:t>
      </w:r>
      <w:r w:rsidR="005D0A3D">
        <w:rPr>
          <w:rFonts w:ascii="Arial" w:hAnsi="Arial" w:cs="Arial"/>
          <w:bCs/>
          <w:iCs/>
          <w:sz w:val="24"/>
          <w:szCs w:val="24"/>
        </w:rPr>
        <w:t xml:space="preserve"> </w:t>
      </w:r>
      <w:r w:rsidR="004D1334" w:rsidRPr="004D1334">
        <w:rPr>
          <w:rFonts w:ascii="Arial" w:hAnsi="Arial" w:cs="Arial"/>
          <w:bCs/>
          <w:iCs/>
          <w:sz w:val="24"/>
          <w:szCs w:val="24"/>
        </w:rPr>
        <w:t>tj. 28 października 2019r.</w:t>
      </w:r>
      <w:r w:rsidRPr="00844706">
        <w:rPr>
          <w:rFonts w:ascii="Arial" w:hAnsi="Arial" w:cs="Arial"/>
          <w:bCs/>
          <w:iCs/>
          <w:sz w:val="24"/>
          <w:szCs w:val="24"/>
        </w:rPr>
        <w:t xml:space="preserve">, </w:t>
      </w:r>
      <w:r w:rsidR="00581B10">
        <w:rPr>
          <w:rFonts w:ascii="Arial" w:hAnsi="Arial" w:cs="Arial"/>
          <w:bCs/>
          <w:iCs/>
          <w:sz w:val="24"/>
          <w:szCs w:val="24"/>
        </w:rPr>
        <w:t xml:space="preserve">a także </w:t>
      </w:r>
      <w:r w:rsidRPr="00844706">
        <w:rPr>
          <w:rFonts w:ascii="Arial" w:hAnsi="Arial" w:cs="Arial"/>
          <w:bCs/>
          <w:iCs/>
          <w:sz w:val="24"/>
          <w:szCs w:val="24"/>
        </w:rPr>
        <w:t xml:space="preserve">mając </w:t>
      </w:r>
      <w:r w:rsidR="00581B10">
        <w:rPr>
          <w:rFonts w:ascii="Arial" w:hAnsi="Arial" w:cs="Arial"/>
          <w:bCs/>
          <w:iCs/>
          <w:sz w:val="24"/>
          <w:szCs w:val="24"/>
        </w:rPr>
        <w:t>na uwadze prawidłową realizację</w:t>
      </w:r>
      <w:r w:rsidRPr="00844706">
        <w:rPr>
          <w:rFonts w:ascii="Arial" w:hAnsi="Arial" w:cs="Arial"/>
          <w:bCs/>
          <w:iCs/>
          <w:sz w:val="24"/>
          <w:szCs w:val="24"/>
        </w:rPr>
        <w:t xml:space="preserve"> wszystkich zadań określonych w projekcie, </w:t>
      </w:r>
      <w:r w:rsidR="005D0A3D">
        <w:rPr>
          <w:rFonts w:ascii="Arial" w:hAnsi="Arial" w:cs="Arial"/>
          <w:bCs/>
          <w:iCs/>
          <w:sz w:val="24"/>
          <w:szCs w:val="24"/>
        </w:rPr>
        <w:br/>
      </w:r>
      <w:r w:rsidRPr="00844706">
        <w:rPr>
          <w:rFonts w:ascii="Arial" w:hAnsi="Arial" w:cs="Arial"/>
          <w:bCs/>
          <w:iCs/>
          <w:sz w:val="24"/>
          <w:szCs w:val="24"/>
        </w:rPr>
        <w:t>a w szczególności tych wymagających długotrwałych procedur tj</w:t>
      </w:r>
      <w:r w:rsidR="00581B10">
        <w:rPr>
          <w:rFonts w:ascii="Arial" w:hAnsi="Arial" w:cs="Arial"/>
          <w:bCs/>
          <w:iCs/>
          <w:sz w:val="24"/>
          <w:szCs w:val="24"/>
        </w:rPr>
        <w:t>.</w:t>
      </w:r>
      <w:r w:rsidRPr="00844706">
        <w:rPr>
          <w:rFonts w:ascii="Arial" w:hAnsi="Arial" w:cs="Arial"/>
          <w:bCs/>
          <w:iCs/>
          <w:sz w:val="24"/>
          <w:szCs w:val="24"/>
        </w:rPr>
        <w:t xml:space="preserve"> m.in. studiów podyplomowych, opracowania strategii Rzeszowskiego Obszaru Funkcjonalnego, Zarząd Województwa Podkarpackiego w dniu 22</w:t>
      </w:r>
      <w:r w:rsidR="00581B10">
        <w:rPr>
          <w:rFonts w:ascii="Arial" w:hAnsi="Arial" w:cs="Arial"/>
          <w:bCs/>
          <w:iCs/>
          <w:sz w:val="24"/>
          <w:szCs w:val="24"/>
        </w:rPr>
        <w:t xml:space="preserve"> listopada 2019</w:t>
      </w:r>
      <w:r w:rsidRPr="00844706">
        <w:rPr>
          <w:rFonts w:ascii="Arial" w:hAnsi="Arial" w:cs="Arial"/>
          <w:bCs/>
          <w:iCs/>
          <w:sz w:val="24"/>
          <w:szCs w:val="24"/>
        </w:rPr>
        <w:t xml:space="preserve">r. zwrócił się </w:t>
      </w:r>
      <w:r w:rsidR="005D0A3D">
        <w:rPr>
          <w:rFonts w:ascii="Arial" w:hAnsi="Arial" w:cs="Arial"/>
          <w:bCs/>
          <w:iCs/>
          <w:sz w:val="24"/>
          <w:szCs w:val="24"/>
        </w:rPr>
        <w:br/>
      </w:r>
      <w:r w:rsidRPr="00844706">
        <w:rPr>
          <w:rFonts w:ascii="Arial" w:hAnsi="Arial" w:cs="Arial"/>
          <w:bCs/>
          <w:iCs/>
          <w:sz w:val="24"/>
          <w:szCs w:val="24"/>
        </w:rPr>
        <w:t>z prośbą do IZ o dokonanie w projekcie odpowiednich zmian dotyczących m.in. zmiany okresu realizacji projektu. Zaproponowany przez Woje</w:t>
      </w:r>
      <w:r w:rsidR="00581B10">
        <w:rPr>
          <w:rFonts w:ascii="Arial" w:hAnsi="Arial" w:cs="Arial"/>
          <w:bCs/>
          <w:iCs/>
          <w:sz w:val="24"/>
          <w:szCs w:val="24"/>
        </w:rPr>
        <w:t>wództwo Podkarpackie termin to 01.01.2020r. – 31.03.2021</w:t>
      </w:r>
      <w:r w:rsidRPr="00844706">
        <w:rPr>
          <w:rFonts w:ascii="Arial" w:hAnsi="Arial" w:cs="Arial"/>
          <w:bCs/>
          <w:iCs/>
          <w:sz w:val="24"/>
          <w:szCs w:val="24"/>
        </w:rPr>
        <w:t xml:space="preserve">r.  Ministerstwo Funduszy </w:t>
      </w:r>
      <w:r w:rsidR="005D0A3D">
        <w:rPr>
          <w:rFonts w:ascii="Arial" w:hAnsi="Arial" w:cs="Arial"/>
          <w:bCs/>
          <w:iCs/>
          <w:sz w:val="24"/>
          <w:szCs w:val="24"/>
        </w:rPr>
        <w:br/>
      </w:r>
      <w:r w:rsidRPr="00844706">
        <w:rPr>
          <w:rFonts w:ascii="Arial" w:hAnsi="Arial" w:cs="Arial"/>
          <w:bCs/>
          <w:iCs/>
          <w:sz w:val="24"/>
          <w:szCs w:val="24"/>
        </w:rPr>
        <w:t>i Polityki Regionalnej (IZ POWER) pismem z dnia 25</w:t>
      </w:r>
      <w:r w:rsidR="00581B10">
        <w:rPr>
          <w:rFonts w:ascii="Arial" w:hAnsi="Arial" w:cs="Arial"/>
          <w:bCs/>
          <w:iCs/>
          <w:sz w:val="24"/>
          <w:szCs w:val="24"/>
        </w:rPr>
        <w:t xml:space="preserve"> listopada 2019</w:t>
      </w:r>
      <w:r w:rsidRPr="00844706">
        <w:rPr>
          <w:rFonts w:ascii="Arial" w:hAnsi="Arial" w:cs="Arial"/>
          <w:bCs/>
          <w:iCs/>
          <w:sz w:val="24"/>
          <w:szCs w:val="24"/>
        </w:rPr>
        <w:t>r. zaakceptowało zaproponowane zmiany. Wobec czego całość zaplanowanych wydatków została przeniesiona na kolejne lata.</w:t>
      </w:r>
    </w:p>
    <w:p w:rsidR="004F3550" w:rsidRPr="00FB73FC" w:rsidRDefault="004F3550" w:rsidP="00096B2D">
      <w:pPr>
        <w:spacing w:after="0" w:line="360" w:lineRule="auto"/>
        <w:contextualSpacing/>
        <w:jc w:val="both"/>
        <w:rPr>
          <w:rFonts w:ascii="Arial" w:eastAsia="Times New Roman" w:hAnsi="Arial" w:cs="Arial"/>
          <w:bCs/>
          <w:iCs/>
          <w:sz w:val="24"/>
          <w:szCs w:val="24"/>
          <w:lang w:eastAsia="pl-PL"/>
        </w:rPr>
      </w:pPr>
      <w:r w:rsidRPr="00181AAA">
        <w:rPr>
          <w:rFonts w:ascii="Arial" w:eastAsia="Times New Roman" w:hAnsi="Arial" w:cs="Arial"/>
          <w:bCs/>
          <w:iCs/>
          <w:sz w:val="24"/>
          <w:szCs w:val="24"/>
          <w:lang w:eastAsia="pl-PL"/>
        </w:rPr>
        <w:t>Niewykonanie planu wydatków wynika m.in. z:</w:t>
      </w:r>
    </w:p>
    <w:p w:rsidR="004F3550" w:rsidRPr="00FB73FC" w:rsidRDefault="00281902" w:rsidP="00096B2D">
      <w:pPr>
        <w:numPr>
          <w:ilvl w:val="0"/>
          <w:numId w:val="42"/>
        </w:numPr>
        <w:spacing w:after="0" w:line="360" w:lineRule="auto"/>
        <w:ind w:left="284" w:hanging="284"/>
        <w:contextualSpacing/>
        <w:jc w:val="both"/>
        <w:rPr>
          <w:rFonts w:ascii="Arial" w:eastAsia="Times New Roman" w:hAnsi="Arial" w:cs="Arial"/>
          <w:bCs/>
          <w:iCs/>
          <w:sz w:val="24"/>
          <w:szCs w:val="24"/>
          <w:lang w:eastAsia="pl-PL"/>
        </w:rPr>
      </w:pPr>
      <w:r w:rsidRPr="00FB73FC">
        <w:rPr>
          <w:rFonts w:ascii="Arial" w:eastAsia="Times New Roman" w:hAnsi="Arial" w:cs="Arial"/>
          <w:bCs/>
          <w:iCs/>
          <w:color w:val="000000"/>
          <w:sz w:val="24"/>
          <w:szCs w:val="24"/>
          <w:lang w:eastAsia="pl-PL"/>
        </w:rPr>
        <w:t xml:space="preserve">późnej akceptacji przez Ministerstwo </w:t>
      </w:r>
      <w:r w:rsidR="006F1FC6" w:rsidRPr="00FB73FC">
        <w:rPr>
          <w:rFonts w:ascii="Arial" w:eastAsia="Times New Roman" w:hAnsi="Arial" w:cs="Arial"/>
          <w:bCs/>
          <w:iCs/>
          <w:color w:val="000000"/>
          <w:sz w:val="24"/>
          <w:szCs w:val="24"/>
          <w:lang w:eastAsia="pl-PL"/>
        </w:rPr>
        <w:t xml:space="preserve">Inwestycji i </w:t>
      </w:r>
      <w:r w:rsidRPr="00FB73FC">
        <w:rPr>
          <w:rFonts w:ascii="Arial" w:eastAsia="Times New Roman" w:hAnsi="Arial" w:cs="Arial"/>
          <w:bCs/>
          <w:iCs/>
          <w:color w:val="000000"/>
          <w:sz w:val="24"/>
          <w:szCs w:val="24"/>
          <w:lang w:eastAsia="pl-PL"/>
        </w:rPr>
        <w:t>Rozwoju wniosku o dotację celową na 2019r</w:t>
      </w:r>
      <w:r w:rsidRPr="00FB73FC">
        <w:rPr>
          <w:rFonts w:ascii="Arial" w:eastAsia="Times New Roman" w:hAnsi="Arial" w:cs="Arial"/>
          <w:bCs/>
          <w:iCs/>
          <w:sz w:val="24"/>
          <w:szCs w:val="24"/>
          <w:lang w:eastAsia="pl-PL"/>
        </w:rPr>
        <w:t xml:space="preserve">., </w:t>
      </w:r>
      <w:r w:rsidR="004F3550" w:rsidRPr="00FB73FC">
        <w:rPr>
          <w:rFonts w:ascii="Arial" w:eastAsia="Times New Roman" w:hAnsi="Arial" w:cs="Arial"/>
          <w:bCs/>
          <w:iCs/>
          <w:sz w:val="24"/>
          <w:szCs w:val="24"/>
          <w:lang w:eastAsia="pl-PL"/>
        </w:rPr>
        <w:t xml:space="preserve">oszczędności </w:t>
      </w:r>
      <w:r w:rsidR="0040503C" w:rsidRPr="00FB73FC">
        <w:rPr>
          <w:rFonts w:ascii="Arial" w:eastAsia="Times New Roman" w:hAnsi="Arial" w:cs="Arial"/>
          <w:bCs/>
          <w:iCs/>
          <w:sz w:val="24"/>
          <w:szCs w:val="24"/>
          <w:lang w:eastAsia="pl-PL"/>
        </w:rPr>
        <w:t xml:space="preserve">poprzetargowych, bezkosztowej realizacji zadań oraz odstąpieniem od realizacji wybranych zadań </w:t>
      </w:r>
      <w:r w:rsidR="004F3550" w:rsidRPr="00FB73FC">
        <w:rPr>
          <w:rFonts w:ascii="Arial" w:eastAsia="Times New Roman" w:hAnsi="Arial" w:cs="Arial"/>
          <w:bCs/>
          <w:iCs/>
          <w:sz w:val="24"/>
          <w:szCs w:val="24"/>
          <w:lang w:eastAsia="pl-PL"/>
        </w:rPr>
        <w:t xml:space="preserve">w związku z realizacją projektu pn. „Punkty Informacyjne Funduszy Europejskich” w ramach Programu Operacyjnego Pomoc Techniczna na lata 2014-2020,  </w:t>
      </w:r>
    </w:p>
    <w:p w:rsidR="004F3550" w:rsidRPr="00FB73FC" w:rsidRDefault="004F3550" w:rsidP="00096B2D">
      <w:pPr>
        <w:numPr>
          <w:ilvl w:val="0"/>
          <w:numId w:val="42"/>
        </w:numPr>
        <w:spacing w:after="0" w:line="360" w:lineRule="auto"/>
        <w:ind w:left="284" w:hanging="284"/>
        <w:contextualSpacing/>
        <w:jc w:val="both"/>
        <w:rPr>
          <w:rFonts w:ascii="Arial" w:eastAsia="Times New Roman" w:hAnsi="Arial" w:cs="Arial"/>
          <w:bCs/>
          <w:iCs/>
          <w:color w:val="FF0000"/>
          <w:sz w:val="24"/>
          <w:szCs w:val="24"/>
          <w:lang w:eastAsia="pl-PL"/>
        </w:rPr>
      </w:pPr>
      <w:r w:rsidRPr="00FB73FC">
        <w:rPr>
          <w:rFonts w:ascii="Arial" w:eastAsia="Times New Roman" w:hAnsi="Arial" w:cs="Arial"/>
          <w:bCs/>
          <w:iCs/>
          <w:sz w:val="24"/>
          <w:szCs w:val="24"/>
          <w:lang w:eastAsia="pl-PL"/>
        </w:rPr>
        <w:lastRenderedPageBreak/>
        <w:t xml:space="preserve">oszczędności </w:t>
      </w:r>
      <w:r w:rsidR="0040503C" w:rsidRPr="00FB73FC">
        <w:rPr>
          <w:rFonts w:ascii="Arial" w:eastAsia="Times New Roman" w:hAnsi="Arial" w:cs="Arial"/>
          <w:bCs/>
          <w:iCs/>
          <w:sz w:val="24"/>
          <w:szCs w:val="24"/>
          <w:lang w:eastAsia="pl-PL"/>
        </w:rPr>
        <w:t>poprzetargowyc</w:t>
      </w:r>
      <w:r w:rsidR="00521E77" w:rsidRPr="00FB73FC">
        <w:rPr>
          <w:rFonts w:ascii="Arial" w:eastAsia="Times New Roman" w:hAnsi="Arial" w:cs="Arial"/>
          <w:bCs/>
          <w:iCs/>
          <w:sz w:val="24"/>
          <w:szCs w:val="24"/>
          <w:lang w:eastAsia="pl-PL"/>
        </w:rPr>
        <w:t>h oraz</w:t>
      </w:r>
      <w:r w:rsidR="0040503C" w:rsidRPr="00FB73FC">
        <w:rPr>
          <w:rFonts w:ascii="Arial" w:eastAsia="Times New Roman" w:hAnsi="Arial" w:cs="Arial"/>
          <w:bCs/>
          <w:iCs/>
          <w:sz w:val="24"/>
          <w:szCs w:val="24"/>
          <w:lang w:eastAsia="pl-PL"/>
        </w:rPr>
        <w:t xml:space="preserve"> oszczędności związanych z bieżącym funkcjonowanie</w:t>
      </w:r>
      <w:r w:rsidR="007D0BC1" w:rsidRPr="00FB73FC">
        <w:rPr>
          <w:rFonts w:ascii="Arial" w:eastAsia="Times New Roman" w:hAnsi="Arial" w:cs="Arial"/>
          <w:bCs/>
          <w:iCs/>
          <w:sz w:val="24"/>
          <w:szCs w:val="24"/>
          <w:lang w:eastAsia="pl-PL"/>
        </w:rPr>
        <w:t>m</w:t>
      </w:r>
      <w:r w:rsidR="0040503C" w:rsidRPr="00FB73FC">
        <w:rPr>
          <w:rFonts w:ascii="Arial" w:eastAsia="Times New Roman" w:hAnsi="Arial" w:cs="Arial"/>
          <w:bCs/>
          <w:iCs/>
          <w:sz w:val="24"/>
          <w:szCs w:val="24"/>
          <w:lang w:eastAsia="pl-PL"/>
        </w:rPr>
        <w:t xml:space="preserve"> Biura </w:t>
      </w:r>
      <w:r w:rsidR="00521E77" w:rsidRPr="00FB73FC">
        <w:rPr>
          <w:rFonts w:ascii="Arial" w:eastAsia="Times New Roman" w:hAnsi="Arial" w:cs="Arial"/>
          <w:bCs/>
          <w:iCs/>
          <w:sz w:val="24"/>
          <w:szCs w:val="24"/>
          <w:lang w:eastAsia="pl-PL"/>
        </w:rPr>
        <w:t>„</w:t>
      </w:r>
      <w:r w:rsidR="00521E77" w:rsidRPr="00FB73FC">
        <w:rPr>
          <w:rFonts w:ascii="Arial" w:eastAsia="Times New Roman" w:hAnsi="Arial" w:cs="Arial"/>
          <w:sz w:val="24"/>
          <w:szCs w:val="24"/>
          <w:lang w:eastAsia="pl-PL"/>
        </w:rPr>
        <w:t>Oddział</w:t>
      </w:r>
      <w:r w:rsidRPr="00FB73FC">
        <w:rPr>
          <w:rFonts w:ascii="Arial" w:eastAsia="Times New Roman" w:hAnsi="Arial" w:cs="Arial"/>
          <w:sz w:val="24"/>
          <w:szCs w:val="24"/>
          <w:lang w:eastAsia="pl-PL"/>
        </w:rPr>
        <w:t xml:space="preserve"> Programu Współpracy Transgranicznej Polska-Białoruś-Ukraina 2014-2020 w Rzeszowie" w ramach Programu Współpracy Transgranicznej EIS Polska-Białoruś-Ukraina 2014-2020, </w:t>
      </w:r>
    </w:p>
    <w:p w:rsidR="009F3ABC" w:rsidRPr="00FB73FC" w:rsidRDefault="009F3ABC" w:rsidP="00096B2D">
      <w:pPr>
        <w:numPr>
          <w:ilvl w:val="0"/>
          <w:numId w:val="42"/>
        </w:numPr>
        <w:spacing w:after="0" w:line="360" w:lineRule="auto"/>
        <w:ind w:left="284" w:hanging="284"/>
        <w:contextualSpacing/>
        <w:jc w:val="both"/>
        <w:rPr>
          <w:rFonts w:ascii="Arial" w:eastAsia="Times New Roman" w:hAnsi="Arial" w:cs="Arial"/>
          <w:bCs/>
          <w:iCs/>
          <w:color w:val="FF0000"/>
          <w:sz w:val="24"/>
          <w:szCs w:val="24"/>
          <w:lang w:eastAsia="pl-PL"/>
        </w:rPr>
      </w:pPr>
      <w:r w:rsidRPr="00181AAA">
        <w:rPr>
          <w:rFonts w:ascii="Arial" w:eastAsia="Times New Roman" w:hAnsi="Arial" w:cs="Arial"/>
          <w:sz w:val="24"/>
          <w:szCs w:val="24"/>
          <w:lang w:eastAsia="pl-PL"/>
        </w:rPr>
        <w:t>opóźnieniami związanymi z podpisaniem umowy na</w:t>
      </w:r>
      <w:r w:rsidRPr="00FB73FC">
        <w:rPr>
          <w:rFonts w:ascii="Arial" w:eastAsia="Times New Roman" w:hAnsi="Arial" w:cs="Arial"/>
          <w:sz w:val="24"/>
          <w:szCs w:val="24"/>
          <w:lang w:eastAsia="pl-PL"/>
        </w:rPr>
        <w:t xml:space="preserve"> realizację projektu</w:t>
      </w:r>
      <w:r w:rsidR="005D0A3D">
        <w:rPr>
          <w:rFonts w:ascii="Arial" w:eastAsia="Times New Roman" w:hAnsi="Arial" w:cs="Arial"/>
          <w:sz w:val="24"/>
          <w:szCs w:val="24"/>
          <w:lang w:eastAsia="pl-PL"/>
        </w:rPr>
        <w:t xml:space="preserve"> </w:t>
      </w:r>
      <w:r w:rsidRPr="00FB73FC">
        <w:rPr>
          <w:rFonts w:ascii="Arial" w:eastAsia="Calibri" w:hAnsi="Arial" w:cs="Arial"/>
          <w:sz w:val="24"/>
          <w:szCs w:val="24"/>
        </w:rPr>
        <w:t>pn. „</w:t>
      </w:r>
      <w:r w:rsidRPr="00FB73FC">
        <w:rPr>
          <w:rFonts w:ascii="Arial" w:hAnsi="Arial" w:cs="Arial"/>
          <w:bCs/>
          <w:sz w:val="24"/>
          <w:szCs w:val="24"/>
        </w:rPr>
        <w:t>Zadanie polegające na współpracy z Urzędami Marszałkowskimi w zakresie wzmacniania zdolności gmin do programowania i wdrażania działań rewitalizacyjnych” w ramach Programu Operacyjnego Pomoc Techniczna na lata 2014-2020</w:t>
      </w:r>
      <w:r w:rsidRPr="00FB73FC">
        <w:rPr>
          <w:rFonts w:ascii="Arial" w:hAnsi="Arial" w:cs="Arial"/>
          <w:sz w:val="24"/>
          <w:szCs w:val="24"/>
          <w:lang w:eastAsia="pl-PL"/>
        </w:rPr>
        <w:t>”</w:t>
      </w:r>
      <w:r w:rsidR="000D3624">
        <w:rPr>
          <w:rFonts w:ascii="Arial" w:hAnsi="Arial" w:cs="Arial"/>
          <w:sz w:val="24"/>
          <w:szCs w:val="24"/>
          <w:lang w:eastAsia="pl-PL"/>
        </w:rPr>
        <w:t xml:space="preserve"> z uwagi na długi okres ustalania budżetu projektu</w:t>
      </w:r>
      <w:r w:rsidR="005D0A3D">
        <w:rPr>
          <w:rFonts w:ascii="Arial" w:hAnsi="Arial" w:cs="Arial"/>
          <w:sz w:val="24"/>
          <w:szCs w:val="24"/>
          <w:lang w:eastAsia="pl-PL"/>
        </w:rPr>
        <w:t xml:space="preserve"> </w:t>
      </w:r>
      <w:r w:rsidR="00181AAA">
        <w:rPr>
          <w:rFonts w:ascii="Arial" w:hAnsi="Arial" w:cs="Arial"/>
          <w:bCs/>
          <w:sz w:val="24"/>
          <w:szCs w:val="24"/>
        </w:rPr>
        <w:t xml:space="preserve">wraz </w:t>
      </w:r>
      <w:r w:rsidR="00181AAA">
        <w:rPr>
          <w:rFonts w:ascii="Arial" w:hAnsi="Arial" w:cs="Arial"/>
          <w:bCs/>
          <w:sz w:val="24"/>
          <w:szCs w:val="24"/>
        </w:rPr>
        <w:br/>
      </w:r>
      <w:r w:rsidR="00181AAA" w:rsidRPr="009538F1">
        <w:rPr>
          <w:rFonts w:ascii="Arial" w:hAnsi="Arial" w:cs="Arial"/>
          <w:bCs/>
          <w:sz w:val="24"/>
          <w:szCs w:val="24"/>
        </w:rPr>
        <w:t>z uszczegółowieniem zadań do realizacji</w:t>
      </w:r>
      <w:r w:rsidR="005D0A3D">
        <w:rPr>
          <w:rFonts w:ascii="Arial" w:hAnsi="Arial" w:cs="Arial"/>
          <w:bCs/>
          <w:sz w:val="24"/>
          <w:szCs w:val="24"/>
        </w:rPr>
        <w:t xml:space="preserve"> </w:t>
      </w:r>
      <w:r w:rsidR="000D3624">
        <w:rPr>
          <w:rFonts w:ascii="Arial" w:hAnsi="Arial" w:cs="Arial"/>
          <w:sz w:val="24"/>
          <w:szCs w:val="24"/>
          <w:lang w:eastAsia="pl-PL"/>
        </w:rPr>
        <w:t>tj. od sierpnia do grudnia 2019r.</w:t>
      </w:r>
      <w:r w:rsidR="00181AAA">
        <w:rPr>
          <w:rFonts w:ascii="Arial" w:hAnsi="Arial" w:cs="Arial"/>
          <w:sz w:val="24"/>
          <w:szCs w:val="24"/>
          <w:lang w:eastAsia="pl-PL"/>
        </w:rPr>
        <w:t>,</w:t>
      </w:r>
    </w:p>
    <w:p w:rsidR="009F3ABC" w:rsidRPr="00FB73FC" w:rsidRDefault="004D1334" w:rsidP="00096B2D">
      <w:pPr>
        <w:numPr>
          <w:ilvl w:val="0"/>
          <w:numId w:val="42"/>
        </w:numPr>
        <w:spacing w:after="0" w:line="360" w:lineRule="auto"/>
        <w:ind w:left="284" w:hanging="284"/>
        <w:contextualSpacing/>
        <w:jc w:val="both"/>
        <w:rPr>
          <w:rFonts w:ascii="Arial" w:eastAsia="Times New Roman" w:hAnsi="Arial" w:cs="Arial"/>
          <w:sz w:val="24"/>
          <w:szCs w:val="24"/>
          <w:lang w:eastAsia="pl-PL"/>
        </w:rPr>
      </w:pPr>
      <w:r w:rsidRPr="00FB73FC">
        <w:rPr>
          <w:rFonts w:ascii="Arial" w:eastAsia="Times New Roman" w:hAnsi="Arial" w:cs="Arial"/>
          <w:sz w:val="24"/>
          <w:szCs w:val="24"/>
          <w:lang w:eastAsia="pl-PL"/>
        </w:rPr>
        <w:t xml:space="preserve">oszczędności poprzetargowych związanych z </w:t>
      </w:r>
      <w:r w:rsidRPr="00FB73FC">
        <w:rPr>
          <w:rFonts w:ascii="Arial" w:hAnsi="Arial" w:cs="Arial"/>
          <w:sz w:val="24"/>
          <w:szCs w:val="24"/>
        </w:rPr>
        <w:t>realizacją projektu pn. „Kondycja społeczno-gospodarcza rodzin z uwzględnieniem zjawiska depopulacji” w ramach Programu Operacyjnego Pomoc Techniczna na lata 2014-2020,</w:t>
      </w:r>
    </w:p>
    <w:p w:rsidR="004D1334" w:rsidRPr="00FB73FC" w:rsidRDefault="004D1334" w:rsidP="00096B2D">
      <w:pPr>
        <w:numPr>
          <w:ilvl w:val="0"/>
          <w:numId w:val="42"/>
        </w:numPr>
        <w:spacing w:after="0" w:line="360" w:lineRule="auto"/>
        <w:ind w:left="284" w:hanging="284"/>
        <w:contextualSpacing/>
        <w:jc w:val="both"/>
        <w:rPr>
          <w:rFonts w:ascii="Arial" w:eastAsia="Times New Roman" w:hAnsi="Arial" w:cs="Arial"/>
          <w:sz w:val="24"/>
          <w:szCs w:val="24"/>
          <w:lang w:eastAsia="pl-PL"/>
        </w:rPr>
      </w:pPr>
      <w:r w:rsidRPr="00FB73FC">
        <w:rPr>
          <w:rFonts w:ascii="Arial" w:hAnsi="Arial" w:cs="Arial"/>
          <w:bCs/>
          <w:iCs/>
          <w:sz w:val="24"/>
          <w:szCs w:val="24"/>
        </w:rPr>
        <w:t xml:space="preserve">przeciągającej się procedury akceptacji wniosku o dofinansowanie oraz związane </w:t>
      </w:r>
      <w:r w:rsidRPr="00FB73FC">
        <w:rPr>
          <w:rFonts w:ascii="Arial" w:hAnsi="Arial" w:cs="Arial"/>
          <w:bCs/>
          <w:iCs/>
          <w:sz w:val="24"/>
          <w:szCs w:val="24"/>
        </w:rPr>
        <w:br/>
        <w:t xml:space="preserve">z tym późniejsze niż pierwotnie przewidywano podpisane umowy </w:t>
      </w:r>
      <w:r w:rsidR="00DB51FC">
        <w:rPr>
          <w:rFonts w:ascii="Arial" w:hAnsi="Arial" w:cs="Arial"/>
          <w:bCs/>
          <w:iCs/>
          <w:sz w:val="24"/>
          <w:szCs w:val="24"/>
        </w:rPr>
        <w:br/>
      </w:r>
      <w:r w:rsidRPr="00FB73FC">
        <w:rPr>
          <w:rFonts w:ascii="Arial" w:hAnsi="Arial" w:cs="Arial"/>
          <w:bCs/>
          <w:iCs/>
          <w:sz w:val="24"/>
          <w:szCs w:val="24"/>
        </w:rPr>
        <w:t>tj. 28 października 2019r. na realizację projektu</w:t>
      </w:r>
      <w:r w:rsidRPr="00FB73FC">
        <w:rPr>
          <w:rFonts w:ascii="Arial" w:hAnsi="Arial" w:cs="Arial"/>
          <w:sz w:val="24"/>
          <w:szCs w:val="24"/>
          <w:lang w:eastAsia="pl-PL"/>
        </w:rPr>
        <w:t xml:space="preserve"> pn. „Zintegrowany i uspołeczniony model planowania przestrzennego poprzez opracowanie Strategii Przestrzennej Rzeszowskiego Obszaru Funkcjonalnego” w ramach Programu Operacyjnego W</w:t>
      </w:r>
      <w:r w:rsidR="0029084E">
        <w:rPr>
          <w:rFonts w:ascii="Arial" w:hAnsi="Arial" w:cs="Arial"/>
          <w:sz w:val="24"/>
          <w:szCs w:val="24"/>
          <w:lang w:eastAsia="pl-PL"/>
        </w:rPr>
        <w:t>iedza Edukacja Rozwój 2014-2020. D</w:t>
      </w:r>
      <w:r w:rsidRPr="00FB73FC">
        <w:rPr>
          <w:rFonts w:ascii="Arial" w:hAnsi="Arial" w:cs="Arial"/>
          <w:sz w:val="24"/>
          <w:szCs w:val="24"/>
          <w:lang w:eastAsia="pl-PL"/>
        </w:rPr>
        <w:t xml:space="preserve">okonano </w:t>
      </w:r>
      <w:r w:rsidRPr="00FB73FC">
        <w:rPr>
          <w:rFonts w:ascii="Arial" w:hAnsi="Arial" w:cs="Arial"/>
          <w:bCs/>
          <w:iCs/>
          <w:sz w:val="24"/>
          <w:szCs w:val="24"/>
        </w:rPr>
        <w:t>zmiany okresu realizacji projektu na 01.01.2020r. – 31.03.2021r.,</w:t>
      </w:r>
    </w:p>
    <w:p w:rsidR="00382EE8" w:rsidRPr="00FB73FC" w:rsidRDefault="00382EE8" w:rsidP="00096B2D">
      <w:pPr>
        <w:numPr>
          <w:ilvl w:val="0"/>
          <w:numId w:val="42"/>
        </w:numPr>
        <w:spacing w:after="0" w:line="360" w:lineRule="auto"/>
        <w:ind w:left="284" w:hanging="284"/>
        <w:contextualSpacing/>
        <w:jc w:val="both"/>
        <w:rPr>
          <w:rFonts w:ascii="Arial" w:eastAsia="Times New Roman" w:hAnsi="Arial" w:cs="Arial"/>
          <w:sz w:val="24"/>
          <w:szCs w:val="24"/>
          <w:lang w:eastAsia="pl-PL"/>
        </w:rPr>
      </w:pPr>
      <w:r w:rsidRPr="00FB73FC">
        <w:rPr>
          <w:rFonts w:ascii="Arial" w:eastAsia="Times New Roman" w:hAnsi="Arial" w:cs="Arial"/>
          <w:sz w:val="24"/>
          <w:szCs w:val="24"/>
          <w:lang w:eastAsia="pl-PL"/>
        </w:rPr>
        <w:t xml:space="preserve">oszczędności poprzetargowych związanych z realizacją </w:t>
      </w:r>
      <w:r w:rsidRPr="00FB73FC">
        <w:rPr>
          <w:rFonts w:ascii="Arial" w:hAnsi="Arial" w:cs="Arial"/>
          <w:bCs/>
          <w:sz w:val="24"/>
          <w:szCs w:val="24"/>
        </w:rPr>
        <w:t>projektu pn. „Wspólnie wzbogacamy polsko-słowackie pogranicze” w ramach programu Współpracy Transgranicznej INTERREG V-A Polska – Słowacja 2014-2020,</w:t>
      </w:r>
    </w:p>
    <w:p w:rsidR="00695BA8" w:rsidRPr="00FB73FC" w:rsidRDefault="00695BA8" w:rsidP="00096B2D">
      <w:pPr>
        <w:numPr>
          <w:ilvl w:val="0"/>
          <w:numId w:val="42"/>
        </w:numPr>
        <w:spacing w:after="0" w:line="360" w:lineRule="auto"/>
        <w:ind w:left="284" w:hanging="284"/>
        <w:contextualSpacing/>
        <w:jc w:val="both"/>
        <w:rPr>
          <w:rFonts w:ascii="Arial" w:eastAsia="Times New Roman" w:hAnsi="Arial" w:cs="Arial"/>
          <w:bCs/>
          <w:iCs/>
          <w:color w:val="FF0000"/>
          <w:sz w:val="24"/>
          <w:szCs w:val="24"/>
          <w:lang w:eastAsia="pl-PL"/>
        </w:rPr>
      </w:pPr>
      <w:r w:rsidRPr="00FB73FC">
        <w:rPr>
          <w:rFonts w:ascii="Arial" w:hAnsi="Arial" w:cs="Arial"/>
          <w:bCs/>
          <w:sz w:val="24"/>
          <w:szCs w:val="24"/>
        </w:rPr>
        <w:t xml:space="preserve">konieczności przesunięcia planowanych wypłat – </w:t>
      </w:r>
      <w:r w:rsidRPr="00FB73FC">
        <w:rPr>
          <w:rFonts w:ascii="Arial" w:hAnsi="Arial" w:cs="Arial"/>
          <w:sz w:val="24"/>
          <w:szCs w:val="24"/>
        </w:rPr>
        <w:t>dotacji celowych z budżetu państwa na współfinansowanie</w:t>
      </w:r>
      <w:r w:rsidR="0029084E">
        <w:rPr>
          <w:rFonts w:ascii="Arial" w:hAnsi="Arial" w:cs="Arial"/>
          <w:sz w:val="24"/>
          <w:szCs w:val="24"/>
        </w:rPr>
        <w:t xml:space="preserve"> </w:t>
      </w:r>
      <w:r w:rsidRPr="00FB73FC">
        <w:rPr>
          <w:rFonts w:ascii="Arial" w:hAnsi="Arial" w:cs="Arial"/>
          <w:sz w:val="24"/>
          <w:szCs w:val="24"/>
        </w:rPr>
        <w:t xml:space="preserve">projektów realizowanych w ramach działania 6.3 Rewitalizacja przestrzeni regionalnej Regionalnego Programu Operacyjnego Województwa Podkarpackiego na lata 2014-2020 </w:t>
      </w:r>
      <w:r w:rsidRPr="00FB73FC">
        <w:rPr>
          <w:rFonts w:ascii="Arial" w:hAnsi="Arial" w:cs="Arial"/>
          <w:bCs/>
          <w:sz w:val="24"/>
          <w:szCs w:val="24"/>
        </w:rPr>
        <w:t>na rok 2020, wynikającej głównie ze zmian harmonogramów płatności,</w:t>
      </w:r>
    </w:p>
    <w:p w:rsidR="004F3550" w:rsidRPr="00FB73FC" w:rsidRDefault="004F3550" w:rsidP="00096B2D">
      <w:pPr>
        <w:numPr>
          <w:ilvl w:val="0"/>
          <w:numId w:val="42"/>
        </w:numPr>
        <w:spacing w:after="0" w:line="360" w:lineRule="auto"/>
        <w:ind w:left="284" w:hanging="284"/>
        <w:contextualSpacing/>
        <w:jc w:val="both"/>
        <w:rPr>
          <w:rFonts w:ascii="Arial" w:eastAsia="Times New Roman" w:hAnsi="Arial" w:cs="Arial"/>
          <w:bCs/>
          <w:iCs/>
          <w:color w:val="FF0000"/>
          <w:sz w:val="24"/>
          <w:szCs w:val="24"/>
          <w:lang w:eastAsia="pl-PL"/>
        </w:rPr>
      </w:pPr>
      <w:r w:rsidRPr="00FB73FC">
        <w:rPr>
          <w:rFonts w:ascii="Arial" w:eastAsia="Times New Roman" w:hAnsi="Arial" w:cs="Arial"/>
          <w:sz w:val="24"/>
          <w:szCs w:val="24"/>
          <w:lang w:eastAsia="pl-PL"/>
        </w:rPr>
        <w:t>oszczędności</w:t>
      </w:r>
      <w:r w:rsidR="007D1E31" w:rsidRPr="00FB73FC">
        <w:rPr>
          <w:rFonts w:ascii="Arial" w:eastAsia="Times New Roman" w:hAnsi="Arial" w:cs="Arial"/>
          <w:sz w:val="24"/>
          <w:szCs w:val="24"/>
          <w:lang w:eastAsia="pl-PL"/>
        </w:rPr>
        <w:t xml:space="preserve"> poprzetargowych </w:t>
      </w:r>
      <w:r w:rsidR="00D06389" w:rsidRPr="00FB73FC">
        <w:rPr>
          <w:rFonts w:ascii="Arial" w:eastAsia="Times New Roman" w:hAnsi="Arial" w:cs="Arial"/>
          <w:sz w:val="24"/>
          <w:szCs w:val="24"/>
          <w:lang w:eastAsia="pl-PL"/>
        </w:rPr>
        <w:t xml:space="preserve">oraz </w:t>
      </w:r>
      <w:r w:rsidR="002D3EEE" w:rsidRPr="00FB73FC">
        <w:rPr>
          <w:rFonts w:ascii="Arial" w:eastAsia="Times New Roman" w:hAnsi="Arial" w:cs="Arial"/>
          <w:sz w:val="24"/>
          <w:szCs w:val="24"/>
          <w:lang w:eastAsia="pl-PL"/>
        </w:rPr>
        <w:t xml:space="preserve">oszczędności </w:t>
      </w:r>
      <w:r w:rsidR="007D1E31" w:rsidRPr="00FB73FC">
        <w:rPr>
          <w:rFonts w:ascii="Arial" w:eastAsia="Times New Roman" w:hAnsi="Arial" w:cs="Arial"/>
          <w:sz w:val="24"/>
          <w:szCs w:val="24"/>
          <w:lang w:eastAsia="pl-PL"/>
        </w:rPr>
        <w:t xml:space="preserve">powstałych </w:t>
      </w:r>
      <w:r w:rsidRPr="00FB73FC">
        <w:rPr>
          <w:rFonts w:ascii="Arial" w:eastAsia="Times New Roman" w:hAnsi="Arial" w:cs="Arial"/>
          <w:sz w:val="24"/>
          <w:szCs w:val="24"/>
          <w:lang w:eastAsia="pl-PL"/>
        </w:rPr>
        <w:t xml:space="preserve">podczas realizacji zadań z zakresu planowania przestrzennego, rozwoju </w:t>
      </w:r>
      <w:r w:rsidR="00D06389" w:rsidRPr="00FB73FC">
        <w:rPr>
          <w:rFonts w:ascii="Arial" w:eastAsia="Times New Roman" w:hAnsi="Arial" w:cs="Arial"/>
          <w:sz w:val="24"/>
          <w:szCs w:val="24"/>
          <w:lang w:eastAsia="pl-PL"/>
        </w:rPr>
        <w:t xml:space="preserve">i gospodarki </w:t>
      </w:r>
      <w:r w:rsidRPr="00FB73FC">
        <w:rPr>
          <w:rFonts w:ascii="Arial" w:eastAsia="Times New Roman" w:hAnsi="Arial" w:cs="Arial"/>
          <w:sz w:val="24"/>
          <w:szCs w:val="24"/>
          <w:lang w:eastAsia="pl-PL"/>
        </w:rPr>
        <w:t>regionaln</w:t>
      </w:r>
      <w:r w:rsidR="002D3EEE" w:rsidRPr="00FB73FC">
        <w:rPr>
          <w:rFonts w:ascii="Arial" w:eastAsia="Times New Roman" w:hAnsi="Arial" w:cs="Arial"/>
          <w:sz w:val="24"/>
          <w:szCs w:val="24"/>
          <w:lang w:eastAsia="pl-PL"/>
        </w:rPr>
        <w:t>ej oraz</w:t>
      </w:r>
      <w:r w:rsidR="0029084E">
        <w:rPr>
          <w:rFonts w:ascii="Arial" w:eastAsia="Times New Roman" w:hAnsi="Arial" w:cs="Arial"/>
          <w:sz w:val="24"/>
          <w:szCs w:val="24"/>
          <w:lang w:eastAsia="pl-PL"/>
        </w:rPr>
        <w:t xml:space="preserve"> </w:t>
      </w:r>
      <w:r w:rsidRPr="00FB73FC">
        <w:rPr>
          <w:rFonts w:ascii="Arial" w:eastAsia="Times New Roman" w:hAnsi="Arial" w:cs="Arial"/>
          <w:sz w:val="24"/>
          <w:szCs w:val="24"/>
          <w:lang w:eastAsia="pl-PL"/>
        </w:rPr>
        <w:t>europejskiej współpracy terytorialnej,</w:t>
      </w:r>
    </w:p>
    <w:p w:rsidR="004154DC" w:rsidRPr="00FB73FC" w:rsidRDefault="004154DC" w:rsidP="00096B2D">
      <w:pPr>
        <w:numPr>
          <w:ilvl w:val="0"/>
          <w:numId w:val="42"/>
        </w:numPr>
        <w:spacing w:after="0" w:line="360" w:lineRule="auto"/>
        <w:ind w:left="284" w:hanging="284"/>
        <w:contextualSpacing/>
        <w:jc w:val="both"/>
        <w:rPr>
          <w:rFonts w:ascii="Arial" w:eastAsia="Times New Roman" w:hAnsi="Arial" w:cs="Arial"/>
          <w:bCs/>
          <w:iCs/>
          <w:sz w:val="24"/>
          <w:szCs w:val="24"/>
          <w:lang w:eastAsia="pl-PL"/>
        </w:rPr>
      </w:pPr>
      <w:r w:rsidRPr="00FB73FC">
        <w:rPr>
          <w:rFonts w:ascii="Arial" w:eastAsia="Times New Roman" w:hAnsi="Arial" w:cs="Arial"/>
          <w:sz w:val="24"/>
          <w:szCs w:val="24"/>
          <w:lang w:eastAsia="pl-PL"/>
        </w:rPr>
        <w:lastRenderedPageBreak/>
        <w:t xml:space="preserve">braku konieczności </w:t>
      </w:r>
      <w:r w:rsidR="00C36EA0" w:rsidRPr="00FB73FC">
        <w:rPr>
          <w:rFonts w:ascii="Arial" w:eastAsia="Times New Roman" w:hAnsi="Arial" w:cs="Arial"/>
          <w:sz w:val="24"/>
          <w:szCs w:val="24"/>
          <w:lang w:eastAsia="pl-PL"/>
        </w:rPr>
        <w:t xml:space="preserve">zlecania opinii, ekspertyz i analiz związanych z pomocą publiczną lub koncentracją kapitału oraz sprawowaniem nadzoru właścicielskiego przez Samorząd województwa, </w:t>
      </w:r>
    </w:p>
    <w:p w:rsidR="00FD30E6" w:rsidRPr="00FB73FC" w:rsidRDefault="00FD30E6" w:rsidP="00096B2D">
      <w:pPr>
        <w:numPr>
          <w:ilvl w:val="0"/>
          <w:numId w:val="42"/>
        </w:numPr>
        <w:spacing w:after="0" w:line="360" w:lineRule="auto"/>
        <w:ind w:left="284" w:hanging="284"/>
        <w:contextualSpacing/>
        <w:jc w:val="both"/>
        <w:rPr>
          <w:rFonts w:ascii="Arial" w:eastAsia="Times New Roman" w:hAnsi="Arial" w:cs="Arial"/>
          <w:bCs/>
          <w:iCs/>
          <w:sz w:val="24"/>
          <w:szCs w:val="24"/>
          <w:lang w:eastAsia="pl-PL"/>
        </w:rPr>
      </w:pPr>
      <w:r w:rsidRPr="00FB73FC">
        <w:rPr>
          <w:rFonts w:ascii="Arial" w:eastAsia="Times New Roman" w:hAnsi="Arial" w:cs="Arial"/>
          <w:sz w:val="24"/>
          <w:szCs w:val="24"/>
          <w:lang w:eastAsia="pl-PL"/>
        </w:rPr>
        <w:t>oszczędności poprzetargowych oraz przeniesieniem realizacji niektórych zadań związanych z bieżącą konserwacją, naprawami, remontami i awariami na terenie Podkarpackiego Parku Naukowo-Technologicznego na lata przyszłe,</w:t>
      </w:r>
    </w:p>
    <w:p w:rsidR="004F3550" w:rsidRPr="00FB73FC" w:rsidRDefault="00FB73FC" w:rsidP="00096B2D">
      <w:pPr>
        <w:numPr>
          <w:ilvl w:val="0"/>
          <w:numId w:val="42"/>
        </w:numPr>
        <w:spacing w:after="0" w:line="360" w:lineRule="auto"/>
        <w:ind w:left="284" w:hanging="284"/>
        <w:contextualSpacing/>
        <w:jc w:val="both"/>
        <w:rPr>
          <w:rFonts w:ascii="Arial" w:eastAsia="Times New Roman" w:hAnsi="Arial" w:cs="Arial"/>
          <w:bCs/>
          <w:iCs/>
          <w:sz w:val="24"/>
          <w:szCs w:val="24"/>
          <w:lang w:eastAsia="pl-PL"/>
        </w:rPr>
      </w:pPr>
      <w:r w:rsidRPr="00FB73FC">
        <w:rPr>
          <w:rFonts w:ascii="Arial" w:hAnsi="Arial" w:cs="Arial"/>
          <w:sz w:val="24"/>
          <w:szCs w:val="24"/>
        </w:rPr>
        <w:t xml:space="preserve">braku ofert w ogłoszonym </w:t>
      </w:r>
      <w:r w:rsidR="00181AAA" w:rsidRPr="00FB73FC">
        <w:rPr>
          <w:rFonts w:ascii="Arial" w:hAnsi="Arial" w:cs="Arial"/>
          <w:sz w:val="24"/>
          <w:szCs w:val="24"/>
        </w:rPr>
        <w:t>postępowaniu</w:t>
      </w:r>
      <w:r w:rsidRPr="00FB73FC">
        <w:rPr>
          <w:rFonts w:ascii="Arial" w:hAnsi="Arial" w:cs="Arial"/>
          <w:sz w:val="24"/>
          <w:szCs w:val="24"/>
        </w:rPr>
        <w:t xml:space="preserve"> przetargowym na wykonanie </w:t>
      </w:r>
      <w:r w:rsidR="0082589B" w:rsidRPr="00FB73FC">
        <w:rPr>
          <w:rFonts w:ascii="Arial" w:hAnsi="Arial" w:cs="Arial"/>
          <w:bCs/>
          <w:sz w:val="24"/>
          <w:szCs w:val="24"/>
        </w:rPr>
        <w:t>naprawy skarpy przy budynku CWK w Jasionce</w:t>
      </w:r>
      <w:r w:rsidRPr="00FB73FC">
        <w:rPr>
          <w:rFonts w:ascii="Arial" w:hAnsi="Arial" w:cs="Arial"/>
          <w:sz w:val="24"/>
          <w:szCs w:val="24"/>
        </w:rPr>
        <w:t>.</w:t>
      </w:r>
    </w:p>
    <w:p w:rsidR="002943FB" w:rsidRDefault="002943FB" w:rsidP="00096B2D">
      <w:pPr>
        <w:spacing w:after="0" w:line="360" w:lineRule="auto"/>
        <w:jc w:val="both"/>
        <w:rPr>
          <w:rFonts w:ascii="Arial" w:eastAsia="Times New Roman" w:hAnsi="Arial" w:cs="Arial"/>
          <w:b/>
          <w:color w:val="FF0000"/>
          <w:sz w:val="24"/>
          <w:szCs w:val="24"/>
          <w:lang w:eastAsia="pl-PL"/>
        </w:rPr>
      </w:pPr>
    </w:p>
    <w:p w:rsidR="00181EE1" w:rsidRPr="00181EE1" w:rsidRDefault="00181EE1" w:rsidP="00096B2D">
      <w:pPr>
        <w:spacing w:after="0" w:line="360" w:lineRule="auto"/>
        <w:contextualSpacing/>
        <w:jc w:val="both"/>
        <w:rPr>
          <w:rFonts w:ascii="Arial" w:eastAsia="Times New Roman" w:hAnsi="Arial" w:cs="Arial"/>
          <w:b/>
          <w:bCs/>
          <w:i/>
          <w:iCs/>
          <w:color w:val="000000" w:themeColor="text1"/>
          <w:sz w:val="24"/>
          <w:szCs w:val="24"/>
          <w:lang w:eastAsia="pl-PL"/>
        </w:rPr>
      </w:pPr>
      <w:r w:rsidRPr="00181EE1">
        <w:rPr>
          <w:rFonts w:ascii="Arial" w:eastAsia="Times New Roman" w:hAnsi="Arial" w:cs="Arial"/>
          <w:b/>
          <w:bCs/>
          <w:i/>
          <w:iCs/>
          <w:color w:val="000000" w:themeColor="text1"/>
          <w:sz w:val="24"/>
          <w:szCs w:val="24"/>
          <w:lang w:eastAsia="pl-PL"/>
        </w:rPr>
        <w:t xml:space="preserve">DZIAŁ 752 – OBRONA NARODOWA </w:t>
      </w:r>
    </w:p>
    <w:p w:rsidR="00181EE1" w:rsidRPr="00181EE1" w:rsidRDefault="00181EE1" w:rsidP="00096B2D">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 xml:space="preserve">Rozdział 75212 – Pozostałe wydatki obronne </w:t>
      </w:r>
    </w:p>
    <w:p w:rsidR="00181EE1" w:rsidRPr="00181EE1" w:rsidRDefault="00181EE1" w:rsidP="00096B2D">
      <w:pPr>
        <w:tabs>
          <w:tab w:val="left" w:pos="7513"/>
        </w:tabs>
        <w:spacing w:after="0" w:line="360" w:lineRule="auto"/>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Zaplanowane wydatki bieżące (Dep. OR) w kwocie 5.000,-zł zostały zrealizowane w kwocie 5.000,-zł  tj. 100,00% planu. Przeznaczone były na przeprowadzenie wojewódzkiego ćwiczenia samorządowego pk. „WRZESIEŃ 2019” i obejmowały:</w:t>
      </w:r>
    </w:p>
    <w:p w:rsidR="00181EE1" w:rsidRPr="00181EE1" w:rsidRDefault="00181EE1" w:rsidP="00D542F6">
      <w:pPr>
        <w:numPr>
          <w:ilvl w:val="0"/>
          <w:numId w:val="175"/>
        </w:numPr>
        <w:tabs>
          <w:tab w:val="left" w:pos="7513"/>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zakup materiałów i wyposażenia do przygotowania i przeprowadzenia ćwiczenia (papieru, toneru, kabla RG 58 z wtykami, tablicy sucho – ścieralnej, markera, identyfikatorów z taśmą, identyfikatorów biurkowych) w kwocie 663,-zł (§ 4210),</w:t>
      </w:r>
    </w:p>
    <w:p w:rsidR="00181EE1" w:rsidRPr="00181EE1" w:rsidRDefault="00181EE1" w:rsidP="00D542F6">
      <w:pPr>
        <w:numPr>
          <w:ilvl w:val="0"/>
          <w:numId w:val="175"/>
        </w:numPr>
        <w:tabs>
          <w:tab w:val="left" w:pos="7513"/>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zakup posiłku regeneracyjnego w kwocie 2.745,-zł, wypożyczenie agregatu prądotwórczego w kwocie 292,-zł oraz usługę specjalistyczną uzbrojonej formacji ochrony w kwocie 1.300,-zł (§ 4300).</w:t>
      </w:r>
    </w:p>
    <w:p w:rsidR="00181EE1" w:rsidRPr="00181EE1" w:rsidRDefault="00181EE1" w:rsidP="00096B2D">
      <w:pPr>
        <w:tabs>
          <w:tab w:val="left" w:pos="7513"/>
        </w:tabs>
        <w:spacing w:after="0" w:line="360" w:lineRule="auto"/>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Zadanie rządowe finansowane z dotacji celowej z budżetu państwa.</w:t>
      </w:r>
    </w:p>
    <w:p w:rsidR="00181EE1" w:rsidRPr="00181EE1" w:rsidRDefault="00181EE1" w:rsidP="00096B2D">
      <w:pPr>
        <w:tabs>
          <w:tab w:val="left" w:pos="284"/>
        </w:tabs>
        <w:spacing w:after="0" w:line="360" w:lineRule="auto"/>
        <w:contextualSpacing/>
        <w:jc w:val="both"/>
        <w:rPr>
          <w:rFonts w:ascii="Arial" w:eastAsia="Times New Roman" w:hAnsi="Arial" w:cs="Arial"/>
          <w:b/>
          <w:i/>
          <w:color w:val="FF0000"/>
          <w:sz w:val="24"/>
          <w:szCs w:val="24"/>
          <w:lang w:eastAsia="pl-PL"/>
        </w:rPr>
      </w:pPr>
    </w:p>
    <w:p w:rsidR="00181EE1" w:rsidRPr="00181EE1" w:rsidRDefault="00181EE1" w:rsidP="00096B2D">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DZIAŁ 754 – BEZ</w:t>
      </w:r>
      <w:r>
        <w:rPr>
          <w:rFonts w:ascii="Arial" w:eastAsia="Times New Roman" w:hAnsi="Arial" w:cs="Arial"/>
          <w:b/>
          <w:i/>
          <w:color w:val="000000" w:themeColor="text1"/>
          <w:sz w:val="24"/>
          <w:szCs w:val="24"/>
          <w:lang w:eastAsia="pl-PL"/>
        </w:rPr>
        <w:t xml:space="preserve">PIECZEŃSTWO PUBLICZNE I OCHRONA </w:t>
      </w:r>
      <w:r w:rsidRPr="00181EE1">
        <w:rPr>
          <w:rFonts w:ascii="Arial" w:eastAsia="Times New Roman" w:hAnsi="Arial" w:cs="Arial"/>
          <w:b/>
          <w:i/>
          <w:color w:val="000000" w:themeColor="text1"/>
          <w:sz w:val="24"/>
          <w:szCs w:val="24"/>
          <w:lang w:eastAsia="pl-PL"/>
        </w:rPr>
        <w:t>PRZECIWPOŻAROWA</w:t>
      </w:r>
    </w:p>
    <w:p w:rsidR="00181EE1" w:rsidRPr="00181EE1" w:rsidRDefault="00181EE1" w:rsidP="00096B2D">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Rozdział 75404 – Komendy wojewódzkie Policji</w:t>
      </w:r>
    </w:p>
    <w:p w:rsidR="00181EE1" w:rsidRPr="00181EE1" w:rsidRDefault="00181EE1" w:rsidP="00096B2D">
      <w:pPr>
        <w:spacing w:after="0" w:line="360" w:lineRule="auto"/>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Zaplanowane wydatki (Dep. OR) w kwocie 450.000,-zł zostały zrealizowane </w:t>
      </w:r>
      <w:r w:rsidRPr="00181EE1">
        <w:rPr>
          <w:rFonts w:ascii="Arial" w:eastAsia="Times New Roman" w:hAnsi="Arial" w:cs="Arial"/>
          <w:color w:val="000000" w:themeColor="text1"/>
          <w:sz w:val="24"/>
          <w:szCs w:val="24"/>
          <w:lang w:eastAsia="pl-PL"/>
        </w:rPr>
        <w:br/>
        <w:t>w wysokości 449.636,-zł, tj. 99,92 % planu.</w:t>
      </w:r>
    </w:p>
    <w:p w:rsidR="00181EE1" w:rsidRPr="00181EE1" w:rsidRDefault="00181EE1" w:rsidP="00D542F6">
      <w:pPr>
        <w:numPr>
          <w:ilvl w:val="0"/>
          <w:numId w:val="173"/>
        </w:numPr>
        <w:spacing w:after="0" w:line="360" w:lineRule="auto"/>
        <w:ind w:left="284" w:hanging="142"/>
        <w:jc w:val="both"/>
        <w:rPr>
          <w:rFonts w:ascii="Arial" w:eastAsia="Times New Roman" w:hAnsi="Arial" w:cs="Arial"/>
          <w:b/>
          <w:i/>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Wydatki bieżące zaplanowane w kwocie 100.000,-zł (§ 2300), jako dotacja dla jednostki sektora finansów publicznych na wpłatę na Wojewódzki Fundusz Wsparcia Policji, zostały zrealizowane w wysokości 100.000,-zł, tj. 100% planu </w:t>
      </w:r>
      <w:r w:rsidR="00ED0460">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t>i dotyczyły dofinansowania do zadania pn.: „Remont drogi dojazdowej oraz ciągów komunikacyjnych do budynku Komendy Wojewódzkiej Policji w Rzeszowie”.</w:t>
      </w:r>
    </w:p>
    <w:p w:rsidR="00181EE1" w:rsidRPr="003B0D09" w:rsidRDefault="00181EE1" w:rsidP="00D542F6">
      <w:pPr>
        <w:numPr>
          <w:ilvl w:val="0"/>
          <w:numId w:val="173"/>
        </w:numPr>
        <w:spacing w:after="0" w:line="360" w:lineRule="auto"/>
        <w:ind w:left="284" w:hanging="142"/>
        <w:jc w:val="both"/>
        <w:rPr>
          <w:rFonts w:ascii="Arial" w:eastAsia="Times New Roman" w:hAnsi="Arial" w:cs="Arial"/>
          <w:b/>
          <w:i/>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Wydatki majątkowe zaplanowane w kwocie 350.000,-zł (§ 6170), jako dotacja dla jednostki sektora finansów publicznych na wpłatę na Wojewódzki Fundusz </w:t>
      </w:r>
      <w:r w:rsidRPr="00181EE1">
        <w:rPr>
          <w:rFonts w:ascii="Arial" w:eastAsia="Times New Roman" w:hAnsi="Arial" w:cs="Arial"/>
          <w:color w:val="000000" w:themeColor="text1"/>
          <w:sz w:val="24"/>
          <w:szCs w:val="24"/>
          <w:lang w:eastAsia="pl-PL"/>
        </w:rPr>
        <w:lastRenderedPageBreak/>
        <w:t xml:space="preserve">Wsparcia Policji, zostały zrealizowane w kwocie 349.636,-zł tj. 99,90 % planu </w:t>
      </w:r>
      <w:r w:rsidRPr="00181EE1">
        <w:rPr>
          <w:rFonts w:ascii="Arial" w:eastAsia="Times New Roman" w:hAnsi="Arial" w:cs="Arial"/>
          <w:color w:val="000000" w:themeColor="text1"/>
          <w:sz w:val="24"/>
          <w:szCs w:val="24"/>
          <w:lang w:eastAsia="pl-PL"/>
        </w:rPr>
        <w:br/>
        <w:t xml:space="preserve">i dotyczyły zakupu sprzętu i wyposażenia specjalistycznego tj. dofinansowania zakupu samochodu osobowego w wersji oznakowanej, samochodów osobowych </w:t>
      </w:r>
      <w:r w:rsidRPr="00181EE1">
        <w:rPr>
          <w:rFonts w:ascii="Arial" w:eastAsia="Times New Roman" w:hAnsi="Arial" w:cs="Arial"/>
          <w:color w:val="000000" w:themeColor="text1"/>
          <w:sz w:val="24"/>
          <w:szCs w:val="24"/>
          <w:lang w:eastAsia="pl-PL"/>
        </w:rPr>
        <w:br/>
        <w:t>w wersji nieoznakowanej (3 szt.), samochodów osobowych typu SUV w wersji nieoznakowanej i samochodu furgon patrolowy, a także zakupu sprzętu audiowizualnego i urządzeń do badania zawartości alkoholu (3 kpl.). Niewykonanie wydatków w kwocie 364,-zł, wynika z rozliczenia dotacji przez Komendę Wojewódzką Policji w Rzeszowie.</w:t>
      </w:r>
    </w:p>
    <w:p w:rsidR="00181EE1" w:rsidRPr="00181EE1" w:rsidRDefault="00181EE1" w:rsidP="00096B2D">
      <w:pPr>
        <w:tabs>
          <w:tab w:val="left" w:pos="284"/>
        </w:tabs>
        <w:spacing w:after="0" w:line="360" w:lineRule="auto"/>
        <w:contextualSpacing/>
        <w:jc w:val="both"/>
        <w:rPr>
          <w:rFonts w:ascii="Arial" w:eastAsia="Times New Roman" w:hAnsi="Arial" w:cs="Arial"/>
          <w:i/>
          <w:color w:val="000000" w:themeColor="text1"/>
          <w:sz w:val="24"/>
          <w:szCs w:val="24"/>
          <w:lang w:eastAsia="pl-PL"/>
        </w:rPr>
      </w:pPr>
      <w:r w:rsidRPr="00181EE1">
        <w:rPr>
          <w:rFonts w:ascii="Arial" w:eastAsia="Times New Roman" w:hAnsi="Arial" w:cs="Arial"/>
          <w:b/>
          <w:i/>
          <w:color w:val="000000" w:themeColor="text1"/>
          <w:sz w:val="24"/>
          <w:szCs w:val="24"/>
          <w:lang w:eastAsia="pl-PL"/>
        </w:rPr>
        <w:t>Rozdział 75406 – Straż Graniczna</w:t>
      </w:r>
    </w:p>
    <w:p w:rsidR="00181EE1" w:rsidRPr="003B0D09" w:rsidRDefault="00181EE1" w:rsidP="00096B2D">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Zaplanowane wydatki majątkowe (Dep. OR) w kwocie 185.000,-zł, jako dotacja dla jednostki sektora finansów publicznych na wpłatę na Fundusz Wsparcia Bieszczadzkiego Oddziału Straży Granicznej w Przemyślu, zostały zrealizowane </w:t>
      </w:r>
      <w:r w:rsidRPr="00181EE1">
        <w:rPr>
          <w:rFonts w:ascii="Arial" w:eastAsia="Times New Roman" w:hAnsi="Arial" w:cs="Arial"/>
          <w:color w:val="000000" w:themeColor="text1"/>
          <w:sz w:val="24"/>
          <w:szCs w:val="24"/>
          <w:lang w:eastAsia="pl-PL"/>
        </w:rPr>
        <w:br/>
        <w:t xml:space="preserve">w kwocie 184.879,-zł (§ 6170) tj. 99,93 % planu i dotyczyły finansowania lub dofinansowania zakupu sprzętu i wyposażenia specjalistycznego tj. pojazdów ATV </w:t>
      </w:r>
      <w:r w:rsidRPr="00181EE1">
        <w:rPr>
          <w:rFonts w:ascii="Arial" w:eastAsia="Times New Roman" w:hAnsi="Arial" w:cs="Arial"/>
          <w:color w:val="000000" w:themeColor="text1"/>
          <w:sz w:val="24"/>
          <w:szCs w:val="24"/>
          <w:lang w:eastAsia="pl-PL"/>
        </w:rPr>
        <w:br/>
        <w:t xml:space="preserve">(2 szt.), kontenera biurowego i systemu zarządzania kamerami do automatycznego rozpoznawania </w:t>
      </w:r>
      <w:r w:rsidR="003B0D09">
        <w:rPr>
          <w:rFonts w:ascii="Arial" w:eastAsia="Times New Roman" w:hAnsi="Arial" w:cs="Arial"/>
          <w:color w:val="000000" w:themeColor="text1"/>
          <w:sz w:val="24"/>
          <w:szCs w:val="24"/>
          <w:lang w:eastAsia="pl-PL"/>
        </w:rPr>
        <w:t>numerów tablic rejestracyjnych.</w:t>
      </w:r>
    </w:p>
    <w:p w:rsidR="00181EE1" w:rsidRPr="00181EE1" w:rsidRDefault="00181EE1" w:rsidP="00096B2D">
      <w:pPr>
        <w:tabs>
          <w:tab w:val="left" w:pos="0"/>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 xml:space="preserve">Rozdział 75410 – Komendy wojewódzkie Państwowej Straży Pożarnej </w:t>
      </w:r>
    </w:p>
    <w:p w:rsidR="00181EE1" w:rsidRPr="00181EE1" w:rsidRDefault="00181EE1" w:rsidP="00096B2D">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Zaplanowane wydatki majątkowe (Dep. OR) w kwocie 722.850,-zł (§ 6170), jako dotacja dla jednostki sektora finansów publicznych na wpłatę na Wojewódzki Fundusz Wsparcia Straży Pożarnej zostały wykonane w kwoc</w:t>
      </w:r>
      <w:r w:rsidR="00ED0460">
        <w:rPr>
          <w:rFonts w:ascii="Arial" w:eastAsia="Times New Roman" w:hAnsi="Arial" w:cs="Arial"/>
          <w:color w:val="000000" w:themeColor="text1"/>
          <w:sz w:val="24"/>
          <w:szCs w:val="24"/>
          <w:lang w:eastAsia="pl-PL"/>
        </w:rPr>
        <w:t xml:space="preserve">ie 722.850,-zł, </w:t>
      </w:r>
      <w:r w:rsidR="00ED0460">
        <w:rPr>
          <w:rFonts w:ascii="Arial" w:eastAsia="Times New Roman" w:hAnsi="Arial" w:cs="Arial"/>
          <w:color w:val="000000" w:themeColor="text1"/>
          <w:sz w:val="24"/>
          <w:szCs w:val="24"/>
          <w:lang w:eastAsia="pl-PL"/>
        </w:rPr>
        <w:br/>
        <w:t xml:space="preserve">tj. 100 % planu </w:t>
      </w:r>
      <w:r w:rsidRPr="00181EE1">
        <w:rPr>
          <w:rFonts w:ascii="Arial" w:eastAsia="Times New Roman" w:hAnsi="Arial" w:cs="Arial"/>
          <w:color w:val="000000" w:themeColor="text1"/>
          <w:sz w:val="24"/>
          <w:szCs w:val="24"/>
          <w:lang w:eastAsia="pl-PL"/>
        </w:rPr>
        <w:t>i dotyczyły dofinansowania :</w:t>
      </w:r>
    </w:p>
    <w:p w:rsidR="00181EE1" w:rsidRPr="00181EE1" w:rsidRDefault="00181EE1" w:rsidP="00D542F6">
      <w:pPr>
        <w:numPr>
          <w:ilvl w:val="0"/>
          <w:numId w:val="178"/>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zadania pn.: „Budowa strażnicy JRG nr 3 dla Komendy Miejskiej Państwowej Straży Pożarnej w Rzeszowie” w kwocie 500.000,-zł,</w:t>
      </w:r>
    </w:p>
    <w:p w:rsidR="00181EE1" w:rsidRPr="003B0D09" w:rsidRDefault="00181EE1" w:rsidP="00D542F6">
      <w:pPr>
        <w:numPr>
          <w:ilvl w:val="0"/>
          <w:numId w:val="178"/>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zadania obejmującego budowę komory dymowej wraz z wyposażeniem realizowanego w ramach projektu pn.: „Wspólna ochrona ludzi i środowiska poprzez utworzenie ukraińsko – polskiego systemu zapobiegania katastrofom </w:t>
      </w:r>
      <w:r w:rsidRPr="00181EE1">
        <w:rPr>
          <w:rFonts w:ascii="Arial" w:eastAsia="Times New Roman" w:hAnsi="Arial" w:cs="Arial"/>
          <w:color w:val="000000" w:themeColor="text1"/>
          <w:sz w:val="24"/>
          <w:szCs w:val="24"/>
          <w:lang w:eastAsia="pl-PL"/>
        </w:rPr>
        <w:br/>
        <w:t>i reagowania w Euroregionie Karpackim” w kwocie 222.850,-zł.</w:t>
      </w:r>
    </w:p>
    <w:p w:rsidR="00181EE1" w:rsidRPr="00181EE1" w:rsidRDefault="00181EE1" w:rsidP="00096B2D">
      <w:pPr>
        <w:tabs>
          <w:tab w:val="left" w:pos="0"/>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Rozdział 75412 – Ochotnicze straże pożarne</w:t>
      </w:r>
    </w:p>
    <w:p w:rsidR="00181EE1" w:rsidRPr="00181EE1" w:rsidRDefault="00181EE1" w:rsidP="00096B2D">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Zaplanowane wydatki (Dep. OW) w kwocie 355.600,-zł, zostały zrealizowane </w:t>
      </w:r>
      <w:r w:rsidR="00ED0460">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t xml:space="preserve">w kwocie 355.555,-zł tj. 99,99 % planu. </w:t>
      </w:r>
    </w:p>
    <w:p w:rsidR="00181EE1" w:rsidRPr="00181EE1" w:rsidRDefault="00181EE1" w:rsidP="00D542F6">
      <w:pPr>
        <w:numPr>
          <w:ilvl w:val="0"/>
          <w:numId w:val="168"/>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Wydatki bieżące zaplanowane w kwocie 75.600,-zł (§ 2710) jako dotacje celowe dla jednostek sektora finansów publicznych zostały zrealizowane w wysokości   75.600,-zł tj. 100,00 % planu i obejmowały pomoc finansową dla gmin </w:t>
      </w:r>
      <w:r w:rsidRPr="00181EE1">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lastRenderedPageBreak/>
        <w:t>z przeznaczeniem na dofinansowanie zadań w ramach „Podkarpackiego Programu Odnowy Wsi na lata 2017 – 2020”. Pomocy udzielono:</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Tyczyn </w:t>
      </w:r>
      <w:r w:rsidR="003F058A">
        <w:rPr>
          <w:rFonts w:ascii="Arial" w:eastAsia="Times New Roman" w:hAnsi="Arial" w:cs="Arial"/>
          <w:color w:val="000000" w:themeColor="text1"/>
          <w:sz w:val="24"/>
          <w:szCs w:val="24"/>
          <w:lang w:eastAsia="pl-PL"/>
        </w:rPr>
        <w:t>na zadanie</w:t>
      </w:r>
      <w:r w:rsidRPr="00181EE1">
        <w:rPr>
          <w:rFonts w:ascii="Arial" w:eastAsia="Times New Roman" w:hAnsi="Arial" w:cs="Arial"/>
          <w:color w:val="000000" w:themeColor="text1"/>
          <w:sz w:val="24"/>
          <w:szCs w:val="24"/>
          <w:lang w:eastAsia="pl-PL"/>
        </w:rPr>
        <w:t xml:space="preserve"> pn.: „Remont niewykorzystanych pomieszczeń remi</w:t>
      </w:r>
      <w:r w:rsidR="003F058A">
        <w:rPr>
          <w:rFonts w:ascii="Arial" w:eastAsia="Times New Roman" w:hAnsi="Arial" w:cs="Arial"/>
          <w:color w:val="000000" w:themeColor="text1"/>
          <w:sz w:val="24"/>
          <w:szCs w:val="24"/>
          <w:lang w:eastAsia="pl-PL"/>
        </w:rPr>
        <w:t>zy Ochotniczej Straży Pożarnej w Kielnarowej” realizowane</w:t>
      </w:r>
      <w:r w:rsidRPr="00181EE1">
        <w:rPr>
          <w:rFonts w:ascii="Arial" w:eastAsia="Times New Roman" w:hAnsi="Arial" w:cs="Arial"/>
          <w:color w:val="000000" w:themeColor="text1"/>
          <w:sz w:val="24"/>
          <w:szCs w:val="24"/>
          <w:lang w:eastAsia="pl-PL"/>
        </w:rPr>
        <w:t xml:space="preserve"> w sołectwie Kielnarowa w kwocie 10.000,-zł,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Zagórz na </w:t>
      </w:r>
      <w:r w:rsidR="003F058A">
        <w:rPr>
          <w:rFonts w:ascii="Arial" w:eastAsia="Times New Roman" w:hAnsi="Arial" w:cs="Arial"/>
          <w:color w:val="000000" w:themeColor="text1"/>
          <w:sz w:val="24"/>
          <w:szCs w:val="24"/>
          <w:lang w:eastAsia="pl-PL"/>
        </w:rPr>
        <w:t>zadanie</w:t>
      </w:r>
      <w:r w:rsidRPr="00181EE1">
        <w:rPr>
          <w:rFonts w:ascii="Arial" w:eastAsia="Times New Roman" w:hAnsi="Arial" w:cs="Arial"/>
          <w:color w:val="000000" w:themeColor="text1"/>
          <w:sz w:val="24"/>
          <w:szCs w:val="24"/>
          <w:lang w:eastAsia="pl-PL"/>
        </w:rPr>
        <w:t xml:space="preserve"> pn.: „Poprawa stanu technicznego miejscowej świetlicy wiejskiej poprzez remont stolarki okiennej i instalacji elektrycznej” </w:t>
      </w:r>
      <w:r w:rsidR="003F058A">
        <w:rPr>
          <w:rFonts w:ascii="Arial" w:eastAsia="Times New Roman" w:hAnsi="Arial" w:cs="Arial"/>
          <w:color w:val="000000" w:themeColor="text1"/>
          <w:sz w:val="24"/>
          <w:szCs w:val="24"/>
          <w:lang w:eastAsia="pl-PL"/>
        </w:rPr>
        <w:t xml:space="preserve">realizowane </w:t>
      </w:r>
      <w:r w:rsidRPr="00181EE1">
        <w:rPr>
          <w:rFonts w:ascii="Arial" w:eastAsia="Times New Roman" w:hAnsi="Arial" w:cs="Arial"/>
          <w:color w:val="000000" w:themeColor="text1"/>
          <w:sz w:val="24"/>
          <w:szCs w:val="24"/>
          <w:lang w:eastAsia="pl-PL"/>
        </w:rPr>
        <w:t>w sołectwie Mokre w kwocie 10.000,-zł,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Tuszów Narodowy </w:t>
      </w:r>
      <w:r w:rsidR="003F058A">
        <w:rPr>
          <w:rFonts w:ascii="Arial" w:eastAsia="Times New Roman" w:hAnsi="Arial" w:cs="Arial"/>
          <w:color w:val="000000" w:themeColor="text1"/>
          <w:sz w:val="24"/>
          <w:szCs w:val="24"/>
          <w:lang w:eastAsia="pl-PL"/>
        </w:rPr>
        <w:t>na</w:t>
      </w:r>
      <w:r w:rsidRPr="00181EE1">
        <w:rPr>
          <w:rFonts w:ascii="Arial" w:eastAsia="Times New Roman" w:hAnsi="Arial" w:cs="Arial"/>
          <w:color w:val="000000" w:themeColor="text1"/>
          <w:sz w:val="24"/>
          <w:szCs w:val="24"/>
          <w:lang w:eastAsia="pl-PL"/>
        </w:rPr>
        <w:t xml:space="preserve"> zadani</w:t>
      </w:r>
      <w:r w:rsidR="003F058A">
        <w:rPr>
          <w:rFonts w:ascii="Arial" w:eastAsia="Times New Roman" w:hAnsi="Arial" w:cs="Arial"/>
          <w:color w:val="000000" w:themeColor="text1"/>
          <w:sz w:val="24"/>
          <w:szCs w:val="24"/>
          <w:lang w:eastAsia="pl-PL"/>
        </w:rPr>
        <w:t>e</w:t>
      </w:r>
      <w:r w:rsidRPr="00181EE1">
        <w:rPr>
          <w:rFonts w:ascii="Arial" w:eastAsia="Times New Roman" w:hAnsi="Arial" w:cs="Arial"/>
          <w:color w:val="000000" w:themeColor="text1"/>
          <w:sz w:val="24"/>
          <w:szCs w:val="24"/>
          <w:lang w:eastAsia="pl-PL"/>
        </w:rPr>
        <w:t xml:space="preserve"> pn.: „Modernizacja budynku OSP </w:t>
      </w:r>
      <w:r w:rsidR="003F058A">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t xml:space="preserve">w Grochowem I, na potrzeby utworzenia świetlicy wiejskiej – zakup wyposażenia”  </w:t>
      </w:r>
      <w:r w:rsidR="003F058A">
        <w:rPr>
          <w:rFonts w:ascii="Arial" w:eastAsia="Times New Roman" w:hAnsi="Arial" w:cs="Arial"/>
          <w:color w:val="000000" w:themeColor="text1"/>
          <w:sz w:val="24"/>
          <w:szCs w:val="24"/>
          <w:lang w:eastAsia="pl-PL"/>
        </w:rPr>
        <w:t xml:space="preserve">realizowane </w:t>
      </w:r>
      <w:r w:rsidRPr="00181EE1">
        <w:rPr>
          <w:rFonts w:ascii="Arial" w:eastAsia="Times New Roman" w:hAnsi="Arial" w:cs="Arial"/>
          <w:color w:val="000000" w:themeColor="text1"/>
          <w:sz w:val="24"/>
          <w:szCs w:val="24"/>
          <w:lang w:eastAsia="pl-PL"/>
        </w:rPr>
        <w:t>w sołectwie Grochowe I w kwocie 10.000,-zł,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Gorzyce </w:t>
      </w:r>
      <w:r w:rsidR="003F058A">
        <w:rPr>
          <w:rFonts w:ascii="Arial" w:eastAsia="Times New Roman" w:hAnsi="Arial" w:cs="Arial"/>
          <w:color w:val="000000" w:themeColor="text1"/>
          <w:sz w:val="24"/>
          <w:szCs w:val="24"/>
          <w:lang w:eastAsia="pl-PL"/>
        </w:rPr>
        <w:t>na zadanie</w:t>
      </w:r>
      <w:r w:rsidRPr="00181EE1">
        <w:rPr>
          <w:rFonts w:ascii="Arial" w:eastAsia="Times New Roman" w:hAnsi="Arial" w:cs="Arial"/>
          <w:color w:val="000000" w:themeColor="text1"/>
          <w:sz w:val="24"/>
          <w:szCs w:val="24"/>
          <w:lang w:eastAsia="pl-PL"/>
        </w:rPr>
        <w:t xml:space="preserve"> pn.: „Odnowa centrum wsi Furmany poprzez zagospodarowanie terenu przy remizie OSP pełniącej rolę świetlicy wiejskiej” </w:t>
      </w:r>
      <w:r w:rsidR="003F058A">
        <w:rPr>
          <w:rFonts w:ascii="Arial" w:eastAsia="Times New Roman" w:hAnsi="Arial" w:cs="Arial"/>
          <w:color w:val="000000" w:themeColor="text1"/>
          <w:sz w:val="24"/>
          <w:szCs w:val="24"/>
          <w:lang w:eastAsia="pl-PL"/>
        </w:rPr>
        <w:t xml:space="preserve">realizowane </w:t>
      </w:r>
      <w:r w:rsidRPr="00181EE1">
        <w:rPr>
          <w:rFonts w:ascii="Arial" w:eastAsia="Times New Roman" w:hAnsi="Arial" w:cs="Arial"/>
          <w:color w:val="000000" w:themeColor="text1"/>
          <w:sz w:val="24"/>
          <w:szCs w:val="24"/>
          <w:lang w:eastAsia="pl-PL"/>
        </w:rPr>
        <w:t>w sołectwie Furmany w kwocie 10.000,-zł,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Wadowice Górne </w:t>
      </w:r>
      <w:r w:rsidR="003F058A">
        <w:rPr>
          <w:rFonts w:ascii="Arial" w:eastAsia="Times New Roman" w:hAnsi="Arial" w:cs="Arial"/>
          <w:color w:val="000000" w:themeColor="text1"/>
          <w:sz w:val="24"/>
          <w:szCs w:val="24"/>
          <w:lang w:eastAsia="pl-PL"/>
        </w:rPr>
        <w:t>na</w:t>
      </w:r>
      <w:r w:rsidRPr="00181EE1">
        <w:rPr>
          <w:rFonts w:ascii="Arial" w:eastAsia="Times New Roman" w:hAnsi="Arial" w:cs="Arial"/>
          <w:color w:val="000000" w:themeColor="text1"/>
          <w:sz w:val="24"/>
          <w:szCs w:val="24"/>
          <w:lang w:eastAsia="pl-PL"/>
        </w:rPr>
        <w:t xml:space="preserve"> zadani</w:t>
      </w:r>
      <w:r w:rsidR="003F058A">
        <w:rPr>
          <w:rFonts w:ascii="Arial" w:eastAsia="Times New Roman" w:hAnsi="Arial" w:cs="Arial"/>
          <w:color w:val="000000" w:themeColor="text1"/>
          <w:sz w:val="24"/>
          <w:szCs w:val="24"/>
          <w:lang w:eastAsia="pl-PL"/>
        </w:rPr>
        <w:t>e</w:t>
      </w:r>
      <w:r w:rsidRPr="00181EE1">
        <w:rPr>
          <w:rFonts w:ascii="Arial" w:eastAsia="Times New Roman" w:hAnsi="Arial" w:cs="Arial"/>
          <w:color w:val="000000" w:themeColor="text1"/>
          <w:sz w:val="24"/>
          <w:szCs w:val="24"/>
          <w:lang w:eastAsia="pl-PL"/>
        </w:rPr>
        <w:t xml:space="preserve"> pn.: „Wyposażenie budynku OSP Izbiska” </w:t>
      </w:r>
      <w:r w:rsidR="003F058A">
        <w:rPr>
          <w:rFonts w:ascii="Arial" w:eastAsia="Times New Roman" w:hAnsi="Arial" w:cs="Arial"/>
          <w:color w:val="000000" w:themeColor="text1"/>
          <w:sz w:val="24"/>
          <w:szCs w:val="24"/>
          <w:lang w:eastAsia="pl-PL"/>
        </w:rPr>
        <w:t xml:space="preserve">realizowane </w:t>
      </w:r>
      <w:r w:rsidRPr="00181EE1">
        <w:rPr>
          <w:rFonts w:ascii="Arial" w:eastAsia="Times New Roman" w:hAnsi="Arial" w:cs="Arial"/>
          <w:color w:val="000000" w:themeColor="text1"/>
          <w:sz w:val="24"/>
          <w:szCs w:val="24"/>
          <w:lang w:eastAsia="pl-PL"/>
        </w:rPr>
        <w:t>w sołectwie Izbiska w kwocie 10.000,-zł,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Kuryłówka na </w:t>
      </w:r>
      <w:r w:rsidR="003F058A">
        <w:rPr>
          <w:rFonts w:ascii="Arial" w:eastAsia="Times New Roman" w:hAnsi="Arial" w:cs="Arial"/>
          <w:color w:val="000000" w:themeColor="text1"/>
          <w:sz w:val="24"/>
          <w:szCs w:val="24"/>
          <w:lang w:eastAsia="pl-PL"/>
        </w:rPr>
        <w:t>zadanie</w:t>
      </w:r>
      <w:r w:rsidRPr="00181EE1">
        <w:rPr>
          <w:rFonts w:ascii="Arial" w:eastAsia="Times New Roman" w:hAnsi="Arial" w:cs="Arial"/>
          <w:color w:val="000000" w:themeColor="text1"/>
          <w:sz w:val="24"/>
          <w:szCs w:val="24"/>
          <w:lang w:eastAsia="pl-PL"/>
        </w:rPr>
        <w:t xml:space="preserve"> pn.: „Modernizacja i doposażenie sal szko</w:t>
      </w:r>
      <w:r w:rsidR="003F058A">
        <w:rPr>
          <w:rFonts w:ascii="Arial" w:eastAsia="Times New Roman" w:hAnsi="Arial" w:cs="Arial"/>
          <w:color w:val="000000" w:themeColor="text1"/>
          <w:sz w:val="24"/>
          <w:szCs w:val="24"/>
          <w:lang w:eastAsia="pl-PL"/>
        </w:rPr>
        <w:t>leniowych w budynku remizy OSP w Kuryłówce” realizowane</w:t>
      </w:r>
      <w:r w:rsidRPr="00181EE1">
        <w:rPr>
          <w:rFonts w:ascii="Arial" w:eastAsia="Times New Roman" w:hAnsi="Arial" w:cs="Arial"/>
          <w:color w:val="000000" w:themeColor="text1"/>
          <w:sz w:val="24"/>
          <w:szCs w:val="24"/>
          <w:lang w:eastAsia="pl-PL"/>
        </w:rPr>
        <w:t xml:space="preserve"> w sołectwie Kuryłówka w kwocie 15.000,-zł,</w:t>
      </w:r>
    </w:p>
    <w:p w:rsidR="00181EE1" w:rsidRPr="00181EE1" w:rsidRDefault="00181EE1" w:rsidP="00D542F6">
      <w:pPr>
        <w:numPr>
          <w:ilvl w:val="0"/>
          <w:numId w:val="176"/>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Gminie Laszki </w:t>
      </w:r>
      <w:r w:rsidR="003F058A">
        <w:rPr>
          <w:rFonts w:ascii="Arial" w:eastAsia="Times New Roman" w:hAnsi="Arial" w:cs="Arial"/>
          <w:color w:val="000000" w:themeColor="text1"/>
          <w:sz w:val="24"/>
          <w:szCs w:val="24"/>
          <w:lang w:eastAsia="pl-PL"/>
        </w:rPr>
        <w:t>na zadanie</w:t>
      </w:r>
      <w:r w:rsidRPr="00181EE1">
        <w:rPr>
          <w:rFonts w:ascii="Arial" w:eastAsia="Times New Roman" w:hAnsi="Arial" w:cs="Arial"/>
          <w:color w:val="000000" w:themeColor="text1"/>
          <w:sz w:val="24"/>
          <w:szCs w:val="24"/>
          <w:lang w:eastAsia="pl-PL"/>
        </w:rPr>
        <w:t xml:space="preserve"> pn.: „Zakup wyposażenia remizo – ś</w:t>
      </w:r>
      <w:r w:rsidR="003F058A">
        <w:rPr>
          <w:rFonts w:ascii="Arial" w:eastAsia="Times New Roman" w:hAnsi="Arial" w:cs="Arial"/>
          <w:color w:val="000000" w:themeColor="text1"/>
          <w:sz w:val="24"/>
          <w:szCs w:val="24"/>
          <w:lang w:eastAsia="pl-PL"/>
        </w:rPr>
        <w:t xml:space="preserve">wietlicy w Tuchli” realizowane w sołectwie Laszki </w:t>
      </w:r>
      <w:r w:rsidRPr="00181EE1">
        <w:rPr>
          <w:rFonts w:ascii="Arial" w:eastAsia="Times New Roman" w:hAnsi="Arial" w:cs="Arial"/>
          <w:color w:val="000000" w:themeColor="text1"/>
          <w:sz w:val="24"/>
          <w:szCs w:val="24"/>
          <w:lang w:eastAsia="pl-PL"/>
        </w:rPr>
        <w:t>w kwocie 10.600,-zł,</w:t>
      </w:r>
    </w:p>
    <w:p w:rsidR="00181EE1" w:rsidRPr="00181EE1" w:rsidRDefault="00181EE1" w:rsidP="00D542F6">
      <w:pPr>
        <w:numPr>
          <w:ilvl w:val="0"/>
          <w:numId w:val="168"/>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Wydatki majątkowe zaplanowane w kwocie 280.000,-zł (§ 6300) jako dotacje celowe dla jednostek sektora finansów publicznych zostały zrealizowane </w:t>
      </w:r>
      <w:r w:rsidRPr="00181EE1">
        <w:rPr>
          <w:rFonts w:ascii="Arial" w:eastAsia="Times New Roman" w:hAnsi="Arial" w:cs="Arial"/>
          <w:color w:val="000000" w:themeColor="text1"/>
          <w:sz w:val="24"/>
          <w:szCs w:val="24"/>
          <w:lang w:eastAsia="pl-PL"/>
        </w:rPr>
        <w:br/>
        <w:t>w wysokości 279.955,-zł  tj. 99,98 % planu i obejm</w:t>
      </w:r>
      <w:r w:rsidR="00ED0460">
        <w:rPr>
          <w:rFonts w:ascii="Arial" w:eastAsia="Times New Roman" w:hAnsi="Arial" w:cs="Arial"/>
          <w:color w:val="000000" w:themeColor="text1"/>
          <w:sz w:val="24"/>
          <w:szCs w:val="24"/>
          <w:lang w:eastAsia="pl-PL"/>
        </w:rPr>
        <w:t xml:space="preserve">owały pomoc finansową dla gmin, </w:t>
      </w:r>
      <w:r w:rsidRPr="00181EE1">
        <w:rPr>
          <w:rFonts w:ascii="Arial" w:eastAsia="Times New Roman" w:hAnsi="Arial" w:cs="Arial"/>
          <w:color w:val="000000" w:themeColor="text1"/>
          <w:sz w:val="24"/>
          <w:szCs w:val="24"/>
          <w:lang w:eastAsia="pl-PL"/>
        </w:rPr>
        <w:t>w tym:</w:t>
      </w:r>
    </w:p>
    <w:p w:rsidR="00181EE1" w:rsidRPr="00181EE1" w:rsidRDefault="00181EE1" w:rsidP="00D542F6">
      <w:pPr>
        <w:numPr>
          <w:ilvl w:val="0"/>
          <w:numId w:val="169"/>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 na dofinansowanie zadań realizowanych w sołectwach w ramach „Podkarpackiego Programu Odnowy Wsi na lata 2017 – 2020”, w kwocie 30.000,-zł, w tym dla:</w:t>
      </w:r>
    </w:p>
    <w:p w:rsidR="00181EE1" w:rsidRPr="00181EE1" w:rsidRDefault="00181EE1" w:rsidP="00D542F6">
      <w:pPr>
        <w:numPr>
          <w:ilvl w:val="0"/>
          <w:numId w:val="17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Gminy Ropczyce na </w:t>
      </w:r>
      <w:r w:rsidR="003F058A">
        <w:rPr>
          <w:rFonts w:ascii="Arial" w:eastAsia="Times New Roman" w:hAnsi="Arial" w:cs="Arial"/>
          <w:color w:val="000000" w:themeColor="text1"/>
          <w:sz w:val="24"/>
          <w:szCs w:val="24"/>
          <w:lang w:eastAsia="pl-PL"/>
        </w:rPr>
        <w:t>zadanie</w:t>
      </w:r>
      <w:r w:rsidRPr="00181EE1">
        <w:rPr>
          <w:rFonts w:ascii="Arial" w:eastAsia="Times New Roman" w:hAnsi="Arial" w:cs="Arial"/>
          <w:color w:val="000000" w:themeColor="text1"/>
          <w:sz w:val="24"/>
          <w:szCs w:val="24"/>
          <w:lang w:eastAsia="pl-PL"/>
        </w:rPr>
        <w:t xml:space="preserve"> pn.: Zakup i wyposażenie komory chłodniczej dla budynku Remizy OSP </w:t>
      </w:r>
      <w:r w:rsidR="003F058A">
        <w:rPr>
          <w:rFonts w:ascii="Arial" w:eastAsia="Times New Roman" w:hAnsi="Arial" w:cs="Arial"/>
          <w:color w:val="000000" w:themeColor="text1"/>
          <w:sz w:val="24"/>
          <w:szCs w:val="24"/>
          <w:lang w:eastAsia="pl-PL"/>
        </w:rPr>
        <w:t>w Lubzinie” realizowane</w:t>
      </w:r>
      <w:r w:rsidRPr="00181EE1">
        <w:rPr>
          <w:rFonts w:ascii="Arial" w:eastAsia="Times New Roman" w:hAnsi="Arial" w:cs="Arial"/>
          <w:color w:val="000000" w:themeColor="text1"/>
          <w:sz w:val="24"/>
          <w:szCs w:val="24"/>
          <w:lang w:eastAsia="pl-PL"/>
        </w:rPr>
        <w:t xml:space="preserve"> w sołectwie Lubzina w kwocie 10.000,-zł,</w:t>
      </w:r>
    </w:p>
    <w:p w:rsidR="00181EE1" w:rsidRPr="00181EE1" w:rsidRDefault="00181EE1" w:rsidP="00D542F6">
      <w:pPr>
        <w:numPr>
          <w:ilvl w:val="0"/>
          <w:numId w:val="17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Gminy Mielec na </w:t>
      </w:r>
      <w:r w:rsidR="003F058A">
        <w:rPr>
          <w:rFonts w:ascii="Arial" w:eastAsia="Times New Roman" w:hAnsi="Arial" w:cs="Arial"/>
          <w:color w:val="000000" w:themeColor="text1"/>
          <w:sz w:val="24"/>
          <w:szCs w:val="24"/>
          <w:lang w:eastAsia="pl-PL"/>
        </w:rPr>
        <w:t>zadanie</w:t>
      </w:r>
      <w:r w:rsidRPr="00181EE1">
        <w:rPr>
          <w:rFonts w:ascii="Arial" w:eastAsia="Times New Roman" w:hAnsi="Arial" w:cs="Arial"/>
          <w:color w:val="000000" w:themeColor="text1"/>
          <w:sz w:val="24"/>
          <w:szCs w:val="24"/>
          <w:lang w:eastAsia="pl-PL"/>
        </w:rPr>
        <w:t xml:space="preserve"> pn.: „Zagospodarowanie terenu zielonego wokół obiektu wielofunkcyjnego Domu Ludowego w Rydzowie  - budowa skw</w:t>
      </w:r>
      <w:r w:rsidR="003F058A">
        <w:rPr>
          <w:rFonts w:ascii="Arial" w:eastAsia="Times New Roman" w:hAnsi="Arial" w:cs="Arial"/>
          <w:color w:val="000000" w:themeColor="text1"/>
          <w:sz w:val="24"/>
          <w:szCs w:val="24"/>
          <w:lang w:eastAsia="pl-PL"/>
        </w:rPr>
        <w:t>eru rekreacyjnego” realizowane</w:t>
      </w:r>
      <w:r w:rsidRPr="00181EE1">
        <w:rPr>
          <w:rFonts w:ascii="Arial" w:eastAsia="Times New Roman" w:hAnsi="Arial" w:cs="Arial"/>
          <w:color w:val="000000" w:themeColor="text1"/>
          <w:sz w:val="24"/>
          <w:szCs w:val="24"/>
          <w:lang w:eastAsia="pl-PL"/>
        </w:rPr>
        <w:t xml:space="preserve"> w sołectwie Rydzów w kwocie 10.000,-zł,</w:t>
      </w:r>
    </w:p>
    <w:p w:rsidR="00181EE1" w:rsidRPr="00181EE1" w:rsidRDefault="00181EE1" w:rsidP="00D542F6">
      <w:pPr>
        <w:numPr>
          <w:ilvl w:val="0"/>
          <w:numId w:val="17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lastRenderedPageBreak/>
        <w:t xml:space="preserve">Gminy Kuryłówka na </w:t>
      </w:r>
      <w:r w:rsidR="003F058A">
        <w:rPr>
          <w:rFonts w:ascii="Arial" w:eastAsia="Times New Roman" w:hAnsi="Arial" w:cs="Arial"/>
          <w:color w:val="000000" w:themeColor="text1"/>
          <w:sz w:val="24"/>
          <w:szCs w:val="24"/>
          <w:lang w:eastAsia="pl-PL"/>
        </w:rPr>
        <w:t>zadanie</w:t>
      </w:r>
      <w:r w:rsidRPr="00181EE1">
        <w:rPr>
          <w:rFonts w:ascii="Arial" w:eastAsia="Times New Roman" w:hAnsi="Arial" w:cs="Arial"/>
          <w:color w:val="000000" w:themeColor="text1"/>
          <w:sz w:val="24"/>
          <w:szCs w:val="24"/>
          <w:lang w:eastAsia="pl-PL"/>
        </w:rPr>
        <w:t xml:space="preserve"> pn.: „Kontynuacja budowy wiaty dożynkowej przy remizie OSP w Kuryłówce wraz z wykonaniem sz</w:t>
      </w:r>
      <w:r w:rsidR="003F058A">
        <w:rPr>
          <w:rFonts w:ascii="Arial" w:eastAsia="Times New Roman" w:hAnsi="Arial" w:cs="Arial"/>
          <w:color w:val="000000" w:themeColor="text1"/>
          <w:sz w:val="24"/>
          <w:szCs w:val="24"/>
          <w:lang w:eastAsia="pl-PL"/>
        </w:rPr>
        <w:t xml:space="preserve">achów plenerowych” realizowane w sołectwie </w:t>
      </w:r>
      <w:r w:rsidRPr="00181EE1">
        <w:rPr>
          <w:rFonts w:ascii="Arial" w:eastAsia="Times New Roman" w:hAnsi="Arial" w:cs="Arial"/>
          <w:color w:val="000000" w:themeColor="text1"/>
          <w:sz w:val="24"/>
          <w:szCs w:val="24"/>
          <w:lang w:eastAsia="pl-PL"/>
        </w:rPr>
        <w:t>Kuryłówka w kwocie 10.000,-zł,</w:t>
      </w:r>
    </w:p>
    <w:p w:rsidR="00181EE1" w:rsidRPr="00181EE1" w:rsidRDefault="00181EE1" w:rsidP="00D542F6">
      <w:pPr>
        <w:numPr>
          <w:ilvl w:val="0"/>
          <w:numId w:val="169"/>
        </w:numPr>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dla Gminy Przecław z przeznaczeniem na dofinansowanie zakupu średniego samochodu pożarniczego dla Ochotniczej Straży Pożarnej w Rzemieniu </w:t>
      </w:r>
      <w:r w:rsidRPr="00181EE1">
        <w:rPr>
          <w:rFonts w:ascii="Arial" w:eastAsia="Times New Roman" w:hAnsi="Arial" w:cs="Arial"/>
          <w:color w:val="000000" w:themeColor="text1"/>
          <w:sz w:val="24"/>
          <w:szCs w:val="24"/>
          <w:lang w:eastAsia="pl-PL"/>
        </w:rPr>
        <w:br/>
        <w:t>w kwocie 100.000,-zł,</w:t>
      </w:r>
    </w:p>
    <w:p w:rsidR="00181EE1" w:rsidRPr="003B0D09" w:rsidRDefault="00181EE1" w:rsidP="00D542F6">
      <w:pPr>
        <w:numPr>
          <w:ilvl w:val="0"/>
          <w:numId w:val="169"/>
        </w:numPr>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dla Gminy Radymno z przeznaczeniem na dofinansowanie zakupu średniego samochodu ratowniczo - gaśniczego dla Ochotniczej Straży Pożarnej </w:t>
      </w:r>
      <w:r w:rsidRPr="00181EE1">
        <w:rPr>
          <w:rFonts w:ascii="Arial" w:eastAsia="Times New Roman" w:hAnsi="Arial" w:cs="Arial"/>
          <w:color w:val="000000" w:themeColor="text1"/>
          <w:sz w:val="24"/>
          <w:szCs w:val="24"/>
          <w:lang w:eastAsia="pl-PL"/>
        </w:rPr>
        <w:br/>
        <w:t xml:space="preserve">w Korczowej w kwocie 149.955,-zł. </w:t>
      </w:r>
    </w:p>
    <w:p w:rsidR="00181EE1" w:rsidRPr="00181EE1" w:rsidRDefault="00181EE1" w:rsidP="00096B2D">
      <w:pPr>
        <w:tabs>
          <w:tab w:val="left" w:pos="0"/>
        </w:tabs>
        <w:spacing w:after="0" w:line="360" w:lineRule="auto"/>
        <w:contextualSpacing/>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 xml:space="preserve">Rozdział 75415 – Zadania ratownictwa górskiego i wodnego </w:t>
      </w:r>
    </w:p>
    <w:p w:rsidR="00181EE1" w:rsidRPr="00181EE1" w:rsidRDefault="00181EE1" w:rsidP="00096B2D">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Zaplanowane wydatki bieżące (Dep. OR) w kwocie 360.000,-zł (§ 2360), jako dotacje celowe dla jednostek spoza sektora finansów publicznych zostały zrealizowane w kwocie 360.000,-zł tj. 100 % planu i dotyczyły przekazania dotacji celowej dla: </w:t>
      </w:r>
    </w:p>
    <w:p w:rsidR="00181EE1" w:rsidRPr="00181EE1" w:rsidRDefault="00181EE1" w:rsidP="00D542F6">
      <w:pPr>
        <w:numPr>
          <w:ilvl w:val="0"/>
          <w:numId w:val="174"/>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Górskiego Ochotniczego Pogotowia Ratunkowego w Zakopanem – Grupy Regionalnego Górskiego Ochotniczego Pogotowia Ratunkowego – Grupy Bieszczadzkiej z siedzibą w Sanoku na realizację zadania publicznego z zakresu ratownictwa i ochrony ludności polegającego na poprawie bezpieczeństwa turystów w górach położonych na terenie województwa podkarpackiego w 2019 r. w kwocie 300.000,-zł. </w:t>
      </w:r>
    </w:p>
    <w:p w:rsidR="00181EE1" w:rsidRPr="00181EE1" w:rsidRDefault="00181EE1" w:rsidP="00D542F6">
      <w:pPr>
        <w:numPr>
          <w:ilvl w:val="0"/>
          <w:numId w:val="174"/>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Bieszczadzkiego Wodnego Ochotniczego Pogotowia Ratunkowego z siedzibą </w:t>
      </w:r>
      <w:r w:rsidRPr="00181EE1">
        <w:rPr>
          <w:rFonts w:ascii="Arial" w:eastAsia="Times New Roman" w:hAnsi="Arial" w:cs="Arial"/>
          <w:color w:val="000000" w:themeColor="text1"/>
          <w:sz w:val="24"/>
          <w:szCs w:val="24"/>
          <w:lang w:eastAsia="pl-PL"/>
        </w:rPr>
        <w:br/>
        <w:t xml:space="preserve">w Krośnie na realizację zadania z zakresu wodnego, polegającego na zapewnieniu bezpieczeństwa osobom przybywającym na terenach wodnych województwa podkarpackiego w 2019 r. w kwocie 60.000,-zł. </w:t>
      </w:r>
    </w:p>
    <w:p w:rsidR="00181EE1" w:rsidRDefault="00181EE1" w:rsidP="00096B2D">
      <w:pPr>
        <w:spacing w:after="0" w:line="240" w:lineRule="auto"/>
        <w:jc w:val="both"/>
        <w:rPr>
          <w:rFonts w:ascii="Times New Roman" w:eastAsia="Times New Roman" w:hAnsi="Times New Roman" w:cs="Times New Roman"/>
          <w:color w:val="000000" w:themeColor="text1"/>
          <w:sz w:val="24"/>
          <w:szCs w:val="24"/>
          <w:lang w:eastAsia="pl-PL"/>
        </w:rPr>
      </w:pPr>
    </w:p>
    <w:p w:rsidR="00001409" w:rsidRPr="009B4644" w:rsidRDefault="00001409" w:rsidP="00001409">
      <w:pPr>
        <w:spacing w:after="0" w:line="360" w:lineRule="auto"/>
        <w:contextualSpacing/>
        <w:jc w:val="both"/>
        <w:rPr>
          <w:rFonts w:ascii="Arial" w:eastAsia="Times New Roman" w:hAnsi="Arial" w:cs="Arial"/>
          <w:sz w:val="24"/>
          <w:szCs w:val="24"/>
          <w:lang w:eastAsia="pl-PL"/>
        </w:rPr>
      </w:pPr>
      <w:r w:rsidRPr="009B4644">
        <w:rPr>
          <w:rFonts w:ascii="Arial" w:hAnsi="Arial" w:cs="Arial"/>
          <w:b/>
          <w:i/>
          <w:sz w:val="24"/>
          <w:szCs w:val="24"/>
        </w:rPr>
        <w:t>DZIAŁ 757 – OBSŁUGA DŁUGU PUBLICZNEGO</w:t>
      </w:r>
    </w:p>
    <w:p w:rsidR="00001409" w:rsidRPr="00261167" w:rsidRDefault="00001409" w:rsidP="00001409">
      <w:pPr>
        <w:tabs>
          <w:tab w:val="left" w:pos="7513"/>
        </w:tabs>
        <w:spacing w:after="0" w:line="360" w:lineRule="auto"/>
        <w:jc w:val="both"/>
        <w:rPr>
          <w:rFonts w:ascii="Arial" w:eastAsia="Times New Roman" w:hAnsi="Arial" w:cs="Arial"/>
          <w:b/>
          <w:bCs/>
          <w:i/>
          <w:sz w:val="24"/>
          <w:szCs w:val="24"/>
          <w:lang w:eastAsia="pl-PL"/>
        </w:rPr>
      </w:pPr>
      <w:r w:rsidRPr="009B4644">
        <w:rPr>
          <w:rFonts w:ascii="Arial" w:eastAsia="Times New Roman" w:hAnsi="Arial" w:cs="Arial"/>
          <w:b/>
          <w:bCs/>
          <w:i/>
          <w:sz w:val="24"/>
          <w:szCs w:val="24"/>
          <w:lang w:eastAsia="pl-PL"/>
        </w:rPr>
        <w:t>Rozdział 75702 – Obsługa papierów wartościowych, kredytów i pożyczek jed</w:t>
      </w:r>
      <w:r w:rsidRPr="00261167">
        <w:rPr>
          <w:rFonts w:ascii="Arial" w:eastAsia="Times New Roman" w:hAnsi="Arial" w:cs="Arial"/>
          <w:b/>
          <w:bCs/>
          <w:i/>
          <w:sz w:val="24"/>
          <w:szCs w:val="24"/>
          <w:lang w:eastAsia="pl-PL"/>
        </w:rPr>
        <w:t xml:space="preserve">nostek samorządu terytorialnego </w:t>
      </w:r>
    </w:p>
    <w:p w:rsidR="00001409" w:rsidRPr="009B173B" w:rsidRDefault="00001409" w:rsidP="00001409">
      <w:pPr>
        <w:tabs>
          <w:tab w:val="left" w:pos="7513"/>
        </w:tabs>
        <w:spacing w:after="0" w:line="360" w:lineRule="auto"/>
        <w:jc w:val="both"/>
        <w:rPr>
          <w:rFonts w:ascii="Arial" w:eastAsia="Calibri" w:hAnsi="Arial" w:cs="Arial"/>
          <w:color w:val="000000" w:themeColor="text1"/>
          <w:sz w:val="24"/>
          <w:szCs w:val="24"/>
        </w:rPr>
      </w:pPr>
      <w:r w:rsidRPr="00261167">
        <w:rPr>
          <w:rFonts w:ascii="Arial" w:eastAsia="Calibri" w:hAnsi="Arial" w:cs="Arial"/>
          <w:sz w:val="24"/>
          <w:szCs w:val="24"/>
        </w:rPr>
        <w:t>Zaplanowane wydatki bieżące w kwocie 8.754.562,-zł zostały wykonane w wysokości 5</w:t>
      </w:r>
      <w:r w:rsidRPr="00F51869">
        <w:rPr>
          <w:rFonts w:ascii="Arial" w:eastAsia="Calibri" w:hAnsi="Arial" w:cs="Arial"/>
          <w:color w:val="000000" w:themeColor="text1"/>
          <w:sz w:val="24"/>
          <w:szCs w:val="24"/>
        </w:rPr>
        <w:t>.279.757</w:t>
      </w:r>
      <w:r w:rsidRPr="009B173B">
        <w:rPr>
          <w:rFonts w:ascii="Arial" w:eastAsia="Calibri" w:hAnsi="Arial" w:cs="Arial"/>
          <w:color w:val="000000" w:themeColor="text1"/>
          <w:sz w:val="24"/>
          <w:szCs w:val="24"/>
        </w:rPr>
        <w:t xml:space="preserve">,-zł (§ 8110) (Dep. OR), tj. 60,31% planu i dotyczyły: </w:t>
      </w:r>
    </w:p>
    <w:p w:rsidR="00001409" w:rsidRPr="009B173B" w:rsidRDefault="00001409" w:rsidP="00D542F6">
      <w:pPr>
        <w:numPr>
          <w:ilvl w:val="0"/>
          <w:numId w:val="391"/>
        </w:numPr>
        <w:tabs>
          <w:tab w:val="left" w:pos="7513"/>
        </w:tabs>
        <w:spacing w:after="0" w:line="360" w:lineRule="auto"/>
        <w:ind w:left="284" w:hanging="284"/>
        <w:jc w:val="both"/>
        <w:rPr>
          <w:rFonts w:ascii="Arial" w:eastAsia="Calibri" w:hAnsi="Arial" w:cs="Arial"/>
          <w:color w:val="000000" w:themeColor="text1"/>
          <w:sz w:val="24"/>
          <w:szCs w:val="24"/>
        </w:rPr>
      </w:pPr>
      <w:r w:rsidRPr="009B173B">
        <w:rPr>
          <w:rFonts w:ascii="Arial" w:eastAsia="Calibri" w:hAnsi="Arial" w:cs="Arial"/>
          <w:color w:val="000000" w:themeColor="text1"/>
          <w:sz w:val="24"/>
          <w:szCs w:val="24"/>
        </w:rPr>
        <w:t>odsetek od zaciągniętego kredytu długoterminowego i pożyczki długoterminowej w kwocie 3.316.557,-zł,</w:t>
      </w:r>
    </w:p>
    <w:p w:rsidR="00001409" w:rsidRPr="009554D9" w:rsidRDefault="00001409" w:rsidP="00D542F6">
      <w:pPr>
        <w:numPr>
          <w:ilvl w:val="0"/>
          <w:numId w:val="391"/>
        </w:numPr>
        <w:tabs>
          <w:tab w:val="num" w:pos="2340"/>
          <w:tab w:val="left" w:pos="7513"/>
        </w:tabs>
        <w:spacing w:after="0" w:line="360" w:lineRule="auto"/>
        <w:ind w:left="284" w:hanging="284"/>
        <w:jc w:val="both"/>
        <w:rPr>
          <w:rFonts w:ascii="Arial" w:eastAsia="Calibri" w:hAnsi="Arial" w:cs="Arial"/>
          <w:b/>
          <w:i/>
          <w:color w:val="000000" w:themeColor="text1"/>
          <w:sz w:val="24"/>
          <w:szCs w:val="24"/>
        </w:rPr>
      </w:pPr>
      <w:r w:rsidRPr="009B173B">
        <w:rPr>
          <w:rFonts w:ascii="Arial" w:eastAsia="Calibri" w:hAnsi="Arial" w:cs="Arial"/>
          <w:color w:val="000000" w:themeColor="text1"/>
          <w:sz w:val="24"/>
          <w:szCs w:val="24"/>
        </w:rPr>
        <w:t xml:space="preserve">odsetek od emisji obligacji w kwocie 1.963.200,-zł. </w:t>
      </w:r>
    </w:p>
    <w:p w:rsidR="009554D9" w:rsidRPr="009B173B" w:rsidRDefault="009554D9" w:rsidP="009554D9">
      <w:pPr>
        <w:tabs>
          <w:tab w:val="left" w:pos="7513"/>
        </w:tabs>
        <w:spacing w:after="0" w:line="360" w:lineRule="auto"/>
        <w:jc w:val="both"/>
        <w:rPr>
          <w:rFonts w:ascii="Arial" w:eastAsia="Calibri" w:hAnsi="Arial" w:cs="Arial"/>
          <w:b/>
          <w:i/>
          <w:color w:val="000000" w:themeColor="text1"/>
          <w:sz w:val="24"/>
          <w:szCs w:val="24"/>
        </w:rPr>
      </w:pPr>
    </w:p>
    <w:p w:rsidR="00001409" w:rsidRPr="00261167" w:rsidRDefault="00001409" w:rsidP="00001409">
      <w:pPr>
        <w:tabs>
          <w:tab w:val="num" w:pos="142"/>
          <w:tab w:val="left" w:pos="7513"/>
        </w:tabs>
        <w:spacing w:after="0" w:line="360" w:lineRule="auto"/>
        <w:jc w:val="both"/>
        <w:rPr>
          <w:rFonts w:ascii="Arial" w:eastAsia="Calibri" w:hAnsi="Arial" w:cs="Arial"/>
          <w:b/>
          <w:i/>
          <w:sz w:val="24"/>
          <w:szCs w:val="24"/>
        </w:rPr>
      </w:pPr>
      <w:r w:rsidRPr="009B4644">
        <w:rPr>
          <w:rFonts w:ascii="Arial" w:eastAsia="Calibri" w:hAnsi="Arial" w:cs="Arial"/>
          <w:b/>
          <w:i/>
          <w:sz w:val="24"/>
          <w:szCs w:val="24"/>
        </w:rPr>
        <w:lastRenderedPageBreak/>
        <w:t xml:space="preserve">Rozdział 75704 – Rozliczenia z tytułu poręczeń i gwarancji udzielonych przez Skarb Państwa lub </w:t>
      </w:r>
      <w:r w:rsidRPr="00261167">
        <w:rPr>
          <w:rFonts w:ascii="Arial" w:eastAsia="Calibri" w:hAnsi="Arial" w:cs="Arial"/>
          <w:b/>
          <w:i/>
          <w:sz w:val="24"/>
          <w:szCs w:val="24"/>
        </w:rPr>
        <w:t xml:space="preserve">jednostkę samorządu terytorialnego </w:t>
      </w:r>
    </w:p>
    <w:p w:rsidR="00001409" w:rsidRPr="00CF705E" w:rsidRDefault="00001409" w:rsidP="00001409">
      <w:pPr>
        <w:tabs>
          <w:tab w:val="num" w:pos="142"/>
        </w:tabs>
        <w:spacing w:after="0" w:line="360" w:lineRule="auto"/>
        <w:jc w:val="both"/>
        <w:rPr>
          <w:rFonts w:ascii="Arial" w:eastAsia="Calibri" w:hAnsi="Arial" w:cs="Arial"/>
          <w:color w:val="000000" w:themeColor="text1"/>
          <w:sz w:val="24"/>
          <w:szCs w:val="24"/>
        </w:rPr>
      </w:pPr>
      <w:r w:rsidRPr="00261167">
        <w:rPr>
          <w:rFonts w:ascii="Arial" w:eastAsia="Calibri" w:hAnsi="Arial" w:cs="Arial"/>
          <w:sz w:val="24"/>
          <w:szCs w:val="24"/>
        </w:rPr>
        <w:t xml:space="preserve">Zaplanowane wydatki bieżące </w:t>
      </w:r>
      <w:r w:rsidRPr="00261167">
        <w:rPr>
          <w:rFonts w:ascii="Arial" w:eastAsia="Calibri" w:hAnsi="Arial" w:cs="Arial"/>
          <w:iCs/>
          <w:sz w:val="24"/>
          <w:szCs w:val="24"/>
        </w:rPr>
        <w:t>(Dep. OZ)</w:t>
      </w:r>
      <w:r w:rsidRPr="00261167">
        <w:rPr>
          <w:rFonts w:ascii="Arial" w:eastAsia="Calibri" w:hAnsi="Arial" w:cs="Arial"/>
          <w:sz w:val="24"/>
          <w:szCs w:val="24"/>
        </w:rPr>
        <w:t xml:space="preserve"> w kwocie 4.755.932,-zł (§ 8030) na za</w:t>
      </w:r>
      <w:r w:rsidRPr="00CF705E">
        <w:rPr>
          <w:rFonts w:ascii="Arial" w:eastAsia="Calibri" w:hAnsi="Arial" w:cs="Arial"/>
          <w:color w:val="000000" w:themeColor="text1"/>
          <w:sz w:val="24"/>
          <w:szCs w:val="24"/>
        </w:rPr>
        <w:t>bezpieczenie poręczonych kredytów i pożyczki nie zostały wykonane. Poręczenia dotyczą pożyczki i kredytów zaciągniętych przez:</w:t>
      </w:r>
    </w:p>
    <w:p w:rsidR="00001409" w:rsidRPr="00CF705E" w:rsidRDefault="00001409" w:rsidP="00D542F6">
      <w:pPr>
        <w:numPr>
          <w:ilvl w:val="0"/>
          <w:numId w:val="392"/>
        </w:numPr>
        <w:spacing w:after="0" w:line="360" w:lineRule="auto"/>
        <w:ind w:left="284" w:hanging="284"/>
        <w:jc w:val="both"/>
        <w:rPr>
          <w:rFonts w:ascii="Arial" w:eastAsia="Calibri" w:hAnsi="Arial" w:cs="Arial"/>
          <w:color w:val="000000" w:themeColor="text1"/>
          <w:sz w:val="24"/>
          <w:szCs w:val="24"/>
        </w:rPr>
      </w:pPr>
      <w:r w:rsidRPr="00CF705E">
        <w:rPr>
          <w:rFonts w:ascii="Arial" w:eastAsia="Calibri" w:hAnsi="Arial" w:cs="Arial"/>
          <w:color w:val="000000" w:themeColor="text1"/>
          <w:sz w:val="24"/>
          <w:szCs w:val="24"/>
        </w:rPr>
        <w:t>Kliniczny Szpital Wojewódzki Nr 1 im. Fryderyka Chopina w Rzeszowie,</w:t>
      </w:r>
    </w:p>
    <w:p w:rsidR="00001409" w:rsidRPr="00CF705E" w:rsidRDefault="00001409" w:rsidP="00D542F6">
      <w:pPr>
        <w:numPr>
          <w:ilvl w:val="0"/>
          <w:numId w:val="392"/>
        </w:numPr>
        <w:tabs>
          <w:tab w:val="left" w:pos="284"/>
          <w:tab w:val="left" w:pos="7513"/>
        </w:tabs>
        <w:spacing w:after="0" w:line="360" w:lineRule="auto"/>
        <w:ind w:left="284" w:hanging="284"/>
        <w:jc w:val="both"/>
        <w:rPr>
          <w:rFonts w:ascii="Arial" w:eastAsia="Calibri" w:hAnsi="Arial" w:cs="Arial"/>
          <w:color w:val="000000" w:themeColor="text1"/>
          <w:sz w:val="24"/>
          <w:szCs w:val="24"/>
        </w:rPr>
      </w:pPr>
      <w:r w:rsidRPr="00CF705E">
        <w:rPr>
          <w:rFonts w:ascii="Arial" w:eastAsia="Calibri" w:hAnsi="Arial" w:cs="Arial"/>
          <w:color w:val="000000" w:themeColor="text1"/>
          <w:sz w:val="24"/>
          <w:szCs w:val="24"/>
        </w:rPr>
        <w:t>Kliniczny Szpital Wojewódzki Nr 2 im. Św. Jadwigi Królowej w Rzeszowie,</w:t>
      </w:r>
    </w:p>
    <w:p w:rsidR="00001409" w:rsidRPr="00CF705E" w:rsidRDefault="00001409" w:rsidP="00D542F6">
      <w:pPr>
        <w:numPr>
          <w:ilvl w:val="0"/>
          <w:numId w:val="392"/>
        </w:numPr>
        <w:tabs>
          <w:tab w:val="left" w:pos="284"/>
          <w:tab w:val="left" w:pos="7513"/>
        </w:tabs>
        <w:spacing w:after="0" w:line="360" w:lineRule="auto"/>
        <w:ind w:left="284" w:hanging="284"/>
        <w:jc w:val="both"/>
        <w:rPr>
          <w:rFonts w:ascii="Arial" w:eastAsia="Calibri" w:hAnsi="Arial" w:cs="Arial"/>
          <w:color w:val="000000" w:themeColor="text1"/>
          <w:sz w:val="24"/>
          <w:szCs w:val="24"/>
        </w:rPr>
      </w:pPr>
      <w:r w:rsidRPr="00CF705E">
        <w:rPr>
          <w:rFonts w:ascii="Arial" w:eastAsia="Calibri" w:hAnsi="Arial" w:cs="Arial"/>
          <w:color w:val="000000" w:themeColor="text1"/>
          <w:sz w:val="24"/>
          <w:szCs w:val="24"/>
        </w:rPr>
        <w:t>Wojewódzki Szpital im. Św. Ojca Pio w Przemyślu,</w:t>
      </w:r>
    </w:p>
    <w:p w:rsidR="00001409" w:rsidRDefault="00001409" w:rsidP="00D542F6">
      <w:pPr>
        <w:numPr>
          <w:ilvl w:val="0"/>
          <w:numId w:val="392"/>
        </w:numPr>
        <w:tabs>
          <w:tab w:val="left" w:pos="284"/>
          <w:tab w:val="left" w:pos="7513"/>
        </w:tabs>
        <w:spacing w:after="0" w:line="360" w:lineRule="auto"/>
        <w:ind w:left="284" w:hanging="284"/>
        <w:jc w:val="both"/>
        <w:rPr>
          <w:rFonts w:ascii="Arial" w:eastAsia="Calibri" w:hAnsi="Arial" w:cs="Arial"/>
          <w:color w:val="000000" w:themeColor="text1"/>
          <w:sz w:val="24"/>
          <w:szCs w:val="24"/>
        </w:rPr>
      </w:pPr>
      <w:r w:rsidRPr="00CF705E">
        <w:rPr>
          <w:rFonts w:ascii="Arial" w:eastAsia="Calibri" w:hAnsi="Arial" w:cs="Arial"/>
          <w:color w:val="000000" w:themeColor="text1"/>
          <w:sz w:val="24"/>
          <w:szCs w:val="24"/>
        </w:rPr>
        <w:t>Wojewódzki Szpital im. Zofii z Zamoy</w:t>
      </w:r>
      <w:r>
        <w:rPr>
          <w:rFonts w:ascii="Arial" w:eastAsia="Calibri" w:hAnsi="Arial" w:cs="Arial"/>
          <w:color w:val="000000" w:themeColor="text1"/>
          <w:sz w:val="24"/>
          <w:szCs w:val="24"/>
        </w:rPr>
        <w:t>skich Tarnowskiej w Tarnobrzegu,</w:t>
      </w:r>
    </w:p>
    <w:p w:rsidR="00001409" w:rsidRDefault="00001409" w:rsidP="00D542F6">
      <w:pPr>
        <w:numPr>
          <w:ilvl w:val="0"/>
          <w:numId w:val="392"/>
        </w:numPr>
        <w:tabs>
          <w:tab w:val="left" w:pos="284"/>
          <w:tab w:val="left" w:pos="7513"/>
        </w:tabs>
        <w:spacing w:after="0" w:line="360" w:lineRule="auto"/>
        <w:ind w:left="284" w:hanging="284"/>
        <w:jc w:val="both"/>
        <w:rPr>
          <w:rFonts w:ascii="Arial" w:eastAsia="Calibri" w:hAnsi="Arial" w:cs="Arial"/>
          <w:color w:val="000000" w:themeColor="text1"/>
          <w:sz w:val="24"/>
          <w:szCs w:val="24"/>
        </w:rPr>
      </w:pPr>
      <w:r>
        <w:rPr>
          <w:rFonts w:ascii="Arial" w:eastAsia="Calibri" w:hAnsi="Arial" w:cs="Arial"/>
          <w:color w:val="000000" w:themeColor="text1"/>
          <w:sz w:val="24"/>
          <w:szCs w:val="24"/>
        </w:rPr>
        <w:t>Wojewódzka Stacja Pogotowia Ratunkowego w Przemyślu,</w:t>
      </w:r>
    </w:p>
    <w:p w:rsidR="00001409" w:rsidRPr="00CF705E" w:rsidRDefault="00001409" w:rsidP="00D542F6">
      <w:pPr>
        <w:numPr>
          <w:ilvl w:val="0"/>
          <w:numId w:val="392"/>
        </w:numPr>
        <w:tabs>
          <w:tab w:val="left" w:pos="284"/>
          <w:tab w:val="left" w:pos="7513"/>
        </w:tabs>
        <w:spacing w:after="0" w:line="360" w:lineRule="auto"/>
        <w:ind w:left="284" w:hanging="284"/>
        <w:jc w:val="both"/>
        <w:rPr>
          <w:rFonts w:ascii="Arial" w:eastAsia="Calibri" w:hAnsi="Arial" w:cs="Arial"/>
          <w:color w:val="000000" w:themeColor="text1"/>
          <w:sz w:val="24"/>
          <w:szCs w:val="24"/>
        </w:rPr>
      </w:pPr>
      <w:r>
        <w:rPr>
          <w:rFonts w:ascii="Arial" w:eastAsia="Calibri" w:hAnsi="Arial" w:cs="Arial"/>
          <w:color w:val="000000" w:themeColor="text1"/>
          <w:sz w:val="24"/>
          <w:szCs w:val="24"/>
        </w:rPr>
        <w:t>Wojewódzka Stacja Pogotowia Ratunkowego w Rzeszowie.</w:t>
      </w:r>
    </w:p>
    <w:p w:rsidR="00001409" w:rsidRPr="00CF705E" w:rsidRDefault="00001409" w:rsidP="00001409">
      <w:pPr>
        <w:spacing w:after="0" w:line="360" w:lineRule="auto"/>
        <w:jc w:val="both"/>
        <w:rPr>
          <w:rFonts w:ascii="Arial" w:eastAsia="Calibri" w:hAnsi="Arial" w:cs="Arial"/>
          <w:color w:val="000000" w:themeColor="text1"/>
          <w:sz w:val="24"/>
          <w:szCs w:val="24"/>
        </w:rPr>
      </w:pPr>
      <w:r w:rsidRPr="00CF705E">
        <w:rPr>
          <w:rFonts w:ascii="Arial" w:eastAsia="Calibri" w:hAnsi="Arial" w:cs="Arial"/>
          <w:color w:val="000000" w:themeColor="text1"/>
          <w:sz w:val="24"/>
          <w:szCs w:val="24"/>
        </w:rPr>
        <w:t>Nie zaistniała konieczność dokonania przez Województwo Podkarpackie spłat poręczonych kredytów i pożyczki zaciągniętych przez szpitale.</w:t>
      </w:r>
      <w:r>
        <w:rPr>
          <w:rFonts w:ascii="Arial" w:eastAsia="Calibri" w:hAnsi="Arial" w:cs="Arial"/>
          <w:color w:val="000000" w:themeColor="text1"/>
          <w:sz w:val="24"/>
          <w:szCs w:val="24"/>
        </w:rPr>
        <w:t xml:space="preserve"> Szpitale regularnie spłacają zaciągnięte kredyty.</w:t>
      </w:r>
    </w:p>
    <w:p w:rsidR="00001409" w:rsidRDefault="00001409" w:rsidP="00096B2D">
      <w:pPr>
        <w:spacing w:after="0" w:line="240" w:lineRule="auto"/>
        <w:jc w:val="both"/>
        <w:rPr>
          <w:rFonts w:ascii="Times New Roman" w:eastAsia="Times New Roman" w:hAnsi="Times New Roman" w:cs="Times New Roman"/>
          <w:color w:val="000000" w:themeColor="text1"/>
          <w:sz w:val="24"/>
          <w:szCs w:val="24"/>
          <w:lang w:eastAsia="pl-PL"/>
        </w:rPr>
      </w:pPr>
    </w:p>
    <w:p w:rsidR="00001409" w:rsidRPr="00181EE1" w:rsidRDefault="00001409" w:rsidP="00096B2D">
      <w:pPr>
        <w:spacing w:after="0" w:line="240" w:lineRule="auto"/>
        <w:jc w:val="both"/>
        <w:rPr>
          <w:rFonts w:ascii="Times New Roman" w:eastAsia="Times New Roman" w:hAnsi="Times New Roman" w:cs="Times New Roman"/>
          <w:color w:val="000000" w:themeColor="text1"/>
          <w:sz w:val="24"/>
          <w:szCs w:val="24"/>
          <w:lang w:eastAsia="pl-PL"/>
        </w:rPr>
      </w:pPr>
    </w:p>
    <w:p w:rsidR="00181EE1" w:rsidRPr="00181EE1" w:rsidRDefault="00181EE1" w:rsidP="00096B2D">
      <w:pPr>
        <w:spacing w:after="0" w:line="360" w:lineRule="auto"/>
        <w:jc w:val="both"/>
        <w:rPr>
          <w:rFonts w:ascii="Arial" w:eastAsia="Times New Roman" w:hAnsi="Arial" w:cs="Arial"/>
          <w:b/>
          <w:color w:val="000000" w:themeColor="text1"/>
          <w:sz w:val="24"/>
          <w:szCs w:val="24"/>
          <w:lang w:eastAsia="pl-PL"/>
        </w:rPr>
      </w:pPr>
      <w:r w:rsidRPr="00181EE1">
        <w:rPr>
          <w:rFonts w:ascii="Arial" w:eastAsia="Times New Roman" w:hAnsi="Arial" w:cs="Arial"/>
          <w:b/>
          <w:color w:val="000000" w:themeColor="text1"/>
          <w:sz w:val="24"/>
          <w:szCs w:val="24"/>
          <w:lang w:eastAsia="pl-PL"/>
        </w:rPr>
        <w:t>DZIAŁ 758 – RÓŻNE ROZLICZENIA</w:t>
      </w:r>
    </w:p>
    <w:p w:rsidR="00181EE1" w:rsidRPr="00181EE1" w:rsidRDefault="00181EE1" w:rsidP="00096B2D">
      <w:pPr>
        <w:spacing w:after="0" w:line="360" w:lineRule="auto"/>
        <w:jc w:val="both"/>
        <w:rPr>
          <w:rFonts w:ascii="Arial" w:eastAsia="Times New Roman" w:hAnsi="Arial" w:cs="Arial"/>
          <w:b/>
          <w:i/>
          <w:color w:val="000000" w:themeColor="text1"/>
          <w:sz w:val="24"/>
          <w:szCs w:val="24"/>
          <w:lang w:eastAsia="pl-PL"/>
        </w:rPr>
      </w:pPr>
      <w:r w:rsidRPr="00181EE1">
        <w:rPr>
          <w:rFonts w:ascii="Arial" w:eastAsia="Times New Roman" w:hAnsi="Arial" w:cs="Arial"/>
          <w:b/>
          <w:i/>
          <w:color w:val="000000" w:themeColor="text1"/>
          <w:sz w:val="24"/>
          <w:szCs w:val="24"/>
          <w:lang w:eastAsia="pl-PL"/>
        </w:rPr>
        <w:t>Rozdział 75818 – Rezerwy ogólne i celowe</w:t>
      </w:r>
    </w:p>
    <w:p w:rsidR="00181EE1" w:rsidRPr="00181EE1" w:rsidRDefault="00181EE1" w:rsidP="00096B2D">
      <w:pPr>
        <w:spacing w:after="0" w:line="360" w:lineRule="auto"/>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Na koniec 2019 r. pozostały nierozdysponowane rezerwy w kwocie 20.783.140,-zł, w tym:</w:t>
      </w:r>
    </w:p>
    <w:p w:rsidR="00181EE1" w:rsidRPr="00181EE1" w:rsidRDefault="00181EE1" w:rsidP="00D542F6">
      <w:pPr>
        <w:numPr>
          <w:ilvl w:val="0"/>
          <w:numId w:val="170"/>
        </w:numPr>
        <w:spacing w:after="0" w:line="360" w:lineRule="auto"/>
        <w:ind w:left="340" w:hanging="340"/>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Wydatki bieżące w kwocie 8.440.014,-zł (§ 4810), z tego:</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ogólna w kwocie 1.967.818,-zł,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rezerwa celowa zaplanowana na odprawy emerytalne i inne świadczenia </w:t>
      </w:r>
      <w:r w:rsidR="00ED0460">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t xml:space="preserve">z tytułu zmian organizacyjnych dla pracowników pedagogicznych </w:t>
      </w:r>
      <w:r w:rsidR="00ED0460">
        <w:rPr>
          <w:rFonts w:ascii="Arial" w:eastAsia="Times New Roman" w:hAnsi="Arial" w:cs="Arial"/>
          <w:color w:val="000000" w:themeColor="text1"/>
          <w:sz w:val="24"/>
          <w:szCs w:val="24"/>
          <w:lang w:eastAsia="pl-PL"/>
        </w:rPr>
        <w:br/>
      </w:r>
      <w:r w:rsidRPr="00181EE1">
        <w:rPr>
          <w:rFonts w:ascii="Arial" w:eastAsia="Times New Roman" w:hAnsi="Arial" w:cs="Arial"/>
          <w:color w:val="000000" w:themeColor="text1"/>
          <w:sz w:val="24"/>
          <w:szCs w:val="24"/>
          <w:lang w:eastAsia="pl-PL"/>
        </w:rPr>
        <w:t>i niepedagogicznych w szkołach i placówkach oświatowych prowadzonych przez Województwo Podkarpackie w kwocie 98.761,-zł,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rezerwa celowa zaplanowana na uzupełnienie wkładu własnego, wydatki niekwalifikowalne oraz prefinansowanie wydatków podlegających rozliczeniu </w:t>
      </w:r>
      <w:r w:rsidRPr="00181EE1">
        <w:rPr>
          <w:rFonts w:ascii="Arial" w:eastAsia="Times New Roman" w:hAnsi="Arial" w:cs="Arial"/>
          <w:color w:val="000000" w:themeColor="text1"/>
          <w:sz w:val="24"/>
          <w:szCs w:val="24"/>
          <w:lang w:eastAsia="pl-PL"/>
        </w:rPr>
        <w:br/>
        <w:t>w ramach budżetu UE i budżetu państwa w związku z realizacją przez wojewódzkie jednostki budżetowe oraz wojewódzkie osoby prawne projektów realizowanych przy udziale pozyskanych środków zewnętrznych w kwocie 2.889.557,-zł,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lastRenderedPageBreak/>
        <w:t>rezerwa celowa zaplanowana na dofinansowanie zadań własnych realizowanych przez organizacje pozarządowe z udziałem środków zewnętrznych w kwocie 56.580,-zł,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celowa zaplanowana na uzupełnienie wydatków na wynagrodzenia w jednostkach budżetowych, w tym m. in. na: wypłatę odpraw emerytalnych, nagród, wynagrodzeń osobowych związanych ze zwiększeniem zatrudnienia w kwocie 848.909,-zł,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celowa zaplanowana na realizację zadań własnych z zakresu zarządzania kryzysowego w kwocie 2.570.000,-zł,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celowa zaplanowana na koszty kształcenia i doskonalenia nauczycieli w szkołach placówkach oświatowych prowadzonych przez Województwo Podkarpackiego w kwocie 8.121,-zł,</w:t>
      </w:r>
    </w:p>
    <w:p w:rsidR="00181EE1" w:rsidRPr="00181EE1" w:rsidRDefault="00181EE1" w:rsidP="00D542F6">
      <w:pPr>
        <w:numPr>
          <w:ilvl w:val="0"/>
          <w:numId w:val="171"/>
        </w:numPr>
        <w:spacing w:after="0" w:line="360" w:lineRule="auto"/>
        <w:ind w:left="644"/>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rezerwa celowa zaplanowana na nagrody dla nauczycieli w szkołach </w:t>
      </w:r>
      <w:r w:rsidRPr="00181EE1">
        <w:rPr>
          <w:rFonts w:ascii="Arial" w:eastAsia="Times New Roman" w:hAnsi="Arial" w:cs="Arial"/>
          <w:color w:val="000000" w:themeColor="text1"/>
          <w:sz w:val="24"/>
          <w:szCs w:val="24"/>
          <w:lang w:eastAsia="pl-PL"/>
        </w:rPr>
        <w:br/>
        <w:t xml:space="preserve">i placówkach oświatowych prowadzonych przez Województwo Podkarpackie </w:t>
      </w:r>
      <w:r w:rsidRPr="00181EE1">
        <w:rPr>
          <w:rFonts w:ascii="Arial" w:eastAsia="Times New Roman" w:hAnsi="Arial" w:cs="Arial"/>
          <w:color w:val="000000" w:themeColor="text1"/>
          <w:sz w:val="24"/>
          <w:szCs w:val="24"/>
          <w:lang w:eastAsia="pl-PL"/>
        </w:rPr>
        <w:br/>
        <w:t>w kwocie 268,-zł,</w:t>
      </w:r>
    </w:p>
    <w:p w:rsidR="00181EE1" w:rsidRPr="00181EE1" w:rsidRDefault="00181EE1" w:rsidP="00D542F6">
      <w:pPr>
        <w:numPr>
          <w:ilvl w:val="0"/>
          <w:numId w:val="170"/>
        </w:numPr>
        <w:spacing w:after="0" w:line="360" w:lineRule="auto"/>
        <w:ind w:left="340" w:hanging="340"/>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Wydatki majątkowe w kwocie 12.343.126,-zł (§ 6800), z tego:</w:t>
      </w:r>
    </w:p>
    <w:p w:rsidR="00181EE1" w:rsidRPr="00181EE1" w:rsidRDefault="00181EE1" w:rsidP="00D542F6">
      <w:pPr>
        <w:numPr>
          <w:ilvl w:val="0"/>
          <w:numId w:val="172"/>
        </w:numPr>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 xml:space="preserve">rezerwa celowa zaplanowana na uzupełnienie wkładu własnego, wydatki niekwalifikowalne oraz prefinansowanie wydatków podlegających rozliczeniu </w:t>
      </w:r>
      <w:r w:rsidRPr="00181EE1">
        <w:rPr>
          <w:rFonts w:ascii="Arial" w:eastAsia="Times New Roman" w:hAnsi="Arial" w:cs="Arial"/>
          <w:color w:val="000000" w:themeColor="text1"/>
          <w:sz w:val="24"/>
          <w:szCs w:val="24"/>
          <w:lang w:eastAsia="pl-PL"/>
        </w:rPr>
        <w:br/>
        <w:t>w ramach budżetu UE i budżetu państwa w związku z realizacją przez wojewódzkie jednostki budżetowe oraz wojewódzkie osoby prawne projektów inwestycyjnych realizowanych przy udziale pozyskanych środków zewnętrznych w kwocie 6.843.126,-zł,</w:t>
      </w:r>
    </w:p>
    <w:p w:rsidR="00181EE1" w:rsidRPr="00181EE1" w:rsidRDefault="00181EE1" w:rsidP="00D542F6">
      <w:pPr>
        <w:numPr>
          <w:ilvl w:val="0"/>
          <w:numId w:val="172"/>
        </w:numPr>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celowa zaplanowana na wydatki związane z rozliczeniem przez Zarząd Województwa Podkarpackiego, jako IZ RPO WP, perspektywy finansowej UE 2007 – 2013 w kwocie 2.500.000,-zł,</w:t>
      </w:r>
    </w:p>
    <w:p w:rsidR="00181EE1" w:rsidRPr="00181EE1" w:rsidRDefault="00181EE1" w:rsidP="00D542F6">
      <w:pPr>
        <w:numPr>
          <w:ilvl w:val="0"/>
          <w:numId w:val="172"/>
        </w:numPr>
        <w:spacing w:after="0" w:line="360" w:lineRule="auto"/>
        <w:contextualSpacing/>
        <w:jc w:val="both"/>
        <w:rPr>
          <w:rFonts w:ascii="Arial" w:eastAsia="Times New Roman" w:hAnsi="Arial" w:cs="Arial"/>
          <w:color w:val="000000" w:themeColor="text1"/>
          <w:sz w:val="24"/>
          <w:szCs w:val="24"/>
          <w:lang w:eastAsia="pl-PL"/>
        </w:rPr>
      </w:pPr>
      <w:r w:rsidRPr="00181EE1">
        <w:rPr>
          <w:rFonts w:ascii="Arial" w:eastAsia="Times New Roman" w:hAnsi="Arial" w:cs="Arial"/>
          <w:color w:val="000000" w:themeColor="text1"/>
          <w:sz w:val="24"/>
          <w:szCs w:val="24"/>
          <w:lang w:eastAsia="pl-PL"/>
        </w:rPr>
        <w:t>rezerwa celowa zaplanowana na zakup i objęcie akcji i udziałów w spółkach prawa handlowego (do uruchomienia rezerwy po określeniu zasad przez Sejmik Województwa) w kwocie 3.000.000,-zł.</w:t>
      </w:r>
    </w:p>
    <w:p w:rsidR="0063783D" w:rsidRDefault="0063783D" w:rsidP="00096B2D">
      <w:pPr>
        <w:spacing w:after="0" w:line="360" w:lineRule="auto"/>
        <w:jc w:val="both"/>
        <w:rPr>
          <w:rFonts w:ascii="Arial" w:eastAsia="Times New Roman" w:hAnsi="Arial" w:cs="Arial"/>
          <w:b/>
          <w:color w:val="FF0000"/>
          <w:sz w:val="24"/>
          <w:szCs w:val="24"/>
          <w:lang w:eastAsia="pl-PL"/>
        </w:rPr>
      </w:pPr>
    </w:p>
    <w:p w:rsidR="00682B56" w:rsidRDefault="00682B56" w:rsidP="00096B2D">
      <w:pPr>
        <w:spacing w:after="0" w:line="360" w:lineRule="auto"/>
        <w:jc w:val="both"/>
        <w:rPr>
          <w:rFonts w:ascii="Arial" w:eastAsia="Times New Roman" w:hAnsi="Arial" w:cs="Arial"/>
          <w:b/>
          <w:sz w:val="24"/>
          <w:szCs w:val="24"/>
          <w:lang w:eastAsia="pl-PL"/>
        </w:rPr>
      </w:pPr>
      <w:r w:rsidRPr="00682B56">
        <w:rPr>
          <w:rFonts w:ascii="Arial" w:eastAsia="Times New Roman" w:hAnsi="Arial" w:cs="Arial"/>
          <w:b/>
          <w:sz w:val="24"/>
          <w:szCs w:val="24"/>
          <w:lang w:eastAsia="pl-PL"/>
        </w:rPr>
        <w:t>DZIAŁ 801 – OŚWIATA I WYCHOWANIE</w:t>
      </w:r>
    </w:p>
    <w:p w:rsidR="00942374" w:rsidRPr="00055C38" w:rsidRDefault="00942374" w:rsidP="00942374">
      <w:pPr>
        <w:spacing w:after="0" w:line="360" w:lineRule="auto"/>
        <w:jc w:val="both"/>
        <w:rPr>
          <w:rFonts w:ascii="Arial" w:hAnsi="Arial" w:cs="Arial"/>
          <w:b/>
          <w:bCs/>
          <w:i/>
          <w:iCs/>
          <w:sz w:val="24"/>
          <w:szCs w:val="24"/>
        </w:rPr>
      </w:pPr>
      <w:r w:rsidRPr="00055C38">
        <w:rPr>
          <w:rFonts w:ascii="Arial" w:hAnsi="Arial" w:cs="Arial"/>
          <w:b/>
          <w:bCs/>
          <w:i/>
          <w:iCs/>
          <w:sz w:val="24"/>
          <w:szCs w:val="24"/>
        </w:rPr>
        <w:t>Rozdział 80102 - Szkoły podstawowe specjalne</w:t>
      </w:r>
    </w:p>
    <w:p w:rsidR="00942374" w:rsidRPr="004D079A" w:rsidRDefault="00942374" w:rsidP="00942374">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w:t>
      </w:r>
      <w:r w:rsidRPr="00017845">
        <w:rPr>
          <w:rFonts w:ascii="Arial" w:hAnsi="Arial" w:cs="Arial"/>
          <w:sz w:val="24"/>
          <w:szCs w:val="24"/>
        </w:rPr>
        <w:t>6.454.752</w:t>
      </w:r>
      <w:r w:rsidRPr="00017845">
        <w:rPr>
          <w:rFonts w:ascii="Arial" w:eastAsia="Times New Roman" w:hAnsi="Arial" w:cs="Arial"/>
          <w:sz w:val="24"/>
          <w:szCs w:val="24"/>
          <w:lang w:eastAsia="pl-PL"/>
        </w:rPr>
        <w:t>,-zł na utrzymanie Zespołu Szkół przy Klinicznym Szpitalu Wojewódzkim Nr 2 w Rzeszowie oraz</w:t>
      </w:r>
      <w:r w:rsidRPr="00017845">
        <w:rPr>
          <w:rFonts w:ascii="Arial" w:eastAsia="Times New Roman" w:hAnsi="Arial" w:cs="Arial"/>
          <w:bCs/>
          <w:sz w:val="24"/>
          <w:szCs w:val="24"/>
          <w:lang w:eastAsia="pl-PL"/>
        </w:rPr>
        <w:t xml:space="preserve"> Zespołu Szkół </w:t>
      </w:r>
      <w:r w:rsidRPr="00017845">
        <w:rPr>
          <w:rFonts w:ascii="Arial" w:eastAsia="Times New Roman" w:hAnsi="Arial" w:cs="Arial"/>
          <w:bCs/>
          <w:sz w:val="24"/>
          <w:szCs w:val="24"/>
          <w:lang w:eastAsia="pl-PL"/>
        </w:rPr>
        <w:lastRenderedPageBreak/>
        <w:t>Specjalnych w Rymanowie Zdroju</w:t>
      </w:r>
      <w:r w:rsidRPr="00017845">
        <w:rPr>
          <w:rFonts w:ascii="Arial" w:eastAsia="Times New Roman" w:hAnsi="Arial" w:cs="Arial"/>
          <w:sz w:val="24"/>
          <w:szCs w:val="24"/>
          <w:lang w:eastAsia="pl-PL"/>
        </w:rPr>
        <w:t xml:space="preserve"> zostały wykonane w wysokości </w:t>
      </w:r>
      <w:r w:rsidRPr="00017845">
        <w:rPr>
          <w:rFonts w:ascii="Arial" w:hAnsi="Arial" w:cs="Arial"/>
          <w:sz w:val="24"/>
          <w:szCs w:val="24"/>
        </w:rPr>
        <w:t>6.406.359</w:t>
      </w:r>
      <w:r w:rsidRPr="00017845">
        <w:rPr>
          <w:rFonts w:ascii="Arial" w:eastAsia="Times New Roman" w:hAnsi="Arial" w:cs="Arial"/>
          <w:sz w:val="24"/>
          <w:szCs w:val="24"/>
          <w:lang w:eastAsia="pl-PL"/>
        </w:rPr>
        <w:t>,-</w:t>
      </w:r>
      <w:r w:rsidRPr="004D079A">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br/>
      </w:r>
      <w:r w:rsidRPr="00017845">
        <w:rPr>
          <w:rFonts w:ascii="Arial" w:eastAsia="Times New Roman" w:hAnsi="Arial" w:cs="Arial"/>
          <w:sz w:val="24"/>
          <w:szCs w:val="24"/>
          <w:lang w:eastAsia="pl-PL"/>
        </w:rPr>
        <w:t xml:space="preserve">(jednostki </w:t>
      </w:r>
      <w:r w:rsidRPr="004D079A">
        <w:rPr>
          <w:rFonts w:ascii="Arial" w:eastAsia="Times New Roman" w:hAnsi="Arial" w:cs="Arial"/>
          <w:color w:val="000000" w:themeColor="text1"/>
          <w:sz w:val="24"/>
          <w:szCs w:val="24"/>
          <w:lang w:eastAsia="pl-PL"/>
        </w:rPr>
        <w:t>oświatowe - Dep. EN)</w:t>
      </w:r>
      <w:r>
        <w:rPr>
          <w:rFonts w:ascii="Arial" w:eastAsia="Times New Roman" w:hAnsi="Arial" w:cs="Arial"/>
          <w:color w:val="000000" w:themeColor="text1"/>
          <w:sz w:val="24"/>
          <w:szCs w:val="24"/>
          <w:lang w:eastAsia="pl-PL"/>
        </w:rPr>
        <w:t>,</w:t>
      </w:r>
      <w:r w:rsidRPr="004D079A">
        <w:rPr>
          <w:rFonts w:ascii="Arial" w:eastAsia="Times New Roman" w:hAnsi="Arial" w:cs="Arial"/>
          <w:color w:val="000000" w:themeColor="text1"/>
          <w:sz w:val="24"/>
          <w:szCs w:val="24"/>
          <w:lang w:eastAsia="pl-PL"/>
        </w:rPr>
        <w:t xml:space="preserve"> tj. </w:t>
      </w:r>
      <w:r w:rsidRPr="00017845">
        <w:rPr>
          <w:rFonts w:ascii="Arial" w:hAnsi="Arial" w:cs="Arial"/>
          <w:sz w:val="24"/>
          <w:szCs w:val="24"/>
        </w:rPr>
        <w:t xml:space="preserve">99,3 </w:t>
      </w:r>
      <w:r w:rsidRPr="00017845">
        <w:rPr>
          <w:rFonts w:ascii="Arial" w:eastAsia="Times New Roman" w:hAnsi="Arial" w:cs="Arial"/>
          <w:sz w:val="24"/>
          <w:szCs w:val="24"/>
          <w:lang w:eastAsia="pl-PL"/>
        </w:rPr>
        <w:t xml:space="preserve">% </w:t>
      </w:r>
      <w:r w:rsidRPr="004D079A">
        <w:rPr>
          <w:rFonts w:ascii="Arial" w:eastAsia="Times New Roman" w:hAnsi="Arial" w:cs="Arial"/>
          <w:color w:val="000000" w:themeColor="text1"/>
          <w:sz w:val="24"/>
          <w:szCs w:val="24"/>
          <w:lang w:eastAsia="pl-PL"/>
        </w:rPr>
        <w:t>planu i obejmowały:</w:t>
      </w:r>
    </w:p>
    <w:p w:rsidR="00942374" w:rsidRPr="004C0589" w:rsidRDefault="00942374" w:rsidP="00942374">
      <w:pPr>
        <w:spacing w:after="0" w:line="360" w:lineRule="auto"/>
        <w:ind w:left="567" w:hanging="283"/>
        <w:jc w:val="both"/>
        <w:rPr>
          <w:rFonts w:ascii="Arial" w:eastAsia="Times New Roman" w:hAnsi="Arial" w:cs="Arial"/>
          <w:sz w:val="24"/>
          <w:szCs w:val="24"/>
        </w:rPr>
      </w:pPr>
      <w:r>
        <w:rPr>
          <w:rFonts w:ascii="Arial" w:eastAsia="Times New Roman" w:hAnsi="Arial" w:cs="Arial"/>
          <w:color w:val="000000" w:themeColor="text1"/>
          <w:sz w:val="24"/>
          <w:szCs w:val="24"/>
        </w:rPr>
        <w:t xml:space="preserve">1) </w:t>
      </w:r>
      <w:r w:rsidRPr="00E1477A">
        <w:rPr>
          <w:rFonts w:ascii="Arial" w:eastAsia="Times New Roman" w:hAnsi="Arial" w:cs="Arial"/>
          <w:sz w:val="24"/>
          <w:szCs w:val="24"/>
        </w:rPr>
        <w:t>wy</w:t>
      </w:r>
      <w:r w:rsidRPr="004D079A">
        <w:rPr>
          <w:rFonts w:ascii="Arial" w:eastAsia="Times New Roman" w:hAnsi="Arial" w:cs="Arial"/>
          <w:color w:val="000000" w:themeColor="text1"/>
          <w:sz w:val="24"/>
          <w:szCs w:val="24"/>
        </w:rPr>
        <w:t xml:space="preserve">nagrodzenia i składki od nich naliczane w </w:t>
      </w:r>
      <w:r w:rsidRPr="004C0589">
        <w:rPr>
          <w:rFonts w:ascii="Arial" w:eastAsia="Times New Roman" w:hAnsi="Arial" w:cs="Arial"/>
          <w:sz w:val="24"/>
          <w:szCs w:val="24"/>
        </w:rPr>
        <w:t xml:space="preserve">kwocie </w:t>
      </w:r>
      <w:r w:rsidRPr="004C0589">
        <w:rPr>
          <w:rFonts w:ascii="Arial" w:hAnsi="Arial" w:cs="Arial"/>
          <w:sz w:val="24"/>
          <w:szCs w:val="24"/>
        </w:rPr>
        <w:t>5.853.451</w:t>
      </w:r>
      <w:r w:rsidRPr="004C0589">
        <w:rPr>
          <w:rFonts w:ascii="Arial" w:eastAsia="Times New Roman" w:hAnsi="Arial" w:cs="Arial"/>
          <w:sz w:val="24"/>
          <w:szCs w:val="24"/>
        </w:rPr>
        <w:t>,-zł (§</w:t>
      </w:r>
      <w:r>
        <w:rPr>
          <w:rFonts w:ascii="Arial" w:eastAsia="Times New Roman" w:hAnsi="Arial" w:cs="Arial"/>
          <w:sz w:val="24"/>
          <w:szCs w:val="24"/>
        </w:rPr>
        <w:t xml:space="preserve"> </w:t>
      </w:r>
      <w:r w:rsidRPr="004C0589">
        <w:rPr>
          <w:rFonts w:ascii="Arial" w:eastAsia="Times New Roman" w:hAnsi="Arial" w:cs="Arial"/>
          <w:sz w:val="24"/>
          <w:szCs w:val="24"/>
        </w:rPr>
        <w:t xml:space="preserve">4010 - </w:t>
      </w:r>
      <w:r w:rsidRPr="004C0589">
        <w:rPr>
          <w:rFonts w:ascii="Arial" w:hAnsi="Arial" w:cs="Arial"/>
          <w:sz w:val="24"/>
          <w:szCs w:val="24"/>
        </w:rPr>
        <w:t>4.610.052</w:t>
      </w:r>
      <w:r w:rsidRPr="004C0589">
        <w:rPr>
          <w:rFonts w:ascii="Arial" w:eastAsia="Times New Roman" w:hAnsi="Arial" w:cs="Arial"/>
          <w:sz w:val="24"/>
          <w:szCs w:val="24"/>
        </w:rPr>
        <w:t>,-zł,</w:t>
      </w:r>
      <w:r>
        <w:rPr>
          <w:rFonts w:ascii="Arial" w:eastAsia="Times New Roman" w:hAnsi="Arial" w:cs="Arial"/>
          <w:sz w:val="24"/>
          <w:szCs w:val="24"/>
        </w:rPr>
        <w:t xml:space="preserve"> </w:t>
      </w:r>
      <w:r w:rsidRPr="004C0589">
        <w:rPr>
          <w:rFonts w:ascii="Arial" w:eastAsia="Times New Roman" w:hAnsi="Arial" w:cs="Arial"/>
          <w:sz w:val="24"/>
          <w:szCs w:val="24"/>
        </w:rPr>
        <w:t xml:space="preserve">§ 4040 - </w:t>
      </w:r>
      <w:r w:rsidRPr="004C0589">
        <w:rPr>
          <w:rFonts w:ascii="Arial" w:hAnsi="Arial" w:cs="Arial"/>
          <w:sz w:val="24"/>
          <w:szCs w:val="24"/>
        </w:rPr>
        <w:t>315.391</w:t>
      </w:r>
      <w:r w:rsidRPr="004C0589">
        <w:rPr>
          <w:rFonts w:ascii="Arial" w:eastAsia="Times New Roman" w:hAnsi="Arial" w:cs="Arial"/>
          <w:sz w:val="24"/>
          <w:szCs w:val="24"/>
        </w:rPr>
        <w:t>,-zł,</w:t>
      </w:r>
      <w:r>
        <w:rPr>
          <w:rFonts w:ascii="Arial" w:eastAsia="Times New Roman" w:hAnsi="Arial" w:cs="Arial"/>
          <w:sz w:val="24"/>
          <w:szCs w:val="24"/>
        </w:rPr>
        <w:t xml:space="preserve"> </w:t>
      </w:r>
      <w:r w:rsidRPr="004C0589">
        <w:rPr>
          <w:rFonts w:ascii="Arial" w:eastAsia="Times New Roman" w:hAnsi="Arial" w:cs="Arial"/>
          <w:sz w:val="24"/>
          <w:szCs w:val="24"/>
        </w:rPr>
        <w:t xml:space="preserve">§ 4110 - </w:t>
      </w:r>
      <w:r w:rsidRPr="004C0589">
        <w:rPr>
          <w:rFonts w:ascii="Arial" w:hAnsi="Arial" w:cs="Arial"/>
          <w:sz w:val="24"/>
          <w:szCs w:val="24"/>
        </w:rPr>
        <w:t>826.272</w:t>
      </w:r>
      <w:r w:rsidRPr="004C0589">
        <w:rPr>
          <w:rFonts w:ascii="Arial" w:eastAsia="Times New Roman" w:hAnsi="Arial" w:cs="Arial"/>
          <w:sz w:val="24"/>
          <w:szCs w:val="24"/>
        </w:rPr>
        <w:t>,-zł,</w:t>
      </w:r>
      <w:r>
        <w:rPr>
          <w:rFonts w:ascii="Arial" w:eastAsia="Times New Roman" w:hAnsi="Arial" w:cs="Arial"/>
          <w:sz w:val="24"/>
          <w:szCs w:val="24"/>
        </w:rPr>
        <w:t xml:space="preserve"> </w:t>
      </w:r>
      <w:r w:rsidRPr="004C0589">
        <w:rPr>
          <w:rFonts w:ascii="Arial" w:eastAsia="Times New Roman" w:hAnsi="Arial" w:cs="Arial"/>
          <w:sz w:val="24"/>
          <w:szCs w:val="24"/>
        </w:rPr>
        <w:t xml:space="preserve">§ 4120 - </w:t>
      </w:r>
      <w:r w:rsidRPr="004C0589">
        <w:rPr>
          <w:rFonts w:ascii="Arial" w:hAnsi="Arial" w:cs="Arial"/>
          <w:sz w:val="24"/>
          <w:szCs w:val="24"/>
        </w:rPr>
        <w:t>92.136</w:t>
      </w:r>
      <w:r w:rsidRPr="004C0589">
        <w:rPr>
          <w:rFonts w:ascii="Arial" w:eastAsia="Times New Roman" w:hAnsi="Arial" w:cs="Arial"/>
          <w:sz w:val="24"/>
          <w:szCs w:val="24"/>
        </w:rPr>
        <w:t xml:space="preserve">,-zł, </w:t>
      </w:r>
      <w:r w:rsidRPr="004C0589">
        <w:rPr>
          <w:rFonts w:ascii="Arial" w:eastAsia="Times New Roman" w:hAnsi="Arial" w:cs="Arial"/>
          <w:sz w:val="24"/>
          <w:szCs w:val="24"/>
        </w:rPr>
        <w:br/>
        <w:t xml:space="preserve">§ 4170 - </w:t>
      </w:r>
      <w:r w:rsidRPr="004C0589">
        <w:rPr>
          <w:rFonts w:ascii="Arial" w:hAnsi="Arial" w:cs="Arial"/>
          <w:sz w:val="24"/>
          <w:szCs w:val="24"/>
        </w:rPr>
        <w:t>9.600</w:t>
      </w:r>
      <w:r w:rsidRPr="004C0589">
        <w:rPr>
          <w:rFonts w:ascii="Arial" w:eastAsia="Times New Roman" w:hAnsi="Arial" w:cs="Arial"/>
          <w:sz w:val="24"/>
          <w:szCs w:val="24"/>
        </w:rPr>
        <w:t>,-zł),</w:t>
      </w:r>
    </w:p>
    <w:p w:rsidR="00942374" w:rsidRPr="00BC3F00" w:rsidRDefault="00942374" w:rsidP="00942374">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E1477A">
        <w:rPr>
          <w:rFonts w:ascii="Arial" w:eastAsia="Times New Roman" w:hAnsi="Arial" w:cs="Arial"/>
          <w:sz w:val="24"/>
          <w:szCs w:val="24"/>
          <w:lang w:eastAsia="pl-PL"/>
        </w:rPr>
        <w:t>wy</w:t>
      </w:r>
      <w:r w:rsidRPr="004C0589">
        <w:rPr>
          <w:rFonts w:ascii="Arial" w:eastAsia="Times New Roman" w:hAnsi="Arial" w:cs="Arial"/>
          <w:sz w:val="24"/>
          <w:szCs w:val="24"/>
          <w:lang w:eastAsia="pl-PL"/>
        </w:rPr>
        <w:t xml:space="preserve">datki związane z realizacją zadań statutowych w kwocie </w:t>
      </w:r>
      <w:r w:rsidRPr="004C0589">
        <w:rPr>
          <w:rFonts w:ascii="Arial" w:hAnsi="Arial" w:cs="Arial"/>
          <w:sz w:val="24"/>
          <w:szCs w:val="24"/>
        </w:rPr>
        <w:t>410.181</w:t>
      </w:r>
      <w:r w:rsidRPr="004C0589">
        <w:rPr>
          <w:rFonts w:ascii="Arial" w:eastAsia="Times New Roman" w:hAnsi="Arial" w:cs="Arial"/>
          <w:sz w:val="24"/>
          <w:szCs w:val="24"/>
          <w:lang w:eastAsia="pl-PL"/>
        </w:rPr>
        <w:t>,-zł (</w:t>
      </w:r>
      <w:r w:rsidRPr="004C0589">
        <w:rPr>
          <w:rFonts w:ascii="Arial" w:hAnsi="Arial" w:cs="Arial"/>
          <w:sz w:val="24"/>
          <w:szCs w:val="24"/>
        </w:rPr>
        <w:t>§ 4210 - 21.743</w:t>
      </w:r>
      <w:r>
        <w:rPr>
          <w:rFonts w:ascii="Arial" w:hAnsi="Arial" w:cs="Arial"/>
          <w:sz w:val="24"/>
          <w:szCs w:val="24"/>
        </w:rPr>
        <w:t>,</w:t>
      </w:r>
      <w:r w:rsidRPr="004C0589">
        <w:rPr>
          <w:rFonts w:ascii="Arial" w:hAnsi="Arial" w:cs="Arial"/>
          <w:sz w:val="24"/>
          <w:szCs w:val="24"/>
        </w:rPr>
        <w:t xml:space="preserve">-zł, </w:t>
      </w:r>
      <w:r w:rsidRPr="004C0589">
        <w:rPr>
          <w:rFonts w:ascii="Arial" w:eastAsia="Times New Roman" w:hAnsi="Arial" w:cs="Arial"/>
          <w:sz w:val="24"/>
          <w:szCs w:val="24"/>
          <w:lang w:eastAsia="pl-PL"/>
        </w:rPr>
        <w:t xml:space="preserve">§ 4240 - </w:t>
      </w:r>
      <w:r w:rsidRPr="004C0589">
        <w:rPr>
          <w:rFonts w:ascii="Arial" w:hAnsi="Arial" w:cs="Arial"/>
          <w:sz w:val="24"/>
          <w:szCs w:val="24"/>
        </w:rPr>
        <w:t>9.050</w:t>
      </w:r>
      <w:r w:rsidRPr="004C0589">
        <w:rPr>
          <w:rFonts w:ascii="Arial" w:eastAsia="Times New Roman" w:hAnsi="Arial" w:cs="Arial"/>
          <w:sz w:val="24"/>
          <w:szCs w:val="24"/>
          <w:lang w:eastAsia="pl-PL"/>
        </w:rPr>
        <w:t xml:space="preserve">,-zł, </w:t>
      </w:r>
      <w:r w:rsidRPr="004C0589">
        <w:rPr>
          <w:rFonts w:ascii="Arial" w:hAnsi="Arial" w:cs="Arial"/>
          <w:sz w:val="24"/>
          <w:szCs w:val="24"/>
        </w:rPr>
        <w:t xml:space="preserve">§ </w:t>
      </w:r>
      <w:r w:rsidRPr="00BC3F00">
        <w:rPr>
          <w:rFonts w:ascii="Arial" w:hAnsi="Arial" w:cs="Arial"/>
          <w:sz w:val="24"/>
          <w:szCs w:val="24"/>
        </w:rPr>
        <w:t>4260 - 26.399,-zł,</w:t>
      </w:r>
      <w:r w:rsidRPr="00BC3F00">
        <w:rPr>
          <w:rFonts w:ascii="Arial" w:eastAsia="Times New Roman" w:hAnsi="Arial" w:cs="Arial"/>
          <w:sz w:val="24"/>
          <w:szCs w:val="24"/>
          <w:lang w:eastAsia="pl-PL"/>
        </w:rPr>
        <w:t xml:space="preserve"> </w:t>
      </w:r>
      <w:r w:rsidRPr="00E1477A">
        <w:rPr>
          <w:rFonts w:ascii="Arial" w:eastAsia="Times New Roman" w:hAnsi="Arial" w:cs="Arial"/>
          <w:bCs/>
          <w:sz w:val="24"/>
          <w:szCs w:val="24"/>
          <w:lang w:eastAsia="pl-PL"/>
        </w:rPr>
        <w:t>§ 4270 - 3.589,-zł,</w:t>
      </w:r>
      <w:r w:rsidRPr="007B0DCF">
        <w:rPr>
          <w:rFonts w:ascii="Arial" w:eastAsia="Times New Roman" w:hAnsi="Arial" w:cs="Arial"/>
          <w:bCs/>
          <w:color w:val="FF0000"/>
          <w:sz w:val="24"/>
          <w:szCs w:val="24"/>
          <w:lang w:eastAsia="pl-PL"/>
        </w:rPr>
        <w:t xml:space="preserve"> </w:t>
      </w:r>
      <w:r w:rsidRPr="00BC3F00">
        <w:rPr>
          <w:rFonts w:ascii="Arial" w:eastAsia="Times New Roman" w:hAnsi="Arial" w:cs="Arial"/>
          <w:sz w:val="24"/>
          <w:szCs w:val="24"/>
          <w:lang w:eastAsia="pl-PL"/>
        </w:rPr>
        <w:t xml:space="preserve">§ 4280 - </w:t>
      </w:r>
      <w:r w:rsidRPr="00BC3F00">
        <w:rPr>
          <w:rFonts w:ascii="Arial" w:hAnsi="Arial" w:cs="Arial"/>
          <w:sz w:val="24"/>
          <w:szCs w:val="24"/>
        </w:rPr>
        <w:t>6.683</w:t>
      </w:r>
      <w:r w:rsidRPr="00BC3F00">
        <w:rPr>
          <w:rFonts w:ascii="Arial" w:eastAsia="Times New Roman" w:hAnsi="Arial" w:cs="Arial"/>
          <w:sz w:val="24"/>
          <w:szCs w:val="24"/>
          <w:lang w:eastAsia="pl-PL"/>
        </w:rPr>
        <w:t xml:space="preserve">,-zł, § 4300 - </w:t>
      </w:r>
      <w:r w:rsidRPr="00BC3F00">
        <w:rPr>
          <w:rFonts w:ascii="Arial" w:hAnsi="Arial" w:cs="Arial"/>
          <w:sz w:val="24"/>
          <w:szCs w:val="24"/>
        </w:rPr>
        <w:t>27.012,-zł</w:t>
      </w:r>
      <w:r w:rsidRPr="00BC3F00">
        <w:rPr>
          <w:rFonts w:ascii="Arial" w:eastAsia="Times New Roman" w:hAnsi="Arial" w:cs="Arial"/>
          <w:sz w:val="24"/>
          <w:szCs w:val="24"/>
          <w:lang w:eastAsia="pl-PL"/>
        </w:rPr>
        <w:t xml:space="preserve">, § 4360 - 5.466,-zł, </w:t>
      </w:r>
      <w:r w:rsidRPr="00BC3F00">
        <w:rPr>
          <w:rFonts w:ascii="Arial" w:hAnsi="Arial" w:cs="Arial"/>
          <w:sz w:val="24"/>
          <w:szCs w:val="24"/>
        </w:rPr>
        <w:t>§ 4400 - 78.323,-zł,</w:t>
      </w:r>
      <w:r>
        <w:rPr>
          <w:rFonts w:ascii="Arial" w:hAnsi="Arial" w:cs="Arial"/>
          <w:sz w:val="24"/>
          <w:szCs w:val="24"/>
        </w:rPr>
        <w:t xml:space="preserve"> </w:t>
      </w:r>
      <w:r w:rsidRPr="00BC3F00">
        <w:rPr>
          <w:rFonts w:ascii="Arial" w:hAnsi="Arial" w:cs="Arial"/>
          <w:sz w:val="24"/>
          <w:szCs w:val="24"/>
        </w:rPr>
        <w:t>§ 4410 - 2.045,-zł,</w:t>
      </w:r>
      <w:r>
        <w:rPr>
          <w:rFonts w:ascii="Arial" w:hAnsi="Arial" w:cs="Arial"/>
          <w:sz w:val="24"/>
          <w:szCs w:val="24"/>
        </w:rPr>
        <w:t xml:space="preserve"> </w:t>
      </w:r>
      <w:r w:rsidRPr="00BC3F00">
        <w:rPr>
          <w:rFonts w:ascii="Arial" w:eastAsia="Times New Roman" w:hAnsi="Arial" w:cs="Arial"/>
          <w:sz w:val="24"/>
          <w:szCs w:val="24"/>
          <w:lang w:eastAsia="pl-PL"/>
        </w:rPr>
        <w:t xml:space="preserve">§ 4440 - </w:t>
      </w:r>
      <w:r w:rsidRPr="00BC3F00">
        <w:rPr>
          <w:rFonts w:ascii="Arial" w:hAnsi="Arial" w:cs="Arial"/>
          <w:sz w:val="24"/>
          <w:szCs w:val="24"/>
        </w:rPr>
        <w:t>223.345</w:t>
      </w:r>
      <w:r w:rsidRPr="00BC3F00">
        <w:rPr>
          <w:rFonts w:ascii="Arial" w:eastAsia="Times New Roman" w:hAnsi="Arial" w:cs="Arial"/>
          <w:sz w:val="24"/>
          <w:szCs w:val="24"/>
          <w:lang w:eastAsia="pl-PL"/>
        </w:rPr>
        <w:t>,-zł,</w:t>
      </w:r>
      <w:r>
        <w:rPr>
          <w:rFonts w:ascii="Arial" w:eastAsia="Times New Roman" w:hAnsi="Arial" w:cs="Arial"/>
          <w:sz w:val="24"/>
          <w:szCs w:val="24"/>
          <w:lang w:eastAsia="pl-PL"/>
        </w:rPr>
        <w:t xml:space="preserve"> </w:t>
      </w:r>
      <w:r w:rsidRPr="00BC3F00">
        <w:rPr>
          <w:rFonts w:ascii="Arial" w:hAnsi="Arial" w:cs="Arial"/>
          <w:bCs/>
          <w:sz w:val="24"/>
          <w:szCs w:val="24"/>
        </w:rPr>
        <w:t xml:space="preserve">§ 4610 - </w:t>
      </w:r>
      <w:r w:rsidRPr="00BC3F00">
        <w:rPr>
          <w:rFonts w:ascii="Arial" w:hAnsi="Arial" w:cs="Arial"/>
          <w:sz w:val="24"/>
          <w:szCs w:val="24"/>
        </w:rPr>
        <w:t>3.161,-zł, § 4700 - 3.365,-zł</w:t>
      </w:r>
      <w:r>
        <w:rPr>
          <w:rFonts w:ascii="Arial" w:hAnsi="Arial" w:cs="Arial"/>
          <w:sz w:val="24"/>
          <w:szCs w:val="24"/>
        </w:rPr>
        <w:t>)</w:t>
      </w:r>
      <w:r>
        <w:rPr>
          <w:rFonts w:ascii="Arial" w:eastAsia="Times New Roman" w:hAnsi="Arial" w:cs="Arial"/>
          <w:bCs/>
          <w:sz w:val="24"/>
          <w:szCs w:val="24"/>
          <w:lang w:eastAsia="pl-PL"/>
        </w:rPr>
        <w:t xml:space="preserve"> w tym</w:t>
      </w:r>
      <w:r w:rsidRPr="00BC3F00">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na </w:t>
      </w:r>
      <w:r w:rsidRPr="00BC3F00">
        <w:rPr>
          <w:rFonts w:ascii="Arial" w:eastAsia="Times New Roman" w:hAnsi="Arial" w:cs="Arial"/>
          <w:bCs/>
          <w:sz w:val="24"/>
          <w:szCs w:val="24"/>
          <w:lang w:eastAsia="pl-PL"/>
        </w:rPr>
        <w:t xml:space="preserve">bieżące przeglądy, konserwacje i naprawy sprzętu </w:t>
      </w:r>
      <w:r>
        <w:rPr>
          <w:rFonts w:ascii="Arial" w:eastAsia="Times New Roman" w:hAnsi="Arial" w:cs="Arial"/>
          <w:bCs/>
          <w:sz w:val="24"/>
          <w:szCs w:val="24"/>
          <w:lang w:eastAsia="pl-PL"/>
        </w:rPr>
        <w:t xml:space="preserve">w </w:t>
      </w:r>
      <w:r>
        <w:rPr>
          <w:rFonts w:ascii="Arial" w:eastAsia="Times New Roman" w:hAnsi="Arial" w:cs="Arial"/>
          <w:bCs/>
          <w:sz w:val="24"/>
          <w:szCs w:val="24"/>
        </w:rPr>
        <w:t>Zespole</w:t>
      </w:r>
      <w:r w:rsidRPr="00BC3F00">
        <w:rPr>
          <w:rFonts w:ascii="Arial" w:eastAsia="Times New Roman" w:hAnsi="Arial" w:cs="Arial"/>
          <w:bCs/>
          <w:sz w:val="24"/>
          <w:szCs w:val="24"/>
        </w:rPr>
        <w:t xml:space="preserve"> Szkół przy Klinicznym Szpitalu Wojewódzkim Nr 2 w Rzeszowie</w:t>
      </w:r>
      <w:r>
        <w:rPr>
          <w:rFonts w:ascii="Arial" w:eastAsia="Times New Roman" w:hAnsi="Arial" w:cs="Arial"/>
          <w:bCs/>
          <w:sz w:val="24"/>
          <w:szCs w:val="24"/>
        </w:rPr>
        <w:t xml:space="preserve"> </w:t>
      </w:r>
      <w:r w:rsidRPr="00BC3F00">
        <w:rPr>
          <w:rFonts w:ascii="Arial" w:eastAsia="Times New Roman" w:hAnsi="Arial" w:cs="Arial"/>
          <w:bCs/>
          <w:sz w:val="24"/>
          <w:szCs w:val="24"/>
        </w:rPr>
        <w:t>– 2.092,-zł</w:t>
      </w:r>
      <w:r>
        <w:rPr>
          <w:rFonts w:ascii="Arial" w:eastAsia="Times New Roman" w:hAnsi="Arial" w:cs="Arial"/>
          <w:sz w:val="24"/>
          <w:szCs w:val="24"/>
        </w:rPr>
        <w:t xml:space="preserve"> i </w:t>
      </w:r>
      <w:r>
        <w:rPr>
          <w:rFonts w:ascii="Arial" w:eastAsia="Times New Roman" w:hAnsi="Arial" w:cs="Arial"/>
          <w:bCs/>
          <w:sz w:val="24"/>
          <w:szCs w:val="24"/>
        </w:rPr>
        <w:t>Zespole</w:t>
      </w:r>
      <w:r w:rsidRPr="00BC3F00">
        <w:rPr>
          <w:rFonts w:ascii="Arial" w:eastAsia="Times New Roman" w:hAnsi="Arial" w:cs="Arial"/>
          <w:bCs/>
          <w:sz w:val="24"/>
          <w:szCs w:val="24"/>
        </w:rPr>
        <w:t xml:space="preserve"> Szkół Specjalnych w Rymanowie Zdroju – 1.496,-zł</w:t>
      </w:r>
      <w:r w:rsidRPr="00BC3F00">
        <w:rPr>
          <w:rFonts w:ascii="Arial" w:eastAsia="Times New Roman" w:hAnsi="Arial" w:cs="Arial"/>
          <w:sz w:val="24"/>
          <w:szCs w:val="24"/>
        </w:rPr>
        <w:t>,</w:t>
      </w:r>
    </w:p>
    <w:p w:rsidR="00942374" w:rsidRPr="004C0589" w:rsidRDefault="00942374" w:rsidP="00942374">
      <w:pPr>
        <w:spacing w:after="0" w:line="360" w:lineRule="auto"/>
        <w:ind w:left="284"/>
        <w:jc w:val="both"/>
        <w:rPr>
          <w:rFonts w:ascii="Arial" w:eastAsia="Times New Roman" w:hAnsi="Arial" w:cs="Arial"/>
          <w:sz w:val="24"/>
          <w:szCs w:val="24"/>
        </w:rPr>
      </w:pPr>
      <w:r>
        <w:rPr>
          <w:rFonts w:ascii="Arial" w:eastAsia="Times New Roman" w:hAnsi="Arial" w:cs="Arial"/>
          <w:sz w:val="24"/>
          <w:szCs w:val="24"/>
        </w:rPr>
        <w:t xml:space="preserve">3) </w:t>
      </w:r>
      <w:r w:rsidRPr="004C0589">
        <w:rPr>
          <w:rFonts w:ascii="Arial" w:eastAsia="Times New Roman" w:hAnsi="Arial" w:cs="Arial"/>
          <w:sz w:val="24"/>
          <w:szCs w:val="24"/>
        </w:rPr>
        <w:t>świadczenia</w:t>
      </w:r>
      <w:r>
        <w:rPr>
          <w:rFonts w:ascii="Arial" w:eastAsia="Times New Roman" w:hAnsi="Arial" w:cs="Arial"/>
          <w:sz w:val="24"/>
          <w:szCs w:val="24"/>
        </w:rPr>
        <w:t xml:space="preserve"> </w:t>
      </w:r>
      <w:r w:rsidRPr="004C0589">
        <w:rPr>
          <w:rFonts w:ascii="Arial" w:eastAsia="Times New Roman" w:hAnsi="Arial" w:cs="Arial"/>
          <w:sz w:val="24"/>
          <w:szCs w:val="24"/>
        </w:rPr>
        <w:t>na rzecz</w:t>
      </w:r>
      <w:r>
        <w:rPr>
          <w:rFonts w:ascii="Arial" w:eastAsia="Times New Roman" w:hAnsi="Arial" w:cs="Arial"/>
          <w:sz w:val="24"/>
          <w:szCs w:val="24"/>
        </w:rPr>
        <w:t xml:space="preserve"> </w:t>
      </w:r>
      <w:r w:rsidRPr="004C0589">
        <w:rPr>
          <w:rFonts w:ascii="Arial" w:eastAsia="Times New Roman" w:hAnsi="Arial" w:cs="Arial"/>
          <w:sz w:val="24"/>
          <w:szCs w:val="24"/>
        </w:rPr>
        <w:t>osób</w:t>
      </w:r>
      <w:r>
        <w:rPr>
          <w:rFonts w:ascii="Arial" w:eastAsia="Times New Roman" w:hAnsi="Arial" w:cs="Arial"/>
          <w:sz w:val="24"/>
          <w:szCs w:val="24"/>
        </w:rPr>
        <w:t xml:space="preserve"> </w:t>
      </w:r>
      <w:r w:rsidRPr="004C0589">
        <w:rPr>
          <w:rFonts w:ascii="Arial" w:eastAsia="Times New Roman" w:hAnsi="Arial" w:cs="Arial"/>
          <w:sz w:val="24"/>
          <w:szCs w:val="24"/>
        </w:rPr>
        <w:t>fizycznych</w:t>
      </w:r>
      <w:r>
        <w:rPr>
          <w:rFonts w:ascii="Arial" w:eastAsia="Times New Roman" w:hAnsi="Arial" w:cs="Arial"/>
          <w:sz w:val="24"/>
          <w:szCs w:val="24"/>
        </w:rPr>
        <w:t xml:space="preserve"> </w:t>
      </w:r>
      <w:r w:rsidRPr="004C0589">
        <w:rPr>
          <w:rFonts w:ascii="Arial" w:eastAsia="Times New Roman" w:hAnsi="Arial" w:cs="Arial"/>
          <w:sz w:val="24"/>
          <w:szCs w:val="24"/>
        </w:rPr>
        <w:t xml:space="preserve">w kwocie </w:t>
      </w:r>
      <w:r w:rsidRPr="004C0589">
        <w:rPr>
          <w:rFonts w:ascii="Arial" w:hAnsi="Arial" w:cs="Arial"/>
          <w:sz w:val="24"/>
          <w:szCs w:val="24"/>
        </w:rPr>
        <w:t>142.727</w:t>
      </w:r>
      <w:r w:rsidRPr="004C0589">
        <w:rPr>
          <w:rFonts w:ascii="Arial" w:eastAsia="Times New Roman" w:hAnsi="Arial" w:cs="Arial"/>
          <w:sz w:val="24"/>
          <w:szCs w:val="24"/>
        </w:rPr>
        <w:t xml:space="preserve">,-zł (§ 3020), w tym: </w:t>
      </w:r>
    </w:p>
    <w:p w:rsidR="00942374" w:rsidRPr="004C0589" w:rsidRDefault="00942374" w:rsidP="00D542F6">
      <w:pPr>
        <w:numPr>
          <w:ilvl w:val="1"/>
          <w:numId w:val="193"/>
        </w:numPr>
        <w:spacing w:after="0" w:line="360" w:lineRule="auto"/>
        <w:ind w:left="851" w:hanging="283"/>
        <w:jc w:val="both"/>
        <w:rPr>
          <w:rFonts w:ascii="Arial" w:eastAsia="Times New Roman" w:hAnsi="Arial" w:cs="Arial"/>
          <w:sz w:val="24"/>
          <w:szCs w:val="24"/>
        </w:rPr>
      </w:pPr>
      <w:r w:rsidRPr="004C0589">
        <w:rPr>
          <w:rFonts w:ascii="Arial" w:eastAsia="Times New Roman" w:hAnsi="Arial" w:cs="Arial"/>
          <w:sz w:val="24"/>
          <w:szCs w:val="24"/>
        </w:rPr>
        <w:t xml:space="preserve">wynikające z przepisów BHP tj. </w:t>
      </w:r>
      <w:r w:rsidRPr="004C0589">
        <w:rPr>
          <w:rFonts w:ascii="Arial" w:hAnsi="Arial" w:cs="Arial"/>
          <w:sz w:val="24"/>
          <w:szCs w:val="24"/>
        </w:rPr>
        <w:t xml:space="preserve">zakup środków higieny, wypłata ekwiwalentu za pranie odzieży roboczej i zakup odzieży ochronnej dla pracowników </w:t>
      </w:r>
      <w:r w:rsidRPr="004C0589">
        <w:rPr>
          <w:rFonts w:ascii="Arial" w:eastAsia="Times New Roman" w:hAnsi="Arial" w:cs="Arial"/>
          <w:sz w:val="24"/>
          <w:szCs w:val="24"/>
        </w:rPr>
        <w:t xml:space="preserve">– 2.851,-zł, </w:t>
      </w:r>
    </w:p>
    <w:p w:rsidR="00942374" w:rsidRPr="004C0589" w:rsidRDefault="00942374" w:rsidP="00D542F6">
      <w:pPr>
        <w:numPr>
          <w:ilvl w:val="1"/>
          <w:numId w:val="193"/>
        </w:numPr>
        <w:spacing w:after="0" w:line="360" w:lineRule="auto"/>
        <w:ind w:left="851" w:hanging="283"/>
        <w:jc w:val="both"/>
        <w:rPr>
          <w:rFonts w:ascii="Arial" w:eastAsia="Times New Roman" w:hAnsi="Arial" w:cs="Arial"/>
          <w:sz w:val="24"/>
          <w:szCs w:val="24"/>
        </w:rPr>
      </w:pPr>
      <w:r w:rsidRPr="004C0589">
        <w:rPr>
          <w:rFonts w:ascii="Arial" w:eastAsia="Times New Roman" w:hAnsi="Arial" w:cs="Arial"/>
          <w:sz w:val="24"/>
          <w:szCs w:val="24"/>
        </w:rPr>
        <w:t xml:space="preserve">dodatki wiejskie wypłacone dla  32  nauczycieli – </w:t>
      </w:r>
      <w:r w:rsidRPr="004C0589">
        <w:rPr>
          <w:rFonts w:ascii="Arial" w:hAnsi="Arial" w:cs="Arial"/>
          <w:sz w:val="24"/>
          <w:szCs w:val="24"/>
        </w:rPr>
        <w:t>101.188</w:t>
      </w:r>
      <w:r w:rsidRPr="004C0589">
        <w:rPr>
          <w:rFonts w:ascii="Arial" w:eastAsia="Times New Roman" w:hAnsi="Arial" w:cs="Arial"/>
          <w:sz w:val="24"/>
          <w:szCs w:val="24"/>
        </w:rPr>
        <w:t>,-zł,</w:t>
      </w:r>
    </w:p>
    <w:p w:rsidR="00942374" w:rsidRPr="004D079A" w:rsidRDefault="00942374" w:rsidP="00D542F6">
      <w:pPr>
        <w:numPr>
          <w:ilvl w:val="1"/>
          <w:numId w:val="193"/>
        </w:numPr>
        <w:spacing w:after="0" w:line="360" w:lineRule="auto"/>
        <w:ind w:left="851" w:hanging="283"/>
        <w:jc w:val="both"/>
        <w:rPr>
          <w:rFonts w:ascii="Arial" w:eastAsia="Times New Roman" w:hAnsi="Arial" w:cs="Arial"/>
          <w:color w:val="000000" w:themeColor="text1"/>
          <w:sz w:val="24"/>
          <w:szCs w:val="24"/>
        </w:rPr>
      </w:pPr>
      <w:r w:rsidRPr="004C0589">
        <w:rPr>
          <w:rFonts w:ascii="Arial" w:eastAsia="Times New Roman" w:hAnsi="Arial" w:cs="Arial"/>
          <w:sz w:val="24"/>
          <w:szCs w:val="24"/>
        </w:rPr>
        <w:t>wypłata odprawy dla 2 nauczycieli z którymi został rozwiązany</w:t>
      </w:r>
      <w:r>
        <w:rPr>
          <w:rFonts w:ascii="Arial" w:eastAsia="Times New Roman" w:hAnsi="Arial" w:cs="Arial"/>
          <w:sz w:val="24"/>
          <w:szCs w:val="24"/>
        </w:rPr>
        <w:t xml:space="preserve"> </w:t>
      </w:r>
      <w:r w:rsidRPr="004C0589">
        <w:rPr>
          <w:rFonts w:ascii="Arial" w:eastAsia="Times New Roman" w:hAnsi="Arial" w:cs="Arial"/>
          <w:sz w:val="24"/>
          <w:szCs w:val="24"/>
        </w:rPr>
        <w:t>stosunek pracy w trybie art. 20 Karta Nauczyciela (zmniejszenie liczby godzin) – 38.688,-</w:t>
      </w:r>
      <w:r w:rsidRPr="004D079A">
        <w:rPr>
          <w:rFonts w:ascii="Arial" w:eastAsia="Times New Roman" w:hAnsi="Arial" w:cs="Arial"/>
          <w:color w:val="000000" w:themeColor="text1"/>
          <w:sz w:val="24"/>
          <w:szCs w:val="24"/>
        </w:rPr>
        <w:t>zł,</w:t>
      </w:r>
    </w:p>
    <w:p w:rsidR="00942374" w:rsidRPr="00B61A1C" w:rsidRDefault="00942374" w:rsidP="00942374">
      <w:pPr>
        <w:tabs>
          <w:tab w:val="left" w:pos="1080"/>
        </w:tabs>
        <w:spacing w:after="0" w:line="360" w:lineRule="auto"/>
        <w:jc w:val="both"/>
        <w:rPr>
          <w:rFonts w:ascii="Arial" w:hAnsi="Arial" w:cs="Arial"/>
          <w:strike/>
          <w:sz w:val="24"/>
          <w:szCs w:val="24"/>
        </w:rPr>
      </w:pPr>
      <w:r w:rsidRPr="004D079A">
        <w:rPr>
          <w:rFonts w:ascii="Arial" w:hAnsi="Arial" w:cs="Arial"/>
          <w:color w:val="000000"/>
          <w:sz w:val="24"/>
          <w:szCs w:val="24"/>
        </w:rPr>
        <w:t>Jednostki realizowały wydatki zgodnie z posiadanym planem, a ich realizacja była ściśle</w:t>
      </w:r>
      <w:r>
        <w:rPr>
          <w:rFonts w:ascii="Arial" w:hAnsi="Arial" w:cs="Arial"/>
          <w:color w:val="000000"/>
          <w:sz w:val="24"/>
          <w:szCs w:val="24"/>
        </w:rPr>
        <w:t xml:space="preserve"> </w:t>
      </w:r>
      <w:r w:rsidRPr="004D079A">
        <w:rPr>
          <w:rFonts w:ascii="Arial" w:hAnsi="Arial" w:cs="Arial"/>
          <w:color w:val="000000"/>
          <w:sz w:val="24"/>
          <w:szCs w:val="24"/>
        </w:rPr>
        <w:t>związana  z ich działalnością statutową.</w:t>
      </w:r>
    </w:p>
    <w:p w:rsidR="00942374" w:rsidRPr="003B0D09" w:rsidRDefault="00942374" w:rsidP="003B0D09">
      <w:pPr>
        <w:tabs>
          <w:tab w:val="left" w:pos="1080"/>
        </w:tabs>
        <w:spacing w:after="0" w:line="360" w:lineRule="auto"/>
        <w:jc w:val="both"/>
        <w:rPr>
          <w:rFonts w:ascii="Arial" w:eastAsia="Times New Roman" w:hAnsi="Arial" w:cs="Arial"/>
          <w:bCs/>
          <w:iCs/>
          <w:sz w:val="24"/>
          <w:szCs w:val="24"/>
          <w:lang w:eastAsia="pl-PL"/>
        </w:rPr>
      </w:pPr>
      <w:r w:rsidRPr="004D079A">
        <w:rPr>
          <w:rFonts w:ascii="Arial" w:hAnsi="Arial" w:cs="Arial"/>
          <w:color w:val="000000"/>
          <w:sz w:val="24"/>
          <w:szCs w:val="24"/>
        </w:rPr>
        <w:t>W ramach ww. wydatków finansowano działalność 2 szkół podstawowych specjalnych</w:t>
      </w:r>
      <w:r>
        <w:rPr>
          <w:rFonts w:ascii="Arial" w:hAnsi="Arial" w:cs="Arial"/>
          <w:color w:val="000000"/>
          <w:sz w:val="24"/>
          <w:szCs w:val="24"/>
        </w:rPr>
        <w:t xml:space="preserve"> </w:t>
      </w:r>
      <w:r w:rsidRPr="004D079A">
        <w:rPr>
          <w:rFonts w:ascii="Arial" w:hAnsi="Arial" w:cs="Arial"/>
          <w:color w:val="000000"/>
          <w:sz w:val="24"/>
          <w:szCs w:val="24"/>
        </w:rPr>
        <w:t xml:space="preserve">ze średnią liczbą </w:t>
      </w:r>
      <w:r w:rsidRPr="004C0589">
        <w:rPr>
          <w:rFonts w:ascii="Arial" w:hAnsi="Arial" w:cs="Arial"/>
          <w:sz w:val="24"/>
          <w:szCs w:val="24"/>
        </w:rPr>
        <w:t>27</w:t>
      </w:r>
      <w:r>
        <w:rPr>
          <w:rFonts w:ascii="Arial" w:hAnsi="Arial" w:cs="Arial"/>
          <w:sz w:val="24"/>
          <w:szCs w:val="24"/>
        </w:rPr>
        <w:t xml:space="preserve"> </w:t>
      </w:r>
      <w:r w:rsidRPr="004C0589">
        <w:rPr>
          <w:rFonts w:ascii="Arial" w:hAnsi="Arial" w:cs="Arial"/>
          <w:sz w:val="24"/>
          <w:szCs w:val="24"/>
        </w:rPr>
        <w:t>oddziałów i 228 uczniów. Miesięczny koszt utrzymania 1 ucznia w tego typu szkołach w 2019 roku wyniósł 2.342,-zł</w:t>
      </w:r>
      <w:r w:rsidRPr="004D079A">
        <w:rPr>
          <w:rFonts w:ascii="Arial" w:hAnsi="Arial" w:cs="Arial"/>
          <w:color w:val="000000"/>
          <w:sz w:val="24"/>
          <w:szCs w:val="24"/>
        </w:rPr>
        <w:t xml:space="preserve">. </w:t>
      </w:r>
      <w:r w:rsidRPr="004D079A">
        <w:rPr>
          <w:rFonts w:ascii="Arial" w:hAnsi="Arial" w:cs="Arial"/>
          <w:bCs/>
          <w:iCs/>
          <w:color w:val="000000"/>
          <w:sz w:val="24"/>
          <w:szCs w:val="24"/>
        </w:rPr>
        <w:t>Ponadto</w:t>
      </w:r>
      <w:r>
        <w:rPr>
          <w:rFonts w:ascii="Arial" w:hAnsi="Arial" w:cs="Arial"/>
          <w:bCs/>
          <w:iCs/>
          <w:color w:val="000000"/>
          <w:sz w:val="24"/>
          <w:szCs w:val="24"/>
        </w:rPr>
        <w:t xml:space="preserve"> </w:t>
      </w:r>
      <w:r w:rsidRPr="004D079A">
        <w:rPr>
          <w:rFonts w:ascii="Arial" w:hAnsi="Arial" w:cs="Arial"/>
          <w:bCs/>
          <w:iCs/>
          <w:color w:val="000000"/>
          <w:sz w:val="24"/>
          <w:szCs w:val="24"/>
        </w:rPr>
        <w:t>niektóre wydatki związane z bieżącym funkcjonowaniem jednostki były finansowane</w:t>
      </w:r>
      <w:r>
        <w:rPr>
          <w:rFonts w:ascii="Arial" w:hAnsi="Arial" w:cs="Arial"/>
          <w:bCs/>
          <w:iCs/>
          <w:color w:val="000000"/>
          <w:sz w:val="24"/>
          <w:szCs w:val="24"/>
        </w:rPr>
        <w:br/>
      </w:r>
      <w:r w:rsidRPr="004D079A">
        <w:rPr>
          <w:rFonts w:ascii="Arial" w:hAnsi="Arial" w:cs="Arial"/>
          <w:bCs/>
          <w:iCs/>
          <w:color w:val="000000"/>
          <w:sz w:val="24"/>
          <w:szCs w:val="24"/>
        </w:rPr>
        <w:t>z</w:t>
      </w:r>
      <w:r>
        <w:rPr>
          <w:rFonts w:ascii="Arial" w:hAnsi="Arial" w:cs="Arial"/>
          <w:bCs/>
          <w:iCs/>
          <w:color w:val="000000"/>
          <w:sz w:val="24"/>
          <w:szCs w:val="24"/>
        </w:rPr>
        <w:t xml:space="preserve"> </w:t>
      </w:r>
      <w:r w:rsidRPr="004D079A">
        <w:rPr>
          <w:rFonts w:ascii="Arial" w:hAnsi="Arial" w:cs="Arial"/>
          <w:bCs/>
          <w:iCs/>
          <w:color w:val="000000"/>
          <w:sz w:val="24"/>
          <w:szCs w:val="24"/>
        </w:rPr>
        <w:t xml:space="preserve">dochodów gromadzonych na wyodrębnionym </w:t>
      </w:r>
      <w:r w:rsidRPr="00F37A21">
        <w:rPr>
          <w:rFonts w:ascii="Arial" w:hAnsi="Arial" w:cs="Arial"/>
          <w:bCs/>
          <w:iCs/>
          <w:sz w:val="24"/>
          <w:szCs w:val="24"/>
        </w:rPr>
        <w:t>rachunku.</w:t>
      </w:r>
    </w:p>
    <w:p w:rsidR="00942374" w:rsidRPr="00055C38" w:rsidRDefault="00942374" w:rsidP="00942374">
      <w:pPr>
        <w:spacing w:after="0" w:line="360" w:lineRule="auto"/>
        <w:jc w:val="both"/>
        <w:rPr>
          <w:rFonts w:ascii="Arial" w:hAnsi="Arial" w:cs="Arial"/>
          <w:b/>
          <w:bCs/>
          <w:i/>
          <w:iCs/>
          <w:sz w:val="24"/>
          <w:szCs w:val="24"/>
        </w:rPr>
      </w:pPr>
      <w:r w:rsidRPr="00055C38">
        <w:rPr>
          <w:rFonts w:ascii="Arial" w:hAnsi="Arial" w:cs="Arial"/>
          <w:b/>
          <w:bCs/>
          <w:i/>
          <w:iCs/>
          <w:sz w:val="24"/>
          <w:szCs w:val="24"/>
        </w:rPr>
        <w:t>Rozdział 80104 – Przedszkola</w:t>
      </w:r>
    </w:p>
    <w:p w:rsidR="00942374" w:rsidRPr="003B0D09" w:rsidRDefault="00942374" w:rsidP="00942374">
      <w:pPr>
        <w:spacing w:after="0" w:line="360" w:lineRule="auto"/>
        <w:jc w:val="both"/>
        <w:rPr>
          <w:rFonts w:ascii="Arial" w:hAnsi="Arial" w:cs="Arial"/>
          <w:sz w:val="24"/>
          <w:szCs w:val="24"/>
        </w:rPr>
      </w:pPr>
      <w:r w:rsidRPr="00C017D5">
        <w:rPr>
          <w:rFonts w:ascii="Arial" w:eastAsia="Times New Roman" w:hAnsi="Arial" w:cs="Arial"/>
          <w:color w:val="000000" w:themeColor="text1"/>
          <w:sz w:val="24"/>
          <w:szCs w:val="24"/>
          <w:lang w:eastAsia="pl-PL"/>
        </w:rPr>
        <w:t>Zaplanow</w:t>
      </w:r>
      <w:r>
        <w:rPr>
          <w:rFonts w:ascii="Arial" w:eastAsia="Times New Roman" w:hAnsi="Arial" w:cs="Arial"/>
          <w:color w:val="000000" w:themeColor="text1"/>
          <w:sz w:val="24"/>
          <w:szCs w:val="24"/>
          <w:lang w:eastAsia="pl-PL"/>
        </w:rPr>
        <w:t xml:space="preserve">ane wydatki majątkowe </w:t>
      </w:r>
      <w:r w:rsidRPr="00C017D5">
        <w:rPr>
          <w:rFonts w:ascii="Arial" w:eastAsia="Times New Roman" w:hAnsi="Arial" w:cs="Arial"/>
          <w:color w:val="000000" w:themeColor="text1"/>
          <w:sz w:val="24"/>
          <w:szCs w:val="24"/>
          <w:lang w:eastAsia="pl-PL"/>
        </w:rPr>
        <w:t xml:space="preserve">jako dotacje celowe dla jednostek sektora finansów publicznych </w:t>
      </w:r>
      <w:r>
        <w:rPr>
          <w:rFonts w:ascii="Arial" w:eastAsia="Times New Roman" w:hAnsi="Arial" w:cs="Arial"/>
          <w:color w:val="000000" w:themeColor="text1"/>
          <w:sz w:val="24"/>
          <w:szCs w:val="24"/>
          <w:lang w:eastAsia="pl-PL"/>
        </w:rPr>
        <w:t>w kwocie 1</w:t>
      </w:r>
      <w:r w:rsidRPr="00C017D5">
        <w:rPr>
          <w:rFonts w:ascii="Arial" w:eastAsia="Times New Roman" w:hAnsi="Arial" w:cs="Arial"/>
          <w:color w:val="000000" w:themeColor="text1"/>
          <w:sz w:val="24"/>
          <w:szCs w:val="24"/>
          <w:lang w:eastAsia="pl-PL"/>
        </w:rPr>
        <w:t xml:space="preserve">0.000,-zł </w:t>
      </w:r>
      <w:r>
        <w:rPr>
          <w:rFonts w:ascii="Arial" w:eastAsia="Times New Roman" w:hAnsi="Arial" w:cs="Arial"/>
          <w:color w:val="000000" w:themeColor="text1"/>
          <w:sz w:val="24"/>
          <w:szCs w:val="24"/>
          <w:lang w:eastAsia="pl-PL"/>
        </w:rPr>
        <w:t xml:space="preserve">zostały zrealizowane w wysokości 10.000,-zł </w:t>
      </w:r>
      <w:r>
        <w:rPr>
          <w:rFonts w:ascii="Arial" w:eastAsia="Times New Roman" w:hAnsi="Arial" w:cs="Arial"/>
          <w:color w:val="000000" w:themeColor="text1"/>
          <w:sz w:val="24"/>
          <w:szCs w:val="24"/>
          <w:lang w:eastAsia="pl-PL"/>
        </w:rPr>
        <w:br/>
      </w:r>
      <w:r w:rsidRPr="00C017D5">
        <w:rPr>
          <w:rFonts w:ascii="Arial" w:eastAsia="Times New Roman" w:hAnsi="Arial" w:cs="Arial"/>
          <w:color w:val="000000" w:themeColor="text1"/>
          <w:sz w:val="24"/>
          <w:szCs w:val="24"/>
          <w:lang w:eastAsia="pl-PL"/>
        </w:rPr>
        <w:t>(</w:t>
      </w:r>
      <w:r w:rsidRPr="00C017D5">
        <w:rPr>
          <w:rFonts w:ascii="Arial" w:hAnsi="Arial" w:cs="Arial"/>
          <w:color w:val="000000" w:themeColor="text1"/>
          <w:sz w:val="24"/>
          <w:szCs w:val="24"/>
        </w:rPr>
        <w:t>§</w:t>
      </w:r>
      <w:r w:rsidRPr="00C017D5">
        <w:rPr>
          <w:rFonts w:ascii="Arial" w:eastAsia="Times New Roman" w:hAnsi="Arial" w:cs="Arial"/>
          <w:color w:val="000000" w:themeColor="text1"/>
          <w:sz w:val="24"/>
          <w:szCs w:val="24"/>
          <w:lang w:eastAsia="pl-PL"/>
        </w:rPr>
        <w:t xml:space="preserve"> 6300) (</w:t>
      </w:r>
      <w:r>
        <w:rPr>
          <w:rFonts w:ascii="Arial" w:eastAsia="Times New Roman" w:hAnsi="Arial" w:cs="Arial"/>
          <w:color w:val="000000" w:themeColor="text1"/>
          <w:sz w:val="24"/>
          <w:szCs w:val="24"/>
          <w:lang w:eastAsia="pl-PL"/>
        </w:rPr>
        <w:t xml:space="preserve">Dep. </w:t>
      </w:r>
      <w:r w:rsidRPr="00C017D5">
        <w:rPr>
          <w:rFonts w:ascii="Arial" w:eastAsia="Times New Roman" w:hAnsi="Arial" w:cs="Arial"/>
          <w:color w:val="000000" w:themeColor="text1"/>
          <w:sz w:val="24"/>
          <w:szCs w:val="24"/>
          <w:lang w:eastAsia="pl-PL"/>
        </w:rPr>
        <w:t xml:space="preserve">OW) </w:t>
      </w:r>
      <w:r>
        <w:rPr>
          <w:rFonts w:ascii="Arial" w:eastAsia="Times New Roman" w:hAnsi="Arial" w:cs="Arial"/>
          <w:color w:val="000000" w:themeColor="text1"/>
          <w:sz w:val="24"/>
          <w:szCs w:val="24"/>
          <w:lang w:eastAsia="pl-PL"/>
        </w:rPr>
        <w:t xml:space="preserve">tj. 100,00 % planu i obejmowały pomoc </w:t>
      </w:r>
      <w:r w:rsidRPr="004C0589">
        <w:rPr>
          <w:rFonts w:ascii="Arial" w:hAnsi="Arial" w:cs="Arial"/>
          <w:sz w:val="24"/>
          <w:szCs w:val="24"/>
        </w:rPr>
        <w:t>finansową dla Gminy Krasne z przeznaczeniem na dofinansowanie zadania pn. „Wyposażenie Gminnego Przedszkola w Strażowie” realizowanego w sołectwie Strażów w ramach „Podkarpackiego Programu Odnowy Wsi na lata 2017-2020</w:t>
      </w:r>
      <w:r>
        <w:rPr>
          <w:rFonts w:ascii="Arial" w:hAnsi="Arial" w:cs="Arial"/>
          <w:sz w:val="24"/>
          <w:szCs w:val="24"/>
        </w:rPr>
        <w:t>.</w:t>
      </w:r>
    </w:p>
    <w:p w:rsidR="00942374" w:rsidRPr="004D079A" w:rsidRDefault="00942374" w:rsidP="00942374">
      <w:pPr>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lastRenderedPageBreak/>
        <w:t>Rozdział 80111 - Gimnazja specjalne</w:t>
      </w:r>
    </w:p>
    <w:p w:rsidR="00942374" w:rsidRPr="004C0589" w:rsidRDefault="00942374" w:rsidP="00942374">
      <w:pPr>
        <w:spacing w:after="0" w:line="360" w:lineRule="auto"/>
        <w:jc w:val="both"/>
        <w:rPr>
          <w:rFonts w:ascii="Arial" w:eastAsia="Times New Roman" w:hAnsi="Arial" w:cs="Arial"/>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w:t>
      </w:r>
      <w:r w:rsidRPr="004C0589">
        <w:rPr>
          <w:rFonts w:ascii="Arial" w:hAnsi="Arial" w:cs="Arial"/>
          <w:sz w:val="24"/>
          <w:szCs w:val="24"/>
        </w:rPr>
        <w:t>1.408.101</w:t>
      </w:r>
      <w:r w:rsidRPr="004C0589">
        <w:rPr>
          <w:rFonts w:ascii="Arial" w:eastAsia="Times New Roman" w:hAnsi="Arial" w:cs="Arial"/>
          <w:sz w:val="24"/>
          <w:szCs w:val="24"/>
          <w:lang w:eastAsia="pl-PL"/>
        </w:rPr>
        <w:t>,-</w:t>
      </w:r>
      <w:r w:rsidRPr="004D079A">
        <w:rPr>
          <w:rFonts w:ascii="Arial" w:eastAsia="Times New Roman" w:hAnsi="Arial" w:cs="Arial"/>
          <w:color w:val="000000" w:themeColor="text1"/>
          <w:sz w:val="24"/>
          <w:szCs w:val="24"/>
          <w:lang w:eastAsia="pl-PL"/>
        </w:rPr>
        <w:t>zł na utrzymanie Zespołu Szkół przy Klinicznym Szpitalu Wojewódzkim Nr 2 w Rzeszowie oraz</w:t>
      </w:r>
      <w:r w:rsidRPr="004D079A">
        <w:rPr>
          <w:rFonts w:ascii="Arial" w:eastAsia="Times New Roman" w:hAnsi="Arial" w:cs="Arial"/>
          <w:bCs/>
          <w:color w:val="000000" w:themeColor="text1"/>
          <w:sz w:val="24"/>
          <w:szCs w:val="24"/>
          <w:lang w:eastAsia="pl-PL"/>
        </w:rPr>
        <w:t xml:space="preserve"> Zespołu Szkół Specjalnych w Rymanowie Zdroju</w:t>
      </w:r>
      <w:r w:rsidRPr="004D079A">
        <w:rPr>
          <w:rFonts w:ascii="Arial" w:eastAsia="Times New Roman" w:hAnsi="Arial" w:cs="Arial"/>
          <w:color w:val="000000" w:themeColor="text1"/>
          <w:sz w:val="24"/>
          <w:szCs w:val="24"/>
          <w:lang w:eastAsia="pl-PL"/>
        </w:rPr>
        <w:t xml:space="preserve"> zostały wykonane w wysokości </w:t>
      </w:r>
      <w:r w:rsidRPr="004C0589">
        <w:rPr>
          <w:rFonts w:ascii="Arial" w:hAnsi="Arial" w:cs="Arial"/>
          <w:sz w:val="24"/>
          <w:szCs w:val="24"/>
        </w:rPr>
        <w:t>1.408.096</w:t>
      </w:r>
      <w:r w:rsidRPr="004C0589">
        <w:rPr>
          <w:rFonts w:ascii="Arial" w:eastAsia="Times New Roman" w:hAnsi="Arial" w:cs="Arial"/>
          <w:sz w:val="24"/>
          <w:szCs w:val="24"/>
          <w:lang w:eastAsia="pl-PL"/>
        </w:rPr>
        <w:t xml:space="preserve">,-zł </w:t>
      </w:r>
      <w:r w:rsidRPr="004C0589">
        <w:rPr>
          <w:rFonts w:ascii="Arial" w:eastAsia="Times New Roman" w:hAnsi="Arial" w:cs="Arial"/>
          <w:sz w:val="24"/>
          <w:szCs w:val="24"/>
          <w:lang w:eastAsia="pl-PL"/>
        </w:rPr>
        <w:br/>
        <w:t>(jednostki oświatowe - Dep. EN)</w:t>
      </w:r>
      <w:r>
        <w:rPr>
          <w:rFonts w:ascii="Arial" w:eastAsia="Times New Roman" w:hAnsi="Arial" w:cs="Arial"/>
          <w:sz w:val="24"/>
          <w:szCs w:val="24"/>
          <w:lang w:eastAsia="pl-PL"/>
        </w:rPr>
        <w:t xml:space="preserve">, </w:t>
      </w:r>
      <w:r w:rsidRPr="004C0589">
        <w:rPr>
          <w:rFonts w:ascii="Arial" w:eastAsia="Times New Roman" w:hAnsi="Arial" w:cs="Arial"/>
          <w:sz w:val="24"/>
          <w:szCs w:val="24"/>
          <w:lang w:eastAsia="pl-PL"/>
        </w:rPr>
        <w:t>tj. 100,0%  planu i obejmowały:</w:t>
      </w:r>
    </w:p>
    <w:p w:rsidR="00942374" w:rsidRPr="004D079A" w:rsidRDefault="00942374" w:rsidP="00D542F6">
      <w:pPr>
        <w:numPr>
          <w:ilvl w:val="0"/>
          <w:numId w:val="194"/>
        </w:numPr>
        <w:spacing w:after="0" w:line="360" w:lineRule="auto"/>
        <w:ind w:left="284" w:hanging="284"/>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wynagrodzenia i składki od nich naliczane w kwocie </w:t>
      </w:r>
      <w:r w:rsidRPr="004C0589">
        <w:rPr>
          <w:rFonts w:ascii="Arial" w:hAnsi="Arial" w:cs="Arial"/>
          <w:sz w:val="24"/>
          <w:szCs w:val="24"/>
        </w:rPr>
        <w:t>1.320.712</w:t>
      </w:r>
      <w:r w:rsidRPr="004D079A">
        <w:rPr>
          <w:rFonts w:ascii="Arial" w:eastAsia="Times New Roman" w:hAnsi="Arial" w:cs="Arial"/>
          <w:color w:val="000000" w:themeColor="text1"/>
          <w:sz w:val="24"/>
          <w:szCs w:val="24"/>
        </w:rPr>
        <w:t xml:space="preserve">,-zł </w:t>
      </w:r>
      <w:r w:rsidRPr="004D079A">
        <w:rPr>
          <w:rFonts w:ascii="Arial" w:hAnsi="Arial" w:cs="Arial"/>
          <w:color w:val="000000" w:themeColor="text1"/>
          <w:sz w:val="24"/>
          <w:szCs w:val="24"/>
        </w:rPr>
        <w:t>(§ 4010</w:t>
      </w:r>
      <w:r>
        <w:rPr>
          <w:rFonts w:ascii="Arial" w:hAnsi="Arial" w:cs="Arial"/>
          <w:color w:val="000000" w:themeColor="text1"/>
          <w:sz w:val="24"/>
          <w:szCs w:val="24"/>
        </w:rPr>
        <w:t xml:space="preserve"> - </w:t>
      </w:r>
      <w:r w:rsidRPr="00E96DB0">
        <w:rPr>
          <w:rFonts w:ascii="Arial" w:hAnsi="Arial" w:cs="Arial"/>
          <w:sz w:val="24"/>
          <w:szCs w:val="24"/>
        </w:rPr>
        <w:t>992.041,-zł, § 4040 - 122.728,-zł, § 4110 - 187.206,-zł, § 4120 - 18.737,-</w:t>
      </w:r>
      <w:r w:rsidRPr="004D079A">
        <w:rPr>
          <w:rFonts w:ascii="Arial" w:hAnsi="Arial" w:cs="Arial"/>
          <w:color w:val="000000" w:themeColor="text1"/>
          <w:sz w:val="24"/>
          <w:szCs w:val="24"/>
        </w:rPr>
        <w:t>zł</w:t>
      </w:r>
      <w:r w:rsidRPr="004D079A">
        <w:rPr>
          <w:rFonts w:ascii="Arial" w:eastAsia="Times New Roman" w:hAnsi="Arial" w:cs="Arial"/>
          <w:color w:val="000000" w:themeColor="text1"/>
          <w:sz w:val="24"/>
          <w:szCs w:val="24"/>
        </w:rPr>
        <w:t>),</w:t>
      </w:r>
    </w:p>
    <w:p w:rsidR="00942374" w:rsidRPr="00E96DB0" w:rsidRDefault="00942374" w:rsidP="00D542F6">
      <w:pPr>
        <w:numPr>
          <w:ilvl w:val="0"/>
          <w:numId w:val="194"/>
        </w:numPr>
        <w:spacing w:after="0" w:line="360" w:lineRule="auto"/>
        <w:ind w:left="284" w:hanging="284"/>
        <w:jc w:val="both"/>
        <w:rPr>
          <w:rFonts w:ascii="Arial" w:eastAsia="Times New Roman" w:hAnsi="Arial" w:cs="Arial"/>
          <w:sz w:val="24"/>
          <w:szCs w:val="24"/>
        </w:rPr>
      </w:pPr>
      <w:r w:rsidRPr="004D079A">
        <w:rPr>
          <w:rFonts w:ascii="Arial" w:eastAsia="Times New Roman" w:hAnsi="Arial" w:cs="Arial"/>
          <w:color w:val="000000" w:themeColor="text1"/>
          <w:sz w:val="24"/>
          <w:szCs w:val="24"/>
        </w:rPr>
        <w:t xml:space="preserve">świadczenia na rzecz osób fizycznych </w:t>
      </w:r>
      <w:r>
        <w:rPr>
          <w:rFonts w:ascii="Arial" w:eastAsia="Times New Roman" w:hAnsi="Arial" w:cs="Arial"/>
          <w:color w:val="000000" w:themeColor="text1"/>
          <w:sz w:val="24"/>
          <w:szCs w:val="24"/>
        </w:rPr>
        <w:t xml:space="preserve">tj. </w:t>
      </w:r>
      <w:r w:rsidRPr="00E96DB0">
        <w:rPr>
          <w:rFonts w:ascii="Arial" w:eastAsia="Times New Roman" w:hAnsi="Arial" w:cs="Arial"/>
          <w:sz w:val="24"/>
          <w:szCs w:val="24"/>
          <w:lang w:eastAsia="pl-PL"/>
        </w:rPr>
        <w:t xml:space="preserve">dodatki wiejskie wypłacone dla </w:t>
      </w:r>
      <w:r>
        <w:rPr>
          <w:rFonts w:ascii="Arial" w:eastAsia="Times New Roman" w:hAnsi="Arial" w:cs="Arial"/>
          <w:sz w:val="24"/>
          <w:szCs w:val="24"/>
          <w:lang w:eastAsia="pl-PL"/>
        </w:rPr>
        <w:br/>
      </w:r>
      <w:r w:rsidRPr="00E96DB0">
        <w:rPr>
          <w:rFonts w:ascii="Arial" w:eastAsia="Times New Roman" w:hAnsi="Arial" w:cs="Arial"/>
          <w:sz w:val="24"/>
          <w:szCs w:val="24"/>
          <w:lang w:eastAsia="pl-PL"/>
        </w:rPr>
        <w:t>3 nauczycieli</w:t>
      </w:r>
      <w:r w:rsidRPr="004D079A">
        <w:rPr>
          <w:rFonts w:ascii="Arial" w:eastAsia="Times New Roman" w:hAnsi="Arial" w:cs="Arial"/>
          <w:color w:val="000000" w:themeColor="text1"/>
          <w:sz w:val="24"/>
          <w:szCs w:val="24"/>
        </w:rPr>
        <w:t xml:space="preserve"> w </w:t>
      </w:r>
      <w:r w:rsidRPr="00E96DB0">
        <w:rPr>
          <w:rFonts w:ascii="Arial" w:eastAsia="Times New Roman" w:hAnsi="Arial" w:cs="Arial"/>
          <w:sz w:val="24"/>
          <w:szCs w:val="24"/>
        </w:rPr>
        <w:t>kwocie 7.181,-zł (§ 3020)</w:t>
      </w:r>
      <w:r w:rsidRPr="00E96DB0">
        <w:rPr>
          <w:rFonts w:ascii="Arial" w:eastAsia="Times New Roman" w:hAnsi="Arial" w:cs="Arial"/>
          <w:sz w:val="24"/>
          <w:szCs w:val="24"/>
          <w:lang w:eastAsia="pl-PL"/>
        </w:rPr>
        <w:t>,</w:t>
      </w:r>
    </w:p>
    <w:p w:rsidR="00942374" w:rsidRPr="00E96DB0" w:rsidRDefault="00942374" w:rsidP="00D542F6">
      <w:pPr>
        <w:numPr>
          <w:ilvl w:val="0"/>
          <w:numId w:val="194"/>
        </w:numPr>
        <w:spacing w:after="0" w:line="360" w:lineRule="auto"/>
        <w:ind w:left="284" w:hanging="284"/>
        <w:jc w:val="both"/>
        <w:rPr>
          <w:rFonts w:ascii="Arial" w:hAnsi="Arial" w:cs="Arial"/>
          <w:sz w:val="24"/>
          <w:szCs w:val="24"/>
        </w:rPr>
      </w:pPr>
      <w:r w:rsidRPr="004D079A">
        <w:rPr>
          <w:rFonts w:ascii="Arial" w:hAnsi="Arial" w:cs="Arial"/>
          <w:color w:val="000000" w:themeColor="text1"/>
          <w:sz w:val="24"/>
          <w:szCs w:val="24"/>
        </w:rPr>
        <w:t xml:space="preserve">wydatki związane z realizacją zadań statutowych w </w:t>
      </w:r>
      <w:r w:rsidRPr="00E96DB0">
        <w:rPr>
          <w:rFonts w:ascii="Arial" w:hAnsi="Arial" w:cs="Arial"/>
          <w:sz w:val="24"/>
          <w:szCs w:val="24"/>
        </w:rPr>
        <w:t xml:space="preserve">kwocie </w:t>
      </w:r>
      <w:r w:rsidRPr="00E96DB0">
        <w:rPr>
          <w:rFonts w:ascii="Arial" w:eastAsia="Times New Roman" w:hAnsi="Arial" w:cs="Arial"/>
          <w:sz w:val="24"/>
          <w:szCs w:val="24"/>
          <w:lang w:eastAsia="pl-PL"/>
        </w:rPr>
        <w:t>80.203</w:t>
      </w:r>
      <w:r w:rsidRPr="00E96DB0">
        <w:rPr>
          <w:rFonts w:ascii="Arial" w:hAnsi="Arial" w:cs="Arial"/>
          <w:sz w:val="24"/>
          <w:szCs w:val="24"/>
        </w:rPr>
        <w:t xml:space="preserve">,-zł (§ 4210 - </w:t>
      </w:r>
      <w:r w:rsidRPr="00E96DB0">
        <w:rPr>
          <w:rFonts w:ascii="Arial" w:hAnsi="Arial" w:cs="Arial"/>
          <w:sz w:val="24"/>
          <w:szCs w:val="24"/>
        </w:rPr>
        <w:br/>
        <w:t xml:space="preserve">3,-zł, </w:t>
      </w:r>
      <w:r w:rsidRPr="00E96DB0">
        <w:rPr>
          <w:rFonts w:ascii="Arial" w:eastAsia="Times New Roman" w:hAnsi="Arial" w:cs="Arial"/>
          <w:sz w:val="24"/>
          <w:szCs w:val="24"/>
        </w:rPr>
        <w:t xml:space="preserve">§ 4280 - </w:t>
      </w:r>
      <w:r w:rsidRPr="00E96DB0">
        <w:rPr>
          <w:rFonts w:ascii="Arial" w:eastAsia="Times New Roman" w:hAnsi="Arial" w:cs="Arial"/>
          <w:sz w:val="24"/>
          <w:szCs w:val="24"/>
          <w:lang w:eastAsia="pl-PL"/>
        </w:rPr>
        <w:t>542</w:t>
      </w:r>
      <w:r w:rsidRPr="00E96DB0">
        <w:rPr>
          <w:rFonts w:ascii="Arial" w:eastAsia="Times New Roman" w:hAnsi="Arial" w:cs="Arial"/>
          <w:sz w:val="24"/>
          <w:szCs w:val="24"/>
        </w:rPr>
        <w:t>,-zł,</w:t>
      </w:r>
      <w:r>
        <w:rPr>
          <w:rFonts w:ascii="Arial" w:eastAsia="Times New Roman" w:hAnsi="Arial" w:cs="Arial"/>
          <w:sz w:val="24"/>
          <w:szCs w:val="24"/>
        </w:rPr>
        <w:t xml:space="preserve"> </w:t>
      </w:r>
      <w:r w:rsidRPr="00E96DB0">
        <w:rPr>
          <w:rFonts w:ascii="Arial" w:hAnsi="Arial" w:cs="Arial"/>
          <w:sz w:val="24"/>
          <w:szCs w:val="24"/>
        </w:rPr>
        <w:t xml:space="preserve">§ 4440 - </w:t>
      </w:r>
      <w:r w:rsidRPr="00E96DB0">
        <w:rPr>
          <w:rFonts w:ascii="Arial" w:eastAsia="Times New Roman" w:hAnsi="Arial" w:cs="Arial"/>
          <w:sz w:val="24"/>
          <w:szCs w:val="24"/>
          <w:lang w:eastAsia="pl-PL"/>
        </w:rPr>
        <w:t>79.658</w:t>
      </w:r>
      <w:r w:rsidRPr="00E96DB0">
        <w:rPr>
          <w:rFonts w:ascii="Arial" w:hAnsi="Arial" w:cs="Arial"/>
          <w:sz w:val="24"/>
          <w:szCs w:val="24"/>
        </w:rPr>
        <w:t>,-zł</w:t>
      </w:r>
      <w:r w:rsidRPr="00E96DB0">
        <w:rPr>
          <w:rFonts w:ascii="Arial" w:eastAsia="Times New Roman" w:hAnsi="Arial" w:cs="Arial"/>
          <w:sz w:val="24"/>
          <w:szCs w:val="24"/>
        </w:rPr>
        <w:t>).</w:t>
      </w:r>
    </w:p>
    <w:p w:rsidR="00942374" w:rsidRPr="004D079A" w:rsidRDefault="00942374" w:rsidP="00942374">
      <w:pPr>
        <w:spacing w:after="0" w:line="360" w:lineRule="auto"/>
        <w:jc w:val="both"/>
        <w:rPr>
          <w:rFonts w:ascii="Arial" w:hAnsi="Arial" w:cs="Arial"/>
          <w:sz w:val="24"/>
          <w:szCs w:val="24"/>
        </w:rPr>
      </w:pPr>
      <w:r w:rsidRPr="004D079A">
        <w:rPr>
          <w:rFonts w:ascii="Arial" w:hAnsi="Arial" w:cs="Arial"/>
          <w:color w:val="000000"/>
          <w:sz w:val="24"/>
          <w:szCs w:val="24"/>
        </w:rPr>
        <w:t>Wyżej wymienione wydatki były realizowane zgodnie z posiadanym przez jednostki planem. Jednostki realizowały wydatki w sposób racjonalny i oszczędny.</w:t>
      </w:r>
    </w:p>
    <w:p w:rsidR="00942374" w:rsidRPr="004D079A" w:rsidRDefault="00942374" w:rsidP="00942374">
      <w:pPr>
        <w:spacing w:after="0" w:line="360" w:lineRule="auto"/>
        <w:jc w:val="both"/>
        <w:rPr>
          <w:rFonts w:ascii="Arial" w:hAnsi="Arial" w:cs="Arial"/>
          <w:color w:val="000000"/>
          <w:sz w:val="24"/>
          <w:szCs w:val="24"/>
        </w:rPr>
      </w:pPr>
      <w:r w:rsidRPr="004D079A">
        <w:rPr>
          <w:rFonts w:ascii="Arial" w:hAnsi="Arial" w:cs="Arial"/>
          <w:color w:val="000000"/>
          <w:sz w:val="24"/>
          <w:szCs w:val="24"/>
        </w:rPr>
        <w:t xml:space="preserve">W ramach ww. wydatków finansowano działalność 2 gimnazjów specjalnych </w:t>
      </w:r>
      <w:r>
        <w:rPr>
          <w:rFonts w:ascii="Arial" w:hAnsi="Arial" w:cs="Arial"/>
          <w:color w:val="000000"/>
          <w:sz w:val="24"/>
          <w:szCs w:val="24"/>
        </w:rPr>
        <w:br/>
      </w:r>
      <w:r w:rsidRPr="004D079A">
        <w:rPr>
          <w:rFonts w:ascii="Arial" w:hAnsi="Arial" w:cs="Arial"/>
          <w:color w:val="000000"/>
          <w:sz w:val="24"/>
          <w:szCs w:val="24"/>
        </w:rPr>
        <w:t>z</w:t>
      </w:r>
      <w:r>
        <w:rPr>
          <w:rFonts w:ascii="Arial" w:hAnsi="Arial" w:cs="Arial"/>
          <w:color w:val="000000"/>
          <w:sz w:val="24"/>
          <w:szCs w:val="24"/>
        </w:rPr>
        <w:t xml:space="preserve"> l</w:t>
      </w:r>
      <w:r w:rsidRPr="004D079A">
        <w:rPr>
          <w:rFonts w:ascii="Arial" w:hAnsi="Arial" w:cs="Arial"/>
          <w:color w:val="000000"/>
          <w:sz w:val="24"/>
          <w:szCs w:val="24"/>
        </w:rPr>
        <w:t>iczbą</w:t>
      </w:r>
      <w:r>
        <w:rPr>
          <w:rFonts w:ascii="Arial" w:hAnsi="Arial" w:cs="Arial"/>
          <w:color w:val="000000"/>
          <w:sz w:val="24"/>
          <w:szCs w:val="24"/>
        </w:rPr>
        <w:t xml:space="preserve"> </w:t>
      </w:r>
      <w:r w:rsidRPr="00E96DB0">
        <w:rPr>
          <w:rFonts w:ascii="Arial" w:hAnsi="Arial" w:cs="Arial"/>
          <w:sz w:val="24"/>
          <w:szCs w:val="24"/>
        </w:rPr>
        <w:t xml:space="preserve">30 uczniów. Miesięczny koszt utrzymania 1 ucznia w tego typu szkołach </w:t>
      </w:r>
      <w:r>
        <w:rPr>
          <w:rFonts w:ascii="Arial" w:hAnsi="Arial" w:cs="Arial"/>
          <w:sz w:val="24"/>
          <w:szCs w:val="24"/>
        </w:rPr>
        <w:br/>
      </w:r>
      <w:r w:rsidRPr="00E96DB0">
        <w:rPr>
          <w:rFonts w:ascii="Arial" w:hAnsi="Arial" w:cs="Arial"/>
          <w:sz w:val="24"/>
          <w:szCs w:val="24"/>
        </w:rPr>
        <w:t>w 2019  roku wyniósł  3.911,-</w:t>
      </w:r>
      <w:r w:rsidRPr="004D079A">
        <w:rPr>
          <w:rFonts w:ascii="Arial" w:hAnsi="Arial" w:cs="Arial"/>
          <w:color w:val="000000"/>
          <w:sz w:val="24"/>
          <w:szCs w:val="24"/>
        </w:rPr>
        <w:t>zł.</w:t>
      </w:r>
    </w:p>
    <w:p w:rsidR="00942374" w:rsidRPr="004D079A" w:rsidRDefault="00942374" w:rsidP="00942374">
      <w:pPr>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 xml:space="preserve">Rozdział 80121 – Licea ogólnokształcące specjalne </w:t>
      </w:r>
    </w:p>
    <w:p w:rsidR="00942374" w:rsidRPr="004D079A" w:rsidRDefault="00942374" w:rsidP="00942374">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w:t>
      </w:r>
      <w:r w:rsidRPr="00E96DB0">
        <w:rPr>
          <w:rFonts w:ascii="Arial" w:eastAsia="Times New Roman" w:hAnsi="Arial" w:cs="Arial"/>
          <w:sz w:val="24"/>
          <w:szCs w:val="24"/>
          <w:lang w:eastAsia="pl-PL"/>
        </w:rPr>
        <w:t>kwocie 891.396,-zł na utrzymanie Zespołu Szkół przy Klinicznym Szpitalu Wojewódzkim Nr 2 w Rzeszowie (</w:t>
      </w:r>
      <w:r>
        <w:rPr>
          <w:rFonts w:ascii="Arial" w:eastAsia="Times New Roman" w:hAnsi="Arial" w:cs="Arial"/>
          <w:sz w:val="24"/>
          <w:szCs w:val="24"/>
          <w:lang w:eastAsia="pl-PL"/>
        </w:rPr>
        <w:t xml:space="preserve">jednostki oświatowe - </w:t>
      </w:r>
      <w:r w:rsidRPr="00E96DB0">
        <w:rPr>
          <w:rFonts w:ascii="Arial" w:eastAsia="Times New Roman" w:hAnsi="Arial" w:cs="Arial"/>
          <w:sz w:val="24"/>
          <w:szCs w:val="24"/>
          <w:lang w:eastAsia="pl-PL"/>
        </w:rPr>
        <w:t xml:space="preserve">Dep. EN)  zostały wykonane w kwocie </w:t>
      </w:r>
      <w:r w:rsidRPr="00E96DB0">
        <w:rPr>
          <w:rFonts w:ascii="Arial" w:hAnsi="Arial" w:cs="Arial"/>
          <w:sz w:val="24"/>
          <w:szCs w:val="24"/>
        </w:rPr>
        <w:t>865.742</w:t>
      </w:r>
      <w:r w:rsidRPr="00E96DB0">
        <w:rPr>
          <w:rFonts w:ascii="Arial" w:eastAsia="Times New Roman" w:hAnsi="Arial" w:cs="Arial"/>
          <w:sz w:val="24"/>
          <w:szCs w:val="24"/>
          <w:lang w:eastAsia="pl-PL"/>
        </w:rPr>
        <w:t>,-zł, tj. 97,1% planu i obejmowały</w:t>
      </w:r>
      <w:r w:rsidRPr="004D079A">
        <w:rPr>
          <w:rFonts w:ascii="Arial" w:eastAsia="Times New Roman" w:hAnsi="Arial" w:cs="Arial"/>
          <w:color w:val="000000" w:themeColor="text1"/>
          <w:sz w:val="24"/>
          <w:szCs w:val="24"/>
          <w:lang w:eastAsia="pl-PL"/>
        </w:rPr>
        <w:t>:</w:t>
      </w:r>
    </w:p>
    <w:p w:rsidR="00942374" w:rsidRPr="00E96DB0" w:rsidRDefault="00942374" w:rsidP="00D542F6">
      <w:pPr>
        <w:numPr>
          <w:ilvl w:val="0"/>
          <w:numId w:val="195"/>
        </w:numPr>
        <w:spacing w:after="0" w:line="360" w:lineRule="auto"/>
        <w:ind w:left="284" w:hanging="284"/>
        <w:jc w:val="both"/>
        <w:rPr>
          <w:rFonts w:ascii="Arial" w:eastAsia="Times New Roman" w:hAnsi="Arial" w:cs="Arial"/>
          <w:sz w:val="24"/>
          <w:szCs w:val="24"/>
        </w:rPr>
      </w:pPr>
      <w:r w:rsidRPr="004D079A">
        <w:rPr>
          <w:rFonts w:ascii="Arial" w:eastAsia="Times New Roman" w:hAnsi="Arial" w:cs="Arial"/>
          <w:color w:val="000000" w:themeColor="text1"/>
          <w:sz w:val="24"/>
          <w:szCs w:val="24"/>
        </w:rPr>
        <w:t xml:space="preserve">wynagrodzenia i składki od nich naliczane w </w:t>
      </w:r>
      <w:r w:rsidRPr="00E96DB0">
        <w:rPr>
          <w:rFonts w:ascii="Arial" w:eastAsia="Times New Roman" w:hAnsi="Arial" w:cs="Arial"/>
          <w:sz w:val="24"/>
          <w:szCs w:val="24"/>
        </w:rPr>
        <w:t xml:space="preserve">kwocie </w:t>
      </w:r>
      <w:r w:rsidRPr="00E96DB0">
        <w:rPr>
          <w:rFonts w:ascii="Arial" w:eastAsia="Times New Roman" w:hAnsi="Arial" w:cs="Arial"/>
          <w:sz w:val="24"/>
          <w:szCs w:val="24"/>
          <w:lang w:eastAsia="pl-PL"/>
        </w:rPr>
        <w:t>822.895</w:t>
      </w:r>
      <w:r w:rsidRPr="004D079A">
        <w:rPr>
          <w:rFonts w:ascii="Arial" w:eastAsia="Times New Roman" w:hAnsi="Arial" w:cs="Arial"/>
          <w:color w:val="000000" w:themeColor="text1"/>
          <w:sz w:val="24"/>
          <w:szCs w:val="24"/>
          <w:lang w:eastAsia="pl-PL"/>
        </w:rPr>
        <w:t xml:space="preserve">,-zł (§ </w:t>
      </w:r>
      <w:r w:rsidRPr="00E96DB0">
        <w:rPr>
          <w:rFonts w:ascii="Arial" w:eastAsia="Times New Roman" w:hAnsi="Arial" w:cs="Arial"/>
          <w:sz w:val="24"/>
          <w:szCs w:val="24"/>
          <w:lang w:eastAsia="pl-PL"/>
        </w:rPr>
        <w:t>4010 - 657.454,-zł, § 4040 - 34.823,-zł, § 4110 - 116.530,-zł, § 4120 - 14.088,-zł)</w:t>
      </w:r>
      <w:r w:rsidRPr="00E96DB0">
        <w:rPr>
          <w:rFonts w:ascii="Arial" w:eastAsia="Times New Roman" w:hAnsi="Arial" w:cs="Arial"/>
          <w:sz w:val="24"/>
          <w:szCs w:val="24"/>
        </w:rPr>
        <w:t>,</w:t>
      </w:r>
    </w:p>
    <w:p w:rsidR="00942374" w:rsidRPr="00E96DB0" w:rsidRDefault="00942374" w:rsidP="00D542F6">
      <w:pPr>
        <w:numPr>
          <w:ilvl w:val="0"/>
          <w:numId w:val="195"/>
        </w:numPr>
        <w:spacing w:after="0" w:line="360" w:lineRule="auto"/>
        <w:ind w:left="284" w:hanging="284"/>
        <w:jc w:val="both"/>
        <w:rPr>
          <w:rFonts w:ascii="Arial" w:eastAsia="Times New Roman" w:hAnsi="Arial" w:cs="Arial"/>
          <w:sz w:val="24"/>
          <w:szCs w:val="24"/>
        </w:rPr>
      </w:pPr>
      <w:r w:rsidRPr="00E96DB0">
        <w:rPr>
          <w:rFonts w:ascii="Arial" w:eastAsia="Times New Roman" w:hAnsi="Arial" w:cs="Arial"/>
          <w:sz w:val="24"/>
          <w:szCs w:val="24"/>
        </w:rPr>
        <w:t xml:space="preserve">wydatki związane z realizacją zadań statutowych w kwocie </w:t>
      </w:r>
      <w:r w:rsidRPr="00E96DB0">
        <w:rPr>
          <w:rFonts w:ascii="Arial" w:hAnsi="Arial" w:cs="Arial"/>
          <w:sz w:val="24"/>
          <w:szCs w:val="24"/>
        </w:rPr>
        <w:t>42.847</w:t>
      </w:r>
      <w:r w:rsidRPr="00E96DB0">
        <w:rPr>
          <w:rFonts w:ascii="Arial" w:eastAsia="Times New Roman" w:hAnsi="Arial" w:cs="Arial"/>
          <w:sz w:val="24"/>
          <w:szCs w:val="24"/>
        </w:rPr>
        <w:t>,-zł (</w:t>
      </w:r>
      <w:r w:rsidRPr="00E96DB0">
        <w:rPr>
          <w:rFonts w:ascii="Arial" w:hAnsi="Arial" w:cs="Arial"/>
          <w:sz w:val="24"/>
          <w:szCs w:val="24"/>
        </w:rPr>
        <w:t>§ 4210 - 4.223,-zł,</w:t>
      </w:r>
      <w:r>
        <w:rPr>
          <w:rFonts w:ascii="Arial" w:hAnsi="Arial" w:cs="Arial"/>
          <w:sz w:val="24"/>
          <w:szCs w:val="24"/>
        </w:rPr>
        <w:t xml:space="preserve"> </w:t>
      </w:r>
      <w:r w:rsidRPr="00E96DB0">
        <w:rPr>
          <w:rFonts w:ascii="Arial" w:hAnsi="Arial" w:cs="Arial"/>
          <w:sz w:val="24"/>
          <w:szCs w:val="24"/>
        </w:rPr>
        <w:t>§ 4240 - 4.029,-zł,</w:t>
      </w:r>
      <w:r>
        <w:rPr>
          <w:rFonts w:ascii="Arial" w:hAnsi="Arial" w:cs="Arial"/>
          <w:sz w:val="24"/>
          <w:szCs w:val="24"/>
        </w:rPr>
        <w:t xml:space="preserve"> </w:t>
      </w:r>
      <w:r w:rsidRPr="00E96DB0">
        <w:rPr>
          <w:rFonts w:ascii="Arial" w:hAnsi="Arial" w:cs="Arial"/>
          <w:sz w:val="24"/>
          <w:szCs w:val="24"/>
        </w:rPr>
        <w:t>§ 4280 - 367,-zł, § 4440 - 34.228,-zł).</w:t>
      </w:r>
    </w:p>
    <w:p w:rsidR="00942374" w:rsidRPr="00E96DB0" w:rsidRDefault="00942374" w:rsidP="00942374">
      <w:pPr>
        <w:spacing w:after="0" w:line="360" w:lineRule="auto"/>
        <w:jc w:val="both"/>
        <w:rPr>
          <w:rFonts w:ascii="Arial" w:hAnsi="Arial" w:cs="Arial"/>
          <w:sz w:val="24"/>
          <w:szCs w:val="24"/>
        </w:rPr>
      </w:pPr>
      <w:r w:rsidRPr="004D079A">
        <w:rPr>
          <w:rFonts w:ascii="Arial" w:hAnsi="Arial" w:cs="Arial"/>
          <w:color w:val="000000"/>
          <w:sz w:val="24"/>
          <w:szCs w:val="24"/>
        </w:rPr>
        <w:t xml:space="preserve">W ramach wyżej wymienionych wydatków finansowano </w:t>
      </w:r>
      <w:r w:rsidRPr="00E96DB0">
        <w:rPr>
          <w:rFonts w:ascii="Arial" w:hAnsi="Arial" w:cs="Arial"/>
          <w:sz w:val="24"/>
          <w:szCs w:val="24"/>
        </w:rPr>
        <w:t xml:space="preserve">utrzymanie 8 oddziałów liceum ogólnokształcącego specjalnego funkcjonującego w ZS </w:t>
      </w:r>
      <w:r w:rsidRPr="00E96DB0">
        <w:rPr>
          <w:rFonts w:ascii="Arial" w:hAnsi="Arial" w:cs="Arial"/>
          <w:bCs/>
          <w:sz w:val="24"/>
          <w:szCs w:val="24"/>
        </w:rPr>
        <w:t>przy Klinicznym Szpitalu Wojewódzkim Nr 2</w:t>
      </w:r>
      <w:r>
        <w:rPr>
          <w:rFonts w:ascii="Arial" w:hAnsi="Arial" w:cs="Arial"/>
          <w:bCs/>
          <w:sz w:val="24"/>
          <w:szCs w:val="24"/>
        </w:rPr>
        <w:t xml:space="preserve"> </w:t>
      </w:r>
      <w:r w:rsidRPr="00E96DB0">
        <w:rPr>
          <w:rFonts w:ascii="Arial" w:hAnsi="Arial" w:cs="Arial"/>
          <w:bCs/>
          <w:sz w:val="24"/>
          <w:szCs w:val="24"/>
        </w:rPr>
        <w:t>w Rzeszowie</w:t>
      </w:r>
      <w:r w:rsidRPr="00E96DB0">
        <w:rPr>
          <w:rFonts w:ascii="Arial" w:hAnsi="Arial" w:cs="Arial"/>
          <w:sz w:val="24"/>
          <w:szCs w:val="24"/>
        </w:rPr>
        <w:t xml:space="preserve"> ze średnią liczbą 46 uczniów. Natomiast </w:t>
      </w:r>
      <w:r>
        <w:rPr>
          <w:rFonts w:ascii="Arial" w:hAnsi="Arial" w:cs="Arial"/>
          <w:sz w:val="24"/>
          <w:szCs w:val="24"/>
        </w:rPr>
        <w:br/>
      </w:r>
      <w:r w:rsidRPr="00E96DB0">
        <w:rPr>
          <w:rFonts w:ascii="Arial" w:hAnsi="Arial" w:cs="Arial"/>
          <w:sz w:val="24"/>
          <w:szCs w:val="24"/>
        </w:rPr>
        <w:t>w liceum ogólnokształcącym specjalnym funkcjonującym w</w:t>
      </w:r>
      <w:r>
        <w:rPr>
          <w:rFonts w:ascii="Arial" w:hAnsi="Arial" w:cs="Arial"/>
          <w:sz w:val="24"/>
          <w:szCs w:val="24"/>
        </w:rPr>
        <w:t xml:space="preserve"> </w:t>
      </w:r>
      <w:r w:rsidRPr="00E96DB0">
        <w:rPr>
          <w:rFonts w:ascii="Arial" w:hAnsi="Arial" w:cs="Arial"/>
          <w:sz w:val="24"/>
          <w:szCs w:val="24"/>
        </w:rPr>
        <w:t>ZSS w Rymanowie Zdroju w 2019 roku nie realizowano wydatków w tym rozdziale z uwagi na</w:t>
      </w:r>
      <w:r>
        <w:rPr>
          <w:rFonts w:ascii="Arial" w:hAnsi="Arial" w:cs="Arial"/>
          <w:sz w:val="24"/>
          <w:szCs w:val="24"/>
        </w:rPr>
        <w:t xml:space="preserve"> </w:t>
      </w:r>
      <w:r w:rsidRPr="00E96DB0">
        <w:rPr>
          <w:rFonts w:ascii="Arial" w:hAnsi="Arial" w:cs="Arial"/>
          <w:sz w:val="24"/>
          <w:szCs w:val="24"/>
        </w:rPr>
        <w:t>brak</w:t>
      </w:r>
      <w:r>
        <w:rPr>
          <w:rFonts w:ascii="Arial" w:hAnsi="Arial" w:cs="Arial"/>
          <w:sz w:val="24"/>
          <w:szCs w:val="24"/>
        </w:rPr>
        <w:t xml:space="preserve"> </w:t>
      </w:r>
      <w:r w:rsidRPr="00E96DB0">
        <w:rPr>
          <w:rFonts w:ascii="Arial" w:hAnsi="Arial" w:cs="Arial"/>
          <w:sz w:val="24"/>
          <w:szCs w:val="24"/>
        </w:rPr>
        <w:t>uczniów</w:t>
      </w:r>
      <w:r>
        <w:rPr>
          <w:rFonts w:ascii="Arial" w:hAnsi="Arial" w:cs="Arial"/>
          <w:sz w:val="24"/>
          <w:szCs w:val="24"/>
        </w:rPr>
        <w:t xml:space="preserve"> </w:t>
      </w:r>
      <w:r w:rsidRPr="00E96DB0">
        <w:rPr>
          <w:rFonts w:ascii="Arial" w:hAnsi="Arial" w:cs="Arial"/>
          <w:sz w:val="24"/>
          <w:szCs w:val="24"/>
        </w:rPr>
        <w:t>przebywających na leczeniu w Uzdrowisku „Rymanów Zdrój”.</w:t>
      </w:r>
    </w:p>
    <w:p w:rsidR="00942374" w:rsidRDefault="00942374" w:rsidP="00942374">
      <w:pPr>
        <w:spacing w:after="0" w:line="360" w:lineRule="auto"/>
        <w:jc w:val="both"/>
        <w:rPr>
          <w:rFonts w:ascii="Arial" w:hAnsi="Arial" w:cs="Arial"/>
          <w:sz w:val="24"/>
          <w:szCs w:val="24"/>
        </w:rPr>
      </w:pPr>
      <w:r w:rsidRPr="00E96DB0">
        <w:rPr>
          <w:rFonts w:ascii="Arial" w:hAnsi="Arial" w:cs="Arial"/>
          <w:sz w:val="24"/>
          <w:szCs w:val="24"/>
        </w:rPr>
        <w:t>Miesięczny koszt utrzymania 1 ucznia w tego typu szkole</w:t>
      </w:r>
      <w:r w:rsidR="003B0D09">
        <w:rPr>
          <w:rFonts w:ascii="Arial" w:hAnsi="Arial" w:cs="Arial"/>
          <w:sz w:val="24"/>
          <w:szCs w:val="24"/>
        </w:rPr>
        <w:t xml:space="preserve"> w 2019 roku wyniósł 1.568,-zł.</w:t>
      </w:r>
    </w:p>
    <w:p w:rsidR="009554D9" w:rsidRDefault="009554D9" w:rsidP="00942374">
      <w:pPr>
        <w:spacing w:after="0" w:line="360" w:lineRule="auto"/>
        <w:jc w:val="both"/>
        <w:rPr>
          <w:rFonts w:ascii="Arial" w:hAnsi="Arial" w:cs="Arial"/>
          <w:sz w:val="24"/>
          <w:szCs w:val="24"/>
        </w:rPr>
      </w:pPr>
    </w:p>
    <w:p w:rsidR="009554D9" w:rsidRPr="003B0D09" w:rsidRDefault="009554D9" w:rsidP="00942374">
      <w:pPr>
        <w:spacing w:after="0" w:line="360" w:lineRule="auto"/>
        <w:jc w:val="both"/>
        <w:rPr>
          <w:rFonts w:ascii="Arial" w:hAnsi="Arial" w:cs="Arial"/>
          <w:sz w:val="24"/>
          <w:szCs w:val="24"/>
        </w:rPr>
      </w:pPr>
    </w:p>
    <w:p w:rsidR="00942374" w:rsidRPr="00055C38" w:rsidRDefault="00942374" w:rsidP="00942374">
      <w:pPr>
        <w:spacing w:after="0" w:line="360" w:lineRule="auto"/>
        <w:jc w:val="both"/>
        <w:rPr>
          <w:rFonts w:ascii="Arial" w:hAnsi="Arial" w:cs="Arial"/>
          <w:b/>
          <w:bCs/>
          <w:i/>
          <w:iCs/>
          <w:sz w:val="24"/>
          <w:szCs w:val="24"/>
        </w:rPr>
      </w:pPr>
      <w:r w:rsidRPr="00055C38">
        <w:rPr>
          <w:rFonts w:ascii="Arial" w:hAnsi="Arial" w:cs="Arial"/>
          <w:b/>
          <w:bCs/>
          <w:i/>
          <w:iCs/>
          <w:sz w:val="24"/>
          <w:szCs w:val="24"/>
        </w:rPr>
        <w:lastRenderedPageBreak/>
        <w:t>Rozdział 80130 - Szkoły zawodowe</w:t>
      </w:r>
    </w:p>
    <w:p w:rsidR="00942374" w:rsidRPr="00E96DB0" w:rsidRDefault="00942374" w:rsidP="00942374">
      <w:pPr>
        <w:spacing w:after="0" w:line="360" w:lineRule="auto"/>
        <w:jc w:val="both"/>
        <w:rPr>
          <w:rFonts w:ascii="Arial" w:hAnsi="Arial" w:cs="Arial"/>
          <w:sz w:val="24"/>
          <w:szCs w:val="24"/>
        </w:rPr>
      </w:pPr>
      <w:r w:rsidRPr="004D079A">
        <w:rPr>
          <w:rFonts w:ascii="Arial" w:hAnsi="Arial" w:cs="Arial"/>
          <w:color w:val="000000" w:themeColor="text1"/>
          <w:sz w:val="24"/>
          <w:szCs w:val="24"/>
        </w:rPr>
        <w:t xml:space="preserve">Zaplanowane wydatki w wysokości </w:t>
      </w:r>
      <w:r w:rsidRPr="00E96DB0">
        <w:rPr>
          <w:rFonts w:ascii="Arial" w:eastAsia="Times New Roman" w:hAnsi="Arial" w:cs="Arial"/>
          <w:sz w:val="24"/>
          <w:szCs w:val="24"/>
          <w:lang w:eastAsia="pl-PL"/>
        </w:rPr>
        <w:t>17.990.650</w:t>
      </w:r>
      <w:r w:rsidRPr="00E96DB0">
        <w:rPr>
          <w:rFonts w:ascii="Arial" w:hAnsi="Arial" w:cs="Arial"/>
          <w:sz w:val="24"/>
          <w:szCs w:val="24"/>
        </w:rPr>
        <w:t xml:space="preserve">,-zł </w:t>
      </w:r>
      <w:r>
        <w:rPr>
          <w:rFonts w:ascii="Arial" w:hAnsi="Arial" w:cs="Arial"/>
          <w:sz w:val="24"/>
          <w:szCs w:val="24"/>
        </w:rPr>
        <w:t xml:space="preserve">(w tym dotacja celowa dla jednostki </w:t>
      </w:r>
      <w:r w:rsidRPr="00E33D17">
        <w:rPr>
          <w:rFonts w:ascii="Arial" w:hAnsi="Arial" w:cs="Arial"/>
          <w:sz w:val="24"/>
          <w:szCs w:val="24"/>
        </w:rPr>
        <w:t>sektora finansów publicznych</w:t>
      </w:r>
      <w:r>
        <w:rPr>
          <w:rFonts w:ascii="Arial" w:hAnsi="Arial" w:cs="Arial"/>
          <w:sz w:val="24"/>
          <w:szCs w:val="24"/>
        </w:rPr>
        <w:t xml:space="preserve"> wynosząca 250.000,zł) </w:t>
      </w:r>
      <w:r w:rsidRPr="00E96DB0">
        <w:rPr>
          <w:rFonts w:ascii="Arial" w:hAnsi="Arial" w:cs="Arial"/>
          <w:sz w:val="24"/>
          <w:szCs w:val="24"/>
        </w:rPr>
        <w:t xml:space="preserve">zostały wykonane </w:t>
      </w:r>
      <w:r>
        <w:rPr>
          <w:rFonts w:ascii="Arial" w:hAnsi="Arial" w:cs="Arial"/>
          <w:sz w:val="24"/>
          <w:szCs w:val="24"/>
        </w:rPr>
        <w:br/>
      </w:r>
      <w:r w:rsidRPr="00E96DB0">
        <w:rPr>
          <w:rFonts w:ascii="Arial" w:hAnsi="Arial" w:cs="Arial"/>
          <w:sz w:val="24"/>
          <w:szCs w:val="24"/>
        </w:rPr>
        <w:t xml:space="preserve">w kwocie </w:t>
      </w:r>
      <w:r w:rsidRPr="00E96DB0">
        <w:rPr>
          <w:rFonts w:ascii="Arial" w:eastAsia="Times New Roman" w:hAnsi="Arial" w:cs="Arial"/>
          <w:sz w:val="24"/>
          <w:szCs w:val="24"/>
          <w:lang w:eastAsia="pl-PL"/>
        </w:rPr>
        <w:t>17.539.08</w:t>
      </w:r>
      <w:r>
        <w:rPr>
          <w:rFonts w:ascii="Arial" w:eastAsia="Times New Roman" w:hAnsi="Arial" w:cs="Arial"/>
          <w:sz w:val="24"/>
          <w:szCs w:val="24"/>
          <w:lang w:eastAsia="pl-PL"/>
        </w:rPr>
        <w:t>3</w:t>
      </w:r>
      <w:r w:rsidRPr="00E96DB0">
        <w:rPr>
          <w:rFonts w:ascii="Arial" w:hAnsi="Arial" w:cs="Arial"/>
          <w:sz w:val="24"/>
          <w:szCs w:val="24"/>
        </w:rPr>
        <w:t>,-zł</w:t>
      </w:r>
      <w:r>
        <w:rPr>
          <w:rFonts w:ascii="Arial" w:hAnsi="Arial" w:cs="Arial"/>
          <w:sz w:val="24"/>
          <w:szCs w:val="24"/>
        </w:rPr>
        <w:t xml:space="preserve"> </w:t>
      </w:r>
      <w:r w:rsidRPr="004D079A">
        <w:rPr>
          <w:rFonts w:ascii="Arial" w:eastAsia="Times New Roman" w:hAnsi="Arial" w:cs="Arial"/>
          <w:color w:val="000000" w:themeColor="text1"/>
          <w:sz w:val="24"/>
          <w:szCs w:val="24"/>
        </w:rPr>
        <w:t>(jednostki oświatowe - Dep. EN)</w:t>
      </w:r>
      <w:r w:rsidRPr="00E96DB0">
        <w:rPr>
          <w:rFonts w:ascii="Arial" w:hAnsi="Arial" w:cs="Arial"/>
          <w:bCs/>
          <w:sz w:val="24"/>
          <w:szCs w:val="24"/>
        </w:rPr>
        <w:t>,</w:t>
      </w:r>
      <w:r w:rsidRPr="00E96DB0">
        <w:rPr>
          <w:rFonts w:ascii="Arial" w:hAnsi="Arial" w:cs="Arial"/>
          <w:sz w:val="24"/>
          <w:szCs w:val="24"/>
        </w:rPr>
        <w:t xml:space="preserve"> tj. 97,49 % planu.</w:t>
      </w:r>
    </w:p>
    <w:p w:rsidR="00942374" w:rsidRPr="004D079A" w:rsidRDefault="00942374" w:rsidP="00D542F6">
      <w:pPr>
        <w:numPr>
          <w:ilvl w:val="0"/>
          <w:numId w:val="198"/>
        </w:numPr>
        <w:spacing w:after="0" w:line="360" w:lineRule="auto"/>
        <w:ind w:left="142" w:hanging="142"/>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4D079A">
        <w:rPr>
          <w:rFonts w:ascii="Arial" w:eastAsia="Times New Roman" w:hAnsi="Arial" w:cs="Arial"/>
          <w:color w:val="000000" w:themeColor="text1"/>
          <w:sz w:val="24"/>
          <w:szCs w:val="24"/>
        </w:rPr>
        <w:t xml:space="preserve">Zaplanowane wydatki bieżące w wysokości </w:t>
      </w:r>
      <w:r w:rsidRPr="00E96DB0">
        <w:rPr>
          <w:rFonts w:ascii="Arial" w:eastAsia="Times New Roman" w:hAnsi="Arial" w:cs="Arial"/>
          <w:sz w:val="24"/>
          <w:szCs w:val="24"/>
        </w:rPr>
        <w:t>17.</w:t>
      </w:r>
      <w:r>
        <w:rPr>
          <w:rFonts w:ascii="Arial" w:eastAsia="Times New Roman" w:hAnsi="Arial" w:cs="Arial"/>
          <w:sz w:val="24"/>
          <w:szCs w:val="24"/>
        </w:rPr>
        <w:t>965.650</w:t>
      </w:r>
      <w:r w:rsidRPr="004D079A">
        <w:rPr>
          <w:rFonts w:ascii="Arial" w:eastAsia="Times New Roman" w:hAnsi="Arial" w:cs="Arial"/>
          <w:color w:val="000000" w:themeColor="text1"/>
          <w:sz w:val="24"/>
          <w:szCs w:val="24"/>
        </w:rPr>
        <w:t>,-zł</w:t>
      </w:r>
      <w:r>
        <w:rPr>
          <w:rFonts w:ascii="Arial" w:eastAsia="Times New Roman" w:hAnsi="Arial" w:cs="Arial"/>
          <w:color w:val="000000" w:themeColor="text1"/>
          <w:sz w:val="24"/>
          <w:szCs w:val="24"/>
        </w:rPr>
        <w:t xml:space="preserve">, przeznaczone </w:t>
      </w:r>
      <w:r w:rsidRPr="004D079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na utrzymanie 7</w:t>
      </w:r>
      <w:r>
        <w:rPr>
          <w:rFonts w:ascii="Arial" w:eastAsia="Times New Roman" w:hAnsi="Arial" w:cs="Arial"/>
          <w:color w:val="000000" w:themeColor="text1"/>
          <w:sz w:val="24"/>
          <w:szCs w:val="24"/>
        </w:rPr>
        <w:t xml:space="preserve"> </w:t>
      </w:r>
      <w:r w:rsidRPr="004D079A">
        <w:rPr>
          <w:rFonts w:ascii="Arial" w:eastAsia="Times New Roman" w:hAnsi="Arial" w:cs="Arial"/>
          <w:color w:val="000000" w:themeColor="text1"/>
          <w:sz w:val="24"/>
          <w:szCs w:val="24"/>
        </w:rPr>
        <w:t xml:space="preserve">Medyczno-Społecznych Centrów Kształcenia Zawodowego </w:t>
      </w:r>
      <w:r>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 xml:space="preserve">i Ustawicznego zostały wykonane w kwocie </w:t>
      </w:r>
      <w:r w:rsidRPr="00E96DB0">
        <w:rPr>
          <w:rFonts w:ascii="Arial" w:eastAsia="Times New Roman" w:hAnsi="Arial" w:cs="Arial"/>
          <w:sz w:val="24"/>
          <w:szCs w:val="24"/>
        </w:rPr>
        <w:t>17.</w:t>
      </w:r>
      <w:r>
        <w:rPr>
          <w:rFonts w:ascii="Arial" w:eastAsia="Times New Roman" w:hAnsi="Arial" w:cs="Arial"/>
          <w:sz w:val="24"/>
          <w:szCs w:val="24"/>
        </w:rPr>
        <w:t>514.835</w:t>
      </w:r>
      <w:r w:rsidRPr="00E96DB0">
        <w:rPr>
          <w:rFonts w:ascii="Arial" w:eastAsia="Times New Roman" w:hAnsi="Arial" w:cs="Arial"/>
          <w:sz w:val="24"/>
          <w:szCs w:val="24"/>
        </w:rPr>
        <w:t>,-zł</w:t>
      </w:r>
      <w:r w:rsidRPr="00E96DB0">
        <w:rPr>
          <w:rFonts w:ascii="Arial" w:eastAsia="Times New Roman" w:hAnsi="Arial" w:cs="Arial"/>
          <w:bCs/>
          <w:sz w:val="24"/>
          <w:szCs w:val="24"/>
        </w:rPr>
        <w:t>,</w:t>
      </w:r>
      <w:r w:rsidRPr="00E96DB0">
        <w:rPr>
          <w:rFonts w:ascii="Arial" w:eastAsia="Times New Roman" w:hAnsi="Arial" w:cs="Arial"/>
          <w:sz w:val="24"/>
          <w:szCs w:val="24"/>
        </w:rPr>
        <w:t xml:space="preserve"> tj. 97,4</w:t>
      </w:r>
      <w:r>
        <w:rPr>
          <w:rFonts w:ascii="Arial" w:eastAsia="Times New Roman" w:hAnsi="Arial" w:cs="Arial"/>
          <w:sz w:val="24"/>
          <w:szCs w:val="24"/>
        </w:rPr>
        <w:t>9</w:t>
      </w:r>
      <w:r w:rsidRPr="004D079A">
        <w:rPr>
          <w:rFonts w:ascii="Arial" w:eastAsia="Times New Roman" w:hAnsi="Arial" w:cs="Arial"/>
          <w:color w:val="000000" w:themeColor="text1"/>
          <w:sz w:val="24"/>
          <w:szCs w:val="24"/>
        </w:rPr>
        <w:t xml:space="preserve">% planu </w:t>
      </w:r>
      <w:r>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i obejmowały:</w:t>
      </w:r>
    </w:p>
    <w:p w:rsidR="00942374" w:rsidRPr="00315D52" w:rsidRDefault="00942374" w:rsidP="00D542F6">
      <w:pPr>
        <w:numPr>
          <w:ilvl w:val="0"/>
          <w:numId w:val="196"/>
        </w:numPr>
        <w:spacing w:after="0" w:line="360" w:lineRule="auto"/>
        <w:ind w:left="426" w:hanging="284"/>
        <w:jc w:val="both"/>
        <w:rPr>
          <w:rFonts w:ascii="Arial" w:eastAsia="Times New Roman" w:hAnsi="Arial" w:cs="Arial"/>
          <w:sz w:val="24"/>
          <w:szCs w:val="24"/>
        </w:rPr>
      </w:pPr>
      <w:r w:rsidRPr="004D079A">
        <w:rPr>
          <w:rFonts w:ascii="Arial" w:eastAsia="Times New Roman" w:hAnsi="Arial" w:cs="Arial"/>
          <w:color w:val="000000" w:themeColor="text1"/>
          <w:sz w:val="24"/>
          <w:szCs w:val="24"/>
        </w:rPr>
        <w:t xml:space="preserve">wynagrodzenia i składki od nich naliczane w kwocie </w:t>
      </w:r>
      <w:r w:rsidRPr="00E96DB0">
        <w:rPr>
          <w:rFonts w:ascii="Arial" w:hAnsi="Arial" w:cs="Arial"/>
          <w:sz w:val="24"/>
          <w:szCs w:val="24"/>
        </w:rPr>
        <w:t>14.530.265</w:t>
      </w:r>
      <w:r w:rsidRPr="004D079A">
        <w:rPr>
          <w:rFonts w:ascii="Arial" w:eastAsia="Times New Roman" w:hAnsi="Arial" w:cs="Arial"/>
          <w:color w:val="000000" w:themeColor="text1"/>
          <w:sz w:val="24"/>
          <w:szCs w:val="24"/>
        </w:rPr>
        <w:t>,-zł (§</w:t>
      </w:r>
      <w:r>
        <w:rPr>
          <w:rFonts w:ascii="Arial" w:eastAsia="Times New Roman" w:hAnsi="Arial" w:cs="Arial"/>
          <w:color w:val="000000" w:themeColor="text1"/>
          <w:sz w:val="24"/>
          <w:szCs w:val="24"/>
        </w:rPr>
        <w:t xml:space="preserve"> </w:t>
      </w:r>
      <w:r w:rsidRPr="004D079A">
        <w:rPr>
          <w:rFonts w:ascii="Arial" w:hAnsi="Arial" w:cs="Arial"/>
          <w:color w:val="000000" w:themeColor="text1"/>
          <w:sz w:val="24"/>
          <w:szCs w:val="24"/>
        </w:rPr>
        <w:t>4010</w:t>
      </w:r>
      <w:r>
        <w:rPr>
          <w:rFonts w:ascii="Arial" w:hAnsi="Arial" w:cs="Arial"/>
          <w:color w:val="000000" w:themeColor="text1"/>
          <w:sz w:val="24"/>
          <w:szCs w:val="24"/>
        </w:rPr>
        <w:t xml:space="preserve"> - </w:t>
      </w:r>
      <w:r w:rsidRPr="00315D52">
        <w:rPr>
          <w:rFonts w:ascii="Arial" w:hAnsi="Arial" w:cs="Arial"/>
          <w:sz w:val="24"/>
          <w:szCs w:val="24"/>
        </w:rPr>
        <w:t>11.396.783,-zł, § 4040 - 871.300,-zł, § 4110 - 2.031.560,-zł, § 4120 - 187.927,-zł, § 4170 - 42.695,-zł</w:t>
      </w:r>
      <w:r w:rsidRPr="00315D52">
        <w:rPr>
          <w:rFonts w:ascii="Arial" w:eastAsia="Times New Roman" w:hAnsi="Arial" w:cs="Arial"/>
          <w:sz w:val="24"/>
          <w:szCs w:val="24"/>
        </w:rPr>
        <w:t>),</w:t>
      </w:r>
    </w:p>
    <w:p w:rsidR="00942374" w:rsidRPr="004C4C43" w:rsidRDefault="00942374" w:rsidP="00D542F6">
      <w:pPr>
        <w:numPr>
          <w:ilvl w:val="0"/>
          <w:numId w:val="196"/>
        </w:numPr>
        <w:spacing w:after="0" w:line="360" w:lineRule="auto"/>
        <w:ind w:left="426" w:hanging="284"/>
        <w:jc w:val="both"/>
        <w:rPr>
          <w:rFonts w:ascii="Arial" w:eastAsia="Times New Roman" w:hAnsi="Arial" w:cs="Arial"/>
          <w:color w:val="000000" w:themeColor="text1"/>
          <w:sz w:val="24"/>
          <w:szCs w:val="24"/>
        </w:rPr>
      </w:pPr>
      <w:r w:rsidRPr="00315D52">
        <w:rPr>
          <w:rFonts w:ascii="Arial" w:eastAsia="Times New Roman" w:hAnsi="Arial" w:cs="Arial"/>
          <w:sz w:val="24"/>
          <w:szCs w:val="24"/>
        </w:rPr>
        <w:t>świadczenia</w:t>
      </w:r>
      <w:r>
        <w:rPr>
          <w:rFonts w:ascii="Arial" w:eastAsia="Times New Roman" w:hAnsi="Arial" w:cs="Arial"/>
          <w:sz w:val="24"/>
          <w:szCs w:val="24"/>
        </w:rPr>
        <w:t xml:space="preserve"> </w:t>
      </w:r>
      <w:r w:rsidRPr="00315D52">
        <w:rPr>
          <w:rFonts w:ascii="Arial" w:eastAsia="Times New Roman" w:hAnsi="Arial" w:cs="Arial"/>
          <w:sz w:val="24"/>
          <w:szCs w:val="24"/>
        </w:rPr>
        <w:t>na</w:t>
      </w:r>
      <w:r>
        <w:rPr>
          <w:rFonts w:ascii="Arial" w:eastAsia="Times New Roman" w:hAnsi="Arial" w:cs="Arial"/>
          <w:sz w:val="24"/>
          <w:szCs w:val="24"/>
        </w:rPr>
        <w:t xml:space="preserve"> </w:t>
      </w:r>
      <w:r w:rsidRPr="00315D52">
        <w:rPr>
          <w:rFonts w:ascii="Arial" w:eastAsia="Times New Roman" w:hAnsi="Arial" w:cs="Arial"/>
          <w:sz w:val="24"/>
          <w:szCs w:val="24"/>
        </w:rPr>
        <w:t>rzecz</w:t>
      </w:r>
      <w:r>
        <w:rPr>
          <w:rFonts w:ascii="Arial" w:eastAsia="Times New Roman" w:hAnsi="Arial" w:cs="Arial"/>
          <w:sz w:val="24"/>
          <w:szCs w:val="24"/>
        </w:rPr>
        <w:t xml:space="preserve"> </w:t>
      </w:r>
      <w:r w:rsidRPr="00315D52">
        <w:rPr>
          <w:rFonts w:ascii="Arial" w:eastAsia="Times New Roman" w:hAnsi="Arial" w:cs="Arial"/>
          <w:sz w:val="24"/>
          <w:szCs w:val="24"/>
        </w:rPr>
        <w:t>osób</w:t>
      </w:r>
      <w:r>
        <w:rPr>
          <w:rFonts w:ascii="Arial" w:eastAsia="Times New Roman" w:hAnsi="Arial" w:cs="Arial"/>
          <w:sz w:val="24"/>
          <w:szCs w:val="24"/>
        </w:rPr>
        <w:t xml:space="preserve"> </w:t>
      </w:r>
      <w:r w:rsidRPr="00315D52">
        <w:rPr>
          <w:rFonts w:ascii="Arial" w:eastAsia="Times New Roman" w:hAnsi="Arial" w:cs="Arial"/>
          <w:sz w:val="24"/>
          <w:szCs w:val="24"/>
        </w:rPr>
        <w:t>fizycznych</w:t>
      </w:r>
      <w:r>
        <w:rPr>
          <w:rFonts w:ascii="Arial" w:eastAsia="Times New Roman" w:hAnsi="Arial" w:cs="Arial"/>
          <w:sz w:val="24"/>
          <w:szCs w:val="24"/>
        </w:rPr>
        <w:t xml:space="preserve"> </w:t>
      </w:r>
      <w:r w:rsidRPr="00315D52">
        <w:rPr>
          <w:rFonts w:ascii="Arial" w:eastAsia="Times New Roman" w:hAnsi="Arial" w:cs="Arial"/>
          <w:sz w:val="24"/>
          <w:szCs w:val="24"/>
        </w:rPr>
        <w:t xml:space="preserve">w kwocie </w:t>
      </w:r>
      <w:r w:rsidRPr="00315D52">
        <w:rPr>
          <w:rFonts w:ascii="Arial" w:hAnsi="Arial" w:cs="Arial"/>
          <w:sz w:val="24"/>
          <w:szCs w:val="24"/>
        </w:rPr>
        <w:t>457.307</w:t>
      </w:r>
      <w:r w:rsidRPr="00315D52">
        <w:rPr>
          <w:rFonts w:ascii="Arial" w:eastAsia="Times New Roman" w:hAnsi="Arial" w:cs="Arial"/>
          <w:sz w:val="24"/>
          <w:szCs w:val="24"/>
        </w:rPr>
        <w:t>,-zł</w:t>
      </w:r>
      <w:r>
        <w:rPr>
          <w:rFonts w:ascii="Arial" w:eastAsia="Times New Roman" w:hAnsi="Arial" w:cs="Arial"/>
          <w:sz w:val="24"/>
          <w:szCs w:val="24"/>
        </w:rPr>
        <w:t xml:space="preserve"> </w:t>
      </w:r>
      <w:r>
        <w:rPr>
          <w:rFonts w:ascii="Arial" w:eastAsia="Times New Roman" w:hAnsi="Arial" w:cs="Arial"/>
          <w:color w:val="000000" w:themeColor="text1"/>
          <w:sz w:val="24"/>
          <w:szCs w:val="24"/>
        </w:rPr>
        <w:t>w tym:</w:t>
      </w:r>
    </w:p>
    <w:p w:rsidR="00942374" w:rsidRPr="00516182" w:rsidRDefault="00942374" w:rsidP="00D542F6">
      <w:pPr>
        <w:pStyle w:val="Akapitzlist"/>
        <w:numPr>
          <w:ilvl w:val="0"/>
          <w:numId w:val="202"/>
        </w:numPr>
        <w:spacing w:line="360" w:lineRule="auto"/>
        <w:ind w:left="709"/>
        <w:jc w:val="both"/>
        <w:rPr>
          <w:rFonts w:ascii="Arial" w:hAnsi="Arial" w:cs="Arial"/>
          <w:color w:val="000000" w:themeColor="text1"/>
        </w:rPr>
      </w:pPr>
      <w:r w:rsidRPr="00516182">
        <w:rPr>
          <w:rFonts w:ascii="Arial" w:hAnsi="Arial" w:cs="Arial"/>
          <w:color w:val="000000" w:themeColor="text1"/>
        </w:rPr>
        <w:t xml:space="preserve">wynikające z przepisów BHP tj. wypłata ekwiwalentu na zakup i pranie odzieży roboczej, zakup środków higieny osobistej dla pracowników, zakup wody pitnej i dopłaty do okularów w kwocie </w:t>
      </w:r>
      <w:r w:rsidRPr="00315D52">
        <w:rPr>
          <w:rFonts w:ascii="Arial" w:hAnsi="Arial" w:cs="Arial"/>
        </w:rPr>
        <w:t>38.609,-</w:t>
      </w:r>
      <w:r w:rsidRPr="00516182">
        <w:rPr>
          <w:rFonts w:ascii="Arial" w:hAnsi="Arial" w:cs="Arial"/>
          <w:color w:val="000000" w:themeColor="text1"/>
        </w:rPr>
        <w:t>zł</w:t>
      </w:r>
      <w:r>
        <w:rPr>
          <w:rFonts w:ascii="Arial" w:hAnsi="Arial" w:cs="Arial"/>
          <w:color w:val="000000" w:themeColor="text1"/>
        </w:rPr>
        <w:t xml:space="preserve"> (</w:t>
      </w:r>
      <w:r w:rsidRPr="00516182">
        <w:rPr>
          <w:rFonts w:ascii="Arial" w:hAnsi="Arial" w:cs="Arial"/>
          <w:color w:val="000000" w:themeColor="text1"/>
        </w:rPr>
        <w:t>§ 3020</w:t>
      </w:r>
      <w:r>
        <w:rPr>
          <w:rFonts w:ascii="Arial" w:hAnsi="Arial" w:cs="Arial"/>
          <w:color w:val="000000" w:themeColor="text1"/>
        </w:rPr>
        <w:t>)</w:t>
      </w:r>
      <w:r w:rsidRPr="00516182">
        <w:rPr>
          <w:rFonts w:ascii="Arial" w:hAnsi="Arial" w:cs="Arial"/>
          <w:color w:val="000000" w:themeColor="text1"/>
        </w:rPr>
        <w:t>,</w:t>
      </w:r>
    </w:p>
    <w:p w:rsidR="00942374" w:rsidRPr="008D30B3" w:rsidRDefault="00942374" w:rsidP="00D542F6">
      <w:pPr>
        <w:pStyle w:val="Akapitzlist"/>
        <w:numPr>
          <w:ilvl w:val="0"/>
          <w:numId w:val="202"/>
        </w:numPr>
        <w:spacing w:line="360" w:lineRule="auto"/>
        <w:ind w:left="709"/>
        <w:jc w:val="both"/>
        <w:rPr>
          <w:rFonts w:ascii="Arial" w:hAnsi="Arial" w:cs="Arial"/>
        </w:rPr>
      </w:pPr>
      <w:r w:rsidRPr="008D30B3">
        <w:rPr>
          <w:rFonts w:ascii="Arial" w:hAnsi="Arial" w:cs="Arial"/>
        </w:rPr>
        <w:t>wypłata odprawy dla 1 nauczyciela zgodnie z art. 20 Karty Nauczyciela związana ze zmniejszeniem liczby godzin w kwocie 20.898,-zł (§ 3020),</w:t>
      </w:r>
    </w:p>
    <w:p w:rsidR="00942374" w:rsidRPr="008D30B3" w:rsidRDefault="00942374" w:rsidP="00D542F6">
      <w:pPr>
        <w:pStyle w:val="Akapitzlist"/>
        <w:numPr>
          <w:ilvl w:val="0"/>
          <w:numId w:val="202"/>
        </w:numPr>
        <w:spacing w:line="360" w:lineRule="auto"/>
        <w:ind w:left="709"/>
        <w:jc w:val="both"/>
        <w:rPr>
          <w:rFonts w:ascii="Arial" w:hAnsi="Arial" w:cs="Arial"/>
        </w:rPr>
      </w:pPr>
      <w:r w:rsidRPr="008D30B3">
        <w:rPr>
          <w:rFonts w:ascii="Arial" w:hAnsi="Arial" w:cs="Arial"/>
        </w:rPr>
        <w:t xml:space="preserve">wypłata jednorazowego dodatku na podstawie art. 53a Karty Nauczyciela dla nauczyciela stażysty odbywającego staż na stopień nauczyciela kontraktowego „Świadczenie na start” w związku z rozpoczęciem pracy </w:t>
      </w:r>
      <w:r w:rsidRPr="008D30B3">
        <w:rPr>
          <w:rFonts w:ascii="Arial" w:hAnsi="Arial" w:cs="Arial"/>
        </w:rPr>
        <w:br/>
        <w:t>w kwocie 1.000,-zł (§ 3020),</w:t>
      </w:r>
    </w:p>
    <w:p w:rsidR="00942374" w:rsidRPr="00321B23" w:rsidRDefault="00942374" w:rsidP="00D542F6">
      <w:pPr>
        <w:pStyle w:val="Akapitzlist"/>
        <w:numPr>
          <w:ilvl w:val="0"/>
          <w:numId w:val="202"/>
        </w:numPr>
        <w:spacing w:line="360" w:lineRule="auto"/>
        <w:ind w:left="709"/>
        <w:jc w:val="both"/>
        <w:rPr>
          <w:rFonts w:ascii="Arial" w:hAnsi="Arial" w:cs="Arial"/>
        </w:rPr>
      </w:pPr>
      <w:r w:rsidRPr="00321B23">
        <w:rPr>
          <w:rFonts w:ascii="Arial" w:hAnsi="Arial" w:cs="Arial"/>
        </w:rPr>
        <w:t>stypendia dla 397 uczniów w kwocie 396.800,-zł (§ 3240),</w:t>
      </w:r>
    </w:p>
    <w:p w:rsidR="00942374" w:rsidRPr="002E62AA" w:rsidRDefault="00942374" w:rsidP="00D542F6">
      <w:pPr>
        <w:numPr>
          <w:ilvl w:val="0"/>
          <w:numId w:val="196"/>
        </w:numPr>
        <w:spacing w:after="0" w:line="360" w:lineRule="auto"/>
        <w:ind w:left="426"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wydatki związane z realizacją zadań statutowych w kwocie </w:t>
      </w:r>
      <w:r w:rsidRPr="00315D52">
        <w:rPr>
          <w:rFonts w:ascii="Arial" w:hAnsi="Arial" w:cs="Arial"/>
          <w:sz w:val="24"/>
          <w:szCs w:val="24"/>
        </w:rPr>
        <w:t>2.149.29</w:t>
      </w:r>
      <w:r>
        <w:rPr>
          <w:rFonts w:ascii="Arial" w:hAnsi="Arial" w:cs="Arial"/>
          <w:sz w:val="24"/>
          <w:szCs w:val="24"/>
        </w:rPr>
        <w:t>6</w:t>
      </w:r>
      <w:r w:rsidRPr="004D079A">
        <w:rPr>
          <w:rFonts w:ascii="Arial" w:hAnsi="Arial" w:cs="Arial"/>
          <w:color w:val="000000" w:themeColor="text1"/>
          <w:sz w:val="24"/>
          <w:szCs w:val="24"/>
        </w:rPr>
        <w:t xml:space="preserve">,-zł </w:t>
      </w:r>
      <w:r w:rsidRPr="00CB6C20">
        <w:rPr>
          <w:rFonts w:ascii="Arial" w:hAnsi="Arial" w:cs="Arial"/>
          <w:color w:val="000000" w:themeColor="text1"/>
          <w:sz w:val="24"/>
          <w:szCs w:val="24"/>
        </w:rPr>
        <w:t>(</w:t>
      </w:r>
      <w:r w:rsidRPr="002E62AA">
        <w:rPr>
          <w:rFonts w:ascii="Arial" w:hAnsi="Arial" w:cs="Arial"/>
          <w:color w:val="000000" w:themeColor="text1"/>
          <w:sz w:val="24"/>
          <w:szCs w:val="24"/>
        </w:rPr>
        <w:t xml:space="preserve">§ 4140 - </w:t>
      </w:r>
      <w:r w:rsidRPr="002E62AA">
        <w:rPr>
          <w:rFonts w:ascii="Arial" w:hAnsi="Arial" w:cs="Arial"/>
          <w:sz w:val="24"/>
          <w:szCs w:val="24"/>
        </w:rPr>
        <w:t>14.954,-zł, § 4210 - 181.363,-zł, § 4240 - 190.871,-zł, § 4260 - 5</w:t>
      </w:r>
      <w:r>
        <w:rPr>
          <w:rFonts w:ascii="Arial" w:hAnsi="Arial" w:cs="Arial"/>
          <w:sz w:val="24"/>
          <w:szCs w:val="24"/>
        </w:rPr>
        <w:t>96</w:t>
      </w:r>
      <w:r w:rsidRPr="002E62AA">
        <w:rPr>
          <w:rFonts w:ascii="Arial" w:hAnsi="Arial" w:cs="Arial"/>
          <w:sz w:val="24"/>
          <w:szCs w:val="24"/>
        </w:rPr>
        <w:t xml:space="preserve">.738,-zł, </w:t>
      </w:r>
      <w:r>
        <w:rPr>
          <w:rFonts w:ascii="Arial" w:hAnsi="Arial" w:cs="Arial"/>
          <w:sz w:val="24"/>
          <w:szCs w:val="24"/>
        </w:rPr>
        <w:br/>
      </w:r>
      <w:r w:rsidRPr="00921152">
        <w:rPr>
          <w:rFonts w:ascii="Arial" w:hAnsi="Arial" w:cs="Arial"/>
          <w:sz w:val="24"/>
          <w:szCs w:val="24"/>
        </w:rPr>
        <w:t>§ 4270 - 103.644</w:t>
      </w:r>
      <w:r w:rsidRPr="00921152">
        <w:rPr>
          <w:rFonts w:ascii="Arial" w:eastAsia="Calibri" w:hAnsi="Arial" w:cs="Arial"/>
          <w:sz w:val="24"/>
          <w:szCs w:val="24"/>
        </w:rPr>
        <w:t>,-zł,</w:t>
      </w:r>
      <w:r>
        <w:rPr>
          <w:rFonts w:ascii="Arial" w:hAnsi="Arial" w:cs="Arial"/>
          <w:color w:val="FF0000"/>
          <w:sz w:val="24"/>
          <w:szCs w:val="24"/>
        </w:rPr>
        <w:t xml:space="preserve"> </w:t>
      </w:r>
      <w:r w:rsidRPr="002E62AA">
        <w:rPr>
          <w:rFonts w:ascii="Arial" w:hAnsi="Arial" w:cs="Arial"/>
          <w:sz w:val="24"/>
          <w:szCs w:val="24"/>
        </w:rPr>
        <w:t xml:space="preserve">§ 4280 - 11.071,-zł, § 4300 - </w:t>
      </w:r>
      <w:r>
        <w:rPr>
          <w:rFonts w:ascii="Arial" w:hAnsi="Arial" w:cs="Arial"/>
          <w:sz w:val="24"/>
          <w:szCs w:val="24"/>
        </w:rPr>
        <w:t>393</w:t>
      </w:r>
      <w:r w:rsidRPr="002E62AA">
        <w:rPr>
          <w:rFonts w:ascii="Arial" w:hAnsi="Arial" w:cs="Arial"/>
          <w:sz w:val="24"/>
          <w:szCs w:val="24"/>
        </w:rPr>
        <w:t>.658,-zł, § 4360</w:t>
      </w:r>
      <w:r>
        <w:rPr>
          <w:rFonts w:ascii="Arial" w:hAnsi="Arial" w:cs="Arial"/>
          <w:sz w:val="24"/>
          <w:szCs w:val="24"/>
        </w:rPr>
        <w:t xml:space="preserve"> - </w:t>
      </w:r>
      <w:r>
        <w:rPr>
          <w:rFonts w:ascii="Arial" w:hAnsi="Arial" w:cs="Arial"/>
          <w:sz w:val="24"/>
          <w:szCs w:val="24"/>
        </w:rPr>
        <w:br/>
        <w:t>23.444,-</w:t>
      </w:r>
      <w:r w:rsidRPr="002E62AA">
        <w:rPr>
          <w:rFonts w:ascii="Arial" w:hAnsi="Arial" w:cs="Arial"/>
          <w:sz w:val="24"/>
          <w:szCs w:val="24"/>
        </w:rPr>
        <w:t>zł, § 4390 - 580,-zł, § 4400 - 6.828,-zł, § 4410 - 13.393,-zł, § 4430 - 18.363,-zł, § 4440 - 552.793,-zł, § 4510 - 7</w:t>
      </w:r>
      <w:r>
        <w:rPr>
          <w:rFonts w:ascii="Arial" w:hAnsi="Arial" w:cs="Arial"/>
          <w:sz w:val="24"/>
          <w:szCs w:val="24"/>
        </w:rPr>
        <w:t>8</w:t>
      </w:r>
      <w:r w:rsidRPr="002E62AA">
        <w:rPr>
          <w:rFonts w:ascii="Arial" w:hAnsi="Arial" w:cs="Arial"/>
          <w:sz w:val="24"/>
          <w:szCs w:val="24"/>
        </w:rPr>
        <w:t xml:space="preserve">,-zł, § 4520 - 30.526,-zł, </w:t>
      </w:r>
      <w:r w:rsidRPr="007B0DCF">
        <w:rPr>
          <w:rFonts w:ascii="Arial" w:hAnsi="Arial" w:cs="Arial"/>
          <w:sz w:val="24"/>
          <w:szCs w:val="24"/>
        </w:rPr>
        <w:t>§ 4700  - 10.992</w:t>
      </w:r>
      <w:r w:rsidRPr="002E62AA">
        <w:rPr>
          <w:rFonts w:ascii="Arial" w:hAnsi="Arial" w:cs="Arial"/>
          <w:sz w:val="24"/>
          <w:szCs w:val="24"/>
        </w:rPr>
        <w:t>,-zł</w:t>
      </w:r>
      <w:r>
        <w:rPr>
          <w:rFonts w:ascii="Arial" w:hAnsi="Arial" w:cs="Arial"/>
          <w:sz w:val="24"/>
          <w:szCs w:val="24"/>
        </w:rPr>
        <w:t xml:space="preserve">) w tym </w:t>
      </w:r>
      <w:r>
        <w:rPr>
          <w:rFonts w:ascii="Arial" w:eastAsia="Calibri" w:hAnsi="Arial" w:cs="Arial"/>
          <w:sz w:val="24"/>
          <w:szCs w:val="24"/>
        </w:rPr>
        <w:t xml:space="preserve">remonty i naprawy w jednostkach w kwocie </w:t>
      </w:r>
      <w:r w:rsidRPr="00921152">
        <w:rPr>
          <w:rFonts w:ascii="Arial" w:hAnsi="Arial" w:cs="Arial"/>
          <w:sz w:val="24"/>
          <w:szCs w:val="24"/>
        </w:rPr>
        <w:t>103.644</w:t>
      </w:r>
      <w:r w:rsidRPr="00921152">
        <w:rPr>
          <w:rFonts w:ascii="Arial" w:eastAsia="Calibri" w:hAnsi="Arial" w:cs="Arial"/>
          <w:sz w:val="24"/>
          <w:szCs w:val="24"/>
        </w:rPr>
        <w:t>,-zł</w:t>
      </w:r>
      <w:r>
        <w:rPr>
          <w:rFonts w:ascii="Arial" w:eastAsia="Calibri" w:hAnsi="Arial" w:cs="Arial"/>
          <w:sz w:val="24"/>
          <w:szCs w:val="24"/>
        </w:rPr>
        <w:t xml:space="preserve"> </w:t>
      </w:r>
      <w:r>
        <w:rPr>
          <w:rFonts w:ascii="Arial" w:eastAsia="Calibri" w:hAnsi="Arial" w:cs="Arial"/>
          <w:sz w:val="24"/>
          <w:szCs w:val="24"/>
        </w:rPr>
        <w:br/>
        <w:t>(</w:t>
      </w:r>
      <w:r w:rsidRPr="00921152">
        <w:rPr>
          <w:rFonts w:ascii="Arial" w:hAnsi="Arial" w:cs="Arial"/>
          <w:sz w:val="24"/>
          <w:szCs w:val="24"/>
        </w:rPr>
        <w:t>§ 4270</w:t>
      </w:r>
      <w:r>
        <w:rPr>
          <w:rFonts w:ascii="Arial" w:hAnsi="Arial" w:cs="Arial"/>
          <w:sz w:val="24"/>
          <w:szCs w:val="24"/>
        </w:rPr>
        <w:t>)</w:t>
      </w:r>
      <w:r w:rsidRPr="002E62AA">
        <w:rPr>
          <w:rFonts w:ascii="Arial" w:eastAsia="Calibri" w:hAnsi="Arial" w:cs="Arial"/>
          <w:color w:val="000000" w:themeColor="text1"/>
          <w:sz w:val="24"/>
          <w:szCs w:val="24"/>
        </w:rPr>
        <w:t>:</w:t>
      </w:r>
    </w:p>
    <w:p w:rsidR="00942374" w:rsidRPr="002E62AA" w:rsidRDefault="00942374" w:rsidP="00D542F6">
      <w:pPr>
        <w:numPr>
          <w:ilvl w:val="0"/>
          <w:numId w:val="197"/>
        </w:numPr>
        <w:spacing w:after="0" w:line="360" w:lineRule="auto"/>
        <w:ind w:left="709" w:hanging="284"/>
        <w:jc w:val="both"/>
        <w:rPr>
          <w:rFonts w:ascii="Arial" w:eastAsia="Times New Roman" w:hAnsi="Arial" w:cs="Arial"/>
          <w:sz w:val="24"/>
          <w:szCs w:val="24"/>
          <w:lang w:eastAsia="pl-PL"/>
        </w:rPr>
      </w:pPr>
      <w:r>
        <w:rPr>
          <w:rFonts w:ascii="Arial" w:hAnsi="Arial" w:cs="Arial"/>
          <w:color w:val="000000" w:themeColor="text1"/>
          <w:sz w:val="24"/>
          <w:szCs w:val="24"/>
        </w:rPr>
        <w:t>Medyczno–Społeczne</w:t>
      </w:r>
      <w:r w:rsidRPr="004D079A">
        <w:rPr>
          <w:rFonts w:ascii="Arial" w:hAnsi="Arial" w:cs="Arial"/>
          <w:color w:val="000000" w:themeColor="text1"/>
          <w:sz w:val="24"/>
          <w:szCs w:val="24"/>
        </w:rPr>
        <w:t xml:space="preserve"> C</w:t>
      </w:r>
      <w:r>
        <w:rPr>
          <w:rFonts w:ascii="Arial" w:hAnsi="Arial" w:cs="Arial"/>
          <w:color w:val="000000" w:themeColor="text1"/>
          <w:sz w:val="24"/>
          <w:szCs w:val="24"/>
        </w:rPr>
        <w:t xml:space="preserve">entrum Kształcenia Zawodowego i </w:t>
      </w:r>
      <w:r w:rsidRPr="004D079A">
        <w:rPr>
          <w:rFonts w:ascii="Arial" w:hAnsi="Arial" w:cs="Arial"/>
          <w:color w:val="000000" w:themeColor="text1"/>
          <w:sz w:val="24"/>
          <w:szCs w:val="24"/>
        </w:rPr>
        <w:t xml:space="preserve">Ustawicznego </w:t>
      </w:r>
      <w:r>
        <w:rPr>
          <w:rFonts w:ascii="Arial" w:hAnsi="Arial" w:cs="Arial"/>
          <w:color w:val="000000" w:themeColor="text1"/>
          <w:sz w:val="24"/>
          <w:szCs w:val="24"/>
        </w:rPr>
        <w:br/>
      </w:r>
      <w:r w:rsidRPr="004D079A">
        <w:rPr>
          <w:rFonts w:ascii="Arial" w:hAnsi="Arial" w:cs="Arial"/>
          <w:color w:val="000000" w:themeColor="text1"/>
          <w:sz w:val="24"/>
          <w:szCs w:val="24"/>
        </w:rPr>
        <w:t>w</w:t>
      </w:r>
      <w:r>
        <w:rPr>
          <w:rFonts w:ascii="Arial" w:hAnsi="Arial" w:cs="Arial"/>
          <w:color w:val="000000" w:themeColor="text1"/>
          <w:sz w:val="24"/>
          <w:szCs w:val="24"/>
        </w:rPr>
        <w:t xml:space="preserve"> </w:t>
      </w:r>
      <w:r>
        <w:rPr>
          <w:rFonts w:ascii="Arial" w:hAnsi="Arial" w:cs="Arial"/>
          <w:sz w:val="24"/>
          <w:szCs w:val="24"/>
        </w:rPr>
        <w:t xml:space="preserve">Jaśle - </w:t>
      </w:r>
      <w:r w:rsidRPr="00321B23">
        <w:rPr>
          <w:rFonts w:ascii="Arial" w:hAnsi="Arial" w:cs="Arial"/>
          <w:sz w:val="24"/>
          <w:szCs w:val="24"/>
        </w:rPr>
        <w:t>3.997,-zł. Środki</w:t>
      </w:r>
      <w:r>
        <w:rPr>
          <w:rFonts w:ascii="Arial" w:hAnsi="Arial" w:cs="Arial"/>
          <w:color w:val="FF0000"/>
          <w:sz w:val="24"/>
          <w:szCs w:val="24"/>
        </w:rPr>
        <w:t xml:space="preserve"> </w:t>
      </w:r>
      <w:r w:rsidRPr="00CD7E5D">
        <w:rPr>
          <w:rFonts w:ascii="Arial" w:hAnsi="Arial" w:cs="Arial"/>
          <w:sz w:val="24"/>
          <w:szCs w:val="24"/>
        </w:rPr>
        <w:t xml:space="preserve">wydatkowano na  malowanie sali </w:t>
      </w:r>
      <w:r>
        <w:rPr>
          <w:rFonts w:ascii="Arial" w:hAnsi="Arial" w:cs="Arial"/>
          <w:sz w:val="24"/>
          <w:szCs w:val="24"/>
        </w:rPr>
        <w:t>wykładowej</w:t>
      </w:r>
      <w:r w:rsidRPr="00CD7E5D">
        <w:rPr>
          <w:rFonts w:ascii="Arial" w:hAnsi="Arial" w:cs="Arial"/>
          <w:sz w:val="24"/>
          <w:szCs w:val="24"/>
        </w:rPr>
        <w:t>, usunięcie awarii centralnego og</w:t>
      </w:r>
      <w:r>
        <w:rPr>
          <w:rFonts w:ascii="Arial" w:hAnsi="Arial" w:cs="Arial"/>
          <w:sz w:val="24"/>
          <w:szCs w:val="24"/>
        </w:rPr>
        <w:t>rzewania</w:t>
      </w:r>
      <w:r w:rsidRPr="00CD7E5D">
        <w:rPr>
          <w:rFonts w:ascii="Arial" w:hAnsi="Arial" w:cs="Arial"/>
          <w:sz w:val="24"/>
          <w:szCs w:val="24"/>
        </w:rPr>
        <w:t xml:space="preserve"> or</w:t>
      </w:r>
      <w:r>
        <w:rPr>
          <w:rFonts w:ascii="Arial" w:hAnsi="Arial" w:cs="Arial"/>
          <w:sz w:val="24"/>
          <w:szCs w:val="24"/>
        </w:rPr>
        <w:t>az</w:t>
      </w:r>
      <w:r w:rsidRPr="00CD7E5D">
        <w:rPr>
          <w:rFonts w:ascii="Arial" w:hAnsi="Arial" w:cs="Arial"/>
          <w:sz w:val="24"/>
          <w:szCs w:val="24"/>
        </w:rPr>
        <w:t xml:space="preserve"> przeglądy i konserwację  kserokopiarek i serwisowanie klimatyzatora</w:t>
      </w:r>
      <w:r w:rsidRPr="00CD7E5D">
        <w:rPr>
          <w:rFonts w:ascii="Arial" w:hAnsi="Arial" w:cs="Arial"/>
          <w:color w:val="FF0000"/>
          <w:sz w:val="24"/>
          <w:szCs w:val="24"/>
        </w:rPr>
        <w:t>,</w:t>
      </w:r>
    </w:p>
    <w:p w:rsidR="00942374" w:rsidRPr="00CD7E5D" w:rsidRDefault="00942374" w:rsidP="00D542F6">
      <w:pPr>
        <w:numPr>
          <w:ilvl w:val="0"/>
          <w:numId w:val="197"/>
        </w:numPr>
        <w:spacing w:after="0" w:line="360" w:lineRule="auto"/>
        <w:ind w:left="709" w:hanging="284"/>
        <w:jc w:val="both"/>
        <w:rPr>
          <w:rFonts w:ascii="Arial" w:eastAsia="Times New Roman" w:hAnsi="Arial" w:cs="Arial"/>
          <w:sz w:val="24"/>
          <w:szCs w:val="24"/>
          <w:lang w:eastAsia="pl-PL"/>
        </w:rPr>
      </w:pPr>
      <w:r>
        <w:rPr>
          <w:rFonts w:ascii="Arial" w:hAnsi="Arial" w:cs="Arial"/>
          <w:sz w:val="24"/>
          <w:szCs w:val="24"/>
        </w:rPr>
        <w:lastRenderedPageBreak/>
        <w:t>Medyczno–Społeczne</w:t>
      </w:r>
      <w:r w:rsidRPr="002E62AA">
        <w:rPr>
          <w:rFonts w:ascii="Arial" w:hAnsi="Arial" w:cs="Arial"/>
          <w:sz w:val="24"/>
          <w:szCs w:val="24"/>
        </w:rPr>
        <w:t xml:space="preserve"> Centrum Kształcenia Zawodowego i Ustawicznego </w:t>
      </w:r>
      <w:r>
        <w:rPr>
          <w:rFonts w:ascii="Arial" w:hAnsi="Arial" w:cs="Arial"/>
          <w:sz w:val="24"/>
          <w:szCs w:val="24"/>
        </w:rPr>
        <w:br/>
      </w:r>
      <w:r w:rsidRPr="002E62AA">
        <w:rPr>
          <w:rFonts w:ascii="Arial" w:hAnsi="Arial" w:cs="Arial"/>
          <w:sz w:val="24"/>
          <w:szCs w:val="24"/>
        </w:rPr>
        <w:t>w</w:t>
      </w:r>
      <w:r>
        <w:rPr>
          <w:rFonts w:ascii="Arial" w:hAnsi="Arial" w:cs="Arial"/>
          <w:sz w:val="24"/>
          <w:szCs w:val="24"/>
        </w:rPr>
        <w:t xml:space="preserve"> Sanoku - </w:t>
      </w:r>
      <w:r w:rsidRPr="002E62AA">
        <w:rPr>
          <w:rFonts w:ascii="Arial" w:hAnsi="Arial" w:cs="Arial"/>
          <w:sz w:val="24"/>
          <w:szCs w:val="24"/>
        </w:rPr>
        <w:t>5.968,-</w:t>
      </w:r>
      <w:r>
        <w:rPr>
          <w:rFonts w:ascii="Arial" w:hAnsi="Arial" w:cs="Arial"/>
          <w:sz w:val="24"/>
          <w:szCs w:val="24"/>
        </w:rPr>
        <w:t>z</w:t>
      </w:r>
      <w:r w:rsidRPr="002E62AA">
        <w:rPr>
          <w:rFonts w:ascii="Arial" w:hAnsi="Arial" w:cs="Arial"/>
          <w:sz w:val="24"/>
          <w:szCs w:val="24"/>
        </w:rPr>
        <w:t>ł</w:t>
      </w:r>
      <w:r>
        <w:rPr>
          <w:rFonts w:ascii="Arial" w:hAnsi="Arial" w:cs="Arial"/>
          <w:sz w:val="24"/>
          <w:szCs w:val="24"/>
        </w:rPr>
        <w:t xml:space="preserve">. Środki </w:t>
      </w:r>
      <w:r w:rsidRPr="00CD7E5D">
        <w:rPr>
          <w:rFonts w:ascii="Arial" w:hAnsi="Arial" w:cs="Arial"/>
          <w:sz w:val="24"/>
          <w:szCs w:val="24"/>
        </w:rPr>
        <w:t>wydatkowano na przegląd ksera, serwisowanie klimatyzatora, szpachlowanie i malowanie ścian w klasach oraz naprawę kotła gazowego,</w:t>
      </w:r>
    </w:p>
    <w:p w:rsidR="00942374" w:rsidRPr="00321B23" w:rsidRDefault="00942374" w:rsidP="00D542F6">
      <w:pPr>
        <w:numPr>
          <w:ilvl w:val="0"/>
          <w:numId w:val="197"/>
        </w:numPr>
        <w:spacing w:after="0" w:line="360" w:lineRule="auto"/>
        <w:ind w:left="709" w:hanging="284"/>
        <w:jc w:val="both"/>
        <w:rPr>
          <w:rFonts w:ascii="Arial" w:eastAsia="Times New Roman" w:hAnsi="Arial" w:cs="Arial"/>
          <w:sz w:val="24"/>
          <w:szCs w:val="24"/>
          <w:lang w:eastAsia="pl-PL"/>
        </w:rPr>
      </w:pPr>
      <w:r>
        <w:rPr>
          <w:rFonts w:ascii="Arial" w:hAnsi="Arial" w:cs="Arial"/>
          <w:sz w:val="24"/>
          <w:szCs w:val="24"/>
        </w:rPr>
        <w:t>Medyczno–Społeczne</w:t>
      </w:r>
      <w:r w:rsidRPr="002E62AA">
        <w:rPr>
          <w:rFonts w:ascii="Arial" w:hAnsi="Arial" w:cs="Arial"/>
          <w:sz w:val="24"/>
          <w:szCs w:val="24"/>
        </w:rPr>
        <w:t xml:space="preserve"> Centrum Kształcenia Zawodowego i Ustawicznego </w:t>
      </w:r>
      <w:r>
        <w:rPr>
          <w:rFonts w:ascii="Arial" w:hAnsi="Arial" w:cs="Arial"/>
          <w:sz w:val="24"/>
          <w:szCs w:val="24"/>
        </w:rPr>
        <w:br/>
      </w:r>
      <w:r w:rsidRPr="002E62AA">
        <w:rPr>
          <w:rFonts w:ascii="Arial" w:hAnsi="Arial" w:cs="Arial"/>
          <w:sz w:val="24"/>
          <w:szCs w:val="24"/>
        </w:rPr>
        <w:t>w</w:t>
      </w:r>
      <w:r>
        <w:rPr>
          <w:rFonts w:ascii="Arial" w:hAnsi="Arial" w:cs="Arial"/>
          <w:sz w:val="24"/>
          <w:szCs w:val="24"/>
        </w:rPr>
        <w:t xml:space="preserve"> Łańcucie - </w:t>
      </w:r>
      <w:r w:rsidRPr="002E62AA">
        <w:rPr>
          <w:rFonts w:ascii="Arial" w:hAnsi="Arial" w:cs="Arial"/>
          <w:sz w:val="24"/>
          <w:szCs w:val="24"/>
        </w:rPr>
        <w:t>455,-zł</w:t>
      </w:r>
      <w:r>
        <w:rPr>
          <w:rFonts w:ascii="Arial" w:hAnsi="Arial" w:cs="Arial"/>
          <w:sz w:val="24"/>
          <w:szCs w:val="24"/>
        </w:rPr>
        <w:t xml:space="preserve">. </w:t>
      </w:r>
    </w:p>
    <w:p w:rsidR="00942374" w:rsidRPr="00CD7E5D" w:rsidRDefault="00942374" w:rsidP="00942374">
      <w:pPr>
        <w:spacing w:after="0" w:line="360" w:lineRule="auto"/>
        <w:ind w:left="709"/>
        <w:jc w:val="both"/>
        <w:rPr>
          <w:rFonts w:ascii="Arial" w:eastAsia="Times New Roman" w:hAnsi="Arial" w:cs="Arial"/>
          <w:sz w:val="24"/>
          <w:szCs w:val="24"/>
          <w:lang w:eastAsia="pl-PL"/>
        </w:rPr>
      </w:pPr>
      <w:r>
        <w:rPr>
          <w:rFonts w:ascii="Arial" w:hAnsi="Arial" w:cs="Arial"/>
          <w:sz w:val="24"/>
          <w:szCs w:val="24"/>
        </w:rPr>
        <w:t>P</w:t>
      </w:r>
      <w:r w:rsidRPr="00CD7E5D">
        <w:rPr>
          <w:rFonts w:ascii="Arial" w:hAnsi="Arial" w:cs="Arial"/>
          <w:sz w:val="24"/>
          <w:szCs w:val="24"/>
        </w:rPr>
        <w:t>lan nie został wykonany z uwagi zmianę organu prowadzącego Medyczno–Społecznego Centrum Kształcenia Zawodowego</w:t>
      </w:r>
      <w:r>
        <w:rPr>
          <w:rFonts w:ascii="Arial" w:hAnsi="Arial" w:cs="Arial"/>
          <w:sz w:val="24"/>
          <w:szCs w:val="24"/>
        </w:rPr>
        <w:t xml:space="preserve"> </w:t>
      </w:r>
      <w:r w:rsidRPr="00CD7E5D">
        <w:rPr>
          <w:rFonts w:ascii="Arial" w:hAnsi="Arial" w:cs="Arial"/>
          <w:sz w:val="24"/>
          <w:szCs w:val="24"/>
        </w:rPr>
        <w:t xml:space="preserve">i Ustawicznego w Łańcucie, którym od dnia 1 września 2019 roku jest Powiat Łańcucki. </w:t>
      </w:r>
    </w:p>
    <w:p w:rsidR="00942374" w:rsidRPr="00CB28D4" w:rsidRDefault="00942374" w:rsidP="00D542F6">
      <w:pPr>
        <w:numPr>
          <w:ilvl w:val="0"/>
          <w:numId w:val="197"/>
        </w:numPr>
        <w:spacing w:after="0" w:line="360" w:lineRule="auto"/>
        <w:ind w:left="709" w:hanging="284"/>
        <w:jc w:val="both"/>
        <w:rPr>
          <w:rFonts w:ascii="Arial" w:eastAsia="Times New Roman" w:hAnsi="Arial" w:cs="Arial"/>
          <w:color w:val="000000" w:themeColor="text1"/>
          <w:sz w:val="24"/>
          <w:szCs w:val="24"/>
          <w:lang w:eastAsia="pl-PL"/>
        </w:rPr>
      </w:pPr>
      <w:r>
        <w:rPr>
          <w:rFonts w:ascii="Arial" w:hAnsi="Arial" w:cs="Arial"/>
          <w:sz w:val="24"/>
          <w:szCs w:val="24"/>
        </w:rPr>
        <w:t>Medyczno–Społeczne</w:t>
      </w:r>
      <w:r w:rsidRPr="002E62AA">
        <w:rPr>
          <w:rFonts w:ascii="Arial" w:hAnsi="Arial" w:cs="Arial"/>
          <w:sz w:val="24"/>
          <w:szCs w:val="24"/>
        </w:rPr>
        <w:t xml:space="preserve"> Centrum Kształcenia Zawodowego i Ustawicznego </w:t>
      </w:r>
      <w:r>
        <w:rPr>
          <w:rFonts w:ascii="Arial" w:hAnsi="Arial" w:cs="Arial"/>
          <w:sz w:val="24"/>
          <w:szCs w:val="24"/>
        </w:rPr>
        <w:br/>
      </w:r>
      <w:r w:rsidRPr="002E62AA">
        <w:rPr>
          <w:rFonts w:ascii="Arial" w:hAnsi="Arial" w:cs="Arial"/>
          <w:sz w:val="24"/>
          <w:szCs w:val="24"/>
        </w:rPr>
        <w:t>w</w:t>
      </w:r>
      <w:r>
        <w:rPr>
          <w:rFonts w:ascii="Arial" w:hAnsi="Arial" w:cs="Arial"/>
          <w:sz w:val="24"/>
          <w:szCs w:val="24"/>
        </w:rPr>
        <w:t xml:space="preserve"> Mielcu - </w:t>
      </w:r>
      <w:r w:rsidRPr="002E62AA">
        <w:rPr>
          <w:rFonts w:ascii="Arial" w:hAnsi="Arial" w:cs="Arial"/>
          <w:sz w:val="24"/>
          <w:szCs w:val="24"/>
        </w:rPr>
        <w:t>23.438,-</w:t>
      </w:r>
      <w:r w:rsidRPr="004D079A">
        <w:rPr>
          <w:rFonts w:ascii="Arial" w:hAnsi="Arial" w:cs="Arial"/>
          <w:sz w:val="24"/>
          <w:szCs w:val="24"/>
        </w:rPr>
        <w:t>zł</w:t>
      </w:r>
      <w:r>
        <w:rPr>
          <w:rFonts w:ascii="Arial" w:hAnsi="Arial" w:cs="Arial"/>
          <w:sz w:val="24"/>
          <w:szCs w:val="24"/>
        </w:rPr>
        <w:t>. Środki</w:t>
      </w:r>
      <w:r w:rsidRPr="00A73E1B">
        <w:rPr>
          <w:rFonts w:ascii="Arial" w:hAnsi="Arial" w:cs="Arial"/>
          <w:color w:val="000000"/>
        </w:rPr>
        <w:t xml:space="preserve"> </w:t>
      </w:r>
      <w:r w:rsidRPr="00CB28D4">
        <w:rPr>
          <w:rFonts w:ascii="Arial" w:hAnsi="Arial" w:cs="Arial"/>
          <w:color w:val="000000"/>
          <w:sz w:val="24"/>
          <w:szCs w:val="24"/>
        </w:rPr>
        <w:t xml:space="preserve">wydatkowano  na wykonanie projektu architektoniczno-budowlanego wraz z ekspertyzą techniczną w związku </w:t>
      </w:r>
      <w:r>
        <w:rPr>
          <w:rFonts w:ascii="Arial" w:hAnsi="Arial" w:cs="Arial"/>
          <w:color w:val="000000"/>
          <w:sz w:val="24"/>
          <w:szCs w:val="24"/>
        </w:rPr>
        <w:br/>
      </w:r>
      <w:r w:rsidRPr="00CB28D4">
        <w:rPr>
          <w:rFonts w:ascii="Arial" w:hAnsi="Arial" w:cs="Arial"/>
          <w:color w:val="000000"/>
          <w:sz w:val="24"/>
          <w:szCs w:val="24"/>
        </w:rPr>
        <w:t xml:space="preserve">ze zmianą sposobu użytkowania części sportowej budynku szkoły – przystosowanie pomieszczeń pod potrzeby Pedagogicznej Biblioteki Wojewódzkiej w Rzeszowie – filia w Mielcu ( zadanie zakończone) </w:t>
      </w:r>
      <w:r>
        <w:rPr>
          <w:rFonts w:ascii="Arial" w:hAnsi="Arial" w:cs="Arial"/>
          <w:color w:val="000000"/>
          <w:sz w:val="24"/>
          <w:szCs w:val="24"/>
        </w:rPr>
        <w:t xml:space="preserve"> </w:t>
      </w:r>
      <w:r w:rsidRPr="00CB28D4">
        <w:rPr>
          <w:rFonts w:ascii="Arial" w:hAnsi="Arial" w:cs="Arial"/>
          <w:color w:val="000000"/>
          <w:sz w:val="24"/>
          <w:szCs w:val="24"/>
        </w:rPr>
        <w:t>przeglądy, konserwacje i naprawy bieżące</w:t>
      </w:r>
      <w:r w:rsidRPr="00CB28D4">
        <w:rPr>
          <w:rFonts w:ascii="Arial" w:hAnsi="Arial" w:cs="Arial"/>
          <w:sz w:val="24"/>
          <w:szCs w:val="24"/>
        </w:rPr>
        <w:t>,</w:t>
      </w:r>
    </w:p>
    <w:p w:rsidR="00942374" w:rsidRPr="002E62AA" w:rsidRDefault="00942374" w:rsidP="00D542F6">
      <w:pPr>
        <w:numPr>
          <w:ilvl w:val="0"/>
          <w:numId w:val="197"/>
        </w:numPr>
        <w:spacing w:after="0" w:line="360" w:lineRule="auto"/>
        <w:ind w:left="709" w:hanging="284"/>
        <w:jc w:val="both"/>
        <w:rPr>
          <w:rFonts w:ascii="Arial" w:eastAsia="Times New Roman" w:hAnsi="Arial" w:cs="Arial"/>
          <w:sz w:val="24"/>
          <w:szCs w:val="24"/>
          <w:lang w:eastAsia="pl-PL"/>
        </w:rPr>
      </w:pPr>
      <w:r w:rsidRPr="004D079A">
        <w:rPr>
          <w:rFonts w:ascii="Arial" w:hAnsi="Arial" w:cs="Arial"/>
          <w:sz w:val="24"/>
          <w:szCs w:val="24"/>
        </w:rPr>
        <w:t>Medyczno–</w:t>
      </w:r>
      <w:r>
        <w:rPr>
          <w:rFonts w:ascii="Arial" w:hAnsi="Arial" w:cs="Arial"/>
          <w:sz w:val="24"/>
          <w:szCs w:val="24"/>
        </w:rPr>
        <w:t>Społeczne</w:t>
      </w:r>
      <w:r w:rsidRPr="002E62AA">
        <w:rPr>
          <w:rFonts w:ascii="Arial" w:hAnsi="Arial" w:cs="Arial"/>
          <w:sz w:val="24"/>
          <w:szCs w:val="24"/>
        </w:rPr>
        <w:t xml:space="preserve"> Centrum Kształcenia Zawodowego </w:t>
      </w:r>
      <w:r>
        <w:rPr>
          <w:rFonts w:ascii="Arial" w:hAnsi="Arial" w:cs="Arial"/>
          <w:sz w:val="24"/>
          <w:szCs w:val="24"/>
        </w:rPr>
        <w:t>i Ustawicznego</w:t>
      </w:r>
      <w:r>
        <w:rPr>
          <w:rFonts w:ascii="Arial" w:hAnsi="Arial" w:cs="Arial"/>
          <w:sz w:val="24"/>
          <w:szCs w:val="24"/>
        </w:rPr>
        <w:br/>
        <w:t>w Stalowej Woli</w:t>
      </w:r>
      <w:r w:rsidRPr="002E62AA">
        <w:rPr>
          <w:rFonts w:ascii="Arial" w:hAnsi="Arial" w:cs="Arial"/>
          <w:sz w:val="24"/>
          <w:szCs w:val="24"/>
        </w:rPr>
        <w:t xml:space="preserve"> </w:t>
      </w:r>
      <w:r>
        <w:rPr>
          <w:rFonts w:ascii="Arial" w:hAnsi="Arial" w:cs="Arial"/>
          <w:sz w:val="24"/>
          <w:szCs w:val="24"/>
        </w:rPr>
        <w:t xml:space="preserve">- </w:t>
      </w:r>
      <w:r w:rsidRPr="002E62AA">
        <w:rPr>
          <w:rFonts w:ascii="Arial" w:hAnsi="Arial" w:cs="Arial"/>
          <w:sz w:val="24"/>
          <w:szCs w:val="24"/>
        </w:rPr>
        <w:t>10.171,-zł</w:t>
      </w:r>
      <w:r>
        <w:rPr>
          <w:rFonts w:ascii="Arial" w:hAnsi="Arial" w:cs="Arial"/>
          <w:sz w:val="24"/>
          <w:szCs w:val="24"/>
        </w:rPr>
        <w:t xml:space="preserve">. Środki </w:t>
      </w:r>
      <w:r>
        <w:rPr>
          <w:rFonts w:ascii="Arial" w:hAnsi="Arial" w:cs="Arial"/>
          <w:color w:val="000000"/>
          <w:sz w:val="24"/>
        </w:rPr>
        <w:t>wydatkowano n</w:t>
      </w:r>
      <w:r w:rsidRPr="00A73E1B">
        <w:rPr>
          <w:rFonts w:ascii="Arial" w:hAnsi="Arial" w:cs="Arial"/>
          <w:color w:val="000000"/>
          <w:sz w:val="24"/>
        </w:rPr>
        <w:t xml:space="preserve">a partycypację </w:t>
      </w:r>
      <w:r>
        <w:rPr>
          <w:rFonts w:ascii="Arial" w:hAnsi="Arial" w:cs="Arial"/>
          <w:color w:val="000000"/>
          <w:sz w:val="24"/>
        </w:rPr>
        <w:br/>
      </w:r>
      <w:r w:rsidRPr="00A73E1B">
        <w:rPr>
          <w:rFonts w:ascii="Arial" w:hAnsi="Arial" w:cs="Arial"/>
          <w:color w:val="000000"/>
          <w:sz w:val="24"/>
        </w:rPr>
        <w:t>w wysokości 1/3 w kosztach malowania sal lek</w:t>
      </w:r>
      <w:r>
        <w:rPr>
          <w:rFonts w:ascii="Arial" w:hAnsi="Arial" w:cs="Arial"/>
          <w:color w:val="000000"/>
          <w:sz w:val="24"/>
        </w:rPr>
        <w:t xml:space="preserve">cyjnych, </w:t>
      </w:r>
      <w:r w:rsidRPr="00A73E1B">
        <w:rPr>
          <w:rFonts w:ascii="Arial" w:hAnsi="Arial" w:cs="Arial"/>
          <w:color w:val="000000"/>
          <w:sz w:val="24"/>
        </w:rPr>
        <w:t xml:space="preserve">bieżące naprawy </w:t>
      </w:r>
      <w:r>
        <w:rPr>
          <w:rFonts w:ascii="Arial" w:hAnsi="Arial" w:cs="Arial"/>
          <w:color w:val="000000"/>
          <w:sz w:val="24"/>
        </w:rPr>
        <w:br/>
      </w:r>
      <w:r w:rsidRPr="00A73E1B">
        <w:rPr>
          <w:rFonts w:ascii="Arial" w:hAnsi="Arial" w:cs="Arial"/>
          <w:color w:val="000000"/>
          <w:sz w:val="24"/>
        </w:rPr>
        <w:t>i konserwacje sprzętu, w tym m.in. na naprawę drukarki</w:t>
      </w:r>
      <w:r>
        <w:rPr>
          <w:rFonts w:ascii="Arial" w:hAnsi="Arial" w:cs="Arial"/>
          <w:color w:val="000000"/>
          <w:sz w:val="24"/>
        </w:rPr>
        <w:t xml:space="preserve">, </w:t>
      </w:r>
      <w:r w:rsidRPr="00A73E1B">
        <w:rPr>
          <w:rFonts w:ascii="Arial" w:hAnsi="Arial" w:cs="Arial"/>
          <w:color w:val="000000"/>
          <w:sz w:val="24"/>
        </w:rPr>
        <w:t xml:space="preserve">urządzenia kosmetycznego Elegante, dwóch urządzeń kosmetycznych typu NV oraz </w:t>
      </w:r>
      <w:r>
        <w:rPr>
          <w:rFonts w:ascii="Arial" w:hAnsi="Arial" w:cs="Arial"/>
          <w:color w:val="000000"/>
          <w:sz w:val="24"/>
        </w:rPr>
        <w:br/>
      </w:r>
      <w:r w:rsidRPr="00A73E1B">
        <w:rPr>
          <w:rFonts w:ascii="Arial" w:hAnsi="Arial" w:cs="Arial"/>
          <w:color w:val="000000"/>
          <w:sz w:val="24"/>
        </w:rPr>
        <w:t>na naprawy i konserwacje drukarek</w:t>
      </w:r>
      <w:r>
        <w:rPr>
          <w:rFonts w:ascii="Arial" w:hAnsi="Arial" w:cs="Arial"/>
          <w:color w:val="000000"/>
          <w:sz w:val="24"/>
        </w:rPr>
        <w:t xml:space="preserve"> i</w:t>
      </w:r>
      <w:r w:rsidRPr="00A73E1B">
        <w:rPr>
          <w:rFonts w:ascii="Arial" w:hAnsi="Arial" w:cs="Arial"/>
          <w:color w:val="000000"/>
          <w:sz w:val="24"/>
        </w:rPr>
        <w:t xml:space="preserve"> ekspresu kolbowego</w:t>
      </w:r>
      <w:r w:rsidRPr="002E62AA">
        <w:rPr>
          <w:rFonts w:ascii="Arial" w:hAnsi="Arial" w:cs="Arial"/>
          <w:sz w:val="24"/>
          <w:szCs w:val="24"/>
        </w:rPr>
        <w:t>,</w:t>
      </w:r>
    </w:p>
    <w:p w:rsidR="00942374" w:rsidRPr="002E62AA" w:rsidRDefault="00942374" w:rsidP="00D542F6">
      <w:pPr>
        <w:numPr>
          <w:ilvl w:val="0"/>
          <w:numId w:val="197"/>
        </w:numPr>
        <w:spacing w:after="0" w:line="360" w:lineRule="auto"/>
        <w:ind w:left="709" w:hanging="284"/>
        <w:jc w:val="both"/>
        <w:rPr>
          <w:rFonts w:ascii="Arial" w:eastAsia="Times New Roman" w:hAnsi="Arial" w:cs="Arial"/>
          <w:sz w:val="24"/>
          <w:szCs w:val="24"/>
          <w:lang w:eastAsia="pl-PL"/>
        </w:rPr>
      </w:pPr>
      <w:r>
        <w:rPr>
          <w:rFonts w:ascii="Arial" w:hAnsi="Arial" w:cs="Arial"/>
          <w:sz w:val="24"/>
          <w:szCs w:val="24"/>
        </w:rPr>
        <w:t>Medyczno–Społeczne</w:t>
      </w:r>
      <w:r w:rsidRPr="002E62AA">
        <w:rPr>
          <w:rFonts w:ascii="Arial" w:hAnsi="Arial" w:cs="Arial"/>
          <w:sz w:val="24"/>
          <w:szCs w:val="24"/>
        </w:rPr>
        <w:t xml:space="preserve"> Centrum Kształcenia Zawodowego </w:t>
      </w:r>
      <w:r>
        <w:rPr>
          <w:rFonts w:ascii="Arial" w:hAnsi="Arial" w:cs="Arial"/>
          <w:sz w:val="24"/>
          <w:szCs w:val="24"/>
        </w:rPr>
        <w:t xml:space="preserve">i Ustawicznego </w:t>
      </w:r>
      <w:r>
        <w:rPr>
          <w:rFonts w:ascii="Arial" w:hAnsi="Arial" w:cs="Arial"/>
          <w:sz w:val="24"/>
          <w:szCs w:val="24"/>
        </w:rPr>
        <w:br/>
        <w:t xml:space="preserve">w Rzeszowie - </w:t>
      </w:r>
      <w:r w:rsidRPr="002E62AA">
        <w:rPr>
          <w:rFonts w:ascii="Arial" w:hAnsi="Arial" w:cs="Arial"/>
          <w:sz w:val="24"/>
          <w:szCs w:val="24"/>
        </w:rPr>
        <w:t>36.915,-zł</w:t>
      </w:r>
      <w:r>
        <w:rPr>
          <w:rFonts w:ascii="Arial" w:hAnsi="Arial" w:cs="Arial"/>
          <w:sz w:val="24"/>
          <w:szCs w:val="24"/>
        </w:rPr>
        <w:t xml:space="preserve">. Środki </w:t>
      </w:r>
      <w:r w:rsidRPr="00CB28D4">
        <w:rPr>
          <w:rFonts w:ascii="Arial" w:hAnsi="Arial" w:cs="Arial"/>
          <w:sz w:val="24"/>
          <w:szCs w:val="24"/>
        </w:rPr>
        <w:t xml:space="preserve">wydatkowano na montaż klimatyzacji </w:t>
      </w:r>
      <w:r>
        <w:rPr>
          <w:rFonts w:ascii="Arial" w:hAnsi="Arial" w:cs="Arial"/>
          <w:sz w:val="24"/>
          <w:szCs w:val="24"/>
        </w:rPr>
        <w:br/>
      </w:r>
      <w:r w:rsidRPr="00CB28D4">
        <w:rPr>
          <w:rFonts w:ascii="Arial" w:hAnsi="Arial" w:cs="Arial"/>
          <w:sz w:val="24"/>
          <w:szCs w:val="24"/>
        </w:rPr>
        <w:t>w pomieszczeniach biblioteki oraz świetlicy szkolnej, remont pieców do metalu i porcelany oraz wymianę drzwi do pracowni elektroradiologii,</w:t>
      </w:r>
    </w:p>
    <w:p w:rsidR="00942374" w:rsidRPr="00CB28D4" w:rsidRDefault="00942374" w:rsidP="00D542F6">
      <w:pPr>
        <w:numPr>
          <w:ilvl w:val="0"/>
          <w:numId w:val="197"/>
        </w:numPr>
        <w:spacing w:after="0" w:line="360" w:lineRule="auto"/>
        <w:ind w:left="709" w:hanging="284"/>
        <w:jc w:val="both"/>
        <w:rPr>
          <w:rFonts w:ascii="Arial" w:eastAsia="Times New Roman" w:hAnsi="Arial" w:cs="Arial"/>
          <w:color w:val="000000" w:themeColor="text1"/>
          <w:sz w:val="24"/>
          <w:szCs w:val="24"/>
          <w:lang w:eastAsia="pl-PL"/>
        </w:rPr>
      </w:pPr>
      <w:r>
        <w:rPr>
          <w:rFonts w:ascii="Arial" w:hAnsi="Arial" w:cs="Arial"/>
          <w:sz w:val="24"/>
          <w:szCs w:val="24"/>
        </w:rPr>
        <w:t>Medyczno–Społeczne</w:t>
      </w:r>
      <w:r w:rsidRPr="002E62AA">
        <w:rPr>
          <w:rFonts w:ascii="Arial" w:hAnsi="Arial" w:cs="Arial"/>
          <w:sz w:val="24"/>
          <w:szCs w:val="24"/>
        </w:rPr>
        <w:t xml:space="preserve"> Centrum Kształcenia Zawodowego </w:t>
      </w:r>
      <w:r>
        <w:rPr>
          <w:rFonts w:ascii="Arial" w:hAnsi="Arial" w:cs="Arial"/>
          <w:sz w:val="24"/>
          <w:szCs w:val="24"/>
        </w:rPr>
        <w:t xml:space="preserve">i Ustawicznego </w:t>
      </w:r>
      <w:r>
        <w:rPr>
          <w:rFonts w:ascii="Arial" w:hAnsi="Arial" w:cs="Arial"/>
          <w:sz w:val="24"/>
          <w:szCs w:val="24"/>
        </w:rPr>
        <w:br/>
        <w:t xml:space="preserve">w Przemyślu - </w:t>
      </w:r>
      <w:r w:rsidRPr="002E62AA">
        <w:rPr>
          <w:rFonts w:ascii="Arial" w:hAnsi="Arial" w:cs="Arial"/>
          <w:sz w:val="24"/>
          <w:szCs w:val="24"/>
        </w:rPr>
        <w:t>22.700</w:t>
      </w:r>
      <w:r w:rsidRPr="004D079A">
        <w:rPr>
          <w:rFonts w:ascii="Arial" w:hAnsi="Arial" w:cs="Arial"/>
          <w:sz w:val="24"/>
          <w:szCs w:val="24"/>
        </w:rPr>
        <w:t>,-zł</w:t>
      </w:r>
      <w:r>
        <w:rPr>
          <w:rFonts w:ascii="Arial" w:hAnsi="Arial" w:cs="Arial"/>
          <w:sz w:val="24"/>
          <w:szCs w:val="24"/>
        </w:rPr>
        <w:t xml:space="preserve">. Środki </w:t>
      </w:r>
      <w:r w:rsidRPr="00CB28D4">
        <w:rPr>
          <w:rFonts w:ascii="Arial" w:hAnsi="Arial" w:cs="Arial"/>
          <w:sz w:val="24"/>
          <w:szCs w:val="24"/>
        </w:rPr>
        <w:t>wydatkowano na remont murku oporowego sali gimnastycznej, fragmentu zniszczonej elewacji i ogrodzenia oraz likwidację przecieków dachu sali gimnastycznej</w:t>
      </w:r>
      <w:r>
        <w:rPr>
          <w:rFonts w:ascii="Arial" w:hAnsi="Arial" w:cs="Arial"/>
          <w:sz w:val="24"/>
          <w:szCs w:val="24"/>
        </w:rPr>
        <w:t>,</w:t>
      </w:r>
    </w:p>
    <w:p w:rsidR="00942374" w:rsidRPr="00567585" w:rsidRDefault="00942374" w:rsidP="00D542F6">
      <w:pPr>
        <w:pStyle w:val="Akapitzlist"/>
        <w:numPr>
          <w:ilvl w:val="0"/>
          <w:numId w:val="196"/>
        </w:numPr>
        <w:spacing w:line="360" w:lineRule="auto"/>
        <w:ind w:left="567"/>
        <w:jc w:val="both"/>
        <w:rPr>
          <w:rFonts w:ascii="Arial" w:hAnsi="Arial" w:cs="Arial"/>
        </w:rPr>
      </w:pPr>
      <w:r w:rsidRPr="00567585">
        <w:rPr>
          <w:rFonts w:ascii="Arial" w:hAnsi="Arial" w:cs="Arial"/>
          <w:lang w:eastAsia="pl-PL"/>
        </w:rPr>
        <w:t xml:space="preserve">realizację przez </w:t>
      </w:r>
      <w:r w:rsidRPr="00567585">
        <w:rPr>
          <w:rFonts w:ascii="Arial" w:hAnsi="Arial" w:cs="Arial"/>
        </w:rPr>
        <w:t xml:space="preserve">Medyczno-Społeczne Centrum Kształcenia Zawodowego </w:t>
      </w:r>
      <w:r w:rsidRPr="00567585">
        <w:rPr>
          <w:rFonts w:ascii="Arial" w:hAnsi="Arial" w:cs="Arial"/>
        </w:rPr>
        <w:br/>
        <w:t xml:space="preserve">i Ustawicznego w Rzeszowie projektu </w:t>
      </w:r>
      <w:r w:rsidRPr="00567585">
        <w:rPr>
          <w:rFonts w:ascii="Arial" w:hAnsi="Arial" w:cs="Arial"/>
          <w:szCs w:val="20"/>
        </w:rPr>
        <w:t xml:space="preserve">pn. </w:t>
      </w:r>
      <w:r w:rsidRPr="00567585">
        <w:rPr>
          <w:rFonts w:ascii="Arial" w:hAnsi="Arial" w:cs="Arial"/>
        </w:rPr>
        <w:t>„</w:t>
      </w:r>
      <w:r w:rsidRPr="00567585">
        <w:rPr>
          <w:rFonts w:ascii="Arial" w:hAnsi="Arial" w:cs="Arial"/>
          <w:szCs w:val="20"/>
        </w:rPr>
        <w:t xml:space="preserve">Dostosowanie oferty kształcenia Medyczno-Społecznego </w:t>
      </w:r>
      <w:r w:rsidRPr="00567585">
        <w:rPr>
          <w:rFonts w:ascii="Arial" w:hAnsi="Arial" w:cs="Arial"/>
        </w:rPr>
        <w:t xml:space="preserve">Centrum Kształcenia Zawodowego i Ustawicznego </w:t>
      </w:r>
      <w:r w:rsidRPr="00567585">
        <w:rPr>
          <w:rFonts w:ascii="Arial" w:hAnsi="Arial" w:cs="Arial"/>
        </w:rPr>
        <w:br/>
      </w:r>
      <w:r w:rsidRPr="00567585">
        <w:rPr>
          <w:rFonts w:ascii="Arial" w:hAnsi="Arial" w:cs="Arial"/>
        </w:rPr>
        <w:lastRenderedPageBreak/>
        <w:t>w Rzeszowie do potrzeb podkarpackiego rynku pracy” w ramach Regionalnego Programu Operacyjnego Województwa Podkarpackiego na lata 2014-2020</w:t>
      </w:r>
      <w:r w:rsidRPr="00567585">
        <w:rPr>
          <w:rFonts w:ascii="Arial" w:hAnsi="Arial" w:cs="Arial"/>
        </w:rPr>
        <w:br/>
        <w:t xml:space="preserve">w kwocie </w:t>
      </w:r>
      <w:r w:rsidRPr="00F83FAB">
        <w:rPr>
          <w:rFonts w:ascii="Arial" w:hAnsi="Arial" w:cs="Arial"/>
        </w:rPr>
        <w:t>127.967</w:t>
      </w:r>
      <w:r w:rsidRPr="00567585">
        <w:rPr>
          <w:rFonts w:ascii="Arial" w:hAnsi="Arial" w:cs="Arial"/>
        </w:rPr>
        <w:t>,-zł, z tego:</w:t>
      </w:r>
    </w:p>
    <w:p w:rsidR="00942374" w:rsidRPr="00567585" w:rsidRDefault="00942374" w:rsidP="00D542F6">
      <w:pPr>
        <w:numPr>
          <w:ilvl w:val="0"/>
          <w:numId w:val="216"/>
        </w:numPr>
        <w:spacing w:after="0" w:line="360" w:lineRule="auto"/>
        <w:contextualSpacing/>
        <w:jc w:val="both"/>
        <w:rPr>
          <w:rFonts w:ascii="Arial" w:eastAsia="Times New Roman" w:hAnsi="Arial" w:cs="Arial"/>
          <w:sz w:val="24"/>
          <w:szCs w:val="24"/>
        </w:rPr>
      </w:pPr>
      <w:r w:rsidRPr="00B67EB6">
        <w:rPr>
          <w:rFonts w:ascii="Arial" w:hAnsi="Arial" w:cs="Arial"/>
          <w:sz w:val="24"/>
          <w:szCs w:val="24"/>
        </w:rPr>
        <w:t xml:space="preserve">wynagrodzenia i składki od nich naliczane – </w:t>
      </w:r>
      <w:r w:rsidRPr="00567585">
        <w:rPr>
          <w:rFonts w:ascii="Arial" w:hAnsi="Arial" w:cs="Arial"/>
          <w:sz w:val="24"/>
          <w:szCs w:val="24"/>
        </w:rPr>
        <w:t>40.633-</w:t>
      </w:r>
      <w:r w:rsidRPr="00B67EB6">
        <w:rPr>
          <w:rFonts w:ascii="Arial" w:hAnsi="Arial" w:cs="Arial"/>
          <w:sz w:val="24"/>
          <w:szCs w:val="24"/>
        </w:rPr>
        <w:t>zł, (</w:t>
      </w:r>
      <w:r w:rsidRPr="00567585">
        <w:rPr>
          <w:rFonts w:ascii="Arial" w:hAnsi="Arial" w:cs="Arial"/>
          <w:sz w:val="24"/>
          <w:szCs w:val="24"/>
        </w:rPr>
        <w:t xml:space="preserve">§ 4017 - </w:t>
      </w:r>
      <w:r>
        <w:rPr>
          <w:rFonts w:ascii="Arial" w:hAnsi="Arial" w:cs="Arial"/>
          <w:sz w:val="24"/>
          <w:szCs w:val="24"/>
        </w:rPr>
        <w:br/>
      </w:r>
      <w:r w:rsidRPr="00567585">
        <w:rPr>
          <w:rFonts w:ascii="Arial" w:hAnsi="Arial" w:cs="Arial"/>
          <w:sz w:val="24"/>
          <w:szCs w:val="24"/>
        </w:rPr>
        <w:t>10.831,-zł, § 4019 - 10.831,-zł, § 4117 - 15.863,-zł, § 4119 - 2.902,-zł,</w:t>
      </w:r>
      <w:r>
        <w:rPr>
          <w:rFonts w:ascii="Arial" w:hAnsi="Arial" w:cs="Arial"/>
          <w:sz w:val="24"/>
          <w:szCs w:val="24"/>
        </w:rPr>
        <w:t xml:space="preserve"> </w:t>
      </w:r>
      <w:r>
        <w:rPr>
          <w:rFonts w:ascii="Arial" w:hAnsi="Arial" w:cs="Arial"/>
          <w:sz w:val="24"/>
          <w:szCs w:val="24"/>
        </w:rPr>
        <w:br/>
      </w:r>
      <w:r w:rsidRPr="00567585">
        <w:rPr>
          <w:rFonts w:ascii="Arial" w:hAnsi="Arial" w:cs="Arial"/>
          <w:sz w:val="24"/>
          <w:szCs w:val="24"/>
        </w:rPr>
        <w:t>§ 4127 - 103,-zł, § 4129 - 103,-zł),</w:t>
      </w:r>
    </w:p>
    <w:p w:rsidR="00942374" w:rsidRPr="00567585" w:rsidRDefault="00942374" w:rsidP="00D542F6">
      <w:pPr>
        <w:numPr>
          <w:ilvl w:val="0"/>
          <w:numId w:val="216"/>
        </w:numPr>
        <w:spacing w:after="0" w:line="360" w:lineRule="auto"/>
        <w:contextualSpacing/>
        <w:jc w:val="both"/>
        <w:rPr>
          <w:rFonts w:ascii="Arial" w:eastAsia="Calibri" w:hAnsi="Arial" w:cs="Arial"/>
          <w:sz w:val="24"/>
          <w:szCs w:val="24"/>
        </w:rPr>
      </w:pPr>
      <w:r w:rsidRPr="00B67EB6">
        <w:rPr>
          <w:rFonts w:ascii="Arial" w:eastAsia="Times New Roman" w:hAnsi="Arial" w:cs="Arial"/>
          <w:sz w:val="24"/>
          <w:szCs w:val="24"/>
        </w:rPr>
        <w:t>stypendium stażowe dla słuchaczy</w:t>
      </w:r>
      <w:r w:rsidRPr="00567585">
        <w:rPr>
          <w:rFonts w:ascii="Arial" w:eastAsia="Times New Roman" w:hAnsi="Arial" w:cs="Arial"/>
          <w:sz w:val="24"/>
          <w:szCs w:val="24"/>
        </w:rPr>
        <w:t xml:space="preserve">– </w:t>
      </w:r>
      <w:r w:rsidRPr="00567585">
        <w:rPr>
          <w:rFonts w:ascii="Arial" w:hAnsi="Arial" w:cs="Arial"/>
          <w:sz w:val="24"/>
          <w:szCs w:val="24"/>
        </w:rPr>
        <w:t>53.860</w:t>
      </w:r>
      <w:r w:rsidRPr="00567585">
        <w:rPr>
          <w:rFonts w:ascii="Arial" w:eastAsia="Times New Roman" w:hAnsi="Arial" w:cs="Arial"/>
          <w:sz w:val="24"/>
          <w:szCs w:val="24"/>
        </w:rPr>
        <w:t xml:space="preserve">,-zł </w:t>
      </w:r>
      <w:r w:rsidRPr="00567585">
        <w:rPr>
          <w:rFonts w:ascii="Arial" w:hAnsi="Arial" w:cs="Arial"/>
          <w:sz w:val="24"/>
          <w:szCs w:val="24"/>
        </w:rPr>
        <w:t>(§ 3247 - 48.501,-zł, § 3249 - 5.359,-zł),</w:t>
      </w:r>
    </w:p>
    <w:p w:rsidR="00942374" w:rsidRPr="002C0791" w:rsidRDefault="00942374" w:rsidP="00D542F6">
      <w:pPr>
        <w:numPr>
          <w:ilvl w:val="0"/>
          <w:numId w:val="216"/>
        </w:numPr>
        <w:spacing w:after="0" w:line="360" w:lineRule="auto"/>
        <w:contextualSpacing/>
        <w:jc w:val="both"/>
        <w:rPr>
          <w:rFonts w:ascii="Arial" w:hAnsi="Arial" w:cs="Arial"/>
          <w:sz w:val="24"/>
          <w:szCs w:val="24"/>
        </w:rPr>
      </w:pPr>
      <w:r w:rsidRPr="002C0791">
        <w:rPr>
          <w:rFonts w:ascii="Arial" w:eastAsia="Calibri" w:hAnsi="Arial" w:cs="Arial"/>
          <w:sz w:val="24"/>
          <w:szCs w:val="24"/>
        </w:rPr>
        <w:t xml:space="preserve">pozostałe wydatki związane z realizacją projektu – </w:t>
      </w:r>
      <w:r w:rsidRPr="002C0791">
        <w:rPr>
          <w:rFonts w:ascii="Arial" w:hAnsi="Arial" w:cs="Arial"/>
          <w:sz w:val="24"/>
          <w:szCs w:val="24"/>
        </w:rPr>
        <w:t xml:space="preserve">33.474,-zł (§ 4307). </w:t>
      </w:r>
    </w:p>
    <w:p w:rsidR="00942374" w:rsidRPr="002C0791" w:rsidRDefault="00942374" w:rsidP="00942374">
      <w:pPr>
        <w:spacing w:after="0" w:line="360" w:lineRule="auto"/>
        <w:ind w:left="928"/>
        <w:contextualSpacing/>
        <w:jc w:val="both"/>
        <w:rPr>
          <w:rFonts w:ascii="Arial" w:hAnsi="Arial" w:cs="Arial"/>
          <w:sz w:val="24"/>
          <w:szCs w:val="24"/>
        </w:rPr>
      </w:pPr>
      <w:r w:rsidRPr="002C0791">
        <w:rPr>
          <w:rFonts w:ascii="Arial" w:hAnsi="Arial" w:cs="Arial"/>
          <w:sz w:val="24"/>
          <w:szCs w:val="24"/>
        </w:rPr>
        <w:t>Środki zostały przeznaczone na zakup odzieży roboczej dla 54 uczestników staży zawodowych.</w:t>
      </w:r>
    </w:p>
    <w:p w:rsidR="00942374" w:rsidRPr="00194AC1" w:rsidRDefault="00942374" w:rsidP="00942374">
      <w:pPr>
        <w:spacing w:after="0" w:line="360" w:lineRule="auto"/>
        <w:ind w:left="567"/>
        <w:jc w:val="both"/>
        <w:rPr>
          <w:rFonts w:ascii="Arial" w:eastAsia="Times New Roman" w:hAnsi="Arial" w:cs="Arial"/>
          <w:sz w:val="24"/>
          <w:szCs w:val="24"/>
          <w:lang w:eastAsia="pl-PL"/>
        </w:rPr>
      </w:pPr>
      <w:r w:rsidRPr="00194AC1">
        <w:rPr>
          <w:rFonts w:ascii="Arial" w:eastAsia="Calibri" w:hAnsi="Arial" w:cs="Arial"/>
          <w:bCs/>
          <w:iCs/>
          <w:sz w:val="24"/>
          <w:szCs w:val="24"/>
        </w:rPr>
        <w:t xml:space="preserve">Zadanie finansowane ze środków UE w kwocie </w:t>
      </w:r>
      <w:r w:rsidRPr="00194AC1">
        <w:rPr>
          <w:rFonts w:ascii="Arial" w:hAnsi="Arial" w:cs="Arial"/>
          <w:sz w:val="24"/>
          <w:szCs w:val="24"/>
        </w:rPr>
        <w:t>108.772,-zł</w:t>
      </w:r>
      <w:r w:rsidRPr="00194AC1">
        <w:rPr>
          <w:rFonts w:ascii="Arial" w:eastAsia="Calibri" w:hAnsi="Arial" w:cs="Arial"/>
          <w:bCs/>
          <w:iCs/>
          <w:sz w:val="24"/>
          <w:szCs w:val="24"/>
        </w:rPr>
        <w:t xml:space="preserve">, środków z budżetu państwa w kwocie </w:t>
      </w:r>
      <w:r w:rsidRPr="00194AC1">
        <w:rPr>
          <w:rFonts w:ascii="Arial" w:hAnsi="Arial" w:cs="Arial"/>
          <w:sz w:val="24"/>
          <w:szCs w:val="24"/>
        </w:rPr>
        <w:t>6.39</w:t>
      </w:r>
      <w:r>
        <w:rPr>
          <w:rFonts w:ascii="Arial" w:hAnsi="Arial" w:cs="Arial"/>
          <w:sz w:val="24"/>
          <w:szCs w:val="24"/>
        </w:rPr>
        <w:t>8</w:t>
      </w:r>
      <w:r w:rsidRPr="00194AC1">
        <w:rPr>
          <w:rFonts w:ascii="Arial" w:eastAsia="Calibri" w:hAnsi="Arial" w:cs="Arial"/>
          <w:bCs/>
          <w:iCs/>
          <w:sz w:val="24"/>
          <w:szCs w:val="24"/>
        </w:rPr>
        <w:t xml:space="preserve">,-zł oraz środków własnych budżetu Województwa w kwocie </w:t>
      </w:r>
      <w:r w:rsidRPr="00F83FAB">
        <w:rPr>
          <w:rFonts w:ascii="Arial" w:hAnsi="Arial" w:cs="Arial"/>
          <w:sz w:val="24"/>
          <w:szCs w:val="24"/>
        </w:rPr>
        <w:t>12.797</w:t>
      </w:r>
      <w:r w:rsidRPr="00194AC1">
        <w:rPr>
          <w:rFonts w:ascii="Arial" w:eastAsia="Calibri" w:hAnsi="Arial" w:cs="Arial"/>
          <w:bCs/>
          <w:iCs/>
          <w:sz w:val="24"/>
          <w:szCs w:val="24"/>
        </w:rPr>
        <w:t>,-zł.</w:t>
      </w:r>
    </w:p>
    <w:p w:rsidR="00942374" w:rsidRPr="00194AC1" w:rsidRDefault="00942374" w:rsidP="00942374">
      <w:pPr>
        <w:tabs>
          <w:tab w:val="left" w:pos="426"/>
          <w:tab w:val="left" w:pos="851"/>
        </w:tabs>
        <w:spacing w:after="0" w:line="360" w:lineRule="auto"/>
        <w:ind w:left="567"/>
        <w:jc w:val="both"/>
        <w:rPr>
          <w:rFonts w:ascii="Arial" w:eastAsia="Calibri" w:hAnsi="Arial" w:cs="Arial"/>
          <w:sz w:val="24"/>
          <w:szCs w:val="24"/>
        </w:rPr>
      </w:pPr>
      <w:r w:rsidRPr="00194AC1">
        <w:rPr>
          <w:rFonts w:ascii="Arial" w:eastAsia="Calibri" w:hAnsi="Arial" w:cs="Arial"/>
          <w:sz w:val="24"/>
          <w:szCs w:val="24"/>
        </w:rPr>
        <w:t>Zadanie ujęte w wykazie przedsięwzięć do Wieloletniej Prognozy Finansowej Województwa Podkarpackiego o łącznych nakładach finansowych w kwocie 420.365,-zł, realizowane w latach 2018-2019.</w:t>
      </w:r>
    </w:p>
    <w:p w:rsidR="00942374" w:rsidRDefault="00942374" w:rsidP="00942374">
      <w:pPr>
        <w:tabs>
          <w:tab w:val="left" w:pos="426"/>
          <w:tab w:val="left" w:pos="851"/>
        </w:tabs>
        <w:spacing w:after="0" w:line="360" w:lineRule="auto"/>
        <w:ind w:left="567"/>
        <w:jc w:val="both"/>
        <w:rPr>
          <w:rFonts w:ascii="Arial" w:eastAsia="Calibri" w:hAnsi="Arial" w:cs="Arial"/>
          <w:sz w:val="24"/>
          <w:szCs w:val="24"/>
        </w:rPr>
      </w:pPr>
      <w:r w:rsidRPr="00194AC1">
        <w:rPr>
          <w:rFonts w:ascii="Arial" w:eastAsia="Calibri" w:hAnsi="Arial" w:cs="Arial"/>
          <w:sz w:val="24"/>
          <w:szCs w:val="24"/>
        </w:rPr>
        <w:t xml:space="preserve">Wykonany w 2019r. zakres o wartości </w:t>
      </w:r>
      <w:r w:rsidRPr="00F83FAB">
        <w:rPr>
          <w:rFonts w:ascii="Arial" w:eastAsia="Calibri" w:hAnsi="Arial" w:cs="Arial"/>
          <w:sz w:val="24"/>
          <w:szCs w:val="24"/>
        </w:rPr>
        <w:t>127.967</w:t>
      </w:r>
      <w:r w:rsidRPr="00194AC1">
        <w:rPr>
          <w:rFonts w:ascii="Arial" w:eastAsia="Calibri" w:hAnsi="Arial" w:cs="Arial"/>
          <w:sz w:val="24"/>
          <w:szCs w:val="24"/>
        </w:rPr>
        <w:t>,-zł, stanowi 30,44% planowanych łącznych nakładów na przedsięwzięcie.</w:t>
      </w:r>
    </w:p>
    <w:p w:rsidR="00942374" w:rsidRPr="00194AC1" w:rsidRDefault="00942374" w:rsidP="00942374">
      <w:pPr>
        <w:tabs>
          <w:tab w:val="left" w:pos="426"/>
          <w:tab w:val="left" w:pos="851"/>
        </w:tabs>
        <w:spacing w:after="0" w:line="360" w:lineRule="auto"/>
        <w:ind w:left="567"/>
        <w:jc w:val="both"/>
        <w:rPr>
          <w:rFonts w:ascii="Arial" w:eastAsia="Calibri" w:hAnsi="Arial" w:cs="Arial"/>
          <w:sz w:val="24"/>
          <w:szCs w:val="24"/>
        </w:rPr>
      </w:pPr>
      <w:r>
        <w:rPr>
          <w:rFonts w:ascii="Arial" w:eastAsia="Calibri" w:hAnsi="Arial" w:cs="Arial"/>
          <w:sz w:val="24"/>
          <w:szCs w:val="24"/>
        </w:rPr>
        <w:t xml:space="preserve">Od początku projektu wykonano zakres o wartości 420.363,-zł, co stanowi 99,99 % </w:t>
      </w:r>
      <w:r w:rsidRPr="00194AC1">
        <w:rPr>
          <w:rFonts w:ascii="Arial" w:eastAsia="Calibri" w:hAnsi="Arial" w:cs="Arial"/>
          <w:sz w:val="24"/>
          <w:szCs w:val="24"/>
        </w:rPr>
        <w:t>planowanych łącznych nakładów na przedsięwzięcie.</w:t>
      </w:r>
    </w:p>
    <w:p w:rsidR="00942374" w:rsidRPr="002C0791" w:rsidRDefault="00942374" w:rsidP="00942374">
      <w:pPr>
        <w:tabs>
          <w:tab w:val="left" w:pos="426"/>
          <w:tab w:val="left" w:pos="851"/>
        </w:tabs>
        <w:spacing w:after="0" w:line="360" w:lineRule="auto"/>
        <w:ind w:left="567"/>
        <w:jc w:val="both"/>
        <w:rPr>
          <w:rFonts w:ascii="Arial" w:eastAsia="Calibri" w:hAnsi="Arial" w:cs="Arial"/>
          <w:sz w:val="24"/>
          <w:szCs w:val="24"/>
        </w:rPr>
      </w:pPr>
      <w:r w:rsidRPr="002C0791">
        <w:rPr>
          <w:rFonts w:ascii="Arial" w:eastAsia="Calibri" w:hAnsi="Arial" w:cs="Arial"/>
          <w:sz w:val="24"/>
          <w:szCs w:val="24"/>
        </w:rPr>
        <w:t xml:space="preserve">Stan zaawansowania i osiągnięte efekty: </w:t>
      </w:r>
    </w:p>
    <w:p w:rsidR="00942374" w:rsidRDefault="00942374" w:rsidP="00942374">
      <w:pPr>
        <w:pStyle w:val="Akapitzlist"/>
        <w:spacing w:after="120" w:line="360" w:lineRule="auto"/>
        <w:ind w:left="567"/>
        <w:contextualSpacing/>
        <w:jc w:val="both"/>
        <w:rPr>
          <w:rFonts w:ascii="Arial" w:hAnsi="Arial" w:cs="Arial"/>
          <w:color w:val="000000"/>
        </w:rPr>
      </w:pPr>
      <w:r>
        <w:rPr>
          <w:rFonts w:ascii="Arial" w:hAnsi="Arial" w:cs="Arial"/>
          <w:color w:val="000000"/>
        </w:rPr>
        <w:t xml:space="preserve">W 2019 r. zorganizowano staże zawodowe dla słuchaczy MSCKZiU w Rzeszowie, które realizowało 54 osoby, w tym 50 osób zgodnie z planem, </w:t>
      </w:r>
      <w:r>
        <w:rPr>
          <w:rFonts w:ascii="Arial" w:hAnsi="Arial" w:cs="Arial"/>
          <w:color w:val="000000"/>
        </w:rPr>
        <w:br/>
        <w:t>tj. w III kwartale, oraz 4 osoby staże dodatkowe, płatne w miesiącu październiku, zrealizowane ze środków, które pozostały po rozliczeniu planowanych staży.</w:t>
      </w:r>
    </w:p>
    <w:p w:rsidR="00942374" w:rsidRPr="002C0791" w:rsidRDefault="00942374" w:rsidP="00942374">
      <w:pPr>
        <w:pStyle w:val="Akapitzlist"/>
        <w:spacing w:after="120" w:line="360" w:lineRule="auto"/>
        <w:ind w:left="567"/>
        <w:contextualSpacing/>
        <w:jc w:val="both"/>
        <w:rPr>
          <w:rFonts w:ascii="Arial" w:hAnsi="Arial" w:cs="Arial"/>
          <w:color w:val="000000"/>
        </w:rPr>
      </w:pPr>
      <w:r>
        <w:rPr>
          <w:rFonts w:ascii="Arial" w:hAnsi="Arial" w:cs="Arial"/>
          <w:color w:val="000000"/>
        </w:rPr>
        <w:t xml:space="preserve">Wszystkie staże zostały zakończone w III kwartale b.r. Do 30 września wypłacano stypendium stażowe dla 50 osób, w październiku 4 osobom. </w:t>
      </w:r>
      <w:r w:rsidRPr="002C0791">
        <w:rPr>
          <w:rFonts w:ascii="Arial" w:hAnsi="Arial" w:cs="Arial"/>
          <w:color w:val="000000"/>
        </w:rPr>
        <w:t>Dokonano zakupu odzieży roboczej dla wszystkich 54 uczestników staży zawodowych.</w:t>
      </w:r>
      <w:r>
        <w:rPr>
          <w:rFonts w:ascii="Arial" w:hAnsi="Arial" w:cs="Arial"/>
          <w:color w:val="000000"/>
        </w:rPr>
        <w:t xml:space="preserve"> </w:t>
      </w:r>
      <w:r w:rsidRPr="002C0791">
        <w:rPr>
          <w:rFonts w:ascii="Arial" w:hAnsi="Arial" w:cs="Arial"/>
          <w:color w:val="000000"/>
        </w:rPr>
        <w:t xml:space="preserve">Opiekę nad zorganizowanymi 39 grupami stażystów pełniło łącznie 29 opiekunów. </w:t>
      </w:r>
    </w:p>
    <w:p w:rsidR="00942374" w:rsidRDefault="00942374" w:rsidP="00942374">
      <w:pPr>
        <w:pStyle w:val="Akapitzlist"/>
        <w:spacing w:line="360" w:lineRule="auto"/>
        <w:ind w:left="567"/>
        <w:contextualSpacing/>
        <w:jc w:val="both"/>
        <w:rPr>
          <w:rFonts w:ascii="Arial" w:hAnsi="Arial" w:cs="Arial"/>
          <w:color w:val="000000"/>
        </w:rPr>
      </w:pPr>
      <w:r>
        <w:rPr>
          <w:rFonts w:ascii="Arial" w:hAnsi="Arial" w:cs="Arial"/>
          <w:color w:val="000000"/>
        </w:rPr>
        <w:t xml:space="preserve">Opracowano we współpracy z opiekunami stażu programy stażu, uwzględniające zakres czynności i zadań dla stażysty oraz wiedzę </w:t>
      </w:r>
      <w:r>
        <w:rPr>
          <w:rFonts w:ascii="Arial" w:hAnsi="Arial" w:cs="Arial"/>
          <w:color w:val="000000"/>
        </w:rPr>
        <w:br/>
      </w:r>
      <w:r>
        <w:rPr>
          <w:rFonts w:ascii="Arial" w:hAnsi="Arial" w:cs="Arial"/>
          <w:color w:val="000000"/>
        </w:rPr>
        <w:lastRenderedPageBreak/>
        <w:t>i umiejętności doskonalone podczas stażu z uwzględnieniem zadań wykraczających ponad podstawę programową. Realizacja zadania była monitorowana na bieżąco.</w:t>
      </w:r>
    </w:p>
    <w:p w:rsidR="00942374" w:rsidRPr="00996A2D" w:rsidRDefault="00942374" w:rsidP="00942374">
      <w:pPr>
        <w:spacing w:after="0" w:line="360" w:lineRule="auto"/>
        <w:ind w:firstLine="567"/>
        <w:jc w:val="both"/>
        <w:rPr>
          <w:rFonts w:ascii="Arial" w:hAnsi="Arial" w:cs="Arial"/>
          <w:sz w:val="24"/>
          <w:szCs w:val="24"/>
        </w:rPr>
      </w:pPr>
      <w:r w:rsidRPr="00996A2D">
        <w:rPr>
          <w:rFonts w:ascii="Arial" w:hAnsi="Arial" w:cs="Arial"/>
          <w:sz w:val="24"/>
          <w:szCs w:val="24"/>
        </w:rPr>
        <w:t>Projekt został zakończony z dniem 31.10.2019 r.</w:t>
      </w:r>
    </w:p>
    <w:p w:rsidR="00942374" w:rsidRPr="00942374" w:rsidRDefault="00942374" w:rsidP="00D542F6">
      <w:pPr>
        <w:pStyle w:val="Akapitzlist"/>
        <w:numPr>
          <w:ilvl w:val="0"/>
          <w:numId w:val="196"/>
        </w:numPr>
        <w:tabs>
          <w:tab w:val="left" w:pos="567"/>
        </w:tabs>
        <w:spacing w:line="360" w:lineRule="auto"/>
        <w:ind w:left="567"/>
        <w:jc w:val="both"/>
        <w:rPr>
          <w:rFonts w:ascii="Arial" w:hAnsi="Arial" w:cs="Arial"/>
          <w:bCs/>
          <w:iCs/>
        </w:rPr>
      </w:pPr>
      <w:r w:rsidRPr="00F83328">
        <w:rPr>
          <w:rFonts w:ascii="Arial" w:hAnsi="Arial" w:cs="Arial"/>
          <w:bCs/>
          <w:iCs/>
        </w:rPr>
        <w:t xml:space="preserve">pomoc finansową dla Powiatu Łańcuckiego </w:t>
      </w:r>
      <w:r w:rsidRPr="00F83328">
        <w:rPr>
          <w:rFonts w:ascii="Arial" w:hAnsi="Arial"/>
          <w:bCs/>
        </w:rPr>
        <w:t>wysokości 250.</w:t>
      </w:r>
      <w:r>
        <w:rPr>
          <w:rFonts w:ascii="Arial" w:hAnsi="Arial"/>
          <w:bCs/>
        </w:rPr>
        <w:t>000,-zł</w:t>
      </w:r>
      <w:r w:rsidRPr="00F83328">
        <w:rPr>
          <w:rFonts w:ascii="Arial" w:hAnsi="Arial"/>
          <w:bCs/>
        </w:rPr>
        <w:t xml:space="preserve"> </w:t>
      </w:r>
      <w:r w:rsidRPr="00F83328">
        <w:rPr>
          <w:rFonts w:ascii="Arial" w:hAnsi="Arial" w:cs="Arial"/>
          <w:bCs/>
          <w:iCs/>
        </w:rPr>
        <w:t>(§</w:t>
      </w:r>
      <w:r>
        <w:rPr>
          <w:rFonts w:ascii="Arial" w:hAnsi="Arial" w:cs="Arial"/>
          <w:bCs/>
          <w:iCs/>
        </w:rPr>
        <w:t xml:space="preserve"> </w:t>
      </w:r>
      <w:r w:rsidRPr="00F83328">
        <w:rPr>
          <w:rFonts w:ascii="Arial" w:hAnsi="Arial" w:cs="Arial"/>
          <w:bCs/>
          <w:iCs/>
        </w:rPr>
        <w:t xml:space="preserve">2710) </w:t>
      </w:r>
      <w:r w:rsidRPr="00F83328">
        <w:rPr>
          <w:rFonts w:ascii="Arial" w:hAnsi="Arial" w:cs="Arial"/>
          <w:bCs/>
          <w:iCs/>
        </w:rPr>
        <w:br/>
        <w:t xml:space="preserve">w formie dotacji celowej z przeznaczeniem na wydatki związane </w:t>
      </w:r>
      <w:r>
        <w:rPr>
          <w:rFonts w:ascii="Arial" w:hAnsi="Arial" w:cs="Arial"/>
          <w:bCs/>
          <w:iCs/>
        </w:rPr>
        <w:br/>
      </w:r>
      <w:r w:rsidRPr="00F83328">
        <w:rPr>
          <w:rFonts w:ascii="Arial" w:hAnsi="Arial" w:cs="Arial"/>
          <w:bCs/>
          <w:iCs/>
        </w:rPr>
        <w:t xml:space="preserve">z prowadzeniem od 1 września 2019r. </w:t>
      </w:r>
      <w:r w:rsidRPr="00F83328">
        <w:rPr>
          <w:rFonts w:ascii="Arial" w:hAnsi="Arial" w:cs="Arial"/>
          <w:bCs/>
        </w:rPr>
        <w:t xml:space="preserve">Medycznej Szkoły Policealnej </w:t>
      </w:r>
      <w:r>
        <w:rPr>
          <w:rFonts w:ascii="Arial" w:hAnsi="Arial" w:cs="Arial"/>
          <w:bCs/>
        </w:rPr>
        <w:br/>
      </w:r>
      <w:r w:rsidRPr="00F83328">
        <w:rPr>
          <w:rFonts w:ascii="Arial" w:hAnsi="Arial" w:cs="Arial"/>
          <w:bCs/>
        </w:rPr>
        <w:t>w Łańcucie i Podkarpackiego Centrum Kształcenia Ustawicznego w Łańcucie.</w:t>
      </w:r>
    </w:p>
    <w:p w:rsidR="00942374" w:rsidRPr="00DB43AF" w:rsidRDefault="00942374" w:rsidP="00D542F6">
      <w:pPr>
        <w:pStyle w:val="Akapitzlist"/>
        <w:numPr>
          <w:ilvl w:val="0"/>
          <w:numId w:val="198"/>
        </w:numPr>
        <w:spacing w:line="360" w:lineRule="auto"/>
        <w:ind w:left="284" w:hanging="295"/>
        <w:jc w:val="both"/>
        <w:rPr>
          <w:rFonts w:ascii="Arial" w:hAnsi="Arial" w:cs="Arial"/>
        </w:rPr>
      </w:pPr>
      <w:r w:rsidRPr="00DB43AF">
        <w:rPr>
          <w:rFonts w:ascii="Arial" w:hAnsi="Arial" w:cs="Arial"/>
          <w:color w:val="000000" w:themeColor="text1"/>
        </w:rPr>
        <w:t xml:space="preserve">Zaplanowane wydatki majątkowe w wysokości </w:t>
      </w:r>
      <w:r w:rsidRPr="00DB43AF">
        <w:rPr>
          <w:rFonts w:ascii="Arial" w:hAnsi="Arial" w:cs="Arial"/>
        </w:rPr>
        <w:t>25.000,-zł (§</w:t>
      </w:r>
      <w:r>
        <w:rPr>
          <w:rFonts w:ascii="Arial" w:hAnsi="Arial" w:cs="Arial"/>
        </w:rPr>
        <w:t xml:space="preserve"> </w:t>
      </w:r>
      <w:r w:rsidRPr="00DB43AF">
        <w:rPr>
          <w:rFonts w:ascii="Arial" w:hAnsi="Arial" w:cs="Arial"/>
        </w:rPr>
        <w:t>6060) zostały wykonane w</w:t>
      </w:r>
      <w:r>
        <w:rPr>
          <w:rFonts w:ascii="Arial" w:hAnsi="Arial" w:cs="Arial"/>
        </w:rPr>
        <w:t xml:space="preserve"> </w:t>
      </w:r>
      <w:r w:rsidRPr="00DB43AF">
        <w:rPr>
          <w:rFonts w:ascii="Arial" w:hAnsi="Arial" w:cs="Arial"/>
        </w:rPr>
        <w:t>kwocie 24.248,-zł, tj. 96,99 % planu.</w:t>
      </w:r>
    </w:p>
    <w:p w:rsidR="00942374" w:rsidRPr="00942374" w:rsidRDefault="00942374" w:rsidP="00942374">
      <w:pPr>
        <w:spacing w:after="0" w:line="360" w:lineRule="auto"/>
        <w:ind w:left="284"/>
        <w:jc w:val="both"/>
        <w:rPr>
          <w:rFonts w:ascii="Arial" w:hAnsi="Arial" w:cs="Arial"/>
          <w:color w:val="000000" w:themeColor="text1"/>
          <w:sz w:val="24"/>
          <w:szCs w:val="24"/>
        </w:rPr>
      </w:pPr>
      <w:r w:rsidRPr="00440E87">
        <w:rPr>
          <w:rFonts w:ascii="Arial" w:hAnsi="Arial" w:cs="Arial"/>
          <w:sz w:val="24"/>
          <w:szCs w:val="24"/>
        </w:rPr>
        <w:t xml:space="preserve">Środki przeznaczono na zakup traktora ogrodowego z zestawem: kosiarka, pług </w:t>
      </w:r>
      <w:r w:rsidRPr="00440E87">
        <w:rPr>
          <w:rFonts w:ascii="Arial" w:hAnsi="Arial" w:cs="Arial"/>
          <w:sz w:val="24"/>
          <w:szCs w:val="24"/>
        </w:rPr>
        <w:br/>
        <w:t>i szczotka zamiatająca dla Medyczno–</w:t>
      </w:r>
      <w:r w:rsidRPr="004D079A">
        <w:rPr>
          <w:rFonts w:ascii="Arial" w:hAnsi="Arial" w:cs="Arial"/>
          <w:color w:val="000000" w:themeColor="text1"/>
          <w:sz w:val="24"/>
          <w:szCs w:val="24"/>
        </w:rPr>
        <w:t>Społeczne</w:t>
      </w:r>
      <w:r>
        <w:rPr>
          <w:rFonts w:ascii="Arial" w:hAnsi="Arial" w:cs="Arial"/>
          <w:color w:val="000000" w:themeColor="text1"/>
          <w:sz w:val="24"/>
          <w:szCs w:val="24"/>
        </w:rPr>
        <w:t>go</w:t>
      </w:r>
      <w:r w:rsidRPr="004D079A">
        <w:rPr>
          <w:rFonts w:ascii="Arial" w:hAnsi="Arial" w:cs="Arial"/>
          <w:color w:val="000000" w:themeColor="text1"/>
          <w:sz w:val="24"/>
          <w:szCs w:val="24"/>
        </w:rPr>
        <w:t xml:space="preserve"> Centrum Kształcenia Zawodowego i Ustawicznego</w:t>
      </w:r>
      <w:r>
        <w:rPr>
          <w:rFonts w:ascii="Arial" w:hAnsi="Arial" w:cs="Arial"/>
          <w:color w:val="000000" w:themeColor="text1"/>
          <w:sz w:val="24"/>
          <w:szCs w:val="24"/>
        </w:rPr>
        <w:t xml:space="preserve"> </w:t>
      </w:r>
      <w:r w:rsidRPr="004D079A">
        <w:rPr>
          <w:rFonts w:ascii="Arial" w:hAnsi="Arial" w:cs="Arial"/>
          <w:color w:val="000000" w:themeColor="text1"/>
          <w:sz w:val="24"/>
          <w:szCs w:val="24"/>
        </w:rPr>
        <w:t>w Rzeszowie.</w:t>
      </w:r>
    </w:p>
    <w:p w:rsidR="00942374" w:rsidRDefault="00942374" w:rsidP="00942374">
      <w:pPr>
        <w:pStyle w:val="Tekstpodstawowy2"/>
        <w:rPr>
          <w:rFonts w:ascii="Arial" w:hAnsi="Arial" w:cs="Arial"/>
          <w:sz w:val="24"/>
        </w:rPr>
      </w:pPr>
    </w:p>
    <w:p w:rsidR="00942374" w:rsidRDefault="00942374" w:rsidP="00942374">
      <w:pPr>
        <w:pStyle w:val="Tekstpodstawowy2"/>
        <w:rPr>
          <w:rFonts w:ascii="Arial" w:hAnsi="Arial" w:cs="Arial"/>
          <w:sz w:val="24"/>
        </w:rPr>
      </w:pPr>
      <w:r w:rsidRPr="00D9250E">
        <w:rPr>
          <w:rFonts w:ascii="Arial" w:hAnsi="Arial" w:cs="Arial"/>
          <w:sz w:val="24"/>
        </w:rPr>
        <w:t xml:space="preserve">Wydatki w jednostkach oświatowych były realizowane zgodnie z planem </w:t>
      </w:r>
      <w:r>
        <w:rPr>
          <w:rFonts w:ascii="Arial" w:hAnsi="Arial" w:cs="Arial"/>
          <w:sz w:val="24"/>
        </w:rPr>
        <w:br/>
      </w:r>
      <w:r w:rsidRPr="00D9250E">
        <w:rPr>
          <w:rFonts w:ascii="Arial" w:hAnsi="Arial" w:cs="Arial"/>
          <w:sz w:val="24"/>
        </w:rPr>
        <w:t xml:space="preserve">w sposób racjonalny i terminowy. </w:t>
      </w:r>
    </w:p>
    <w:p w:rsidR="00942374" w:rsidRPr="00D9250E" w:rsidRDefault="00942374" w:rsidP="00942374">
      <w:pPr>
        <w:pStyle w:val="Tekstpodstawowy2"/>
        <w:rPr>
          <w:rFonts w:ascii="Arial" w:hAnsi="Arial" w:cs="Arial"/>
          <w:sz w:val="24"/>
        </w:rPr>
      </w:pPr>
      <w:r w:rsidRPr="00D9250E">
        <w:rPr>
          <w:rFonts w:ascii="Arial" w:hAnsi="Arial" w:cs="Arial"/>
          <w:sz w:val="24"/>
        </w:rPr>
        <w:t>Niewykorzystane wydatki dotyczą głównie MSCKZiU w Łańcucie  przekazanego do prowadzenia od 1 września 2019 r. Powiatowi Łańcuckiemu</w:t>
      </w:r>
      <w:r>
        <w:rPr>
          <w:rFonts w:ascii="Arial" w:hAnsi="Arial" w:cs="Arial"/>
          <w:sz w:val="24"/>
        </w:rPr>
        <w:t>.</w:t>
      </w:r>
    </w:p>
    <w:p w:rsidR="00942374" w:rsidRPr="00F83328" w:rsidRDefault="00942374" w:rsidP="00942374">
      <w:pPr>
        <w:tabs>
          <w:tab w:val="left" w:pos="0"/>
        </w:tabs>
        <w:spacing w:after="0" w:line="360" w:lineRule="auto"/>
        <w:jc w:val="both"/>
        <w:rPr>
          <w:rFonts w:ascii="Arial" w:hAnsi="Arial" w:cs="Arial"/>
          <w:bCs/>
          <w:iCs/>
          <w:sz w:val="24"/>
          <w:szCs w:val="24"/>
        </w:rPr>
      </w:pPr>
      <w:r w:rsidRPr="004D079A">
        <w:rPr>
          <w:rFonts w:ascii="Arial" w:hAnsi="Arial" w:cs="Arial"/>
          <w:color w:val="000000"/>
          <w:sz w:val="24"/>
          <w:szCs w:val="24"/>
        </w:rPr>
        <w:t>W ramach wydatków finansowano działalność 7 Medyczno-Społecznych  Centrów Kształcenia Zawodowego i Ustawicznego</w:t>
      </w:r>
      <w:r>
        <w:rPr>
          <w:rFonts w:ascii="Arial" w:hAnsi="Arial" w:cs="Arial"/>
          <w:sz w:val="24"/>
          <w:szCs w:val="24"/>
        </w:rPr>
        <w:t>.</w:t>
      </w:r>
      <w:r w:rsidRPr="00F83328">
        <w:rPr>
          <w:rFonts w:ascii="Arial" w:hAnsi="Arial" w:cs="Arial"/>
          <w:sz w:val="24"/>
          <w:szCs w:val="24"/>
        </w:rPr>
        <w:t xml:space="preserve"> W 2019 roku funkcjonowało </w:t>
      </w:r>
      <w:r>
        <w:rPr>
          <w:rFonts w:ascii="Arial" w:hAnsi="Arial" w:cs="Arial"/>
          <w:sz w:val="24"/>
          <w:szCs w:val="24"/>
        </w:rPr>
        <w:br/>
      </w:r>
      <w:r w:rsidRPr="00F83328">
        <w:rPr>
          <w:rFonts w:ascii="Arial" w:hAnsi="Arial" w:cs="Arial"/>
          <w:sz w:val="24"/>
          <w:szCs w:val="24"/>
        </w:rPr>
        <w:t xml:space="preserve">68 oddziałów ze średnią liczbą 1.274 uczniów. Miesięczny koszt utrzymania 1 ucznia </w:t>
      </w:r>
      <w:r>
        <w:rPr>
          <w:rFonts w:ascii="Arial" w:hAnsi="Arial" w:cs="Arial"/>
          <w:sz w:val="24"/>
          <w:szCs w:val="24"/>
        </w:rPr>
        <w:br/>
      </w:r>
      <w:r w:rsidRPr="00F83328">
        <w:rPr>
          <w:rFonts w:ascii="Arial" w:hAnsi="Arial" w:cs="Arial"/>
          <w:sz w:val="24"/>
          <w:szCs w:val="24"/>
        </w:rPr>
        <w:t>w tych szkołach w 2019 roku wyniósł 1.123,-zł.</w:t>
      </w:r>
    </w:p>
    <w:p w:rsidR="00942374" w:rsidRPr="003B0D09" w:rsidRDefault="00942374" w:rsidP="003B0D09">
      <w:pPr>
        <w:tabs>
          <w:tab w:val="left" w:pos="284"/>
        </w:tabs>
        <w:spacing w:after="0" w:line="360" w:lineRule="auto"/>
        <w:jc w:val="both"/>
        <w:rPr>
          <w:rFonts w:ascii="Arial" w:hAnsi="Arial" w:cs="Arial"/>
          <w:bCs/>
          <w:iCs/>
          <w:color w:val="000000"/>
          <w:sz w:val="24"/>
          <w:szCs w:val="24"/>
        </w:rPr>
      </w:pPr>
      <w:r w:rsidRPr="00C74C88">
        <w:rPr>
          <w:rFonts w:ascii="Arial" w:hAnsi="Arial" w:cs="Arial"/>
          <w:bCs/>
          <w:iCs/>
          <w:color w:val="000000"/>
          <w:sz w:val="24"/>
          <w:szCs w:val="24"/>
        </w:rPr>
        <w:t>Część</w:t>
      </w:r>
      <w:r>
        <w:rPr>
          <w:rFonts w:ascii="Arial" w:hAnsi="Arial" w:cs="Arial"/>
          <w:bCs/>
          <w:iCs/>
          <w:color w:val="000000"/>
          <w:sz w:val="24"/>
          <w:szCs w:val="24"/>
        </w:rPr>
        <w:t xml:space="preserve"> </w:t>
      </w:r>
      <w:r w:rsidRPr="00C74C88">
        <w:rPr>
          <w:rFonts w:ascii="Arial" w:hAnsi="Arial" w:cs="Arial"/>
          <w:bCs/>
          <w:iCs/>
          <w:color w:val="000000"/>
          <w:sz w:val="24"/>
          <w:szCs w:val="24"/>
        </w:rPr>
        <w:t>wydatków</w:t>
      </w:r>
      <w:r>
        <w:rPr>
          <w:rFonts w:ascii="Arial" w:hAnsi="Arial" w:cs="Arial"/>
          <w:bCs/>
          <w:iCs/>
          <w:color w:val="000000"/>
          <w:sz w:val="24"/>
          <w:szCs w:val="24"/>
        </w:rPr>
        <w:t xml:space="preserve"> </w:t>
      </w:r>
      <w:r w:rsidRPr="00C74C88">
        <w:rPr>
          <w:rFonts w:ascii="Arial" w:hAnsi="Arial" w:cs="Arial"/>
          <w:bCs/>
          <w:iCs/>
          <w:color w:val="000000"/>
          <w:sz w:val="24"/>
          <w:szCs w:val="24"/>
        </w:rPr>
        <w:t>związanych z bieżącym funkcjonowaniem jednostki było</w:t>
      </w:r>
      <w:r>
        <w:rPr>
          <w:rFonts w:ascii="Arial" w:hAnsi="Arial" w:cs="Arial"/>
          <w:bCs/>
          <w:iCs/>
          <w:color w:val="000000"/>
          <w:sz w:val="24"/>
          <w:szCs w:val="24"/>
        </w:rPr>
        <w:t xml:space="preserve"> </w:t>
      </w:r>
      <w:r w:rsidRPr="00C74C88">
        <w:rPr>
          <w:rFonts w:ascii="Arial" w:hAnsi="Arial" w:cs="Arial"/>
          <w:bCs/>
          <w:iCs/>
          <w:color w:val="000000"/>
          <w:sz w:val="24"/>
          <w:szCs w:val="24"/>
        </w:rPr>
        <w:t>finansowane z dochodów  gromadzonych na wyodrębnionym rachunku.</w:t>
      </w:r>
      <w:r w:rsidRPr="00D9250E">
        <w:rPr>
          <w:rFonts w:ascii="Arial" w:hAnsi="Arial" w:cs="Arial"/>
          <w:sz w:val="24"/>
          <w:szCs w:val="24"/>
        </w:rPr>
        <w:tab/>
      </w:r>
      <w:r w:rsidRPr="00D9250E">
        <w:rPr>
          <w:rFonts w:ascii="Arial" w:hAnsi="Arial" w:cs="Arial"/>
          <w:sz w:val="24"/>
          <w:szCs w:val="24"/>
        </w:rPr>
        <w:tab/>
      </w:r>
    </w:p>
    <w:p w:rsidR="00942374" w:rsidRPr="004D079A" w:rsidRDefault="00942374" w:rsidP="00942374">
      <w:pPr>
        <w:tabs>
          <w:tab w:val="left" w:pos="1080"/>
          <w:tab w:val="left" w:pos="1260"/>
        </w:tabs>
        <w:spacing w:after="0" w:line="360" w:lineRule="auto"/>
        <w:jc w:val="both"/>
        <w:rPr>
          <w:rFonts w:ascii="Arial" w:eastAsia="Times New Roman" w:hAnsi="Arial" w:cs="Arial"/>
          <w:b/>
          <w:bCs/>
          <w:i/>
          <w:iCs/>
          <w:color w:val="000000" w:themeColor="text1"/>
          <w:sz w:val="24"/>
          <w:szCs w:val="24"/>
          <w:lang w:eastAsia="pl-PL"/>
        </w:rPr>
      </w:pPr>
      <w:r w:rsidRPr="00677A56">
        <w:rPr>
          <w:rFonts w:ascii="Arial" w:eastAsia="Times New Roman" w:hAnsi="Arial" w:cs="Arial"/>
          <w:b/>
          <w:bCs/>
          <w:i/>
          <w:iCs/>
          <w:color w:val="000000" w:themeColor="text1"/>
          <w:sz w:val="24"/>
          <w:szCs w:val="24"/>
          <w:lang w:eastAsia="pl-PL"/>
        </w:rPr>
        <w:t>Rozdział 80146 - Dokształcanie i doskonalenie nauczycieli</w:t>
      </w:r>
    </w:p>
    <w:p w:rsidR="00942374" w:rsidRPr="004D079A" w:rsidRDefault="00942374" w:rsidP="00942374">
      <w:pPr>
        <w:tabs>
          <w:tab w:val="left" w:pos="1080"/>
          <w:tab w:val="left" w:pos="1260"/>
        </w:tabs>
        <w:spacing w:after="0" w:line="360" w:lineRule="auto"/>
        <w:jc w:val="both"/>
        <w:rPr>
          <w:rFonts w:ascii="Arial" w:eastAsia="Times New Roman" w:hAnsi="Arial" w:cs="Arial"/>
          <w:bCs/>
          <w:i/>
          <w:iCs/>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w kwocie </w:t>
      </w:r>
      <w:r w:rsidRPr="00D9250E">
        <w:rPr>
          <w:rFonts w:ascii="Arial" w:hAnsi="Arial" w:cs="Arial"/>
          <w:sz w:val="24"/>
          <w:szCs w:val="24"/>
        </w:rPr>
        <w:t>10.568.786</w:t>
      </w:r>
      <w:r w:rsidRPr="004D079A">
        <w:rPr>
          <w:rFonts w:ascii="Arial" w:hAnsi="Arial" w:cs="Arial"/>
          <w:color w:val="000000"/>
          <w:sz w:val="24"/>
          <w:szCs w:val="24"/>
        </w:rPr>
        <w:t>,-zł</w:t>
      </w:r>
      <w:r w:rsidRPr="004D079A">
        <w:rPr>
          <w:rFonts w:ascii="Arial" w:eastAsia="Times New Roman" w:hAnsi="Arial" w:cs="Arial"/>
          <w:color w:val="000000" w:themeColor="text1"/>
          <w:sz w:val="24"/>
          <w:szCs w:val="24"/>
          <w:lang w:eastAsia="pl-PL"/>
        </w:rPr>
        <w:t xml:space="preserve"> zostały zrealizowane w kwocie </w:t>
      </w:r>
      <w:r w:rsidRPr="00D9250E">
        <w:rPr>
          <w:rFonts w:ascii="Arial" w:hAnsi="Arial" w:cs="Arial"/>
          <w:sz w:val="24"/>
          <w:szCs w:val="24"/>
        </w:rPr>
        <w:t>10.142.670</w:t>
      </w:r>
      <w:r w:rsidRPr="00D9250E">
        <w:rPr>
          <w:rFonts w:ascii="Arial" w:eastAsia="Times New Roman" w:hAnsi="Arial" w:cs="Arial"/>
          <w:sz w:val="24"/>
          <w:szCs w:val="24"/>
          <w:lang w:eastAsia="pl-PL"/>
        </w:rPr>
        <w:t>,-</w:t>
      </w:r>
      <w:r w:rsidRPr="004D079A">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(jednostki oświatowe – Dep. EN),</w:t>
      </w:r>
      <w:r w:rsidRPr="004D079A">
        <w:rPr>
          <w:rFonts w:ascii="Arial" w:eastAsia="Times New Roman" w:hAnsi="Arial" w:cs="Arial"/>
          <w:color w:val="000000" w:themeColor="text1"/>
          <w:sz w:val="24"/>
          <w:szCs w:val="24"/>
          <w:lang w:eastAsia="pl-PL"/>
        </w:rPr>
        <w:t xml:space="preserve"> tj</w:t>
      </w:r>
      <w:r w:rsidRPr="00D9250E">
        <w:rPr>
          <w:rFonts w:ascii="Arial" w:eastAsia="Times New Roman" w:hAnsi="Arial" w:cs="Arial"/>
          <w:sz w:val="24"/>
          <w:szCs w:val="24"/>
          <w:lang w:eastAsia="pl-PL"/>
        </w:rPr>
        <w:t xml:space="preserve">. 95,97 </w:t>
      </w:r>
      <w:r w:rsidRPr="004D079A">
        <w:rPr>
          <w:rFonts w:ascii="Arial" w:eastAsia="Times New Roman" w:hAnsi="Arial" w:cs="Arial"/>
          <w:color w:val="000000" w:themeColor="text1"/>
          <w:sz w:val="24"/>
          <w:szCs w:val="24"/>
          <w:lang w:eastAsia="pl-PL"/>
        </w:rPr>
        <w:t>% planu.</w:t>
      </w:r>
    </w:p>
    <w:p w:rsidR="00942374" w:rsidRDefault="00942374" w:rsidP="00D542F6">
      <w:pPr>
        <w:numPr>
          <w:ilvl w:val="0"/>
          <w:numId w:val="200"/>
        </w:numPr>
        <w:spacing w:after="0" w:line="360" w:lineRule="auto"/>
        <w:ind w:left="284" w:hanging="14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4D079A">
        <w:rPr>
          <w:rFonts w:ascii="Arial" w:eastAsia="Times New Roman" w:hAnsi="Arial" w:cs="Arial"/>
          <w:color w:val="000000" w:themeColor="text1"/>
          <w:sz w:val="24"/>
          <w:szCs w:val="24"/>
          <w:lang w:eastAsia="pl-PL"/>
        </w:rPr>
        <w:t xml:space="preserve">Zaplanowane wydatki bieżące w kwocie </w:t>
      </w:r>
      <w:r w:rsidRPr="00D9250E">
        <w:rPr>
          <w:rFonts w:ascii="Arial" w:eastAsia="Times New Roman" w:hAnsi="Arial" w:cs="Arial"/>
          <w:sz w:val="24"/>
          <w:szCs w:val="24"/>
          <w:lang w:eastAsia="pl-PL"/>
        </w:rPr>
        <w:t xml:space="preserve">10.504.786,-zł zostały zrealizowane </w:t>
      </w:r>
      <w:r w:rsidRPr="00D9250E">
        <w:rPr>
          <w:rFonts w:ascii="Arial" w:eastAsia="Times New Roman" w:hAnsi="Arial" w:cs="Arial"/>
          <w:sz w:val="24"/>
          <w:szCs w:val="24"/>
          <w:lang w:eastAsia="pl-PL"/>
        </w:rPr>
        <w:br/>
        <w:t>w kwocie 10.083.897,-zł</w:t>
      </w:r>
      <w:r>
        <w:rPr>
          <w:rFonts w:ascii="Arial" w:eastAsia="Times New Roman" w:hAnsi="Arial" w:cs="Arial"/>
          <w:sz w:val="24"/>
          <w:szCs w:val="24"/>
          <w:lang w:eastAsia="pl-PL"/>
        </w:rPr>
        <w:t>,</w:t>
      </w:r>
      <w:r w:rsidRPr="00D9250E">
        <w:rPr>
          <w:rFonts w:ascii="Arial" w:eastAsia="Times New Roman" w:hAnsi="Arial" w:cs="Arial"/>
          <w:sz w:val="24"/>
          <w:szCs w:val="24"/>
          <w:lang w:eastAsia="pl-PL"/>
        </w:rPr>
        <w:t xml:space="preserve"> tj. 95,99 % planu i ob</w:t>
      </w:r>
      <w:r w:rsidRPr="004D079A">
        <w:rPr>
          <w:rFonts w:ascii="Arial" w:eastAsia="Times New Roman" w:hAnsi="Arial" w:cs="Arial"/>
          <w:color w:val="000000" w:themeColor="text1"/>
          <w:sz w:val="24"/>
          <w:szCs w:val="24"/>
          <w:lang w:eastAsia="pl-PL"/>
        </w:rPr>
        <w:t>ejmowały</w:t>
      </w:r>
      <w:r>
        <w:rPr>
          <w:rFonts w:ascii="Arial" w:eastAsia="Times New Roman" w:hAnsi="Arial" w:cs="Arial"/>
          <w:color w:val="000000" w:themeColor="text1"/>
          <w:sz w:val="24"/>
          <w:szCs w:val="24"/>
          <w:lang w:eastAsia="pl-PL"/>
        </w:rPr>
        <w:t>:</w:t>
      </w:r>
    </w:p>
    <w:p w:rsidR="00942374" w:rsidRPr="000B65B3" w:rsidRDefault="00942374" w:rsidP="00D542F6">
      <w:pPr>
        <w:pStyle w:val="Akapitzlist"/>
        <w:numPr>
          <w:ilvl w:val="0"/>
          <w:numId w:val="205"/>
        </w:numPr>
        <w:spacing w:line="360" w:lineRule="auto"/>
        <w:jc w:val="both"/>
        <w:rPr>
          <w:rFonts w:ascii="Arial" w:hAnsi="Arial" w:cs="Arial"/>
          <w:color w:val="000000" w:themeColor="text1"/>
          <w:lang w:eastAsia="pl-PL"/>
        </w:rPr>
      </w:pPr>
      <w:r w:rsidRPr="000B65B3">
        <w:rPr>
          <w:rFonts w:ascii="Arial" w:hAnsi="Arial" w:cs="Arial"/>
          <w:color w:val="000000" w:themeColor="text1"/>
          <w:lang w:eastAsia="pl-PL"/>
        </w:rPr>
        <w:t xml:space="preserve">wydatki związane z realizacją zadań statutowych Podkarpackiego Centrum Edukacji Nauczycieli w Rzeszowie, które zostały zrealizowane w kwocie </w:t>
      </w:r>
      <w:r w:rsidRPr="00D9250E">
        <w:rPr>
          <w:rFonts w:ascii="Arial" w:hAnsi="Arial" w:cs="Arial"/>
        </w:rPr>
        <w:t>9.116.63</w:t>
      </w:r>
      <w:r>
        <w:rPr>
          <w:rFonts w:ascii="Arial" w:hAnsi="Arial" w:cs="Arial"/>
        </w:rPr>
        <w:t>1</w:t>
      </w:r>
      <w:r w:rsidRPr="000B65B3">
        <w:rPr>
          <w:rFonts w:ascii="Arial" w:hAnsi="Arial" w:cs="Arial"/>
          <w:color w:val="000000" w:themeColor="text1"/>
          <w:lang w:eastAsia="pl-PL"/>
        </w:rPr>
        <w:t>,-zł, w tym:</w:t>
      </w:r>
    </w:p>
    <w:p w:rsidR="00942374" w:rsidRPr="00D9250E" w:rsidRDefault="00942374" w:rsidP="00D542F6">
      <w:pPr>
        <w:pStyle w:val="Akapitzlist"/>
        <w:numPr>
          <w:ilvl w:val="2"/>
          <w:numId w:val="199"/>
        </w:numPr>
        <w:spacing w:line="360" w:lineRule="auto"/>
        <w:jc w:val="both"/>
        <w:rPr>
          <w:rFonts w:ascii="Arial" w:hAnsi="Arial" w:cs="Arial"/>
          <w:color w:val="000000" w:themeColor="text1"/>
          <w:lang w:eastAsia="pl-PL"/>
        </w:rPr>
      </w:pPr>
      <w:r w:rsidRPr="00D9250E">
        <w:rPr>
          <w:rFonts w:ascii="Arial" w:hAnsi="Arial" w:cs="Arial"/>
          <w:color w:val="000000" w:themeColor="text1"/>
          <w:lang w:eastAsia="pl-PL"/>
        </w:rPr>
        <w:t xml:space="preserve">wynagrodzenia i </w:t>
      </w:r>
      <w:r w:rsidRPr="00D9250E">
        <w:rPr>
          <w:rFonts w:ascii="Arial" w:hAnsi="Arial" w:cs="Arial"/>
          <w:lang w:eastAsia="pl-PL"/>
        </w:rPr>
        <w:t xml:space="preserve">składki od nich naliczane – </w:t>
      </w:r>
      <w:r w:rsidRPr="00D9250E">
        <w:rPr>
          <w:rFonts w:ascii="Arial" w:hAnsi="Arial" w:cs="Arial"/>
        </w:rPr>
        <w:t>8.539.</w:t>
      </w:r>
      <w:r>
        <w:rPr>
          <w:rFonts w:ascii="Arial" w:hAnsi="Arial" w:cs="Arial"/>
        </w:rPr>
        <w:t>200</w:t>
      </w:r>
      <w:r w:rsidRPr="00D9250E">
        <w:rPr>
          <w:rFonts w:ascii="Arial" w:hAnsi="Arial" w:cs="Arial"/>
        </w:rPr>
        <w:t xml:space="preserve">,-zł </w:t>
      </w:r>
      <w:r>
        <w:rPr>
          <w:rFonts w:ascii="Arial" w:hAnsi="Arial" w:cs="Arial"/>
        </w:rPr>
        <w:t>(</w:t>
      </w:r>
      <w:r w:rsidRPr="00A3545D">
        <w:rPr>
          <w:rFonts w:ascii="Arial" w:hAnsi="Arial" w:cs="Arial"/>
          <w:lang w:eastAsia="pl-PL"/>
        </w:rPr>
        <w:t>w tym wydatki</w:t>
      </w:r>
      <w:r>
        <w:rPr>
          <w:rFonts w:ascii="Arial" w:hAnsi="Arial" w:cs="Arial"/>
          <w:lang w:eastAsia="pl-PL"/>
        </w:rPr>
        <w:t xml:space="preserve"> pochodzące z dotacji celowej od Wojewody na</w:t>
      </w:r>
      <w:r w:rsidRPr="00A3545D">
        <w:rPr>
          <w:rFonts w:ascii="Arial" w:hAnsi="Arial" w:cs="Arial"/>
          <w:lang w:eastAsia="pl-PL"/>
        </w:rPr>
        <w:t xml:space="preserve"> zatrudnienie </w:t>
      </w:r>
      <w:r w:rsidRPr="00A3545D">
        <w:rPr>
          <w:rFonts w:ascii="Arial" w:hAnsi="Arial" w:cs="Arial"/>
        </w:rPr>
        <w:t xml:space="preserve">doradców </w:t>
      </w:r>
      <w:r w:rsidRPr="00A3545D">
        <w:rPr>
          <w:rFonts w:ascii="Arial" w:hAnsi="Arial" w:cs="Arial"/>
        </w:rPr>
        <w:lastRenderedPageBreak/>
        <w:t xml:space="preserve">metodycznych - </w:t>
      </w:r>
      <w:r w:rsidRPr="00A3545D">
        <w:rPr>
          <w:rFonts w:ascii="Arial" w:hAnsi="Arial" w:cs="Arial"/>
          <w:bCs/>
        </w:rPr>
        <w:t>125.147,-zł</w:t>
      </w:r>
      <w:r w:rsidRPr="00A3545D">
        <w:rPr>
          <w:rFonts w:ascii="Arial" w:hAnsi="Arial" w:cs="Arial"/>
        </w:rPr>
        <w:t>)</w:t>
      </w:r>
      <w:r>
        <w:rPr>
          <w:rFonts w:ascii="Arial" w:hAnsi="Arial" w:cs="Arial"/>
        </w:rPr>
        <w:t xml:space="preserve"> </w:t>
      </w:r>
      <w:r w:rsidRPr="00D9250E">
        <w:rPr>
          <w:rFonts w:ascii="Arial" w:hAnsi="Arial" w:cs="Arial"/>
        </w:rPr>
        <w:t xml:space="preserve">w tym: § </w:t>
      </w:r>
      <w:r w:rsidRPr="00D9250E">
        <w:rPr>
          <w:rFonts w:ascii="Arial" w:hAnsi="Arial" w:cs="Arial"/>
          <w:bCs/>
        </w:rPr>
        <w:t>4010 - 6.816.73</w:t>
      </w:r>
      <w:r>
        <w:rPr>
          <w:rFonts w:ascii="Arial" w:hAnsi="Arial" w:cs="Arial"/>
          <w:bCs/>
        </w:rPr>
        <w:t>1</w:t>
      </w:r>
      <w:r w:rsidRPr="00D9250E">
        <w:rPr>
          <w:rFonts w:ascii="Arial" w:hAnsi="Arial" w:cs="Arial"/>
          <w:bCs/>
        </w:rPr>
        <w:t>,-zł</w:t>
      </w:r>
      <w:r>
        <w:rPr>
          <w:rFonts w:ascii="Arial" w:hAnsi="Arial" w:cs="Arial"/>
          <w:bCs/>
        </w:rPr>
        <w:t>,</w:t>
      </w:r>
      <w:r w:rsidRPr="00D9250E">
        <w:rPr>
          <w:rFonts w:ascii="Arial" w:hAnsi="Arial" w:cs="Arial"/>
          <w:bCs/>
        </w:rPr>
        <w:t xml:space="preserve"> § 4040 - 473.373,-zł, § 4110 - 1.111.670,-zł, § 4120 - 137.426,-zł</w:t>
      </w:r>
      <w:r>
        <w:rPr>
          <w:rFonts w:ascii="Arial" w:hAnsi="Arial" w:cs="Arial"/>
          <w:bCs/>
        </w:rPr>
        <w:t>,</w:t>
      </w:r>
    </w:p>
    <w:p w:rsidR="00942374" w:rsidRPr="004D079A" w:rsidRDefault="00942374" w:rsidP="00D542F6">
      <w:pPr>
        <w:numPr>
          <w:ilvl w:val="2"/>
          <w:numId w:val="199"/>
        </w:numPr>
        <w:spacing w:after="0" w:line="360" w:lineRule="auto"/>
        <w:ind w:left="993"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świadczenia na rzecz osób fizycznych – wynikające z przepisów BHP </w:t>
      </w:r>
      <w:r>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tj. </w:t>
      </w:r>
      <w:r w:rsidRPr="004D079A">
        <w:rPr>
          <w:rFonts w:ascii="Arial" w:hAnsi="Arial" w:cs="Arial"/>
          <w:color w:val="000000" w:themeColor="text1"/>
          <w:sz w:val="24"/>
          <w:szCs w:val="24"/>
        </w:rPr>
        <w:t xml:space="preserve">dopłata do </w:t>
      </w:r>
      <w:r>
        <w:rPr>
          <w:rFonts w:ascii="Arial" w:hAnsi="Arial" w:cs="Arial"/>
          <w:color w:val="000000" w:themeColor="text1"/>
          <w:sz w:val="24"/>
          <w:szCs w:val="24"/>
        </w:rPr>
        <w:t xml:space="preserve">zakupu </w:t>
      </w:r>
      <w:r w:rsidRPr="004D079A">
        <w:rPr>
          <w:rFonts w:ascii="Arial" w:hAnsi="Arial" w:cs="Arial"/>
          <w:color w:val="000000" w:themeColor="text1"/>
          <w:sz w:val="24"/>
          <w:szCs w:val="24"/>
        </w:rPr>
        <w:t xml:space="preserve">okularów, zakup odzieży ochronnej, wypłata ekwiwalentu za pranie odzieży ochronnej, zakup wody pitnej i środków bhp </w:t>
      </w:r>
      <w:r>
        <w:rPr>
          <w:rFonts w:ascii="Arial" w:eastAsia="Times New Roman" w:hAnsi="Arial" w:cs="Arial"/>
          <w:color w:val="000000" w:themeColor="text1"/>
          <w:sz w:val="24"/>
          <w:szCs w:val="24"/>
          <w:lang w:eastAsia="pl-PL"/>
        </w:rPr>
        <w:t xml:space="preserve">– </w:t>
      </w:r>
      <w:r w:rsidRPr="00D9250E">
        <w:rPr>
          <w:rFonts w:ascii="Arial" w:eastAsia="Times New Roman" w:hAnsi="Arial" w:cs="Arial"/>
          <w:sz w:val="24"/>
          <w:szCs w:val="24"/>
          <w:lang w:eastAsia="pl-PL"/>
        </w:rPr>
        <w:t>13.815</w:t>
      </w:r>
      <w:r w:rsidRPr="004D079A">
        <w:rPr>
          <w:rFonts w:ascii="Arial" w:eastAsia="Times New Roman" w:hAnsi="Arial" w:cs="Arial"/>
          <w:color w:val="000000" w:themeColor="text1"/>
          <w:sz w:val="24"/>
          <w:szCs w:val="24"/>
          <w:lang w:eastAsia="pl-PL"/>
        </w:rPr>
        <w:t xml:space="preserve">,-zł </w:t>
      </w:r>
      <w:r>
        <w:rPr>
          <w:rFonts w:ascii="Arial" w:eastAsia="Times New Roman" w:hAnsi="Arial" w:cs="Arial"/>
          <w:color w:val="000000" w:themeColor="text1"/>
          <w:sz w:val="24"/>
          <w:szCs w:val="24"/>
          <w:lang w:eastAsia="pl-PL"/>
        </w:rPr>
        <w:t>(</w:t>
      </w:r>
      <w:r w:rsidRPr="004D079A">
        <w:rPr>
          <w:rFonts w:ascii="Arial" w:eastAsia="Times New Roman" w:hAnsi="Arial" w:cs="Arial"/>
          <w:color w:val="000000" w:themeColor="text1"/>
          <w:sz w:val="24"/>
          <w:szCs w:val="24"/>
          <w:lang w:eastAsia="pl-PL"/>
        </w:rPr>
        <w:t>§ 3020</w:t>
      </w:r>
      <w:r>
        <w:rPr>
          <w:rFonts w:ascii="Arial" w:eastAsia="Times New Roman" w:hAnsi="Arial" w:cs="Arial"/>
          <w:color w:val="000000" w:themeColor="text1"/>
          <w:sz w:val="24"/>
          <w:szCs w:val="24"/>
          <w:lang w:eastAsia="pl-PL"/>
        </w:rPr>
        <w:t>)</w:t>
      </w:r>
      <w:r w:rsidRPr="004D079A">
        <w:rPr>
          <w:rFonts w:ascii="Arial" w:eastAsia="Times New Roman" w:hAnsi="Arial" w:cs="Arial"/>
          <w:color w:val="000000" w:themeColor="text1"/>
          <w:sz w:val="24"/>
          <w:szCs w:val="24"/>
          <w:lang w:eastAsia="pl-PL"/>
        </w:rPr>
        <w:t>,</w:t>
      </w:r>
    </w:p>
    <w:p w:rsidR="00942374" w:rsidRPr="00B8029C" w:rsidRDefault="00942374" w:rsidP="00D542F6">
      <w:pPr>
        <w:numPr>
          <w:ilvl w:val="2"/>
          <w:numId w:val="199"/>
        </w:numPr>
        <w:spacing w:after="0" w:line="360" w:lineRule="auto"/>
        <w:ind w:left="993" w:hanging="284"/>
        <w:jc w:val="both"/>
        <w:rPr>
          <w:rFonts w:ascii="Arial" w:hAnsi="Arial" w:cs="Arial"/>
          <w:bCs/>
          <w:sz w:val="24"/>
          <w:szCs w:val="24"/>
        </w:rPr>
      </w:pPr>
      <w:r w:rsidRPr="004D079A">
        <w:rPr>
          <w:rFonts w:ascii="Arial" w:eastAsia="Times New Roman" w:hAnsi="Arial" w:cs="Arial"/>
          <w:color w:val="000000" w:themeColor="text1"/>
          <w:sz w:val="24"/>
          <w:szCs w:val="24"/>
          <w:lang w:eastAsia="pl-PL"/>
        </w:rPr>
        <w:t xml:space="preserve">pozostałe wydatki związane z realizacją zadań statutowych </w:t>
      </w:r>
      <w:r w:rsidRPr="00D9250E">
        <w:rPr>
          <w:rFonts w:ascii="Arial" w:eastAsia="Times New Roman" w:hAnsi="Arial" w:cs="Arial"/>
          <w:sz w:val="24"/>
          <w:szCs w:val="24"/>
          <w:lang w:eastAsia="pl-PL"/>
        </w:rPr>
        <w:t>– 563.616,-</w:t>
      </w:r>
      <w:r w:rsidRPr="004D079A">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8D30B3">
        <w:rPr>
          <w:rFonts w:ascii="Arial" w:eastAsia="Times New Roman" w:hAnsi="Arial" w:cs="Arial"/>
          <w:sz w:val="24"/>
          <w:szCs w:val="24"/>
          <w:lang w:eastAsia="pl-PL"/>
        </w:rPr>
        <w:t>(</w:t>
      </w:r>
      <w:r w:rsidRPr="00A3545D">
        <w:rPr>
          <w:rFonts w:ascii="Arial" w:eastAsia="Times New Roman" w:hAnsi="Arial" w:cs="Arial"/>
          <w:sz w:val="24"/>
          <w:szCs w:val="24"/>
          <w:lang w:eastAsia="pl-PL"/>
        </w:rPr>
        <w:t>w tym wydatki</w:t>
      </w:r>
      <w:r>
        <w:rPr>
          <w:rFonts w:ascii="Arial" w:hAnsi="Arial" w:cs="Arial"/>
          <w:lang w:eastAsia="pl-PL"/>
        </w:rPr>
        <w:t xml:space="preserve"> pochodzące z dotacji celowej od Wojewody na</w:t>
      </w:r>
      <w:r w:rsidRPr="00A3545D">
        <w:rPr>
          <w:rFonts w:ascii="Arial" w:eastAsia="Times New Roman" w:hAnsi="Arial" w:cs="Arial"/>
          <w:sz w:val="24"/>
          <w:szCs w:val="24"/>
          <w:lang w:eastAsia="pl-PL"/>
        </w:rPr>
        <w:t xml:space="preserve"> zatrudnienie </w:t>
      </w:r>
      <w:r w:rsidRPr="00A3545D">
        <w:rPr>
          <w:rFonts w:ascii="Arial" w:hAnsi="Arial" w:cs="Arial"/>
          <w:sz w:val="24"/>
          <w:szCs w:val="24"/>
        </w:rPr>
        <w:t>doradców metodycznych</w:t>
      </w:r>
      <w:r>
        <w:rPr>
          <w:rFonts w:ascii="Arial" w:hAnsi="Arial" w:cs="Arial"/>
          <w:color w:val="FF0000"/>
          <w:sz w:val="24"/>
          <w:szCs w:val="24"/>
        </w:rPr>
        <w:t xml:space="preserve"> </w:t>
      </w:r>
      <w:r w:rsidRPr="008D30B3">
        <w:rPr>
          <w:rFonts w:ascii="Arial" w:hAnsi="Arial" w:cs="Arial"/>
          <w:sz w:val="24"/>
          <w:szCs w:val="24"/>
        </w:rPr>
        <w:t>- 21.497,-zł</w:t>
      </w:r>
      <w:r w:rsidRPr="008D30B3">
        <w:rPr>
          <w:rFonts w:ascii="Arial" w:eastAsia="Times New Roman" w:hAnsi="Arial" w:cs="Arial"/>
          <w:sz w:val="24"/>
          <w:szCs w:val="24"/>
          <w:lang w:eastAsia="pl-PL"/>
        </w:rPr>
        <w:t>) (</w:t>
      </w:r>
      <w:r w:rsidRPr="008D30B3">
        <w:rPr>
          <w:rFonts w:ascii="Arial" w:hAnsi="Arial" w:cs="Arial"/>
          <w:sz w:val="24"/>
          <w:szCs w:val="24"/>
        </w:rPr>
        <w:t>§</w:t>
      </w:r>
      <w:r w:rsidRPr="00A74838">
        <w:rPr>
          <w:rFonts w:ascii="Arial" w:hAnsi="Arial" w:cs="Arial"/>
          <w:sz w:val="24"/>
          <w:szCs w:val="24"/>
        </w:rPr>
        <w:t xml:space="preserve"> 4140</w:t>
      </w:r>
      <w:r>
        <w:rPr>
          <w:rFonts w:ascii="Arial" w:hAnsi="Arial" w:cs="Arial"/>
          <w:sz w:val="24"/>
          <w:szCs w:val="24"/>
        </w:rPr>
        <w:t xml:space="preserve"> - </w:t>
      </w:r>
      <w:r w:rsidRPr="00185333">
        <w:rPr>
          <w:rFonts w:ascii="Arial" w:hAnsi="Arial" w:cs="Arial"/>
          <w:sz w:val="24"/>
          <w:szCs w:val="24"/>
        </w:rPr>
        <w:t>93.252,-zł</w:t>
      </w:r>
      <w:r w:rsidRPr="00185333">
        <w:rPr>
          <w:rFonts w:ascii="Arial" w:hAnsi="Arial" w:cs="Arial"/>
        </w:rPr>
        <w:t>,</w:t>
      </w:r>
      <w:r w:rsidRPr="00185333">
        <w:rPr>
          <w:rFonts w:ascii="Arial" w:eastAsia="Times New Roman" w:hAnsi="Arial" w:cs="Arial"/>
          <w:sz w:val="24"/>
          <w:szCs w:val="24"/>
          <w:lang w:eastAsia="pl-PL"/>
        </w:rPr>
        <w:t xml:space="preserve"> § 4260 -</w:t>
      </w:r>
      <w:r>
        <w:rPr>
          <w:rFonts w:ascii="Arial" w:eastAsia="Times New Roman" w:hAnsi="Arial" w:cs="Arial"/>
          <w:sz w:val="24"/>
          <w:szCs w:val="24"/>
          <w:lang w:eastAsia="pl-PL"/>
        </w:rPr>
        <w:t xml:space="preserve"> </w:t>
      </w:r>
      <w:r w:rsidRPr="00185333">
        <w:rPr>
          <w:rFonts w:ascii="Arial" w:hAnsi="Arial" w:cs="Arial"/>
          <w:sz w:val="24"/>
          <w:szCs w:val="24"/>
        </w:rPr>
        <w:t>77.061</w:t>
      </w:r>
      <w:r w:rsidRPr="00185333">
        <w:rPr>
          <w:rFonts w:ascii="Arial" w:eastAsia="Times New Roman" w:hAnsi="Arial" w:cs="Arial"/>
          <w:sz w:val="24"/>
          <w:szCs w:val="24"/>
          <w:lang w:eastAsia="pl-PL"/>
        </w:rPr>
        <w:t xml:space="preserve">,-zł, </w:t>
      </w:r>
      <w:r w:rsidRPr="00185333">
        <w:rPr>
          <w:rFonts w:ascii="Arial" w:hAnsi="Arial" w:cs="Aharoni" w:hint="cs"/>
          <w:sz w:val="24"/>
          <w:szCs w:val="24"/>
        </w:rPr>
        <w:t>§</w:t>
      </w:r>
      <w:r w:rsidRPr="00185333">
        <w:rPr>
          <w:rFonts w:ascii="Arial" w:hAnsi="Arial" w:cs="Arial"/>
          <w:sz w:val="24"/>
          <w:szCs w:val="24"/>
        </w:rPr>
        <w:t xml:space="preserve"> 4270 – 19.910,-zł, </w:t>
      </w:r>
      <w:r w:rsidRPr="00185333">
        <w:rPr>
          <w:rFonts w:ascii="Arial" w:eastAsia="Times New Roman" w:hAnsi="Arial" w:cs="Arial"/>
          <w:bCs/>
          <w:sz w:val="24"/>
          <w:szCs w:val="24"/>
          <w:lang w:eastAsia="pl-PL"/>
        </w:rPr>
        <w:t xml:space="preserve">§ 4280 - </w:t>
      </w:r>
      <w:r w:rsidRPr="00185333">
        <w:rPr>
          <w:rFonts w:ascii="Arial" w:hAnsi="Arial" w:cs="Arial"/>
          <w:bCs/>
          <w:sz w:val="24"/>
          <w:szCs w:val="24"/>
        </w:rPr>
        <w:t>9.517</w:t>
      </w:r>
      <w:r w:rsidRPr="00185333">
        <w:rPr>
          <w:rFonts w:ascii="Arial" w:eastAsia="Times New Roman" w:hAnsi="Arial" w:cs="Arial"/>
          <w:bCs/>
          <w:sz w:val="24"/>
          <w:szCs w:val="24"/>
          <w:lang w:eastAsia="pl-PL"/>
        </w:rPr>
        <w:t xml:space="preserve">,-zł, </w:t>
      </w:r>
      <w:r w:rsidRPr="00185333">
        <w:rPr>
          <w:rFonts w:ascii="Arial" w:eastAsia="Times New Roman" w:hAnsi="Arial" w:cs="Arial"/>
          <w:sz w:val="24"/>
          <w:szCs w:val="24"/>
          <w:lang w:eastAsia="pl-PL"/>
        </w:rPr>
        <w:t xml:space="preserve">§ 4300 – 17.680,-zł, </w:t>
      </w:r>
      <w:r>
        <w:rPr>
          <w:rFonts w:ascii="Arial" w:eastAsia="Times New Roman" w:hAnsi="Arial" w:cs="Arial"/>
          <w:sz w:val="24"/>
          <w:szCs w:val="24"/>
          <w:lang w:eastAsia="pl-PL"/>
        </w:rPr>
        <w:br/>
      </w:r>
      <w:r w:rsidRPr="00185333">
        <w:rPr>
          <w:rFonts w:ascii="Arial" w:eastAsia="Times New Roman" w:hAnsi="Arial" w:cs="Arial"/>
          <w:sz w:val="24"/>
          <w:szCs w:val="24"/>
          <w:lang w:eastAsia="pl-PL"/>
        </w:rPr>
        <w:t xml:space="preserve">§ 4410 - 26.504,-zł, § 4440 - </w:t>
      </w:r>
      <w:r w:rsidRPr="00185333">
        <w:rPr>
          <w:rFonts w:ascii="Arial" w:hAnsi="Arial" w:cs="Arial"/>
          <w:sz w:val="24"/>
          <w:szCs w:val="24"/>
        </w:rPr>
        <w:t>274.603</w:t>
      </w:r>
      <w:r w:rsidRPr="00185333">
        <w:rPr>
          <w:rFonts w:ascii="Arial" w:eastAsia="Times New Roman" w:hAnsi="Arial" w:cs="Arial"/>
          <w:sz w:val="24"/>
          <w:szCs w:val="24"/>
          <w:lang w:eastAsia="pl-PL"/>
        </w:rPr>
        <w:t>,-zł, § 4700 - 45.089,-zł</w:t>
      </w:r>
      <w:r w:rsidRPr="00185333">
        <w:rPr>
          <w:rFonts w:ascii="Arial" w:hAnsi="Arial" w:cs="Arial"/>
          <w:sz w:val="24"/>
          <w:szCs w:val="24"/>
        </w:rPr>
        <w:t xml:space="preserve">)  w </w:t>
      </w:r>
      <w:r>
        <w:rPr>
          <w:rFonts w:ascii="Arial" w:hAnsi="Arial" w:cs="Arial"/>
          <w:sz w:val="24"/>
          <w:szCs w:val="24"/>
        </w:rPr>
        <w:t>tym:</w:t>
      </w:r>
    </w:p>
    <w:p w:rsidR="00942374" w:rsidRPr="00B8029C" w:rsidRDefault="00942374" w:rsidP="00942374">
      <w:pPr>
        <w:spacing w:after="0" w:line="360" w:lineRule="auto"/>
        <w:ind w:left="1134" w:hanging="141"/>
        <w:jc w:val="both"/>
        <w:rPr>
          <w:rFonts w:ascii="Arial" w:hAnsi="Arial" w:cs="Arial"/>
          <w:bCs/>
          <w:sz w:val="24"/>
          <w:szCs w:val="24"/>
        </w:rPr>
      </w:pPr>
      <w:r>
        <w:rPr>
          <w:rFonts w:ascii="Arial" w:hAnsi="Arial" w:cs="Arial"/>
          <w:sz w:val="24"/>
          <w:szCs w:val="24"/>
        </w:rPr>
        <w:t>- remont pokoi hotelowy</w:t>
      </w:r>
      <w:r w:rsidRPr="008D30B3">
        <w:rPr>
          <w:rFonts w:ascii="Arial" w:hAnsi="Arial" w:cs="Arial"/>
          <w:sz w:val="24"/>
          <w:szCs w:val="24"/>
        </w:rPr>
        <w:t>ch w Ośrodku Edukacji Nauczycieli i Pracowników Administracji Samorządowej w Czudcu - 19.910,-zł (§ 4270),</w:t>
      </w:r>
    </w:p>
    <w:p w:rsidR="00942374" w:rsidRDefault="00942374" w:rsidP="00942374">
      <w:pPr>
        <w:spacing w:after="0" w:line="360" w:lineRule="auto"/>
        <w:ind w:left="1134" w:hanging="141"/>
        <w:jc w:val="both"/>
        <w:rPr>
          <w:rFonts w:ascii="Arial" w:hAnsi="Arial" w:cs="Arial"/>
          <w:sz w:val="24"/>
          <w:szCs w:val="24"/>
        </w:rPr>
      </w:pPr>
      <w:r>
        <w:rPr>
          <w:rFonts w:ascii="Arial" w:hAnsi="Arial" w:cs="Arial"/>
          <w:sz w:val="24"/>
          <w:szCs w:val="24"/>
        </w:rPr>
        <w:t xml:space="preserve">- </w:t>
      </w:r>
      <w:r w:rsidRPr="00A74838">
        <w:rPr>
          <w:rFonts w:ascii="Arial" w:hAnsi="Arial" w:cs="Arial"/>
          <w:sz w:val="24"/>
          <w:szCs w:val="24"/>
        </w:rPr>
        <w:t>zakup usług cateri</w:t>
      </w:r>
      <w:r>
        <w:rPr>
          <w:rFonts w:ascii="Arial" w:hAnsi="Arial" w:cs="Arial"/>
          <w:sz w:val="24"/>
          <w:szCs w:val="24"/>
        </w:rPr>
        <w:t xml:space="preserve">ngowo-gastronomicznych </w:t>
      </w:r>
      <w:r w:rsidRPr="00A74838">
        <w:rPr>
          <w:rFonts w:ascii="Arial" w:hAnsi="Arial" w:cs="Arial"/>
          <w:sz w:val="24"/>
          <w:szCs w:val="24"/>
        </w:rPr>
        <w:t>niezbędnych do organizacji Kongresu Polskiej Oświaty na Ukrainie</w:t>
      </w:r>
      <w:r>
        <w:rPr>
          <w:rFonts w:ascii="Arial" w:hAnsi="Arial" w:cs="Arial"/>
          <w:sz w:val="24"/>
          <w:szCs w:val="24"/>
        </w:rPr>
        <w:t xml:space="preserve"> - 7.210,zł </w:t>
      </w:r>
      <w:r w:rsidRPr="008D30B3">
        <w:rPr>
          <w:rFonts w:ascii="Arial" w:hAnsi="Arial" w:cs="Arial"/>
          <w:sz w:val="24"/>
          <w:szCs w:val="24"/>
        </w:rPr>
        <w:t>(§</w:t>
      </w:r>
      <w:r w:rsidR="00DC139F">
        <w:rPr>
          <w:rFonts w:ascii="Arial" w:hAnsi="Arial" w:cs="Arial"/>
          <w:sz w:val="24"/>
          <w:szCs w:val="24"/>
        </w:rPr>
        <w:t xml:space="preserve"> </w:t>
      </w:r>
      <w:r w:rsidRPr="008D30B3">
        <w:rPr>
          <w:rFonts w:ascii="Arial" w:hAnsi="Arial" w:cs="Arial"/>
          <w:sz w:val="24"/>
          <w:szCs w:val="24"/>
        </w:rPr>
        <w:t>4300).</w:t>
      </w:r>
    </w:p>
    <w:p w:rsidR="00942374" w:rsidRPr="00942374" w:rsidRDefault="00942374" w:rsidP="00942374">
      <w:pPr>
        <w:spacing w:after="0" w:line="360" w:lineRule="auto"/>
        <w:jc w:val="both"/>
        <w:rPr>
          <w:rFonts w:ascii="Arial" w:hAnsi="Arial" w:cs="Arial"/>
          <w:sz w:val="24"/>
          <w:szCs w:val="24"/>
        </w:rPr>
      </w:pPr>
      <w:r w:rsidRPr="00942374">
        <w:rPr>
          <w:rFonts w:ascii="Arial" w:hAnsi="Arial" w:cs="Arial"/>
          <w:sz w:val="24"/>
          <w:szCs w:val="24"/>
        </w:rPr>
        <w:t>Wydatki w kwocie 146.644,-zł finansowane były z dotacji celowej z budżetu państwa na finansowanie doradców metodycznych.</w:t>
      </w:r>
    </w:p>
    <w:p w:rsidR="00942374" w:rsidRPr="008D30B3" w:rsidRDefault="00942374" w:rsidP="00D542F6">
      <w:pPr>
        <w:pStyle w:val="Akapitzlist"/>
        <w:numPr>
          <w:ilvl w:val="0"/>
          <w:numId w:val="204"/>
        </w:numPr>
        <w:tabs>
          <w:tab w:val="left" w:pos="0"/>
        </w:tabs>
        <w:spacing w:line="360" w:lineRule="auto"/>
        <w:jc w:val="both"/>
        <w:rPr>
          <w:rFonts w:ascii="Arial" w:eastAsiaTheme="minorHAnsi" w:hAnsi="Arial" w:cs="Arial"/>
        </w:rPr>
      </w:pPr>
      <w:r w:rsidRPr="008D30B3">
        <w:rPr>
          <w:rFonts w:ascii="Arial" w:hAnsi="Arial" w:cs="Arial"/>
        </w:rPr>
        <w:t>wydatki dotyczące kształcenia i doskonalenia nauczycieli w jednostkach oświatowych w kwocie 121.693,</w:t>
      </w:r>
      <w:r w:rsidRPr="008D30B3">
        <w:rPr>
          <w:rFonts w:ascii="Arial" w:hAnsi="Arial" w:cs="Arial"/>
          <w:bCs/>
        </w:rPr>
        <w:t>-zł, w tym:</w:t>
      </w:r>
    </w:p>
    <w:p w:rsidR="00942374" w:rsidRPr="00B8029C" w:rsidRDefault="00942374" w:rsidP="00D542F6">
      <w:pPr>
        <w:pStyle w:val="Akapitzlist"/>
        <w:numPr>
          <w:ilvl w:val="0"/>
          <w:numId w:val="203"/>
        </w:numPr>
        <w:tabs>
          <w:tab w:val="left" w:pos="0"/>
        </w:tabs>
        <w:spacing w:line="360" w:lineRule="auto"/>
        <w:ind w:left="851" w:hanging="284"/>
        <w:jc w:val="both"/>
        <w:rPr>
          <w:rFonts w:ascii="Arial" w:hAnsi="Arial" w:cs="Arial"/>
          <w:color w:val="FF0000"/>
        </w:rPr>
      </w:pPr>
      <w:r w:rsidRPr="008D30B3">
        <w:rPr>
          <w:rFonts w:ascii="Arial" w:hAnsi="Arial" w:cs="Arial"/>
        </w:rPr>
        <w:t xml:space="preserve">wynagrodzenia bezosobowe (umowy zlecenia) dla wykładowców </w:t>
      </w:r>
      <w:r>
        <w:rPr>
          <w:rFonts w:ascii="Arial" w:hAnsi="Arial" w:cs="Arial"/>
        </w:rPr>
        <w:br/>
      </w:r>
      <w:r w:rsidRPr="008D30B3">
        <w:rPr>
          <w:rFonts w:ascii="Arial" w:hAnsi="Arial" w:cs="Arial"/>
        </w:rPr>
        <w:t xml:space="preserve">za przeprowadzone szkolenia </w:t>
      </w:r>
      <w:r>
        <w:rPr>
          <w:rFonts w:ascii="Arial" w:hAnsi="Arial" w:cs="Arial"/>
        </w:rPr>
        <w:t xml:space="preserve">- </w:t>
      </w:r>
      <w:r w:rsidRPr="00050D01">
        <w:rPr>
          <w:rFonts w:ascii="Arial" w:hAnsi="Arial" w:cs="Arial"/>
        </w:rPr>
        <w:t>6.600,-zł (§ 4170),</w:t>
      </w:r>
    </w:p>
    <w:p w:rsidR="00942374" w:rsidRPr="00050D01" w:rsidRDefault="00942374" w:rsidP="00D542F6">
      <w:pPr>
        <w:pStyle w:val="Akapitzlist"/>
        <w:numPr>
          <w:ilvl w:val="0"/>
          <w:numId w:val="203"/>
        </w:numPr>
        <w:tabs>
          <w:tab w:val="left" w:pos="0"/>
        </w:tabs>
        <w:spacing w:line="360" w:lineRule="auto"/>
        <w:ind w:left="851" w:hanging="284"/>
        <w:jc w:val="both"/>
        <w:rPr>
          <w:rFonts w:ascii="Arial" w:hAnsi="Arial" w:cs="Arial"/>
        </w:rPr>
      </w:pPr>
      <w:r w:rsidRPr="00050D01">
        <w:rPr>
          <w:rFonts w:ascii="Arial" w:hAnsi="Arial" w:cs="Arial"/>
        </w:rPr>
        <w:t>koszty rzeczowe doskonalenia i dokształcania nauczycieli w jednostkach 115.093,-zł</w:t>
      </w:r>
      <w:r>
        <w:rPr>
          <w:rFonts w:ascii="Arial" w:hAnsi="Arial" w:cs="Arial"/>
        </w:rPr>
        <w:t>,</w:t>
      </w:r>
      <w:r w:rsidRPr="00050D01">
        <w:rPr>
          <w:rFonts w:ascii="Arial" w:hAnsi="Arial" w:cs="Arial"/>
        </w:rPr>
        <w:t xml:space="preserve"> w tym:</w:t>
      </w:r>
    </w:p>
    <w:p w:rsidR="00942374" w:rsidRPr="00050D01" w:rsidRDefault="00942374" w:rsidP="00942374">
      <w:pPr>
        <w:pStyle w:val="Akapitzlist"/>
        <w:tabs>
          <w:tab w:val="left" w:pos="0"/>
        </w:tabs>
        <w:spacing w:line="360" w:lineRule="auto"/>
        <w:ind w:left="1134" w:hanging="283"/>
        <w:jc w:val="both"/>
        <w:rPr>
          <w:rFonts w:ascii="Arial" w:hAnsi="Arial" w:cs="Arial"/>
        </w:rPr>
      </w:pPr>
      <w:r w:rsidRPr="00050D01">
        <w:rPr>
          <w:rFonts w:ascii="Arial" w:hAnsi="Arial" w:cs="Arial"/>
        </w:rPr>
        <w:t>- dopłata do studiów pody</w:t>
      </w:r>
      <w:r>
        <w:rPr>
          <w:rFonts w:ascii="Arial" w:hAnsi="Arial" w:cs="Arial"/>
        </w:rPr>
        <w:t>plomowych 3 nauczycieli -</w:t>
      </w:r>
      <w:r w:rsidRPr="00050D01">
        <w:rPr>
          <w:rFonts w:ascii="Arial" w:hAnsi="Arial" w:cs="Arial"/>
        </w:rPr>
        <w:t xml:space="preserve"> 3.000,-zł (§ 4300), </w:t>
      </w:r>
    </w:p>
    <w:p w:rsidR="00942374" w:rsidRPr="00594437" w:rsidRDefault="00942374" w:rsidP="00942374">
      <w:pPr>
        <w:pStyle w:val="Akapitzlist"/>
        <w:tabs>
          <w:tab w:val="left" w:pos="0"/>
        </w:tabs>
        <w:spacing w:line="360" w:lineRule="auto"/>
        <w:ind w:left="1134" w:hanging="283"/>
        <w:jc w:val="both"/>
        <w:rPr>
          <w:rFonts w:ascii="Arial" w:hAnsi="Arial" w:cs="Arial"/>
          <w:color w:val="FF0000"/>
        </w:rPr>
      </w:pPr>
      <w:r w:rsidRPr="00050D01">
        <w:rPr>
          <w:rFonts w:ascii="Arial" w:hAnsi="Arial" w:cs="Arial"/>
        </w:rPr>
        <w:t xml:space="preserve">- </w:t>
      </w:r>
      <w:r w:rsidRPr="00594437">
        <w:rPr>
          <w:rFonts w:ascii="Arial" w:hAnsi="Arial" w:cs="Arial"/>
        </w:rPr>
        <w:t xml:space="preserve">organizacja szkoleń </w:t>
      </w:r>
      <w:r>
        <w:rPr>
          <w:rFonts w:ascii="Arial" w:hAnsi="Arial" w:cs="Arial"/>
        </w:rPr>
        <w:t xml:space="preserve">- </w:t>
      </w:r>
      <w:r w:rsidRPr="00594437">
        <w:rPr>
          <w:rFonts w:ascii="Arial" w:hAnsi="Arial" w:cs="Arial"/>
        </w:rPr>
        <w:t>112.093,-zł (§ 4210 – 700,-zł, § 4700 - 111.393,-zł),</w:t>
      </w:r>
      <w:r w:rsidRPr="00EA69EB">
        <w:rPr>
          <w:rFonts w:ascii="Arial" w:hAnsi="Arial" w:cs="Arial"/>
          <w:color w:val="FF0000"/>
        </w:rPr>
        <w:t xml:space="preserve"> </w:t>
      </w:r>
    </w:p>
    <w:p w:rsidR="00942374" w:rsidRPr="00050D01" w:rsidRDefault="00942374" w:rsidP="00D542F6">
      <w:pPr>
        <w:pStyle w:val="Akapitzlist"/>
        <w:numPr>
          <w:ilvl w:val="0"/>
          <w:numId w:val="204"/>
        </w:numPr>
        <w:tabs>
          <w:tab w:val="left" w:pos="0"/>
        </w:tabs>
        <w:spacing w:line="360" w:lineRule="auto"/>
        <w:jc w:val="both"/>
        <w:rPr>
          <w:rFonts w:ascii="Arial" w:hAnsi="Arial" w:cs="Arial"/>
          <w:color w:val="00B0F0"/>
        </w:rPr>
      </w:pPr>
      <w:r w:rsidRPr="001B41FB">
        <w:rPr>
          <w:rFonts w:ascii="Arial" w:hAnsi="Arial" w:cs="Arial"/>
        </w:rPr>
        <w:t xml:space="preserve">wydatki na realizację przez PCEN w Rzeszowie </w:t>
      </w:r>
      <w:r w:rsidRPr="004D079A">
        <w:rPr>
          <w:rFonts w:ascii="Arial" w:hAnsi="Arial" w:cs="Arial"/>
          <w:color w:val="000000" w:themeColor="text1"/>
          <w:lang w:eastAsia="pl-PL"/>
        </w:rPr>
        <w:t>projektów</w:t>
      </w:r>
      <w:r>
        <w:rPr>
          <w:rFonts w:ascii="Arial" w:hAnsi="Arial" w:cs="Arial"/>
          <w:color w:val="000000" w:themeColor="text1"/>
          <w:lang w:eastAsia="pl-PL"/>
        </w:rPr>
        <w:t xml:space="preserve"> </w:t>
      </w:r>
      <w:r w:rsidRPr="004D079A">
        <w:rPr>
          <w:rFonts w:ascii="Arial" w:hAnsi="Arial" w:cs="Arial"/>
          <w:color w:val="000000" w:themeColor="text1"/>
          <w:lang w:eastAsia="pl-PL"/>
        </w:rPr>
        <w:t xml:space="preserve">współfinansowanych ze środków Unii Europejskiej </w:t>
      </w:r>
      <w:r w:rsidRPr="001B41FB">
        <w:rPr>
          <w:rFonts w:ascii="Arial" w:hAnsi="Arial" w:cs="Arial"/>
        </w:rPr>
        <w:t xml:space="preserve">w kwocie </w:t>
      </w:r>
      <w:r w:rsidRPr="00EE14C6">
        <w:rPr>
          <w:rFonts w:ascii="Arial" w:hAnsi="Arial" w:cs="Arial"/>
        </w:rPr>
        <w:t>845.573</w:t>
      </w:r>
      <w:r w:rsidRPr="001B41FB">
        <w:rPr>
          <w:rFonts w:ascii="Arial" w:hAnsi="Arial" w:cs="Arial"/>
        </w:rPr>
        <w:t>,-zł</w:t>
      </w:r>
      <w:r w:rsidRPr="001B41FB">
        <w:rPr>
          <w:rFonts w:ascii="Arial" w:hAnsi="Arial" w:cs="Arial"/>
          <w:lang w:eastAsia="pl-PL"/>
        </w:rPr>
        <w:t>,</w:t>
      </w:r>
      <w:r>
        <w:rPr>
          <w:rFonts w:ascii="Arial" w:hAnsi="Arial" w:cs="Arial"/>
          <w:lang w:eastAsia="pl-PL"/>
        </w:rPr>
        <w:t xml:space="preserve"> </w:t>
      </w:r>
      <w:r>
        <w:rPr>
          <w:rFonts w:ascii="Arial" w:hAnsi="Arial" w:cs="Arial"/>
          <w:lang w:eastAsia="pl-PL"/>
        </w:rPr>
        <w:br/>
      </w:r>
      <w:r w:rsidRPr="001B41FB">
        <w:rPr>
          <w:rFonts w:ascii="Arial" w:hAnsi="Arial" w:cs="Arial"/>
          <w:lang w:eastAsia="pl-PL"/>
        </w:rPr>
        <w:t>w</w:t>
      </w:r>
      <w:r>
        <w:rPr>
          <w:rFonts w:ascii="Arial" w:hAnsi="Arial" w:cs="Arial"/>
          <w:lang w:eastAsia="pl-PL"/>
        </w:rPr>
        <w:t xml:space="preserve"> </w:t>
      </w:r>
      <w:r w:rsidRPr="001B41FB">
        <w:rPr>
          <w:rFonts w:ascii="Arial" w:hAnsi="Arial" w:cs="Arial"/>
          <w:lang w:eastAsia="pl-PL"/>
        </w:rPr>
        <w:t>tym:</w:t>
      </w:r>
    </w:p>
    <w:p w:rsidR="00942374" w:rsidRPr="001B41FB" w:rsidRDefault="00942374" w:rsidP="00D542F6">
      <w:pPr>
        <w:pStyle w:val="Akapitzlist"/>
        <w:numPr>
          <w:ilvl w:val="0"/>
          <w:numId w:val="206"/>
        </w:numPr>
        <w:spacing w:line="360" w:lineRule="auto"/>
        <w:jc w:val="both"/>
        <w:rPr>
          <w:rFonts w:ascii="Arial" w:hAnsi="Arial" w:cs="Arial"/>
        </w:rPr>
      </w:pPr>
      <w:r w:rsidRPr="001B41FB">
        <w:rPr>
          <w:rFonts w:ascii="Arial" w:hAnsi="Arial" w:cs="Arial"/>
          <w:bCs/>
        </w:rPr>
        <w:t>projektu pn. „Zawodowcy na start” w ramach Regionalnego Programu Operacyjnego Województwa Podkarpackiego na lata 2014-2020</w:t>
      </w:r>
      <w:r>
        <w:rPr>
          <w:rFonts w:ascii="Arial" w:hAnsi="Arial" w:cs="Arial"/>
          <w:bCs/>
        </w:rPr>
        <w:t xml:space="preserve"> </w:t>
      </w:r>
      <w:r w:rsidRPr="001B41FB">
        <w:rPr>
          <w:rFonts w:ascii="Arial" w:hAnsi="Arial" w:cs="Arial"/>
        </w:rPr>
        <w:t xml:space="preserve">w kwocie 661.370,-zł, z tego: </w:t>
      </w:r>
    </w:p>
    <w:p w:rsidR="00942374" w:rsidRPr="001B41FB" w:rsidRDefault="00942374" w:rsidP="00D542F6">
      <w:pPr>
        <w:pStyle w:val="Akapitzlist"/>
        <w:numPr>
          <w:ilvl w:val="0"/>
          <w:numId w:val="207"/>
        </w:numPr>
        <w:spacing w:line="360" w:lineRule="auto"/>
        <w:jc w:val="both"/>
        <w:rPr>
          <w:rFonts w:ascii="Arial" w:eastAsia="Calibri" w:hAnsi="Arial" w:cs="Arial"/>
        </w:rPr>
      </w:pPr>
      <w:r w:rsidRPr="001B41FB">
        <w:rPr>
          <w:rFonts w:ascii="Arial" w:eastAsia="Calibri" w:hAnsi="Arial" w:cs="Arial"/>
        </w:rPr>
        <w:t>wynagrodzenia i składki od nich naliczane – 65.820,-zł</w:t>
      </w:r>
      <w:r>
        <w:rPr>
          <w:rFonts w:ascii="Arial" w:eastAsia="Calibri" w:hAnsi="Arial" w:cs="Arial"/>
        </w:rPr>
        <w:t xml:space="preserve"> </w:t>
      </w:r>
      <w:r w:rsidRPr="001B41FB">
        <w:rPr>
          <w:rFonts w:ascii="Arial" w:eastAsia="Calibri" w:hAnsi="Arial" w:cs="Arial"/>
        </w:rPr>
        <w:t xml:space="preserve">(§ 4017 - </w:t>
      </w:r>
      <w:r w:rsidR="00DC139F">
        <w:rPr>
          <w:rFonts w:ascii="Arial" w:eastAsia="Calibri" w:hAnsi="Arial" w:cs="Arial"/>
        </w:rPr>
        <w:br/>
      </w:r>
      <w:r w:rsidRPr="001B41FB">
        <w:rPr>
          <w:rFonts w:ascii="Arial" w:eastAsia="Calibri" w:hAnsi="Arial" w:cs="Arial"/>
        </w:rPr>
        <w:t xml:space="preserve">47.226,-zł, § 4019 - 2.774,-zł, § 4117 - 8.118,-zł, § 4119 - 477,-zł, </w:t>
      </w:r>
      <w:r w:rsidR="00DC139F">
        <w:rPr>
          <w:rFonts w:ascii="Arial" w:eastAsia="Calibri" w:hAnsi="Arial" w:cs="Arial"/>
        </w:rPr>
        <w:br/>
      </w:r>
      <w:r w:rsidRPr="001B41FB">
        <w:rPr>
          <w:rFonts w:ascii="Arial" w:eastAsia="Calibri" w:hAnsi="Arial" w:cs="Arial"/>
        </w:rPr>
        <w:t>§ 4127 - 1.157,-zł, §</w:t>
      </w:r>
      <w:r>
        <w:rPr>
          <w:rFonts w:ascii="Arial" w:eastAsia="Calibri" w:hAnsi="Arial" w:cs="Arial"/>
        </w:rPr>
        <w:t xml:space="preserve"> </w:t>
      </w:r>
      <w:r w:rsidRPr="001B41FB">
        <w:rPr>
          <w:rFonts w:ascii="Arial" w:eastAsia="Calibri" w:hAnsi="Arial" w:cs="Arial"/>
        </w:rPr>
        <w:t>4129 - 68,-zł, § 4177 - 5.667,-zł, § 4179 - 333,-zł),</w:t>
      </w:r>
    </w:p>
    <w:p w:rsidR="00942374" w:rsidRPr="00AE6566" w:rsidRDefault="00942374" w:rsidP="00D542F6">
      <w:pPr>
        <w:pStyle w:val="Akapitzlist"/>
        <w:numPr>
          <w:ilvl w:val="0"/>
          <w:numId w:val="208"/>
        </w:numPr>
        <w:spacing w:line="360" w:lineRule="auto"/>
        <w:ind w:left="1276"/>
        <w:jc w:val="both"/>
        <w:rPr>
          <w:rFonts w:ascii="Arial" w:eastAsia="Calibri" w:hAnsi="Arial" w:cs="Arial"/>
        </w:rPr>
      </w:pPr>
      <w:r w:rsidRPr="00AE6566">
        <w:rPr>
          <w:rFonts w:ascii="Arial" w:eastAsia="Calibri" w:hAnsi="Arial" w:cs="Arial"/>
        </w:rPr>
        <w:lastRenderedPageBreak/>
        <w:t xml:space="preserve">pozostałe wydatki związane z realizacją projektu – 323.840,-zł </w:t>
      </w:r>
      <w:r>
        <w:rPr>
          <w:rFonts w:ascii="Arial" w:eastAsia="Calibri" w:hAnsi="Arial" w:cs="Arial"/>
        </w:rPr>
        <w:br/>
      </w:r>
      <w:r w:rsidRPr="00AE6566">
        <w:rPr>
          <w:rFonts w:ascii="Arial" w:eastAsia="Calibri" w:hAnsi="Arial" w:cs="Arial"/>
        </w:rPr>
        <w:t xml:space="preserve">(§ 4217 - 9.461,-zł, § 4219 - 1.387,-zł, § 4227 - 3.819,-zł, § 4229 - </w:t>
      </w:r>
      <w:r>
        <w:rPr>
          <w:rFonts w:ascii="Arial" w:eastAsia="Calibri" w:hAnsi="Arial" w:cs="Arial"/>
        </w:rPr>
        <w:br/>
      </w:r>
      <w:r w:rsidRPr="00AE6566">
        <w:rPr>
          <w:rFonts w:ascii="Arial" w:eastAsia="Calibri" w:hAnsi="Arial" w:cs="Arial"/>
        </w:rPr>
        <w:t xml:space="preserve">277,-zł, § 4247 - 107.045,-zł, § 4249 - 2.056,-zł, § 4267 - 9.097,-zł, </w:t>
      </w:r>
      <w:r>
        <w:rPr>
          <w:rFonts w:ascii="Arial" w:eastAsia="Calibri" w:hAnsi="Arial" w:cs="Arial"/>
        </w:rPr>
        <w:br/>
      </w:r>
      <w:r w:rsidRPr="00AE6566">
        <w:rPr>
          <w:rFonts w:ascii="Arial" w:eastAsia="Calibri" w:hAnsi="Arial" w:cs="Arial"/>
        </w:rPr>
        <w:t xml:space="preserve">§ 4269 - 1.020,-zł, § 4307 - 176.738,-zł, § 4309 - 12.787,-zł, § 4417 - </w:t>
      </w:r>
      <w:r>
        <w:rPr>
          <w:rFonts w:ascii="Arial" w:eastAsia="Calibri" w:hAnsi="Arial" w:cs="Arial"/>
        </w:rPr>
        <w:br/>
      </w:r>
      <w:r w:rsidRPr="00AE6566">
        <w:rPr>
          <w:rFonts w:ascii="Arial" w:eastAsia="Calibri" w:hAnsi="Arial" w:cs="Arial"/>
        </w:rPr>
        <w:t>63,-zł, § 4419 - 90,-zł).</w:t>
      </w:r>
    </w:p>
    <w:p w:rsidR="00942374" w:rsidRPr="00AE6566" w:rsidRDefault="00942374" w:rsidP="00942374">
      <w:pPr>
        <w:pStyle w:val="Akapitzlist"/>
        <w:spacing w:line="360" w:lineRule="auto"/>
        <w:ind w:left="1276"/>
        <w:jc w:val="both"/>
        <w:rPr>
          <w:rFonts w:ascii="Arial" w:eastAsia="Calibri" w:hAnsi="Arial" w:cs="Arial"/>
        </w:rPr>
      </w:pPr>
      <w:r w:rsidRPr="00AE6566">
        <w:rPr>
          <w:rFonts w:ascii="Arial" w:hAnsi="Arial" w:cs="Arial"/>
        </w:rPr>
        <w:t xml:space="preserve">Środki przeznaczono m.in. na zakup pomocy dydaktycznych dla szkół </w:t>
      </w:r>
      <w:r w:rsidRPr="00AE6566">
        <w:rPr>
          <w:rFonts w:ascii="Arial" w:hAnsi="Arial" w:cs="Arial"/>
        </w:rPr>
        <w:br/>
        <w:t xml:space="preserve">i placówek oświatowych objętych wsparciem w projekcie </w:t>
      </w:r>
      <w:r w:rsidRPr="00AE6566">
        <w:rPr>
          <w:rFonts w:ascii="Arial" w:eastAsia="Calibri" w:hAnsi="Arial" w:cs="Arial"/>
        </w:rPr>
        <w:t>oraz przeprowadz</w:t>
      </w:r>
      <w:r>
        <w:rPr>
          <w:rFonts w:ascii="Arial" w:eastAsia="Calibri" w:hAnsi="Arial" w:cs="Arial"/>
        </w:rPr>
        <w:t>enie</w:t>
      </w:r>
      <w:r w:rsidRPr="00AE6566">
        <w:rPr>
          <w:rFonts w:ascii="Arial" w:eastAsia="Calibri" w:hAnsi="Arial" w:cs="Arial"/>
        </w:rPr>
        <w:t xml:space="preserve"> zaję</w:t>
      </w:r>
      <w:r>
        <w:rPr>
          <w:rFonts w:ascii="Arial" w:eastAsia="Calibri" w:hAnsi="Arial" w:cs="Arial"/>
        </w:rPr>
        <w:t>ć</w:t>
      </w:r>
      <w:r w:rsidRPr="00AE6566">
        <w:rPr>
          <w:rFonts w:ascii="Arial" w:eastAsia="Calibri" w:hAnsi="Arial" w:cs="Arial"/>
        </w:rPr>
        <w:t xml:space="preserve"> na </w:t>
      </w:r>
      <w:r>
        <w:rPr>
          <w:rFonts w:ascii="Arial" w:eastAsia="Calibri" w:hAnsi="Arial" w:cs="Arial"/>
        </w:rPr>
        <w:t xml:space="preserve">12 </w:t>
      </w:r>
      <w:r w:rsidRPr="00AE6566">
        <w:rPr>
          <w:rFonts w:ascii="Arial" w:eastAsia="Calibri" w:hAnsi="Arial" w:cs="Arial"/>
        </w:rPr>
        <w:t>kursach</w:t>
      </w:r>
      <w:r>
        <w:rPr>
          <w:rFonts w:ascii="Arial" w:eastAsia="Calibri" w:hAnsi="Arial" w:cs="Arial"/>
        </w:rPr>
        <w:t xml:space="preserve"> m.in.: kursie informatycznym, florystycznym, instalatora instalacji fotowoltaicznych, obsługi kas fiskalnych, w których </w:t>
      </w:r>
      <w:r w:rsidRPr="007F512E">
        <w:rPr>
          <w:rFonts w:ascii="Arial" w:eastAsia="Calibri" w:hAnsi="Arial" w:cs="Arial"/>
        </w:rPr>
        <w:t>wsparciem projektowym objęto 140 osób,</w:t>
      </w:r>
    </w:p>
    <w:p w:rsidR="00942374" w:rsidRPr="007F512E" w:rsidRDefault="00942374" w:rsidP="00D542F6">
      <w:pPr>
        <w:numPr>
          <w:ilvl w:val="0"/>
          <w:numId w:val="201"/>
        </w:numPr>
        <w:spacing w:after="0" w:line="360" w:lineRule="auto"/>
        <w:ind w:left="1276" w:hanging="284"/>
        <w:jc w:val="both"/>
        <w:rPr>
          <w:rFonts w:ascii="Arial" w:eastAsia="Calibri" w:hAnsi="Arial" w:cs="Arial"/>
          <w:sz w:val="24"/>
          <w:szCs w:val="24"/>
        </w:rPr>
      </w:pPr>
      <w:r w:rsidRPr="00AE6566">
        <w:rPr>
          <w:rFonts w:ascii="Arial" w:hAnsi="Arial" w:cs="Arial"/>
          <w:sz w:val="24"/>
          <w:szCs w:val="24"/>
        </w:rPr>
        <w:t>dotacj</w:t>
      </w:r>
      <w:r>
        <w:rPr>
          <w:rFonts w:ascii="Arial" w:hAnsi="Arial" w:cs="Arial"/>
          <w:sz w:val="24"/>
          <w:szCs w:val="24"/>
        </w:rPr>
        <w:t>a</w:t>
      </w:r>
      <w:r w:rsidRPr="00AE6566">
        <w:rPr>
          <w:rFonts w:ascii="Arial" w:hAnsi="Arial" w:cs="Arial"/>
          <w:sz w:val="24"/>
          <w:szCs w:val="24"/>
        </w:rPr>
        <w:t xml:space="preserve"> dla partner</w:t>
      </w:r>
      <w:r>
        <w:rPr>
          <w:rFonts w:ascii="Arial" w:hAnsi="Arial" w:cs="Arial"/>
          <w:sz w:val="24"/>
          <w:szCs w:val="24"/>
        </w:rPr>
        <w:t>a</w:t>
      </w:r>
      <w:r w:rsidRPr="00AE6566">
        <w:rPr>
          <w:rFonts w:ascii="Arial" w:hAnsi="Arial" w:cs="Arial"/>
          <w:sz w:val="24"/>
          <w:szCs w:val="24"/>
        </w:rPr>
        <w:t xml:space="preserve"> projektu – </w:t>
      </w:r>
      <w:r>
        <w:rPr>
          <w:rFonts w:ascii="Arial" w:hAnsi="Arial" w:cs="Arial"/>
          <w:sz w:val="24"/>
          <w:szCs w:val="24"/>
        </w:rPr>
        <w:t xml:space="preserve">jednostki sektora finansów publicznych, </w:t>
      </w:r>
      <w:r>
        <w:rPr>
          <w:rFonts w:ascii="Arial" w:hAnsi="Arial" w:cs="Arial"/>
          <w:sz w:val="24"/>
          <w:szCs w:val="24"/>
        </w:rPr>
        <w:br/>
        <w:t xml:space="preserve">tj. powiatu strzyżowskiego - </w:t>
      </w:r>
      <w:r w:rsidRPr="00AE6566">
        <w:rPr>
          <w:rFonts w:ascii="Arial" w:hAnsi="Arial" w:cs="Arial"/>
          <w:sz w:val="24"/>
          <w:szCs w:val="24"/>
        </w:rPr>
        <w:t>21.019,-zł (§ 2057 - 19.853,-zł, § 2059 - 1.166,-zł)</w:t>
      </w:r>
      <w:r>
        <w:rPr>
          <w:rFonts w:ascii="Arial" w:hAnsi="Arial" w:cs="Arial"/>
          <w:sz w:val="24"/>
          <w:szCs w:val="24"/>
        </w:rPr>
        <w:t>,</w:t>
      </w:r>
    </w:p>
    <w:p w:rsidR="00296087" w:rsidRDefault="00942374" w:rsidP="00D542F6">
      <w:pPr>
        <w:numPr>
          <w:ilvl w:val="0"/>
          <w:numId w:val="201"/>
        </w:numPr>
        <w:spacing w:after="0" w:line="360" w:lineRule="auto"/>
        <w:ind w:left="1276" w:hanging="284"/>
        <w:jc w:val="both"/>
        <w:rPr>
          <w:rFonts w:ascii="Arial" w:eastAsia="Calibri" w:hAnsi="Arial" w:cs="Arial"/>
          <w:sz w:val="24"/>
          <w:szCs w:val="24"/>
        </w:rPr>
      </w:pPr>
      <w:r w:rsidRPr="007F512E">
        <w:rPr>
          <w:rFonts w:ascii="Arial" w:hAnsi="Arial" w:cs="Arial"/>
          <w:bCs/>
          <w:iCs/>
          <w:sz w:val="24"/>
          <w:szCs w:val="24"/>
        </w:rPr>
        <w:t xml:space="preserve">zwrot do Ministerstwa Finansów części niewykorzystanych dotacji </w:t>
      </w:r>
      <w:r>
        <w:rPr>
          <w:rFonts w:ascii="Arial" w:hAnsi="Arial" w:cs="Arial"/>
          <w:bCs/>
          <w:iCs/>
          <w:sz w:val="24"/>
          <w:szCs w:val="24"/>
        </w:rPr>
        <w:br/>
      </w:r>
      <w:r w:rsidRPr="007F512E">
        <w:rPr>
          <w:rFonts w:ascii="Arial" w:hAnsi="Arial" w:cs="Arial"/>
          <w:bCs/>
          <w:iCs/>
          <w:sz w:val="24"/>
          <w:szCs w:val="24"/>
        </w:rPr>
        <w:t xml:space="preserve">na realizację projektu – </w:t>
      </w:r>
      <w:r w:rsidRPr="00C02EE4">
        <w:rPr>
          <w:rFonts w:ascii="Arial" w:hAnsi="Arial" w:cs="Arial"/>
          <w:bCs/>
          <w:iCs/>
          <w:sz w:val="24"/>
          <w:szCs w:val="24"/>
        </w:rPr>
        <w:t>250.691</w:t>
      </w:r>
      <w:r w:rsidRPr="007F512E">
        <w:rPr>
          <w:rFonts w:ascii="Arial" w:hAnsi="Arial" w:cs="Arial"/>
          <w:bCs/>
          <w:iCs/>
          <w:sz w:val="24"/>
          <w:szCs w:val="24"/>
        </w:rPr>
        <w:t>,-zł (§ 2957).</w:t>
      </w:r>
    </w:p>
    <w:p w:rsidR="00296087" w:rsidRPr="00296087" w:rsidRDefault="00296087" w:rsidP="00296087">
      <w:pPr>
        <w:spacing w:after="0" w:line="360" w:lineRule="auto"/>
        <w:ind w:left="992"/>
        <w:jc w:val="both"/>
        <w:rPr>
          <w:rFonts w:ascii="Arial" w:eastAsia="Calibri" w:hAnsi="Arial" w:cs="Arial"/>
          <w:sz w:val="24"/>
          <w:szCs w:val="24"/>
        </w:rPr>
      </w:pPr>
      <w:r w:rsidRPr="00296087">
        <w:rPr>
          <w:rFonts w:ascii="Arial" w:hAnsi="Arial" w:cs="Arial"/>
          <w:color w:val="000000"/>
          <w:sz w:val="24"/>
          <w:szCs w:val="24"/>
        </w:rPr>
        <w:t xml:space="preserve">Zadanie finansowane ze środków pochodzących z budżetu Unii </w:t>
      </w:r>
      <w:r w:rsidRPr="00296087">
        <w:rPr>
          <w:rFonts w:ascii="Arial" w:hAnsi="Arial" w:cs="Arial"/>
          <w:sz w:val="24"/>
          <w:szCs w:val="24"/>
        </w:rPr>
        <w:t xml:space="preserve">Europejskiej w kwocie </w:t>
      </w:r>
      <w:r>
        <w:rPr>
          <w:rFonts w:ascii="Arial" w:hAnsi="Arial" w:cs="Arial"/>
          <w:sz w:val="24"/>
          <w:szCs w:val="24"/>
        </w:rPr>
        <w:t>638.935</w:t>
      </w:r>
      <w:r w:rsidRPr="00296087">
        <w:rPr>
          <w:rFonts w:ascii="Arial" w:hAnsi="Arial" w:cs="Arial"/>
          <w:sz w:val="24"/>
          <w:szCs w:val="24"/>
        </w:rPr>
        <w:t xml:space="preserve">,-zł oraz dotacji celowej z budżetu państwa </w:t>
      </w:r>
      <w:r w:rsidRPr="00296087">
        <w:rPr>
          <w:rFonts w:ascii="Arial" w:hAnsi="Arial" w:cs="Arial"/>
          <w:sz w:val="24"/>
          <w:szCs w:val="24"/>
        </w:rPr>
        <w:br/>
        <w:t xml:space="preserve">w kwocie </w:t>
      </w:r>
      <w:r>
        <w:rPr>
          <w:rFonts w:ascii="Arial" w:hAnsi="Arial" w:cs="Arial"/>
          <w:sz w:val="24"/>
          <w:szCs w:val="24"/>
        </w:rPr>
        <w:t>24.435</w:t>
      </w:r>
      <w:r w:rsidRPr="00296087">
        <w:rPr>
          <w:rFonts w:ascii="Arial" w:hAnsi="Arial" w:cs="Arial"/>
          <w:sz w:val="24"/>
          <w:szCs w:val="24"/>
        </w:rPr>
        <w:t>,-zł.</w:t>
      </w:r>
    </w:p>
    <w:p w:rsidR="00942374" w:rsidRPr="00942374" w:rsidRDefault="00942374" w:rsidP="00942374">
      <w:pPr>
        <w:tabs>
          <w:tab w:val="left" w:pos="284"/>
        </w:tabs>
        <w:spacing w:after="0" w:line="360" w:lineRule="auto"/>
        <w:ind w:firstLine="993"/>
        <w:jc w:val="both"/>
        <w:rPr>
          <w:rFonts w:ascii="Arial" w:eastAsia="Calibri" w:hAnsi="Arial" w:cs="Arial"/>
          <w:sz w:val="24"/>
          <w:szCs w:val="24"/>
        </w:rPr>
      </w:pPr>
      <w:r w:rsidRPr="003C74BD">
        <w:rPr>
          <w:rFonts w:ascii="Arial" w:eastAsia="Calibri" w:hAnsi="Arial" w:cs="Arial"/>
          <w:sz w:val="24"/>
          <w:szCs w:val="24"/>
        </w:rPr>
        <w:t>Projekt został zakończony w 2019 r.</w:t>
      </w:r>
    </w:p>
    <w:p w:rsidR="00942374" w:rsidRPr="003C74BD" w:rsidRDefault="00942374" w:rsidP="00D542F6">
      <w:pPr>
        <w:pStyle w:val="Akapitzlist"/>
        <w:numPr>
          <w:ilvl w:val="0"/>
          <w:numId w:val="206"/>
        </w:numPr>
        <w:spacing w:line="360" w:lineRule="auto"/>
        <w:jc w:val="both"/>
        <w:rPr>
          <w:rFonts w:ascii="Arial" w:hAnsi="Arial" w:cs="Arial"/>
        </w:rPr>
      </w:pPr>
      <w:r w:rsidRPr="003C74BD">
        <w:rPr>
          <w:rFonts w:ascii="Arial" w:hAnsi="Arial" w:cs="Arial"/>
          <w:iCs/>
        </w:rPr>
        <w:t>projekt</w:t>
      </w:r>
      <w:r>
        <w:rPr>
          <w:rFonts w:ascii="Arial" w:hAnsi="Arial" w:cs="Arial"/>
          <w:iCs/>
        </w:rPr>
        <w:t>u</w:t>
      </w:r>
      <w:r w:rsidRPr="003C74BD">
        <w:rPr>
          <w:rFonts w:ascii="Arial" w:hAnsi="Arial" w:cs="Arial"/>
          <w:iCs/>
        </w:rPr>
        <w:t xml:space="preserve"> pn. „Rozwijanie kompetencji kadry dydaktycznej w zakresie doradztwa edukacyjno-zawodowego (makroregion IV)” w ramach Programu Operacyjnego Wiedza Edukacja Rozwój na lata 2014-2020 </w:t>
      </w:r>
      <w:r w:rsidRPr="003C74BD">
        <w:rPr>
          <w:rFonts w:ascii="Arial" w:hAnsi="Arial" w:cs="Arial"/>
        </w:rPr>
        <w:t xml:space="preserve">w kwocie </w:t>
      </w:r>
      <w:r w:rsidRPr="003C74BD">
        <w:rPr>
          <w:rFonts w:ascii="Arial" w:hAnsi="Arial" w:cs="Arial"/>
        </w:rPr>
        <w:br/>
      </w:r>
      <w:r w:rsidRPr="00C02EE4">
        <w:rPr>
          <w:rFonts w:ascii="Arial" w:hAnsi="Arial" w:cs="Arial"/>
        </w:rPr>
        <w:t>39.282</w:t>
      </w:r>
      <w:r w:rsidRPr="003C74BD">
        <w:rPr>
          <w:rFonts w:ascii="Arial" w:hAnsi="Arial" w:cs="Arial"/>
        </w:rPr>
        <w:t>,-zł</w:t>
      </w:r>
      <w:r>
        <w:rPr>
          <w:rFonts w:ascii="Arial" w:hAnsi="Arial" w:cs="Arial"/>
        </w:rPr>
        <w:t xml:space="preserve"> </w:t>
      </w:r>
      <w:r w:rsidRPr="003C74BD">
        <w:rPr>
          <w:rFonts w:ascii="Arial" w:hAnsi="Arial" w:cs="Arial"/>
          <w:iCs/>
        </w:rPr>
        <w:t>z tego</w:t>
      </w:r>
      <w:r>
        <w:rPr>
          <w:rFonts w:ascii="Arial" w:hAnsi="Arial" w:cs="Arial"/>
          <w:iCs/>
        </w:rPr>
        <w:t xml:space="preserve"> na</w:t>
      </w:r>
      <w:r w:rsidRPr="003C74BD">
        <w:rPr>
          <w:rFonts w:ascii="Arial" w:hAnsi="Arial" w:cs="Arial"/>
          <w:iCs/>
        </w:rPr>
        <w:t xml:space="preserve">: </w:t>
      </w:r>
    </w:p>
    <w:p w:rsidR="00942374" w:rsidRPr="007F512E" w:rsidRDefault="00942374" w:rsidP="00D542F6">
      <w:pPr>
        <w:pStyle w:val="Akapitzlist"/>
        <w:numPr>
          <w:ilvl w:val="0"/>
          <w:numId w:val="209"/>
        </w:numPr>
        <w:spacing w:line="360" w:lineRule="auto"/>
        <w:ind w:left="1418" w:hanging="349"/>
        <w:jc w:val="both"/>
        <w:rPr>
          <w:rFonts w:ascii="Arial" w:eastAsia="Calibri" w:hAnsi="Arial" w:cs="Arial"/>
        </w:rPr>
      </w:pPr>
      <w:r w:rsidRPr="003C74BD">
        <w:rPr>
          <w:rFonts w:ascii="Arial" w:eastAsia="Calibri" w:hAnsi="Arial" w:cs="Arial"/>
        </w:rPr>
        <w:t xml:space="preserve">wynagrodzenia i składki od nich naliczane </w:t>
      </w:r>
      <w:r>
        <w:rPr>
          <w:rFonts w:ascii="Arial" w:eastAsia="Calibri" w:hAnsi="Arial" w:cs="Arial"/>
        </w:rPr>
        <w:t xml:space="preserve">- </w:t>
      </w:r>
      <w:r w:rsidRPr="003C74BD">
        <w:rPr>
          <w:rFonts w:ascii="Arial" w:eastAsia="Calibri" w:hAnsi="Arial" w:cs="Arial"/>
        </w:rPr>
        <w:t>12.550,-zł</w:t>
      </w:r>
      <w:r>
        <w:rPr>
          <w:rFonts w:ascii="Arial" w:eastAsia="Calibri" w:hAnsi="Arial" w:cs="Arial"/>
        </w:rPr>
        <w:t xml:space="preserve"> </w:t>
      </w:r>
      <w:r w:rsidRPr="003C74BD">
        <w:rPr>
          <w:rFonts w:ascii="Arial" w:eastAsia="Calibri" w:hAnsi="Arial" w:cs="Arial"/>
        </w:rPr>
        <w:t xml:space="preserve">(§ 4017 - </w:t>
      </w:r>
      <w:r>
        <w:rPr>
          <w:rFonts w:ascii="Arial" w:eastAsia="Calibri" w:hAnsi="Arial" w:cs="Arial"/>
        </w:rPr>
        <w:br/>
      </w:r>
      <w:r w:rsidRPr="003C74BD">
        <w:rPr>
          <w:rFonts w:ascii="Arial" w:eastAsia="Calibri" w:hAnsi="Arial" w:cs="Arial"/>
        </w:rPr>
        <w:t>8.961,-zł, § 4019 - 1.682,-zł, § 4117 - 1.607,-zł, § 4119 - 300,-zł),</w:t>
      </w:r>
      <w:r>
        <w:rPr>
          <w:rFonts w:ascii="Arial" w:eastAsia="Calibri" w:hAnsi="Arial" w:cs="Arial"/>
        </w:rPr>
        <w:t xml:space="preserve"> </w:t>
      </w:r>
      <w:r w:rsidRPr="007F512E">
        <w:rPr>
          <w:rFonts w:ascii="Arial" w:eastAsia="Calibri" w:hAnsi="Arial" w:cs="Arial"/>
        </w:rPr>
        <w:t>środki przeznaczone zostały na wynagrodzenia trenerów,</w:t>
      </w:r>
    </w:p>
    <w:p w:rsidR="00942374" w:rsidRPr="007F512E" w:rsidRDefault="00942374" w:rsidP="00D542F6">
      <w:pPr>
        <w:pStyle w:val="Akapitzlist"/>
        <w:numPr>
          <w:ilvl w:val="0"/>
          <w:numId w:val="209"/>
        </w:numPr>
        <w:spacing w:line="360" w:lineRule="auto"/>
        <w:ind w:left="1418" w:hanging="349"/>
        <w:jc w:val="both"/>
        <w:rPr>
          <w:rFonts w:ascii="Arial" w:eastAsia="Calibri" w:hAnsi="Arial" w:cs="Arial"/>
        </w:rPr>
      </w:pPr>
      <w:r w:rsidRPr="003C74BD">
        <w:rPr>
          <w:rFonts w:ascii="Arial" w:eastAsia="Calibri" w:hAnsi="Arial" w:cs="Arial"/>
        </w:rPr>
        <w:t>pozostałe wydatki zwi</w:t>
      </w:r>
      <w:r>
        <w:rPr>
          <w:rFonts w:ascii="Arial" w:eastAsia="Calibri" w:hAnsi="Arial" w:cs="Arial"/>
        </w:rPr>
        <w:t>ązane z realizacją projektu</w:t>
      </w:r>
      <w:r w:rsidRPr="003C74BD">
        <w:rPr>
          <w:rFonts w:ascii="Arial" w:eastAsia="Calibri" w:hAnsi="Arial" w:cs="Arial"/>
        </w:rPr>
        <w:t xml:space="preserve"> – 26.732,-zł  </w:t>
      </w:r>
      <w:r>
        <w:rPr>
          <w:rFonts w:ascii="Arial" w:eastAsia="Calibri" w:hAnsi="Arial" w:cs="Arial"/>
        </w:rPr>
        <w:br/>
      </w:r>
      <w:r w:rsidRPr="003C74BD">
        <w:rPr>
          <w:rFonts w:ascii="Arial" w:eastAsia="Calibri" w:hAnsi="Arial" w:cs="Arial"/>
        </w:rPr>
        <w:t>(</w:t>
      </w:r>
      <w:bookmarkStart w:id="15" w:name="_Hlk32213567"/>
      <w:r w:rsidRPr="003C74BD">
        <w:rPr>
          <w:rFonts w:ascii="Arial" w:eastAsia="Calibri" w:hAnsi="Arial" w:cs="Arial"/>
        </w:rPr>
        <w:t xml:space="preserve">§ 4217 - 1.317,-zł, </w:t>
      </w:r>
      <w:bookmarkEnd w:id="15"/>
      <w:r w:rsidRPr="003C74BD">
        <w:rPr>
          <w:rFonts w:ascii="Arial" w:eastAsia="Calibri" w:hAnsi="Arial" w:cs="Arial"/>
        </w:rPr>
        <w:t>§ 4219 - 246,-zł, § 4307 - 21.087,-zł, § 4309 - 3.933,-zł, § 4367 - 125,-zł, § 4369 - 24,-zł)</w:t>
      </w:r>
      <w:r>
        <w:rPr>
          <w:rFonts w:ascii="Arial" w:eastAsia="Calibri" w:hAnsi="Arial" w:cs="Arial"/>
        </w:rPr>
        <w:t xml:space="preserve">, </w:t>
      </w:r>
      <w:r w:rsidRPr="007F512E">
        <w:rPr>
          <w:rFonts w:ascii="Arial" w:eastAsia="Calibri" w:hAnsi="Arial" w:cs="Arial"/>
        </w:rPr>
        <w:t>środki przeznaczone zostały na</w:t>
      </w:r>
      <w:r>
        <w:rPr>
          <w:rFonts w:ascii="Arial" w:eastAsia="Calibri" w:hAnsi="Arial" w:cs="Arial"/>
        </w:rPr>
        <w:t xml:space="preserve"> </w:t>
      </w:r>
      <w:r w:rsidRPr="007F512E">
        <w:rPr>
          <w:rFonts w:ascii="Arial" w:eastAsia="Calibri" w:hAnsi="Arial" w:cs="Arial"/>
        </w:rPr>
        <w:t>zakup materiałów biurowych oraz usług telefonicznych.</w:t>
      </w:r>
      <w:r w:rsidRPr="007F512E">
        <w:rPr>
          <w:rFonts w:ascii="Arial" w:eastAsia="Calibri" w:hAnsi="Arial" w:cs="Arial"/>
          <w:color w:val="FF0000"/>
        </w:rPr>
        <w:t xml:space="preserve"> </w:t>
      </w:r>
    </w:p>
    <w:p w:rsidR="00942374" w:rsidRPr="003C74BD" w:rsidRDefault="00942374" w:rsidP="00942374">
      <w:pPr>
        <w:spacing w:after="0" w:line="360" w:lineRule="auto"/>
        <w:ind w:left="993"/>
        <w:jc w:val="both"/>
        <w:rPr>
          <w:rFonts w:ascii="Arial" w:eastAsia="Calibri" w:hAnsi="Arial" w:cs="Arial"/>
          <w:sz w:val="24"/>
          <w:szCs w:val="24"/>
        </w:rPr>
      </w:pPr>
      <w:r w:rsidRPr="003C74BD">
        <w:rPr>
          <w:rFonts w:ascii="Arial" w:eastAsia="Calibri" w:hAnsi="Arial" w:cs="Arial"/>
          <w:sz w:val="24"/>
          <w:szCs w:val="24"/>
        </w:rPr>
        <w:t xml:space="preserve">Wydatki w projekcie są mniejsze niż oszacowano ze względu na opóźnienia Lidera w wyłonieniu wykonawców na dostarczenie materiałów szkoleniowych oraz operatora szkoleń. Dodatkowo strajk nauczycieli </w:t>
      </w:r>
      <w:r w:rsidR="00EB12CE">
        <w:rPr>
          <w:rFonts w:ascii="Arial" w:eastAsia="Calibri" w:hAnsi="Arial" w:cs="Arial"/>
          <w:sz w:val="24"/>
          <w:szCs w:val="24"/>
        </w:rPr>
        <w:br/>
      </w:r>
      <w:r w:rsidRPr="003C74BD">
        <w:rPr>
          <w:rFonts w:ascii="Arial" w:eastAsia="Calibri" w:hAnsi="Arial" w:cs="Arial"/>
          <w:sz w:val="24"/>
          <w:szCs w:val="24"/>
        </w:rPr>
        <w:lastRenderedPageBreak/>
        <w:t>w marcu i kwietniu br. wpłynął negatywnie na rekrutację</w:t>
      </w:r>
      <w:r>
        <w:rPr>
          <w:rFonts w:ascii="Arial" w:eastAsia="Calibri" w:hAnsi="Arial" w:cs="Arial"/>
          <w:sz w:val="24"/>
          <w:szCs w:val="24"/>
        </w:rPr>
        <w:t xml:space="preserve"> </w:t>
      </w:r>
      <w:r w:rsidRPr="007F512E">
        <w:rPr>
          <w:rFonts w:ascii="Arial" w:eastAsia="Calibri" w:hAnsi="Arial" w:cs="Arial"/>
          <w:sz w:val="24"/>
          <w:szCs w:val="24"/>
        </w:rPr>
        <w:t>uczestników projektu</w:t>
      </w:r>
      <w:r w:rsidRPr="003C74BD">
        <w:rPr>
          <w:rFonts w:ascii="Arial" w:eastAsia="Calibri" w:hAnsi="Arial" w:cs="Arial"/>
          <w:sz w:val="24"/>
          <w:szCs w:val="24"/>
        </w:rPr>
        <w:t xml:space="preserve"> II kwartale 2019r.</w:t>
      </w:r>
    </w:p>
    <w:p w:rsidR="00942374" w:rsidRDefault="00942374" w:rsidP="00942374">
      <w:pPr>
        <w:spacing w:after="0" w:line="360" w:lineRule="auto"/>
        <w:ind w:left="993"/>
        <w:jc w:val="both"/>
        <w:rPr>
          <w:rFonts w:ascii="Arial" w:eastAsia="Calibri" w:hAnsi="Arial" w:cs="Arial"/>
          <w:sz w:val="24"/>
          <w:szCs w:val="24"/>
        </w:rPr>
      </w:pPr>
      <w:r w:rsidRPr="003C74BD">
        <w:rPr>
          <w:rFonts w:ascii="Arial" w:eastAsia="Calibri" w:hAnsi="Arial" w:cs="Arial"/>
          <w:sz w:val="24"/>
          <w:szCs w:val="24"/>
        </w:rPr>
        <w:t>Ponadto, konieczne było wyłonienie wykonawcy zewnętrznego do realizacji szkoleń po stronie PCEN ze względu na przebywanie na dłuższych urlopach lub przechodzenie na emeryturę pracowników PCEN prowadzących szkolenia w tym zakresie.</w:t>
      </w:r>
    </w:p>
    <w:p w:rsidR="00942374" w:rsidRPr="00194AC1" w:rsidRDefault="00942374" w:rsidP="00942374">
      <w:pPr>
        <w:spacing w:after="0" w:line="360" w:lineRule="auto"/>
        <w:ind w:left="993"/>
        <w:jc w:val="both"/>
        <w:rPr>
          <w:rFonts w:ascii="Arial" w:hAnsi="Arial" w:cs="Arial"/>
          <w:sz w:val="24"/>
          <w:szCs w:val="24"/>
        </w:rPr>
      </w:pPr>
      <w:r w:rsidRPr="00475EB4">
        <w:rPr>
          <w:rFonts w:ascii="Arial" w:hAnsi="Arial" w:cs="Arial"/>
          <w:color w:val="000000"/>
          <w:sz w:val="24"/>
          <w:szCs w:val="24"/>
        </w:rPr>
        <w:t xml:space="preserve">Zadanie finansowane ze środków pochodzących z budżetu Unii </w:t>
      </w:r>
      <w:r w:rsidRPr="00194AC1">
        <w:rPr>
          <w:rFonts w:ascii="Arial" w:hAnsi="Arial" w:cs="Arial"/>
          <w:sz w:val="24"/>
          <w:szCs w:val="24"/>
        </w:rPr>
        <w:t>Europejskiej w kwocie 33.09</w:t>
      </w:r>
      <w:r w:rsidR="00EB12CE">
        <w:rPr>
          <w:rFonts w:ascii="Arial" w:hAnsi="Arial" w:cs="Arial"/>
          <w:sz w:val="24"/>
          <w:szCs w:val="24"/>
        </w:rPr>
        <w:t>7</w:t>
      </w:r>
      <w:r w:rsidRPr="00194AC1">
        <w:rPr>
          <w:rFonts w:ascii="Arial" w:hAnsi="Arial" w:cs="Arial"/>
          <w:sz w:val="24"/>
          <w:szCs w:val="24"/>
        </w:rPr>
        <w:t>,</w:t>
      </w:r>
      <w:r>
        <w:rPr>
          <w:rFonts w:ascii="Arial" w:hAnsi="Arial" w:cs="Arial"/>
          <w:sz w:val="24"/>
          <w:szCs w:val="24"/>
        </w:rPr>
        <w:t>-</w:t>
      </w:r>
      <w:r w:rsidRPr="00194AC1">
        <w:rPr>
          <w:rFonts w:ascii="Arial" w:hAnsi="Arial" w:cs="Arial"/>
          <w:sz w:val="24"/>
          <w:szCs w:val="24"/>
        </w:rPr>
        <w:t xml:space="preserve">zł oraz dotacji celowej z budżetu państwa </w:t>
      </w:r>
      <w:r>
        <w:rPr>
          <w:rFonts w:ascii="Arial" w:hAnsi="Arial" w:cs="Arial"/>
          <w:sz w:val="24"/>
          <w:szCs w:val="24"/>
        </w:rPr>
        <w:br/>
      </w:r>
      <w:r w:rsidRPr="00194AC1">
        <w:rPr>
          <w:rFonts w:ascii="Arial" w:hAnsi="Arial" w:cs="Arial"/>
          <w:sz w:val="24"/>
          <w:szCs w:val="24"/>
        </w:rPr>
        <w:t>w kwocie 6.18</w:t>
      </w:r>
      <w:r>
        <w:rPr>
          <w:rFonts w:ascii="Arial" w:hAnsi="Arial" w:cs="Arial"/>
          <w:sz w:val="24"/>
          <w:szCs w:val="24"/>
        </w:rPr>
        <w:t>5</w:t>
      </w:r>
      <w:r w:rsidRPr="00194AC1">
        <w:rPr>
          <w:rFonts w:ascii="Arial" w:hAnsi="Arial" w:cs="Arial"/>
          <w:sz w:val="24"/>
          <w:szCs w:val="24"/>
        </w:rPr>
        <w:t>,</w:t>
      </w:r>
      <w:r>
        <w:rPr>
          <w:rFonts w:ascii="Arial" w:hAnsi="Arial" w:cs="Arial"/>
          <w:sz w:val="24"/>
          <w:szCs w:val="24"/>
        </w:rPr>
        <w:t>-</w:t>
      </w:r>
      <w:r w:rsidRPr="00194AC1">
        <w:rPr>
          <w:rFonts w:ascii="Arial" w:hAnsi="Arial" w:cs="Arial"/>
          <w:sz w:val="24"/>
          <w:szCs w:val="24"/>
        </w:rPr>
        <w:t>zł.</w:t>
      </w:r>
    </w:p>
    <w:p w:rsidR="00942374" w:rsidRPr="00194AC1" w:rsidRDefault="00942374" w:rsidP="00942374">
      <w:pPr>
        <w:tabs>
          <w:tab w:val="left" w:pos="426"/>
          <w:tab w:val="left" w:pos="851"/>
        </w:tabs>
        <w:spacing w:after="0" w:line="360" w:lineRule="auto"/>
        <w:ind w:left="993"/>
        <w:jc w:val="both"/>
        <w:rPr>
          <w:rFonts w:ascii="Arial" w:eastAsia="Calibri" w:hAnsi="Arial" w:cs="Arial"/>
          <w:sz w:val="24"/>
          <w:szCs w:val="24"/>
        </w:rPr>
      </w:pPr>
      <w:r w:rsidRPr="00194AC1">
        <w:rPr>
          <w:rFonts w:ascii="Arial" w:eastAsia="Calibri" w:hAnsi="Arial" w:cs="Arial"/>
          <w:sz w:val="24"/>
          <w:szCs w:val="24"/>
        </w:rPr>
        <w:t>Zadanie ujęte w wykazie przedsięwzięć do Wieloletniej Prognozy Finansowej Województwa Podkarpackiego o łącznych nakładach finansowych w kwocie 273.240,-zł, realizowane w latach 2019-2020.</w:t>
      </w:r>
    </w:p>
    <w:p w:rsidR="00942374" w:rsidRPr="00194AC1" w:rsidRDefault="00942374" w:rsidP="00942374">
      <w:pPr>
        <w:tabs>
          <w:tab w:val="left" w:pos="426"/>
          <w:tab w:val="left" w:pos="851"/>
        </w:tabs>
        <w:spacing w:after="0" w:line="360" w:lineRule="auto"/>
        <w:ind w:left="993"/>
        <w:jc w:val="both"/>
        <w:rPr>
          <w:rFonts w:ascii="Arial" w:eastAsia="Calibri" w:hAnsi="Arial" w:cs="Arial"/>
          <w:sz w:val="24"/>
          <w:szCs w:val="24"/>
        </w:rPr>
      </w:pPr>
      <w:r w:rsidRPr="00194AC1">
        <w:rPr>
          <w:rFonts w:ascii="Arial" w:eastAsia="Calibri" w:hAnsi="Arial" w:cs="Arial"/>
          <w:sz w:val="24"/>
          <w:szCs w:val="24"/>
        </w:rPr>
        <w:t xml:space="preserve">Wykonany w 2019r. zakres o wartości </w:t>
      </w:r>
      <w:r w:rsidRPr="00924256">
        <w:rPr>
          <w:rFonts w:ascii="Arial" w:eastAsia="Calibri" w:hAnsi="Arial" w:cs="Arial"/>
          <w:sz w:val="24"/>
          <w:szCs w:val="24"/>
        </w:rPr>
        <w:t>39.282,-zł,</w:t>
      </w:r>
      <w:r w:rsidRPr="00194AC1">
        <w:rPr>
          <w:rFonts w:ascii="Arial" w:eastAsia="Calibri" w:hAnsi="Arial" w:cs="Arial"/>
          <w:sz w:val="24"/>
          <w:szCs w:val="24"/>
        </w:rPr>
        <w:t xml:space="preserve"> stanowi </w:t>
      </w:r>
      <w:r>
        <w:rPr>
          <w:rFonts w:ascii="Arial" w:eastAsia="Calibri" w:hAnsi="Arial" w:cs="Arial"/>
          <w:sz w:val="24"/>
          <w:szCs w:val="24"/>
        </w:rPr>
        <w:t>14,37</w:t>
      </w:r>
      <w:r w:rsidRPr="00194AC1">
        <w:rPr>
          <w:rFonts w:ascii="Arial" w:eastAsia="Calibri" w:hAnsi="Arial" w:cs="Arial"/>
          <w:sz w:val="24"/>
          <w:szCs w:val="24"/>
        </w:rPr>
        <w:t>% planowanych łącznych nakładów na przedsięwzięcie.</w:t>
      </w:r>
    </w:p>
    <w:p w:rsidR="00942374" w:rsidRPr="006A3070" w:rsidRDefault="00942374" w:rsidP="00942374">
      <w:pPr>
        <w:spacing w:after="0" w:line="360" w:lineRule="auto"/>
        <w:ind w:left="993"/>
        <w:jc w:val="both"/>
        <w:rPr>
          <w:rFonts w:ascii="Arial" w:hAnsi="Arial" w:cs="Arial"/>
          <w:bCs/>
          <w:color w:val="000000"/>
          <w:sz w:val="24"/>
          <w:szCs w:val="24"/>
        </w:rPr>
      </w:pPr>
      <w:r w:rsidRPr="006A3070">
        <w:rPr>
          <w:rFonts w:ascii="Arial" w:hAnsi="Arial" w:cs="Arial"/>
          <w:bCs/>
          <w:color w:val="000000"/>
          <w:sz w:val="24"/>
          <w:szCs w:val="24"/>
        </w:rPr>
        <w:t>Stan zaawansowania realizacji programu lub zadania i osiągnięte efekty.</w:t>
      </w:r>
    </w:p>
    <w:p w:rsidR="00942374" w:rsidRPr="00DA5E2B" w:rsidRDefault="00942374" w:rsidP="00942374">
      <w:pPr>
        <w:spacing w:after="0" w:line="360" w:lineRule="auto"/>
        <w:ind w:left="993"/>
        <w:jc w:val="both"/>
        <w:rPr>
          <w:rFonts w:ascii="Arial" w:hAnsi="Arial" w:cs="Arial"/>
          <w:sz w:val="24"/>
          <w:szCs w:val="24"/>
        </w:rPr>
      </w:pPr>
      <w:r w:rsidRPr="00DA5E2B">
        <w:rPr>
          <w:rFonts w:ascii="Arial" w:hAnsi="Arial" w:cs="Arial"/>
          <w:sz w:val="24"/>
          <w:szCs w:val="24"/>
        </w:rPr>
        <w:t xml:space="preserve">Projekt realizowany w partnerstwie z Liderem projektu – firmą SYNTEA S.A. z/s w Lublinie. </w:t>
      </w:r>
    </w:p>
    <w:p w:rsidR="00942374" w:rsidRPr="00B94408" w:rsidRDefault="00942374" w:rsidP="00942374">
      <w:pPr>
        <w:spacing w:after="0" w:line="360" w:lineRule="auto"/>
        <w:ind w:left="993"/>
        <w:jc w:val="both"/>
        <w:rPr>
          <w:rFonts w:ascii="Arial" w:hAnsi="Arial" w:cs="Arial"/>
          <w:color w:val="000000"/>
          <w:sz w:val="24"/>
          <w:szCs w:val="24"/>
        </w:rPr>
      </w:pPr>
      <w:r w:rsidRPr="006A3070">
        <w:rPr>
          <w:rFonts w:ascii="Arial" w:hAnsi="Arial" w:cs="Arial"/>
          <w:color w:val="000000"/>
          <w:sz w:val="24"/>
          <w:szCs w:val="24"/>
        </w:rPr>
        <w:t xml:space="preserve">W ramach projektu założono szkolenia </w:t>
      </w:r>
      <w:r w:rsidRPr="006A3070">
        <w:rPr>
          <w:rFonts w:ascii="Arial" w:hAnsi="Arial" w:cs="Arial"/>
          <w:sz w:val="24"/>
          <w:szCs w:val="24"/>
        </w:rPr>
        <w:t>3.877</w:t>
      </w:r>
      <w:r w:rsidRPr="006A3070">
        <w:rPr>
          <w:rFonts w:ascii="Arial" w:hAnsi="Arial" w:cs="Arial"/>
          <w:color w:val="000000"/>
          <w:sz w:val="24"/>
          <w:szCs w:val="24"/>
        </w:rPr>
        <w:t xml:space="preserve"> czynnych nauczycieli realizujących w   szkołach zadania z zakresu doradztwa edukacyjno – zawodowego w 4 województwach (Podkarpackie, Małopolskie, Świętokrzyskie, Lubelskie). PCEN w Rzeszowie w ramach realizacji projektu </w:t>
      </w:r>
      <w:r>
        <w:rPr>
          <w:rFonts w:ascii="Arial" w:hAnsi="Arial" w:cs="Arial"/>
          <w:color w:val="000000"/>
          <w:sz w:val="24"/>
          <w:szCs w:val="24"/>
        </w:rPr>
        <w:t>planuje</w:t>
      </w:r>
      <w:r w:rsidRPr="006A3070">
        <w:rPr>
          <w:rFonts w:ascii="Arial" w:hAnsi="Arial" w:cs="Arial"/>
          <w:color w:val="000000"/>
          <w:sz w:val="24"/>
          <w:szCs w:val="24"/>
        </w:rPr>
        <w:t xml:space="preserve"> przeszkolić 982 osoby w 66 grupach.</w:t>
      </w:r>
      <w:r>
        <w:rPr>
          <w:rFonts w:ascii="Arial" w:hAnsi="Arial" w:cs="Arial"/>
          <w:color w:val="000000"/>
          <w:sz w:val="24"/>
          <w:szCs w:val="24"/>
        </w:rPr>
        <w:t xml:space="preserve"> </w:t>
      </w:r>
      <w:r w:rsidRPr="006A3070">
        <w:rPr>
          <w:rFonts w:ascii="Arial" w:hAnsi="Arial" w:cs="Arial"/>
          <w:color w:val="000000"/>
          <w:sz w:val="24"/>
          <w:szCs w:val="24"/>
        </w:rPr>
        <w:t xml:space="preserve">W 2019 r. </w:t>
      </w:r>
      <w:r>
        <w:rPr>
          <w:rFonts w:ascii="Arial" w:hAnsi="Arial" w:cs="Arial"/>
          <w:color w:val="000000"/>
          <w:sz w:val="24"/>
          <w:szCs w:val="24"/>
        </w:rPr>
        <w:t>przeszkolono</w:t>
      </w:r>
      <w:r w:rsidRPr="006A3070">
        <w:rPr>
          <w:rFonts w:ascii="Arial" w:hAnsi="Arial" w:cs="Arial"/>
          <w:color w:val="000000"/>
          <w:sz w:val="24"/>
          <w:szCs w:val="24"/>
        </w:rPr>
        <w:t xml:space="preserve"> 281 nauczycieli w 19 grupach s</w:t>
      </w:r>
      <w:r>
        <w:rPr>
          <w:rFonts w:ascii="Arial" w:hAnsi="Arial" w:cs="Arial"/>
          <w:color w:val="000000"/>
          <w:sz w:val="24"/>
          <w:szCs w:val="24"/>
        </w:rPr>
        <w:t>zkoleniowych. P</w:t>
      </w:r>
      <w:r w:rsidRPr="006A3070">
        <w:rPr>
          <w:rFonts w:ascii="Arial" w:hAnsi="Arial" w:cs="Arial"/>
          <w:color w:val="000000"/>
          <w:sz w:val="24"/>
          <w:szCs w:val="24"/>
        </w:rPr>
        <w:t xml:space="preserve">ozostałe szkolenia </w:t>
      </w:r>
      <w:r>
        <w:rPr>
          <w:rFonts w:ascii="Arial" w:hAnsi="Arial" w:cs="Arial"/>
          <w:color w:val="000000"/>
          <w:sz w:val="24"/>
          <w:szCs w:val="24"/>
        </w:rPr>
        <w:t>będą</w:t>
      </w:r>
      <w:r w:rsidRPr="006A3070">
        <w:rPr>
          <w:rFonts w:ascii="Arial" w:hAnsi="Arial" w:cs="Arial"/>
          <w:color w:val="000000"/>
          <w:sz w:val="24"/>
          <w:szCs w:val="24"/>
        </w:rPr>
        <w:t xml:space="preserve"> zrealizowane w 2020 roku.</w:t>
      </w:r>
    </w:p>
    <w:p w:rsidR="00942374" w:rsidRPr="006A3070" w:rsidRDefault="00942374" w:rsidP="00D542F6">
      <w:pPr>
        <w:pStyle w:val="Akapitzlist"/>
        <w:numPr>
          <w:ilvl w:val="0"/>
          <w:numId w:val="206"/>
        </w:numPr>
        <w:spacing w:line="360" w:lineRule="auto"/>
        <w:ind w:left="993" w:hanging="284"/>
        <w:jc w:val="both"/>
        <w:rPr>
          <w:rFonts w:ascii="Arial" w:hAnsi="Arial" w:cs="Arial"/>
          <w:iCs/>
        </w:rPr>
      </w:pPr>
      <w:r w:rsidRPr="006A3070">
        <w:rPr>
          <w:rFonts w:ascii="Arial" w:hAnsi="Arial" w:cs="Arial"/>
          <w:iCs/>
        </w:rPr>
        <w:t xml:space="preserve">projektu pn. „Razem odkryjmy świat programowania - szkolenia </w:t>
      </w:r>
      <w:r>
        <w:rPr>
          <w:rFonts w:ascii="Arial" w:hAnsi="Arial" w:cs="Arial"/>
          <w:iCs/>
        </w:rPr>
        <w:br/>
      </w:r>
      <w:r w:rsidRPr="006A3070">
        <w:rPr>
          <w:rFonts w:ascii="Arial" w:hAnsi="Arial" w:cs="Arial"/>
          <w:iCs/>
        </w:rPr>
        <w:t>dla nauczycieli i uczniów z podregionu krośnieńskiego” w ramach Programu Operacyjnego Polska Cyfrowa na lata 2014-2020</w:t>
      </w:r>
      <w:r>
        <w:rPr>
          <w:rFonts w:ascii="Arial" w:hAnsi="Arial" w:cs="Arial"/>
          <w:iCs/>
        </w:rPr>
        <w:t xml:space="preserve"> </w:t>
      </w:r>
      <w:r w:rsidRPr="006A3070">
        <w:rPr>
          <w:rFonts w:ascii="Arial" w:hAnsi="Arial" w:cs="Arial"/>
          <w:iCs/>
        </w:rPr>
        <w:t xml:space="preserve">w kwocie 92.690,-zł, </w:t>
      </w:r>
      <w:r>
        <w:rPr>
          <w:rFonts w:ascii="Arial" w:hAnsi="Arial" w:cs="Arial"/>
          <w:iCs/>
        </w:rPr>
        <w:br/>
      </w:r>
      <w:r w:rsidRPr="006A3070">
        <w:rPr>
          <w:rFonts w:ascii="Arial" w:hAnsi="Arial" w:cs="Arial"/>
          <w:iCs/>
        </w:rPr>
        <w:t>z tego:</w:t>
      </w:r>
    </w:p>
    <w:p w:rsidR="00942374" w:rsidRPr="006A3070" w:rsidRDefault="00942374" w:rsidP="00D542F6">
      <w:pPr>
        <w:pStyle w:val="Akapitzlist"/>
        <w:numPr>
          <w:ilvl w:val="0"/>
          <w:numId w:val="210"/>
        </w:numPr>
        <w:spacing w:line="360" w:lineRule="auto"/>
        <w:ind w:left="1276"/>
        <w:jc w:val="both"/>
        <w:rPr>
          <w:rFonts w:ascii="Arial" w:eastAsia="Calibri" w:hAnsi="Arial" w:cs="Arial"/>
        </w:rPr>
      </w:pPr>
      <w:r w:rsidRPr="006A3070">
        <w:rPr>
          <w:rFonts w:ascii="Arial" w:eastAsia="Calibri" w:hAnsi="Arial" w:cs="Arial"/>
        </w:rPr>
        <w:t xml:space="preserve">wynagrodzenia i składki od nich naliczane – 66.534,-zł (§ 4017 - </w:t>
      </w:r>
      <w:r>
        <w:rPr>
          <w:rFonts w:ascii="Arial" w:eastAsia="Calibri" w:hAnsi="Arial" w:cs="Arial"/>
        </w:rPr>
        <w:br/>
      </w:r>
      <w:r w:rsidRPr="006A3070">
        <w:rPr>
          <w:rFonts w:ascii="Arial" w:eastAsia="Calibri" w:hAnsi="Arial" w:cs="Arial"/>
        </w:rPr>
        <w:t xml:space="preserve">47.433,-zł, § 4019 - 5.099,-zł, § 4117 - 11.021,-zł, § 4119 - 1.351,-zł, </w:t>
      </w:r>
      <w:r>
        <w:rPr>
          <w:rFonts w:ascii="Arial" w:eastAsia="Calibri" w:hAnsi="Arial" w:cs="Arial"/>
        </w:rPr>
        <w:br/>
      </w:r>
      <w:r w:rsidRPr="006A3070">
        <w:rPr>
          <w:rFonts w:ascii="Arial" w:eastAsia="Calibri" w:hAnsi="Arial" w:cs="Arial"/>
        </w:rPr>
        <w:t>§ 4127 - 1.452,-zł, § 4129 - 178,-zł),</w:t>
      </w:r>
    </w:p>
    <w:p w:rsidR="00942374" w:rsidRPr="006A3070" w:rsidRDefault="00942374" w:rsidP="00D542F6">
      <w:pPr>
        <w:pStyle w:val="Akapitzlist"/>
        <w:numPr>
          <w:ilvl w:val="0"/>
          <w:numId w:val="210"/>
        </w:numPr>
        <w:spacing w:line="360" w:lineRule="auto"/>
        <w:ind w:left="1276"/>
        <w:jc w:val="both"/>
        <w:rPr>
          <w:rFonts w:ascii="Arial" w:eastAsia="Calibri" w:hAnsi="Arial" w:cs="Arial"/>
        </w:rPr>
      </w:pPr>
      <w:r w:rsidRPr="006A3070">
        <w:rPr>
          <w:rFonts w:ascii="Arial" w:eastAsia="Calibri" w:hAnsi="Arial" w:cs="Arial"/>
        </w:rPr>
        <w:t>pozostałe wydatki związane z realizacją projektu – 26.156,-zł  (§ 4417 - 23.300,-zł, § 4419 - 2.856,-zł).</w:t>
      </w:r>
    </w:p>
    <w:p w:rsidR="00942374" w:rsidRDefault="00942374" w:rsidP="00942374">
      <w:pPr>
        <w:spacing w:after="0" w:line="360" w:lineRule="auto"/>
        <w:ind w:left="1276"/>
        <w:jc w:val="both"/>
        <w:rPr>
          <w:rFonts w:ascii="Arial" w:eastAsia="Calibri" w:hAnsi="Arial" w:cs="Arial"/>
          <w:sz w:val="24"/>
          <w:szCs w:val="24"/>
        </w:rPr>
      </w:pPr>
      <w:r w:rsidRPr="006A3070">
        <w:rPr>
          <w:rFonts w:ascii="Arial" w:eastAsia="Calibri" w:hAnsi="Arial" w:cs="Arial"/>
          <w:sz w:val="24"/>
          <w:szCs w:val="24"/>
        </w:rPr>
        <w:t xml:space="preserve">Środki przeznaczone zostały na </w:t>
      </w:r>
      <w:r>
        <w:rPr>
          <w:rFonts w:ascii="Arial" w:eastAsia="Calibri" w:hAnsi="Arial" w:cs="Arial"/>
          <w:sz w:val="24"/>
          <w:szCs w:val="24"/>
        </w:rPr>
        <w:t>dojazdy dla trenerów</w:t>
      </w:r>
      <w:r w:rsidRPr="006A3070">
        <w:rPr>
          <w:rFonts w:ascii="Arial" w:eastAsia="Calibri" w:hAnsi="Arial" w:cs="Arial"/>
          <w:sz w:val="24"/>
          <w:szCs w:val="24"/>
        </w:rPr>
        <w:t xml:space="preserve">. </w:t>
      </w:r>
    </w:p>
    <w:p w:rsidR="00942374" w:rsidRPr="00194AC1" w:rsidRDefault="00942374" w:rsidP="00942374">
      <w:pPr>
        <w:spacing w:after="0" w:line="360" w:lineRule="auto"/>
        <w:ind w:left="993"/>
        <w:jc w:val="both"/>
        <w:rPr>
          <w:rFonts w:ascii="Arial" w:eastAsia="Times New Roman" w:hAnsi="Arial" w:cs="Arial"/>
          <w:sz w:val="24"/>
          <w:szCs w:val="24"/>
          <w:lang w:eastAsia="pl-PL"/>
        </w:rPr>
      </w:pPr>
      <w:bookmarkStart w:id="16" w:name="_Hlk34745790"/>
      <w:r w:rsidRPr="00194AC1">
        <w:rPr>
          <w:rFonts w:ascii="Arial" w:eastAsia="Calibri" w:hAnsi="Arial" w:cs="Arial"/>
          <w:bCs/>
          <w:iCs/>
          <w:sz w:val="24"/>
          <w:szCs w:val="24"/>
        </w:rPr>
        <w:lastRenderedPageBreak/>
        <w:t xml:space="preserve">Zadanie </w:t>
      </w:r>
      <w:r w:rsidRPr="00231121">
        <w:rPr>
          <w:rFonts w:ascii="Arial" w:eastAsia="Calibri" w:hAnsi="Arial" w:cs="Arial"/>
          <w:bCs/>
          <w:iCs/>
          <w:sz w:val="24"/>
          <w:szCs w:val="24"/>
        </w:rPr>
        <w:t xml:space="preserve">finansowane ze środków UE w kwocie </w:t>
      </w:r>
      <w:r w:rsidRPr="00231121">
        <w:rPr>
          <w:rFonts w:ascii="Arial" w:hAnsi="Arial" w:cs="Arial"/>
          <w:sz w:val="24"/>
          <w:szCs w:val="24"/>
        </w:rPr>
        <w:t>83.206,-zł</w:t>
      </w:r>
      <w:r w:rsidRPr="00231121">
        <w:rPr>
          <w:rFonts w:ascii="Arial" w:eastAsia="Calibri" w:hAnsi="Arial" w:cs="Arial"/>
          <w:bCs/>
          <w:iCs/>
          <w:sz w:val="24"/>
          <w:szCs w:val="24"/>
        </w:rPr>
        <w:t xml:space="preserve">, środków </w:t>
      </w:r>
      <w:r w:rsidRPr="00231121">
        <w:rPr>
          <w:rFonts w:ascii="Arial" w:eastAsia="Calibri" w:hAnsi="Arial" w:cs="Arial"/>
          <w:bCs/>
          <w:iCs/>
          <w:sz w:val="24"/>
          <w:szCs w:val="24"/>
        </w:rPr>
        <w:br/>
        <w:t xml:space="preserve">z budżetu państwa w kwocie </w:t>
      </w:r>
      <w:r w:rsidRPr="00231121">
        <w:rPr>
          <w:rFonts w:ascii="Arial" w:hAnsi="Arial" w:cs="Arial"/>
          <w:sz w:val="24"/>
          <w:szCs w:val="24"/>
        </w:rPr>
        <w:t>9.484</w:t>
      </w:r>
      <w:r w:rsidRPr="00194AC1">
        <w:rPr>
          <w:rFonts w:ascii="Arial" w:eastAsia="Calibri" w:hAnsi="Arial" w:cs="Arial"/>
          <w:bCs/>
          <w:iCs/>
          <w:sz w:val="24"/>
          <w:szCs w:val="24"/>
        </w:rPr>
        <w:t>,-zł.</w:t>
      </w:r>
    </w:p>
    <w:p w:rsidR="00942374" w:rsidRPr="00194AC1" w:rsidRDefault="00942374" w:rsidP="00942374">
      <w:pPr>
        <w:tabs>
          <w:tab w:val="left" w:pos="426"/>
          <w:tab w:val="left" w:pos="851"/>
        </w:tabs>
        <w:spacing w:after="0" w:line="360" w:lineRule="auto"/>
        <w:ind w:left="993"/>
        <w:jc w:val="both"/>
        <w:rPr>
          <w:rFonts w:ascii="Arial" w:eastAsia="Calibri" w:hAnsi="Arial" w:cs="Arial"/>
          <w:sz w:val="24"/>
          <w:szCs w:val="24"/>
        </w:rPr>
      </w:pPr>
      <w:r w:rsidRPr="00194AC1">
        <w:rPr>
          <w:rFonts w:ascii="Arial" w:eastAsia="Calibri" w:hAnsi="Arial" w:cs="Arial"/>
          <w:sz w:val="24"/>
          <w:szCs w:val="24"/>
        </w:rPr>
        <w:t>Zadanie ujęte w wykazie przedsięwzięć do Wieloletniej Prognozy Finansowej Województwa Podkarpackiego o łącznych nakładach finansowych w kwocie 591.691,-zł, realizowane w latach 2018-2019.</w:t>
      </w:r>
    </w:p>
    <w:p w:rsidR="00942374" w:rsidRPr="00194AC1" w:rsidRDefault="00942374" w:rsidP="00942374">
      <w:pPr>
        <w:tabs>
          <w:tab w:val="left" w:pos="426"/>
          <w:tab w:val="left" w:pos="851"/>
        </w:tabs>
        <w:spacing w:after="0" w:line="360" w:lineRule="auto"/>
        <w:ind w:left="993"/>
        <w:jc w:val="both"/>
        <w:rPr>
          <w:rFonts w:ascii="Arial" w:eastAsia="Calibri" w:hAnsi="Arial" w:cs="Arial"/>
          <w:sz w:val="24"/>
          <w:szCs w:val="24"/>
        </w:rPr>
      </w:pPr>
      <w:r w:rsidRPr="00194AC1">
        <w:rPr>
          <w:rFonts w:ascii="Arial" w:eastAsia="Calibri" w:hAnsi="Arial" w:cs="Arial"/>
          <w:sz w:val="24"/>
          <w:szCs w:val="24"/>
        </w:rPr>
        <w:t xml:space="preserve">Wykonany w 2019r. zakres o wartości </w:t>
      </w:r>
      <w:r>
        <w:rPr>
          <w:rFonts w:ascii="Arial" w:eastAsia="Calibri" w:hAnsi="Arial" w:cs="Arial"/>
          <w:sz w:val="24"/>
          <w:szCs w:val="24"/>
        </w:rPr>
        <w:t>92.690,-</w:t>
      </w:r>
      <w:r w:rsidRPr="00194AC1">
        <w:rPr>
          <w:rFonts w:ascii="Arial" w:eastAsia="Calibri" w:hAnsi="Arial" w:cs="Arial"/>
          <w:sz w:val="24"/>
          <w:szCs w:val="24"/>
        </w:rPr>
        <w:t xml:space="preserve">zł, stanowi </w:t>
      </w:r>
      <w:r>
        <w:rPr>
          <w:rFonts w:ascii="Arial" w:eastAsia="Calibri" w:hAnsi="Arial" w:cs="Arial"/>
          <w:sz w:val="24"/>
          <w:szCs w:val="24"/>
        </w:rPr>
        <w:t>15,66</w:t>
      </w:r>
      <w:r w:rsidRPr="00194AC1">
        <w:rPr>
          <w:rFonts w:ascii="Arial" w:eastAsia="Calibri" w:hAnsi="Arial" w:cs="Arial"/>
          <w:sz w:val="24"/>
          <w:szCs w:val="24"/>
        </w:rPr>
        <w:t>% planowanych łącznych nakładów na przedsięwzięcie.</w:t>
      </w:r>
    </w:p>
    <w:bookmarkEnd w:id="16"/>
    <w:p w:rsidR="00942374" w:rsidRPr="00E8346B" w:rsidRDefault="00942374" w:rsidP="00942374">
      <w:pPr>
        <w:spacing w:after="0" w:line="360" w:lineRule="auto"/>
        <w:ind w:left="993"/>
        <w:jc w:val="both"/>
        <w:rPr>
          <w:rFonts w:ascii="Arial" w:hAnsi="Arial" w:cs="Arial"/>
          <w:sz w:val="24"/>
          <w:szCs w:val="24"/>
        </w:rPr>
      </w:pPr>
      <w:r w:rsidRPr="00E8346B">
        <w:rPr>
          <w:rFonts w:ascii="Arial" w:hAnsi="Arial" w:cs="Arial"/>
          <w:bCs/>
          <w:sz w:val="24"/>
          <w:szCs w:val="24"/>
        </w:rPr>
        <w:t>Wydatki poniesione</w:t>
      </w:r>
      <w:r w:rsidRPr="00E8346B">
        <w:rPr>
          <w:rFonts w:ascii="Arial" w:hAnsi="Arial" w:cs="Arial"/>
          <w:sz w:val="24"/>
          <w:szCs w:val="24"/>
        </w:rPr>
        <w:t xml:space="preserve"> od początku realizacji projektu do dnia 31.12.2019 r.</w:t>
      </w:r>
      <w:r>
        <w:rPr>
          <w:rFonts w:ascii="Arial" w:hAnsi="Arial" w:cs="Arial"/>
          <w:sz w:val="24"/>
          <w:szCs w:val="24"/>
        </w:rPr>
        <w:br/>
        <w:t xml:space="preserve">w </w:t>
      </w:r>
      <w:r w:rsidRPr="002F7753">
        <w:rPr>
          <w:rFonts w:ascii="Arial" w:hAnsi="Arial" w:cs="Arial"/>
          <w:sz w:val="24"/>
          <w:szCs w:val="24"/>
        </w:rPr>
        <w:t>kwocie 527.448,-zł stanowią 89,14%</w:t>
      </w:r>
      <w:r>
        <w:rPr>
          <w:rFonts w:ascii="Arial" w:hAnsi="Arial" w:cs="Arial"/>
          <w:sz w:val="24"/>
          <w:szCs w:val="24"/>
        </w:rPr>
        <w:t xml:space="preserve"> </w:t>
      </w:r>
      <w:r w:rsidRPr="00194AC1">
        <w:rPr>
          <w:rFonts w:ascii="Arial" w:eastAsia="Calibri" w:hAnsi="Arial" w:cs="Arial"/>
          <w:sz w:val="24"/>
          <w:szCs w:val="24"/>
        </w:rPr>
        <w:t xml:space="preserve">planowanych łącznych nakładów </w:t>
      </w:r>
      <w:r>
        <w:rPr>
          <w:rFonts w:ascii="Arial" w:eastAsia="Calibri" w:hAnsi="Arial" w:cs="Arial"/>
          <w:sz w:val="24"/>
          <w:szCs w:val="24"/>
        </w:rPr>
        <w:br/>
      </w:r>
      <w:r w:rsidRPr="00194AC1">
        <w:rPr>
          <w:rFonts w:ascii="Arial" w:eastAsia="Calibri" w:hAnsi="Arial" w:cs="Arial"/>
          <w:sz w:val="24"/>
          <w:szCs w:val="24"/>
        </w:rPr>
        <w:t>na przedsięwzięcie.</w:t>
      </w:r>
    </w:p>
    <w:p w:rsidR="00942374" w:rsidRPr="00E16283" w:rsidRDefault="00942374" w:rsidP="00942374">
      <w:pPr>
        <w:spacing w:after="0" w:line="360" w:lineRule="auto"/>
        <w:ind w:left="993"/>
        <w:jc w:val="both"/>
        <w:rPr>
          <w:rFonts w:ascii="Arial" w:hAnsi="Arial" w:cs="Arial"/>
          <w:bCs/>
          <w:color w:val="000000"/>
          <w:sz w:val="24"/>
          <w:szCs w:val="24"/>
        </w:rPr>
      </w:pPr>
      <w:r w:rsidRPr="00E16283">
        <w:rPr>
          <w:rFonts w:ascii="Arial" w:hAnsi="Arial" w:cs="Arial"/>
          <w:bCs/>
          <w:color w:val="000000"/>
          <w:sz w:val="24"/>
          <w:szCs w:val="24"/>
        </w:rPr>
        <w:t>Stan zaawansowania realizacji zadania i osiągnięte efekty.</w:t>
      </w:r>
    </w:p>
    <w:p w:rsidR="00942374" w:rsidRPr="00DA5E2B" w:rsidRDefault="00942374" w:rsidP="00942374">
      <w:pPr>
        <w:spacing w:after="0" w:line="360" w:lineRule="auto"/>
        <w:ind w:left="993"/>
        <w:jc w:val="both"/>
        <w:rPr>
          <w:rFonts w:ascii="Arial" w:hAnsi="Arial" w:cs="Arial"/>
          <w:sz w:val="24"/>
          <w:szCs w:val="24"/>
        </w:rPr>
      </w:pPr>
      <w:r w:rsidRPr="00DA5E2B">
        <w:rPr>
          <w:rFonts w:ascii="Arial" w:hAnsi="Arial" w:cs="Arial"/>
          <w:sz w:val="24"/>
          <w:szCs w:val="24"/>
        </w:rPr>
        <w:t>Projekt realizowany w partnerstwie z Fundacją VCC z Lublina.</w:t>
      </w:r>
    </w:p>
    <w:p w:rsidR="00942374" w:rsidRPr="006A3070" w:rsidRDefault="00942374" w:rsidP="00942374">
      <w:pPr>
        <w:spacing w:after="0" w:line="360" w:lineRule="auto"/>
        <w:ind w:left="993"/>
        <w:jc w:val="both"/>
        <w:rPr>
          <w:rFonts w:ascii="Arial" w:hAnsi="Arial" w:cs="Arial"/>
          <w:color w:val="000000"/>
          <w:sz w:val="24"/>
          <w:szCs w:val="24"/>
        </w:rPr>
      </w:pPr>
      <w:r w:rsidRPr="006A3070">
        <w:rPr>
          <w:rFonts w:ascii="Arial" w:hAnsi="Arial" w:cs="Arial"/>
          <w:color w:val="000000"/>
          <w:sz w:val="24"/>
          <w:szCs w:val="24"/>
        </w:rPr>
        <w:t xml:space="preserve">W ramach projektu </w:t>
      </w:r>
      <w:r>
        <w:rPr>
          <w:rFonts w:ascii="Arial" w:hAnsi="Arial" w:cs="Arial"/>
          <w:color w:val="000000"/>
          <w:sz w:val="24"/>
          <w:szCs w:val="24"/>
        </w:rPr>
        <w:t>przeprowadzono</w:t>
      </w:r>
      <w:r w:rsidRPr="006A3070">
        <w:rPr>
          <w:rFonts w:ascii="Arial" w:hAnsi="Arial" w:cs="Arial"/>
          <w:color w:val="000000"/>
          <w:sz w:val="24"/>
          <w:szCs w:val="24"/>
        </w:rPr>
        <w:t xml:space="preserve"> </w:t>
      </w:r>
      <w:r>
        <w:rPr>
          <w:rFonts w:ascii="Arial" w:hAnsi="Arial" w:cs="Arial"/>
          <w:color w:val="000000"/>
          <w:sz w:val="24"/>
          <w:szCs w:val="24"/>
        </w:rPr>
        <w:t>szkolenia dla</w:t>
      </w:r>
      <w:r w:rsidRPr="006A3070">
        <w:rPr>
          <w:rFonts w:ascii="Arial" w:hAnsi="Arial" w:cs="Arial"/>
          <w:color w:val="000000"/>
          <w:sz w:val="24"/>
          <w:szCs w:val="24"/>
        </w:rPr>
        <w:t xml:space="preserve"> nauczycieli edukacji wczesnoszkolnej w zakresie nauczania programowania w klasach </w:t>
      </w:r>
      <w:r>
        <w:rPr>
          <w:rFonts w:ascii="Arial" w:hAnsi="Arial" w:cs="Arial"/>
          <w:color w:val="000000"/>
          <w:sz w:val="24"/>
          <w:szCs w:val="24"/>
        </w:rPr>
        <w:br/>
      </w:r>
      <w:r w:rsidRPr="006A3070">
        <w:rPr>
          <w:rFonts w:ascii="Arial" w:hAnsi="Arial" w:cs="Arial"/>
          <w:color w:val="000000"/>
          <w:sz w:val="24"/>
          <w:szCs w:val="24"/>
        </w:rPr>
        <w:t xml:space="preserve">1-3 z wykorzystaniem programu Scratch. </w:t>
      </w:r>
    </w:p>
    <w:p w:rsidR="00942374" w:rsidRDefault="00942374" w:rsidP="00942374">
      <w:pPr>
        <w:spacing w:after="0" w:line="360" w:lineRule="auto"/>
        <w:ind w:left="993"/>
        <w:jc w:val="both"/>
        <w:rPr>
          <w:rFonts w:ascii="Arial" w:hAnsi="Arial" w:cs="Arial"/>
          <w:color w:val="000000"/>
          <w:sz w:val="24"/>
          <w:szCs w:val="24"/>
        </w:rPr>
      </w:pPr>
      <w:r w:rsidRPr="006A3070">
        <w:rPr>
          <w:rFonts w:ascii="Arial" w:hAnsi="Arial" w:cs="Arial"/>
          <w:color w:val="000000"/>
          <w:sz w:val="24"/>
          <w:szCs w:val="24"/>
        </w:rPr>
        <w:t xml:space="preserve">Grupą docelową projektu </w:t>
      </w:r>
      <w:r>
        <w:rPr>
          <w:rFonts w:ascii="Arial" w:hAnsi="Arial" w:cs="Arial"/>
          <w:color w:val="000000"/>
          <w:sz w:val="24"/>
          <w:szCs w:val="24"/>
        </w:rPr>
        <w:t>było</w:t>
      </w:r>
      <w:r w:rsidRPr="006A3070">
        <w:rPr>
          <w:rFonts w:ascii="Arial" w:hAnsi="Arial" w:cs="Arial"/>
          <w:color w:val="000000"/>
          <w:sz w:val="24"/>
          <w:szCs w:val="24"/>
        </w:rPr>
        <w:t xml:space="preserve"> </w:t>
      </w:r>
      <w:r w:rsidRPr="006A3070">
        <w:rPr>
          <w:rFonts w:ascii="Arial" w:hAnsi="Arial" w:cs="Arial"/>
          <w:sz w:val="24"/>
          <w:szCs w:val="24"/>
        </w:rPr>
        <w:t>223</w:t>
      </w:r>
      <w:r w:rsidRPr="006A3070">
        <w:rPr>
          <w:rFonts w:ascii="Arial" w:hAnsi="Arial" w:cs="Arial"/>
          <w:color w:val="000000"/>
          <w:sz w:val="24"/>
          <w:szCs w:val="24"/>
        </w:rPr>
        <w:t xml:space="preserve"> czynnych nauczycieli edukacji wczesnoszkolnej oraz około </w:t>
      </w:r>
      <w:r w:rsidRPr="006A3070">
        <w:rPr>
          <w:rFonts w:ascii="Arial" w:hAnsi="Arial" w:cs="Arial"/>
          <w:sz w:val="24"/>
          <w:szCs w:val="24"/>
        </w:rPr>
        <w:t>2100</w:t>
      </w:r>
      <w:r w:rsidRPr="006A3070">
        <w:rPr>
          <w:rFonts w:ascii="Arial" w:hAnsi="Arial" w:cs="Arial"/>
          <w:color w:val="000000"/>
          <w:sz w:val="24"/>
          <w:szCs w:val="24"/>
        </w:rPr>
        <w:t xml:space="preserve"> uczniów klas 1-3 ze szkół wiejskich </w:t>
      </w:r>
      <w:r>
        <w:rPr>
          <w:rFonts w:ascii="Arial" w:hAnsi="Arial" w:cs="Arial"/>
          <w:color w:val="000000"/>
          <w:sz w:val="24"/>
          <w:szCs w:val="24"/>
        </w:rPr>
        <w:br/>
      </w:r>
      <w:r w:rsidRPr="006A3070">
        <w:rPr>
          <w:rFonts w:ascii="Arial" w:hAnsi="Arial" w:cs="Arial"/>
          <w:color w:val="000000"/>
          <w:sz w:val="24"/>
          <w:szCs w:val="24"/>
        </w:rPr>
        <w:t>i miejsko – wiejskie z obszaru krośnieńskiego (NUTS).</w:t>
      </w:r>
    </w:p>
    <w:p w:rsidR="00942374" w:rsidRPr="00E8346B" w:rsidRDefault="00942374" w:rsidP="00942374">
      <w:pPr>
        <w:spacing w:after="0" w:line="360" w:lineRule="auto"/>
        <w:ind w:left="993"/>
        <w:jc w:val="both"/>
        <w:rPr>
          <w:rFonts w:ascii="Arial" w:hAnsi="Arial" w:cs="Arial"/>
          <w:color w:val="000000"/>
          <w:sz w:val="24"/>
          <w:szCs w:val="24"/>
        </w:rPr>
      </w:pPr>
      <w:r w:rsidRPr="00E8346B">
        <w:rPr>
          <w:rFonts w:ascii="Arial" w:hAnsi="Arial" w:cs="Arial"/>
          <w:color w:val="000000"/>
          <w:sz w:val="24"/>
          <w:szCs w:val="24"/>
        </w:rPr>
        <w:t xml:space="preserve">W ramach projektu </w:t>
      </w:r>
      <w:r>
        <w:rPr>
          <w:rFonts w:ascii="Arial" w:hAnsi="Arial" w:cs="Arial"/>
          <w:color w:val="000000"/>
          <w:sz w:val="24"/>
          <w:szCs w:val="24"/>
        </w:rPr>
        <w:t>zakupiono również</w:t>
      </w:r>
      <w:r w:rsidRPr="00E8346B">
        <w:rPr>
          <w:rFonts w:ascii="Arial" w:hAnsi="Arial" w:cs="Arial"/>
          <w:color w:val="000000"/>
          <w:sz w:val="24"/>
          <w:szCs w:val="24"/>
        </w:rPr>
        <w:t xml:space="preserve"> sprzęt: laptopy dla każdego nauczyciela (223 szt.)</w:t>
      </w:r>
      <w:r>
        <w:rPr>
          <w:rFonts w:ascii="Arial" w:hAnsi="Arial" w:cs="Arial"/>
          <w:color w:val="000000"/>
          <w:sz w:val="24"/>
          <w:szCs w:val="24"/>
        </w:rPr>
        <w:t>,</w:t>
      </w:r>
      <w:r w:rsidRPr="00E8346B">
        <w:rPr>
          <w:rFonts w:ascii="Arial" w:hAnsi="Arial" w:cs="Arial"/>
          <w:color w:val="000000"/>
          <w:sz w:val="24"/>
          <w:szCs w:val="24"/>
        </w:rPr>
        <w:t xml:space="preserve"> zestawy laptopów dla najsłabi</w:t>
      </w:r>
      <w:r>
        <w:rPr>
          <w:rFonts w:ascii="Arial" w:hAnsi="Arial" w:cs="Arial"/>
          <w:color w:val="000000"/>
          <w:sz w:val="24"/>
          <w:szCs w:val="24"/>
        </w:rPr>
        <w:t>ej wyposażonych szkół (około 48</w:t>
      </w:r>
      <w:r w:rsidRPr="00E8346B">
        <w:rPr>
          <w:rFonts w:ascii="Arial" w:hAnsi="Arial" w:cs="Arial"/>
          <w:color w:val="000000"/>
          <w:sz w:val="24"/>
          <w:szCs w:val="24"/>
        </w:rPr>
        <w:t xml:space="preserve"> - 4 zestawy)</w:t>
      </w:r>
      <w:r>
        <w:rPr>
          <w:rFonts w:ascii="Arial" w:hAnsi="Arial" w:cs="Arial"/>
          <w:color w:val="000000"/>
          <w:sz w:val="24"/>
          <w:szCs w:val="24"/>
        </w:rPr>
        <w:t xml:space="preserve"> oraz</w:t>
      </w:r>
      <w:r w:rsidRPr="00E8346B">
        <w:rPr>
          <w:rFonts w:ascii="Arial" w:hAnsi="Arial" w:cs="Arial"/>
          <w:sz w:val="24"/>
          <w:szCs w:val="24"/>
        </w:rPr>
        <w:t xml:space="preserve"> zorganizow</w:t>
      </w:r>
      <w:r>
        <w:rPr>
          <w:rFonts w:ascii="Arial" w:hAnsi="Arial" w:cs="Arial"/>
          <w:sz w:val="24"/>
          <w:szCs w:val="24"/>
        </w:rPr>
        <w:t>ano</w:t>
      </w:r>
      <w:r w:rsidRPr="00E8346B">
        <w:rPr>
          <w:rFonts w:ascii="Arial" w:hAnsi="Arial" w:cs="Arial"/>
          <w:sz w:val="24"/>
          <w:szCs w:val="24"/>
        </w:rPr>
        <w:t xml:space="preserve"> konferencję dla kadry kierowniczej szkół objęt</w:t>
      </w:r>
      <w:r>
        <w:rPr>
          <w:rFonts w:ascii="Arial" w:hAnsi="Arial" w:cs="Arial"/>
          <w:sz w:val="24"/>
          <w:szCs w:val="24"/>
        </w:rPr>
        <w:t>ej</w:t>
      </w:r>
      <w:r w:rsidRPr="00E8346B">
        <w:rPr>
          <w:rFonts w:ascii="Arial" w:hAnsi="Arial" w:cs="Arial"/>
          <w:sz w:val="24"/>
          <w:szCs w:val="24"/>
        </w:rPr>
        <w:t xml:space="preserve"> wsparciem</w:t>
      </w:r>
      <w:r>
        <w:rPr>
          <w:rFonts w:ascii="Arial" w:hAnsi="Arial" w:cs="Arial"/>
          <w:sz w:val="24"/>
          <w:szCs w:val="24"/>
        </w:rPr>
        <w:t>.</w:t>
      </w:r>
      <w:r w:rsidRPr="00E8346B">
        <w:rPr>
          <w:rFonts w:ascii="Arial" w:hAnsi="Arial" w:cs="Arial"/>
          <w:sz w:val="24"/>
          <w:szCs w:val="24"/>
        </w:rPr>
        <w:t xml:space="preserve"> </w:t>
      </w:r>
    </w:p>
    <w:p w:rsidR="00942374" w:rsidRPr="003C74BD" w:rsidRDefault="00942374" w:rsidP="00942374">
      <w:pPr>
        <w:tabs>
          <w:tab w:val="left" w:pos="284"/>
        </w:tabs>
        <w:spacing w:after="0" w:line="360" w:lineRule="auto"/>
        <w:ind w:firstLine="993"/>
        <w:jc w:val="both"/>
        <w:rPr>
          <w:rFonts w:ascii="Arial" w:eastAsia="Calibri" w:hAnsi="Arial" w:cs="Arial"/>
          <w:sz w:val="24"/>
          <w:szCs w:val="24"/>
        </w:rPr>
      </w:pPr>
      <w:r w:rsidRPr="003C74BD">
        <w:rPr>
          <w:rFonts w:ascii="Arial" w:eastAsia="Calibri" w:hAnsi="Arial" w:cs="Arial"/>
          <w:sz w:val="24"/>
          <w:szCs w:val="24"/>
        </w:rPr>
        <w:t>Projekt został zakończony w 2019 r.</w:t>
      </w:r>
    </w:p>
    <w:p w:rsidR="00942374" w:rsidRPr="005919B7" w:rsidRDefault="00942374" w:rsidP="00D542F6">
      <w:pPr>
        <w:pStyle w:val="Akapitzlist"/>
        <w:numPr>
          <w:ilvl w:val="0"/>
          <w:numId w:val="206"/>
        </w:numPr>
        <w:spacing w:line="360" w:lineRule="auto"/>
        <w:ind w:left="993" w:hanging="284"/>
        <w:jc w:val="both"/>
        <w:rPr>
          <w:rFonts w:ascii="Arial" w:hAnsi="Arial" w:cs="Arial"/>
          <w:iCs/>
        </w:rPr>
      </w:pPr>
      <w:r w:rsidRPr="005919B7">
        <w:rPr>
          <w:rFonts w:ascii="Arial" w:hAnsi="Arial" w:cs="Arial"/>
          <w:iCs/>
        </w:rPr>
        <w:t xml:space="preserve">projektu pn. </w:t>
      </w:r>
      <w:r w:rsidRPr="005919B7">
        <w:rPr>
          <w:rFonts w:ascii="Arial" w:hAnsi="Arial" w:cs="Arial"/>
        </w:rPr>
        <w:t>„Razem odkryjmy świat programowania – szkolenia dla nauczycieli i uczniów z podregionu rzeszowskiego” w ramach Programu Operacyjnego Polska Cyfrowa 2014-2020</w:t>
      </w:r>
      <w:r w:rsidRPr="005919B7">
        <w:rPr>
          <w:rFonts w:ascii="Arial" w:hAnsi="Arial" w:cs="Arial"/>
          <w:iCs/>
        </w:rPr>
        <w:t xml:space="preserve">w kwocie 37.005,-zł, </w:t>
      </w:r>
      <w:r w:rsidRPr="005919B7">
        <w:rPr>
          <w:rFonts w:ascii="Arial" w:hAnsi="Arial" w:cs="Arial"/>
        </w:rPr>
        <w:t>z tego na:</w:t>
      </w:r>
    </w:p>
    <w:p w:rsidR="00942374" w:rsidRPr="005919B7" w:rsidRDefault="00942374" w:rsidP="00D542F6">
      <w:pPr>
        <w:pStyle w:val="Akapitzlist"/>
        <w:numPr>
          <w:ilvl w:val="0"/>
          <w:numId w:val="211"/>
        </w:numPr>
        <w:spacing w:line="360" w:lineRule="auto"/>
        <w:ind w:left="1276"/>
        <w:jc w:val="both"/>
        <w:rPr>
          <w:rFonts w:ascii="Arial" w:eastAsia="Calibri" w:hAnsi="Arial" w:cs="Arial"/>
        </w:rPr>
      </w:pPr>
      <w:r w:rsidRPr="005919B7">
        <w:rPr>
          <w:rFonts w:ascii="Arial" w:eastAsia="Calibri" w:hAnsi="Arial" w:cs="Arial"/>
        </w:rPr>
        <w:t>wynagrodzenia i składki od nich naliczane –29.840,-zł</w:t>
      </w:r>
      <w:r>
        <w:rPr>
          <w:rFonts w:ascii="Arial" w:eastAsia="Calibri" w:hAnsi="Arial" w:cs="Arial"/>
        </w:rPr>
        <w:t xml:space="preserve"> </w:t>
      </w:r>
      <w:r w:rsidRPr="005919B7">
        <w:rPr>
          <w:rFonts w:ascii="Arial" w:eastAsia="Calibri" w:hAnsi="Arial" w:cs="Arial"/>
        </w:rPr>
        <w:t xml:space="preserve">(§ 4017 - </w:t>
      </w:r>
      <w:r>
        <w:rPr>
          <w:rFonts w:ascii="Arial" w:eastAsia="Calibri" w:hAnsi="Arial" w:cs="Arial"/>
        </w:rPr>
        <w:br/>
      </w:r>
      <w:r w:rsidRPr="005919B7">
        <w:rPr>
          <w:rFonts w:ascii="Arial" w:eastAsia="Calibri" w:hAnsi="Arial" w:cs="Arial"/>
        </w:rPr>
        <w:t>21.618,-zł, § 4019 - 2.647,-zł, § 4117 - 4.347,-zł, § 4119 - 532,-zł, § 4127 - 620,-zł, § 4129 - 76,-zł),</w:t>
      </w:r>
    </w:p>
    <w:p w:rsidR="00942374" w:rsidRPr="00A60105" w:rsidRDefault="00942374" w:rsidP="00D542F6">
      <w:pPr>
        <w:pStyle w:val="Akapitzlist"/>
        <w:numPr>
          <w:ilvl w:val="0"/>
          <w:numId w:val="211"/>
        </w:numPr>
        <w:spacing w:line="360" w:lineRule="auto"/>
        <w:ind w:left="1276"/>
        <w:jc w:val="both"/>
        <w:rPr>
          <w:rFonts w:ascii="Arial" w:eastAsia="Calibri" w:hAnsi="Arial" w:cs="Arial"/>
        </w:rPr>
      </w:pPr>
      <w:r w:rsidRPr="005919B7">
        <w:rPr>
          <w:rFonts w:ascii="Arial" w:eastAsia="Calibri" w:hAnsi="Arial" w:cs="Arial"/>
        </w:rPr>
        <w:t>pozostałe wydatki związane z realizacją projektu – 7.165,-zł (§ 4217 - 3.205,-zł, § 4219 - 393,-zł,</w:t>
      </w:r>
      <w:r w:rsidR="00DC139F">
        <w:rPr>
          <w:rFonts w:ascii="Arial" w:eastAsia="Calibri" w:hAnsi="Arial" w:cs="Arial"/>
        </w:rPr>
        <w:t xml:space="preserve"> </w:t>
      </w:r>
      <w:r w:rsidRPr="005919B7">
        <w:rPr>
          <w:rFonts w:ascii="Arial" w:eastAsia="Calibri" w:hAnsi="Arial" w:cs="Arial"/>
        </w:rPr>
        <w:t>§ 4367 - 2.828,-zł, § 4369 - 346,-zł,</w:t>
      </w:r>
      <w:r>
        <w:rPr>
          <w:rFonts w:ascii="Arial" w:eastAsia="Calibri" w:hAnsi="Arial" w:cs="Arial"/>
        </w:rPr>
        <w:t xml:space="preserve"> </w:t>
      </w:r>
      <w:r w:rsidRPr="005919B7">
        <w:rPr>
          <w:rFonts w:ascii="Arial" w:eastAsia="Calibri" w:hAnsi="Arial" w:cs="Arial"/>
        </w:rPr>
        <w:t>§ 4417 - 350,-zł, § 4419 - 43,-zł).</w:t>
      </w:r>
    </w:p>
    <w:p w:rsidR="00942374" w:rsidRPr="002F7753" w:rsidRDefault="00942374" w:rsidP="00942374">
      <w:pPr>
        <w:pStyle w:val="Akapitzlist"/>
        <w:spacing w:line="360" w:lineRule="auto"/>
        <w:ind w:left="993"/>
        <w:jc w:val="both"/>
        <w:rPr>
          <w:rFonts w:ascii="Arial" w:hAnsi="Arial" w:cs="Arial"/>
          <w:i/>
          <w:iCs/>
        </w:rPr>
      </w:pPr>
      <w:r w:rsidRPr="002F7753">
        <w:rPr>
          <w:rFonts w:ascii="Arial" w:eastAsia="Calibri" w:hAnsi="Arial" w:cs="Arial"/>
        </w:rPr>
        <w:lastRenderedPageBreak/>
        <w:t xml:space="preserve">Środki przeznaczone zostały na wynagrodzenia pracownicze wraz </w:t>
      </w:r>
      <w:r w:rsidRPr="002F7753">
        <w:rPr>
          <w:rFonts w:ascii="Arial" w:eastAsia="Calibri" w:hAnsi="Arial" w:cs="Arial"/>
        </w:rPr>
        <w:br/>
        <w:t>z pochodnymi, materiały biurowe i usługi telefoniczne  oraz na dojazdy dla trenerów.</w:t>
      </w:r>
    </w:p>
    <w:p w:rsidR="00942374" w:rsidRPr="002F7753" w:rsidRDefault="00942374" w:rsidP="00942374">
      <w:pPr>
        <w:spacing w:after="0" w:line="360" w:lineRule="auto"/>
        <w:ind w:left="993"/>
        <w:jc w:val="both"/>
        <w:rPr>
          <w:rFonts w:ascii="Arial" w:eastAsia="Times New Roman" w:hAnsi="Arial" w:cs="Arial"/>
          <w:sz w:val="24"/>
          <w:szCs w:val="24"/>
          <w:lang w:eastAsia="pl-PL"/>
        </w:rPr>
      </w:pPr>
      <w:r w:rsidRPr="002F7753">
        <w:rPr>
          <w:rFonts w:ascii="Arial" w:eastAsia="Calibri" w:hAnsi="Arial" w:cs="Arial"/>
          <w:bCs/>
          <w:iCs/>
          <w:sz w:val="24"/>
          <w:szCs w:val="24"/>
        </w:rPr>
        <w:t xml:space="preserve">Zadanie finansowane ze środków UE w kwocie </w:t>
      </w:r>
      <w:r w:rsidRPr="002F7753">
        <w:rPr>
          <w:rFonts w:ascii="Arial" w:hAnsi="Arial" w:cs="Arial"/>
          <w:sz w:val="24"/>
          <w:szCs w:val="24"/>
        </w:rPr>
        <w:t>32.968,-zł</w:t>
      </w:r>
      <w:r w:rsidRPr="002F7753">
        <w:rPr>
          <w:rFonts w:ascii="Arial" w:eastAsia="Calibri" w:hAnsi="Arial" w:cs="Arial"/>
          <w:bCs/>
          <w:iCs/>
          <w:sz w:val="24"/>
          <w:szCs w:val="24"/>
        </w:rPr>
        <w:t xml:space="preserve">, środków </w:t>
      </w:r>
      <w:r w:rsidRPr="002F7753">
        <w:rPr>
          <w:rFonts w:ascii="Arial" w:eastAsia="Calibri" w:hAnsi="Arial" w:cs="Arial"/>
          <w:bCs/>
          <w:iCs/>
          <w:sz w:val="24"/>
          <w:szCs w:val="24"/>
        </w:rPr>
        <w:br/>
        <w:t xml:space="preserve">z budżetu państwa w kwocie </w:t>
      </w:r>
      <w:r w:rsidRPr="002F7753">
        <w:rPr>
          <w:rFonts w:ascii="Arial" w:hAnsi="Arial" w:cs="Arial"/>
          <w:sz w:val="24"/>
          <w:szCs w:val="24"/>
        </w:rPr>
        <w:t>4.037</w:t>
      </w:r>
      <w:r w:rsidRPr="002F7753">
        <w:rPr>
          <w:rFonts w:ascii="Arial" w:eastAsia="Calibri" w:hAnsi="Arial" w:cs="Arial"/>
          <w:bCs/>
          <w:iCs/>
          <w:sz w:val="24"/>
          <w:szCs w:val="24"/>
        </w:rPr>
        <w:t>,-zł.</w:t>
      </w:r>
    </w:p>
    <w:p w:rsidR="00942374" w:rsidRPr="00DA5E2B" w:rsidRDefault="00942374" w:rsidP="00942374">
      <w:pPr>
        <w:spacing w:after="0" w:line="360" w:lineRule="auto"/>
        <w:ind w:left="993"/>
        <w:jc w:val="both"/>
        <w:rPr>
          <w:rFonts w:ascii="Arial" w:hAnsi="Arial" w:cs="Arial"/>
          <w:sz w:val="24"/>
          <w:szCs w:val="24"/>
        </w:rPr>
      </w:pPr>
      <w:r w:rsidRPr="00DA5E2B">
        <w:rPr>
          <w:rFonts w:ascii="Arial" w:hAnsi="Arial" w:cs="Arial"/>
          <w:sz w:val="24"/>
          <w:szCs w:val="24"/>
        </w:rPr>
        <w:t xml:space="preserve">Projekt realizowany w partnerstwie z Fundacją VCC z Lublina </w:t>
      </w:r>
      <w:r>
        <w:rPr>
          <w:rFonts w:ascii="Arial" w:hAnsi="Arial" w:cs="Arial"/>
          <w:sz w:val="24"/>
          <w:szCs w:val="24"/>
        </w:rPr>
        <w:br/>
      </w:r>
      <w:r w:rsidRPr="00DA5E2B">
        <w:rPr>
          <w:rFonts w:ascii="Arial" w:hAnsi="Arial" w:cs="Arial"/>
          <w:sz w:val="24"/>
          <w:szCs w:val="24"/>
        </w:rPr>
        <w:t>i</w:t>
      </w:r>
      <w:r>
        <w:rPr>
          <w:rFonts w:ascii="Arial" w:hAnsi="Arial" w:cs="Arial"/>
          <w:sz w:val="24"/>
          <w:szCs w:val="24"/>
        </w:rPr>
        <w:t xml:space="preserve"> </w:t>
      </w:r>
      <w:r w:rsidRPr="00DA5E2B">
        <w:rPr>
          <w:rFonts w:ascii="Arial" w:hAnsi="Arial" w:cs="Arial"/>
          <w:sz w:val="24"/>
          <w:szCs w:val="24"/>
        </w:rPr>
        <w:t>Uniwersytetem Rzeszowskim.</w:t>
      </w:r>
    </w:p>
    <w:p w:rsidR="00942374" w:rsidRPr="005919B7" w:rsidRDefault="00942374" w:rsidP="00942374">
      <w:pPr>
        <w:spacing w:after="0" w:line="360" w:lineRule="auto"/>
        <w:ind w:left="993"/>
        <w:jc w:val="both"/>
        <w:rPr>
          <w:rFonts w:ascii="Arial" w:eastAsia="Calibri" w:hAnsi="Arial" w:cs="Arial"/>
          <w:sz w:val="24"/>
          <w:szCs w:val="24"/>
        </w:rPr>
      </w:pPr>
      <w:r w:rsidRPr="005919B7">
        <w:rPr>
          <w:rFonts w:ascii="Arial" w:hAnsi="Arial" w:cs="Arial"/>
          <w:sz w:val="24"/>
          <w:szCs w:val="24"/>
        </w:rPr>
        <w:t xml:space="preserve">W ramach projektu </w:t>
      </w:r>
      <w:r>
        <w:rPr>
          <w:rFonts w:ascii="Arial" w:hAnsi="Arial" w:cs="Arial"/>
          <w:sz w:val="24"/>
          <w:szCs w:val="24"/>
        </w:rPr>
        <w:t>przeprowadzono</w:t>
      </w:r>
      <w:r w:rsidRPr="005919B7">
        <w:rPr>
          <w:rFonts w:ascii="Arial" w:hAnsi="Arial" w:cs="Arial"/>
          <w:sz w:val="24"/>
          <w:szCs w:val="24"/>
        </w:rPr>
        <w:t xml:space="preserve"> kompleksowe szkolenie nauczycieli edukacji wczesnoszkolnej w zakresie nauczania  programowania w klasach 1-3 z wykorzystaniem programu Scratch. </w:t>
      </w:r>
      <w:r>
        <w:rPr>
          <w:rFonts w:ascii="Arial" w:eastAsia="Calibri" w:hAnsi="Arial" w:cs="Arial"/>
          <w:sz w:val="24"/>
          <w:szCs w:val="24"/>
        </w:rPr>
        <w:t xml:space="preserve">Szkolenia realizowano w roku 2018. </w:t>
      </w:r>
      <w:r w:rsidRPr="005919B7">
        <w:rPr>
          <w:rFonts w:ascii="Arial" w:eastAsia="Calibri" w:hAnsi="Arial" w:cs="Arial"/>
          <w:sz w:val="24"/>
          <w:szCs w:val="24"/>
        </w:rPr>
        <w:t xml:space="preserve">W 2019 roku realizowano zadania związane z monitoringiem wskaźników </w:t>
      </w:r>
      <w:r w:rsidRPr="005919B7">
        <w:rPr>
          <w:rFonts w:ascii="Arial" w:hAnsi="Arial" w:cs="Arial"/>
          <w:sz w:val="24"/>
          <w:szCs w:val="24"/>
          <w:lang w:eastAsia="ar-SA"/>
        </w:rPr>
        <w:t xml:space="preserve">określonych w projekcie oraz z rozliczeniem wniosków </w:t>
      </w:r>
      <w:r>
        <w:rPr>
          <w:rFonts w:ascii="Arial" w:hAnsi="Arial" w:cs="Arial"/>
          <w:sz w:val="24"/>
          <w:szCs w:val="24"/>
          <w:lang w:eastAsia="ar-SA"/>
        </w:rPr>
        <w:br/>
      </w:r>
      <w:r w:rsidRPr="005919B7">
        <w:rPr>
          <w:rFonts w:ascii="Arial" w:hAnsi="Arial" w:cs="Arial"/>
          <w:sz w:val="24"/>
          <w:szCs w:val="24"/>
          <w:lang w:eastAsia="ar-SA"/>
        </w:rPr>
        <w:t>o płatność.</w:t>
      </w:r>
    </w:p>
    <w:p w:rsidR="00942374" w:rsidRPr="005919B7" w:rsidRDefault="00942374" w:rsidP="00942374">
      <w:pPr>
        <w:spacing w:after="0" w:line="360" w:lineRule="auto"/>
        <w:ind w:left="993"/>
        <w:jc w:val="both"/>
        <w:rPr>
          <w:rFonts w:ascii="Arial" w:hAnsi="Arial" w:cs="Arial"/>
          <w:sz w:val="24"/>
          <w:szCs w:val="24"/>
        </w:rPr>
      </w:pPr>
      <w:r w:rsidRPr="005919B7">
        <w:rPr>
          <w:rFonts w:ascii="Arial" w:eastAsia="Calibri" w:hAnsi="Arial" w:cs="Arial"/>
          <w:sz w:val="24"/>
          <w:szCs w:val="24"/>
        </w:rPr>
        <w:t>Projekt zakończył się 31 maja 2019 r.</w:t>
      </w:r>
    </w:p>
    <w:p w:rsidR="00942374" w:rsidRPr="005919B7" w:rsidRDefault="00942374" w:rsidP="00D542F6">
      <w:pPr>
        <w:pStyle w:val="Akapitzlist"/>
        <w:numPr>
          <w:ilvl w:val="0"/>
          <w:numId w:val="206"/>
        </w:numPr>
        <w:spacing w:line="360" w:lineRule="auto"/>
        <w:ind w:left="993" w:hanging="284"/>
        <w:jc w:val="both"/>
        <w:rPr>
          <w:rFonts w:ascii="Arial" w:hAnsi="Arial" w:cs="Arial"/>
          <w:iCs/>
        </w:rPr>
      </w:pPr>
      <w:r w:rsidRPr="005919B7">
        <w:rPr>
          <w:rFonts w:ascii="Arial" w:hAnsi="Arial" w:cs="Arial"/>
          <w:iCs/>
        </w:rPr>
        <w:t xml:space="preserve">projektu pn. </w:t>
      </w:r>
      <w:r w:rsidRPr="005919B7">
        <w:rPr>
          <w:rFonts w:ascii="Arial" w:hAnsi="Arial" w:cs="Arial"/>
        </w:rPr>
        <w:t>„Razem odkryjmy świat programowania – szkolenia dla nauczycieli i uczniów z podregionu przemyskiego” w ramach Programu Operacyjnego Polska Cyfrowa 2014-2020</w:t>
      </w:r>
      <w:r w:rsidRPr="005919B7">
        <w:rPr>
          <w:rFonts w:ascii="Arial" w:hAnsi="Arial" w:cs="Arial"/>
          <w:iCs/>
        </w:rPr>
        <w:t xml:space="preserve">w kwocie 15.226,-zł, </w:t>
      </w:r>
      <w:r w:rsidRPr="005919B7">
        <w:rPr>
          <w:rFonts w:ascii="Arial" w:hAnsi="Arial" w:cs="Arial"/>
        </w:rPr>
        <w:t>z tego na:</w:t>
      </w:r>
    </w:p>
    <w:p w:rsidR="00942374" w:rsidRPr="005919B7" w:rsidRDefault="00942374" w:rsidP="00D542F6">
      <w:pPr>
        <w:pStyle w:val="Akapitzlist"/>
        <w:numPr>
          <w:ilvl w:val="0"/>
          <w:numId w:val="212"/>
        </w:numPr>
        <w:spacing w:line="360" w:lineRule="auto"/>
        <w:ind w:left="1276" w:hanging="218"/>
        <w:jc w:val="both"/>
        <w:rPr>
          <w:rFonts w:ascii="Arial" w:hAnsi="Arial" w:cs="Arial"/>
        </w:rPr>
      </w:pPr>
      <w:r w:rsidRPr="005919B7">
        <w:rPr>
          <w:rFonts w:ascii="Arial" w:hAnsi="Arial" w:cs="Arial"/>
        </w:rPr>
        <w:t xml:space="preserve">wynagrodzenia i składki od nich naliczane – 9.785,-zł (§ 4017 - 7.075,-zł, </w:t>
      </w:r>
      <w:r w:rsidRPr="005919B7">
        <w:rPr>
          <w:rFonts w:ascii="Arial" w:hAnsi="Arial" w:cs="Arial"/>
        </w:rPr>
        <w:br/>
        <w:t xml:space="preserve">§ 4019 - 866,-zł, § 4117 - 1.438,-zł, § 4119 - 176,-zł, § 4127 - 205,-zł, </w:t>
      </w:r>
      <w:r w:rsidRPr="005919B7">
        <w:rPr>
          <w:rFonts w:ascii="Arial" w:hAnsi="Arial" w:cs="Arial"/>
        </w:rPr>
        <w:br/>
        <w:t>§ 4129 - 25,-zł),</w:t>
      </w:r>
    </w:p>
    <w:p w:rsidR="00942374" w:rsidRPr="00B61007" w:rsidRDefault="00942374" w:rsidP="00D542F6">
      <w:pPr>
        <w:pStyle w:val="Akapitzlist"/>
        <w:numPr>
          <w:ilvl w:val="0"/>
          <w:numId w:val="212"/>
        </w:numPr>
        <w:spacing w:line="360" w:lineRule="auto"/>
        <w:ind w:left="1276" w:hanging="218"/>
        <w:jc w:val="both"/>
        <w:rPr>
          <w:rFonts w:ascii="Arial" w:hAnsi="Arial" w:cs="Arial"/>
        </w:rPr>
      </w:pPr>
      <w:r w:rsidRPr="00B61007">
        <w:rPr>
          <w:rFonts w:ascii="Arial" w:hAnsi="Arial" w:cs="Arial"/>
        </w:rPr>
        <w:t xml:space="preserve">pozostałe wydatki związane z realizacją projektu– 5.441,-zł (§ 4367 - 4.847,-zł, § 4369 - 594,-zł). </w:t>
      </w:r>
    </w:p>
    <w:p w:rsidR="00942374" w:rsidRPr="00B61007" w:rsidRDefault="00942374" w:rsidP="00942374">
      <w:pPr>
        <w:spacing w:after="0" w:line="360" w:lineRule="auto"/>
        <w:ind w:left="1276"/>
        <w:jc w:val="both"/>
        <w:rPr>
          <w:rFonts w:ascii="Arial" w:hAnsi="Arial" w:cs="Arial"/>
          <w:sz w:val="24"/>
          <w:szCs w:val="24"/>
        </w:rPr>
      </w:pPr>
      <w:r>
        <w:rPr>
          <w:rFonts w:ascii="Arial" w:hAnsi="Arial" w:cs="Arial"/>
          <w:sz w:val="24"/>
          <w:szCs w:val="24"/>
        </w:rPr>
        <w:t>Ś</w:t>
      </w:r>
      <w:r w:rsidRPr="00B61007">
        <w:rPr>
          <w:rFonts w:ascii="Arial" w:hAnsi="Arial" w:cs="Arial"/>
          <w:sz w:val="24"/>
          <w:szCs w:val="24"/>
        </w:rPr>
        <w:t>rodki przeznaczon</w:t>
      </w:r>
      <w:r>
        <w:rPr>
          <w:rFonts w:ascii="Arial" w:hAnsi="Arial" w:cs="Arial"/>
          <w:sz w:val="24"/>
          <w:szCs w:val="24"/>
        </w:rPr>
        <w:t>o</w:t>
      </w:r>
      <w:r w:rsidRPr="00B61007">
        <w:rPr>
          <w:rFonts w:ascii="Arial" w:hAnsi="Arial" w:cs="Arial"/>
          <w:sz w:val="24"/>
          <w:szCs w:val="24"/>
        </w:rPr>
        <w:t xml:space="preserve"> </w:t>
      </w:r>
      <w:r>
        <w:rPr>
          <w:rFonts w:ascii="Arial" w:hAnsi="Arial" w:cs="Arial"/>
          <w:sz w:val="24"/>
          <w:szCs w:val="24"/>
        </w:rPr>
        <w:t xml:space="preserve">na zakup </w:t>
      </w:r>
      <w:r w:rsidRPr="00B61007">
        <w:rPr>
          <w:rFonts w:ascii="Arial" w:hAnsi="Arial" w:cs="Arial"/>
          <w:sz w:val="24"/>
          <w:szCs w:val="24"/>
        </w:rPr>
        <w:t>usłu</w:t>
      </w:r>
      <w:r>
        <w:rPr>
          <w:rFonts w:ascii="Arial" w:hAnsi="Arial" w:cs="Arial"/>
          <w:sz w:val="24"/>
          <w:szCs w:val="24"/>
        </w:rPr>
        <w:t>g telefonicznych</w:t>
      </w:r>
      <w:r w:rsidRPr="00B61007">
        <w:rPr>
          <w:rFonts w:ascii="Arial" w:hAnsi="Arial" w:cs="Arial"/>
          <w:sz w:val="24"/>
          <w:szCs w:val="24"/>
        </w:rPr>
        <w:t>.</w:t>
      </w:r>
    </w:p>
    <w:p w:rsidR="00942374" w:rsidRPr="002F7753" w:rsidRDefault="00942374" w:rsidP="00942374">
      <w:pPr>
        <w:spacing w:after="0" w:line="360" w:lineRule="auto"/>
        <w:ind w:left="993"/>
        <w:jc w:val="both"/>
        <w:rPr>
          <w:rFonts w:ascii="Arial" w:eastAsia="Times New Roman" w:hAnsi="Arial" w:cs="Arial"/>
          <w:sz w:val="24"/>
          <w:szCs w:val="24"/>
          <w:lang w:eastAsia="pl-PL"/>
        </w:rPr>
      </w:pPr>
      <w:r w:rsidRPr="002F7753">
        <w:rPr>
          <w:rFonts w:ascii="Arial" w:eastAsia="Calibri" w:hAnsi="Arial" w:cs="Arial"/>
          <w:bCs/>
          <w:iCs/>
          <w:sz w:val="24"/>
          <w:szCs w:val="24"/>
        </w:rPr>
        <w:t xml:space="preserve">Zadanie finansowane ze środków UE w kwocie </w:t>
      </w:r>
      <w:r>
        <w:rPr>
          <w:rFonts w:ascii="Arial" w:hAnsi="Arial" w:cs="Arial"/>
          <w:sz w:val="24"/>
          <w:szCs w:val="24"/>
        </w:rPr>
        <w:t>13.565</w:t>
      </w:r>
      <w:r w:rsidRPr="002F7753">
        <w:rPr>
          <w:rFonts w:ascii="Arial" w:hAnsi="Arial" w:cs="Arial"/>
          <w:sz w:val="24"/>
          <w:szCs w:val="24"/>
        </w:rPr>
        <w:t>,-zł</w:t>
      </w:r>
      <w:r w:rsidRPr="002F7753">
        <w:rPr>
          <w:rFonts w:ascii="Arial" w:eastAsia="Calibri" w:hAnsi="Arial" w:cs="Arial"/>
          <w:bCs/>
          <w:iCs/>
          <w:sz w:val="24"/>
          <w:szCs w:val="24"/>
        </w:rPr>
        <w:t xml:space="preserve">, środków </w:t>
      </w:r>
      <w:r w:rsidRPr="002F7753">
        <w:rPr>
          <w:rFonts w:ascii="Arial" w:eastAsia="Calibri" w:hAnsi="Arial" w:cs="Arial"/>
          <w:bCs/>
          <w:iCs/>
          <w:sz w:val="24"/>
          <w:szCs w:val="24"/>
        </w:rPr>
        <w:br/>
        <w:t xml:space="preserve">z budżetu państwa w kwocie </w:t>
      </w:r>
      <w:r w:rsidRPr="002F7753">
        <w:rPr>
          <w:rFonts w:ascii="Arial" w:hAnsi="Arial" w:cs="Arial"/>
          <w:sz w:val="24"/>
          <w:szCs w:val="24"/>
        </w:rPr>
        <w:t>1.661</w:t>
      </w:r>
      <w:r w:rsidRPr="002F7753">
        <w:rPr>
          <w:rFonts w:ascii="Arial" w:eastAsia="Calibri" w:hAnsi="Arial" w:cs="Arial"/>
          <w:bCs/>
          <w:iCs/>
          <w:sz w:val="24"/>
          <w:szCs w:val="24"/>
        </w:rPr>
        <w:t>,-zł.</w:t>
      </w:r>
    </w:p>
    <w:p w:rsidR="00942374" w:rsidRPr="00DA5E2B" w:rsidRDefault="00942374" w:rsidP="00942374">
      <w:pPr>
        <w:spacing w:after="0" w:line="360" w:lineRule="auto"/>
        <w:ind w:left="993"/>
        <w:jc w:val="both"/>
        <w:rPr>
          <w:rFonts w:ascii="Arial" w:hAnsi="Arial" w:cs="Arial"/>
          <w:sz w:val="24"/>
          <w:szCs w:val="24"/>
        </w:rPr>
      </w:pPr>
      <w:r w:rsidRPr="00DA5E2B">
        <w:rPr>
          <w:rFonts w:ascii="Arial" w:hAnsi="Arial" w:cs="Arial"/>
          <w:sz w:val="24"/>
          <w:szCs w:val="24"/>
        </w:rPr>
        <w:t xml:space="preserve">Projekt realizowany w partnerstwie z Fundacją VCC z Lublina </w:t>
      </w:r>
      <w:r>
        <w:rPr>
          <w:rFonts w:ascii="Arial" w:hAnsi="Arial" w:cs="Arial"/>
          <w:sz w:val="24"/>
          <w:szCs w:val="24"/>
        </w:rPr>
        <w:br/>
      </w:r>
      <w:r w:rsidRPr="00DA5E2B">
        <w:rPr>
          <w:rFonts w:ascii="Arial" w:hAnsi="Arial" w:cs="Arial"/>
          <w:sz w:val="24"/>
          <w:szCs w:val="24"/>
        </w:rPr>
        <w:t>i</w:t>
      </w:r>
      <w:r>
        <w:rPr>
          <w:rFonts w:ascii="Arial" w:hAnsi="Arial" w:cs="Arial"/>
          <w:sz w:val="24"/>
          <w:szCs w:val="24"/>
        </w:rPr>
        <w:t xml:space="preserve"> </w:t>
      </w:r>
      <w:r w:rsidRPr="00DA5E2B">
        <w:rPr>
          <w:rFonts w:ascii="Arial" w:hAnsi="Arial" w:cs="Arial"/>
          <w:sz w:val="24"/>
          <w:szCs w:val="24"/>
        </w:rPr>
        <w:t>Uniwersytetem Rzeszowskim.</w:t>
      </w:r>
    </w:p>
    <w:p w:rsidR="00942374" w:rsidRPr="00B61007" w:rsidRDefault="00942374" w:rsidP="00942374">
      <w:pPr>
        <w:spacing w:after="0" w:line="360" w:lineRule="auto"/>
        <w:ind w:left="993"/>
        <w:jc w:val="both"/>
        <w:rPr>
          <w:rFonts w:ascii="Arial" w:eastAsia="Calibri" w:hAnsi="Arial" w:cs="Arial"/>
          <w:color w:val="000000"/>
          <w:sz w:val="24"/>
          <w:szCs w:val="24"/>
        </w:rPr>
      </w:pPr>
      <w:r w:rsidRPr="00B61007">
        <w:rPr>
          <w:rFonts w:ascii="Arial" w:hAnsi="Arial" w:cs="Arial"/>
          <w:color w:val="000000"/>
          <w:sz w:val="24"/>
          <w:szCs w:val="24"/>
        </w:rPr>
        <w:t xml:space="preserve">W ramach projektu </w:t>
      </w:r>
      <w:r>
        <w:rPr>
          <w:rFonts w:ascii="Arial" w:hAnsi="Arial" w:cs="Arial"/>
          <w:color w:val="000000"/>
          <w:sz w:val="24"/>
          <w:szCs w:val="24"/>
        </w:rPr>
        <w:t>przeprowadzono</w:t>
      </w:r>
      <w:r w:rsidRPr="00B61007">
        <w:rPr>
          <w:rFonts w:ascii="Arial" w:hAnsi="Arial" w:cs="Arial"/>
          <w:color w:val="000000"/>
          <w:sz w:val="24"/>
          <w:szCs w:val="24"/>
        </w:rPr>
        <w:t xml:space="preserve"> szkolenie nauczycieli edukacji wczesnoszkolnej w zakresie nauczania programowania w klasach </w:t>
      </w:r>
      <w:r>
        <w:rPr>
          <w:rFonts w:ascii="Arial" w:hAnsi="Arial" w:cs="Arial"/>
          <w:color w:val="000000"/>
          <w:sz w:val="24"/>
          <w:szCs w:val="24"/>
        </w:rPr>
        <w:br/>
      </w:r>
      <w:r w:rsidRPr="00B61007">
        <w:rPr>
          <w:rFonts w:ascii="Arial" w:hAnsi="Arial" w:cs="Arial"/>
          <w:color w:val="000000"/>
          <w:sz w:val="24"/>
          <w:szCs w:val="24"/>
        </w:rPr>
        <w:t xml:space="preserve">1-3 z wykorzystaniem programu Scratch. </w:t>
      </w:r>
      <w:r>
        <w:rPr>
          <w:rFonts w:ascii="Arial" w:eastAsia="Calibri" w:hAnsi="Arial" w:cs="Arial"/>
          <w:color w:val="000000"/>
          <w:sz w:val="24"/>
          <w:szCs w:val="24"/>
        </w:rPr>
        <w:t xml:space="preserve">Szkolenia były realizowane </w:t>
      </w:r>
      <w:r>
        <w:rPr>
          <w:rFonts w:ascii="Arial" w:eastAsia="Calibri" w:hAnsi="Arial" w:cs="Arial"/>
          <w:color w:val="000000"/>
          <w:sz w:val="24"/>
          <w:szCs w:val="24"/>
        </w:rPr>
        <w:br/>
        <w:t>w 2018 roku</w:t>
      </w:r>
      <w:r w:rsidRPr="00B61007">
        <w:rPr>
          <w:rFonts w:ascii="Arial" w:eastAsia="Calibri" w:hAnsi="Arial" w:cs="Arial"/>
          <w:color w:val="000000"/>
          <w:sz w:val="24"/>
          <w:szCs w:val="24"/>
        </w:rPr>
        <w:t xml:space="preserve">.  W 2019 roku realizowano zadania związane z monitoringiem wskaźników </w:t>
      </w:r>
      <w:r w:rsidRPr="00B61007">
        <w:rPr>
          <w:rFonts w:ascii="Arial" w:hAnsi="Arial" w:cs="Arial"/>
          <w:sz w:val="24"/>
          <w:szCs w:val="24"/>
          <w:lang w:eastAsia="ar-SA"/>
        </w:rPr>
        <w:t xml:space="preserve">określonych w projekcie oraz z rozliczeniem wniosków </w:t>
      </w:r>
      <w:r>
        <w:rPr>
          <w:rFonts w:ascii="Arial" w:hAnsi="Arial" w:cs="Arial"/>
          <w:sz w:val="24"/>
          <w:szCs w:val="24"/>
          <w:lang w:eastAsia="ar-SA"/>
        </w:rPr>
        <w:br/>
      </w:r>
      <w:r w:rsidRPr="00B61007">
        <w:rPr>
          <w:rFonts w:ascii="Arial" w:hAnsi="Arial" w:cs="Arial"/>
          <w:sz w:val="24"/>
          <w:szCs w:val="24"/>
          <w:lang w:eastAsia="ar-SA"/>
        </w:rPr>
        <w:t>o płatność.</w:t>
      </w:r>
    </w:p>
    <w:p w:rsidR="00942374" w:rsidRPr="00942374" w:rsidRDefault="00942374" w:rsidP="00942374">
      <w:pPr>
        <w:spacing w:after="0" w:line="360" w:lineRule="auto"/>
        <w:ind w:left="993"/>
        <w:jc w:val="both"/>
        <w:rPr>
          <w:rFonts w:ascii="Arial" w:hAnsi="Arial" w:cs="Arial"/>
          <w:b/>
          <w:bCs/>
          <w:i/>
          <w:iCs/>
          <w:color w:val="000000"/>
          <w:sz w:val="24"/>
          <w:szCs w:val="24"/>
        </w:rPr>
      </w:pPr>
      <w:r w:rsidRPr="00B61007">
        <w:rPr>
          <w:rFonts w:ascii="Arial" w:eastAsia="Calibri" w:hAnsi="Arial" w:cs="Arial"/>
          <w:color w:val="000000"/>
          <w:sz w:val="24"/>
          <w:szCs w:val="24"/>
        </w:rPr>
        <w:t xml:space="preserve">Projekt zakończył się 31 maja 2019 r. </w:t>
      </w:r>
    </w:p>
    <w:p w:rsidR="00942374" w:rsidRPr="00B61007" w:rsidRDefault="00942374" w:rsidP="00942374">
      <w:pPr>
        <w:spacing w:after="0" w:line="360" w:lineRule="auto"/>
        <w:jc w:val="both"/>
        <w:rPr>
          <w:rFonts w:ascii="Arial" w:hAnsi="Arial" w:cs="Arial"/>
          <w:sz w:val="24"/>
          <w:szCs w:val="24"/>
        </w:rPr>
      </w:pPr>
      <w:r w:rsidRPr="00B61007">
        <w:rPr>
          <w:rFonts w:ascii="Arial" w:hAnsi="Arial" w:cs="Arial"/>
          <w:sz w:val="24"/>
          <w:szCs w:val="24"/>
        </w:rPr>
        <w:lastRenderedPageBreak/>
        <w:t xml:space="preserve">W 2019 roku wydatki finansowane w ramach budżetu Województwa </w:t>
      </w:r>
      <w:r w:rsidRPr="00B61007">
        <w:rPr>
          <w:rFonts w:ascii="Arial" w:hAnsi="Arial" w:cs="Arial"/>
          <w:sz w:val="24"/>
          <w:szCs w:val="24"/>
        </w:rPr>
        <w:br/>
        <w:t xml:space="preserve">w rozdziale 80146 były realizowane przez PCEN w Rzeszowie jak też </w:t>
      </w:r>
      <w:r w:rsidRPr="00333467">
        <w:rPr>
          <w:rFonts w:ascii="Arial" w:hAnsi="Arial" w:cs="Arial"/>
          <w:sz w:val="24"/>
          <w:szCs w:val="24"/>
        </w:rPr>
        <w:t>pozostałe jednostki oświatowe</w:t>
      </w:r>
      <w:r w:rsidRPr="00B61007">
        <w:rPr>
          <w:rFonts w:ascii="Arial" w:hAnsi="Arial" w:cs="Arial"/>
          <w:sz w:val="24"/>
          <w:szCs w:val="24"/>
        </w:rPr>
        <w:t xml:space="preserve"> zgodnie z założeniami i w sposób racjonalny.  </w:t>
      </w:r>
    </w:p>
    <w:p w:rsidR="00942374" w:rsidRPr="00B61007" w:rsidRDefault="00942374" w:rsidP="00942374">
      <w:pPr>
        <w:spacing w:after="0" w:line="360" w:lineRule="auto"/>
        <w:jc w:val="both"/>
        <w:rPr>
          <w:rFonts w:ascii="Arial" w:hAnsi="Arial" w:cs="Arial"/>
          <w:sz w:val="24"/>
          <w:szCs w:val="24"/>
        </w:rPr>
      </w:pPr>
      <w:r w:rsidRPr="00B61007">
        <w:rPr>
          <w:rFonts w:ascii="Arial" w:hAnsi="Arial" w:cs="Arial"/>
          <w:sz w:val="24"/>
          <w:szCs w:val="24"/>
        </w:rPr>
        <w:t xml:space="preserve">W ramach rozdziału finansowano funkcjonowanie 1 placówki doskonalenia </w:t>
      </w:r>
      <w:r w:rsidRPr="00B61007">
        <w:rPr>
          <w:rFonts w:ascii="Arial" w:hAnsi="Arial" w:cs="Arial"/>
          <w:sz w:val="24"/>
          <w:szCs w:val="24"/>
        </w:rPr>
        <w:br/>
        <w:t xml:space="preserve">nauczycieli tj.  Podkarpackiego Centrum Edukacji Nauczycieli w Rzeszowie wraz </w:t>
      </w:r>
      <w:r w:rsidRPr="00B61007">
        <w:rPr>
          <w:rFonts w:ascii="Arial" w:hAnsi="Arial" w:cs="Arial"/>
          <w:sz w:val="24"/>
          <w:szCs w:val="24"/>
        </w:rPr>
        <w:br/>
        <w:t xml:space="preserve">z 4 zamiejscowymi Oddziałami w Czudcu, Krośnie, Przemyślu i Tarnobrzegu. Miesięczny koszt  utrzymania placówki w   2019 roku wyniósł  764.617,-zł. </w:t>
      </w:r>
    </w:p>
    <w:p w:rsidR="00942374" w:rsidRPr="00942374" w:rsidRDefault="00942374" w:rsidP="00942374">
      <w:pPr>
        <w:tabs>
          <w:tab w:val="left" w:pos="1080"/>
        </w:tabs>
        <w:spacing w:after="0" w:line="360" w:lineRule="auto"/>
        <w:jc w:val="both"/>
        <w:rPr>
          <w:rFonts w:ascii="Arial" w:hAnsi="Arial" w:cs="Arial"/>
          <w:iCs/>
          <w:sz w:val="24"/>
          <w:szCs w:val="24"/>
        </w:rPr>
      </w:pPr>
      <w:r w:rsidRPr="00B61007">
        <w:rPr>
          <w:rFonts w:ascii="Arial" w:hAnsi="Arial" w:cs="Arial"/>
          <w:sz w:val="24"/>
          <w:szCs w:val="24"/>
        </w:rPr>
        <w:t xml:space="preserve">Ponadto niektóre wydatki bieżące  związane z funkcjonowaniem Podkarpackiego Centrum Edukacji Nauczycieli w Rzeszowie były finansowane z </w:t>
      </w:r>
      <w:r w:rsidRPr="00B61007">
        <w:rPr>
          <w:rFonts w:ascii="Arial" w:hAnsi="Arial" w:cs="Arial"/>
          <w:iCs/>
          <w:sz w:val="24"/>
          <w:szCs w:val="24"/>
        </w:rPr>
        <w:t>dochodów  gromadzonych na wyodrębnionym rachunku.</w:t>
      </w:r>
    </w:p>
    <w:p w:rsidR="00942374" w:rsidRPr="003B0D09" w:rsidRDefault="00942374" w:rsidP="003B0D09">
      <w:pPr>
        <w:spacing w:after="0" w:line="360" w:lineRule="auto"/>
        <w:jc w:val="both"/>
        <w:rPr>
          <w:rFonts w:ascii="Arial" w:hAnsi="Arial" w:cs="Arial"/>
          <w:sz w:val="24"/>
          <w:szCs w:val="24"/>
          <w:lang w:eastAsia="pl-PL"/>
        </w:rPr>
      </w:pPr>
      <w:r w:rsidRPr="00B61007">
        <w:rPr>
          <w:rFonts w:ascii="Arial" w:hAnsi="Arial" w:cs="Arial"/>
          <w:sz w:val="24"/>
          <w:szCs w:val="24"/>
          <w:lang w:eastAsia="pl-PL"/>
        </w:rPr>
        <w:t>II.  Wydatki majątkowe zaplanowane w kwocie</w:t>
      </w:r>
      <w:r w:rsidRPr="00B61007">
        <w:rPr>
          <w:rFonts w:ascii="Arial" w:hAnsi="Arial" w:cs="Arial"/>
          <w:sz w:val="24"/>
          <w:szCs w:val="24"/>
        </w:rPr>
        <w:t xml:space="preserve"> 64.000,-zł wykonane zostały </w:t>
      </w:r>
      <w:r w:rsidRPr="00B61007">
        <w:rPr>
          <w:rFonts w:ascii="Arial" w:hAnsi="Arial" w:cs="Arial"/>
          <w:sz w:val="24"/>
          <w:szCs w:val="24"/>
        </w:rPr>
        <w:br/>
        <w:t>w kwocie 58.773,-zł</w:t>
      </w:r>
      <w:r>
        <w:rPr>
          <w:rFonts w:ascii="Arial" w:hAnsi="Arial" w:cs="Arial"/>
          <w:sz w:val="24"/>
          <w:szCs w:val="24"/>
        </w:rPr>
        <w:t xml:space="preserve"> </w:t>
      </w:r>
      <w:r w:rsidRPr="00B61007">
        <w:rPr>
          <w:rFonts w:ascii="Arial" w:hAnsi="Arial" w:cs="Arial"/>
          <w:sz w:val="24"/>
          <w:szCs w:val="24"/>
        </w:rPr>
        <w:t>(</w:t>
      </w:r>
      <w:r w:rsidRPr="00B61007">
        <w:rPr>
          <w:rFonts w:ascii="Arial" w:hAnsi="Arial" w:cs="Aharoni" w:hint="cs"/>
          <w:sz w:val="24"/>
          <w:szCs w:val="24"/>
        </w:rPr>
        <w:t>§</w:t>
      </w:r>
      <w:r w:rsidRPr="00B61007">
        <w:rPr>
          <w:rFonts w:ascii="Arial" w:hAnsi="Arial" w:cs="Arial"/>
          <w:sz w:val="24"/>
          <w:szCs w:val="24"/>
        </w:rPr>
        <w:t xml:space="preserve"> 6050)</w:t>
      </w:r>
      <w:r>
        <w:rPr>
          <w:rFonts w:ascii="Arial" w:hAnsi="Arial" w:cs="Arial"/>
          <w:sz w:val="24"/>
          <w:szCs w:val="24"/>
        </w:rPr>
        <w:t>, tj. 91,83% planu i dotyczyły wydatków</w:t>
      </w:r>
      <w:r w:rsidRPr="00B61007">
        <w:rPr>
          <w:rFonts w:ascii="Arial" w:hAnsi="Arial" w:cs="Arial"/>
          <w:sz w:val="24"/>
          <w:szCs w:val="24"/>
        </w:rPr>
        <w:t xml:space="preserve"> na realizację zadania </w:t>
      </w:r>
      <w:r>
        <w:rPr>
          <w:rFonts w:ascii="Arial" w:hAnsi="Arial" w:cs="Arial"/>
          <w:sz w:val="24"/>
          <w:szCs w:val="24"/>
        </w:rPr>
        <w:t>pn. „R</w:t>
      </w:r>
      <w:r w:rsidRPr="00B61007">
        <w:rPr>
          <w:rFonts w:ascii="Arial" w:hAnsi="Arial" w:cs="Arial"/>
          <w:sz w:val="24"/>
          <w:szCs w:val="24"/>
        </w:rPr>
        <w:t xml:space="preserve">ozbudowa parkingu przy budynku PCEN w Rzeszowie”. Istniejący parking poszerzono o dwa miejsca postojowe oraz </w:t>
      </w:r>
      <w:r w:rsidR="00EB12CE">
        <w:rPr>
          <w:rFonts w:ascii="Arial" w:hAnsi="Arial" w:cs="Arial"/>
          <w:sz w:val="24"/>
          <w:szCs w:val="24"/>
        </w:rPr>
        <w:t xml:space="preserve">utwardzono powierzchnię parkingu. Przed utwardzeniem terenu </w:t>
      </w:r>
      <w:r>
        <w:rPr>
          <w:rFonts w:ascii="Arial" w:hAnsi="Arial" w:cs="Arial"/>
          <w:sz w:val="24"/>
          <w:szCs w:val="24"/>
        </w:rPr>
        <w:t>dokonano przebudowy</w:t>
      </w:r>
      <w:r w:rsidR="00EB12CE">
        <w:rPr>
          <w:rFonts w:ascii="Arial" w:hAnsi="Arial" w:cs="Arial"/>
          <w:sz w:val="24"/>
          <w:szCs w:val="24"/>
        </w:rPr>
        <w:t xml:space="preserve"> odcinka </w:t>
      </w:r>
      <w:r w:rsidRPr="00B61007">
        <w:rPr>
          <w:rFonts w:ascii="Arial" w:hAnsi="Arial" w:cs="Arial"/>
          <w:sz w:val="24"/>
          <w:szCs w:val="24"/>
        </w:rPr>
        <w:t>wodociągowego, zabezpiecz</w:t>
      </w:r>
      <w:r>
        <w:rPr>
          <w:rFonts w:ascii="Arial" w:hAnsi="Arial" w:cs="Arial"/>
          <w:sz w:val="24"/>
          <w:szCs w:val="24"/>
        </w:rPr>
        <w:t>ono</w:t>
      </w:r>
      <w:r w:rsidRPr="00B61007">
        <w:rPr>
          <w:rFonts w:ascii="Arial" w:hAnsi="Arial" w:cs="Arial"/>
          <w:sz w:val="24"/>
          <w:szCs w:val="24"/>
        </w:rPr>
        <w:t xml:space="preserve"> </w:t>
      </w:r>
      <w:r w:rsidRPr="002F7753">
        <w:rPr>
          <w:rFonts w:ascii="Arial" w:hAnsi="Arial" w:cs="Arial"/>
          <w:sz w:val="24"/>
          <w:szCs w:val="24"/>
        </w:rPr>
        <w:t>istniejące sieci teletechniczne</w:t>
      </w:r>
      <w:r w:rsidRPr="00B61007">
        <w:rPr>
          <w:rFonts w:ascii="Arial" w:hAnsi="Arial" w:cs="Arial"/>
          <w:sz w:val="24"/>
          <w:szCs w:val="24"/>
        </w:rPr>
        <w:t xml:space="preserve"> </w:t>
      </w:r>
      <w:r>
        <w:rPr>
          <w:rFonts w:ascii="Arial" w:hAnsi="Arial" w:cs="Arial"/>
          <w:sz w:val="24"/>
          <w:szCs w:val="24"/>
        </w:rPr>
        <w:t xml:space="preserve">oraz dokonano </w:t>
      </w:r>
      <w:r w:rsidRPr="00B61007">
        <w:rPr>
          <w:rFonts w:ascii="Arial" w:hAnsi="Arial" w:cs="Arial"/>
          <w:sz w:val="24"/>
          <w:szCs w:val="24"/>
        </w:rPr>
        <w:t>regulacj</w:t>
      </w:r>
      <w:r>
        <w:rPr>
          <w:rFonts w:ascii="Arial" w:hAnsi="Arial" w:cs="Arial"/>
          <w:sz w:val="24"/>
          <w:szCs w:val="24"/>
        </w:rPr>
        <w:t>i</w:t>
      </w:r>
      <w:r w:rsidRPr="00B61007">
        <w:rPr>
          <w:rFonts w:ascii="Arial" w:hAnsi="Arial" w:cs="Arial"/>
          <w:sz w:val="24"/>
          <w:szCs w:val="24"/>
        </w:rPr>
        <w:t xml:space="preserve"> poziomu pokrywy istniejącej studzienki kanalizacyjnej. </w:t>
      </w:r>
    </w:p>
    <w:p w:rsidR="00942374" w:rsidRPr="00055C38" w:rsidRDefault="00942374" w:rsidP="00942374">
      <w:pPr>
        <w:rPr>
          <w:rFonts w:ascii="Arial" w:hAnsi="Arial" w:cs="Arial"/>
          <w:b/>
          <w:bCs/>
          <w:i/>
          <w:iCs/>
          <w:sz w:val="24"/>
          <w:szCs w:val="24"/>
        </w:rPr>
      </w:pPr>
      <w:r w:rsidRPr="00055C38">
        <w:rPr>
          <w:rFonts w:ascii="Arial" w:hAnsi="Arial" w:cs="Arial"/>
          <w:b/>
          <w:bCs/>
          <w:i/>
          <w:iCs/>
          <w:sz w:val="24"/>
          <w:szCs w:val="24"/>
        </w:rPr>
        <w:t>Rozdział 80147 - Biblioteki pedagogiczne</w:t>
      </w:r>
    </w:p>
    <w:p w:rsidR="00942374" w:rsidRPr="006C1FF5" w:rsidRDefault="00942374" w:rsidP="00942374">
      <w:pPr>
        <w:spacing w:after="0" w:line="360" w:lineRule="auto"/>
        <w:jc w:val="both"/>
        <w:rPr>
          <w:rFonts w:ascii="Arial" w:hAnsi="Arial" w:cs="Arial"/>
          <w:sz w:val="24"/>
          <w:szCs w:val="24"/>
        </w:rPr>
      </w:pPr>
      <w:r w:rsidRPr="006C1FF5">
        <w:rPr>
          <w:rFonts w:ascii="Arial" w:hAnsi="Arial" w:cs="Arial"/>
          <w:sz w:val="24"/>
          <w:szCs w:val="24"/>
        </w:rPr>
        <w:t xml:space="preserve">Zaplanowane wydatki </w:t>
      </w:r>
      <w:r w:rsidR="00A74FFB">
        <w:rPr>
          <w:rFonts w:ascii="Arial" w:hAnsi="Arial" w:cs="Arial"/>
          <w:sz w:val="24"/>
          <w:szCs w:val="24"/>
        </w:rPr>
        <w:t xml:space="preserve">bieżące </w:t>
      </w:r>
      <w:r w:rsidRPr="006C1FF5">
        <w:rPr>
          <w:rFonts w:ascii="Arial" w:hAnsi="Arial" w:cs="Arial"/>
          <w:sz w:val="24"/>
          <w:szCs w:val="24"/>
        </w:rPr>
        <w:t xml:space="preserve">w kwocie 10.667.370,-zł zostały zrealizowane </w:t>
      </w:r>
      <w:r w:rsidR="00A74FFB">
        <w:rPr>
          <w:rFonts w:ascii="Arial" w:hAnsi="Arial" w:cs="Arial"/>
          <w:sz w:val="24"/>
          <w:szCs w:val="24"/>
        </w:rPr>
        <w:br/>
      </w:r>
      <w:r w:rsidRPr="006C1FF5">
        <w:rPr>
          <w:rFonts w:ascii="Arial" w:hAnsi="Arial" w:cs="Arial"/>
          <w:sz w:val="24"/>
          <w:szCs w:val="24"/>
        </w:rPr>
        <w:t>w wysokości 10.558.379,-zł</w:t>
      </w:r>
      <w:r>
        <w:rPr>
          <w:rFonts w:ascii="Arial" w:hAnsi="Arial" w:cs="Arial"/>
          <w:sz w:val="24"/>
          <w:szCs w:val="24"/>
        </w:rPr>
        <w:t xml:space="preserve"> (jednostki oświatowe – Dep. EN)</w:t>
      </w:r>
      <w:r w:rsidRPr="006C1FF5">
        <w:rPr>
          <w:rFonts w:ascii="Arial" w:hAnsi="Arial" w:cs="Arial"/>
          <w:sz w:val="24"/>
          <w:szCs w:val="24"/>
        </w:rPr>
        <w:t xml:space="preserve">, tj. 99,0% planu  </w:t>
      </w:r>
      <w:r w:rsidR="00A74FFB">
        <w:rPr>
          <w:rFonts w:ascii="Arial" w:hAnsi="Arial" w:cs="Arial"/>
          <w:sz w:val="24"/>
          <w:szCs w:val="24"/>
        </w:rPr>
        <w:br/>
      </w:r>
      <w:r w:rsidRPr="006C1FF5">
        <w:rPr>
          <w:rFonts w:ascii="Arial" w:hAnsi="Arial" w:cs="Arial"/>
          <w:sz w:val="24"/>
          <w:szCs w:val="24"/>
        </w:rPr>
        <w:t>i obejmowały:</w:t>
      </w:r>
    </w:p>
    <w:p w:rsidR="00942374" w:rsidRPr="006C1FF5" w:rsidRDefault="00942374" w:rsidP="00942374">
      <w:pPr>
        <w:pStyle w:val="Tekstpodstawowy"/>
        <w:spacing w:after="0"/>
        <w:ind w:left="284" w:hanging="284"/>
        <w:rPr>
          <w:rFonts w:ascii="Arial" w:hAnsi="Arial" w:cs="Arial"/>
        </w:rPr>
      </w:pPr>
      <w:r w:rsidRPr="006C1FF5">
        <w:rPr>
          <w:rFonts w:ascii="Arial" w:hAnsi="Arial" w:cs="Arial"/>
        </w:rPr>
        <w:t>1)</w:t>
      </w:r>
      <w:r>
        <w:rPr>
          <w:rFonts w:ascii="Arial" w:hAnsi="Arial" w:cs="Arial"/>
        </w:rPr>
        <w:t xml:space="preserve"> </w:t>
      </w:r>
      <w:r w:rsidRPr="006C1FF5">
        <w:rPr>
          <w:rFonts w:ascii="Arial" w:hAnsi="Arial" w:cs="Arial"/>
        </w:rPr>
        <w:t xml:space="preserve">wynagrodzenia i składki od nich naliczane w kwocie 8.243.954,-zł (§ 4010 - 6.490.201,-zł, § 4040 - 470.490,-zł, § 4110 - 1.149.699,-zł, § 4120 - 112.819,-zł, </w:t>
      </w:r>
      <w:r w:rsidRPr="006C1FF5">
        <w:rPr>
          <w:rFonts w:ascii="Arial" w:hAnsi="Arial" w:cs="Arial"/>
        </w:rPr>
        <w:br/>
        <w:t xml:space="preserve">§ 4170 - 20.745,-zł), </w:t>
      </w:r>
    </w:p>
    <w:p w:rsidR="00942374" w:rsidRPr="007522D8" w:rsidRDefault="00942374" w:rsidP="00942374">
      <w:pPr>
        <w:pStyle w:val="Tekstpodstawowy"/>
        <w:spacing w:after="0"/>
        <w:rPr>
          <w:rFonts w:ascii="Arial" w:hAnsi="Arial" w:cs="Arial"/>
        </w:rPr>
      </w:pPr>
      <w:r w:rsidRPr="006C1FF5">
        <w:rPr>
          <w:rFonts w:ascii="Arial" w:hAnsi="Arial" w:cs="Arial"/>
        </w:rPr>
        <w:t>2)</w:t>
      </w:r>
      <w:r>
        <w:rPr>
          <w:rFonts w:ascii="Arial" w:hAnsi="Arial" w:cs="Arial"/>
        </w:rPr>
        <w:t xml:space="preserve"> </w:t>
      </w:r>
      <w:r w:rsidRPr="007522D8">
        <w:rPr>
          <w:rFonts w:ascii="Arial" w:hAnsi="Arial" w:cs="Arial"/>
        </w:rPr>
        <w:t>świadczenia na rzecz osób fizycznych w kwocie 9.541,-zł (§ 3020),</w:t>
      </w:r>
    </w:p>
    <w:p w:rsidR="00942374" w:rsidRPr="007522D8" w:rsidRDefault="00942374" w:rsidP="00942374">
      <w:pPr>
        <w:pStyle w:val="Tekstpodstawowy"/>
        <w:spacing w:after="0"/>
        <w:ind w:left="284" w:hanging="284"/>
        <w:rPr>
          <w:rFonts w:ascii="Arial" w:hAnsi="Arial" w:cs="Arial"/>
        </w:rPr>
      </w:pPr>
      <w:r w:rsidRPr="007522D8">
        <w:rPr>
          <w:rFonts w:ascii="Arial" w:hAnsi="Arial" w:cs="Arial"/>
        </w:rPr>
        <w:t xml:space="preserve">3) wydatki związane z realizacją zadań statutowych bibliotek w kwocie 2.304.884,-zł (§ 4140 - 40.354,-zł, § 4210 - 233.991,-zł, § 4220 - 779,-zł, § 4240 - 129.866,-zł, </w:t>
      </w:r>
      <w:r w:rsidRPr="007522D8">
        <w:rPr>
          <w:rFonts w:ascii="Arial" w:hAnsi="Arial" w:cs="Arial"/>
        </w:rPr>
        <w:br/>
        <w:t>§ 4260 - 509.636,-zł, § 4270 - 83.554,-zł, § 4280 - 6.658,-zł, § 4300 - 438.608,-zł, § 4340 - 52.402,-zł, § 4360 - 77.324,-zł, § 4400 - 348.532,-zł, § 4410 - 15.071,-zł, §</w:t>
      </w:r>
      <w:r>
        <w:rPr>
          <w:rFonts w:ascii="Arial" w:hAnsi="Arial" w:cs="Arial"/>
        </w:rPr>
        <w:t xml:space="preserve"> </w:t>
      </w:r>
      <w:r w:rsidRPr="007522D8">
        <w:rPr>
          <w:rFonts w:ascii="Arial" w:hAnsi="Arial" w:cs="Arial"/>
        </w:rPr>
        <w:t>4430 - 25.295,-zł,</w:t>
      </w:r>
      <w:bookmarkStart w:id="17" w:name="_Hlk519769320"/>
      <w:r w:rsidRPr="007522D8">
        <w:rPr>
          <w:rFonts w:ascii="Arial" w:hAnsi="Arial" w:cs="Arial"/>
        </w:rPr>
        <w:t xml:space="preserve"> § 4440 - 321.205,-zł,</w:t>
      </w:r>
      <w:bookmarkEnd w:id="17"/>
      <w:r w:rsidRPr="007522D8">
        <w:rPr>
          <w:rFonts w:ascii="Arial" w:hAnsi="Arial" w:cs="Arial"/>
        </w:rPr>
        <w:t xml:space="preserve"> §</w:t>
      </w:r>
      <w:r>
        <w:rPr>
          <w:rFonts w:ascii="Arial" w:hAnsi="Arial" w:cs="Arial"/>
        </w:rPr>
        <w:t xml:space="preserve"> </w:t>
      </w:r>
      <w:r w:rsidRPr="007522D8">
        <w:rPr>
          <w:rFonts w:ascii="Arial" w:hAnsi="Arial" w:cs="Arial"/>
        </w:rPr>
        <w:t>4520 - 478,-zł, § 4700 - 21.13</w:t>
      </w:r>
      <w:r>
        <w:rPr>
          <w:rFonts w:ascii="Arial" w:hAnsi="Arial" w:cs="Arial"/>
        </w:rPr>
        <w:t>1</w:t>
      </w:r>
      <w:r w:rsidRPr="007522D8">
        <w:rPr>
          <w:rFonts w:ascii="Arial" w:hAnsi="Arial" w:cs="Arial"/>
        </w:rPr>
        <w:t xml:space="preserve">,-zł) </w:t>
      </w:r>
      <w:r w:rsidRPr="007522D8">
        <w:rPr>
          <w:rFonts w:ascii="Arial" w:hAnsi="Arial" w:cs="Arial"/>
        </w:rPr>
        <w:br/>
        <w:t>w tym:</w:t>
      </w:r>
    </w:p>
    <w:p w:rsidR="00942374" w:rsidRPr="00662407" w:rsidRDefault="00942374" w:rsidP="00942374">
      <w:pPr>
        <w:pStyle w:val="Tekstpodstawowy"/>
        <w:spacing w:after="0"/>
        <w:ind w:left="284"/>
        <w:rPr>
          <w:rFonts w:ascii="Arial" w:hAnsi="Arial" w:cs="Arial"/>
        </w:rPr>
      </w:pPr>
      <w:r w:rsidRPr="007522D8">
        <w:rPr>
          <w:rFonts w:ascii="Arial" w:hAnsi="Arial" w:cs="Arial"/>
        </w:rPr>
        <w:t xml:space="preserve">a) </w:t>
      </w:r>
      <w:r>
        <w:rPr>
          <w:rFonts w:ascii="Arial" w:hAnsi="Arial" w:cs="Arial"/>
        </w:rPr>
        <w:t xml:space="preserve">remonty w kwocie </w:t>
      </w:r>
      <w:r w:rsidRPr="00662407">
        <w:rPr>
          <w:rFonts w:ascii="Arial" w:hAnsi="Arial" w:cs="Arial"/>
        </w:rPr>
        <w:t xml:space="preserve">135.956,-zł </w:t>
      </w:r>
      <w:r w:rsidRPr="007522D8">
        <w:rPr>
          <w:rFonts w:ascii="Arial" w:hAnsi="Arial" w:cs="Arial"/>
        </w:rPr>
        <w:t>(§ 4270 - 83.554,-zł, § 4340 - 52.402,-zł)</w:t>
      </w:r>
      <w:r>
        <w:rPr>
          <w:rFonts w:ascii="Arial" w:hAnsi="Arial" w:cs="Arial"/>
        </w:rPr>
        <w:t xml:space="preserve"> </w:t>
      </w:r>
      <w:r>
        <w:rPr>
          <w:rFonts w:ascii="Arial" w:hAnsi="Arial" w:cs="Arial"/>
        </w:rPr>
        <w:br/>
      </w:r>
      <w:r w:rsidRPr="007522D8">
        <w:rPr>
          <w:rFonts w:ascii="Arial" w:hAnsi="Arial" w:cs="Arial"/>
        </w:rPr>
        <w:t>w jednostkach:</w:t>
      </w:r>
    </w:p>
    <w:p w:rsidR="00942374" w:rsidRPr="00662407" w:rsidRDefault="00942374" w:rsidP="00D542F6">
      <w:pPr>
        <w:pStyle w:val="Akapitzlist"/>
        <w:numPr>
          <w:ilvl w:val="0"/>
          <w:numId w:val="215"/>
        </w:numPr>
        <w:spacing w:line="360" w:lineRule="auto"/>
        <w:ind w:left="567" w:hanging="284"/>
        <w:jc w:val="both"/>
        <w:rPr>
          <w:rFonts w:ascii="Arial" w:hAnsi="Arial" w:cs="Arial"/>
        </w:rPr>
      </w:pPr>
      <w:r w:rsidRPr="00662407">
        <w:rPr>
          <w:rFonts w:ascii="Arial" w:hAnsi="Arial" w:cs="Arial"/>
        </w:rPr>
        <w:lastRenderedPageBreak/>
        <w:t>Pedagogiczna Biblioteka Wojewódzka w Rzeszowie w kwocie 26.833,-zł</w:t>
      </w:r>
      <w:r w:rsidRPr="00662407">
        <w:rPr>
          <w:rFonts w:ascii="Arial" w:hAnsi="Arial" w:cs="Arial"/>
        </w:rPr>
        <w:br/>
        <w:t>(§ 4270)</w:t>
      </w:r>
      <w:r>
        <w:rPr>
          <w:rFonts w:ascii="Arial" w:hAnsi="Arial" w:cs="Arial"/>
        </w:rPr>
        <w:t>. Ś</w:t>
      </w:r>
      <w:r w:rsidRPr="00662407">
        <w:rPr>
          <w:rFonts w:ascii="Arial" w:hAnsi="Arial" w:cs="Arial"/>
        </w:rPr>
        <w:t xml:space="preserve">rodki wydatkowano na przystosowanie pomieszczeń na potrzeby </w:t>
      </w:r>
      <w:r w:rsidRPr="00DE6999">
        <w:rPr>
          <w:rFonts w:ascii="Arial" w:hAnsi="Arial" w:cs="Arial"/>
        </w:rPr>
        <w:t>Czytelni Pedagogicznej Biblioteki Wojewódzkiej w Rzeszowie w kwocie 12.601,-zł., wymianę pieca c.o. w budynku filii biblioteki w Sędziszowie Małopolskim w kwocie 10.836,-zł., uzupełnienie tynków i uszczelnienie drzwi wejściowych w budynku filii w Łańcucie w kwocie 997,- zł oraz konserwację systemu alarmowego, dźwigu, klimatyzacji i urządzeń pożarniczych w kwocie 2.399,-zł,</w:t>
      </w:r>
    </w:p>
    <w:p w:rsidR="00942374" w:rsidRPr="00662407" w:rsidRDefault="00942374" w:rsidP="00D542F6">
      <w:pPr>
        <w:pStyle w:val="Akapitzlist"/>
        <w:numPr>
          <w:ilvl w:val="0"/>
          <w:numId w:val="215"/>
        </w:numPr>
        <w:spacing w:line="360" w:lineRule="auto"/>
        <w:ind w:left="567" w:hanging="284"/>
        <w:jc w:val="both"/>
        <w:rPr>
          <w:rFonts w:ascii="Arial" w:hAnsi="Arial" w:cs="Arial"/>
        </w:rPr>
      </w:pPr>
      <w:r w:rsidRPr="00662407">
        <w:rPr>
          <w:rFonts w:ascii="Arial" w:hAnsi="Arial" w:cs="Arial"/>
        </w:rPr>
        <w:t>Pedagogiczna Biblioteka Wojewódzka w Krośnie w kwocie 11.196,-zł</w:t>
      </w:r>
      <w:r w:rsidRPr="00662407">
        <w:rPr>
          <w:rFonts w:ascii="Arial" w:hAnsi="Arial" w:cs="Arial"/>
        </w:rPr>
        <w:br/>
        <w:t>(§ 4270).</w:t>
      </w:r>
      <w:r>
        <w:rPr>
          <w:rFonts w:ascii="Arial" w:hAnsi="Arial" w:cs="Arial"/>
        </w:rPr>
        <w:t xml:space="preserve"> Ś</w:t>
      </w:r>
      <w:r w:rsidRPr="00662407">
        <w:rPr>
          <w:rFonts w:ascii="Arial" w:hAnsi="Arial" w:cs="Arial"/>
        </w:rPr>
        <w:t xml:space="preserve">rodki wydatkowano na konserwacje i naprawy bieżące w tym:  konserwację i regeneracje gaśnic oraz systemu p.poż </w:t>
      </w:r>
      <w:r>
        <w:rPr>
          <w:rFonts w:ascii="Arial" w:hAnsi="Arial" w:cs="Arial"/>
        </w:rPr>
        <w:t>w kwocie 1.410,-zł</w:t>
      </w:r>
      <w:r w:rsidRPr="00DE6999">
        <w:rPr>
          <w:rFonts w:ascii="Arial" w:hAnsi="Arial" w:cs="Arial"/>
        </w:rPr>
        <w:t>, naprawę stacji uzdatniania wody w kotłowni w kotłowni 2.3</w:t>
      </w:r>
      <w:r>
        <w:rPr>
          <w:rFonts w:ascii="Arial" w:hAnsi="Arial" w:cs="Arial"/>
        </w:rPr>
        <w:t>55,-zł</w:t>
      </w:r>
      <w:r w:rsidRPr="00DE6999">
        <w:rPr>
          <w:rFonts w:ascii="Arial" w:hAnsi="Arial" w:cs="Arial"/>
        </w:rPr>
        <w:t>, naprawę regałów przesuwnych w kwocie</w:t>
      </w:r>
      <w:r>
        <w:rPr>
          <w:rFonts w:ascii="Arial" w:hAnsi="Arial" w:cs="Arial"/>
        </w:rPr>
        <w:t xml:space="preserve"> 5.941,-zł</w:t>
      </w:r>
      <w:r w:rsidRPr="00DE6999">
        <w:rPr>
          <w:rFonts w:ascii="Arial" w:hAnsi="Arial" w:cs="Arial"/>
        </w:rPr>
        <w:t>, naprawę ryn</w:t>
      </w:r>
      <w:r>
        <w:rPr>
          <w:rFonts w:ascii="Arial" w:hAnsi="Arial" w:cs="Arial"/>
        </w:rPr>
        <w:t xml:space="preserve">ien i rur spustowych – </w:t>
      </w:r>
      <w:r>
        <w:rPr>
          <w:rFonts w:ascii="Arial" w:hAnsi="Arial" w:cs="Arial"/>
        </w:rPr>
        <w:br/>
        <w:t>553,-zł</w:t>
      </w:r>
      <w:r w:rsidRPr="00DE6999">
        <w:rPr>
          <w:rFonts w:ascii="Arial" w:hAnsi="Arial" w:cs="Arial"/>
        </w:rPr>
        <w:t>,</w:t>
      </w:r>
      <w:r w:rsidRPr="00662407">
        <w:rPr>
          <w:rFonts w:ascii="Arial" w:hAnsi="Arial" w:cs="Arial"/>
        </w:rPr>
        <w:t xml:space="preserve"> </w:t>
      </w:r>
      <w:r w:rsidRPr="00DE6999">
        <w:rPr>
          <w:rFonts w:ascii="Arial" w:hAnsi="Arial" w:cs="Arial"/>
        </w:rPr>
        <w:t>konserwacje klimatyzatora i naprawę drukarki i kserokopiarki</w:t>
      </w:r>
      <w:r>
        <w:rPr>
          <w:rFonts w:ascii="Arial" w:hAnsi="Arial" w:cs="Arial"/>
        </w:rPr>
        <w:t xml:space="preserve"> w kwocie 937,-zł,</w:t>
      </w:r>
    </w:p>
    <w:p w:rsidR="00942374" w:rsidRPr="00DE6999" w:rsidRDefault="00942374" w:rsidP="00D542F6">
      <w:pPr>
        <w:pStyle w:val="Akapitzlist"/>
        <w:numPr>
          <w:ilvl w:val="0"/>
          <w:numId w:val="215"/>
        </w:numPr>
        <w:spacing w:line="360" w:lineRule="auto"/>
        <w:ind w:left="567" w:hanging="284"/>
        <w:jc w:val="both"/>
        <w:rPr>
          <w:rFonts w:ascii="Arial" w:hAnsi="Arial" w:cs="Arial"/>
        </w:rPr>
      </w:pPr>
      <w:r w:rsidRPr="00662407">
        <w:rPr>
          <w:rFonts w:ascii="Arial" w:hAnsi="Arial" w:cs="Arial"/>
        </w:rPr>
        <w:t>Pedagogiczna Biblioteka Wojewódzka w Przemyślu w kwocie 84.996,-zł,</w:t>
      </w:r>
      <w:r w:rsidRPr="00662407">
        <w:rPr>
          <w:rFonts w:ascii="Arial" w:hAnsi="Arial" w:cs="Arial"/>
        </w:rPr>
        <w:br/>
      </w:r>
      <w:r w:rsidRPr="00683E73">
        <w:rPr>
          <w:rFonts w:ascii="Arial" w:hAnsi="Arial" w:cs="Arial"/>
        </w:rPr>
        <w:t xml:space="preserve">z tego: środki wydatkowano na : prace konserwatorsko – remontowe kominów ponad dachem w budynku filii w Lubaczowie przy ul. Rynek 25. - 52.402,-zł </w:t>
      </w:r>
      <w:r w:rsidRPr="00683E73">
        <w:rPr>
          <w:rFonts w:ascii="Arial" w:hAnsi="Arial" w:cs="Arial"/>
        </w:rPr>
        <w:br/>
        <w:t>(</w:t>
      </w:r>
      <w:r w:rsidRPr="00683E73">
        <w:rPr>
          <w:rFonts w:ascii="Arial" w:hAnsi="Arial" w:cs="Aharoni" w:hint="cs"/>
        </w:rPr>
        <w:t>§</w:t>
      </w:r>
      <w:r w:rsidRPr="00683E73">
        <w:rPr>
          <w:rFonts w:ascii="Arial" w:hAnsi="Arial" w:cs="Arial"/>
        </w:rPr>
        <w:t xml:space="preserve"> 4340), wymianę oświetlenia w czytelni PBW w Przemyślu wraz </w:t>
      </w:r>
      <w:r w:rsidRPr="00683E73">
        <w:rPr>
          <w:rFonts w:ascii="Arial" w:hAnsi="Arial" w:cs="Arial"/>
        </w:rPr>
        <w:br/>
        <w:t xml:space="preserve">z opracowaniem projektu (9.915,-zł), wykonanie kompletnej dokumentacji projektowej remontu  kotłowni wraz z wymianą pieca c.o. w Filii PBW </w:t>
      </w:r>
      <w:r w:rsidRPr="00683E73">
        <w:rPr>
          <w:rFonts w:ascii="Arial" w:hAnsi="Arial" w:cs="Arial"/>
        </w:rPr>
        <w:br/>
        <w:t>w Lubaczowie (19.680,-zł), zakup i montaż zaworu odcinającego i akumulatora w centralce w kotłowni (2.434,-zł) oraz wykonanie oświetlenia awaryjnego na korytarzu (565,-zł) w budynku PBW w Przemyślu –</w:t>
      </w:r>
      <w:r>
        <w:rPr>
          <w:rFonts w:ascii="Arial" w:hAnsi="Arial" w:cs="Arial"/>
        </w:rPr>
        <w:t xml:space="preserve"> 32.594,-zł (§ 4270)</w:t>
      </w:r>
      <w:r w:rsidRPr="00DE6999">
        <w:rPr>
          <w:rFonts w:ascii="Arial" w:hAnsi="Arial" w:cs="Arial"/>
        </w:rPr>
        <w:t>,</w:t>
      </w:r>
    </w:p>
    <w:p w:rsidR="00942374" w:rsidRDefault="00942374" w:rsidP="00942374">
      <w:pPr>
        <w:pStyle w:val="Tekstpodstawowy"/>
        <w:spacing w:after="0"/>
        <w:ind w:left="567" w:hanging="283"/>
        <w:rPr>
          <w:rFonts w:ascii="Arial" w:hAnsi="Arial" w:cs="Arial"/>
        </w:rPr>
      </w:pPr>
      <w:r>
        <w:rPr>
          <w:rFonts w:ascii="Arial" w:hAnsi="Arial" w:cs="Arial"/>
        </w:rPr>
        <w:t>-</w:t>
      </w:r>
      <w:r>
        <w:rPr>
          <w:rFonts w:ascii="Arial" w:hAnsi="Arial" w:cs="Arial"/>
        </w:rPr>
        <w:tab/>
      </w:r>
      <w:r w:rsidRPr="00662407">
        <w:rPr>
          <w:rFonts w:ascii="Arial" w:hAnsi="Arial" w:cs="Arial"/>
        </w:rPr>
        <w:t xml:space="preserve">Biblioteka Pedagogiczna w Tarnobrzegu w kwocie </w:t>
      </w:r>
      <w:r w:rsidRPr="000A6A6C">
        <w:rPr>
          <w:rFonts w:ascii="Arial" w:hAnsi="Arial" w:cs="Arial"/>
        </w:rPr>
        <w:t>12.930,-zł</w:t>
      </w:r>
      <w:r w:rsidRPr="00F95DC3">
        <w:rPr>
          <w:rFonts w:ascii="Arial" w:hAnsi="Arial" w:cs="Arial"/>
          <w:color w:val="FF0000"/>
        </w:rPr>
        <w:t xml:space="preserve"> </w:t>
      </w:r>
      <w:r w:rsidRPr="00683E73">
        <w:rPr>
          <w:rFonts w:ascii="Arial" w:hAnsi="Arial" w:cs="Arial"/>
        </w:rPr>
        <w:t>(</w:t>
      </w:r>
      <w:r w:rsidRPr="00683E73">
        <w:rPr>
          <w:rFonts w:ascii="Arial" w:hAnsi="Arial" w:cs="Aharoni" w:hint="cs"/>
        </w:rPr>
        <w:t>§</w:t>
      </w:r>
      <w:r w:rsidRPr="00683E73">
        <w:rPr>
          <w:rFonts w:ascii="Arial" w:hAnsi="Arial" w:cs="Arial"/>
        </w:rPr>
        <w:t xml:space="preserve"> 4270)</w:t>
      </w:r>
      <w:r w:rsidRPr="00F95DC3">
        <w:rPr>
          <w:rFonts w:ascii="Arial" w:hAnsi="Arial" w:cs="Arial"/>
          <w:color w:val="FF0000"/>
        </w:rPr>
        <w:t>.</w:t>
      </w:r>
      <w:r w:rsidRPr="00662407">
        <w:rPr>
          <w:rFonts w:ascii="Arial" w:hAnsi="Arial" w:cs="Arial"/>
        </w:rPr>
        <w:t xml:space="preserve"> Środki wydatkowano na wykonanie remontu ścian z naprawą pęknięć w budynku biblioteki w Tarnobrzegu </w:t>
      </w:r>
      <w:r>
        <w:rPr>
          <w:rFonts w:ascii="Arial" w:hAnsi="Arial" w:cs="Arial"/>
        </w:rPr>
        <w:t xml:space="preserve">- </w:t>
      </w:r>
      <w:r w:rsidRPr="00662407">
        <w:rPr>
          <w:rFonts w:ascii="Arial" w:hAnsi="Arial" w:cs="Arial"/>
        </w:rPr>
        <w:t>3.800,-zł</w:t>
      </w:r>
      <w:r>
        <w:rPr>
          <w:rFonts w:ascii="Arial" w:hAnsi="Arial" w:cs="Arial"/>
        </w:rPr>
        <w:t>,</w:t>
      </w:r>
      <w:r w:rsidRPr="00662407">
        <w:rPr>
          <w:rFonts w:ascii="Arial" w:hAnsi="Arial" w:cs="Arial"/>
        </w:rPr>
        <w:t xml:space="preserve"> remont schodów wejściowych </w:t>
      </w:r>
      <w:r>
        <w:rPr>
          <w:rFonts w:ascii="Arial" w:hAnsi="Arial" w:cs="Arial"/>
        </w:rPr>
        <w:br/>
        <w:t>do wypożyczalni - 4.800,-zł</w:t>
      </w:r>
      <w:r w:rsidRPr="00662407">
        <w:rPr>
          <w:rFonts w:ascii="Arial" w:hAnsi="Arial" w:cs="Arial"/>
        </w:rPr>
        <w:t>, remont tynków w magazynie książek w piwnicy – 1.600,-zł oraz naprawę regałów przesuwnych  i naprawę drukarki w budynku filii w Nisku, przegląd i regenerację gaśnic, konserwację i naprawę pieca gazowego oraz naprawę instalacji elektrycznej</w:t>
      </w:r>
      <w:r>
        <w:rPr>
          <w:rFonts w:ascii="Arial" w:hAnsi="Arial" w:cs="Arial"/>
        </w:rPr>
        <w:t xml:space="preserve"> – 2.730,-zł,</w:t>
      </w:r>
    </w:p>
    <w:p w:rsidR="00942374" w:rsidRPr="007522D8" w:rsidRDefault="00942374" w:rsidP="00942374">
      <w:pPr>
        <w:pStyle w:val="Tekstpodstawowy"/>
        <w:spacing w:after="0"/>
        <w:ind w:left="567" w:hanging="283"/>
        <w:rPr>
          <w:rFonts w:ascii="Arial" w:hAnsi="Arial" w:cs="Arial"/>
        </w:rPr>
      </w:pPr>
      <w:r>
        <w:rPr>
          <w:rFonts w:ascii="Arial" w:hAnsi="Arial" w:cs="Arial"/>
        </w:rPr>
        <w:t>b)</w:t>
      </w:r>
      <w:r>
        <w:rPr>
          <w:rFonts w:ascii="Arial" w:hAnsi="Arial" w:cs="Arial"/>
        </w:rPr>
        <w:tab/>
      </w:r>
      <w:r w:rsidRPr="007522D8">
        <w:rPr>
          <w:rFonts w:ascii="Arial" w:hAnsi="Arial" w:cs="Arial"/>
        </w:rPr>
        <w:t xml:space="preserve">zakup środków żywności </w:t>
      </w:r>
      <w:r>
        <w:rPr>
          <w:rFonts w:ascii="Arial" w:hAnsi="Arial" w:cs="Arial"/>
        </w:rPr>
        <w:t xml:space="preserve">w kwocie </w:t>
      </w:r>
      <w:r w:rsidRPr="007522D8">
        <w:rPr>
          <w:rFonts w:ascii="Arial" w:hAnsi="Arial" w:cs="Arial"/>
        </w:rPr>
        <w:t>779,-zł (§ 4220):</w:t>
      </w:r>
    </w:p>
    <w:p w:rsidR="00942374" w:rsidRPr="00662407" w:rsidRDefault="00942374" w:rsidP="00D542F6">
      <w:pPr>
        <w:pStyle w:val="Tekstpodstawowy"/>
        <w:numPr>
          <w:ilvl w:val="0"/>
          <w:numId w:val="213"/>
        </w:numPr>
        <w:spacing w:after="0"/>
        <w:rPr>
          <w:rFonts w:ascii="Arial" w:hAnsi="Arial" w:cs="Arial"/>
        </w:rPr>
      </w:pPr>
      <w:r w:rsidRPr="00662407">
        <w:rPr>
          <w:rFonts w:ascii="Arial" w:hAnsi="Arial" w:cs="Arial"/>
        </w:rPr>
        <w:t>PBW Rze</w:t>
      </w:r>
      <w:r>
        <w:rPr>
          <w:rFonts w:ascii="Arial" w:hAnsi="Arial" w:cs="Arial"/>
        </w:rPr>
        <w:t>szów - 181,-zł</w:t>
      </w:r>
      <w:r w:rsidRPr="00662407">
        <w:rPr>
          <w:rFonts w:ascii="Arial" w:hAnsi="Arial" w:cs="Arial"/>
        </w:rPr>
        <w:t xml:space="preserve"> </w:t>
      </w:r>
      <w:r>
        <w:rPr>
          <w:rFonts w:ascii="Arial" w:hAnsi="Arial" w:cs="Arial"/>
        </w:rPr>
        <w:t xml:space="preserve">wydatkowano na organizację </w:t>
      </w:r>
      <w:r w:rsidRPr="00662407">
        <w:rPr>
          <w:rFonts w:ascii="Arial" w:hAnsi="Arial" w:cs="Arial"/>
        </w:rPr>
        <w:t xml:space="preserve">cyklu 2 spotkań </w:t>
      </w:r>
      <w:r>
        <w:rPr>
          <w:rFonts w:ascii="Arial" w:hAnsi="Arial" w:cs="Arial"/>
        </w:rPr>
        <w:br/>
      </w:r>
      <w:r w:rsidRPr="00662407">
        <w:rPr>
          <w:rFonts w:ascii="Arial" w:hAnsi="Arial" w:cs="Arial"/>
        </w:rPr>
        <w:t>z osobami o dużym auto</w:t>
      </w:r>
      <w:r>
        <w:rPr>
          <w:rFonts w:ascii="Arial" w:hAnsi="Arial" w:cs="Arial"/>
        </w:rPr>
        <w:t>rytecie w środowisku oświatowym</w:t>
      </w:r>
      <w:r w:rsidRPr="00662407">
        <w:rPr>
          <w:rFonts w:ascii="Arial" w:hAnsi="Arial" w:cs="Arial"/>
        </w:rPr>
        <w:t>,</w:t>
      </w:r>
    </w:p>
    <w:p w:rsidR="00942374" w:rsidRDefault="00942374" w:rsidP="00942374">
      <w:pPr>
        <w:pStyle w:val="Tekstpodstawowy"/>
        <w:spacing w:after="0"/>
        <w:ind w:left="851" w:hanging="284"/>
        <w:rPr>
          <w:rFonts w:ascii="Arial" w:eastAsia="Times New Roman" w:hAnsi="Arial" w:cs="Arial"/>
          <w:lang w:eastAsia="pl-PL"/>
        </w:rPr>
      </w:pPr>
      <w:r>
        <w:rPr>
          <w:rFonts w:ascii="Arial" w:hAnsi="Arial" w:cs="Arial"/>
        </w:rPr>
        <w:lastRenderedPageBreak/>
        <w:t xml:space="preserve">- </w:t>
      </w:r>
      <w:r>
        <w:rPr>
          <w:rFonts w:ascii="Arial" w:hAnsi="Arial" w:cs="Arial"/>
        </w:rPr>
        <w:tab/>
      </w:r>
      <w:r w:rsidRPr="00515AD3">
        <w:rPr>
          <w:rFonts w:ascii="Arial" w:hAnsi="Arial" w:cs="Arial"/>
        </w:rPr>
        <w:t xml:space="preserve">PBW Przemyśl </w:t>
      </w:r>
      <w:r>
        <w:rPr>
          <w:rFonts w:ascii="Arial" w:hAnsi="Arial" w:cs="Arial"/>
        </w:rPr>
        <w:t xml:space="preserve">- </w:t>
      </w:r>
      <w:r w:rsidRPr="00515AD3">
        <w:rPr>
          <w:rFonts w:ascii="Arial" w:hAnsi="Arial" w:cs="Arial"/>
        </w:rPr>
        <w:t>598</w:t>
      </w:r>
      <w:r>
        <w:rPr>
          <w:rFonts w:ascii="Arial" w:hAnsi="Arial" w:cs="Arial"/>
        </w:rPr>
        <w:t xml:space="preserve">,-zł wydatkowano </w:t>
      </w:r>
      <w:r w:rsidRPr="00515AD3">
        <w:rPr>
          <w:rFonts w:ascii="Arial" w:eastAsia="Times New Roman" w:hAnsi="Arial" w:cs="Arial"/>
          <w:lang w:eastAsia="pl-PL"/>
        </w:rPr>
        <w:t>na organizację XXV Forum Nauczycieli Bibliotekarzy bibliotek szkolnych Miasta Przemyśla i powiatu przemyskiego or</w:t>
      </w:r>
      <w:r>
        <w:rPr>
          <w:rFonts w:ascii="Arial" w:eastAsia="Times New Roman" w:hAnsi="Arial" w:cs="Arial"/>
          <w:lang w:eastAsia="pl-PL"/>
        </w:rPr>
        <w:t xml:space="preserve">az Sieci współpracy jak również </w:t>
      </w:r>
      <w:r w:rsidRPr="00515AD3">
        <w:rPr>
          <w:rFonts w:ascii="Arial" w:eastAsia="Times New Roman" w:hAnsi="Arial" w:cs="Arial"/>
          <w:lang w:eastAsia="pl-PL"/>
        </w:rPr>
        <w:t xml:space="preserve"> Konferencji z okazji 80 rocznicy wybuchu II wojny światowej. </w:t>
      </w:r>
    </w:p>
    <w:p w:rsidR="00942374" w:rsidRPr="00515AD3" w:rsidRDefault="00942374" w:rsidP="00942374">
      <w:pPr>
        <w:pStyle w:val="Tekstpodstawowy"/>
        <w:spacing w:after="0"/>
        <w:ind w:left="567" w:hanging="283"/>
        <w:rPr>
          <w:rFonts w:ascii="Arial" w:hAnsi="Arial" w:cs="Arial"/>
        </w:rPr>
      </w:pPr>
      <w:r>
        <w:rPr>
          <w:rFonts w:ascii="Arial" w:eastAsia="Times New Roman" w:hAnsi="Arial" w:cs="Arial"/>
          <w:lang w:eastAsia="pl-PL"/>
        </w:rPr>
        <w:t xml:space="preserve">c) </w:t>
      </w:r>
      <w:r w:rsidRPr="00515AD3">
        <w:rPr>
          <w:rFonts w:ascii="Arial" w:hAnsi="Arial" w:cs="Arial"/>
        </w:rPr>
        <w:t xml:space="preserve">zakup usług pozostałych </w:t>
      </w:r>
      <w:r>
        <w:rPr>
          <w:rFonts w:ascii="Arial" w:hAnsi="Arial" w:cs="Arial"/>
        </w:rPr>
        <w:t xml:space="preserve">w kwocie </w:t>
      </w:r>
      <w:r w:rsidRPr="007522D8">
        <w:rPr>
          <w:rFonts w:ascii="Arial" w:hAnsi="Arial" w:cs="Arial"/>
        </w:rPr>
        <w:t>438.608,-zł (§ 4300</w:t>
      </w:r>
      <w:r w:rsidRPr="00515AD3">
        <w:rPr>
          <w:rFonts w:ascii="Arial" w:hAnsi="Arial" w:cs="Arial"/>
        </w:rPr>
        <w:t>), z tego na:</w:t>
      </w:r>
    </w:p>
    <w:p w:rsidR="00942374" w:rsidRPr="00942374" w:rsidRDefault="00942374" w:rsidP="00D542F6">
      <w:pPr>
        <w:pStyle w:val="Tekstpodstawowy"/>
        <w:numPr>
          <w:ilvl w:val="0"/>
          <w:numId w:val="214"/>
        </w:numPr>
        <w:spacing w:after="0"/>
        <w:ind w:left="851" w:hanging="283"/>
        <w:rPr>
          <w:rFonts w:ascii="Arial" w:hAnsi="Arial" w:cs="Arial"/>
        </w:rPr>
      </w:pPr>
      <w:r w:rsidRPr="00662407">
        <w:rPr>
          <w:rFonts w:ascii="Arial" w:hAnsi="Arial" w:cs="Arial"/>
        </w:rPr>
        <w:t xml:space="preserve">zakup usług cateringowo-gastronomicznych – 9.000,-zł </w:t>
      </w:r>
      <w:r w:rsidRPr="007522D8">
        <w:rPr>
          <w:rFonts w:ascii="Arial" w:hAnsi="Arial" w:cs="Arial"/>
        </w:rPr>
        <w:t>(§ 4300</w:t>
      </w:r>
      <w:r w:rsidRPr="00515AD3">
        <w:rPr>
          <w:rFonts w:ascii="Arial" w:hAnsi="Arial" w:cs="Arial"/>
        </w:rPr>
        <w:t>)</w:t>
      </w:r>
      <w:r>
        <w:rPr>
          <w:rFonts w:ascii="Arial" w:hAnsi="Arial" w:cs="Arial"/>
        </w:rPr>
        <w:t xml:space="preserve"> </w:t>
      </w:r>
      <w:r w:rsidRPr="00662407">
        <w:rPr>
          <w:rFonts w:ascii="Arial" w:hAnsi="Arial" w:cs="Arial"/>
        </w:rPr>
        <w:t xml:space="preserve">w związku </w:t>
      </w:r>
      <w:r w:rsidRPr="00662407">
        <w:rPr>
          <w:rFonts w:ascii="Arial" w:hAnsi="Arial" w:cs="Arial"/>
        </w:rPr>
        <w:br/>
        <w:t xml:space="preserve">z organizacją 2 konferencji „Dyrektor -Pierwszy Nauczyciel / Podkarpackie </w:t>
      </w:r>
      <w:r>
        <w:rPr>
          <w:rFonts w:ascii="Arial" w:hAnsi="Arial" w:cs="Arial"/>
        </w:rPr>
        <w:br/>
      </w:r>
      <w:r w:rsidRPr="00662407">
        <w:rPr>
          <w:rFonts w:ascii="Arial" w:hAnsi="Arial" w:cs="Arial"/>
        </w:rPr>
        <w:t>e-biblioteki pedagogiczne” zrealizowanych</w:t>
      </w:r>
      <w:r>
        <w:rPr>
          <w:rFonts w:ascii="Arial" w:hAnsi="Arial" w:cs="Arial"/>
        </w:rPr>
        <w:t xml:space="preserve"> </w:t>
      </w:r>
      <w:r w:rsidRPr="00662407">
        <w:rPr>
          <w:rFonts w:ascii="Arial" w:hAnsi="Arial" w:cs="Arial"/>
        </w:rPr>
        <w:t>przez Pedagogiczną</w:t>
      </w:r>
      <w:r>
        <w:rPr>
          <w:rFonts w:ascii="Arial" w:hAnsi="Arial" w:cs="Arial"/>
        </w:rPr>
        <w:t xml:space="preserve"> </w:t>
      </w:r>
      <w:r w:rsidRPr="00662407">
        <w:rPr>
          <w:rFonts w:ascii="Arial" w:hAnsi="Arial" w:cs="Arial"/>
        </w:rPr>
        <w:t>Bibliotekę</w:t>
      </w:r>
      <w:r>
        <w:rPr>
          <w:rFonts w:ascii="Arial" w:hAnsi="Arial" w:cs="Arial"/>
        </w:rPr>
        <w:t xml:space="preserve"> </w:t>
      </w:r>
      <w:r w:rsidRPr="00662407">
        <w:rPr>
          <w:rFonts w:ascii="Arial" w:hAnsi="Arial" w:cs="Arial"/>
        </w:rPr>
        <w:t xml:space="preserve">Wojewódzką </w:t>
      </w:r>
      <w:r w:rsidRPr="00662407">
        <w:t> </w:t>
      </w:r>
      <w:r w:rsidRPr="00662407">
        <w:rPr>
          <w:rFonts w:ascii="Arial" w:hAnsi="Arial" w:cs="Arial"/>
        </w:rPr>
        <w:t xml:space="preserve">w  Rzeszowie. </w:t>
      </w:r>
      <w:r w:rsidRPr="00700216">
        <w:rPr>
          <w:rFonts w:ascii="Arial" w:hAnsi="Arial" w:cs="Arial"/>
        </w:rPr>
        <w:t xml:space="preserve">Konferencje zorganizowane zostały w ramach wspomagania- zgodnie z rozporządzeniem Ministra Edukacji Narodowej </w:t>
      </w:r>
      <w:r>
        <w:rPr>
          <w:rFonts w:ascii="Arial" w:hAnsi="Arial" w:cs="Arial"/>
        </w:rPr>
        <w:br/>
      </w:r>
      <w:r w:rsidRPr="00700216">
        <w:rPr>
          <w:rFonts w:ascii="Arial" w:hAnsi="Arial" w:cs="Arial"/>
        </w:rPr>
        <w:t>z dnia 28 lutego 2013 r. w sprawie szczegółowych zasad działania publicznych bibliotek pedagogicznych. Konferencja w ramach trwałości projektu promowała usługi świadczone przez bibliotekę w</w:t>
      </w:r>
      <w:r>
        <w:rPr>
          <w:rFonts w:ascii="Arial" w:hAnsi="Arial" w:cs="Arial"/>
        </w:rPr>
        <w:t xml:space="preserve"> </w:t>
      </w:r>
      <w:r w:rsidRPr="00700216">
        <w:rPr>
          <w:rFonts w:ascii="Arial" w:hAnsi="Arial" w:cs="Arial"/>
        </w:rPr>
        <w:t xml:space="preserve">tym </w:t>
      </w:r>
      <w:r>
        <w:rPr>
          <w:rFonts w:ascii="Arial" w:hAnsi="Arial" w:cs="Arial"/>
        </w:rPr>
        <w:br/>
      </w:r>
      <w:r w:rsidRPr="00700216">
        <w:rPr>
          <w:rFonts w:ascii="Arial" w:hAnsi="Arial" w:cs="Arial"/>
        </w:rPr>
        <w:t>e-usługi</w:t>
      </w:r>
      <w:r>
        <w:rPr>
          <w:rFonts w:ascii="Arial" w:hAnsi="Arial" w:cs="Arial"/>
        </w:rPr>
        <w:t xml:space="preserve"> </w:t>
      </w:r>
      <w:r w:rsidRPr="00700216">
        <w:rPr>
          <w:rFonts w:ascii="Arial" w:hAnsi="Arial" w:cs="Arial"/>
        </w:rPr>
        <w:t>wytworzone w ramach projektu Podkarpackie</w:t>
      </w:r>
      <w:r>
        <w:rPr>
          <w:rFonts w:ascii="Arial" w:hAnsi="Arial" w:cs="Arial"/>
        </w:rPr>
        <w:t xml:space="preserve"> </w:t>
      </w:r>
      <w:r w:rsidRPr="00700216">
        <w:rPr>
          <w:rFonts w:ascii="Arial" w:hAnsi="Arial" w:cs="Arial"/>
        </w:rPr>
        <w:t>e-biblioteki pedagogiczne</w:t>
      </w:r>
      <w:r>
        <w:rPr>
          <w:rFonts w:ascii="Arial" w:hAnsi="Arial" w:cs="Arial"/>
        </w:rPr>
        <w:t>.</w:t>
      </w:r>
    </w:p>
    <w:p w:rsidR="00942374" w:rsidRPr="00662407" w:rsidRDefault="00942374" w:rsidP="00942374">
      <w:pPr>
        <w:spacing w:after="0" w:line="360" w:lineRule="auto"/>
        <w:jc w:val="both"/>
        <w:rPr>
          <w:rFonts w:ascii="Arial" w:hAnsi="Arial" w:cs="Arial"/>
          <w:sz w:val="24"/>
          <w:szCs w:val="24"/>
        </w:rPr>
      </w:pPr>
      <w:r w:rsidRPr="00662407">
        <w:rPr>
          <w:rFonts w:ascii="Arial" w:hAnsi="Arial" w:cs="Arial"/>
          <w:sz w:val="24"/>
          <w:szCs w:val="24"/>
        </w:rPr>
        <w:t xml:space="preserve">W ramach rozdziału 80147 wydatki były realizowane zgodnie z planem, a ich realizacja była ściśle związana z działalnością statutową bibliotek. </w:t>
      </w:r>
    </w:p>
    <w:p w:rsidR="00942374" w:rsidRPr="00662407" w:rsidRDefault="00942374" w:rsidP="00942374">
      <w:pPr>
        <w:tabs>
          <w:tab w:val="left" w:pos="1080"/>
        </w:tabs>
        <w:spacing w:after="0" w:line="360" w:lineRule="auto"/>
        <w:jc w:val="both"/>
        <w:rPr>
          <w:rFonts w:ascii="Arial" w:hAnsi="Arial" w:cs="Arial"/>
          <w:iCs/>
          <w:sz w:val="24"/>
          <w:szCs w:val="24"/>
        </w:rPr>
      </w:pPr>
      <w:r w:rsidRPr="00662407">
        <w:rPr>
          <w:rFonts w:ascii="Arial" w:hAnsi="Arial" w:cs="Arial"/>
          <w:iCs/>
          <w:sz w:val="24"/>
          <w:szCs w:val="24"/>
        </w:rPr>
        <w:t>Część wydatków związanych z bieżącym funkcjonowaniem jednostek były</w:t>
      </w:r>
      <w:r>
        <w:rPr>
          <w:rFonts w:ascii="Arial" w:hAnsi="Arial" w:cs="Arial"/>
          <w:iCs/>
          <w:sz w:val="24"/>
          <w:szCs w:val="24"/>
        </w:rPr>
        <w:t xml:space="preserve"> </w:t>
      </w:r>
      <w:r w:rsidRPr="00662407">
        <w:rPr>
          <w:rFonts w:ascii="Arial" w:hAnsi="Arial" w:cs="Arial"/>
          <w:iCs/>
          <w:sz w:val="24"/>
          <w:szCs w:val="24"/>
        </w:rPr>
        <w:t>finansowane</w:t>
      </w:r>
      <w:r>
        <w:rPr>
          <w:rFonts w:ascii="Arial" w:hAnsi="Arial" w:cs="Arial"/>
          <w:iCs/>
          <w:sz w:val="24"/>
          <w:szCs w:val="24"/>
        </w:rPr>
        <w:t xml:space="preserve"> </w:t>
      </w:r>
      <w:r w:rsidRPr="00662407">
        <w:rPr>
          <w:rFonts w:ascii="Arial" w:hAnsi="Arial" w:cs="Arial"/>
          <w:iCs/>
          <w:sz w:val="24"/>
          <w:szCs w:val="24"/>
        </w:rPr>
        <w:t>z  dochodów gromadzonych na wyodrębnionym rachunku.</w:t>
      </w:r>
    </w:p>
    <w:p w:rsidR="00942374" w:rsidRPr="00055C38" w:rsidRDefault="00942374" w:rsidP="00942374">
      <w:pPr>
        <w:spacing w:after="0" w:line="360" w:lineRule="auto"/>
        <w:jc w:val="both"/>
        <w:rPr>
          <w:rFonts w:ascii="Arial" w:hAnsi="Arial" w:cs="Arial"/>
          <w:sz w:val="24"/>
          <w:szCs w:val="24"/>
        </w:rPr>
      </w:pPr>
      <w:r w:rsidRPr="00662407">
        <w:rPr>
          <w:rFonts w:ascii="Arial" w:hAnsi="Arial" w:cs="Arial"/>
          <w:sz w:val="24"/>
          <w:szCs w:val="24"/>
        </w:rPr>
        <w:t xml:space="preserve">W tym rozdziale finansowane było funkcjonowanie 4 bibliotek pedagogicznych wraz </w:t>
      </w:r>
      <w:r>
        <w:rPr>
          <w:rFonts w:ascii="Arial" w:hAnsi="Arial" w:cs="Arial"/>
          <w:sz w:val="24"/>
          <w:szCs w:val="24"/>
        </w:rPr>
        <w:br/>
      </w:r>
      <w:r w:rsidRPr="00662407">
        <w:rPr>
          <w:rFonts w:ascii="Arial" w:hAnsi="Arial" w:cs="Arial"/>
          <w:sz w:val="24"/>
          <w:szCs w:val="24"/>
        </w:rPr>
        <w:t xml:space="preserve">z 16 filiami. Miesięczny koszt utrzymania 1 biblioteki pedagogicznej w </w:t>
      </w:r>
      <w:r w:rsidR="003B0D09">
        <w:rPr>
          <w:rFonts w:ascii="Arial" w:hAnsi="Arial" w:cs="Arial"/>
          <w:sz w:val="24"/>
          <w:szCs w:val="24"/>
        </w:rPr>
        <w:t xml:space="preserve"> 2019 roku wyniósł 219.966,-zł.</w:t>
      </w:r>
    </w:p>
    <w:p w:rsidR="00942374" w:rsidRPr="00055C38" w:rsidRDefault="00942374" w:rsidP="00942374">
      <w:pPr>
        <w:spacing w:after="0" w:line="360" w:lineRule="auto"/>
        <w:jc w:val="both"/>
        <w:rPr>
          <w:rFonts w:ascii="Arial" w:hAnsi="Arial" w:cs="Arial"/>
          <w:b/>
          <w:bCs/>
          <w:i/>
          <w:iCs/>
          <w:sz w:val="24"/>
          <w:szCs w:val="24"/>
        </w:rPr>
      </w:pPr>
      <w:r w:rsidRPr="00055C38">
        <w:rPr>
          <w:rFonts w:ascii="Arial" w:hAnsi="Arial" w:cs="Arial"/>
          <w:b/>
          <w:bCs/>
          <w:i/>
          <w:iCs/>
          <w:sz w:val="24"/>
          <w:szCs w:val="24"/>
        </w:rPr>
        <w:t>Rozdział 80151 – Kwalifikacyjne  kursy  zawodowe</w:t>
      </w:r>
    </w:p>
    <w:p w:rsidR="00942374" w:rsidRPr="00662407" w:rsidRDefault="00942374" w:rsidP="00942374">
      <w:pPr>
        <w:spacing w:after="0" w:line="360" w:lineRule="auto"/>
        <w:jc w:val="both"/>
        <w:rPr>
          <w:rFonts w:ascii="Arial" w:hAnsi="Arial" w:cs="Arial"/>
          <w:sz w:val="24"/>
          <w:szCs w:val="24"/>
        </w:rPr>
      </w:pPr>
      <w:r w:rsidRPr="00055C38">
        <w:rPr>
          <w:rFonts w:ascii="Arial" w:hAnsi="Arial" w:cs="Arial"/>
          <w:sz w:val="24"/>
          <w:szCs w:val="24"/>
        </w:rPr>
        <w:t xml:space="preserve">Zaplanowane wydatki bieżące </w:t>
      </w:r>
      <w:r w:rsidRPr="00067BDA">
        <w:rPr>
          <w:rFonts w:ascii="Arial" w:hAnsi="Arial" w:cs="Arial"/>
          <w:sz w:val="24"/>
          <w:szCs w:val="24"/>
        </w:rPr>
        <w:t xml:space="preserve">w kwocie </w:t>
      </w:r>
      <w:r w:rsidRPr="00662407">
        <w:rPr>
          <w:rFonts w:ascii="Arial" w:hAnsi="Arial" w:cs="Arial"/>
          <w:sz w:val="24"/>
          <w:szCs w:val="24"/>
        </w:rPr>
        <w:t>142.306,-zł</w:t>
      </w:r>
      <w:r>
        <w:rPr>
          <w:rFonts w:ascii="Arial" w:hAnsi="Arial" w:cs="Arial"/>
          <w:sz w:val="24"/>
          <w:szCs w:val="24"/>
        </w:rPr>
        <w:t xml:space="preserve"> </w:t>
      </w:r>
      <w:r w:rsidRPr="00662407">
        <w:rPr>
          <w:rFonts w:ascii="Arial" w:hAnsi="Arial" w:cs="Arial"/>
          <w:sz w:val="24"/>
          <w:szCs w:val="24"/>
        </w:rPr>
        <w:t>zostały zrealizowane w kwocie 100.452,-zł</w:t>
      </w:r>
      <w:r>
        <w:rPr>
          <w:rFonts w:ascii="Arial" w:hAnsi="Arial" w:cs="Arial"/>
          <w:sz w:val="24"/>
          <w:szCs w:val="24"/>
        </w:rPr>
        <w:t xml:space="preserve"> </w:t>
      </w:r>
      <w:r w:rsidRPr="00055C38">
        <w:rPr>
          <w:rFonts w:ascii="Arial" w:hAnsi="Arial" w:cs="Arial"/>
          <w:sz w:val="24"/>
          <w:szCs w:val="24"/>
        </w:rPr>
        <w:t>(</w:t>
      </w:r>
      <w:r w:rsidRPr="00067BDA">
        <w:rPr>
          <w:rFonts w:ascii="Arial" w:hAnsi="Arial" w:cs="Arial"/>
          <w:sz w:val="24"/>
          <w:szCs w:val="24"/>
        </w:rPr>
        <w:t>jednostki oświatowe – Dep. EN)</w:t>
      </w:r>
      <w:r>
        <w:rPr>
          <w:rFonts w:ascii="Arial" w:hAnsi="Arial" w:cs="Arial"/>
          <w:sz w:val="24"/>
          <w:szCs w:val="24"/>
        </w:rPr>
        <w:t>,</w:t>
      </w:r>
      <w:r w:rsidRPr="00662407">
        <w:rPr>
          <w:rFonts w:ascii="Arial" w:hAnsi="Arial" w:cs="Arial"/>
          <w:sz w:val="24"/>
          <w:szCs w:val="24"/>
        </w:rPr>
        <w:t xml:space="preserve"> tj. 70,6% planu i obejmowały:</w:t>
      </w:r>
    </w:p>
    <w:p w:rsidR="00942374" w:rsidRPr="0048190C" w:rsidRDefault="00942374" w:rsidP="00942374">
      <w:pPr>
        <w:spacing w:after="0" w:line="360" w:lineRule="auto"/>
        <w:ind w:left="284"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55C38">
        <w:rPr>
          <w:rFonts w:ascii="Arial" w:hAnsi="Arial" w:cs="Arial"/>
          <w:sz w:val="24"/>
          <w:szCs w:val="24"/>
        </w:rPr>
        <w:t xml:space="preserve">wynagrodzenia i składki od nich naliczane w kwocie </w:t>
      </w:r>
      <w:r w:rsidRPr="00523D6D">
        <w:rPr>
          <w:rFonts w:ascii="Arial" w:hAnsi="Arial" w:cs="Arial"/>
          <w:sz w:val="24"/>
          <w:szCs w:val="24"/>
        </w:rPr>
        <w:t xml:space="preserve">94.278,-zł (§ 4010 - </w:t>
      </w:r>
      <w:r>
        <w:rPr>
          <w:rFonts w:ascii="Arial" w:hAnsi="Arial" w:cs="Arial"/>
          <w:sz w:val="24"/>
          <w:szCs w:val="24"/>
        </w:rPr>
        <w:br/>
      </w:r>
      <w:r w:rsidRPr="00523D6D">
        <w:rPr>
          <w:rFonts w:ascii="Arial" w:hAnsi="Arial" w:cs="Arial"/>
          <w:sz w:val="24"/>
          <w:szCs w:val="24"/>
        </w:rPr>
        <w:t>69.112,-zł, § 4040 - 10.775,-zł, § 4110 - 12.934,-zł, § 4120 - 1.457,-zł),</w:t>
      </w:r>
    </w:p>
    <w:p w:rsidR="00942374" w:rsidRPr="00055C38" w:rsidRDefault="00942374" w:rsidP="00942374">
      <w:pPr>
        <w:spacing w:after="0" w:line="360" w:lineRule="auto"/>
        <w:ind w:left="284"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55C38">
        <w:rPr>
          <w:rFonts w:ascii="Arial" w:hAnsi="Arial" w:cs="Arial"/>
          <w:sz w:val="24"/>
          <w:szCs w:val="24"/>
        </w:rPr>
        <w:t xml:space="preserve">wydatki </w:t>
      </w:r>
      <w:r w:rsidRPr="00523D6D">
        <w:rPr>
          <w:rFonts w:ascii="Arial" w:hAnsi="Arial" w:cs="Arial"/>
          <w:sz w:val="24"/>
          <w:szCs w:val="24"/>
        </w:rPr>
        <w:t xml:space="preserve">rzeczowe związane z realizacją kursów zawodowych w kwocie 6.174,-zł </w:t>
      </w:r>
      <w:r w:rsidRPr="00523D6D">
        <w:rPr>
          <w:rFonts w:ascii="Arial" w:hAnsi="Arial" w:cs="Arial"/>
          <w:sz w:val="24"/>
          <w:szCs w:val="24"/>
        </w:rPr>
        <w:br/>
        <w:t>(§ 4210 - 972,-zł, § 4240 - 274,-zł, § 4260 - 3.700,-zł, § 4300 - 1.228,</w:t>
      </w:r>
      <w:r w:rsidR="00DC139F">
        <w:rPr>
          <w:rFonts w:ascii="Arial" w:hAnsi="Arial" w:cs="Arial"/>
          <w:sz w:val="24"/>
          <w:szCs w:val="24"/>
        </w:rPr>
        <w:t>-</w:t>
      </w:r>
      <w:r w:rsidRPr="00523D6D">
        <w:rPr>
          <w:rFonts w:ascii="Arial" w:hAnsi="Arial" w:cs="Arial"/>
          <w:sz w:val="24"/>
          <w:szCs w:val="24"/>
        </w:rPr>
        <w:t>zł).</w:t>
      </w:r>
    </w:p>
    <w:p w:rsidR="00942374" w:rsidRPr="00055C38" w:rsidRDefault="00942374" w:rsidP="00942374">
      <w:pPr>
        <w:spacing w:after="0" w:line="360" w:lineRule="auto"/>
        <w:jc w:val="both"/>
        <w:rPr>
          <w:rFonts w:ascii="Arial" w:hAnsi="Arial" w:cs="Arial"/>
          <w:sz w:val="24"/>
          <w:szCs w:val="24"/>
        </w:rPr>
      </w:pPr>
      <w:r w:rsidRPr="00055C38">
        <w:rPr>
          <w:rFonts w:ascii="Arial" w:hAnsi="Arial" w:cs="Arial"/>
          <w:sz w:val="24"/>
          <w:szCs w:val="24"/>
        </w:rPr>
        <w:t xml:space="preserve">W ramach rozdziału finansowano przeprowadzenie 3 kursów kwalifikacyjnych </w:t>
      </w:r>
      <w:r>
        <w:rPr>
          <w:rFonts w:ascii="Arial" w:hAnsi="Arial" w:cs="Arial"/>
          <w:sz w:val="24"/>
          <w:szCs w:val="24"/>
        </w:rPr>
        <w:br/>
      </w:r>
      <w:r w:rsidRPr="00055C38">
        <w:rPr>
          <w:rFonts w:ascii="Arial" w:hAnsi="Arial" w:cs="Arial"/>
          <w:sz w:val="24"/>
          <w:szCs w:val="24"/>
        </w:rPr>
        <w:t>dla 40 osób przez MSCKZiU w Jaśle, MSCKZiU w Łańcucie i MSCKZiU w Mielcu.</w:t>
      </w:r>
    </w:p>
    <w:p w:rsidR="00942374" w:rsidRPr="00055C38" w:rsidRDefault="00942374" w:rsidP="00942374">
      <w:pPr>
        <w:spacing w:after="0" w:line="360" w:lineRule="auto"/>
        <w:jc w:val="both"/>
        <w:rPr>
          <w:rFonts w:ascii="Arial" w:hAnsi="Arial" w:cs="Arial"/>
          <w:sz w:val="24"/>
          <w:szCs w:val="24"/>
        </w:rPr>
      </w:pPr>
      <w:r w:rsidRPr="00055C38">
        <w:rPr>
          <w:rFonts w:ascii="Arial" w:hAnsi="Arial" w:cs="Arial"/>
          <w:sz w:val="24"/>
          <w:szCs w:val="24"/>
        </w:rPr>
        <w:t xml:space="preserve">Kursy były przeprowadzane w zawodach: „Technik usług kosmetycznych” – 2 kursy </w:t>
      </w:r>
      <w:r>
        <w:rPr>
          <w:rFonts w:ascii="Arial" w:hAnsi="Arial" w:cs="Arial"/>
          <w:sz w:val="24"/>
          <w:szCs w:val="24"/>
        </w:rPr>
        <w:br/>
      </w:r>
      <w:r w:rsidRPr="00055C38">
        <w:rPr>
          <w:rFonts w:ascii="Arial" w:hAnsi="Arial" w:cs="Arial"/>
          <w:sz w:val="24"/>
          <w:szCs w:val="24"/>
        </w:rPr>
        <w:t>i „Opiekun medyczny”</w:t>
      </w:r>
      <w:r>
        <w:rPr>
          <w:rFonts w:ascii="Arial" w:hAnsi="Arial" w:cs="Arial"/>
          <w:sz w:val="24"/>
          <w:szCs w:val="24"/>
        </w:rPr>
        <w:t xml:space="preserve"> -1 kurs</w:t>
      </w:r>
      <w:r w:rsidRPr="00055C38">
        <w:rPr>
          <w:rFonts w:ascii="Arial" w:hAnsi="Arial" w:cs="Arial"/>
          <w:sz w:val="24"/>
          <w:szCs w:val="24"/>
        </w:rPr>
        <w:t>.</w:t>
      </w:r>
      <w:r>
        <w:rPr>
          <w:rFonts w:ascii="Arial" w:hAnsi="Arial" w:cs="Arial"/>
          <w:sz w:val="24"/>
          <w:szCs w:val="24"/>
        </w:rPr>
        <w:t xml:space="preserve"> </w:t>
      </w:r>
      <w:r w:rsidRPr="00055C38">
        <w:rPr>
          <w:rFonts w:ascii="Arial" w:hAnsi="Arial" w:cs="Arial"/>
          <w:sz w:val="24"/>
          <w:szCs w:val="24"/>
        </w:rPr>
        <w:t xml:space="preserve">Miesięczny koszt przeprowadzenia kursu dla 1 osoby </w:t>
      </w:r>
      <w:r>
        <w:rPr>
          <w:rFonts w:ascii="Arial" w:hAnsi="Arial" w:cs="Arial"/>
          <w:sz w:val="24"/>
          <w:szCs w:val="24"/>
        </w:rPr>
        <w:br/>
      </w:r>
      <w:r w:rsidRPr="00055C38">
        <w:rPr>
          <w:rFonts w:ascii="Arial" w:hAnsi="Arial" w:cs="Arial"/>
          <w:sz w:val="24"/>
          <w:szCs w:val="24"/>
        </w:rPr>
        <w:t xml:space="preserve">w </w:t>
      </w:r>
      <w:r>
        <w:rPr>
          <w:rFonts w:ascii="Arial" w:hAnsi="Arial" w:cs="Arial"/>
          <w:sz w:val="24"/>
          <w:szCs w:val="24"/>
        </w:rPr>
        <w:t>I półroczu 2019 roku wyniósł 294</w:t>
      </w:r>
      <w:r w:rsidRPr="00055C38">
        <w:rPr>
          <w:rFonts w:ascii="Arial" w:hAnsi="Arial" w:cs="Arial"/>
          <w:sz w:val="24"/>
          <w:szCs w:val="24"/>
        </w:rPr>
        <w:t>,-zł.</w:t>
      </w:r>
    </w:p>
    <w:p w:rsidR="00942374" w:rsidRDefault="00942374" w:rsidP="00942374">
      <w:pPr>
        <w:spacing w:after="0" w:line="360" w:lineRule="auto"/>
        <w:jc w:val="both"/>
        <w:rPr>
          <w:rFonts w:ascii="Arial" w:hAnsi="Arial" w:cs="Arial"/>
          <w:sz w:val="24"/>
          <w:szCs w:val="24"/>
        </w:rPr>
      </w:pPr>
      <w:r w:rsidRPr="00055C38">
        <w:rPr>
          <w:rFonts w:ascii="Arial" w:hAnsi="Arial" w:cs="Arial"/>
          <w:sz w:val="24"/>
          <w:szCs w:val="24"/>
        </w:rPr>
        <w:lastRenderedPageBreak/>
        <w:t>Wydatki były realizowane zgodnie z planem</w:t>
      </w:r>
      <w:r>
        <w:rPr>
          <w:rFonts w:ascii="Arial" w:hAnsi="Arial" w:cs="Arial"/>
          <w:sz w:val="24"/>
          <w:szCs w:val="24"/>
        </w:rPr>
        <w:t xml:space="preserve"> i w sposób racjonalny</w:t>
      </w:r>
      <w:r w:rsidRPr="00055C38">
        <w:rPr>
          <w:rFonts w:ascii="Arial" w:hAnsi="Arial" w:cs="Arial"/>
          <w:sz w:val="24"/>
          <w:szCs w:val="24"/>
        </w:rPr>
        <w:t>.</w:t>
      </w:r>
    </w:p>
    <w:p w:rsidR="00942374" w:rsidRPr="00441534" w:rsidRDefault="00942374" w:rsidP="00942374">
      <w:pPr>
        <w:spacing w:after="0" w:line="360" w:lineRule="auto"/>
        <w:jc w:val="both"/>
        <w:rPr>
          <w:rFonts w:ascii="Arial" w:hAnsi="Arial" w:cs="Arial"/>
          <w:sz w:val="24"/>
          <w:szCs w:val="24"/>
        </w:rPr>
      </w:pPr>
      <w:r w:rsidRPr="007B6A89">
        <w:rPr>
          <w:rFonts w:ascii="Arial" w:hAnsi="Arial" w:cs="Arial"/>
          <w:sz w:val="24"/>
          <w:szCs w:val="24"/>
        </w:rPr>
        <w:t>Nie wykonanie zaplanowanych wydatków związane jest z przekazanie 1 września 2019 roku MSCKZiU w Łańcucie do pro</w:t>
      </w:r>
      <w:r w:rsidR="00441534">
        <w:rPr>
          <w:rFonts w:ascii="Arial" w:hAnsi="Arial" w:cs="Arial"/>
          <w:sz w:val="24"/>
          <w:szCs w:val="24"/>
        </w:rPr>
        <w:t>wadzenia przez Powiat Łańcucki.</w:t>
      </w:r>
    </w:p>
    <w:p w:rsidR="00942374" w:rsidRPr="0048190C" w:rsidRDefault="00942374" w:rsidP="00942374">
      <w:pPr>
        <w:spacing w:after="0" w:line="360" w:lineRule="auto"/>
        <w:jc w:val="both"/>
        <w:rPr>
          <w:rFonts w:ascii="Arial" w:hAnsi="Arial" w:cs="Arial"/>
          <w:b/>
          <w:bCs/>
          <w:i/>
          <w:iCs/>
          <w:sz w:val="24"/>
          <w:szCs w:val="24"/>
        </w:rPr>
      </w:pPr>
      <w:r w:rsidRPr="0048190C">
        <w:rPr>
          <w:rFonts w:ascii="Arial" w:hAnsi="Arial" w:cs="Arial"/>
          <w:b/>
          <w:bCs/>
          <w:i/>
          <w:iCs/>
          <w:sz w:val="24"/>
          <w:szCs w:val="24"/>
        </w:rPr>
        <w:t>Rozdział 801</w:t>
      </w:r>
      <w:r>
        <w:rPr>
          <w:rFonts w:ascii="Arial" w:hAnsi="Arial" w:cs="Arial"/>
          <w:b/>
          <w:bCs/>
          <w:i/>
          <w:iCs/>
          <w:sz w:val="24"/>
          <w:szCs w:val="24"/>
        </w:rPr>
        <w:t>53</w:t>
      </w:r>
      <w:r w:rsidRPr="0048190C">
        <w:rPr>
          <w:rFonts w:ascii="Arial" w:hAnsi="Arial" w:cs="Arial"/>
          <w:b/>
          <w:bCs/>
          <w:i/>
          <w:iCs/>
          <w:sz w:val="24"/>
          <w:szCs w:val="24"/>
        </w:rPr>
        <w:t xml:space="preserve"> - </w:t>
      </w:r>
      <w:r w:rsidRPr="0048190C">
        <w:rPr>
          <w:rFonts w:ascii="Arial" w:hAnsi="Arial" w:cs="Arial"/>
          <w:b/>
          <w:i/>
          <w:sz w:val="24"/>
          <w:szCs w:val="24"/>
        </w:rPr>
        <w:t>Zapewnienie uczniom prawa do bezpłatnego dostępu</w:t>
      </w:r>
      <w:r>
        <w:rPr>
          <w:rFonts w:ascii="Arial" w:hAnsi="Arial" w:cs="Arial"/>
          <w:b/>
          <w:i/>
          <w:sz w:val="24"/>
          <w:szCs w:val="24"/>
        </w:rPr>
        <w:t xml:space="preserve"> do </w:t>
      </w:r>
      <w:r w:rsidRPr="0048190C">
        <w:rPr>
          <w:rFonts w:ascii="Arial" w:hAnsi="Arial" w:cs="Arial"/>
          <w:b/>
          <w:i/>
          <w:sz w:val="24"/>
          <w:szCs w:val="24"/>
        </w:rPr>
        <w:t>podręczników, materiałów</w:t>
      </w:r>
      <w:r>
        <w:rPr>
          <w:rFonts w:ascii="Arial" w:hAnsi="Arial" w:cs="Arial"/>
          <w:b/>
          <w:i/>
          <w:sz w:val="24"/>
          <w:szCs w:val="24"/>
        </w:rPr>
        <w:t xml:space="preserve"> </w:t>
      </w:r>
      <w:r w:rsidRPr="0048190C">
        <w:rPr>
          <w:rFonts w:ascii="Arial" w:hAnsi="Arial" w:cs="Arial"/>
          <w:b/>
          <w:i/>
          <w:sz w:val="24"/>
          <w:szCs w:val="24"/>
        </w:rPr>
        <w:t>edukacyjnych</w:t>
      </w:r>
      <w:r>
        <w:rPr>
          <w:rFonts w:ascii="Arial" w:hAnsi="Arial" w:cs="Arial"/>
          <w:b/>
          <w:i/>
          <w:sz w:val="24"/>
          <w:szCs w:val="24"/>
        </w:rPr>
        <w:t xml:space="preserve"> </w:t>
      </w:r>
      <w:r w:rsidRPr="0048190C">
        <w:rPr>
          <w:rFonts w:ascii="Arial" w:hAnsi="Arial" w:cs="Arial"/>
          <w:b/>
          <w:i/>
          <w:sz w:val="24"/>
          <w:szCs w:val="24"/>
        </w:rPr>
        <w:t>lub</w:t>
      </w:r>
      <w:r>
        <w:rPr>
          <w:rFonts w:ascii="Arial" w:hAnsi="Arial" w:cs="Arial"/>
          <w:b/>
          <w:i/>
          <w:sz w:val="24"/>
          <w:szCs w:val="24"/>
        </w:rPr>
        <w:t xml:space="preserve"> </w:t>
      </w:r>
      <w:r w:rsidRPr="0048190C">
        <w:rPr>
          <w:rFonts w:ascii="Arial" w:hAnsi="Arial" w:cs="Arial"/>
          <w:b/>
          <w:i/>
          <w:sz w:val="24"/>
          <w:szCs w:val="24"/>
        </w:rPr>
        <w:t>materiałów ćwiczeniowych</w:t>
      </w:r>
    </w:p>
    <w:p w:rsidR="00942374" w:rsidRPr="00523D6D" w:rsidRDefault="00942374" w:rsidP="00942374">
      <w:pPr>
        <w:pStyle w:val="Tekst"/>
        <w:ind w:firstLine="0"/>
        <w:rPr>
          <w:rFonts w:cs="Arial"/>
          <w:szCs w:val="24"/>
        </w:rPr>
      </w:pPr>
      <w:r w:rsidRPr="00523D6D">
        <w:rPr>
          <w:rFonts w:cs="Arial"/>
          <w:szCs w:val="24"/>
        </w:rPr>
        <w:t>Zaplanowane wydatki bieżące w kwocie 8.220,-zł</w:t>
      </w:r>
      <w:r>
        <w:rPr>
          <w:rFonts w:cs="Arial"/>
          <w:szCs w:val="24"/>
        </w:rPr>
        <w:t xml:space="preserve"> </w:t>
      </w:r>
      <w:r w:rsidRPr="00523D6D">
        <w:rPr>
          <w:rFonts w:cs="Arial"/>
          <w:szCs w:val="24"/>
        </w:rPr>
        <w:t xml:space="preserve">zostały zrealizowane w kwocie </w:t>
      </w:r>
      <w:r w:rsidRPr="00523D6D">
        <w:rPr>
          <w:rFonts w:cs="Arial"/>
          <w:szCs w:val="24"/>
        </w:rPr>
        <w:br/>
      </w:r>
      <w:r w:rsidRPr="00523D6D">
        <w:rPr>
          <w:rFonts w:cs="Arial"/>
          <w:bCs/>
          <w:szCs w:val="24"/>
        </w:rPr>
        <w:t xml:space="preserve">8.138,-zł </w:t>
      </w:r>
      <w:r w:rsidRPr="007B6A89">
        <w:rPr>
          <w:rFonts w:cs="Arial"/>
          <w:bCs/>
          <w:szCs w:val="24"/>
        </w:rPr>
        <w:t>(</w:t>
      </w:r>
      <w:r w:rsidRPr="007B6A89">
        <w:rPr>
          <w:rFonts w:eastAsia="Calibri" w:cs="Arial"/>
          <w:szCs w:val="24"/>
        </w:rPr>
        <w:t>§ 4240</w:t>
      </w:r>
      <w:r w:rsidRPr="007B6A89">
        <w:rPr>
          <w:rFonts w:cs="Arial"/>
          <w:bCs/>
          <w:szCs w:val="24"/>
        </w:rPr>
        <w:t>),</w:t>
      </w:r>
      <w:r>
        <w:rPr>
          <w:rFonts w:cs="Arial"/>
          <w:bCs/>
          <w:szCs w:val="24"/>
        </w:rPr>
        <w:t xml:space="preserve"> </w:t>
      </w:r>
      <w:r w:rsidRPr="00523D6D">
        <w:rPr>
          <w:rFonts w:cs="Arial"/>
          <w:bCs/>
          <w:szCs w:val="24"/>
        </w:rPr>
        <w:t>tj.  99,0 %</w:t>
      </w:r>
      <w:r w:rsidRPr="00523D6D">
        <w:rPr>
          <w:rFonts w:cs="Arial"/>
          <w:szCs w:val="24"/>
        </w:rPr>
        <w:t xml:space="preserve"> planu i obejmowały </w:t>
      </w:r>
      <w:r w:rsidRPr="00523D6D">
        <w:rPr>
          <w:rFonts w:eastAsia="Calibri" w:cs="Arial"/>
          <w:szCs w:val="24"/>
        </w:rPr>
        <w:t>wyposażenie szkół w podręczniki, materiały edukacyjne lub materiały ćwiczeniowe oraz pokrycie kosztów obsługi zadania.</w:t>
      </w:r>
    </w:p>
    <w:p w:rsidR="00942374" w:rsidRPr="003B0D09" w:rsidRDefault="00942374" w:rsidP="003B0D09">
      <w:pPr>
        <w:tabs>
          <w:tab w:val="left" w:pos="1080"/>
        </w:tabs>
        <w:spacing w:after="0" w:line="360" w:lineRule="auto"/>
        <w:jc w:val="both"/>
        <w:rPr>
          <w:rFonts w:ascii="Arial" w:eastAsia="Calibri" w:hAnsi="Arial" w:cs="Arial"/>
          <w:sz w:val="24"/>
          <w:szCs w:val="24"/>
        </w:rPr>
      </w:pPr>
      <w:r w:rsidRPr="00523D6D">
        <w:rPr>
          <w:rFonts w:ascii="Arial" w:hAnsi="Arial" w:cs="Arial"/>
          <w:sz w:val="24"/>
          <w:szCs w:val="24"/>
        </w:rPr>
        <w:t xml:space="preserve">Środki zostały przekazane do 2 jednostek: ZS w Rzeszowie i ZSS w Rymanowie Zdroju. Wymienione szkoły dokonały zakupu </w:t>
      </w:r>
      <w:r w:rsidRPr="00523D6D">
        <w:rPr>
          <w:rFonts w:ascii="Arial" w:eastAsia="Calibri" w:hAnsi="Arial" w:cs="Arial"/>
          <w:sz w:val="24"/>
          <w:szCs w:val="24"/>
        </w:rPr>
        <w:t>podręczników, materiałów edukacyjnych oraz  materiałów ćwiczeniowych</w:t>
      </w:r>
      <w:r>
        <w:rPr>
          <w:rFonts w:ascii="Arial" w:eastAsia="Calibri" w:hAnsi="Arial" w:cs="Arial"/>
          <w:sz w:val="24"/>
          <w:szCs w:val="24"/>
        </w:rPr>
        <w:t>.</w:t>
      </w:r>
      <w:r w:rsidRPr="00523D6D">
        <w:rPr>
          <w:rFonts w:ascii="Arial" w:eastAsia="Calibri" w:hAnsi="Arial" w:cs="Arial"/>
          <w:sz w:val="24"/>
          <w:szCs w:val="24"/>
        </w:rPr>
        <w:t xml:space="preserve"> </w:t>
      </w:r>
      <w:r w:rsidRPr="007B6A89">
        <w:rPr>
          <w:rFonts w:ascii="Arial" w:eastAsia="Calibri" w:hAnsi="Arial" w:cs="Arial"/>
          <w:sz w:val="24"/>
          <w:szCs w:val="24"/>
        </w:rPr>
        <w:t>(§ 4240).</w:t>
      </w:r>
      <w:r w:rsidRPr="00523D6D">
        <w:rPr>
          <w:rFonts w:ascii="Arial" w:eastAsia="Calibri" w:hAnsi="Arial" w:cs="Arial"/>
          <w:sz w:val="24"/>
          <w:szCs w:val="24"/>
        </w:rPr>
        <w:t xml:space="preserve"> </w:t>
      </w:r>
      <w:r w:rsidRPr="007B6A89">
        <w:rPr>
          <w:rFonts w:ascii="Arial" w:eastAsia="Calibri" w:hAnsi="Arial" w:cs="Arial"/>
          <w:sz w:val="24"/>
          <w:szCs w:val="24"/>
        </w:rPr>
        <w:t xml:space="preserve">Wydatki finansowane </w:t>
      </w:r>
      <w:r w:rsidRPr="007B6A89">
        <w:rPr>
          <w:rFonts w:ascii="Arial" w:eastAsia="Calibri" w:hAnsi="Arial" w:cs="Arial"/>
          <w:sz w:val="24"/>
          <w:szCs w:val="24"/>
        </w:rPr>
        <w:br/>
        <w:t xml:space="preserve">z dotacji celowej z budżetu państwa. </w:t>
      </w:r>
    </w:p>
    <w:p w:rsidR="00682B56" w:rsidRPr="00682B56" w:rsidRDefault="00682B56" w:rsidP="00096B2D">
      <w:pPr>
        <w:spacing w:after="0" w:line="360" w:lineRule="auto"/>
        <w:jc w:val="both"/>
        <w:rPr>
          <w:rFonts w:ascii="Arial" w:eastAsia="Times New Roman" w:hAnsi="Arial" w:cs="Arial"/>
          <w:b/>
          <w:bCs/>
          <w:i/>
          <w:iCs/>
          <w:sz w:val="24"/>
          <w:szCs w:val="24"/>
          <w:lang w:eastAsia="pl-PL"/>
        </w:rPr>
      </w:pPr>
      <w:r w:rsidRPr="00682B56">
        <w:rPr>
          <w:rFonts w:ascii="Arial" w:eastAsia="Times New Roman" w:hAnsi="Arial" w:cs="Arial"/>
          <w:b/>
          <w:bCs/>
          <w:i/>
          <w:iCs/>
          <w:sz w:val="24"/>
          <w:szCs w:val="24"/>
          <w:lang w:eastAsia="pl-PL"/>
        </w:rPr>
        <w:t>Rozdział 80195 - Pozostała działalność</w:t>
      </w:r>
    </w:p>
    <w:p w:rsidR="00682B56" w:rsidRPr="00682B56" w:rsidRDefault="00682B56" w:rsidP="00096B2D">
      <w:pPr>
        <w:spacing w:after="0" w:line="360" w:lineRule="auto"/>
        <w:jc w:val="both"/>
        <w:rPr>
          <w:rFonts w:ascii="Arial" w:eastAsia="Calibri" w:hAnsi="Arial" w:cs="Arial"/>
          <w:sz w:val="24"/>
          <w:szCs w:val="24"/>
        </w:rPr>
      </w:pPr>
      <w:r w:rsidRPr="00682B56">
        <w:rPr>
          <w:rFonts w:ascii="Arial" w:eastAsia="Calibri" w:hAnsi="Arial" w:cs="Arial"/>
          <w:sz w:val="24"/>
          <w:szCs w:val="24"/>
        </w:rPr>
        <w:t>Zaplanowane wydatki w wysokości 9.289.110,-zł został</w:t>
      </w:r>
      <w:r w:rsidR="00441534">
        <w:rPr>
          <w:rFonts w:ascii="Arial" w:eastAsia="Calibri" w:hAnsi="Arial" w:cs="Arial"/>
          <w:sz w:val="24"/>
          <w:szCs w:val="24"/>
        </w:rPr>
        <w:t>y wykonane w kwocie 8.805.677,-</w:t>
      </w:r>
      <w:r w:rsidRPr="00682B56">
        <w:rPr>
          <w:rFonts w:ascii="Arial" w:eastAsia="Calibri" w:hAnsi="Arial" w:cs="Arial"/>
          <w:sz w:val="24"/>
          <w:szCs w:val="24"/>
        </w:rPr>
        <w:t>zł, tj. 94,80% planu.</w:t>
      </w:r>
    </w:p>
    <w:p w:rsidR="00682B56" w:rsidRPr="00682B56" w:rsidRDefault="00682B56" w:rsidP="00D542F6">
      <w:pPr>
        <w:numPr>
          <w:ilvl w:val="0"/>
          <w:numId w:val="142"/>
        </w:numPr>
        <w:spacing w:after="0" w:line="360" w:lineRule="auto"/>
        <w:ind w:left="284" w:hanging="284"/>
        <w:jc w:val="both"/>
        <w:rPr>
          <w:rFonts w:ascii="Arial" w:eastAsia="Calibri" w:hAnsi="Arial" w:cs="Arial"/>
          <w:sz w:val="24"/>
          <w:szCs w:val="24"/>
          <w:lang w:eastAsia="pl-PL"/>
        </w:rPr>
      </w:pPr>
      <w:r w:rsidRPr="00682B56">
        <w:rPr>
          <w:rFonts w:ascii="Arial" w:eastAsia="Calibri" w:hAnsi="Arial" w:cs="Arial"/>
          <w:sz w:val="24"/>
          <w:szCs w:val="24"/>
          <w:lang w:eastAsia="pl-PL"/>
        </w:rPr>
        <w:t xml:space="preserve">Wydatki bieżące zaplanowane w kwocie 9.100.622,-zł </w:t>
      </w:r>
      <w:r w:rsidRPr="00682B56">
        <w:rPr>
          <w:rFonts w:ascii="Arial" w:eastAsia="Times New Roman" w:hAnsi="Arial" w:cs="Arial"/>
          <w:sz w:val="24"/>
          <w:szCs w:val="24"/>
          <w:lang w:eastAsia="pl-PL"/>
        </w:rPr>
        <w:t>(w tym: dotacje dla jednostek sektora fin</w:t>
      </w:r>
      <w:r w:rsidR="00942374">
        <w:rPr>
          <w:rFonts w:ascii="Arial" w:eastAsia="Times New Roman" w:hAnsi="Arial" w:cs="Arial"/>
          <w:sz w:val="24"/>
          <w:szCs w:val="24"/>
          <w:lang w:eastAsia="pl-PL"/>
        </w:rPr>
        <w:t>ansów publicznych – 3.535.378,-</w:t>
      </w:r>
      <w:r w:rsidRPr="00682B56">
        <w:rPr>
          <w:rFonts w:ascii="Arial" w:eastAsia="Times New Roman" w:hAnsi="Arial" w:cs="Arial"/>
          <w:sz w:val="24"/>
          <w:szCs w:val="24"/>
          <w:lang w:eastAsia="pl-PL"/>
        </w:rPr>
        <w:t>zł, dotacje dla jednostek spoza sektora fin</w:t>
      </w:r>
      <w:r w:rsidR="00942374">
        <w:rPr>
          <w:rFonts w:ascii="Arial" w:eastAsia="Times New Roman" w:hAnsi="Arial" w:cs="Arial"/>
          <w:sz w:val="24"/>
          <w:szCs w:val="24"/>
          <w:lang w:eastAsia="pl-PL"/>
        </w:rPr>
        <w:t>ansów publicznych – 3.343.008,-</w:t>
      </w:r>
      <w:r w:rsidRPr="00682B56">
        <w:rPr>
          <w:rFonts w:ascii="Arial" w:eastAsia="Times New Roman" w:hAnsi="Arial" w:cs="Arial"/>
          <w:sz w:val="24"/>
          <w:szCs w:val="24"/>
          <w:lang w:eastAsia="pl-PL"/>
        </w:rPr>
        <w:t xml:space="preserve">zł dla beneficjentów projektów oraz organizacji pozarządowych na realizację zadań z udziałem środków zewnętrznych) </w:t>
      </w:r>
      <w:r w:rsidRPr="00682B56">
        <w:rPr>
          <w:rFonts w:ascii="Arial" w:eastAsia="Calibri" w:hAnsi="Arial" w:cs="Arial"/>
          <w:sz w:val="24"/>
          <w:szCs w:val="24"/>
          <w:lang w:eastAsia="pl-PL"/>
        </w:rPr>
        <w:t xml:space="preserve">zostały wykonane w kwocie 8.641.175,-zł </w:t>
      </w:r>
      <w:r w:rsidRPr="00682B56">
        <w:rPr>
          <w:rFonts w:ascii="Arial" w:eastAsia="Calibri" w:hAnsi="Arial" w:cs="Arial"/>
          <w:sz w:val="24"/>
          <w:szCs w:val="24"/>
        </w:rPr>
        <w:t>tj. 94,95% planu</w:t>
      </w:r>
      <w:r w:rsidRPr="00682B56">
        <w:rPr>
          <w:rFonts w:ascii="Arial" w:eastAsia="Calibri" w:hAnsi="Arial" w:cs="Arial"/>
          <w:sz w:val="24"/>
          <w:szCs w:val="24"/>
          <w:lang w:eastAsia="pl-PL"/>
        </w:rPr>
        <w:t xml:space="preserve"> </w:t>
      </w:r>
      <w:r w:rsidR="00ED0460">
        <w:rPr>
          <w:rFonts w:ascii="Arial" w:eastAsia="Calibri" w:hAnsi="Arial" w:cs="Arial"/>
          <w:sz w:val="24"/>
          <w:szCs w:val="24"/>
          <w:lang w:eastAsia="pl-PL"/>
        </w:rPr>
        <w:br/>
      </w:r>
      <w:r w:rsidRPr="00682B56">
        <w:rPr>
          <w:rFonts w:ascii="Arial" w:eastAsia="Calibri" w:hAnsi="Arial" w:cs="Arial"/>
          <w:sz w:val="24"/>
          <w:szCs w:val="24"/>
          <w:lang w:eastAsia="pl-PL"/>
        </w:rPr>
        <w:t>i dotyczyły:</w:t>
      </w:r>
    </w:p>
    <w:p w:rsidR="00441534" w:rsidRDefault="00682B56" w:rsidP="00425E60">
      <w:pPr>
        <w:numPr>
          <w:ilvl w:val="0"/>
          <w:numId w:val="143"/>
        </w:numPr>
        <w:tabs>
          <w:tab w:val="left" w:pos="567"/>
        </w:tabs>
        <w:spacing w:after="0" w:line="360" w:lineRule="auto"/>
        <w:ind w:left="567" w:hanging="283"/>
        <w:jc w:val="both"/>
        <w:rPr>
          <w:rFonts w:ascii="Arial" w:eastAsia="Times New Roman" w:hAnsi="Arial" w:cs="Arial"/>
          <w:color w:val="FF0000"/>
          <w:sz w:val="24"/>
          <w:szCs w:val="24"/>
          <w:lang w:eastAsia="pl-PL"/>
        </w:rPr>
      </w:pPr>
      <w:r w:rsidRPr="00682B56">
        <w:rPr>
          <w:rFonts w:ascii="Arial" w:eastAsiaTheme="minorEastAsia" w:hAnsi="Arial" w:cs="Arial"/>
          <w:sz w:val="24"/>
          <w:szCs w:val="24"/>
          <w:lang w:eastAsia="pl-PL"/>
        </w:rPr>
        <w:t xml:space="preserve">dotacji celowych na dofinansowanie zadań własnych realizowanych przez </w:t>
      </w:r>
      <w:r w:rsidRPr="00682B56">
        <w:rPr>
          <w:rFonts w:ascii="Arial" w:eastAsiaTheme="minorEastAsia" w:hAnsi="Arial" w:cs="Arial"/>
          <w:color w:val="000000"/>
          <w:sz w:val="24"/>
          <w:szCs w:val="24"/>
          <w:lang w:eastAsia="pl-PL"/>
        </w:rPr>
        <w:t xml:space="preserve">organizacje pozarządowe z udziałem środków zewnętrznych w kwocie </w:t>
      </w:r>
      <w:r w:rsidR="00942374">
        <w:rPr>
          <w:rFonts w:ascii="Arial" w:eastAsiaTheme="minorEastAsia" w:hAnsi="Arial" w:cs="Arial"/>
          <w:color w:val="000000"/>
          <w:sz w:val="24"/>
          <w:szCs w:val="24"/>
          <w:lang w:eastAsia="pl-PL"/>
        </w:rPr>
        <w:br/>
      </w:r>
      <w:r w:rsidRPr="00682B56">
        <w:rPr>
          <w:rFonts w:ascii="Arial" w:eastAsiaTheme="minorEastAsia" w:hAnsi="Arial" w:cs="Arial"/>
          <w:color w:val="000000"/>
          <w:sz w:val="24"/>
          <w:szCs w:val="24"/>
          <w:lang w:eastAsia="pl-PL"/>
        </w:rPr>
        <w:t>36.000,-zł (§ 2360) (KZ).</w:t>
      </w:r>
    </w:p>
    <w:p w:rsidR="009554D9" w:rsidRPr="009554D9" w:rsidRDefault="009554D9" w:rsidP="009554D9">
      <w:pPr>
        <w:tabs>
          <w:tab w:val="left" w:pos="567"/>
        </w:tabs>
        <w:spacing w:after="0" w:line="360" w:lineRule="auto"/>
        <w:jc w:val="both"/>
        <w:rPr>
          <w:rFonts w:ascii="Arial" w:eastAsia="Times New Roman" w:hAnsi="Arial" w:cs="Arial"/>
          <w:color w:val="FF0000"/>
          <w:sz w:val="24"/>
          <w:szCs w:val="24"/>
          <w:lang w:eastAsia="pl-PL"/>
        </w:rPr>
      </w:pPr>
    </w:p>
    <w:p w:rsidR="00682B56" w:rsidRDefault="00682B56" w:rsidP="00441534">
      <w:pPr>
        <w:tabs>
          <w:tab w:val="left" w:pos="284"/>
        </w:tabs>
        <w:spacing w:after="0" w:line="360" w:lineRule="auto"/>
        <w:ind w:left="720"/>
        <w:jc w:val="center"/>
        <w:rPr>
          <w:rFonts w:ascii="Arial" w:eastAsiaTheme="minorEastAsia" w:hAnsi="Arial" w:cs="Arial"/>
          <w:color w:val="000000"/>
          <w:sz w:val="24"/>
          <w:szCs w:val="24"/>
          <w:lang w:eastAsia="pl-PL"/>
        </w:rPr>
      </w:pPr>
      <w:r w:rsidRPr="00682B56">
        <w:rPr>
          <w:rFonts w:ascii="Arial" w:eastAsiaTheme="minorEastAsia" w:hAnsi="Arial" w:cs="Arial"/>
          <w:color w:val="000000"/>
          <w:sz w:val="24"/>
          <w:szCs w:val="24"/>
          <w:lang w:eastAsia="pl-PL"/>
        </w:rPr>
        <w:t>Zestawienie przekazanych dotacji celowych w 2019 roku</w:t>
      </w:r>
    </w:p>
    <w:p w:rsidR="009554D9" w:rsidRPr="00682B56" w:rsidRDefault="009554D9" w:rsidP="00441534">
      <w:pPr>
        <w:tabs>
          <w:tab w:val="left" w:pos="284"/>
        </w:tabs>
        <w:spacing w:after="0" w:line="360" w:lineRule="auto"/>
        <w:ind w:left="720"/>
        <w:jc w:val="center"/>
        <w:rPr>
          <w:rFonts w:ascii="Arial" w:eastAsiaTheme="minorEastAsia" w:hAnsi="Arial" w:cs="Arial"/>
          <w:b/>
          <w:color w:val="000000"/>
          <w:sz w:val="24"/>
          <w:szCs w:val="24"/>
          <w:lang w:eastAsia="pl-PL"/>
        </w:rPr>
      </w:pPr>
    </w:p>
    <w:tbl>
      <w:tblPr>
        <w:tblW w:w="845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4281"/>
        <w:gridCol w:w="1476"/>
      </w:tblGrid>
      <w:tr w:rsidR="00682B56" w:rsidRPr="00682B56" w:rsidTr="00ED0460">
        <w:trPr>
          <w:trHeight w:val="20"/>
        </w:trPr>
        <w:tc>
          <w:tcPr>
            <w:tcW w:w="709" w:type="dxa"/>
            <w:tcBorders>
              <w:top w:val="single" w:sz="4" w:space="0" w:color="auto"/>
            </w:tcBorders>
            <w:vAlign w:val="center"/>
          </w:tcPr>
          <w:p w:rsidR="00682B56" w:rsidRPr="00682B56" w:rsidRDefault="00682B56" w:rsidP="00441534">
            <w:pPr>
              <w:spacing w:after="0" w:line="240" w:lineRule="auto"/>
              <w:jc w:val="center"/>
              <w:rPr>
                <w:rFonts w:ascii="Arial" w:eastAsiaTheme="minorEastAsia" w:hAnsi="Arial" w:cs="Arial"/>
                <w:b/>
                <w:color w:val="000000"/>
                <w:sz w:val="18"/>
                <w:szCs w:val="18"/>
                <w:lang w:eastAsia="pl-PL"/>
              </w:rPr>
            </w:pPr>
            <w:r w:rsidRPr="00682B56">
              <w:rPr>
                <w:rFonts w:ascii="Arial" w:eastAsiaTheme="minorEastAsia" w:hAnsi="Arial" w:cs="Arial"/>
                <w:b/>
                <w:color w:val="000000"/>
                <w:sz w:val="18"/>
                <w:szCs w:val="18"/>
                <w:lang w:eastAsia="pl-PL"/>
              </w:rPr>
              <w:t>Lp.</w:t>
            </w:r>
          </w:p>
        </w:tc>
        <w:tc>
          <w:tcPr>
            <w:tcW w:w="1985" w:type="dxa"/>
            <w:tcBorders>
              <w:top w:val="single" w:sz="4" w:space="0" w:color="auto"/>
            </w:tcBorders>
            <w:vAlign w:val="center"/>
          </w:tcPr>
          <w:p w:rsidR="00682B56" w:rsidRPr="00682B56" w:rsidRDefault="00682B56" w:rsidP="00441534">
            <w:pPr>
              <w:spacing w:after="0" w:line="240" w:lineRule="auto"/>
              <w:jc w:val="center"/>
              <w:rPr>
                <w:rFonts w:ascii="Arial" w:eastAsiaTheme="minorEastAsia" w:hAnsi="Arial" w:cs="Arial"/>
                <w:b/>
                <w:color w:val="000000"/>
                <w:sz w:val="18"/>
                <w:szCs w:val="18"/>
                <w:lang w:eastAsia="pl-PL"/>
              </w:rPr>
            </w:pPr>
            <w:r w:rsidRPr="00682B56">
              <w:rPr>
                <w:rFonts w:ascii="Arial" w:eastAsiaTheme="minorEastAsia" w:hAnsi="Arial" w:cs="Arial"/>
                <w:b/>
                <w:color w:val="000000"/>
                <w:sz w:val="18"/>
                <w:szCs w:val="18"/>
                <w:lang w:eastAsia="pl-PL"/>
              </w:rPr>
              <w:t>Podmiot</w:t>
            </w:r>
          </w:p>
        </w:tc>
        <w:tc>
          <w:tcPr>
            <w:tcW w:w="4281" w:type="dxa"/>
            <w:tcBorders>
              <w:top w:val="single" w:sz="4" w:space="0" w:color="auto"/>
            </w:tcBorders>
            <w:vAlign w:val="center"/>
          </w:tcPr>
          <w:p w:rsidR="00682B56" w:rsidRPr="00682B56" w:rsidRDefault="00682B56" w:rsidP="00441534">
            <w:pPr>
              <w:spacing w:after="0" w:line="240" w:lineRule="auto"/>
              <w:jc w:val="center"/>
              <w:rPr>
                <w:rFonts w:ascii="Arial" w:eastAsiaTheme="minorEastAsia" w:hAnsi="Arial" w:cs="Arial"/>
                <w:b/>
                <w:color w:val="000000"/>
                <w:sz w:val="18"/>
                <w:szCs w:val="18"/>
                <w:lang w:eastAsia="pl-PL"/>
              </w:rPr>
            </w:pPr>
            <w:r w:rsidRPr="00682B56">
              <w:rPr>
                <w:rFonts w:ascii="Arial" w:eastAsiaTheme="minorEastAsia" w:hAnsi="Arial" w:cs="Arial"/>
                <w:b/>
                <w:color w:val="000000"/>
                <w:sz w:val="18"/>
                <w:szCs w:val="18"/>
                <w:lang w:eastAsia="pl-PL"/>
              </w:rPr>
              <w:t>Nazwa zadania</w:t>
            </w:r>
          </w:p>
        </w:tc>
        <w:tc>
          <w:tcPr>
            <w:tcW w:w="1476" w:type="dxa"/>
            <w:tcBorders>
              <w:top w:val="single" w:sz="4" w:space="0" w:color="auto"/>
            </w:tcBorders>
            <w:vAlign w:val="center"/>
          </w:tcPr>
          <w:p w:rsidR="00682B56" w:rsidRPr="00682B56" w:rsidRDefault="00682B56" w:rsidP="002A0854">
            <w:pPr>
              <w:spacing w:after="0" w:line="240" w:lineRule="auto"/>
              <w:jc w:val="center"/>
              <w:rPr>
                <w:rFonts w:ascii="Arial" w:eastAsiaTheme="minorEastAsia" w:hAnsi="Arial" w:cs="Arial"/>
                <w:b/>
                <w:color w:val="000000"/>
                <w:sz w:val="18"/>
                <w:szCs w:val="18"/>
                <w:lang w:eastAsia="pl-PL"/>
              </w:rPr>
            </w:pPr>
            <w:r w:rsidRPr="00682B56">
              <w:rPr>
                <w:rFonts w:ascii="Arial" w:eastAsiaTheme="minorEastAsia" w:hAnsi="Arial" w:cs="Arial"/>
                <w:b/>
                <w:color w:val="000000"/>
                <w:sz w:val="18"/>
                <w:szCs w:val="18"/>
                <w:lang w:eastAsia="pl-PL"/>
              </w:rPr>
              <w:t>Kwota dotacji w zł</w:t>
            </w:r>
            <w:r w:rsidR="002A0854">
              <w:rPr>
                <w:rFonts w:ascii="Arial" w:eastAsiaTheme="minorEastAsia" w:hAnsi="Arial" w:cs="Arial"/>
                <w:b/>
                <w:color w:val="000000"/>
                <w:sz w:val="18"/>
                <w:szCs w:val="18"/>
                <w:lang w:eastAsia="pl-PL"/>
              </w:rPr>
              <w:t xml:space="preserve"> </w:t>
            </w:r>
            <w:r w:rsidRPr="00682B56">
              <w:rPr>
                <w:rFonts w:ascii="Arial" w:eastAsiaTheme="minorEastAsia" w:hAnsi="Arial" w:cs="Arial"/>
                <w:b/>
                <w:color w:val="000000"/>
                <w:sz w:val="18"/>
                <w:szCs w:val="18"/>
                <w:lang w:eastAsia="pl-PL"/>
              </w:rPr>
              <w:t>dla jednostek spoza sektora finansów publicznych</w:t>
            </w:r>
          </w:p>
        </w:tc>
      </w:tr>
      <w:tr w:rsidR="00682B56" w:rsidRPr="00682B56" w:rsidTr="00ED0460">
        <w:trPr>
          <w:trHeight w:val="20"/>
        </w:trPr>
        <w:tc>
          <w:tcPr>
            <w:tcW w:w="709"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1</w:t>
            </w:r>
          </w:p>
        </w:tc>
        <w:tc>
          <w:tcPr>
            <w:tcW w:w="1985"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Fundacja Bieszczadzka</w:t>
            </w:r>
          </w:p>
        </w:tc>
        <w:tc>
          <w:tcPr>
            <w:tcW w:w="4281"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 xml:space="preserve">„Działaj Lokalnie – wyzwalamy społeczną energię. </w:t>
            </w:r>
            <w:r w:rsidRPr="00682B56">
              <w:rPr>
                <w:rFonts w:ascii="Arial" w:eastAsiaTheme="minorEastAsia" w:hAnsi="Arial" w:cs="Arial"/>
                <w:iCs/>
                <w:color w:val="000000"/>
                <w:sz w:val="18"/>
                <w:szCs w:val="18"/>
                <w:lang w:eastAsia="pl-PL"/>
              </w:rPr>
              <w:t>Edycja 2019</w:t>
            </w:r>
            <w:r w:rsidRPr="00682B56">
              <w:rPr>
                <w:rFonts w:ascii="Arial" w:eastAsiaTheme="minorEastAsia" w:hAnsi="Arial" w:cs="Arial"/>
                <w:color w:val="000000"/>
                <w:sz w:val="18"/>
                <w:szCs w:val="18"/>
                <w:lang w:eastAsia="pl-PL"/>
              </w:rPr>
              <w:t>”</w:t>
            </w:r>
          </w:p>
        </w:tc>
        <w:tc>
          <w:tcPr>
            <w:tcW w:w="1476" w:type="dxa"/>
            <w:tcBorders>
              <w:top w:val="single" w:sz="4" w:space="0" w:color="auto"/>
            </w:tcBorders>
            <w:vAlign w:val="center"/>
          </w:tcPr>
          <w:p w:rsidR="00682B56" w:rsidRPr="00682B56" w:rsidRDefault="00441534" w:rsidP="00ED0460">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10 </w:t>
            </w:r>
            <w:r w:rsidR="00682B56" w:rsidRPr="00682B56">
              <w:rPr>
                <w:rFonts w:ascii="Arial" w:eastAsiaTheme="minorEastAsia" w:hAnsi="Arial" w:cs="Arial"/>
                <w:color w:val="000000"/>
                <w:sz w:val="18"/>
                <w:szCs w:val="18"/>
                <w:lang w:eastAsia="pl-PL"/>
              </w:rPr>
              <w:t>000</w:t>
            </w:r>
            <w:r>
              <w:rPr>
                <w:rFonts w:ascii="Arial" w:eastAsiaTheme="minorEastAsia" w:hAnsi="Arial" w:cs="Arial"/>
                <w:color w:val="000000"/>
                <w:sz w:val="18"/>
                <w:szCs w:val="18"/>
                <w:lang w:eastAsia="pl-PL"/>
              </w:rPr>
              <w:t>,00</w:t>
            </w:r>
          </w:p>
        </w:tc>
      </w:tr>
      <w:tr w:rsidR="00682B56" w:rsidRPr="00682B56" w:rsidTr="00ED0460">
        <w:trPr>
          <w:trHeight w:val="20"/>
        </w:trPr>
        <w:tc>
          <w:tcPr>
            <w:tcW w:w="709"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2</w:t>
            </w:r>
          </w:p>
        </w:tc>
        <w:tc>
          <w:tcPr>
            <w:tcW w:w="1985"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 xml:space="preserve">Fundacja Jagiellońska Rzeszów </w:t>
            </w:r>
          </w:p>
        </w:tc>
        <w:tc>
          <w:tcPr>
            <w:tcW w:w="4281"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Trimarium. Wielkoformatowa gra symulacyjna jako narzędzie wsparcia współpracy w formacie Trójmorza</w:t>
            </w:r>
          </w:p>
        </w:tc>
        <w:tc>
          <w:tcPr>
            <w:tcW w:w="1476" w:type="dxa"/>
            <w:tcBorders>
              <w:top w:val="single" w:sz="4" w:space="0" w:color="auto"/>
            </w:tcBorders>
            <w:vAlign w:val="center"/>
          </w:tcPr>
          <w:p w:rsidR="00682B56" w:rsidRPr="00682B56" w:rsidRDefault="00441534" w:rsidP="00ED0460">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 xml:space="preserve">10 </w:t>
            </w:r>
            <w:r w:rsidR="00682B56" w:rsidRPr="00682B56">
              <w:rPr>
                <w:rFonts w:ascii="Arial" w:eastAsiaTheme="minorEastAsia" w:hAnsi="Arial" w:cs="Arial"/>
                <w:color w:val="000000"/>
                <w:sz w:val="18"/>
                <w:szCs w:val="18"/>
                <w:lang w:eastAsia="pl-PL"/>
              </w:rPr>
              <w:t>000</w:t>
            </w:r>
            <w:r>
              <w:rPr>
                <w:rFonts w:ascii="Arial" w:eastAsiaTheme="minorEastAsia" w:hAnsi="Arial" w:cs="Arial"/>
                <w:color w:val="000000"/>
                <w:sz w:val="18"/>
                <w:szCs w:val="18"/>
                <w:lang w:eastAsia="pl-PL"/>
              </w:rPr>
              <w:t>,00</w:t>
            </w:r>
          </w:p>
        </w:tc>
      </w:tr>
      <w:tr w:rsidR="00682B56" w:rsidRPr="00682B56" w:rsidTr="00ED0460">
        <w:trPr>
          <w:trHeight w:val="329"/>
        </w:trPr>
        <w:tc>
          <w:tcPr>
            <w:tcW w:w="709"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lastRenderedPageBreak/>
              <w:t>3</w:t>
            </w:r>
          </w:p>
        </w:tc>
        <w:tc>
          <w:tcPr>
            <w:tcW w:w="1985"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iCs/>
                <w:color w:val="000000"/>
                <w:sz w:val="18"/>
                <w:szCs w:val="18"/>
                <w:lang w:eastAsia="pl-PL"/>
              </w:rPr>
              <w:t>Fundacja na Rzecz Kultury „Walizka”</w:t>
            </w:r>
          </w:p>
        </w:tc>
        <w:tc>
          <w:tcPr>
            <w:tcW w:w="4281"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Niewidzialne miasta 2:0</w:t>
            </w:r>
          </w:p>
        </w:tc>
        <w:tc>
          <w:tcPr>
            <w:tcW w:w="1476" w:type="dxa"/>
            <w:tcBorders>
              <w:top w:val="single" w:sz="4" w:space="0" w:color="auto"/>
            </w:tcBorders>
            <w:vAlign w:val="center"/>
          </w:tcPr>
          <w:p w:rsidR="00682B56" w:rsidRPr="00682B56" w:rsidRDefault="00441534" w:rsidP="00ED0460">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 xml:space="preserve">6 </w:t>
            </w:r>
            <w:r w:rsidR="00682B56" w:rsidRPr="00682B56">
              <w:rPr>
                <w:rFonts w:ascii="Arial" w:eastAsiaTheme="minorEastAsia" w:hAnsi="Arial" w:cs="Arial"/>
                <w:color w:val="000000"/>
                <w:sz w:val="18"/>
                <w:szCs w:val="18"/>
                <w:lang w:eastAsia="pl-PL"/>
              </w:rPr>
              <w:t>000</w:t>
            </w:r>
            <w:r>
              <w:rPr>
                <w:rFonts w:ascii="Arial" w:eastAsiaTheme="minorEastAsia" w:hAnsi="Arial" w:cs="Arial"/>
                <w:color w:val="000000"/>
                <w:sz w:val="18"/>
                <w:szCs w:val="18"/>
                <w:lang w:eastAsia="pl-PL"/>
              </w:rPr>
              <w:t>,00</w:t>
            </w:r>
          </w:p>
        </w:tc>
      </w:tr>
      <w:tr w:rsidR="00682B56" w:rsidRPr="00682B56" w:rsidTr="00ED0460">
        <w:trPr>
          <w:trHeight w:val="329"/>
        </w:trPr>
        <w:tc>
          <w:tcPr>
            <w:tcW w:w="709" w:type="dxa"/>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4</w:t>
            </w:r>
          </w:p>
        </w:tc>
        <w:tc>
          <w:tcPr>
            <w:tcW w:w="1985" w:type="dxa"/>
            <w:vAlign w:val="center"/>
          </w:tcPr>
          <w:p w:rsidR="00682B56" w:rsidRPr="00682B56" w:rsidRDefault="00682B56" w:rsidP="00096B2D">
            <w:pPr>
              <w:spacing w:after="0" w:line="240" w:lineRule="auto"/>
              <w:jc w:val="both"/>
              <w:rPr>
                <w:rFonts w:ascii="Arial" w:eastAsiaTheme="minorEastAsia" w:hAnsi="Arial" w:cs="Arial"/>
                <w:iCs/>
                <w:color w:val="000000"/>
                <w:sz w:val="18"/>
                <w:szCs w:val="18"/>
                <w:lang w:eastAsia="pl-PL"/>
              </w:rPr>
            </w:pPr>
            <w:r w:rsidRPr="00682B56">
              <w:rPr>
                <w:rFonts w:ascii="Arial" w:eastAsiaTheme="minorEastAsia" w:hAnsi="Arial" w:cs="Arial"/>
                <w:iCs/>
                <w:color w:val="000000"/>
                <w:sz w:val="18"/>
                <w:szCs w:val="18"/>
                <w:lang w:eastAsia="pl-PL"/>
              </w:rPr>
              <w:t>Stowarzyszenie Międzynarodowe Centrum zarządzania Informacją w Toruniu</w:t>
            </w:r>
          </w:p>
        </w:tc>
        <w:tc>
          <w:tcPr>
            <w:tcW w:w="4281"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color w:val="000000"/>
                <w:sz w:val="18"/>
                <w:szCs w:val="18"/>
                <w:lang w:eastAsia="pl-PL"/>
              </w:rPr>
            </w:pPr>
            <w:r w:rsidRPr="00682B56">
              <w:rPr>
                <w:rFonts w:ascii="Arial" w:eastAsiaTheme="minorEastAsia" w:hAnsi="Arial" w:cs="Arial"/>
                <w:color w:val="000000"/>
                <w:sz w:val="18"/>
                <w:szCs w:val="18"/>
                <w:lang w:eastAsia="pl-PL"/>
              </w:rPr>
              <w:t>Patroni Szkół Podkarpackich</w:t>
            </w:r>
          </w:p>
        </w:tc>
        <w:tc>
          <w:tcPr>
            <w:tcW w:w="1476" w:type="dxa"/>
            <w:tcBorders>
              <w:top w:val="single" w:sz="4" w:space="0" w:color="auto"/>
            </w:tcBorders>
            <w:vAlign w:val="center"/>
          </w:tcPr>
          <w:p w:rsidR="00682B56" w:rsidRPr="00682B56" w:rsidRDefault="00441534" w:rsidP="00ED0460">
            <w:pPr>
              <w:spacing w:after="0" w:line="240" w:lineRule="auto"/>
              <w:jc w:val="right"/>
              <w:rPr>
                <w:rFonts w:ascii="Arial" w:eastAsiaTheme="minorEastAsia" w:hAnsi="Arial" w:cs="Arial"/>
                <w:color w:val="000000"/>
                <w:sz w:val="18"/>
                <w:szCs w:val="18"/>
                <w:lang w:eastAsia="pl-PL"/>
              </w:rPr>
            </w:pPr>
            <w:r>
              <w:rPr>
                <w:rFonts w:ascii="Arial" w:eastAsiaTheme="minorEastAsia" w:hAnsi="Arial" w:cs="Arial"/>
                <w:color w:val="000000"/>
                <w:sz w:val="18"/>
                <w:szCs w:val="18"/>
                <w:lang w:eastAsia="pl-PL"/>
              </w:rPr>
              <w:t xml:space="preserve">10 </w:t>
            </w:r>
            <w:r w:rsidR="00682B56" w:rsidRPr="00682B56">
              <w:rPr>
                <w:rFonts w:ascii="Arial" w:eastAsiaTheme="minorEastAsia" w:hAnsi="Arial" w:cs="Arial"/>
                <w:color w:val="000000"/>
                <w:sz w:val="18"/>
                <w:szCs w:val="18"/>
                <w:lang w:eastAsia="pl-PL"/>
              </w:rPr>
              <w:t>000</w:t>
            </w:r>
            <w:r>
              <w:rPr>
                <w:rFonts w:ascii="Arial" w:eastAsiaTheme="minorEastAsia" w:hAnsi="Arial" w:cs="Arial"/>
                <w:color w:val="000000"/>
                <w:sz w:val="18"/>
                <w:szCs w:val="18"/>
                <w:lang w:eastAsia="pl-PL"/>
              </w:rPr>
              <w:t>,00</w:t>
            </w:r>
          </w:p>
        </w:tc>
      </w:tr>
      <w:tr w:rsidR="00682B56" w:rsidRPr="00682B56" w:rsidTr="00181EE1">
        <w:trPr>
          <w:trHeight w:val="325"/>
        </w:trPr>
        <w:tc>
          <w:tcPr>
            <w:tcW w:w="6975" w:type="dxa"/>
            <w:gridSpan w:val="3"/>
            <w:vAlign w:val="center"/>
          </w:tcPr>
          <w:p w:rsidR="00682B56" w:rsidRPr="00682B56" w:rsidRDefault="00682B56" w:rsidP="00ED0460">
            <w:pPr>
              <w:spacing w:after="0" w:line="240" w:lineRule="auto"/>
              <w:jc w:val="center"/>
              <w:rPr>
                <w:rFonts w:ascii="Arial" w:eastAsiaTheme="minorEastAsia" w:hAnsi="Arial" w:cs="Arial"/>
                <w:b/>
                <w:color w:val="000000"/>
                <w:sz w:val="18"/>
                <w:szCs w:val="18"/>
                <w:lang w:eastAsia="pl-PL"/>
              </w:rPr>
            </w:pPr>
            <w:r w:rsidRPr="00682B56">
              <w:rPr>
                <w:rFonts w:ascii="Arial" w:eastAsiaTheme="minorEastAsia" w:hAnsi="Arial" w:cs="Arial"/>
                <w:b/>
                <w:color w:val="000000"/>
                <w:sz w:val="18"/>
                <w:szCs w:val="18"/>
                <w:lang w:eastAsia="pl-PL"/>
              </w:rPr>
              <w:t>Razem</w:t>
            </w:r>
          </w:p>
        </w:tc>
        <w:tc>
          <w:tcPr>
            <w:tcW w:w="1476" w:type="dxa"/>
            <w:vAlign w:val="center"/>
          </w:tcPr>
          <w:p w:rsidR="00682B56" w:rsidRPr="00682B56" w:rsidRDefault="00441534" w:rsidP="00ED0460">
            <w:pPr>
              <w:spacing w:after="0" w:line="240" w:lineRule="auto"/>
              <w:jc w:val="right"/>
              <w:rPr>
                <w:rFonts w:ascii="Arial" w:eastAsiaTheme="minorEastAsia" w:hAnsi="Arial" w:cs="Arial"/>
                <w:b/>
                <w:color w:val="000000"/>
                <w:sz w:val="18"/>
                <w:szCs w:val="18"/>
                <w:lang w:eastAsia="pl-PL"/>
              </w:rPr>
            </w:pPr>
            <w:r>
              <w:rPr>
                <w:rFonts w:ascii="Arial" w:eastAsiaTheme="minorEastAsia" w:hAnsi="Arial" w:cs="Arial"/>
                <w:b/>
                <w:color w:val="000000"/>
                <w:sz w:val="18"/>
                <w:szCs w:val="18"/>
                <w:lang w:eastAsia="pl-PL"/>
              </w:rPr>
              <w:t xml:space="preserve">36 </w:t>
            </w:r>
            <w:r w:rsidR="00682B56" w:rsidRPr="00682B56">
              <w:rPr>
                <w:rFonts w:ascii="Arial" w:eastAsiaTheme="minorEastAsia" w:hAnsi="Arial" w:cs="Arial"/>
                <w:b/>
                <w:color w:val="000000"/>
                <w:sz w:val="18"/>
                <w:szCs w:val="18"/>
                <w:lang w:eastAsia="pl-PL"/>
              </w:rPr>
              <w:t>000</w:t>
            </w:r>
            <w:r>
              <w:rPr>
                <w:rFonts w:ascii="Arial" w:eastAsiaTheme="minorEastAsia" w:hAnsi="Arial" w:cs="Arial"/>
                <w:b/>
                <w:color w:val="000000"/>
                <w:sz w:val="18"/>
                <w:szCs w:val="18"/>
                <w:lang w:eastAsia="pl-PL"/>
              </w:rPr>
              <w:t>,00</w:t>
            </w:r>
          </w:p>
        </w:tc>
      </w:tr>
    </w:tbl>
    <w:p w:rsidR="00682B56" w:rsidRPr="00682B56" w:rsidRDefault="00682B56" w:rsidP="00096B2D">
      <w:pPr>
        <w:jc w:val="both"/>
        <w:rPr>
          <w:rFonts w:ascii="Calibri" w:eastAsiaTheme="minorEastAsia" w:hAnsi="Calibri" w:cs="Times New Roman"/>
        </w:rPr>
      </w:pPr>
    </w:p>
    <w:p w:rsidR="00682B56" w:rsidRPr="00682B56" w:rsidRDefault="00682B56" w:rsidP="00D542F6">
      <w:pPr>
        <w:numPr>
          <w:ilvl w:val="0"/>
          <w:numId w:val="143"/>
        </w:numPr>
        <w:tabs>
          <w:tab w:val="left" w:pos="567"/>
        </w:tabs>
        <w:spacing w:after="0" w:line="360" w:lineRule="auto"/>
        <w:ind w:left="567" w:hanging="283"/>
        <w:jc w:val="both"/>
        <w:rPr>
          <w:rFonts w:ascii="Arial" w:eastAsia="Times New Roman" w:hAnsi="Arial" w:cs="Arial"/>
          <w:sz w:val="24"/>
          <w:szCs w:val="24"/>
          <w:lang w:eastAsia="pl-PL"/>
        </w:rPr>
      </w:pPr>
      <w:r w:rsidRPr="00682B56">
        <w:rPr>
          <w:rFonts w:ascii="Arial" w:eastAsia="Times New Roman" w:hAnsi="Arial" w:cs="Arial"/>
          <w:sz w:val="24"/>
          <w:szCs w:val="24"/>
        </w:rPr>
        <w:t>wynagrodzeń i składników od nich naliczanych w kwocie 2.335,-zł, w tym:</w:t>
      </w:r>
    </w:p>
    <w:p w:rsidR="00682B56" w:rsidRPr="00682B56" w:rsidRDefault="00682B56" w:rsidP="00D542F6">
      <w:pPr>
        <w:numPr>
          <w:ilvl w:val="0"/>
          <w:numId w:val="165"/>
        </w:numPr>
        <w:spacing w:after="0" w:line="360" w:lineRule="auto"/>
        <w:ind w:left="851" w:hanging="284"/>
        <w:contextualSpacing/>
        <w:jc w:val="both"/>
        <w:rPr>
          <w:rFonts w:ascii="Arial" w:eastAsia="Times New Roman" w:hAnsi="Arial" w:cs="Arial"/>
          <w:sz w:val="24"/>
          <w:szCs w:val="24"/>
        </w:rPr>
      </w:pPr>
      <w:r w:rsidRPr="00682B56">
        <w:rPr>
          <w:rFonts w:ascii="Arial" w:eastAsia="Times New Roman" w:hAnsi="Arial" w:cs="Arial"/>
          <w:sz w:val="24"/>
          <w:szCs w:val="24"/>
        </w:rPr>
        <w:t>koszty wynagrodzeń ekspertów biorących udział w pracach komisji ds. awansu zawodowego dla 12 nauczycieli w kwocie 1.920,-zł (§ 4170),</w:t>
      </w:r>
    </w:p>
    <w:p w:rsidR="00682B56" w:rsidRPr="00682B56" w:rsidRDefault="00682B56" w:rsidP="00D542F6">
      <w:pPr>
        <w:numPr>
          <w:ilvl w:val="0"/>
          <w:numId w:val="165"/>
        </w:numPr>
        <w:spacing w:after="0" w:line="360" w:lineRule="auto"/>
        <w:ind w:left="851" w:hanging="284"/>
        <w:contextualSpacing/>
        <w:jc w:val="both"/>
        <w:rPr>
          <w:rFonts w:ascii="Arial" w:eastAsia="Times New Roman" w:hAnsi="Arial" w:cs="Arial"/>
          <w:sz w:val="24"/>
          <w:szCs w:val="24"/>
        </w:rPr>
      </w:pPr>
      <w:r w:rsidRPr="00682B56">
        <w:rPr>
          <w:rFonts w:ascii="Arial" w:eastAsia="Times New Roman" w:hAnsi="Arial" w:cs="Arial"/>
          <w:sz w:val="24"/>
          <w:szCs w:val="24"/>
        </w:rPr>
        <w:t xml:space="preserve">koszt wynagrodzenia dla osoby prowadzącej Galę wręczania dyplomów </w:t>
      </w:r>
      <w:r w:rsidRPr="00682B56">
        <w:rPr>
          <w:rFonts w:ascii="Arial" w:eastAsia="Times New Roman" w:hAnsi="Arial" w:cs="Arial"/>
          <w:sz w:val="24"/>
          <w:szCs w:val="24"/>
        </w:rPr>
        <w:br/>
        <w:t>z programu „ Nie zagubić talentu” w kwocie 360,-zł (§ 4170),</w:t>
      </w:r>
    </w:p>
    <w:p w:rsidR="00682B56" w:rsidRPr="00682B56" w:rsidRDefault="00682B56" w:rsidP="00D542F6">
      <w:pPr>
        <w:numPr>
          <w:ilvl w:val="0"/>
          <w:numId w:val="165"/>
        </w:numPr>
        <w:spacing w:after="0" w:line="360" w:lineRule="auto"/>
        <w:ind w:left="851" w:hanging="284"/>
        <w:contextualSpacing/>
        <w:jc w:val="both"/>
        <w:rPr>
          <w:rFonts w:ascii="Arial" w:eastAsia="Times New Roman" w:hAnsi="Arial" w:cs="Arial"/>
          <w:sz w:val="24"/>
          <w:szCs w:val="24"/>
        </w:rPr>
      </w:pPr>
      <w:r w:rsidRPr="00682B56">
        <w:rPr>
          <w:rFonts w:ascii="Arial" w:eastAsia="Times New Roman" w:hAnsi="Arial" w:cs="Arial"/>
          <w:sz w:val="24"/>
          <w:szCs w:val="24"/>
        </w:rPr>
        <w:t>koszt składki ZUS od umowy zlecenia 1 członka komisji ds. awansu zawodowego nauczycieli w kwocie 55,-zł (§ 4110),</w:t>
      </w:r>
    </w:p>
    <w:p w:rsidR="00682B56" w:rsidRPr="00682B56" w:rsidRDefault="00682B56" w:rsidP="00D542F6">
      <w:pPr>
        <w:numPr>
          <w:ilvl w:val="0"/>
          <w:numId w:val="143"/>
        </w:numPr>
        <w:tabs>
          <w:tab w:val="left" w:pos="567"/>
        </w:tabs>
        <w:spacing w:after="0" w:line="360" w:lineRule="auto"/>
        <w:ind w:left="567" w:hanging="283"/>
        <w:jc w:val="both"/>
        <w:rPr>
          <w:rFonts w:ascii="Arial" w:eastAsia="Times New Roman" w:hAnsi="Arial" w:cs="Arial"/>
          <w:sz w:val="24"/>
          <w:szCs w:val="24"/>
          <w:lang w:eastAsia="pl-PL"/>
        </w:rPr>
      </w:pPr>
      <w:r w:rsidRPr="00682B56">
        <w:rPr>
          <w:rFonts w:ascii="Arial" w:eastAsia="Times New Roman" w:hAnsi="Arial" w:cs="Arial"/>
          <w:sz w:val="24"/>
          <w:szCs w:val="24"/>
        </w:rPr>
        <w:t>świadczeń na rzecz osób fizycznych w kwocie 474.330,-zł (Dep. EN), w tym na:</w:t>
      </w:r>
    </w:p>
    <w:p w:rsidR="00682B56" w:rsidRPr="00682B56" w:rsidRDefault="00682B56" w:rsidP="00D542F6">
      <w:pPr>
        <w:numPr>
          <w:ilvl w:val="0"/>
          <w:numId w:val="166"/>
        </w:numPr>
        <w:spacing w:after="0" w:line="360" w:lineRule="auto"/>
        <w:ind w:left="851" w:hanging="284"/>
        <w:jc w:val="both"/>
        <w:rPr>
          <w:rFonts w:ascii="Arial" w:eastAsia="Times New Roman" w:hAnsi="Arial" w:cs="Arial"/>
          <w:sz w:val="24"/>
          <w:szCs w:val="24"/>
        </w:rPr>
      </w:pPr>
      <w:r w:rsidRPr="00682B56">
        <w:rPr>
          <w:rFonts w:ascii="Arial" w:eastAsia="Times New Roman" w:hAnsi="Arial" w:cs="Arial"/>
          <w:sz w:val="24"/>
          <w:szCs w:val="24"/>
        </w:rPr>
        <w:t>stypendia dla 220 uczniów szczególnie uzdolnionych w ramach programu „Nie</w:t>
      </w:r>
      <w:r w:rsidR="00942374">
        <w:rPr>
          <w:rFonts w:ascii="Arial" w:eastAsia="Times New Roman" w:hAnsi="Arial" w:cs="Arial"/>
          <w:sz w:val="24"/>
          <w:szCs w:val="24"/>
        </w:rPr>
        <w:t xml:space="preserve">  zagubić  talentu” – 327.300,-</w:t>
      </w:r>
      <w:r w:rsidRPr="00682B56">
        <w:rPr>
          <w:rFonts w:ascii="Arial" w:eastAsia="Times New Roman" w:hAnsi="Arial" w:cs="Arial"/>
          <w:sz w:val="24"/>
          <w:szCs w:val="24"/>
        </w:rPr>
        <w:t>zł (§ 3240).</w:t>
      </w:r>
    </w:p>
    <w:p w:rsidR="00682B56" w:rsidRPr="00682B56" w:rsidRDefault="00682B56" w:rsidP="00096B2D">
      <w:pPr>
        <w:tabs>
          <w:tab w:val="left" w:pos="426"/>
        </w:tabs>
        <w:spacing w:after="0" w:line="360" w:lineRule="auto"/>
        <w:ind w:left="851"/>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Nabór wniosków na stypendia odbywa się każdego roku. Dzięki pozyskanym  środkom finansowym ze stypendiów uzdolniona młodzież poszerza swoje zdolności oraz inwestuje we własny rozwój.</w:t>
      </w:r>
    </w:p>
    <w:p w:rsidR="00682B56" w:rsidRPr="00682B56" w:rsidRDefault="00682B56" w:rsidP="00096B2D">
      <w:pPr>
        <w:spacing w:after="0" w:line="360" w:lineRule="auto"/>
        <w:ind w:left="851"/>
        <w:jc w:val="both"/>
        <w:rPr>
          <w:rFonts w:ascii="Arial" w:eastAsia="Times New Roman" w:hAnsi="Arial" w:cs="Arial"/>
          <w:sz w:val="24"/>
          <w:szCs w:val="24"/>
          <w:lang w:eastAsia="pl-PL"/>
        </w:rPr>
      </w:pPr>
      <w:r w:rsidRPr="00682B56">
        <w:rPr>
          <w:rFonts w:ascii="Arial" w:eastAsia="Calibri" w:hAnsi="Arial" w:cs="Arial"/>
          <w:bCs/>
          <w:iCs/>
          <w:sz w:val="24"/>
          <w:szCs w:val="24"/>
        </w:rPr>
        <w:t xml:space="preserve">Zadanie finansowane ze </w:t>
      </w:r>
      <w:r w:rsidRPr="00682B56">
        <w:rPr>
          <w:rFonts w:ascii="Arial" w:eastAsia="Calibri" w:hAnsi="Arial" w:cs="Arial"/>
          <w:sz w:val="24"/>
          <w:szCs w:val="24"/>
        </w:rPr>
        <w:t>środków własnych budżetu Województwa</w:t>
      </w:r>
      <w:r w:rsidRPr="00682B56">
        <w:rPr>
          <w:rFonts w:ascii="Arial" w:eastAsia="Calibri" w:hAnsi="Arial" w:cs="Arial"/>
          <w:bCs/>
          <w:iCs/>
          <w:sz w:val="24"/>
          <w:szCs w:val="24"/>
        </w:rPr>
        <w:t>.</w:t>
      </w:r>
    </w:p>
    <w:p w:rsidR="00682B56" w:rsidRPr="00682B56" w:rsidRDefault="00682B56" w:rsidP="00096B2D">
      <w:pPr>
        <w:tabs>
          <w:tab w:val="left" w:pos="426"/>
          <w:tab w:val="left" w:pos="851"/>
        </w:tabs>
        <w:spacing w:after="0" w:line="360" w:lineRule="auto"/>
        <w:ind w:left="851"/>
        <w:jc w:val="both"/>
        <w:rPr>
          <w:rFonts w:ascii="Arial" w:eastAsia="Calibri" w:hAnsi="Arial" w:cs="Arial"/>
          <w:sz w:val="24"/>
          <w:szCs w:val="24"/>
        </w:rPr>
      </w:pPr>
      <w:r w:rsidRPr="00682B56">
        <w:rPr>
          <w:rFonts w:ascii="Arial" w:eastAsia="Calibri" w:hAnsi="Arial" w:cs="Arial"/>
          <w:sz w:val="24"/>
          <w:szCs w:val="24"/>
        </w:rPr>
        <w:t xml:space="preserve">Zadanie ujęte w wykazie przedsięwzięć do Wieloletniej Prognozy Finansowej Województwa Podkarpackiego o łącznych nakładach finansowych w kwocie 4.016.480,-zł, realizowane w latach 2008-2025. Wykonany w 2019r. zakres </w:t>
      </w:r>
      <w:r w:rsidR="00ED0460">
        <w:rPr>
          <w:rFonts w:ascii="Arial" w:eastAsia="Calibri" w:hAnsi="Arial" w:cs="Arial"/>
          <w:sz w:val="24"/>
          <w:szCs w:val="24"/>
        </w:rPr>
        <w:br/>
        <w:t>o wartości 330.000,-</w:t>
      </w:r>
      <w:r w:rsidRPr="00682B56">
        <w:rPr>
          <w:rFonts w:ascii="Arial" w:eastAsia="Calibri" w:hAnsi="Arial" w:cs="Arial"/>
          <w:sz w:val="24"/>
          <w:szCs w:val="24"/>
        </w:rPr>
        <w:t>zł, stanowi 8,21% planowanych łącznych nakładów na przedsięwzięcie.</w:t>
      </w:r>
    </w:p>
    <w:p w:rsidR="00682B56" w:rsidRPr="00682B56" w:rsidRDefault="00682B56" w:rsidP="00096B2D">
      <w:pPr>
        <w:tabs>
          <w:tab w:val="left" w:pos="426"/>
        </w:tabs>
        <w:spacing w:after="0" w:line="360" w:lineRule="auto"/>
        <w:ind w:left="851"/>
        <w:jc w:val="both"/>
        <w:rPr>
          <w:rFonts w:ascii="Arial" w:eastAsia="Calibri" w:hAnsi="Arial" w:cs="Arial"/>
          <w:sz w:val="24"/>
          <w:szCs w:val="24"/>
          <w:lang w:eastAsia="pl-PL"/>
        </w:rPr>
      </w:pPr>
      <w:r w:rsidRPr="00682B56">
        <w:rPr>
          <w:rFonts w:ascii="Arial" w:eastAsia="Calibri" w:hAnsi="Arial" w:cs="Arial"/>
          <w:sz w:val="24"/>
          <w:szCs w:val="24"/>
          <w:lang w:eastAsia="pl-PL"/>
        </w:rPr>
        <w:t xml:space="preserve">Stan zaawansowania realizacji zadania  i osiągnięte  efekty: </w:t>
      </w:r>
      <w:r w:rsidR="00425E60">
        <w:rPr>
          <w:rFonts w:ascii="Arial" w:eastAsia="Calibri" w:hAnsi="Arial" w:cs="Arial"/>
          <w:sz w:val="24"/>
          <w:szCs w:val="24"/>
          <w:lang w:eastAsia="pl-PL"/>
        </w:rPr>
        <w:t>o</w:t>
      </w:r>
      <w:r w:rsidRPr="00682B56">
        <w:rPr>
          <w:rFonts w:ascii="Arial" w:eastAsia="Calibri" w:hAnsi="Arial" w:cs="Arial"/>
          <w:sz w:val="24"/>
          <w:szCs w:val="24"/>
          <w:lang w:eastAsia="pl-PL"/>
        </w:rPr>
        <w:t xml:space="preserve">d początku realizacji programu udzielono 698  stypendiów. Dzięki pozyskanym środkom finansowym ze stypendiów uzdolniona młodzież poszerza swoje zdolności oraz inwestuje we własny rozwój. </w:t>
      </w:r>
    </w:p>
    <w:p w:rsidR="00682B56" w:rsidRPr="00682B56" w:rsidRDefault="00682B56" w:rsidP="00D542F6">
      <w:pPr>
        <w:numPr>
          <w:ilvl w:val="0"/>
          <w:numId w:val="166"/>
        </w:numPr>
        <w:spacing w:after="0" w:line="360" w:lineRule="auto"/>
        <w:ind w:left="851" w:hanging="284"/>
        <w:jc w:val="both"/>
        <w:rPr>
          <w:rFonts w:ascii="Arial" w:eastAsia="Calibri" w:hAnsi="Arial" w:cs="Arial"/>
          <w:sz w:val="24"/>
          <w:szCs w:val="24"/>
        </w:rPr>
      </w:pPr>
      <w:r w:rsidRPr="00682B56">
        <w:rPr>
          <w:rFonts w:ascii="Arial" w:eastAsia="Calibri" w:hAnsi="Arial" w:cs="Arial"/>
          <w:sz w:val="24"/>
          <w:szCs w:val="24"/>
        </w:rPr>
        <w:t xml:space="preserve">wypłatę nagród pieniężnych dla 82 osób (laureatów olimpiad </w:t>
      </w:r>
      <w:r w:rsidRPr="00682B56">
        <w:rPr>
          <w:rFonts w:ascii="Arial" w:eastAsia="Calibri" w:hAnsi="Arial" w:cs="Arial"/>
          <w:sz w:val="24"/>
          <w:szCs w:val="24"/>
        </w:rPr>
        <w:br/>
        <w:t>i konkursów) oraz 10 nagród pieniężnych dla zespołów artystycznych działających przy szkołach lub placówkach oświatowych  i dla zespołów osób za szczególne osiągnięcia naukowe - 102.000,-zł (§ 3040),</w:t>
      </w:r>
    </w:p>
    <w:p w:rsidR="00682B56" w:rsidRPr="00682B56" w:rsidRDefault="00682B56" w:rsidP="00D542F6">
      <w:pPr>
        <w:numPr>
          <w:ilvl w:val="0"/>
          <w:numId w:val="166"/>
        </w:numPr>
        <w:spacing w:after="0" w:line="360" w:lineRule="auto"/>
        <w:ind w:left="851" w:hanging="284"/>
        <w:jc w:val="both"/>
        <w:rPr>
          <w:rFonts w:ascii="Arial" w:eastAsia="Calibri" w:hAnsi="Arial" w:cs="Arial"/>
          <w:sz w:val="24"/>
          <w:szCs w:val="24"/>
        </w:rPr>
      </w:pPr>
      <w:r w:rsidRPr="00682B56">
        <w:rPr>
          <w:rFonts w:ascii="Arial" w:eastAsia="Calibri" w:hAnsi="Arial" w:cs="Arial"/>
          <w:sz w:val="24"/>
          <w:szCs w:val="24"/>
        </w:rPr>
        <w:t>świadczenia pomocy zdrowotnej dla 42 nauczycieli – 45.030,-zł (§</w:t>
      </w:r>
      <w:r w:rsidR="002A0854">
        <w:rPr>
          <w:rFonts w:ascii="Arial" w:eastAsia="Calibri" w:hAnsi="Arial" w:cs="Arial"/>
          <w:sz w:val="24"/>
          <w:szCs w:val="24"/>
        </w:rPr>
        <w:t xml:space="preserve"> </w:t>
      </w:r>
      <w:r w:rsidRPr="00682B56">
        <w:rPr>
          <w:rFonts w:ascii="Arial" w:eastAsia="Calibri" w:hAnsi="Arial" w:cs="Arial"/>
          <w:sz w:val="24"/>
          <w:szCs w:val="24"/>
        </w:rPr>
        <w:t>3020),</w:t>
      </w:r>
    </w:p>
    <w:p w:rsidR="00682B56" w:rsidRPr="00682B56" w:rsidRDefault="00682B56" w:rsidP="00D542F6">
      <w:pPr>
        <w:numPr>
          <w:ilvl w:val="0"/>
          <w:numId w:val="143"/>
        </w:numPr>
        <w:tabs>
          <w:tab w:val="left" w:pos="567"/>
        </w:tabs>
        <w:spacing w:after="0" w:line="360" w:lineRule="auto"/>
        <w:ind w:left="567" w:hanging="283"/>
        <w:jc w:val="both"/>
        <w:rPr>
          <w:rFonts w:ascii="Arial" w:eastAsia="Times New Roman" w:hAnsi="Arial" w:cs="Arial"/>
          <w:sz w:val="24"/>
          <w:szCs w:val="24"/>
          <w:lang w:eastAsia="pl-PL"/>
        </w:rPr>
      </w:pPr>
      <w:r w:rsidRPr="00682B56">
        <w:rPr>
          <w:rFonts w:ascii="Arial" w:eastAsia="Times New Roman" w:hAnsi="Arial" w:cs="Arial"/>
          <w:sz w:val="24"/>
          <w:szCs w:val="24"/>
        </w:rPr>
        <w:lastRenderedPageBreak/>
        <w:t xml:space="preserve">wydatków związanych z realizacją zadań statutowych jednostek budżetowych </w:t>
      </w:r>
      <w:r w:rsidRPr="00682B56">
        <w:rPr>
          <w:rFonts w:ascii="Arial" w:eastAsia="Times New Roman" w:hAnsi="Arial" w:cs="Arial"/>
          <w:sz w:val="24"/>
          <w:szCs w:val="24"/>
        </w:rPr>
        <w:br/>
        <w:t>w kwocie 639.570,-zł, w tym:</w:t>
      </w:r>
    </w:p>
    <w:p w:rsidR="00682B56" w:rsidRPr="00682B56" w:rsidRDefault="00682B56" w:rsidP="00D542F6">
      <w:pPr>
        <w:numPr>
          <w:ilvl w:val="0"/>
          <w:numId w:val="167"/>
        </w:numPr>
        <w:spacing w:after="0" w:line="360" w:lineRule="auto"/>
        <w:ind w:left="851" w:hanging="284"/>
        <w:jc w:val="both"/>
        <w:rPr>
          <w:rFonts w:ascii="Arial" w:eastAsia="Times New Roman" w:hAnsi="Arial" w:cs="Arial"/>
          <w:sz w:val="24"/>
          <w:szCs w:val="24"/>
        </w:rPr>
      </w:pPr>
      <w:r w:rsidRPr="00682B56">
        <w:rPr>
          <w:rFonts w:ascii="Arial" w:eastAsia="Times New Roman" w:hAnsi="Arial" w:cs="Arial"/>
          <w:sz w:val="24"/>
          <w:szCs w:val="24"/>
        </w:rPr>
        <w:t>odpisy na ZFŚS dla nauczycieli emerytów i rencistów w 14 jednostkach oświatowych w kwocie 626.855,-zł (§ 4440),</w:t>
      </w:r>
    </w:p>
    <w:p w:rsidR="00682B56" w:rsidRPr="00682B56" w:rsidRDefault="00682B56" w:rsidP="00D542F6">
      <w:pPr>
        <w:numPr>
          <w:ilvl w:val="0"/>
          <w:numId w:val="167"/>
        </w:numPr>
        <w:spacing w:after="0" w:line="360" w:lineRule="auto"/>
        <w:ind w:left="851" w:hanging="284"/>
        <w:jc w:val="both"/>
        <w:rPr>
          <w:rFonts w:ascii="Arial" w:eastAsia="Times New Roman" w:hAnsi="Arial" w:cs="Arial"/>
          <w:sz w:val="24"/>
          <w:szCs w:val="24"/>
        </w:rPr>
      </w:pPr>
      <w:r w:rsidRPr="00682B56">
        <w:rPr>
          <w:rFonts w:ascii="Arial" w:eastAsia="Times New Roman" w:hAnsi="Arial" w:cs="Arial"/>
          <w:sz w:val="24"/>
          <w:szCs w:val="24"/>
        </w:rPr>
        <w:t xml:space="preserve">zakup wiązanek kwiatów na uroczystą Galę wręczenia dyplomów uczniom </w:t>
      </w:r>
      <w:r w:rsidR="00ED0460">
        <w:rPr>
          <w:rFonts w:ascii="Arial" w:eastAsia="Times New Roman" w:hAnsi="Arial" w:cs="Arial"/>
          <w:sz w:val="24"/>
          <w:szCs w:val="24"/>
        </w:rPr>
        <w:br/>
      </w:r>
      <w:r w:rsidRPr="00682B56">
        <w:rPr>
          <w:rFonts w:ascii="Arial" w:eastAsia="Times New Roman" w:hAnsi="Arial" w:cs="Arial"/>
          <w:sz w:val="24"/>
          <w:szCs w:val="24"/>
        </w:rPr>
        <w:t>z programu „Nie zagubić talentu” oraz z okazji wręczania nauczycielom nagród Marszałka z okazji Dnia Edukacji oraz aktów nadania stopni awansu zawodowego w kwocie 1.050,-zł (§ 4210) (Dep.EN oraz PCEN),</w:t>
      </w:r>
    </w:p>
    <w:p w:rsidR="00682B56" w:rsidRPr="00682B56" w:rsidRDefault="00682B56" w:rsidP="00D542F6">
      <w:pPr>
        <w:numPr>
          <w:ilvl w:val="0"/>
          <w:numId w:val="167"/>
        </w:numPr>
        <w:spacing w:after="0" w:line="360" w:lineRule="auto"/>
        <w:ind w:left="851" w:hanging="284"/>
        <w:jc w:val="both"/>
        <w:rPr>
          <w:rFonts w:ascii="Arial" w:eastAsia="Times New Roman" w:hAnsi="Arial" w:cs="Arial"/>
          <w:sz w:val="24"/>
          <w:szCs w:val="24"/>
        </w:rPr>
      </w:pPr>
      <w:r w:rsidRPr="00682B56">
        <w:rPr>
          <w:rFonts w:ascii="Arial" w:eastAsia="Times New Roman" w:hAnsi="Arial" w:cs="Arial"/>
          <w:sz w:val="24"/>
          <w:szCs w:val="24"/>
        </w:rPr>
        <w:t xml:space="preserve">organizację: Gali wręczania dyplomów uczniom z programu „Nie zagubić talentu” i </w:t>
      </w:r>
      <w:r w:rsidRPr="00682B56">
        <w:rPr>
          <w:rFonts w:ascii="Arial" w:hAnsi="Arial" w:cs="Arial"/>
          <w:sz w:val="24"/>
          <w:szCs w:val="24"/>
        </w:rPr>
        <w:t>komisji mającej na celu zaopiniowanie wniosków o przyznanie nagród i stypendiów przyznawanych w ramach w/w projektu,</w:t>
      </w:r>
      <w:r w:rsidRPr="00682B56">
        <w:rPr>
          <w:rFonts w:ascii="Arial" w:eastAsia="Times New Roman" w:hAnsi="Arial" w:cs="Arial"/>
          <w:sz w:val="24"/>
          <w:szCs w:val="24"/>
        </w:rPr>
        <w:t xml:space="preserve"> </w:t>
      </w:r>
      <w:r w:rsidRPr="00682B56">
        <w:rPr>
          <w:rFonts w:ascii="Arial" w:hAnsi="Arial" w:cs="Arial"/>
          <w:sz w:val="24"/>
          <w:szCs w:val="24"/>
        </w:rPr>
        <w:t>posiedzeń komisji mających na celu wyłonienie kandydatów na stanowiska dyrektorów wojewódzkich jednostek oświatowych</w:t>
      </w:r>
      <w:r w:rsidRPr="00682B56">
        <w:rPr>
          <w:rFonts w:ascii="Arial" w:eastAsia="Times New Roman" w:hAnsi="Arial" w:cs="Arial"/>
          <w:sz w:val="24"/>
          <w:szCs w:val="24"/>
        </w:rPr>
        <w:t xml:space="preserve">, </w:t>
      </w:r>
      <w:r w:rsidRPr="00682B56">
        <w:rPr>
          <w:rFonts w:ascii="Arial" w:hAnsi="Arial" w:cs="Arial"/>
          <w:sz w:val="24"/>
          <w:szCs w:val="24"/>
        </w:rPr>
        <w:t>spotkań z kadrą kierowniczą wojewódzkich jednostek oświatowych</w:t>
      </w:r>
      <w:r w:rsidRPr="00682B56">
        <w:rPr>
          <w:rFonts w:ascii="Arial" w:eastAsia="Times New Roman" w:hAnsi="Arial" w:cs="Arial"/>
          <w:sz w:val="24"/>
          <w:szCs w:val="24"/>
        </w:rPr>
        <w:t xml:space="preserve">, </w:t>
      </w:r>
      <w:r w:rsidRPr="00682B56">
        <w:rPr>
          <w:rFonts w:ascii="Arial" w:hAnsi="Arial" w:cs="Arial"/>
          <w:sz w:val="24"/>
          <w:szCs w:val="24"/>
        </w:rPr>
        <w:t>posiedzeń  komisji nauczycieli ubiegających się o awans na stopień nauczyciela mianowanego</w:t>
      </w:r>
      <w:r w:rsidRPr="00682B56">
        <w:rPr>
          <w:rFonts w:ascii="Arial" w:eastAsia="Times New Roman" w:hAnsi="Arial" w:cs="Arial"/>
          <w:sz w:val="24"/>
          <w:szCs w:val="24"/>
        </w:rPr>
        <w:t xml:space="preserve"> oraz</w:t>
      </w:r>
      <w:r w:rsidRPr="00682B56">
        <w:rPr>
          <w:rFonts w:ascii="Arial" w:hAnsi="Arial" w:cs="Arial"/>
          <w:sz w:val="24"/>
          <w:szCs w:val="24"/>
        </w:rPr>
        <w:t xml:space="preserve"> uroczystości Dnia Edukacji w kwocie 11.665,-zł </w:t>
      </w:r>
      <w:r w:rsidRPr="00682B56">
        <w:rPr>
          <w:rFonts w:ascii="Arial" w:eastAsia="Times New Roman" w:hAnsi="Arial" w:cs="Arial"/>
          <w:sz w:val="24"/>
          <w:szCs w:val="24"/>
        </w:rPr>
        <w:t>(§ 4300) - w ramach w/w wydatków poniesiono wydatki na zakup usług cateringowo - gastronomicznych w kwocie 8.665,-zł,</w:t>
      </w:r>
    </w:p>
    <w:p w:rsidR="00682B56" w:rsidRPr="00682B56" w:rsidRDefault="00682B56" w:rsidP="00D542F6">
      <w:pPr>
        <w:numPr>
          <w:ilvl w:val="0"/>
          <w:numId w:val="143"/>
        </w:numPr>
        <w:tabs>
          <w:tab w:val="left" w:pos="567"/>
        </w:tabs>
        <w:spacing w:after="0" w:line="360" w:lineRule="auto"/>
        <w:ind w:left="567" w:hanging="283"/>
        <w:jc w:val="both"/>
        <w:rPr>
          <w:rFonts w:ascii="Arial" w:eastAsia="Times New Roman" w:hAnsi="Arial" w:cs="Arial"/>
          <w:sz w:val="24"/>
          <w:szCs w:val="24"/>
          <w:lang w:eastAsia="pl-PL"/>
        </w:rPr>
      </w:pPr>
      <w:r w:rsidRPr="00682B56">
        <w:rPr>
          <w:rFonts w:ascii="Arial" w:eastAsia="Times New Roman" w:hAnsi="Arial" w:cs="Arial"/>
          <w:bCs/>
          <w:sz w:val="24"/>
          <w:szCs w:val="24"/>
        </w:rPr>
        <w:t xml:space="preserve">realizacji </w:t>
      </w:r>
      <w:r w:rsidRPr="00682B56">
        <w:rPr>
          <w:rFonts w:ascii="Arial" w:eastAsia="Calibri" w:hAnsi="Arial" w:cs="Arial"/>
          <w:sz w:val="24"/>
          <w:szCs w:val="24"/>
        </w:rPr>
        <w:t xml:space="preserve">przez Zespół Szkół przy Klinicznym Szpitalu Wojewódzkim Nr 2 </w:t>
      </w:r>
      <w:r w:rsidR="00ED0460">
        <w:rPr>
          <w:rFonts w:ascii="Arial" w:eastAsia="Calibri" w:hAnsi="Arial" w:cs="Arial"/>
          <w:sz w:val="24"/>
          <w:szCs w:val="24"/>
        </w:rPr>
        <w:br/>
      </w:r>
      <w:r w:rsidRPr="00682B56">
        <w:rPr>
          <w:rFonts w:ascii="Arial" w:eastAsia="Calibri" w:hAnsi="Arial" w:cs="Arial"/>
          <w:sz w:val="24"/>
          <w:szCs w:val="24"/>
        </w:rPr>
        <w:t>im. Św. Jadwigi Królowej w Rzeszowie projektu pn. „</w:t>
      </w:r>
      <w:r w:rsidRPr="00682B56">
        <w:rPr>
          <w:rFonts w:ascii="Arial" w:eastAsia="Times New Roman" w:hAnsi="Arial" w:cs="Arial"/>
          <w:bCs/>
          <w:sz w:val="24"/>
          <w:szCs w:val="24"/>
        </w:rPr>
        <w:t>Europa w szkole szpitalnej</w:t>
      </w:r>
      <w:r w:rsidRPr="00682B56">
        <w:rPr>
          <w:rFonts w:ascii="Arial" w:eastAsia="Times New Roman" w:hAnsi="Arial" w:cs="Arial"/>
          <w:sz w:val="24"/>
          <w:szCs w:val="24"/>
        </w:rPr>
        <w:t xml:space="preserve">” </w:t>
      </w:r>
      <w:r w:rsidR="00ED0460">
        <w:rPr>
          <w:rFonts w:ascii="Arial" w:eastAsia="Times New Roman" w:hAnsi="Arial" w:cs="Arial"/>
          <w:sz w:val="24"/>
          <w:szCs w:val="24"/>
        </w:rPr>
        <w:br/>
      </w:r>
      <w:r w:rsidRPr="00682B56">
        <w:rPr>
          <w:rFonts w:ascii="Arial" w:eastAsia="Times New Roman" w:hAnsi="Arial" w:cs="Arial"/>
          <w:sz w:val="24"/>
          <w:szCs w:val="24"/>
        </w:rPr>
        <w:t>w ramach programu Erasmus+” w kwocie 63.695,-zł (§ 4701) - wydatki poniesiono na szkolenia pracowników niebędących członkami korpusu służby cywilnej.</w:t>
      </w:r>
    </w:p>
    <w:p w:rsidR="00682B56" w:rsidRPr="00682B56" w:rsidRDefault="00682B56" w:rsidP="00096B2D">
      <w:pPr>
        <w:tabs>
          <w:tab w:val="left" w:pos="567"/>
        </w:tabs>
        <w:spacing w:after="0" w:line="360" w:lineRule="auto"/>
        <w:ind w:left="567"/>
        <w:jc w:val="both"/>
        <w:rPr>
          <w:rFonts w:ascii="Arial" w:eastAsia="Times New Roman" w:hAnsi="Arial" w:cs="Arial"/>
          <w:sz w:val="24"/>
          <w:szCs w:val="24"/>
          <w:lang w:eastAsia="pl-PL"/>
        </w:rPr>
      </w:pPr>
      <w:r w:rsidRPr="00682B56">
        <w:rPr>
          <w:rFonts w:ascii="Arial" w:eastAsia="Calibri" w:hAnsi="Arial" w:cs="Arial"/>
          <w:bCs/>
          <w:iCs/>
          <w:sz w:val="24"/>
          <w:szCs w:val="24"/>
        </w:rPr>
        <w:t>Zadanie finansowane ze środków Unii Europejskiej.</w:t>
      </w:r>
    </w:p>
    <w:p w:rsidR="00682B56" w:rsidRPr="00682B56" w:rsidRDefault="00682B56" w:rsidP="00096B2D">
      <w:pPr>
        <w:tabs>
          <w:tab w:val="left" w:pos="567"/>
        </w:tabs>
        <w:spacing w:after="0" w:line="360" w:lineRule="auto"/>
        <w:ind w:left="567"/>
        <w:jc w:val="both"/>
        <w:rPr>
          <w:rFonts w:ascii="Arial" w:eastAsia="Times New Roman" w:hAnsi="Arial" w:cs="Arial"/>
          <w:sz w:val="24"/>
          <w:szCs w:val="24"/>
          <w:lang w:eastAsia="pl-PL"/>
        </w:rPr>
      </w:pPr>
      <w:r w:rsidRPr="00682B56">
        <w:rPr>
          <w:rFonts w:ascii="Arial" w:eastAsia="Calibri" w:hAnsi="Arial" w:cs="Arial"/>
          <w:sz w:val="24"/>
          <w:szCs w:val="24"/>
        </w:rPr>
        <w:t>Zadanie ujęte w wykazie przedsięwzięć do Wieloletniej Prognozy Finansowej Województwa Podkarpackiego o łącznych nakładach finansowych w kwocie 120.912,-zł, realizowane w latach 2018-2019.</w:t>
      </w:r>
      <w:r w:rsidRPr="00682B56">
        <w:rPr>
          <w:rFonts w:ascii="Arial" w:eastAsia="Times New Roman" w:hAnsi="Arial" w:cs="Arial"/>
          <w:sz w:val="24"/>
          <w:szCs w:val="24"/>
          <w:lang w:eastAsia="pl-PL"/>
        </w:rPr>
        <w:t xml:space="preserve"> </w:t>
      </w:r>
      <w:r w:rsidRPr="00682B56">
        <w:rPr>
          <w:rFonts w:ascii="Arial" w:eastAsia="Calibri" w:hAnsi="Arial" w:cs="Arial"/>
          <w:sz w:val="24"/>
          <w:szCs w:val="24"/>
        </w:rPr>
        <w:t>Od początku realizacji zadania do końca 2019 roku wykon</w:t>
      </w:r>
      <w:r w:rsidR="002A0854">
        <w:rPr>
          <w:rFonts w:ascii="Arial" w:eastAsia="Calibri" w:hAnsi="Arial" w:cs="Arial"/>
          <w:sz w:val="24"/>
          <w:szCs w:val="24"/>
        </w:rPr>
        <w:t>ano zakres o wartości 120.912,-</w:t>
      </w:r>
      <w:r w:rsidRPr="00682B56">
        <w:rPr>
          <w:rFonts w:ascii="Arial" w:eastAsia="Calibri" w:hAnsi="Arial" w:cs="Arial"/>
          <w:sz w:val="24"/>
          <w:szCs w:val="24"/>
        </w:rPr>
        <w:t>zł, co stanowi 100,00% planowanych łącznych nakładów na przedsięwzięcie.</w:t>
      </w:r>
    </w:p>
    <w:p w:rsidR="00682B56" w:rsidRPr="00682B56" w:rsidRDefault="00682B56" w:rsidP="00096B2D">
      <w:pPr>
        <w:tabs>
          <w:tab w:val="left" w:pos="567"/>
        </w:tabs>
        <w:spacing w:after="0" w:line="360" w:lineRule="auto"/>
        <w:ind w:left="567"/>
        <w:jc w:val="both"/>
        <w:rPr>
          <w:rFonts w:ascii="Arial" w:eastAsia="Times New Roman" w:hAnsi="Arial" w:cs="Arial"/>
          <w:sz w:val="24"/>
          <w:szCs w:val="24"/>
          <w:lang w:eastAsia="pl-PL"/>
        </w:rPr>
      </w:pPr>
      <w:r w:rsidRPr="00682B56">
        <w:rPr>
          <w:rFonts w:ascii="Arial" w:hAnsi="Arial" w:cs="Arial"/>
          <w:sz w:val="24"/>
          <w:szCs w:val="24"/>
        </w:rPr>
        <w:t>W roku 2019 w szkoleniach zagranicznych w ramach programu Erasmus +, projekt „Europa w szkole szpitalnej” wzięło udział czterech nauczycieli, którzy odbyli kursy językowe na Malcie oraz w Irlandii. Po powrocie ze szkoleń zorganizowano szereg zajęć dla młodzieży szkolnej promujących kulturę odwiedzanych krajów.</w:t>
      </w:r>
      <w:r w:rsidRPr="00682B56">
        <w:rPr>
          <w:rFonts w:ascii="Arial" w:eastAsia="Times New Roman" w:hAnsi="Arial" w:cs="Arial"/>
          <w:sz w:val="24"/>
          <w:szCs w:val="24"/>
          <w:lang w:eastAsia="pl-PL"/>
        </w:rPr>
        <w:t xml:space="preserve"> </w:t>
      </w:r>
      <w:r w:rsidRPr="00682B56">
        <w:rPr>
          <w:rFonts w:ascii="Arial" w:hAnsi="Arial" w:cs="Arial"/>
          <w:sz w:val="24"/>
          <w:szCs w:val="24"/>
        </w:rPr>
        <w:t xml:space="preserve">Uczniowie szkoły szpitalnej doskonalili znajomość </w:t>
      </w:r>
      <w:r w:rsidRPr="00682B56">
        <w:rPr>
          <w:rFonts w:ascii="Arial" w:hAnsi="Arial" w:cs="Arial"/>
          <w:sz w:val="24"/>
          <w:szCs w:val="24"/>
        </w:rPr>
        <w:lastRenderedPageBreak/>
        <w:t xml:space="preserve">języków obcych w praktyce. Wzięli udział w Spektaklu teatralnym „Peter Black” w j. angielskim w wykonaniu aktorów Krakowskiego Centrum Teatralnego. Rozstrzygnięto konkursy językowe takie jak: szkolny konkurs niemieckojęzyczny „Österreich – Land und Leute”  oraz ogólnopolski konkurs „Od Irlandii aż po Cypr” – podróże po krajach europejskich. Uczniowie wzięli udział w turniejach języka angielskiego oraz języka niemieckiego, w lekcji matematyki po angielsku oraz konkursie matematyczno- angielskim Maths in English. Nauczyciele szkoły szpitalnej wzięli udział w warsztatach eTwinning – „Nowoczesna edukacja z wykorzystaniem technologii” zorganizowanych </w:t>
      </w:r>
      <w:r w:rsidRPr="00682B56">
        <w:rPr>
          <w:rFonts w:ascii="Arial" w:hAnsi="Arial" w:cs="Arial"/>
          <w:sz w:val="24"/>
          <w:szCs w:val="24"/>
        </w:rPr>
        <w:br/>
        <w:t xml:space="preserve">13 maja 2019 r. w SP im. ks. mjr. Franciszka Łuszczki w Lubeni oraz warsztatach prowadzonych przez trenera programu dotyczących założenia własnego projektu eTwinning zorganizowanego w szpitalu przy </w:t>
      </w:r>
      <w:r w:rsidRPr="00682B56">
        <w:rPr>
          <w:rFonts w:ascii="Arial" w:hAnsi="Arial" w:cs="Arial"/>
          <w:sz w:val="24"/>
          <w:szCs w:val="24"/>
        </w:rPr>
        <w:br/>
        <w:t xml:space="preserve">ul. Lwowskiej. Efektem tych szkoleń było przystąpienie do projektu eTwinning pt.: „NutritionFriendly”. W ramach tego projektu nauczyciele przeprowadzili szereg zajęć z dziećmi i młodzieżą na wszystkich oddziałach szkoły szpitalnej promujących zdrowy styl odżywiania. Uroczystością podsumowującą projekt Erasmus + była impreza pt. „Europa to My”. Ta szkolna uroczystość z okazji </w:t>
      </w:r>
      <w:r w:rsidR="00ED0460">
        <w:rPr>
          <w:rFonts w:ascii="Arial" w:hAnsi="Arial" w:cs="Arial"/>
          <w:sz w:val="24"/>
          <w:szCs w:val="24"/>
        </w:rPr>
        <w:br/>
      </w:r>
      <w:r w:rsidRPr="00682B56">
        <w:rPr>
          <w:rFonts w:ascii="Arial" w:hAnsi="Arial" w:cs="Arial"/>
          <w:sz w:val="24"/>
          <w:szCs w:val="24"/>
        </w:rPr>
        <w:t xml:space="preserve">15 – lecia Polski w Unii Europejskiej łączyła w sobie prezentację krajów Europejskich oraz tkz. „Spacer po stoiskach” reprezentujących kraje odwiedzane w ramach projektu Erasmus+ : Szkocję, Austrię, Maltę, Cypr </w:t>
      </w:r>
      <w:r w:rsidR="00ED0460">
        <w:rPr>
          <w:rFonts w:ascii="Arial" w:hAnsi="Arial" w:cs="Arial"/>
          <w:sz w:val="24"/>
          <w:szCs w:val="24"/>
        </w:rPr>
        <w:br/>
      </w:r>
      <w:r w:rsidRPr="00682B56">
        <w:rPr>
          <w:rFonts w:ascii="Arial" w:hAnsi="Arial" w:cs="Arial"/>
          <w:sz w:val="24"/>
          <w:szCs w:val="24"/>
        </w:rPr>
        <w:t xml:space="preserve">i Irlandię. Na przygotowanych stoiskach uczniowie i przybyli  goście mogli obejrzeć prezentację o danym kraju, wziąć udział w quizie z nagrodami, spróbować charakterystycznych specjałów czy pobrać foldery. Całość uświetnił „Europejski poczęstunek”  przygotowany we współpracy z uczniami Zespołu Szkół Gospodarczych w Rzeszowie. Wszyscy nauczyciele, którzy wzięli udział w szkoleniach zagranicznych otrzymali certyfikaty ukończenia kursów, wypełnili raporty dla Agencji Narodowej w systemie MobilityTool, przygotowali notatki </w:t>
      </w:r>
      <w:r w:rsidR="00ED0460">
        <w:rPr>
          <w:rFonts w:ascii="Arial" w:hAnsi="Arial" w:cs="Arial"/>
          <w:sz w:val="24"/>
          <w:szCs w:val="24"/>
        </w:rPr>
        <w:br/>
      </w:r>
      <w:r w:rsidRPr="00682B56">
        <w:rPr>
          <w:rFonts w:ascii="Arial" w:hAnsi="Arial" w:cs="Arial"/>
          <w:sz w:val="24"/>
          <w:szCs w:val="24"/>
        </w:rPr>
        <w:t xml:space="preserve">z wyjazdów zamieszczone na naszej stronie internetowej oraz gazetki ścienne promujące odwiedzane kraje oraz program Erasmus+. </w:t>
      </w:r>
    </w:p>
    <w:p w:rsidR="00682B56" w:rsidRPr="00682B56" w:rsidRDefault="00682B56" w:rsidP="00096B2D">
      <w:pPr>
        <w:tabs>
          <w:tab w:val="left" w:pos="567"/>
        </w:tabs>
        <w:spacing w:after="0" w:line="360" w:lineRule="auto"/>
        <w:ind w:left="567"/>
        <w:jc w:val="both"/>
        <w:rPr>
          <w:rFonts w:ascii="Arial" w:eastAsia="Times New Roman" w:hAnsi="Arial" w:cs="Arial"/>
          <w:sz w:val="24"/>
          <w:szCs w:val="24"/>
          <w:lang w:eastAsia="pl-PL"/>
        </w:rPr>
      </w:pPr>
      <w:r w:rsidRPr="00682B56">
        <w:rPr>
          <w:rFonts w:ascii="Arial" w:hAnsi="Arial" w:cs="Arial"/>
          <w:sz w:val="24"/>
          <w:szCs w:val="24"/>
        </w:rPr>
        <w:t>Projekt został zakończony w 2019 roku.</w:t>
      </w:r>
    </w:p>
    <w:p w:rsidR="00682B56" w:rsidRPr="00682B56" w:rsidRDefault="00682B56" w:rsidP="00D542F6">
      <w:pPr>
        <w:numPr>
          <w:ilvl w:val="0"/>
          <w:numId w:val="143"/>
        </w:numPr>
        <w:tabs>
          <w:tab w:val="left" w:pos="567"/>
        </w:tabs>
        <w:spacing w:after="0" w:line="360" w:lineRule="auto"/>
        <w:ind w:left="567"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dotacji celowych dla beneficjentów na realizację projektów w ramach Osi Priorytetowej IX </w:t>
      </w:r>
      <w:r w:rsidRPr="00682B56">
        <w:rPr>
          <w:rFonts w:ascii="Arial" w:eastAsia="Times New Roman" w:hAnsi="Arial" w:cs="Arial"/>
          <w:i/>
          <w:sz w:val="24"/>
          <w:szCs w:val="24"/>
          <w:lang w:eastAsia="pl-PL"/>
        </w:rPr>
        <w:t>Jakość edukacji i kompetencji w regionie</w:t>
      </w:r>
      <w:r w:rsidRPr="00682B56">
        <w:rPr>
          <w:rFonts w:ascii="Arial" w:eastAsia="Times New Roman" w:hAnsi="Arial" w:cs="Arial"/>
          <w:sz w:val="24"/>
          <w:szCs w:val="24"/>
          <w:lang w:eastAsia="pl-PL"/>
        </w:rPr>
        <w:t xml:space="preserve">, działanie 9.1 </w:t>
      </w:r>
      <w:r w:rsidRPr="00682B56">
        <w:rPr>
          <w:rFonts w:ascii="Arial" w:eastAsia="Times New Roman" w:hAnsi="Arial" w:cs="Arial"/>
          <w:i/>
          <w:sz w:val="24"/>
          <w:szCs w:val="24"/>
          <w:lang w:eastAsia="pl-PL"/>
        </w:rPr>
        <w:t>Rozwój edukacji przedszkolnej</w:t>
      </w:r>
      <w:r w:rsidRPr="00682B56">
        <w:rPr>
          <w:rFonts w:ascii="Arial" w:eastAsia="Times New Roman" w:hAnsi="Arial" w:cs="Arial"/>
          <w:sz w:val="24"/>
          <w:szCs w:val="24"/>
          <w:lang w:eastAsia="pl-PL"/>
        </w:rPr>
        <w:t xml:space="preserve">, działanie 9.2 </w:t>
      </w:r>
      <w:r w:rsidRPr="00682B56">
        <w:rPr>
          <w:rFonts w:ascii="Arial" w:eastAsia="Times New Roman" w:hAnsi="Arial" w:cs="Arial"/>
          <w:i/>
          <w:sz w:val="24"/>
          <w:szCs w:val="24"/>
          <w:lang w:eastAsia="pl-PL"/>
        </w:rPr>
        <w:t>Poprawa jakości kształcenia ogólnego</w:t>
      </w:r>
      <w:r w:rsidRPr="00682B56">
        <w:rPr>
          <w:rFonts w:ascii="Arial" w:eastAsia="Times New Roman" w:hAnsi="Arial" w:cs="Arial"/>
          <w:sz w:val="24"/>
          <w:szCs w:val="24"/>
          <w:lang w:eastAsia="pl-PL"/>
        </w:rPr>
        <w:t xml:space="preserve">, działanie 9.3 </w:t>
      </w:r>
      <w:r w:rsidRPr="00682B56">
        <w:rPr>
          <w:rFonts w:ascii="Arial" w:eastAsia="Times New Roman" w:hAnsi="Arial" w:cs="Arial"/>
          <w:i/>
          <w:sz w:val="24"/>
          <w:szCs w:val="24"/>
          <w:lang w:eastAsia="pl-PL"/>
        </w:rPr>
        <w:t xml:space="preserve">Podnoszenie kompetencji osób dorosłych w obszarze TIK </w:t>
      </w:r>
      <w:r w:rsidRPr="00682B56">
        <w:rPr>
          <w:rFonts w:ascii="Arial" w:eastAsia="Times New Roman" w:hAnsi="Arial" w:cs="Arial"/>
          <w:i/>
          <w:sz w:val="24"/>
          <w:szCs w:val="24"/>
          <w:lang w:eastAsia="pl-PL"/>
        </w:rPr>
        <w:lastRenderedPageBreak/>
        <w:t>i języków obcych</w:t>
      </w:r>
      <w:r w:rsidRPr="00682B56">
        <w:rPr>
          <w:rFonts w:ascii="Arial" w:eastAsia="Times New Roman" w:hAnsi="Arial" w:cs="Arial"/>
          <w:sz w:val="24"/>
          <w:szCs w:val="24"/>
          <w:lang w:eastAsia="pl-PL"/>
        </w:rPr>
        <w:t xml:space="preserve">, działanie 9.4 </w:t>
      </w:r>
      <w:r w:rsidRPr="00682B56">
        <w:rPr>
          <w:rFonts w:ascii="Arial" w:eastAsia="Times New Roman" w:hAnsi="Arial" w:cs="Arial"/>
          <w:i/>
          <w:sz w:val="24"/>
          <w:szCs w:val="24"/>
          <w:lang w:eastAsia="pl-PL"/>
        </w:rPr>
        <w:t>Poprawa jakości kształcenia zawodowego</w:t>
      </w:r>
      <w:r w:rsidRPr="00682B56">
        <w:rPr>
          <w:rFonts w:ascii="Arial" w:eastAsia="Times New Roman" w:hAnsi="Arial" w:cs="Arial"/>
          <w:sz w:val="24"/>
          <w:szCs w:val="24"/>
          <w:lang w:eastAsia="pl-PL"/>
        </w:rPr>
        <w:t xml:space="preserve"> oraz działanie 9.5 </w:t>
      </w:r>
      <w:r w:rsidRPr="00682B56">
        <w:rPr>
          <w:rFonts w:ascii="Arial" w:eastAsia="Times New Roman" w:hAnsi="Arial" w:cs="Arial"/>
          <w:i/>
          <w:sz w:val="24"/>
          <w:szCs w:val="24"/>
          <w:lang w:eastAsia="pl-PL"/>
        </w:rPr>
        <w:t>Podnoszenie kompetencji osób dorosłych w formach pozaszkolnych</w:t>
      </w:r>
      <w:r w:rsidRPr="00682B56">
        <w:rPr>
          <w:rFonts w:ascii="Arial" w:eastAsia="Times New Roman" w:hAnsi="Arial" w:cs="Arial"/>
          <w:sz w:val="24"/>
          <w:szCs w:val="24"/>
          <w:lang w:eastAsia="pl-PL"/>
        </w:rPr>
        <w:t xml:space="preserve"> Regionalnego Programu Operacyjnego Województwa Podkarpackiego  na lata</w:t>
      </w:r>
      <w:r w:rsidR="002A0854">
        <w:rPr>
          <w:rFonts w:ascii="Arial" w:eastAsia="Times New Roman" w:hAnsi="Arial" w:cs="Arial"/>
          <w:sz w:val="24"/>
          <w:szCs w:val="24"/>
          <w:lang w:eastAsia="pl-PL"/>
        </w:rPr>
        <w:t xml:space="preserve"> 2014-2020 w kwocie 6.410.191,-</w:t>
      </w:r>
      <w:r w:rsidRPr="00682B56">
        <w:rPr>
          <w:rFonts w:ascii="Arial" w:eastAsia="Times New Roman" w:hAnsi="Arial" w:cs="Arial"/>
          <w:sz w:val="24"/>
          <w:szCs w:val="24"/>
          <w:lang w:eastAsia="pl-PL"/>
        </w:rPr>
        <w:t>zł, (WUP – Dep. RP), z tego:</w:t>
      </w:r>
    </w:p>
    <w:p w:rsidR="00682B56" w:rsidRDefault="00682B56" w:rsidP="00D542F6">
      <w:pPr>
        <w:numPr>
          <w:ilvl w:val="0"/>
          <w:numId w:val="145"/>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9.1 </w:t>
      </w:r>
      <w:r w:rsidRPr="00682B56">
        <w:rPr>
          <w:rFonts w:ascii="Arial" w:hAnsi="Arial" w:cs="Arial"/>
          <w:sz w:val="24"/>
          <w:szCs w:val="24"/>
        </w:rPr>
        <w:t xml:space="preserve">w 2019 roku ogłoszono 1 konkurs, w odpowiedzi na który wpłynęły 63 wnioski o dofinansowanie, pozytywnie zweryfikowano wszystkie wnioski pod względem wymogów formalnych oraz trwała ocena formalno – merytoryczna, podpisano 44 umowy z konkursu ogłoszonego </w:t>
      </w:r>
      <w:r w:rsidR="00ED0460">
        <w:rPr>
          <w:rFonts w:ascii="Arial" w:hAnsi="Arial" w:cs="Arial"/>
          <w:sz w:val="24"/>
          <w:szCs w:val="24"/>
        </w:rPr>
        <w:br/>
      </w:r>
      <w:r w:rsidRPr="00682B56">
        <w:rPr>
          <w:rFonts w:ascii="Arial" w:hAnsi="Arial" w:cs="Arial"/>
          <w:sz w:val="24"/>
          <w:szCs w:val="24"/>
        </w:rPr>
        <w:t xml:space="preserve">w 2018 roku. Kontynuowano 51 projektów z lat ubiegłych. Zatwierdzono 153 wnioski o płatność </w:t>
      </w:r>
      <w:r w:rsidR="002A0854">
        <w:rPr>
          <w:rFonts w:ascii="Arial" w:hAnsi="Arial" w:cs="Arial"/>
          <w:sz w:val="24"/>
          <w:szCs w:val="24"/>
        </w:rPr>
        <w:t>na łączną kwotę 32.012.645,13,-</w:t>
      </w:r>
      <w:r w:rsidRPr="00682B56">
        <w:rPr>
          <w:rFonts w:ascii="Arial" w:hAnsi="Arial" w:cs="Arial"/>
          <w:sz w:val="24"/>
          <w:szCs w:val="24"/>
        </w:rPr>
        <w:t>zł wydatków kwalifikowalnych. W</w:t>
      </w:r>
      <w:r w:rsidRPr="00682B56">
        <w:rPr>
          <w:rFonts w:ascii="Arial" w:hAnsi="Arial" w:cs="Arial"/>
          <w:bCs/>
          <w:sz w:val="24"/>
          <w:szCs w:val="24"/>
        </w:rPr>
        <w:t xml:space="preserve"> 2019 roku</w:t>
      </w:r>
      <w:r w:rsidRPr="00682B56">
        <w:rPr>
          <w:rFonts w:ascii="Arial" w:hAnsi="Arial" w:cs="Arial"/>
          <w:sz w:val="24"/>
          <w:szCs w:val="24"/>
        </w:rPr>
        <w:t xml:space="preserve"> wydatkowano środki dotacji celowej w kwocie 1.244.927</w:t>
      </w:r>
      <w:r w:rsidR="002A0854">
        <w:rPr>
          <w:rFonts w:ascii="Arial" w:eastAsia="Times New Roman" w:hAnsi="Arial" w:cs="Arial"/>
          <w:sz w:val="24"/>
          <w:szCs w:val="24"/>
          <w:lang w:eastAsia="pl-PL"/>
        </w:rPr>
        <w:t>,- zł (§ 2009 – 828.417,-zł, § 2059 – 416.510,-</w:t>
      </w:r>
      <w:r w:rsidRPr="00682B56">
        <w:rPr>
          <w:rFonts w:ascii="Arial" w:eastAsia="Times New Roman" w:hAnsi="Arial" w:cs="Arial"/>
          <w:sz w:val="24"/>
          <w:szCs w:val="24"/>
          <w:lang w:eastAsia="pl-PL"/>
        </w:rPr>
        <w:t>zł).</w:t>
      </w:r>
    </w:p>
    <w:p w:rsidR="002A0854" w:rsidRPr="00682B56" w:rsidRDefault="002A0854" w:rsidP="002A0854">
      <w:pPr>
        <w:spacing w:after="0" w:line="360" w:lineRule="auto"/>
        <w:ind w:left="851"/>
        <w:jc w:val="both"/>
        <w:rPr>
          <w:rFonts w:ascii="Arial" w:eastAsia="Times New Roman" w:hAnsi="Arial" w:cs="Arial"/>
          <w:sz w:val="24"/>
          <w:szCs w:val="24"/>
          <w:lang w:eastAsia="pl-PL"/>
        </w:rPr>
      </w:pPr>
    </w:p>
    <w:p w:rsidR="00682B56" w:rsidRPr="00682B56" w:rsidRDefault="00682B56" w:rsidP="002A0854">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9.1</w:t>
      </w:r>
    </w:p>
    <w:p w:rsidR="00682B56" w:rsidRPr="00682B56" w:rsidRDefault="00682B56" w:rsidP="002A0854">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368" w:type="dxa"/>
        <w:jc w:val="right"/>
        <w:tblLayout w:type="fixed"/>
        <w:tblCellMar>
          <w:left w:w="70" w:type="dxa"/>
          <w:right w:w="70" w:type="dxa"/>
        </w:tblCellMar>
        <w:tblLook w:val="04A0" w:firstRow="1" w:lastRow="0" w:firstColumn="1" w:lastColumn="0" w:noHBand="0" w:noVBand="1"/>
      </w:tblPr>
      <w:tblGrid>
        <w:gridCol w:w="704"/>
        <w:gridCol w:w="2493"/>
        <w:gridCol w:w="2478"/>
        <w:gridCol w:w="1418"/>
        <w:gridCol w:w="1275"/>
      </w:tblGrid>
      <w:tr w:rsidR="00682B56" w:rsidRPr="00682B56" w:rsidTr="00ED0460">
        <w:trPr>
          <w:trHeight w:val="256"/>
          <w:jc w:val="right"/>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096B2D">
            <w:pPr>
              <w:spacing w:after="0" w:line="240" w:lineRule="auto"/>
              <w:jc w:val="both"/>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ED0460">
        <w:trPr>
          <w:trHeight w:val="1023"/>
          <w:jc w:val="right"/>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554D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554D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Logopedyczny Punkt Przedszkolny i Żłobek "Sokolik" Iwona Dziak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5 989,91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dla Edukacji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3 669,02</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Przedszkole Maluszkowo 2 Anna Lubaś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11 249,99</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Default="00682B56" w:rsidP="00096B2D">
            <w:pPr>
              <w:spacing w:after="0"/>
              <w:jc w:val="both"/>
              <w:rPr>
                <w:rFonts w:ascii="Arial" w:hAnsi="Arial" w:cs="Arial"/>
                <w:sz w:val="18"/>
                <w:szCs w:val="18"/>
              </w:rPr>
            </w:pPr>
          </w:p>
          <w:p w:rsidR="009554D9" w:rsidRPr="00682B56" w:rsidRDefault="009554D9" w:rsidP="00096B2D">
            <w:pPr>
              <w:spacing w:after="0"/>
              <w:jc w:val="both"/>
              <w:rPr>
                <w:rFonts w:ascii="Arial" w:hAnsi="Arial" w:cs="Arial"/>
                <w:sz w:val="18"/>
                <w:szCs w:val="18"/>
              </w:rPr>
            </w:pPr>
            <w:r>
              <w:rPr>
                <w:rFonts w:ascii="Arial" w:hAnsi="Arial" w:cs="Arial"/>
                <w:sz w:val="18"/>
                <w:szCs w:val="18"/>
              </w:rPr>
              <w:t>4</w:t>
            </w:r>
          </w:p>
        </w:tc>
        <w:tc>
          <w:tcPr>
            <w:tcW w:w="2493" w:type="dxa"/>
            <w:tcBorders>
              <w:top w:val="nil"/>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9554D9" w:rsidRPr="00682B56" w:rsidRDefault="00682B56" w:rsidP="002A0854">
            <w:pPr>
              <w:spacing w:after="0"/>
              <w:rPr>
                <w:rFonts w:ascii="Arial" w:hAnsi="Arial" w:cs="Arial"/>
                <w:sz w:val="18"/>
                <w:szCs w:val="18"/>
              </w:rPr>
            </w:pPr>
            <w:r w:rsidRPr="00682B56">
              <w:rPr>
                <w:rFonts w:ascii="Arial" w:hAnsi="Arial" w:cs="Arial"/>
                <w:sz w:val="18"/>
                <w:szCs w:val="18"/>
              </w:rPr>
              <w:t xml:space="preserve">PUER Sp. z o.o. </w:t>
            </w:r>
          </w:p>
        </w:tc>
        <w:tc>
          <w:tcPr>
            <w:tcW w:w="2478" w:type="dxa"/>
            <w:tcBorders>
              <w:top w:val="nil"/>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RPPK.09.01.00-18-0009/18</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27 053,57</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Wioletta Dobrzańska "Przyjaciele z Podwórka"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5 541,66</w:t>
            </w:r>
          </w:p>
        </w:tc>
      </w:tr>
      <w:tr w:rsidR="00682B56" w:rsidRPr="00682B56" w:rsidTr="002A0854">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Polska Prowincja Zakonu Pijarów/ Publiczna Szkoła Podstawowa Zakonu Pijarów im. św. Józefa Kalasancjusza w Rzeszowie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RPPK.09.01.00-18-0016/18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18 958,71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Rozwoju Wsi Sołonka - "Solanka" w Sołonce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11 250,00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Agencja Edukacyjno-Artystyczna "Być Może" Andrzej Suszek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8 097,22</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na Rzecz Wspomagania Rozwoju Dzieci i Młodzieży TITUM </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16 104,89</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10</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Niepubliczne Przedszkole Akademia Małego Inżyniera w Rzeszowie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6 535,27</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Inicjatyw Społecznych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4 980,40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12</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A&amp;M Agata Kanach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24 246,26</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A&amp;M Agata Kanach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25 559,46</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Tygrysek S.C. Elżbieta Walawender i Maria Golenia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22 200,00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Niepubliczne Przedszkole "EcoDziecko" Elżbieta Skubel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22 559,35</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16</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"Inicjatyw Społecznych"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16 198,77</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17</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Grupa MPD Sp. z o.o.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RPPK.09.01.00-18-0044/18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43 787,91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18</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Parafia Rzymsko-Katolicka pw. Narodzenia Najświętszej Maryi Panny w Zaczerniu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25 980,13</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19</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BALTIMA Anna Pietruszewska - Sarama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5 309,74</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20</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Miro-Trans Transport Spedycja Robert Mirowski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9 934,17</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Progressio Sp. z o.o.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45 514,23</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22</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Przedszkole "Słoneczny Zakątek" Ewelina Mokrzycka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22 168,13</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Inicjatyw Społeczno-Gospodarczych Gminy Lubaczów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17 849,62</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Niepubliczne Przedszkole Specjalne dla Dzieci Niepełnosprawnych i Autystycznych "Niebieska Kraina"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46 675,62</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F.U. Paweł Zabawa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37 602,01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26</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Rozwoju Oświaty Gminy Boguchwała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18 748,17</w:t>
            </w:r>
          </w:p>
        </w:tc>
      </w:tr>
      <w:tr w:rsidR="00682B56" w:rsidRPr="00682B56" w:rsidTr="002A0854">
        <w:trPr>
          <w:trHeight w:val="361"/>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27</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Cezary Schiff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40 955,76</w:t>
            </w:r>
          </w:p>
        </w:tc>
      </w:tr>
      <w:tr w:rsidR="00682B56" w:rsidRPr="00682B56" w:rsidTr="002A0854">
        <w:trPr>
          <w:trHeight w:val="365"/>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28</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Anna Tyczyńska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20 273,68</w:t>
            </w:r>
          </w:p>
        </w:tc>
      </w:tr>
      <w:tr w:rsidR="00682B56" w:rsidRPr="00682B56" w:rsidTr="002A0854">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29</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Wioletta Cabaj Prywatny Żłobek "Bajkowy Zakątek"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39 909,87</w:t>
            </w:r>
          </w:p>
        </w:tc>
      </w:tr>
      <w:tr w:rsidR="00682B56" w:rsidRPr="00682B56" w:rsidTr="002A0854">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30</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Nova Edukacja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17 818,94</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Ewelina Mokrzycka Przedszkole "Słoneczny Zakątek"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39 313,53</w:t>
            </w:r>
          </w:p>
        </w:tc>
      </w:tr>
      <w:tr w:rsidR="00682B56" w:rsidRPr="00682B56" w:rsidTr="002A0854">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32</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Wioletta Cabaj Prywatny Żłobek "Bajkowy Zakątek"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564,98</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Grupa MPD Sp. z o.o.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39 694,88</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Towarzystwo Walki z Kalectwem O/ w Przemyślu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28 954,71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Marzena Wianecka Kusy Niepubliczne Przedszkole Językowo-Ekologiczne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3 021,39</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36</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Zgromadzenie Sióstr Służebniczek NMP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3 671,94</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37</w:t>
            </w:r>
          </w:p>
        </w:tc>
        <w:tc>
          <w:tcPr>
            <w:tcW w:w="2493" w:type="dxa"/>
            <w:tcBorders>
              <w:top w:val="nil"/>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Bieszczadzkie Dziedzictwo Kultury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14 175,99</w:t>
            </w:r>
          </w:p>
        </w:tc>
      </w:tr>
      <w:tr w:rsidR="00682B56" w:rsidRPr="00682B56" w:rsidTr="009554D9">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38</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Paula Ostrowska-Baran Akademia Małego Geniusza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RPPK.09.01.00-18-0077/18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17 182,47</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39</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Prywatne "Tęczowe Przedszkole" Zofia Zwolińska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23 496,45</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40</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GINT Grzegorz Jasiński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34 304,71</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Nisko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1 313,86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42</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Zagórz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12 761,49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Krzywcza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15 735,92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Lubenia / Szkoła Podstawowa w Siedliskach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11 091,85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Laszki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17 234,34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46</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Miasto i Gmina Kańczuga </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RPPK.09.01.00-18-0013/18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8 702,05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47</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Sędziszów Małopolski / Zespół Szkół w Górze Ropczyckiej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8 722,39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48</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Przecław </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8 335,69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49</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Dubiecko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9 770,14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50</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Zespół Szkół Specjalnych im. UNICEF w Rzeszowie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18 346,34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Kuryłówka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15 000,00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52</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Przeworsk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RPPK.09.01.00-18-0029/17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47 211,81</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Wielopole Skrzyńskie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25 603,45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Strzyżowski/ Specjalny Ośrodek Szkolno-Wychowawczy w Strzyżowie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16 066,85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Lubaczowski/ Specjalny Ośrodek Szkolno-Wychowawczy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7 807,80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56</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Miejska Jarosław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20 226,59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57</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Niebylec/ Szkoła Podstawowa im. Juliana Przybosia w Gwoźnicy Górnej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RPPK.09.01.00-18-0043/18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10 526,84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58</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Niżański/ Specjalny Ośrodek Szkolno-Wychowawczy w Rudniku nad Sanem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RPPK.09.01.00-18-0047/18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20 732,30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59</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Głogów Małopolski / Publiczne Przedszkole w Głogowie Małopolskim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14 659,41</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60</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Specjalny Ośrodek Szkolno-Wychowawczy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41 917,44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61</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Pysznica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14 838,34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2A0854">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62</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i Miasto Nisko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RPPK.09.01.00-18-0069/18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8 420,96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63</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Łańcut/ Przedszkole Publiczne w Kraczkowej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9 690,25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64</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Adamówka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33 794,44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65</w:t>
            </w:r>
          </w:p>
        </w:tc>
        <w:tc>
          <w:tcPr>
            <w:tcW w:w="2493"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Gorzyce / Zespół Szkolno-Przedszkolny w Sokolnikach </w:t>
            </w:r>
          </w:p>
        </w:tc>
        <w:tc>
          <w:tcPr>
            <w:tcW w:w="247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7 136,18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66</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Nisko </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6 855,80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67</w:t>
            </w:r>
          </w:p>
        </w:tc>
        <w:tc>
          <w:tcPr>
            <w:tcW w:w="2493"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Bojanów </w:t>
            </w:r>
          </w:p>
        </w:tc>
        <w:tc>
          <w:tcPr>
            <w:tcW w:w="247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RPPK.09.01.00-18-0087/17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5 321,40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86"/>
          <w:jc w:val="right"/>
        </w:trPr>
        <w:tc>
          <w:tcPr>
            <w:tcW w:w="5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417 823,93</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827 103,51</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682B56" w:rsidRPr="00682B56" w:rsidRDefault="00682B56" w:rsidP="00D542F6">
      <w:pPr>
        <w:numPr>
          <w:ilvl w:val="0"/>
          <w:numId w:val="145"/>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 xml:space="preserve">w ramach działania 9.2 w 2019 roku </w:t>
      </w:r>
      <w:r w:rsidRPr="00682B56">
        <w:rPr>
          <w:rFonts w:ascii="Arial" w:hAnsi="Arial" w:cs="Arial"/>
          <w:sz w:val="24"/>
          <w:szCs w:val="24"/>
        </w:rPr>
        <w:t xml:space="preserve">nie ogłaszano konkursów, podpisano </w:t>
      </w:r>
      <w:r w:rsidR="00942374">
        <w:rPr>
          <w:rFonts w:ascii="Arial" w:hAnsi="Arial" w:cs="Arial"/>
          <w:sz w:val="24"/>
          <w:szCs w:val="24"/>
        </w:rPr>
        <w:br/>
      </w:r>
      <w:r w:rsidRPr="00682B56">
        <w:rPr>
          <w:rFonts w:ascii="Arial" w:hAnsi="Arial" w:cs="Arial"/>
          <w:sz w:val="24"/>
          <w:szCs w:val="24"/>
        </w:rPr>
        <w:t xml:space="preserve">3 umowy z konkursu ogłoszonego w 2017 roku. Kontynuowano 53 projekty </w:t>
      </w:r>
      <w:r w:rsidR="00942374">
        <w:rPr>
          <w:rFonts w:ascii="Arial" w:hAnsi="Arial" w:cs="Arial"/>
          <w:sz w:val="24"/>
          <w:szCs w:val="24"/>
        </w:rPr>
        <w:br/>
      </w:r>
      <w:r w:rsidRPr="00682B56">
        <w:rPr>
          <w:rFonts w:ascii="Arial" w:hAnsi="Arial" w:cs="Arial"/>
          <w:sz w:val="24"/>
          <w:szCs w:val="24"/>
        </w:rPr>
        <w:t xml:space="preserve">z lat ubiegłych. Zatwierdzono 147 wniosków o płatność na kwotę 46.499.855,65 zł wydatków kwalifikowalnych. </w:t>
      </w:r>
      <w:r w:rsidRPr="00682B56">
        <w:rPr>
          <w:rFonts w:ascii="Arial" w:eastAsia="Times New Roman" w:hAnsi="Arial" w:cs="Arial"/>
          <w:sz w:val="24"/>
          <w:szCs w:val="24"/>
          <w:lang w:eastAsia="pl-PL"/>
        </w:rPr>
        <w:t xml:space="preserve">W 2019 </w:t>
      </w:r>
      <w:r w:rsidRPr="00682B56">
        <w:rPr>
          <w:rFonts w:ascii="Arial" w:eastAsia="Times New Roman" w:hAnsi="Arial" w:cs="Arial"/>
          <w:bCs/>
          <w:sz w:val="24"/>
          <w:szCs w:val="24"/>
          <w:lang w:eastAsia="pl-PL"/>
        </w:rPr>
        <w:t>roku</w:t>
      </w:r>
      <w:r w:rsidRPr="00682B56">
        <w:rPr>
          <w:rFonts w:ascii="Arial" w:eastAsia="Times New Roman" w:hAnsi="Arial" w:cs="Arial"/>
          <w:sz w:val="24"/>
          <w:szCs w:val="24"/>
          <w:lang w:eastAsia="pl-PL"/>
        </w:rPr>
        <w:t xml:space="preserve"> wydatkowano środki dotacji celowej w kwocie 2.0</w:t>
      </w:r>
      <w:r w:rsidR="002A0854">
        <w:rPr>
          <w:rFonts w:ascii="Arial" w:eastAsia="Times New Roman" w:hAnsi="Arial" w:cs="Arial"/>
          <w:sz w:val="24"/>
          <w:szCs w:val="24"/>
          <w:lang w:eastAsia="pl-PL"/>
        </w:rPr>
        <w:t>27.692,- zł (§ 2009 – 203.159,-zł, § 2059 – 1.824.533,-</w:t>
      </w:r>
      <w:r w:rsidRPr="00682B56">
        <w:rPr>
          <w:rFonts w:ascii="Arial" w:eastAsia="Times New Roman" w:hAnsi="Arial" w:cs="Arial"/>
          <w:sz w:val="24"/>
          <w:szCs w:val="24"/>
          <w:lang w:eastAsia="pl-PL"/>
        </w:rPr>
        <w:t>zł).</w:t>
      </w:r>
    </w:p>
    <w:p w:rsidR="00682B56" w:rsidRPr="00682B56" w:rsidRDefault="00682B56" w:rsidP="002A0854">
      <w:pPr>
        <w:spacing w:before="240"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9.2</w:t>
      </w:r>
    </w:p>
    <w:p w:rsidR="00682B56" w:rsidRPr="00682B56" w:rsidRDefault="00682B56" w:rsidP="002A0854">
      <w:pPr>
        <w:spacing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367" w:type="dxa"/>
        <w:jc w:val="right"/>
        <w:tblLayout w:type="fixed"/>
        <w:tblCellMar>
          <w:left w:w="70" w:type="dxa"/>
          <w:right w:w="70" w:type="dxa"/>
        </w:tblCellMar>
        <w:tblLook w:val="04A0" w:firstRow="1" w:lastRow="0" w:firstColumn="1" w:lastColumn="0" w:noHBand="0" w:noVBand="1"/>
      </w:tblPr>
      <w:tblGrid>
        <w:gridCol w:w="567"/>
        <w:gridCol w:w="2556"/>
        <w:gridCol w:w="2551"/>
        <w:gridCol w:w="1418"/>
        <w:gridCol w:w="1275"/>
      </w:tblGrid>
      <w:tr w:rsidR="00682B56" w:rsidRPr="00682B56" w:rsidTr="00181EE1">
        <w:trPr>
          <w:trHeight w:val="256"/>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ED0460">
        <w:trPr>
          <w:trHeight w:val="1321"/>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Krzywcza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643,52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Osiek Jasielski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2 231,89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Stary Dzików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RPPK.09.02.00-18-0025/16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5 821,57</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Instytut Teologiczno-Pastoralny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RPPK.09.02.00-18-0033/17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22 385,26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Krzeszów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RPPK.09.02.00-18-0037/17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27 716,50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Tarnowiec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2 554,96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Radomyśl Wielki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5 412,05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27 944,30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Brzyska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505,60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Dzikowiec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RPPK.09.02.00-18-0078/17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9 531,75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Krasne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11 784,76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Wyższa Szkoła Informatyki i Zarządzania w Rzeszowie/ Akademickie Liceum Ogólnokształcące w Rzeszowie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20 206,84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Niwiska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1 301,31</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Oleszyce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65 118,29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32 228,28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Dębica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46 844,00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Laszki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13 819,32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Krosno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204 471,14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19</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Krzywcza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RPPK.09.02.00-18-0009/17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11 970,79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Osiek Jasielski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3 053,40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Jasło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28 230,95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Iwonicz Zdrój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23 096,75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Rymanów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35 747,70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Brzozów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106 537,30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Jasienica Rosielna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RPPK.09.02.00-18-0020/17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64 707,16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Rzeszowski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RPPK.09.02.00-18-0025/17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8 236,38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Rzeszowski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RPPK.09.02.00-18-0029/17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36 141,58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Skołyszyn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RPPK.09.02.00-18-0030/17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44 797,89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Świlcza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RPPK.09.02.00-18-0034/17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36 985,86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30</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Krzeszów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RPPK.09.02.00-18-0037/17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43 308,73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Tarnowiec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5 583,87</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Iwierzyce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44 927,84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Radomyśl Wielki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20 881,74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Wadowice Górne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51 136,42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Jawornik Polski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3 358,25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Sieniawa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16 409,84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35 572,99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Dukla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17 530,62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Brzyska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1 932,56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Miejska Przemyśl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21 046,00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41</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Łańcut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RPPK.09.02.00-18-0066/17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40 671,77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Bojanów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RPPK.09.02.00-18-0067/17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22 714,06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43</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Jarosław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RPPK.09.02.00-18-0068/17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25 667,62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Leżajsk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RPPK.09.02.00-18-0071/17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73 268,06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Mielecki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RPPK.09.02.00-18-0072/17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24 858,22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46</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RPPK.09.02.00-18-0077/17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17 944,73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47</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Dzikowiec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RPPK.09.02.00-18-0078/17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11 908,09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Lubenia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4 936,37</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Krasne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20 660,93</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Stalowa Wola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92 075,43</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Boguchwała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182 478,09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Lubaczowski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37 969,40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Błażowa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30 354,96</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Żołynia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17 239,97</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Łańcucki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80 177,00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Kolbuszowa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31 706,60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bieszczadzki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22 051,04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Niwiska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RPPK.09.02.00-18-0099/17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5 654,94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Pysznica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RPPK.09.02.00-18-0100/17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9 799,02</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25 904,68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Tryńcza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RPPK.09.02.00-18-0104/17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7 386,69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Oleszyce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32 186,48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13 850,88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64</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Horyniec Zdrój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RPPK.09.02.00-18-0117/17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10 231,09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RPPK.09.02.00-18-0118/17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8 036,29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Niebylec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RPPK.09.02.00-18-0120/17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10 845,00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RPPK.09.02.00-18-0121/17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5 398,64</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81"/>
          <w:jc w:val="right"/>
        </w:trPr>
        <w:tc>
          <w:tcPr>
            <w:tcW w:w="56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2A0854">
            <w:pPr>
              <w:spacing w:after="0"/>
              <w:jc w:val="center"/>
              <w:rPr>
                <w:rFonts w:ascii="Arial" w:hAnsi="Arial" w:cs="Arial"/>
                <w:b/>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1 985 099,91</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42 592,10</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682B56" w:rsidRPr="00682B56" w:rsidRDefault="00682B56" w:rsidP="00D542F6">
      <w:pPr>
        <w:numPr>
          <w:ilvl w:val="0"/>
          <w:numId w:val="145"/>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9.3 w 2019 roku </w:t>
      </w:r>
      <w:r w:rsidRPr="00682B56">
        <w:rPr>
          <w:rFonts w:ascii="Arial" w:hAnsi="Arial" w:cs="Arial"/>
          <w:sz w:val="24"/>
          <w:szCs w:val="24"/>
        </w:rPr>
        <w:t xml:space="preserve">ogłoszono jeden konkurs, w odpowiedzi na który wpłynęło 35 wniosków o dofinansowanie, pozytywnie zweryfikowano wszystkie wnioski pod względem wymogów formalnych oraz 28 wniosków pod względem formalno – merytorycznym. Podpisano 26 umów </w:t>
      </w:r>
      <w:r w:rsidR="00ED0460">
        <w:rPr>
          <w:rFonts w:ascii="Arial" w:hAnsi="Arial" w:cs="Arial"/>
          <w:sz w:val="24"/>
          <w:szCs w:val="24"/>
        </w:rPr>
        <w:br/>
      </w:r>
      <w:r w:rsidRPr="00682B56">
        <w:rPr>
          <w:rFonts w:ascii="Arial" w:hAnsi="Arial" w:cs="Arial"/>
          <w:sz w:val="24"/>
          <w:szCs w:val="24"/>
        </w:rPr>
        <w:t xml:space="preserve">o dofinansowanie oraz kontynuowano </w:t>
      </w:r>
      <w:r w:rsidRPr="00682B56">
        <w:rPr>
          <w:rFonts w:ascii="Arial" w:hAnsi="Arial" w:cs="Arial"/>
          <w:bCs/>
          <w:iCs/>
          <w:sz w:val="24"/>
          <w:szCs w:val="24"/>
        </w:rPr>
        <w:t xml:space="preserve">realizację </w:t>
      </w:r>
      <w:r w:rsidRPr="00682B56">
        <w:rPr>
          <w:rFonts w:ascii="Arial" w:hAnsi="Arial" w:cs="Arial"/>
          <w:sz w:val="24"/>
          <w:szCs w:val="24"/>
        </w:rPr>
        <w:t>1 projektu z lat ubiegłych, zatwierdzono 36 wniosków o płatno</w:t>
      </w:r>
      <w:r w:rsidR="00ED0460">
        <w:rPr>
          <w:rFonts w:ascii="Arial" w:hAnsi="Arial" w:cs="Arial"/>
          <w:sz w:val="24"/>
          <w:szCs w:val="24"/>
        </w:rPr>
        <w:t>ść na łączną kwotę 4.765.450,44,-</w:t>
      </w:r>
      <w:r w:rsidRPr="00682B56">
        <w:rPr>
          <w:rFonts w:ascii="Arial" w:hAnsi="Arial" w:cs="Arial"/>
          <w:sz w:val="24"/>
          <w:szCs w:val="24"/>
        </w:rPr>
        <w:t xml:space="preserve">zł </w:t>
      </w:r>
      <w:r w:rsidRPr="00682B56">
        <w:rPr>
          <w:rFonts w:ascii="Arial" w:hAnsi="Arial" w:cs="Arial"/>
          <w:sz w:val="24"/>
          <w:szCs w:val="24"/>
        </w:rPr>
        <w:lastRenderedPageBreak/>
        <w:t xml:space="preserve">wydatków kwalifikowalnych. W </w:t>
      </w:r>
      <w:r w:rsidRPr="00682B56">
        <w:rPr>
          <w:rFonts w:ascii="Arial" w:hAnsi="Arial" w:cs="Arial"/>
          <w:bCs/>
          <w:sz w:val="24"/>
          <w:szCs w:val="24"/>
        </w:rPr>
        <w:t>2019 roku</w:t>
      </w:r>
      <w:r w:rsidRPr="00682B56">
        <w:rPr>
          <w:rFonts w:ascii="Arial" w:hAnsi="Arial" w:cs="Arial"/>
          <w:sz w:val="24"/>
          <w:szCs w:val="24"/>
        </w:rPr>
        <w:t xml:space="preserve"> wydatkowano środki dot</w:t>
      </w:r>
      <w:r w:rsidR="00ED0460">
        <w:rPr>
          <w:rFonts w:ascii="Arial" w:hAnsi="Arial" w:cs="Arial"/>
          <w:sz w:val="24"/>
          <w:szCs w:val="24"/>
        </w:rPr>
        <w:t>acji celowej w kwocie 470.279,-</w:t>
      </w:r>
      <w:r w:rsidRPr="00682B56">
        <w:rPr>
          <w:rFonts w:ascii="Arial" w:hAnsi="Arial" w:cs="Arial"/>
          <w:sz w:val="24"/>
          <w:szCs w:val="24"/>
        </w:rPr>
        <w:t xml:space="preserve">zł </w:t>
      </w:r>
      <w:r w:rsidRPr="00682B56">
        <w:rPr>
          <w:rFonts w:ascii="Arial" w:eastAsia="Times New Roman" w:hAnsi="Arial" w:cs="Arial"/>
          <w:sz w:val="24"/>
          <w:szCs w:val="24"/>
          <w:lang w:eastAsia="pl-PL"/>
        </w:rPr>
        <w:t>(§ 2009).</w:t>
      </w:r>
    </w:p>
    <w:p w:rsidR="00682B56" w:rsidRPr="00682B56" w:rsidRDefault="00682B56" w:rsidP="002A0854">
      <w:pPr>
        <w:spacing w:before="240"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9.3</w:t>
      </w:r>
    </w:p>
    <w:p w:rsidR="00682B56" w:rsidRPr="00682B56" w:rsidRDefault="00682B56" w:rsidP="002A0854">
      <w:pPr>
        <w:spacing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367" w:type="dxa"/>
        <w:jc w:val="right"/>
        <w:tblLayout w:type="fixed"/>
        <w:tblCellMar>
          <w:left w:w="70" w:type="dxa"/>
          <w:right w:w="70" w:type="dxa"/>
        </w:tblCellMar>
        <w:tblLook w:val="04A0" w:firstRow="1" w:lastRow="0" w:firstColumn="1" w:lastColumn="0" w:noHBand="0" w:noVBand="1"/>
      </w:tblPr>
      <w:tblGrid>
        <w:gridCol w:w="567"/>
        <w:gridCol w:w="2556"/>
        <w:gridCol w:w="2551"/>
        <w:gridCol w:w="1418"/>
        <w:gridCol w:w="1275"/>
      </w:tblGrid>
      <w:tr w:rsidR="00682B56" w:rsidRPr="00682B56" w:rsidTr="00181EE1">
        <w:trPr>
          <w:trHeight w:val="256"/>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1023"/>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Best Lingua Monika Mazur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34 223,16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Centrum Językowe Cosmopolitan Aneta Zajdel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19 303,56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Language School Sp. z o.o.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RPPK.09.03.00-18-0005/19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10 355,74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Kawiarnia Hybryda Katarzyna Wolak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RPPK.09.03.00-18-0006/19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17 389,19</w:t>
            </w:r>
          </w:p>
        </w:tc>
      </w:tr>
      <w:tr w:rsidR="00682B56" w:rsidRPr="00682B56" w:rsidTr="002A0854">
        <w:trPr>
          <w:trHeight w:val="449"/>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Euro forum Marek Gudków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7 777,78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NEW English School Michalina Gromadzka-Róg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RPPK.09.03.00-18-0008/19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9 381,10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Artcom Przedsiębiorstwo zastosowań informatyki Roman Bocheński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RPPK.09.03.00-18-0010/19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22 870,43</w:t>
            </w:r>
          </w:p>
        </w:tc>
      </w:tr>
      <w:tr w:rsidR="00682B56" w:rsidRPr="00682B56" w:rsidTr="002A0854">
        <w:trPr>
          <w:trHeight w:val="414"/>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New English School Sp. z o.o.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9 381,10</w:t>
            </w:r>
          </w:p>
        </w:tc>
      </w:tr>
      <w:tr w:rsidR="00682B56" w:rsidRPr="00682B56" w:rsidTr="002A0854">
        <w:trPr>
          <w:trHeight w:val="421"/>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Dolina Edukacji Sp. z o.o.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23 135,94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Professional English School Lidia Chryń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RPPK.09.03.00-18-0014/19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38 583,90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Podkarpacka Szkoła Przedsiębiorczości w Sanoku Urszula Penar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RPPK.09.03.00-18-0016/19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22 870,43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Katarzyna Pytel Centrum Edukacyjne PROMAR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1 625,00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13</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CNJA Edukacja Witold Szaszkiewicz Sp. J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RPPK.09.03.00-18-0019/19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10 180,47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Speed English School Adam Bajgierowicz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RPPK.09.03.00-18-0022/19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36 456,12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15</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„Niżańskie Centrum Rozwoju”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RPPK.09.03.00-18-0024/19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3 291,67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16</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Centrum Szkoleniowe Britannica Marta Stefańska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RPPK.09.03.00-18-0026/19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7 202,76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17</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Team Aktiv Barbara Baj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RPPK.09.03.00-18-0028/19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2 820,37</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18</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Placówka Kształcenia Policealnego i Kursowego MITEINANDER s. c Beata Zawada i Zbigniew Zawada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RPPK.09.03.00-18-0029/19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14 360,65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19</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Artur Roman Word Szkoła Języków Obcych i biuro tłumaczeń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RPPK.09.03.00-18-0030/19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43 890,59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20</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Akademia Zdrowia Izabela Łajs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RPPK.09.03.00-18-0031/19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32 914,50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21</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Centrum Szkoleniowo Konsultingowe dla biznesu Jerzy Gałuszka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RPPK.09.03.00-18-0033/19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28 490,00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22</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Proword Andrzej Łukaszuk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RPPK.09.03.00-18-0034/19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44 815,68</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23</w:t>
            </w:r>
          </w:p>
        </w:tc>
        <w:tc>
          <w:tcPr>
            <w:tcW w:w="2556"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Studio Języków Obcych SUKCES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RPPK.09.03.00-18-0035/19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22 777,78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24</w:t>
            </w:r>
          </w:p>
        </w:tc>
        <w:tc>
          <w:tcPr>
            <w:tcW w:w="2556" w:type="dxa"/>
            <w:tcBorders>
              <w:top w:val="nil"/>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miliTar Artur Kaczmarczyk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RPPK.09.03.00-18-0359/16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6 181,30</w:t>
            </w:r>
          </w:p>
        </w:tc>
      </w:tr>
      <w:tr w:rsidR="00682B56" w:rsidRPr="00682B56" w:rsidTr="00181EE1">
        <w:trPr>
          <w:trHeight w:val="327"/>
          <w:jc w:val="right"/>
        </w:trPr>
        <w:tc>
          <w:tcPr>
            <w:tcW w:w="56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0,00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470 279,22</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682B56" w:rsidRPr="00682B56" w:rsidRDefault="00682B56" w:rsidP="00D542F6">
      <w:pPr>
        <w:numPr>
          <w:ilvl w:val="0"/>
          <w:numId w:val="145"/>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9.4 w 2019 roku </w:t>
      </w:r>
      <w:r w:rsidRPr="00682B56">
        <w:rPr>
          <w:rFonts w:ascii="Arial" w:hAnsi="Arial" w:cs="Arial"/>
          <w:sz w:val="24"/>
          <w:szCs w:val="24"/>
        </w:rPr>
        <w:t xml:space="preserve">ogłoszono jeden konkurs, w odpowiedzi na który wpłynęło 15 wniosków o dofinansowanie, wszystkie pozytywnie zweryfikowano pod względem spełnienia wymogów formalnych,  pozytywną ocenę formalno-merytoryczną uzyskało 12 wniosków. Podpisano 13 umów </w:t>
      </w:r>
      <w:r w:rsidR="00ED0460">
        <w:rPr>
          <w:rFonts w:ascii="Arial" w:hAnsi="Arial" w:cs="Arial"/>
          <w:sz w:val="24"/>
          <w:szCs w:val="24"/>
        </w:rPr>
        <w:br/>
      </w:r>
      <w:r w:rsidRPr="00682B56">
        <w:rPr>
          <w:rFonts w:ascii="Arial" w:hAnsi="Arial" w:cs="Arial"/>
          <w:sz w:val="24"/>
          <w:szCs w:val="24"/>
        </w:rPr>
        <w:t>o dofinansowanie, kontynuowa</w:t>
      </w:r>
      <w:r w:rsidRPr="00682B56">
        <w:rPr>
          <w:rFonts w:ascii="Arial" w:hAnsi="Arial" w:cs="Arial"/>
          <w:bCs/>
          <w:iCs/>
          <w:sz w:val="24"/>
          <w:szCs w:val="24"/>
        </w:rPr>
        <w:t>no 47 projektów z lat ubiegłych. Z</w:t>
      </w:r>
      <w:r w:rsidRPr="00682B56">
        <w:rPr>
          <w:rFonts w:ascii="Arial" w:hAnsi="Arial" w:cs="Arial"/>
          <w:sz w:val="24"/>
          <w:szCs w:val="24"/>
        </w:rPr>
        <w:t>atwierdzono 140 wniosków o </w:t>
      </w:r>
      <w:r w:rsidR="00ED0460">
        <w:rPr>
          <w:rFonts w:ascii="Arial" w:hAnsi="Arial" w:cs="Arial"/>
          <w:sz w:val="24"/>
          <w:szCs w:val="24"/>
        </w:rPr>
        <w:t>płat</w:t>
      </w:r>
      <w:r w:rsidR="00942374">
        <w:rPr>
          <w:rFonts w:ascii="Arial" w:hAnsi="Arial" w:cs="Arial"/>
          <w:sz w:val="24"/>
          <w:szCs w:val="24"/>
        </w:rPr>
        <w:t xml:space="preserve">ność na kwotę 23.856.691,35,-zł </w:t>
      </w:r>
      <w:r w:rsidRPr="00682B56">
        <w:rPr>
          <w:rFonts w:ascii="Arial" w:hAnsi="Arial" w:cs="Arial"/>
          <w:sz w:val="24"/>
          <w:szCs w:val="24"/>
        </w:rPr>
        <w:t>wydatków kwalifikowalnych. W</w:t>
      </w:r>
      <w:r w:rsidRPr="00682B56">
        <w:rPr>
          <w:rFonts w:ascii="Arial" w:eastAsia="Times New Roman" w:hAnsi="Arial" w:cs="Arial"/>
          <w:sz w:val="24"/>
          <w:szCs w:val="24"/>
          <w:lang w:eastAsia="pl-PL"/>
        </w:rPr>
        <w:t xml:space="preserve"> 2019 </w:t>
      </w:r>
      <w:r w:rsidRPr="00682B56">
        <w:rPr>
          <w:rFonts w:ascii="Arial" w:hAnsi="Arial" w:cs="Arial"/>
          <w:bCs/>
          <w:sz w:val="24"/>
          <w:szCs w:val="24"/>
        </w:rPr>
        <w:t>roku</w:t>
      </w:r>
      <w:r w:rsidRPr="00682B56">
        <w:rPr>
          <w:rFonts w:ascii="Arial" w:hAnsi="Arial" w:cs="Arial"/>
          <w:sz w:val="24"/>
          <w:szCs w:val="24"/>
        </w:rPr>
        <w:t xml:space="preserve"> wydatkowano środki dotacji celowej w kwocie </w:t>
      </w:r>
      <w:r w:rsidRPr="00682B56">
        <w:rPr>
          <w:rFonts w:ascii="Arial" w:eastAsia="Times New Roman" w:hAnsi="Arial" w:cs="Arial"/>
          <w:sz w:val="24"/>
          <w:szCs w:val="24"/>
          <w:lang w:eastAsia="pl-PL"/>
        </w:rPr>
        <w:t xml:space="preserve">1.072.258,-zł </w:t>
      </w:r>
      <w:r w:rsidRPr="00682B56">
        <w:rPr>
          <w:rFonts w:ascii="Arial" w:eastAsia="Calibri" w:hAnsi="Arial" w:cs="Arial"/>
          <w:sz w:val="24"/>
          <w:szCs w:val="24"/>
        </w:rPr>
        <w:t xml:space="preserve">(§ 2009 </w:t>
      </w:r>
      <w:r w:rsidR="00ED0460">
        <w:rPr>
          <w:rFonts w:ascii="Arial" w:eastAsia="Calibri" w:hAnsi="Arial" w:cs="Arial"/>
          <w:sz w:val="24"/>
          <w:szCs w:val="24"/>
        </w:rPr>
        <w:t>– 175.877,-zł, § 2059 – 896.381,-</w:t>
      </w:r>
      <w:r w:rsidRPr="00682B56">
        <w:rPr>
          <w:rFonts w:ascii="Arial" w:eastAsia="Calibri" w:hAnsi="Arial" w:cs="Arial"/>
          <w:sz w:val="24"/>
          <w:szCs w:val="24"/>
        </w:rPr>
        <w:t>zł)</w:t>
      </w:r>
    </w:p>
    <w:p w:rsidR="009554D9" w:rsidRDefault="009554D9" w:rsidP="002A0854">
      <w:pPr>
        <w:spacing w:before="240" w:after="0" w:line="360" w:lineRule="auto"/>
        <w:ind w:left="786"/>
        <w:jc w:val="center"/>
        <w:rPr>
          <w:rFonts w:ascii="Arial" w:eastAsia="Times New Roman" w:hAnsi="Arial" w:cs="Arial"/>
          <w:sz w:val="24"/>
          <w:szCs w:val="24"/>
          <w:lang w:eastAsia="pl-PL"/>
        </w:rPr>
      </w:pPr>
    </w:p>
    <w:p w:rsidR="00682B56" w:rsidRPr="00682B56" w:rsidRDefault="00682B56" w:rsidP="002A0854">
      <w:pPr>
        <w:spacing w:before="240"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9.4</w:t>
      </w:r>
    </w:p>
    <w:p w:rsidR="00682B56" w:rsidRDefault="00682B56" w:rsidP="002A0854">
      <w:pPr>
        <w:spacing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p w:rsidR="009554D9" w:rsidRPr="00682B56" w:rsidRDefault="009554D9" w:rsidP="002A0854">
      <w:pPr>
        <w:spacing w:after="0" w:line="360" w:lineRule="auto"/>
        <w:ind w:left="786"/>
        <w:jc w:val="center"/>
        <w:rPr>
          <w:rFonts w:ascii="Arial" w:eastAsia="Times New Roman" w:hAnsi="Arial" w:cs="Arial"/>
          <w:sz w:val="24"/>
          <w:szCs w:val="24"/>
          <w:lang w:eastAsia="pl-PL"/>
        </w:rPr>
      </w:pPr>
    </w:p>
    <w:tbl>
      <w:tblPr>
        <w:tblW w:w="8367" w:type="dxa"/>
        <w:jc w:val="right"/>
        <w:tblLayout w:type="fixed"/>
        <w:tblCellMar>
          <w:left w:w="70" w:type="dxa"/>
          <w:right w:w="70" w:type="dxa"/>
        </w:tblCellMar>
        <w:tblLook w:val="04A0" w:firstRow="1" w:lastRow="0" w:firstColumn="1" w:lastColumn="0" w:noHBand="0" w:noVBand="1"/>
      </w:tblPr>
      <w:tblGrid>
        <w:gridCol w:w="567"/>
        <w:gridCol w:w="2547"/>
        <w:gridCol w:w="2418"/>
        <w:gridCol w:w="1418"/>
        <w:gridCol w:w="1417"/>
      </w:tblGrid>
      <w:tr w:rsidR="00682B56" w:rsidRPr="00682B56" w:rsidTr="00181EE1">
        <w:trPr>
          <w:trHeight w:val="212"/>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847"/>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Powiat Ropczycko-Sędziszowski / Zespół Szkół Technicznych im. prof. Karola Olszewskiego w Sędziszowie Małopolskim</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1 646,68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Gmina Głogów Małopolski/ Zespół Szkół Ogólnokształcących w Głogowie Małopolskim</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532,94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Zespół Szkół im. ks. dra J. Zwierza w Ropczycach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2 272,40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Akpil Sp. z o.o.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RPPK.09.04.00-18-0004/19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11 478,95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Regionalne Towarzystwo Rolno-Przemysłowe "Dolina Strugu"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17 054,98</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6</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LOT Aircraft Maintenance Services Sp. z o.o.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RPPK.09.04.00-18-0005/19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4 754,34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EDUCARE et SERVIRE Fundacja Antoniego Kamińskiego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18 755,57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Leski / Zespół Szkół Technicznych i Artystycznych w Lesku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29 034,21</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Łańcucki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RPPK.09.04.00-18-0009/19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833,33</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lastRenderedPageBreak/>
              <w:t>10</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"Niżańskie Centrum Rozwoju"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9 347,44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11</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"Wschodni Sojusz Motoryzacyjny"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19 544,98</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12</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Jasielskie Stowarzyszenie Przedsiębiorców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5 698,26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AT Center Adam Trzyna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RPPK.09.04.00-18-0013/16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22 775,08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14</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Quatro Computers Maciej Zachara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7 274,14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15</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TEB Edukacja Sp. z o.o.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21 158,58</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16</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Niżańskie Centrum Rozwoju </w:t>
            </w:r>
          </w:p>
        </w:tc>
        <w:tc>
          <w:tcPr>
            <w:tcW w:w="2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RPPK.09.04.00-18-0064/16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3 715,52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Dębicki/ Zespół Szkół nr 2 im. E. Kwiatkowskiego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RPPK.09.04.00-18-0001/18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3 004,53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Powiat Ropczycko-Sędziszowski / Zespół Szkół Technicznych im. prof. Karola Olszewskiego w Sędziszowie Małopolskim</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13 506,02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Głogów Małopolski/ Zespół Szkół Ogólnokształcących w Głogowie Małopolskim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34 352,94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20</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 Zespół Szkół Mechanicznych w Rzeszowie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16 525,40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21</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Zespół Szkół im. ks. dra J. Zwierza w Ropczycach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37 950,62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22</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Sanocki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14 989,19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Leżajski / Zespół Szkół Licealnych im. B. Chrobrego / Technikum nr 2 w Leżajsku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RPPK.09.04.00-18-0004/16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6 981,22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24</w:t>
            </w:r>
          </w:p>
        </w:tc>
        <w:tc>
          <w:tcPr>
            <w:tcW w:w="2547"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Mielecki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RPPK.09.04.00-18-0004/17</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11 507,21</w:t>
            </w:r>
          </w:p>
        </w:tc>
        <w:tc>
          <w:tcPr>
            <w:tcW w:w="1417"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25</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Leski / Zespół Szkół Technicznych i Artystycznych w Lesku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18 549,39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26</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Mielecki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3 462,01</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przeworski Zespół Szkół Zawodowych im. Króla Jana II Sobieskiego  w Przeworsku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40 850,24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Krośnieński/ Zespół Szkół im. Armii Krajowej w Jedliczu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RPPK.09.04.00-18-0008/19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10 180,69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Rzeszowski / Zespół Szkół w Sokołowie Małopolskim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RPPK.09.04.00-18-0009/16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10 416,32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30</w:t>
            </w:r>
          </w:p>
        </w:tc>
        <w:tc>
          <w:tcPr>
            <w:tcW w:w="2547"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Łańcucki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RPPK.09.04.00-18-0009/19</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531,40</w:t>
            </w:r>
          </w:p>
        </w:tc>
        <w:tc>
          <w:tcPr>
            <w:tcW w:w="1417"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31</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Leżajski / Zespól Szkół Technicznych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39 533,64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32</w:t>
            </w:r>
          </w:p>
        </w:tc>
        <w:tc>
          <w:tcPr>
            <w:tcW w:w="2547"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Przemyski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RPPK.09.04.00-18-0011/16</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7 358,52</w:t>
            </w:r>
          </w:p>
        </w:tc>
        <w:tc>
          <w:tcPr>
            <w:tcW w:w="1417"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Krośnieński/ Zespół Szkół im. Armii Krajowej w Jedliczu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7 247,48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lastRenderedPageBreak/>
              <w:t>34</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Zespół Szkół Technicznych im. prof. Karola Olszewskiego w Sędziszowie Małopolskim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RPPK.09.04.00-18-0011/18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5 563,53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35</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Lubaczowski/ Zespół Szkół im. Józefa Kustronia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RPPK.09.04.00-18-0011/19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6 656,58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36</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Ropczycko-Sędziszowski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RPPK.09.04.00-18-0012/19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15 360,22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Bieszczadzki / Bieszczadzki Zespół Szkół zawodowych w Ustrzykach Dolnych im. Lecha Wałęsy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36 665,94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Miejska Przemyśl / Centrum Kształcenia Zawodowego i Ustawicznego nr 2 w Przemyślu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RPPK.09.04.00-18-0015/16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6 562,11</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 Zespół Szkół Samochodowych w Rzeszowie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18 195,33</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40</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Łańcut/ Zespół Szkół im. Tadeusza Kościuszki w Wysokiej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8 894,65</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41</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Jasielski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RPPK.09.04.00-18-0019/16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30 416,79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42</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Przeworski/ Zespół Szkół w Kańczudze </w:t>
            </w:r>
          </w:p>
        </w:tc>
        <w:tc>
          <w:tcPr>
            <w:tcW w:w="2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14 682,12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Rzeszowski / Zespól Szkól Zawodowych im. Kar. St. Wyszyńskiego w Dynowie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6 238,62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44</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Kamień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10 971,95</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45</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Mielecki / Centrum Kształcenia Praktycznego i Doskonalenia Nauczycieli w Mielcu </w:t>
            </w:r>
          </w:p>
        </w:tc>
        <w:tc>
          <w:tcPr>
            <w:tcW w:w="2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59 196,23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46</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Sanocki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20 531,79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Rzeszowski / Zespół Szkół Techniczno-Weterynaryjnych w Trzcianie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9 786,96</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 Zespól Szkół Technicznych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RPPK.09.04.00-18-0032/16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10 597,74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Kolbuszowski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RPPK.09.04.00-18-0035/16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5 819,86</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50</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Rzeszów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RPPK.09.04.00-18-0039/16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59 873,87</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51</w:t>
            </w:r>
          </w:p>
        </w:tc>
        <w:tc>
          <w:tcPr>
            <w:tcW w:w="2547"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Łańcucki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RPPK.09.04.00-18-0040/16</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23 039,75</w:t>
            </w:r>
          </w:p>
        </w:tc>
        <w:tc>
          <w:tcPr>
            <w:tcW w:w="1417"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52</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Niżański / Zespół Szkół im. Gen. W. Sikorskiego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RPPK.09.04.00-18-0045/16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4 561,17</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53</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Miejska Przemyśl / Zespól Szkół Usługowo-Hotelarskich i Gastronomicznych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RPPK.09.04.00-18-0047/16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7 755,38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54</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Miasto Przemyśl - Centrum Kształcenia Zawodowego i Ustawicznego nr 1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RPPK.09.04.00-18-0048/16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10 754,92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55</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Przeworski / Zespół Szkół im. W. Witosa w Zarzeczu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RPPK.09.04.00-18-0049/16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9 844,02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56</w:t>
            </w:r>
          </w:p>
        </w:tc>
        <w:tc>
          <w:tcPr>
            <w:tcW w:w="2547"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Miasto Krosno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RPPK.09.04.00-18-0050/16</w:t>
            </w:r>
          </w:p>
        </w:tc>
        <w:tc>
          <w:tcPr>
            <w:tcW w:w="1418"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43 192,80</w:t>
            </w:r>
          </w:p>
        </w:tc>
        <w:tc>
          <w:tcPr>
            <w:tcW w:w="1417" w:type="dxa"/>
            <w:tcBorders>
              <w:top w:val="nil"/>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lastRenderedPageBreak/>
              <w:t>57</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Krośnieński / Zespól Szkół Gastronomiczno-Hotelarskich w Iwoniczu Zdroju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RPPK.09.04.00-18-0053/16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7 253,75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58</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Krośnieński / Zespół Szkół w Iwoniczu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RPPK.09.04.00-18-0054/16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7 718,62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59</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Powiat Stalowowolski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RPPK.09.04.00-18-0057/16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102 082,65</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60</w:t>
            </w:r>
          </w:p>
        </w:tc>
        <w:tc>
          <w:tcPr>
            <w:tcW w:w="2547"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Gmina Tarnobrzeg </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RPPK.09.04.00-18-0063/16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77 216,86</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7"/>
          <w:jc w:val="right"/>
        </w:trPr>
        <w:tc>
          <w:tcPr>
            <w:tcW w:w="5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930 700,59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141 557,84</w:t>
            </w:r>
          </w:p>
        </w:tc>
      </w:tr>
    </w:tbl>
    <w:p w:rsidR="00682B56" w:rsidRPr="00682B56" w:rsidRDefault="00682B56" w:rsidP="00096B2D">
      <w:pPr>
        <w:spacing w:after="0" w:line="360" w:lineRule="auto"/>
        <w:ind w:left="851"/>
        <w:jc w:val="both"/>
        <w:rPr>
          <w:rFonts w:ascii="Arial" w:eastAsia="Times New Roman" w:hAnsi="Arial" w:cs="Arial"/>
          <w:color w:val="FF0000"/>
          <w:sz w:val="24"/>
          <w:szCs w:val="24"/>
          <w:lang w:eastAsia="pl-PL"/>
        </w:rPr>
      </w:pPr>
    </w:p>
    <w:p w:rsidR="00682B56" w:rsidRPr="00682B56" w:rsidRDefault="00682B56" w:rsidP="00D542F6">
      <w:pPr>
        <w:numPr>
          <w:ilvl w:val="0"/>
          <w:numId w:val="145"/>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9.5 w 2019 </w:t>
      </w:r>
      <w:r w:rsidRPr="00682B56">
        <w:rPr>
          <w:rFonts w:ascii="Arial" w:hAnsi="Arial" w:cs="Arial"/>
          <w:sz w:val="24"/>
          <w:szCs w:val="24"/>
        </w:rPr>
        <w:t>roku nie ogłaszano konkursów, kontynuowano 48 projektów z lat ubiegłych oraz rozpoczęto realizację 4 projektów dla których umowy zostały podpisane w roku 2018, zatwierdzono 134 wnioski o </w:t>
      </w:r>
      <w:r w:rsidR="002A0854">
        <w:rPr>
          <w:rFonts w:ascii="Arial" w:hAnsi="Arial" w:cs="Arial"/>
          <w:sz w:val="24"/>
          <w:szCs w:val="24"/>
        </w:rPr>
        <w:t xml:space="preserve">płatność na kwotę 47.243.572,82 </w:t>
      </w:r>
      <w:r w:rsidRPr="00682B56">
        <w:rPr>
          <w:rFonts w:ascii="Arial" w:hAnsi="Arial" w:cs="Arial"/>
          <w:sz w:val="24"/>
          <w:szCs w:val="24"/>
        </w:rPr>
        <w:t xml:space="preserve">zł wydatków kwalifikowalnych. W </w:t>
      </w:r>
      <w:r w:rsidRPr="00682B56">
        <w:rPr>
          <w:rFonts w:ascii="Arial" w:eastAsia="Times New Roman" w:hAnsi="Arial" w:cs="Arial"/>
          <w:sz w:val="24"/>
          <w:szCs w:val="24"/>
          <w:lang w:eastAsia="pl-PL"/>
        </w:rPr>
        <w:t xml:space="preserve">2019 </w:t>
      </w:r>
      <w:r w:rsidRPr="00682B56">
        <w:rPr>
          <w:rFonts w:ascii="Arial" w:hAnsi="Arial" w:cs="Arial"/>
          <w:bCs/>
          <w:sz w:val="24"/>
          <w:szCs w:val="24"/>
        </w:rPr>
        <w:t>roku</w:t>
      </w:r>
      <w:r w:rsidRPr="00682B56">
        <w:rPr>
          <w:rFonts w:ascii="Arial" w:hAnsi="Arial" w:cs="Arial"/>
          <w:sz w:val="24"/>
          <w:szCs w:val="24"/>
        </w:rPr>
        <w:t xml:space="preserve"> wydatkowano środki dotac</w:t>
      </w:r>
      <w:r w:rsidR="002A0854">
        <w:rPr>
          <w:rFonts w:ascii="Arial" w:hAnsi="Arial" w:cs="Arial"/>
          <w:sz w:val="24"/>
          <w:szCs w:val="24"/>
        </w:rPr>
        <w:t>ji celowej w kwocie 1.595.034,-</w:t>
      </w:r>
      <w:r w:rsidRPr="00682B56">
        <w:rPr>
          <w:rFonts w:ascii="Arial" w:hAnsi="Arial" w:cs="Arial"/>
          <w:sz w:val="24"/>
          <w:szCs w:val="24"/>
        </w:rPr>
        <w:t>zł (§ 2009)</w:t>
      </w:r>
      <w:r w:rsidRPr="00682B56">
        <w:rPr>
          <w:rFonts w:ascii="Arial" w:eastAsia="Times New Roman" w:hAnsi="Arial" w:cs="Arial"/>
          <w:sz w:val="24"/>
          <w:szCs w:val="24"/>
          <w:lang w:eastAsia="pl-PL"/>
        </w:rPr>
        <w:t>.</w:t>
      </w:r>
    </w:p>
    <w:p w:rsidR="00682B56" w:rsidRPr="00682B56" w:rsidRDefault="00682B56" w:rsidP="00096B2D">
      <w:pPr>
        <w:spacing w:after="0" w:line="360" w:lineRule="auto"/>
        <w:ind w:left="851"/>
        <w:jc w:val="both"/>
        <w:rPr>
          <w:rFonts w:ascii="Arial" w:eastAsia="Times New Roman" w:hAnsi="Arial" w:cs="Arial"/>
          <w:sz w:val="24"/>
          <w:szCs w:val="24"/>
          <w:lang w:eastAsia="pl-PL"/>
        </w:rPr>
      </w:pPr>
    </w:p>
    <w:p w:rsidR="00682B56" w:rsidRPr="00682B56" w:rsidRDefault="00682B56" w:rsidP="002A0854">
      <w:pPr>
        <w:spacing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9.5</w:t>
      </w:r>
    </w:p>
    <w:p w:rsidR="00682B56" w:rsidRPr="00682B56" w:rsidRDefault="00682B56" w:rsidP="002A0854">
      <w:pPr>
        <w:spacing w:after="0" w:line="360" w:lineRule="auto"/>
        <w:ind w:left="786"/>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367" w:type="dxa"/>
        <w:jc w:val="right"/>
        <w:tblLayout w:type="fixed"/>
        <w:tblCellMar>
          <w:left w:w="70" w:type="dxa"/>
          <w:right w:w="70" w:type="dxa"/>
        </w:tblCellMar>
        <w:tblLook w:val="04A0" w:firstRow="1" w:lastRow="0" w:firstColumn="1" w:lastColumn="0" w:noHBand="0" w:noVBand="1"/>
      </w:tblPr>
      <w:tblGrid>
        <w:gridCol w:w="567"/>
        <w:gridCol w:w="2414"/>
        <w:gridCol w:w="2551"/>
        <w:gridCol w:w="1418"/>
        <w:gridCol w:w="1417"/>
      </w:tblGrid>
      <w:tr w:rsidR="00682B56" w:rsidRPr="00682B56" w:rsidTr="00181EE1">
        <w:trPr>
          <w:trHeight w:val="212"/>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847"/>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2A0854">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Akademia Zdrowia Izabela Łajs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18 605,95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SIS-CO Artur Dębiński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35 135,68</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J&amp;C GROUP Karolina Chadzypanagiotis-Jurkiewicz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39 607,69</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P.H.U. ROTRANS Roman Szypura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24 691,80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5</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Rzeszowska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17 606,78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6</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Centrum Doradztwa Gospodarczego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RPPK.09.05.00-18-0006/18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121 159,89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7</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Fundacja Akademia Obywatelska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38 905,54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8</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Fundacja MULTIREGION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17 969,03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9</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lang w:val="en-US"/>
              </w:rPr>
            </w:pPr>
            <w:r w:rsidRPr="00682B56">
              <w:rPr>
                <w:rFonts w:ascii="Arial" w:hAnsi="Arial" w:cs="Arial"/>
                <w:sz w:val="18"/>
                <w:szCs w:val="18"/>
                <w:lang w:val="en-US"/>
              </w:rPr>
              <w:t xml:space="preserve">Wektor Consulting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155 555,23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Podkarpacka Agencja Konsultingowo Doradcza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115 965,00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11</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Ośrodek Szkolenia Zawodowego "EDUKATOR" Ł. Rokosz, B. Babiarz Sp. 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14 888,46</w:t>
            </w:r>
          </w:p>
        </w:tc>
      </w:tr>
      <w:tr w:rsidR="00682B56" w:rsidRPr="00682B56" w:rsidTr="002A0854">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12</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Łukasz Rokosz Ośrodek Szkolenia Zawodowego "EDUKATOR"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43 085,88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13</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Firma Doradczo-Szkoleniowa Michał Krempa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45 109,65</w:t>
            </w:r>
          </w:p>
        </w:tc>
      </w:tr>
      <w:tr w:rsidR="00682B56" w:rsidRPr="00682B56" w:rsidTr="009554D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lastRenderedPageBreak/>
              <w:t>14</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E-Biznes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RPPK.09.05.00-18-0018/18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17 820,01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15</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Consulting-Med. Jacek Chmiel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RPPK.09.05.00-18-0019/17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18 507,94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16</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Cech Rzemiosł Różnych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22 375,26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17</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ZRYW II Ośrodek Szkolenia Kierowców M. Skowron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18 915,33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18</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CRAS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33 361,14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19</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Fundacja Rozwoju Społeczno-Gospodarczego "INWENCJA"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29 714,78</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20</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Ośrodek Szkolenia Zawodowego mgr inż. Jerzy Czerwiński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59 133,11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21</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INTER-COMP Marcin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RPPK.09.05.00-18-0028/17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31 036,61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22</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Aspera Tomasz Leśniowski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17 778,96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23</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e-Biznes system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47 304,30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24</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ON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12 441,42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25</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Ośrodek Kształcenia Podyplomowego Pielęgniarek i Położnych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20 188,00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26</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LOK Liga Obrony Kraju Oddział Biura Zarządu Głównego w Krakowie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122 823,47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27</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CDG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RPPK.09.05.00-18-0039/17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108 906,48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28</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IMPULS Stowarzyszenie Rozwoju i Promocji Gminy Błażowa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15 707,83</w:t>
            </w:r>
          </w:p>
        </w:tc>
      </w:tr>
      <w:tr w:rsidR="00682B56" w:rsidRPr="00682B56" w:rsidTr="00181EE1">
        <w:trPr>
          <w:trHeight w:val="350"/>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29</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Stawil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22 151,07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30</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Stowarzyszenie "Razem Zdziałamy Więcej"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26 100,52</w:t>
            </w:r>
          </w:p>
        </w:tc>
      </w:tr>
      <w:tr w:rsidR="00682B56" w:rsidRPr="00682B56" w:rsidTr="00181EE1">
        <w:trPr>
          <w:trHeight w:val="26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31</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LOOTUS Joanna Jędrzejowska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30 171,08</w:t>
            </w:r>
          </w:p>
        </w:tc>
      </w:tr>
      <w:tr w:rsidR="00682B56" w:rsidRPr="00682B56" w:rsidTr="00181EE1">
        <w:trPr>
          <w:trHeight w:val="22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32</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Tarnobrzeska Agencja Rozwoju Regionalnego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17 683,45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33</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Konstat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RPPK.09.05.00-18-0049/17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6 069,74</w:t>
            </w:r>
          </w:p>
        </w:tc>
      </w:tr>
      <w:tr w:rsidR="00682B56" w:rsidRPr="00682B56" w:rsidTr="00181EE1">
        <w:trPr>
          <w:trHeight w:val="248"/>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Wektor Consulting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RPPK.09.05.00-18-0051/17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11 131,96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35</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Abakus Konsulting Sp. z o.o. Sp. 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RPPK.09.05.00-18-0053/17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27 961,08</w:t>
            </w:r>
          </w:p>
        </w:tc>
      </w:tr>
      <w:tr w:rsidR="00682B56" w:rsidRPr="00682B56" w:rsidTr="00181EE1">
        <w:trPr>
          <w:trHeight w:val="27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36</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Podkarpackie Centrum Doradztwa Biznesowego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RPPK.09.05.00-18-0054/17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23 790,54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37</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Sieć Parków Energii Słonecznej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RPPK.09.05.00-18-0060/17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45 675,63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Podkarpacki Ośrodek Szkoleniowo-Doradczy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18 652,73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4D9" w:rsidRDefault="009554D9" w:rsidP="002A0854">
            <w:pPr>
              <w:spacing w:after="0"/>
              <w:jc w:val="center"/>
              <w:rPr>
                <w:rFonts w:ascii="Arial" w:hAnsi="Arial" w:cs="Arial"/>
                <w:sz w:val="18"/>
                <w:szCs w:val="18"/>
              </w:rPr>
            </w:pPr>
          </w:p>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39</w:t>
            </w:r>
          </w:p>
        </w:tc>
        <w:tc>
          <w:tcPr>
            <w:tcW w:w="2414" w:type="dxa"/>
            <w:tcBorders>
              <w:top w:val="single" w:sz="4" w:space="0" w:color="auto"/>
              <w:left w:val="nil"/>
              <w:bottom w:val="single" w:sz="4" w:space="0" w:color="auto"/>
              <w:right w:val="single" w:sz="4" w:space="0" w:color="auto"/>
            </w:tcBorders>
            <w:shd w:val="clear" w:color="auto" w:fill="auto"/>
            <w:vAlign w:val="center"/>
          </w:tcPr>
          <w:p w:rsidR="009554D9" w:rsidRDefault="009554D9" w:rsidP="002A0854">
            <w:pPr>
              <w:spacing w:after="0"/>
              <w:rPr>
                <w:rFonts w:ascii="Arial" w:hAnsi="Arial" w:cs="Arial"/>
                <w:sz w:val="18"/>
                <w:szCs w:val="18"/>
              </w:rPr>
            </w:pPr>
          </w:p>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Humaneo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096B2D">
            <w:pPr>
              <w:spacing w:after="0"/>
              <w:jc w:val="both"/>
              <w:rPr>
                <w:rFonts w:ascii="Arial" w:hAnsi="Arial" w:cs="Arial"/>
                <w:sz w:val="18"/>
                <w:szCs w:val="18"/>
              </w:rPr>
            </w:pPr>
          </w:p>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RPPK.09.05.00-18-0063/17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554D9" w:rsidRDefault="009554D9" w:rsidP="00ED0460">
            <w:pPr>
              <w:spacing w:after="0"/>
              <w:jc w:val="right"/>
              <w:rPr>
                <w:rFonts w:ascii="Arial" w:hAnsi="Arial" w:cs="Arial"/>
                <w:sz w:val="18"/>
                <w:szCs w:val="18"/>
              </w:rPr>
            </w:pPr>
          </w:p>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15 177,42</w:t>
            </w:r>
          </w:p>
        </w:tc>
      </w:tr>
      <w:tr w:rsidR="00682B56" w:rsidRPr="00682B56" w:rsidTr="00181EE1">
        <w:trPr>
          <w:trHeight w:val="30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"INNOVO" Innowacje w biznesie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RPPK.09.05.00-18-0065/17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18 930,85</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41</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Firma Usługowo-Handlowa EMEX Bernadetta Wojdon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RPPK.09.05.00-18-0068/17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29 427,36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t>42</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EDUCARE ET SERVIRE Fundacja Antoniego Kamińskiego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RPPK.09.05.00-18-0072/17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25 329,54</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2A0854">
            <w:pPr>
              <w:spacing w:after="0"/>
              <w:jc w:val="center"/>
              <w:rPr>
                <w:rFonts w:ascii="Arial" w:hAnsi="Arial" w:cs="Arial"/>
                <w:sz w:val="18"/>
                <w:szCs w:val="18"/>
              </w:rPr>
            </w:pPr>
            <w:r w:rsidRPr="00682B56">
              <w:rPr>
                <w:rFonts w:ascii="Arial" w:hAnsi="Arial" w:cs="Arial"/>
                <w:sz w:val="18"/>
                <w:szCs w:val="18"/>
              </w:rPr>
              <w:lastRenderedPageBreak/>
              <w:t>43</w:t>
            </w:r>
          </w:p>
        </w:tc>
        <w:tc>
          <w:tcPr>
            <w:tcW w:w="241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2A0854">
            <w:pPr>
              <w:spacing w:after="0"/>
              <w:rPr>
                <w:rFonts w:ascii="Arial" w:hAnsi="Arial" w:cs="Arial"/>
                <w:sz w:val="18"/>
                <w:szCs w:val="18"/>
              </w:rPr>
            </w:pPr>
            <w:r w:rsidRPr="00682B56">
              <w:rPr>
                <w:rFonts w:ascii="Arial" w:hAnsi="Arial" w:cs="Arial"/>
                <w:sz w:val="18"/>
                <w:szCs w:val="18"/>
              </w:rPr>
              <w:t xml:space="preserve">Ochota Wacław - Prywatny Ośrodek Szkolenia Kierowców "Wiraż"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RPPK.09.05.00-18-0079/17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12 479,84</w:t>
            </w:r>
          </w:p>
        </w:tc>
      </w:tr>
      <w:tr w:rsidR="00682B56" w:rsidRPr="00682B56" w:rsidTr="00181EE1">
        <w:trPr>
          <w:trHeight w:val="415"/>
          <w:jc w:val="right"/>
        </w:trPr>
        <w:tc>
          <w:tcPr>
            <w:tcW w:w="5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1 595 034,03</w:t>
            </w:r>
          </w:p>
        </w:tc>
      </w:tr>
    </w:tbl>
    <w:p w:rsidR="00682B56" w:rsidRPr="00682B56" w:rsidRDefault="00682B56" w:rsidP="00096B2D">
      <w:pPr>
        <w:spacing w:after="0" w:line="360" w:lineRule="auto"/>
        <w:jc w:val="both"/>
        <w:rPr>
          <w:rFonts w:ascii="Arial" w:eastAsia="Times New Roman" w:hAnsi="Arial" w:cs="Arial"/>
          <w:iCs/>
          <w:color w:val="FF0000"/>
          <w:sz w:val="24"/>
          <w:szCs w:val="24"/>
          <w:lang w:eastAsia="pl-PL"/>
        </w:rPr>
      </w:pPr>
    </w:p>
    <w:p w:rsidR="00682B56" w:rsidRPr="00682B56" w:rsidRDefault="00682B56" w:rsidP="00096B2D">
      <w:pPr>
        <w:spacing w:after="0" w:line="360" w:lineRule="auto"/>
        <w:ind w:left="709"/>
        <w:jc w:val="both"/>
        <w:rPr>
          <w:rFonts w:ascii="Arial" w:eastAsia="Times New Roman" w:hAnsi="Arial" w:cs="Arial"/>
          <w:iCs/>
          <w:sz w:val="24"/>
          <w:szCs w:val="24"/>
          <w:lang w:eastAsia="pl-PL"/>
        </w:rPr>
      </w:pPr>
      <w:r w:rsidRPr="00682B56">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682B56">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682B56" w:rsidRPr="00682B56" w:rsidRDefault="00682B56" w:rsidP="00D542F6">
      <w:pPr>
        <w:numPr>
          <w:ilvl w:val="0"/>
          <w:numId w:val="143"/>
        </w:numPr>
        <w:spacing w:after="0" w:line="360" w:lineRule="auto"/>
        <w:ind w:left="709" w:hanging="425"/>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zwrotów do Ministerstwa Inwestycji i Rozwoju części dotacji niewykorzystanych przez beneficjentów oraz </w:t>
      </w:r>
      <w:r w:rsidRPr="00682B56">
        <w:rPr>
          <w:rFonts w:ascii="Arial" w:eastAsia="Calibri" w:hAnsi="Arial" w:cs="Arial"/>
          <w:sz w:val="24"/>
          <w:szCs w:val="24"/>
        </w:rPr>
        <w:t>części dotacji wykorzystanych niezgodnie z przeznaczeniem, pobranych nienależnie lub w nadmiernej wysokości przez beneficjentów projektów realizowanych</w:t>
      </w:r>
      <w:r w:rsidRPr="00682B56">
        <w:rPr>
          <w:rFonts w:ascii="Arial" w:eastAsia="Times New Roman" w:hAnsi="Arial" w:cs="Arial"/>
          <w:sz w:val="24"/>
          <w:szCs w:val="24"/>
          <w:lang w:eastAsia="pl-PL"/>
        </w:rPr>
        <w:t xml:space="preserve"> w ramach </w:t>
      </w:r>
      <w:r w:rsidRPr="00682B56">
        <w:rPr>
          <w:rFonts w:ascii="Arial" w:eastAsia="Times New Roman" w:hAnsi="Arial" w:cs="Arial"/>
          <w:bCs/>
          <w:sz w:val="24"/>
          <w:szCs w:val="24"/>
          <w:lang w:eastAsia="pl-PL"/>
        </w:rPr>
        <w:t>Regionalnego Programu Operacyjnego Województwa Podkarpackiego na lata</w:t>
      </w:r>
      <w:r w:rsidR="00ED0460">
        <w:rPr>
          <w:rFonts w:ascii="Arial" w:eastAsia="Times New Roman" w:hAnsi="Arial" w:cs="Arial"/>
          <w:bCs/>
          <w:sz w:val="24"/>
          <w:szCs w:val="24"/>
          <w:lang w:eastAsia="pl-PL"/>
        </w:rPr>
        <w:t xml:space="preserve"> 2014-2020 w kwocie 1.015.054,-zł (§ 2919 – 15.603,-</w:t>
      </w:r>
      <w:r w:rsidRPr="00682B56">
        <w:rPr>
          <w:rFonts w:ascii="Arial" w:eastAsia="Times New Roman" w:hAnsi="Arial" w:cs="Arial"/>
          <w:bCs/>
          <w:sz w:val="24"/>
          <w:szCs w:val="24"/>
          <w:lang w:eastAsia="pl-PL"/>
        </w:rPr>
        <w:t xml:space="preserve">zł, § 2959 – </w:t>
      </w:r>
      <w:r w:rsidR="00ED0460">
        <w:rPr>
          <w:rFonts w:ascii="Arial" w:eastAsia="Times New Roman" w:hAnsi="Arial" w:cs="Arial"/>
          <w:bCs/>
          <w:sz w:val="24"/>
          <w:szCs w:val="24"/>
          <w:lang w:eastAsia="pl-PL"/>
        </w:rPr>
        <w:br/>
        <w:t>999.451,-</w:t>
      </w:r>
      <w:r w:rsidRPr="00682B56">
        <w:rPr>
          <w:rFonts w:ascii="Arial" w:eastAsia="Times New Roman" w:hAnsi="Arial" w:cs="Arial"/>
          <w:bCs/>
          <w:sz w:val="24"/>
          <w:szCs w:val="24"/>
          <w:lang w:eastAsia="pl-PL"/>
        </w:rPr>
        <w:t>zł) (WUP – Dep. RP).</w:t>
      </w:r>
    </w:p>
    <w:p w:rsidR="00682B56" w:rsidRPr="00682B56" w:rsidRDefault="00682B56" w:rsidP="00D542F6">
      <w:pPr>
        <w:numPr>
          <w:ilvl w:val="0"/>
          <w:numId w:val="142"/>
        </w:numPr>
        <w:spacing w:after="0" w:line="360" w:lineRule="auto"/>
        <w:ind w:left="284" w:hanging="284"/>
        <w:jc w:val="both"/>
        <w:rPr>
          <w:rFonts w:ascii="Arial" w:eastAsia="Times New Roman" w:hAnsi="Arial" w:cs="Arial"/>
          <w:bCs/>
          <w:sz w:val="24"/>
          <w:szCs w:val="24"/>
          <w:lang w:eastAsia="pl-PL"/>
        </w:rPr>
      </w:pPr>
      <w:r w:rsidRPr="00682B56">
        <w:rPr>
          <w:rFonts w:ascii="Arial" w:eastAsia="Times New Roman" w:hAnsi="Arial" w:cs="Arial"/>
          <w:bCs/>
          <w:sz w:val="24"/>
          <w:szCs w:val="24"/>
          <w:lang w:eastAsia="pl-PL"/>
        </w:rPr>
        <w:t>Wydatki majątkowe zaplanowane w kwocie 188.488,-zł (</w:t>
      </w:r>
      <w:r w:rsidRPr="00682B56">
        <w:rPr>
          <w:rFonts w:ascii="Arial" w:eastAsia="Times New Roman" w:hAnsi="Arial" w:cs="Arial"/>
          <w:sz w:val="24"/>
          <w:szCs w:val="24"/>
          <w:lang w:eastAsia="pl-PL"/>
        </w:rPr>
        <w:t>w tym: dotacje dla jednostek sektora f</w:t>
      </w:r>
      <w:r w:rsidR="00ED0460">
        <w:rPr>
          <w:rFonts w:ascii="Arial" w:eastAsia="Times New Roman" w:hAnsi="Arial" w:cs="Arial"/>
          <w:sz w:val="24"/>
          <w:szCs w:val="24"/>
          <w:lang w:eastAsia="pl-PL"/>
        </w:rPr>
        <w:t>inansów publicznych – 114.775,-</w:t>
      </w:r>
      <w:r w:rsidRPr="00682B56">
        <w:rPr>
          <w:rFonts w:ascii="Arial" w:eastAsia="Times New Roman" w:hAnsi="Arial" w:cs="Arial"/>
          <w:sz w:val="24"/>
          <w:szCs w:val="24"/>
          <w:lang w:eastAsia="pl-PL"/>
        </w:rPr>
        <w:t xml:space="preserve">zł, dotacje dla jednostek spoza sektora </w:t>
      </w:r>
      <w:r w:rsidR="00ED0460">
        <w:rPr>
          <w:rFonts w:ascii="Arial" w:eastAsia="Times New Roman" w:hAnsi="Arial" w:cs="Arial"/>
          <w:sz w:val="24"/>
          <w:szCs w:val="24"/>
          <w:lang w:eastAsia="pl-PL"/>
        </w:rPr>
        <w:t>finansów publicznych – 22.138,-</w:t>
      </w:r>
      <w:r w:rsidRPr="00682B56">
        <w:rPr>
          <w:rFonts w:ascii="Arial" w:eastAsia="Times New Roman" w:hAnsi="Arial" w:cs="Arial"/>
          <w:sz w:val="24"/>
          <w:szCs w:val="24"/>
          <w:lang w:eastAsia="pl-PL"/>
        </w:rPr>
        <w:t>zł dla beneficjentów projektów</w:t>
      </w:r>
      <w:r w:rsidRPr="00682B56">
        <w:rPr>
          <w:rFonts w:ascii="Arial" w:eastAsia="Times New Roman" w:hAnsi="Arial" w:cs="Arial"/>
          <w:bCs/>
          <w:sz w:val="24"/>
          <w:szCs w:val="24"/>
          <w:lang w:eastAsia="pl-PL"/>
        </w:rPr>
        <w:t>) zost</w:t>
      </w:r>
      <w:r w:rsidR="00ED0460">
        <w:rPr>
          <w:rFonts w:ascii="Arial" w:eastAsia="Times New Roman" w:hAnsi="Arial" w:cs="Arial"/>
          <w:bCs/>
          <w:sz w:val="24"/>
          <w:szCs w:val="24"/>
          <w:lang w:eastAsia="pl-PL"/>
        </w:rPr>
        <w:t>ały wykonane w kwocie 164.502,-</w:t>
      </w:r>
      <w:r w:rsidRPr="00682B56">
        <w:rPr>
          <w:rFonts w:ascii="Arial" w:eastAsia="Times New Roman" w:hAnsi="Arial" w:cs="Arial"/>
          <w:bCs/>
          <w:sz w:val="24"/>
          <w:szCs w:val="24"/>
          <w:lang w:eastAsia="pl-PL"/>
        </w:rPr>
        <w:t xml:space="preserve">zł </w:t>
      </w:r>
      <w:r w:rsidRPr="00682B56">
        <w:rPr>
          <w:rFonts w:ascii="Arial" w:eastAsia="Times New Roman" w:hAnsi="Arial" w:cs="Arial"/>
          <w:sz w:val="24"/>
          <w:szCs w:val="24"/>
          <w:lang w:eastAsia="pl-PL"/>
        </w:rPr>
        <w:t xml:space="preserve">tj. 87,27 % planu </w:t>
      </w:r>
      <w:r w:rsidRPr="00682B56">
        <w:rPr>
          <w:rFonts w:ascii="Arial" w:eastAsia="Times New Roman" w:hAnsi="Arial" w:cs="Arial"/>
          <w:bCs/>
          <w:sz w:val="24"/>
          <w:szCs w:val="24"/>
          <w:lang w:eastAsia="pl-PL"/>
        </w:rPr>
        <w:t>i dotyczyły:</w:t>
      </w:r>
    </w:p>
    <w:p w:rsidR="00682B56" w:rsidRPr="00682B56" w:rsidRDefault="00682B56" w:rsidP="00D542F6">
      <w:pPr>
        <w:numPr>
          <w:ilvl w:val="0"/>
          <w:numId w:val="144"/>
        </w:numPr>
        <w:spacing w:after="0" w:line="360" w:lineRule="auto"/>
        <w:ind w:left="567" w:hanging="283"/>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t xml:space="preserve">dotacji celowych dla beneficjentów na realizację projektów w ramach Osi Priorytetowej IX </w:t>
      </w:r>
      <w:r w:rsidRPr="00682B56">
        <w:rPr>
          <w:rFonts w:ascii="Arial" w:eastAsia="Times New Roman" w:hAnsi="Arial" w:cs="Arial"/>
          <w:i/>
          <w:sz w:val="24"/>
          <w:szCs w:val="24"/>
          <w:lang w:eastAsia="pl-PL"/>
        </w:rPr>
        <w:t>Jakość edukacji i kompetencji w regionie</w:t>
      </w:r>
      <w:r w:rsidRPr="00682B56">
        <w:rPr>
          <w:rFonts w:ascii="Arial" w:eastAsia="Times New Roman" w:hAnsi="Arial" w:cs="Arial"/>
          <w:sz w:val="24"/>
          <w:szCs w:val="24"/>
          <w:lang w:eastAsia="pl-PL"/>
        </w:rPr>
        <w:t xml:space="preserve"> działanie 9.1 </w:t>
      </w:r>
      <w:r w:rsidRPr="00682B56">
        <w:rPr>
          <w:rFonts w:ascii="Arial" w:eastAsia="Times New Roman" w:hAnsi="Arial" w:cs="Arial"/>
          <w:i/>
          <w:sz w:val="24"/>
          <w:szCs w:val="24"/>
          <w:lang w:eastAsia="pl-PL"/>
        </w:rPr>
        <w:t>Rozwój edukacji przedszkolnej</w:t>
      </w:r>
      <w:r w:rsidRPr="00682B56">
        <w:rPr>
          <w:rFonts w:ascii="Arial" w:eastAsia="Times New Roman" w:hAnsi="Arial" w:cs="Arial"/>
          <w:sz w:val="24"/>
          <w:szCs w:val="24"/>
          <w:lang w:eastAsia="pl-PL"/>
        </w:rPr>
        <w:t xml:space="preserve">, działanie 9.2 </w:t>
      </w:r>
      <w:r w:rsidRPr="00682B56">
        <w:rPr>
          <w:rFonts w:ascii="Arial" w:eastAsia="Times New Roman" w:hAnsi="Arial" w:cs="Arial"/>
          <w:i/>
          <w:sz w:val="24"/>
          <w:szCs w:val="24"/>
          <w:lang w:eastAsia="pl-PL"/>
        </w:rPr>
        <w:t>Poprawa jakości kształcenia ogólnego</w:t>
      </w:r>
      <w:r w:rsidRPr="00682B56">
        <w:rPr>
          <w:rFonts w:ascii="Arial" w:eastAsia="Times New Roman" w:hAnsi="Arial" w:cs="Arial"/>
          <w:sz w:val="24"/>
          <w:szCs w:val="24"/>
          <w:lang w:eastAsia="pl-PL"/>
        </w:rPr>
        <w:t xml:space="preserve"> </w:t>
      </w:r>
      <w:r w:rsidRPr="00682B56">
        <w:rPr>
          <w:rFonts w:ascii="Arial" w:eastAsia="Times New Roman" w:hAnsi="Arial" w:cs="Arial"/>
          <w:sz w:val="24"/>
          <w:szCs w:val="24"/>
          <w:lang w:eastAsia="pl-PL"/>
        </w:rPr>
        <w:br/>
        <w:t xml:space="preserve">i działanie 9.4 </w:t>
      </w:r>
      <w:r w:rsidRPr="00682B56">
        <w:rPr>
          <w:rFonts w:ascii="Arial" w:eastAsia="Times New Roman" w:hAnsi="Arial" w:cs="Arial"/>
          <w:i/>
          <w:sz w:val="24"/>
          <w:szCs w:val="24"/>
          <w:lang w:eastAsia="pl-PL"/>
        </w:rPr>
        <w:t>Poprawa jakości kształcenia zawodowego</w:t>
      </w:r>
      <w:r w:rsidRPr="00682B56">
        <w:rPr>
          <w:rFonts w:ascii="Arial" w:eastAsia="Times New Roman" w:hAnsi="Arial" w:cs="Arial"/>
          <w:sz w:val="24"/>
          <w:szCs w:val="24"/>
          <w:lang w:eastAsia="pl-PL"/>
        </w:rPr>
        <w:t xml:space="preserve"> Regionalnego Programu Operacyjnego Województwa Podkarpackiego na lata 2014-2020 </w:t>
      </w:r>
      <w:r w:rsidRPr="00682B56">
        <w:rPr>
          <w:rFonts w:ascii="Arial" w:eastAsia="Times New Roman" w:hAnsi="Arial" w:cs="Arial"/>
          <w:sz w:val="24"/>
          <w:szCs w:val="24"/>
          <w:lang w:eastAsia="pl-PL"/>
        </w:rPr>
        <w:br/>
        <w:t>w kwocie 1</w:t>
      </w:r>
      <w:r w:rsidR="00ED0460">
        <w:rPr>
          <w:rFonts w:ascii="Arial" w:eastAsia="Times New Roman" w:hAnsi="Arial" w:cs="Arial"/>
          <w:sz w:val="24"/>
          <w:szCs w:val="24"/>
          <w:lang w:eastAsia="pl-PL"/>
        </w:rPr>
        <w:t>12.933,-</w:t>
      </w:r>
      <w:r w:rsidRPr="00682B56">
        <w:rPr>
          <w:rFonts w:ascii="Arial" w:eastAsia="Times New Roman" w:hAnsi="Arial" w:cs="Arial"/>
          <w:sz w:val="24"/>
          <w:szCs w:val="24"/>
          <w:lang w:eastAsia="pl-PL"/>
        </w:rPr>
        <w:t xml:space="preserve">zł, </w:t>
      </w:r>
      <w:r w:rsidRPr="00682B56">
        <w:rPr>
          <w:rFonts w:ascii="Arial" w:eastAsia="Times New Roman" w:hAnsi="Arial" w:cs="Arial"/>
          <w:bCs/>
          <w:sz w:val="24"/>
          <w:szCs w:val="24"/>
          <w:lang w:eastAsia="pl-PL"/>
        </w:rPr>
        <w:t xml:space="preserve">(WUP – Dep. RP), </w:t>
      </w:r>
      <w:r w:rsidRPr="00682B56">
        <w:rPr>
          <w:rFonts w:ascii="Arial" w:eastAsia="Times New Roman" w:hAnsi="Arial" w:cs="Arial"/>
          <w:sz w:val="24"/>
          <w:szCs w:val="24"/>
          <w:lang w:eastAsia="pl-PL"/>
        </w:rPr>
        <w:t>z tego:</w:t>
      </w:r>
    </w:p>
    <w:p w:rsidR="00682B56" w:rsidRDefault="00682B56" w:rsidP="00D542F6">
      <w:pPr>
        <w:numPr>
          <w:ilvl w:val="0"/>
          <w:numId w:val="146"/>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9.1 w 2019  roku wydatkowano środki do</w:t>
      </w:r>
      <w:r w:rsidR="00ED0460">
        <w:rPr>
          <w:rFonts w:ascii="Arial" w:eastAsia="Times New Roman" w:hAnsi="Arial" w:cs="Arial"/>
          <w:sz w:val="24"/>
          <w:szCs w:val="24"/>
          <w:lang w:eastAsia="pl-PL"/>
        </w:rPr>
        <w:t>tacji celowej w kwocie 27</w:t>
      </w:r>
      <w:r w:rsidR="008B16C7">
        <w:rPr>
          <w:rFonts w:ascii="Arial" w:eastAsia="Times New Roman" w:hAnsi="Arial" w:cs="Arial"/>
          <w:sz w:val="24"/>
          <w:szCs w:val="24"/>
          <w:lang w:eastAsia="pl-PL"/>
        </w:rPr>
        <w:t xml:space="preserve">.524,-zł (§ 6209 – 12.859,-zł, </w:t>
      </w:r>
      <w:r w:rsidR="00ED0460">
        <w:rPr>
          <w:rFonts w:ascii="Arial" w:eastAsia="Times New Roman" w:hAnsi="Arial" w:cs="Arial"/>
          <w:sz w:val="24"/>
          <w:szCs w:val="24"/>
          <w:lang w:eastAsia="pl-PL"/>
        </w:rPr>
        <w:t>§ 6259 – 14.665,-</w:t>
      </w:r>
      <w:r w:rsidRPr="00682B56">
        <w:rPr>
          <w:rFonts w:ascii="Arial" w:eastAsia="Times New Roman" w:hAnsi="Arial" w:cs="Arial"/>
          <w:sz w:val="24"/>
          <w:szCs w:val="24"/>
          <w:lang w:eastAsia="pl-PL"/>
        </w:rPr>
        <w:t>zł).</w:t>
      </w:r>
    </w:p>
    <w:p w:rsidR="008B16C7" w:rsidRPr="00682B56" w:rsidRDefault="008B16C7" w:rsidP="008B16C7">
      <w:pPr>
        <w:spacing w:after="0" w:line="360" w:lineRule="auto"/>
        <w:ind w:left="851"/>
        <w:jc w:val="both"/>
        <w:rPr>
          <w:rFonts w:ascii="Arial" w:eastAsia="Times New Roman" w:hAnsi="Arial" w:cs="Arial"/>
          <w:sz w:val="24"/>
          <w:szCs w:val="24"/>
          <w:lang w:eastAsia="pl-PL"/>
        </w:rPr>
      </w:pPr>
    </w:p>
    <w:p w:rsidR="00682B56" w:rsidRPr="00682B56" w:rsidRDefault="00682B56" w:rsidP="008B16C7">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Zestawienie przekazanych beneficjentom działania 9.1</w:t>
      </w:r>
    </w:p>
    <w:p w:rsidR="00682B56" w:rsidRPr="00682B56" w:rsidRDefault="00682B56" w:rsidP="008B16C7">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transz dotacji celowej w </w:t>
      </w:r>
      <w:r w:rsidR="00ED0460">
        <w:rPr>
          <w:rFonts w:ascii="Arial" w:eastAsia="Times New Roman" w:hAnsi="Arial" w:cs="Arial"/>
          <w:sz w:val="24"/>
          <w:szCs w:val="24"/>
          <w:lang w:eastAsia="pl-PL"/>
        </w:rPr>
        <w:t>2019 roku</w:t>
      </w:r>
    </w:p>
    <w:tbl>
      <w:tblPr>
        <w:tblW w:w="8505" w:type="dxa"/>
        <w:jc w:val="right"/>
        <w:tblLayout w:type="fixed"/>
        <w:tblCellMar>
          <w:left w:w="70" w:type="dxa"/>
          <w:right w:w="70" w:type="dxa"/>
        </w:tblCellMar>
        <w:tblLook w:val="04A0" w:firstRow="1" w:lastRow="0" w:firstColumn="1" w:lastColumn="0" w:noHBand="0" w:noVBand="1"/>
      </w:tblPr>
      <w:tblGrid>
        <w:gridCol w:w="568"/>
        <w:gridCol w:w="2624"/>
        <w:gridCol w:w="2473"/>
        <w:gridCol w:w="1419"/>
        <w:gridCol w:w="1421"/>
      </w:tblGrid>
      <w:tr w:rsidR="00682B56" w:rsidRPr="00682B56" w:rsidTr="00181EE1">
        <w:trPr>
          <w:trHeight w:val="256"/>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867"/>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1419"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21"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370"/>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Logopedyczny Punkt Przedszkolny i Żłobek "Sokolik" Iwona Dziak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RPPK.09.01.00-18-0005/18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1 138,34</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2</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Parafia Rzymsko-Katolicka pw. Narodzenia Najświętszej Maryi Panny w Zaczerniu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RPPK.09.01.00-18-0054/18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5 755,56</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3</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Progressio Sp. z o.o.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RPPK.09.01.00-18-0056/18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1 708,00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4</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Stowarzyszenie Inicjatyw Społeczno-Gospodarczych Gminy Lubaczów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RPPK.09.01.00-18-0059/18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940,17</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5</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F.U. Paweł Zabawa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RPPK.09.01.00-18-0063/17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2 789,59</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6</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Cezary Schiff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RPPK.09.01.00-18-0065/17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527,23</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7</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Miasto Rzeszów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RPPK.09.01.00-18-0009/17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6 837,11</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8</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Laszki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RPPK.09.01.00-18-0010/18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1 042,10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9</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Sędziszów Małopolski / Zespół Szkół w Górze Ropczyckiej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RPPK.09.01.00-18-0018/17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1 049,37</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10</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Strzyżowski/ Specjalny Ośrodek Szkolno-Wychowawczy w Strzyżowie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RPPK.09.01.00-18-0037/18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2 697,71</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854"/>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Powiat Niżański/ Specjalny Ośrodek Szkolno-</w:t>
            </w:r>
            <w:r w:rsidR="00ED0460">
              <w:rPr>
                <w:rFonts w:ascii="Arial" w:hAnsi="Arial" w:cs="Arial"/>
                <w:sz w:val="18"/>
                <w:szCs w:val="18"/>
              </w:rPr>
              <w:t>Wychowawczy w Rudniku nad Sanem</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RPPK.09.01.00-18-0047/18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961,04</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12</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i Miasto Nisko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RPPK.09.01.00-18-0069/18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521,80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13</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Łańcut/ Przedszkole Publiczne w Kraczkowej </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RPPK.09.01.00-18-0073/18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1 555,56</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63"/>
          <w:jc w:val="right"/>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hAnsi="Arial" w:cs="Arial"/>
                <w:b/>
                <w:sz w:val="18"/>
                <w:szCs w:val="18"/>
              </w:rPr>
            </w:pPr>
            <w:r w:rsidRPr="00682B56">
              <w:rPr>
                <w:rFonts w:ascii="Arial" w:hAnsi="Arial" w:cs="Arial"/>
                <w:b/>
                <w:sz w:val="18"/>
                <w:szCs w:val="18"/>
              </w:rPr>
              <w:t>Razem</w:t>
            </w:r>
          </w:p>
        </w:tc>
        <w:tc>
          <w:tcPr>
            <w:tcW w:w="1419"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14 664,69</w:t>
            </w:r>
          </w:p>
        </w:tc>
        <w:tc>
          <w:tcPr>
            <w:tcW w:w="1421"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12 858,89</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8B16C7" w:rsidRDefault="00682B56" w:rsidP="008B16C7">
      <w:pPr>
        <w:numPr>
          <w:ilvl w:val="0"/>
          <w:numId w:val="146"/>
        </w:numPr>
        <w:spacing w:before="240"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9.2 w 2019 roku wydatkowano środki dotacji celowej w kwocie 21.031,- zł (§ 6209 –</w:t>
      </w:r>
      <w:r w:rsidR="00ED0460">
        <w:rPr>
          <w:rFonts w:ascii="Arial" w:eastAsia="Times New Roman" w:hAnsi="Arial" w:cs="Arial"/>
          <w:sz w:val="24"/>
          <w:szCs w:val="24"/>
          <w:lang w:eastAsia="pl-PL"/>
        </w:rPr>
        <w:t xml:space="preserve"> 1.856,- zł,  § 6259 – 19.175,-</w:t>
      </w:r>
      <w:r w:rsidRPr="00682B56">
        <w:rPr>
          <w:rFonts w:ascii="Arial" w:eastAsia="Times New Roman" w:hAnsi="Arial" w:cs="Arial"/>
          <w:sz w:val="24"/>
          <w:szCs w:val="24"/>
          <w:lang w:eastAsia="pl-PL"/>
        </w:rPr>
        <w:t>zł).</w:t>
      </w:r>
    </w:p>
    <w:p w:rsidR="009554D9" w:rsidRPr="009554D9" w:rsidRDefault="009554D9" w:rsidP="009554D9">
      <w:pPr>
        <w:spacing w:before="240" w:after="0" w:line="360" w:lineRule="auto"/>
        <w:ind w:left="851"/>
        <w:jc w:val="both"/>
        <w:rPr>
          <w:rFonts w:ascii="Arial" w:eastAsia="Times New Roman" w:hAnsi="Arial" w:cs="Arial"/>
          <w:sz w:val="24"/>
          <w:szCs w:val="24"/>
          <w:lang w:eastAsia="pl-PL"/>
        </w:rPr>
      </w:pPr>
    </w:p>
    <w:p w:rsidR="00682B56" w:rsidRPr="00682B56" w:rsidRDefault="00682B56" w:rsidP="008B16C7">
      <w:pPr>
        <w:spacing w:before="240" w:after="0" w:line="360" w:lineRule="auto"/>
        <w:ind w:left="720"/>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9.2</w:t>
      </w:r>
    </w:p>
    <w:p w:rsidR="00682B56" w:rsidRPr="00682B56" w:rsidRDefault="00682B56" w:rsidP="008B16C7">
      <w:pPr>
        <w:spacing w:after="0" w:line="360" w:lineRule="auto"/>
        <w:ind w:left="720"/>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552"/>
        <w:gridCol w:w="2551"/>
        <w:gridCol w:w="1418"/>
        <w:gridCol w:w="1417"/>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Osiek Jasielski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1 315,79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Radomyśl Wielki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540,26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Osiek Jasielski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1 315,79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Radomyśl Wielki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RPPK.09.02.00-18-0047/17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3 602,71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Brzyska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RPPK.09.02.00-18-0059/17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1 924,22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Miejska Przemyśl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4 069,28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Powiat Lubaczowski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7 613,73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Żołynia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RPPK.09.02.00-18-0088/17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648,96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9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21 030,74</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0,00</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8B16C7" w:rsidRPr="008B16C7" w:rsidRDefault="00682B56" w:rsidP="00D542F6">
      <w:pPr>
        <w:numPr>
          <w:ilvl w:val="0"/>
          <w:numId w:val="146"/>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9.4 w 2019 roku wydatkowano środki dotacji celowej w</w:t>
      </w:r>
      <w:r w:rsidR="008B16C7">
        <w:rPr>
          <w:rFonts w:ascii="Arial" w:eastAsia="Times New Roman" w:hAnsi="Arial" w:cs="Arial"/>
          <w:sz w:val="24"/>
          <w:szCs w:val="24"/>
          <w:lang w:eastAsia="pl-PL"/>
        </w:rPr>
        <w:t> kwocie 64.379,-</w:t>
      </w:r>
      <w:r w:rsidRPr="00682B56">
        <w:rPr>
          <w:rFonts w:ascii="Arial" w:eastAsia="Times New Roman" w:hAnsi="Arial" w:cs="Arial"/>
          <w:sz w:val="24"/>
          <w:szCs w:val="24"/>
          <w:lang w:eastAsia="pl-PL"/>
        </w:rPr>
        <w:t xml:space="preserve">zł </w:t>
      </w:r>
      <w:r w:rsidR="008B16C7">
        <w:rPr>
          <w:rFonts w:ascii="Arial" w:hAnsi="Arial" w:cs="Arial"/>
          <w:sz w:val="24"/>
          <w:szCs w:val="24"/>
        </w:rPr>
        <w:t>(§ 6209 – 18.982,-zł,  § 6259 – 45.397,-</w:t>
      </w:r>
      <w:r w:rsidRPr="00682B56">
        <w:rPr>
          <w:rFonts w:ascii="Arial" w:hAnsi="Arial" w:cs="Arial"/>
          <w:sz w:val="24"/>
          <w:szCs w:val="24"/>
        </w:rPr>
        <w:t>zł</w:t>
      </w:r>
      <w:r w:rsidRPr="00682B56">
        <w:rPr>
          <w:rFonts w:ascii="Arial" w:eastAsia="Times New Roman" w:hAnsi="Arial" w:cs="Arial"/>
          <w:sz w:val="24"/>
          <w:szCs w:val="24"/>
          <w:lang w:eastAsia="pl-PL"/>
        </w:rPr>
        <w:t>).</w:t>
      </w:r>
    </w:p>
    <w:p w:rsidR="00682B56" w:rsidRPr="00682B56" w:rsidRDefault="00682B56" w:rsidP="008B16C7">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9.4</w:t>
      </w:r>
    </w:p>
    <w:p w:rsidR="00682B56" w:rsidRPr="00682B56" w:rsidRDefault="00682B56" w:rsidP="008B16C7">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80" w:type="dxa"/>
        <w:tblInd w:w="562" w:type="dxa"/>
        <w:tblLayout w:type="fixed"/>
        <w:tblCellMar>
          <w:left w:w="70" w:type="dxa"/>
          <w:right w:w="70" w:type="dxa"/>
        </w:tblCellMar>
        <w:tblLook w:val="04A0" w:firstRow="1" w:lastRow="0" w:firstColumn="1" w:lastColumn="0" w:noHBand="0" w:noVBand="1"/>
      </w:tblPr>
      <w:tblGrid>
        <w:gridCol w:w="567"/>
        <w:gridCol w:w="2769"/>
        <w:gridCol w:w="2409"/>
        <w:gridCol w:w="1418"/>
        <w:gridCol w:w="1417"/>
      </w:tblGrid>
      <w:tr w:rsidR="00682B56" w:rsidRPr="00682B56" w:rsidTr="00ED046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ED046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8B16C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Stowarzyszenie "Wschodni Sojusz Motoryzacyjny"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14 359,90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2</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Jasielskie Stowarzyszenie Przedsiębiorców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RPPK.09.04.00-18-0010/19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2 350,02</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3</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Quatro Computers Maciej Zachara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RPPK.09.04.00-18-0013/19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2 271,56</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4</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Ropczycko-Sędziszowski / Zespół Szkół Technicznych im. prof. Karola Olszewskiego w Sędziszowie Małopolskim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765,08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5</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Ropczycko-Sędziszowski/ Zespół Szkół im. ks. dra J. Zwierza w Ropczycach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RPPK.09.04.00-18-0003/18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17 181,50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6</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Lubaczowski/ Zespół Szkół im. Józefa Kustronia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RPPK.09.04.00-18-0011/19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13 888,89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7</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Ropczycko-Sędziszowski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6 944,45</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8</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Powiat Bieszczadzki / Bieszczadzki Zespół Szkół zawodowych w Ustrzykach Dolnych im. Lecha Wałęsy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RPPK.09.04.00-18-0013/17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4 367,40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9</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Kamień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RPPK.09.04.00-18-0022/17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2 175,89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ED046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8B16C7">
            <w:pPr>
              <w:spacing w:after="0"/>
              <w:jc w:val="center"/>
              <w:rPr>
                <w:rFonts w:ascii="Arial" w:hAnsi="Arial" w:cs="Arial"/>
                <w:sz w:val="18"/>
                <w:szCs w:val="18"/>
              </w:rPr>
            </w:pPr>
            <w:r w:rsidRPr="00682B56">
              <w:rPr>
                <w:rFonts w:ascii="Arial" w:hAnsi="Arial" w:cs="Arial"/>
                <w:sz w:val="18"/>
                <w:szCs w:val="18"/>
              </w:rPr>
              <w:t>10</w:t>
            </w:r>
          </w:p>
        </w:tc>
        <w:tc>
          <w:tcPr>
            <w:tcW w:w="2769" w:type="dxa"/>
            <w:tcBorders>
              <w:top w:val="nil"/>
              <w:left w:val="nil"/>
              <w:bottom w:val="single" w:sz="4" w:space="0" w:color="auto"/>
              <w:right w:val="single" w:sz="4" w:space="0" w:color="auto"/>
            </w:tcBorders>
            <w:shd w:val="clear" w:color="auto" w:fill="auto"/>
            <w:vAlign w:val="center"/>
          </w:tcPr>
          <w:p w:rsidR="00682B56" w:rsidRPr="00682B56" w:rsidRDefault="00682B56" w:rsidP="008B16C7">
            <w:pPr>
              <w:spacing w:after="0"/>
              <w:rPr>
                <w:rFonts w:ascii="Arial" w:hAnsi="Arial" w:cs="Arial"/>
                <w:sz w:val="18"/>
                <w:szCs w:val="18"/>
              </w:rPr>
            </w:pPr>
            <w:r w:rsidRPr="00682B56">
              <w:rPr>
                <w:rFonts w:ascii="Arial" w:hAnsi="Arial" w:cs="Arial"/>
                <w:sz w:val="18"/>
                <w:szCs w:val="18"/>
              </w:rPr>
              <w:t xml:space="preserve">Gmina Miasto Rzeszów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RPPK.09.04.00-18-0039/16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73,82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10"/>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45 397,03</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18 981,48</w:t>
            </w:r>
          </w:p>
        </w:tc>
      </w:tr>
    </w:tbl>
    <w:p w:rsidR="00682B56" w:rsidRPr="00682B56" w:rsidRDefault="00682B56" w:rsidP="00096B2D">
      <w:pPr>
        <w:spacing w:after="0" w:line="360" w:lineRule="auto"/>
        <w:jc w:val="both"/>
        <w:rPr>
          <w:rFonts w:ascii="Arial" w:eastAsia="Times New Roman" w:hAnsi="Arial" w:cs="Arial"/>
          <w:iCs/>
          <w:color w:val="FF0000"/>
          <w:sz w:val="24"/>
          <w:szCs w:val="24"/>
          <w:lang w:eastAsia="pl-PL"/>
        </w:rPr>
      </w:pP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w:t>
      </w:r>
      <w:r w:rsidRPr="00682B56">
        <w:rPr>
          <w:rFonts w:ascii="Arial" w:eastAsia="Times New Roman" w:hAnsi="Arial" w:cs="Arial"/>
          <w:iCs/>
          <w:sz w:val="24"/>
          <w:szCs w:val="24"/>
          <w:lang w:eastAsia="pl-PL"/>
        </w:rPr>
        <w:lastRenderedPageBreak/>
        <w:t xml:space="preserve">płatności środków europejskich. Środki te są przekazywane bezpośrednio </w:t>
      </w:r>
      <w:r w:rsidRPr="00682B56">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hAnsi="Arial" w:cs="Arial"/>
          <w:bCs/>
          <w:iCs/>
          <w:sz w:val="24"/>
          <w:szCs w:val="24"/>
        </w:rPr>
        <w:t xml:space="preserve">Nie wydatkowano wszystkich zaplanowanych środków z uwagi na to, iż nie udało się podpisać wszystkich umów o dofinansowanie w zakresie działań 9.1 </w:t>
      </w:r>
      <w:r w:rsidR="00ED0460">
        <w:rPr>
          <w:rFonts w:ascii="Arial" w:hAnsi="Arial" w:cs="Arial"/>
          <w:bCs/>
          <w:iCs/>
          <w:sz w:val="24"/>
          <w:szCs w:val="24"/>
        </w:rPr>
        <w:br/>
      </w:r>
      <w:r w:rsidRPr="00682B56">
        <w:rPr>
          <w:rFonts w:ascii="Arial" w:hAnsi="Arial" w:cs="Arial"/>
          <w:bCs/>
          <w:iCs/>
          <w:sz w:val="24"/>
          <w:szCs w:val="24"/>
        </w:rPr>
        <w:t>i 9.3 oraz ze względu na opóźnienie w zatwierdzaniu wniosków o płatność, co pociąga za sobą przesunięcia w harmonogramie wypłat na następny okres rozliczeniowy.</w:t>
      </w:r>
    </w:p>
    <w:p w:rsidR="00682B56" w:rsidRPr="00682B56" w:rsidRDefault="00682B56" w:rsidP="00D542F6">
      <w:pPr>
        <w:numPr>
          <w:ilvl w:val="0"/>
          <w:numId w:val="144"/>
        </w:numPr>
        <w:spacing w:after="0" w:line="360" w:lineRule="auto"/>
        <w:ind w:left="567" w:hanging="283"/>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t>zwrotów do Ministerstwa Inwestycji i Rozwoju części dotacji niewykorzystanych przez beneficjentów na realizację projektów w ramach</w:t>
      </w:r>
      <w:r w:rsidRPr="00682B56">
        <w:rPr>
          <w:rFonts w:ascii="Arial" w:eastAsia="Times New Roman" w:hAnsi="Arial" w:cs="Arial"/>
          <w:bCs/>
          <w:sz w:val="24"/>
          <w:szCs w:val="24"/>
          <w:lang w:eastAsia="pl-PL"/>
        </w:rPr>
        <w:t xml:space="preserve"> Regionalnego Programu Operacyjnego Województwa Podkarpackiego na l</w:t>
      </w:r>
      <w:r w:rsidR="00942374">
        <w:rPr>
          <w:rFonts w:ascii="Arial" w:eastAsia="Times New Roman" w:hAnsi="Arial" w:cs="Arial"/>
          <w:bCs/>
          <w:sz w:val="24"/>
          <w:szCs w:val="24"/>
          <w:lang w:eastAsia="pl-PL"/>
        </w:rPr>
        <w:t>ata 2014-2020 w kwocie 51.569,-</w:t>
      </w:r>
      <w:r w:rsidRPr="00682B56">
        <w:rPr>
          <w:rFonts w:ascii="Arial" w:eastAsia="Times New Roman" w:hAnsi="Arial" w:cs="Arial"/>
          <w:bCs/>
          <w:sz w:val="24"/>
          <w:szCs w:val="24"/>
          <w:lang w:eastAsia="pl-PL"/>
        </w:rPr>
        <w:t>zł (§ 6699) (WUP – Dep. RP).</w:t>
      </w:r>
    </w:p>
    <w:p w:rsidR="00682B56" w:rsidRDefault="00682B56" w:rsidP="00096B2D">
      <w:pPr>
        <w:spacing w:after="0" w:line="360" w:lineRule="auto"/>
        <w:jc w:val="both"/>
        <w:rPr>
          <w:rFonts w:ascii="Arial" w:eastAsia="Times New Roman" w:hAnsi="Arial" w:cs="Arial"/>
          <w:b/>
          <w:color w:val="FF0000"/>
          <w:sz w:val="24"/>
          <w:szCs w:val="24"/>
          <w:lang w:eastAsia="pl-PL"/>
        </w:rPr>
      </w:pPr>
    </w:p>
    <w:p w:rsidR="00EF02B6" w:rsidRPr="003D3AC3" w:rsidRDefault="00EF02B6" w:rsidP="00EF02B6">
      <w:pPr>
        <w:tabs>
          <w:tab w:val="left" w:pos="7513"/>
        </w:tabs>
        <w:spacing w:after="0" w:line="360" w:lineRule="auto"/>
        <w:rPr>
          <w:rFonts w:ascii="Arial" w:hAnsi="Arial" w:cs="Arial"/>
          <w:b/>
          <w:bCs/>
          <w:color w:val="000000" w:themeColor="text1"/>
          <w:sz w:val="24"/>
          <w:szCs w:val="24"/>
        </w:rPr>
      </w:pPr>
      <w:r w:rsidRPr="003D3AC3">
        <w:rPr>
          <w:rFonts w:ascii="Arial" w:hAnsi="Arial" w:cs="Arial"/>
          <w:b/>
          <w:bCs/>
          <w:color w:val="000000" w:themeColor="text1"/>
          <w:sz w:val="24"/>
          <w:szCs w:val="24"/>
        </w:rPr>
        <w:t>DZIAŁ 851 – OCHRONA  ZDROWIA</w:t>
      </w:r>
    </w:p>
    <w:p w:rsidR="00EF02B6" w:rsidRPr="003D3AC3" w:rsidRDefault="00EF02B6" w:rsidP="00EF02B6">
      <w:pPr>
        <w:tabs>
          <w:tab w:val="left" w:pos="7513"/>
        </w:tabs>
        <w:spacing w:after="0" w:line="360" w:lineRule="auto"/>
        <w:rPr>
          <w:rFonts w:ascii="Arial" w:eastAsia="Times New Roman" w:hAnsi="Arial" w:cs="Arial"/>
          <w:b/>
          <w:i/>
          <w:color w:val="000000" w:themeColor="text1"/>
          <w:sz w:val="24"/>
          <w:szCs w:val="24"/>
          <w:lang w:eastAsia="pl-PL"/>
        </w:rPr>
      </w:pPr>
      <w:r w:rsidRPr="003D3AC3">
        <w:rPr>
          <w:rFonts w:ascii="Arial" w:eastAsia="Times New Roman" w:hAnsi="Arial" w:cs="Arial"/>
          <w:b/>
          <w:i/>
          <w:color w:val="000000" w:themeColor="text1"/>
          <w:sz w:val="24"/>
          <w:szCs w:val="24"/>
          <w:lang w:eastAsia="pl-PL"/>
        </w:rPr>
        <w:t>Rozdział 85111 – Szpitale ogólne</w:t>
      </w:r>
    </w:p>
    <w:p w:rsidR="00EF02B6" w:rsidRPr="003D3AC3" w:rsidRDefault="00EF02B6" w:rsidP="00EF02B6">
      <w:pPr>
        <w:tabs>
          <w:tab w:val="left" w:pos="7513"/>
        </w:tabs>
        <w:spacing w:after="0" w:line="360" w:lineRule="auto"/>
        <w:jc w:val="both"/>
        <w:rPr>
          <w:rFonts w:ascii="Arial" w:eastAsia="Times New Roman" w:hAnsi="Arial" w:cs="Arial"/>
          <w:color w:val="000000" w:themeColor="text1"/>
          <w:sz w:val="24"/>
          <w:szCs w:val="24"/>
          <w:lang w:eastAsia="pl-PL"/>
        </w:rPr>
      </w:pPr>
      <w:r w:rsidRPr="003D3AC3">
        <w:rPr>
          <w:rFonts w:ascii="Arial" w:eastAsia="Times New Roman" w:hAnsi="Arial" w:cs="Arial"/>
          <w:color w:val="000000" w:themeColor="text1"/>
          <w:sz w:val="24"/>
          <w:szCs w:val="24"/>
          <w:lang w:eastAsia="pl-PL"/>
        </w:rPr>
        <w:t xml:space="preserve">Zaplanowane wydatki ogółem w kwocie 55.994.885,-zł zostały zrealizowane </w:t>
      </w:r>
      <w:r w:rsidRPr="003D3AC3">
        <w:rPr>
          <w:rFonts w:ascii="Arial" w:eastAsia="Times New Roman" w:hAnsi="Arial" w:cs="Arial"/>
          <w:color w:val="000000" w:themeColor="text1"/>
          <w:sz w:val="24"/>
          <w:szCs w:val="24"/>
          <w:lang w:eastAsia="pl-PL"/>
        </w:rPr>
        <w:br/>
        <w:t xml:space="preserve">w wysokości 49.273.422,-zł, tj. </w:t>
      </w:r>
      <w:r>
        <w:rPr>
          <w:rFonts w:ascii="Arial" w:eastAsia="Times New Roman" w:hAnsi="Arial" w:cs="Arial"/>
          <w:color w:val="000000" w:themeColor="text1"/>
          <w:sz w:val="24"/>
          <w:szCs w:val="24"/>
          <w:lang w:eastAsia="pl-PL"/>
        </w:rPr>
        <w:t>8</w:t>
      </w:r>
      <w:r w:rsidR="00773FDD">
        <w:rPr>
          <w:rFonts w:ascii="Arial" w:eastAsia="Times New Roman" w:hAnsi="Arial" w:cs="Arial"/>
          <w:color w:val="000000" w:themeColor="text1"/>
          <w:sz w:val="24"/>
          <w:szCs w:val="24"/>
          <w:lang w:eastAsia="pl-PL"/>
        </w:rPr>
        <w:t>8</w:t>
      </w:r>
      <w:r>
        <w:rPr>
          <w:rFonts w:ascii="Arial" w:eastAsia="Times New Roman" w:hAnsi="Arial" w:cs="Arial"/>
          <w:color w:val="000000" w:themeColor="text1"/>
          <w:sz w:val="24"/>
          <w:szCs w:val="24"/>
          <w:lang w:eastAsia="pl-PL"/>
        </w:rPr>
        <w:t>,00</w:t>
      </w:r>
      <w:r w:rsidRPr="003D3AC3">
        <w:rPr>
          <w:rFonts w:ascii="Arial" w:eastAsia="Times New Roman" w:hAnsi="Arial" w:cs="Arial"/>
          <w:color w:val="000000" w:themeColor="text1"/>
          <w:sz w:val="24"/>
          <w:szCs w:val="24"/>
          <w:lang w:eastAsia="pl-PL"/>
        </w:rPr>
        <w:t>% planu.</w:t>
      </w:r>
    </w:p>
    <w:p w:rsidR="00EF02B6" w:rsidRPr="003D3AC3" w:rsidRDefault="00EF02B6" w:rsidP="00D542F6">
      <w:pPr>
        <w:numPr>
          <w:ilvl w:val="0"/>
          <w:numId w:val="219"/>
        </w:numPr>
        <w:tabs>
          <w:tab w:val="left" w:pos="7513"/>
        </w:tabs>
        <w:spacing w:after="0" w:line="360" w:lineRule="auto"/>
        <w:ind w:left="284" w:hanging="142"/>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 xml:space="preserve">Zaplanowane wydatki bieżące w kwocie 8.100.934,-zł (w tym jako dotacje dla jednostek sektora finansów publicznych w kwocie 1.510.000,-zł) zostały zrealizowane w kwocie 7.983.696,-zł, tj. 98,55% planu i dotyczyły: </w:t>
      </w:r>
    </w:p>
    <w:p w:rsidR="00EF02B6" w:rsidRPr="003D3AC3" w:rsidRDefault="00EF02B6" w:rsidP="00D542F6">
      <w:pPr>
        <w:numPr>
          <w:ilvl w:val="0"/>
          <w:numId w:val="223"/>
        </w:numPr>
        <w:tabs>
          <w:tab w:val="left" w:pos="284"/>
        </w:tabs>
        <w:spacing w:after="0" w:line="360" w:lineRule="auto"/>
        <w:ind w:left="567" w:hanging="283"/>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dotacji podmiotowej dla jednostek sektora finansów publicznych w kwocie 1.392.763,-zł (§ 2560) (Dep. OZ), w tym na:</w:t>
      </w:r>
    </w:p>
    <w:p w:rsidR="00EF02B6" w:rsidRPr="003D3AC3" w:rsidRDefault="00EF02B6" w:rsidP="00D542F6">
      <w:pPr>
        <w:numPr>
          <w:ilvl w:val="0"/>
          <w:numId w:val="221"/>
        </w:numPr>
        <w:spacing w:after="0" w:line="360" w:lineRule="auto"/>
        <w:ind w:left="851" w:hanging="284"/>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realizację programów z zakresu promocji zdrowia przez wojewódzkie samodzielne publiczne zakłady opieki zdrowotnej w kwocie 427.468,-zł,</w:t>
      </w:r>
      <w:r w:rsidR="008B16C7">
        <w:rPr>
          <w:rFonts w:ascii="Arial" w:eastAsia="Calibri" w:hAnsi="Arial" w:cs="Arial"/>
          <w:color w:val="000000" w:themeColor="text1"/>
          <w:sz w:val="24"/>
          <w:szCs w:val="24"/>
          <w:lang w:eastAsia="pl-PL"/>
        </w:rPr>
        <w:br/>
      </w:r>
      <w:r w:rsidRPr="003D3AC3">
        <w:rPr>
          <w:rFonts w:ascii="Arial" w:eastAsia="Calibri" w:hAnsi="Arial" w:cs="Arial"/>
          <w:color w:val="000000" w:themeColor="text1"/>
          <w:sz w:val="24"/>
          <w:szCs w:val="24"/>
          <w:lang w:eastAsia="pl-PL"/>
        </w:rPr>
        <w:t xml:space="preserve"> z tego  dla:</w:t>
      </w:r>
    </w:p>
    <w:p w:rsidR="00EF02B6" w:rsidRPr="003D3AC3" w:rsidRDefault="00EF02B6" w:rsidP="00D542F6">
      <w:pPr>
        <w:numPr>
          <w:ilvl w:val="0"/>
          <w:numId w:val="323"/>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Klinicznego Szpitala Wojewódzkiego Nr 1 w im. Fryderyka Chopina</w:t>
      </w:r>
      <w:r w:rsidR="008B16C7">
        <w:rPr>
          <w:rFonts w:ascii="Arial" w:eastAsia="Calibri" w:hAnsi="Arial" w:cs="Arial"/>
          <w:color w:val="000000" w:themeColor="text1"/>
          <w:sz w:val="24"/>
          <w:szCs w:val="24"/>
          <w:lang w:eastAsia="pl-PL"/>
        </w:rPr>
        <w:br/>
      </w:r>
      <w:r w:rsidRPr="003D3AC3">
        <w:rPr>
          <w:rFonts w:ascii="Arial" w:eastAsia="Calibri" w:hAnsi="Arial" w:cs="Arial"/>
          <w:color w:val="000000" w:themeColor="text1"/>
          <w:sz w:val="24"/>
          <w:szCs w:val="24"/>
          <w:lang w:eastAsia="pl-PL"/>
        </w:rPr>
        <w:t xml:space="preserve"> w Rzeszowie – 30.000,-zł,</w:t>
      </w:r>
    </w:p>
    <w:p w:rsidR="00EF02B6" w:rsidRPr="003D3AC3" w:rsidRDefault="00EF02B6" w:rsidP="00D542F6">
      <w:pPr>
        <w:numPr>
          <w:ilvl w:val="0"/>
          <w:numId w:val="323"/>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 xml:space="preserve">Klinicznego Szpitala Wojewódzkiego Nr 2 w im. Św. J. Królowej </w:t>
      </w:r>
      <w:r w:rsidRPr="003D3AC3">
        <w:rPr>
          <w:rFonts w:ascii="Arial" w:eastAsia="Calibri" w:hAnsi="Arial" w:cs="Arial"/>
          <w:color w:val="000000" w:themeColor="text1"/>
          <w:sz w:val="24"/>
          <w:szCs w:val="24"/>
          <w:lang w:eastAsia="pl-PL"/>
        </w:rPr>
        <w:br/>
        <w:t>w Rzeszowie – 353.170,-zł,</w:t>
      </w:r>
    </w:p>
    <w:p w:rsidR="00EF02B6" w:rsidRPr="003D3AC3" w:rsidRDefault="00EF02B6" w:rsidP="00D542F6">
      <w:pPr>
        <w:numPr>
          <w:ilvl w:val="0"/>
          <w:numId w:val="323"/>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Wojewódzkiego Szpitala im. Św. Ojca Pio w Przemyślu – 31.000,-zł,</w:t>
      </w:r>
    </w:p>
    <w:p w:rsidR="00EF02B6" w:rsidRPr="003D3AC3" w:rsidRDefault="00EF02B6" w:rsidP="00D542F6">
      <w:pPr>
        <w:numPr>
          <w:ilvl w:val="0"/>
          <w:numId w:val="323"/>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Wojewódzkiego Szpitala im. Ja</w:t>
      </w:r>
      <w:r w:rsidR="00B1214B">
        <w:rPr>
          <w:rFonts w:ascii="Arial" w:eastAsia="Calibri" w:hAnsi="Arial" w:cs="Arial"/>
          <w:color w:val="000000" w:themeColor="text1"/>
          <w:sz w:val="24"/>
          <w:szCs w:val="24"/>
          <w:lang w:eastAsia="pl-PL"/>
        </w:rPr>
        <w:t>na Pawła II w Krośnie – 13.298</w:t>
      </w:r>
      <w:r w:rsidRPr="003D3AC3">
        <w:rPr>
          <w:rFonts w:ascii="Arial" w:eastAsia="Calibri" w:hAnsi="Arial" w:cs="Arial"/>
          <w:color w:val="000000" w:themeColor="text1"/>
          <w:sz w:val="24"/>
          <w:szCs w:val="24"/>
          <w:lang w:eastAsia="pl-PL"/>
        </w:rPr>
        <w:t>,-zł.</w:t>
      </w:r>
    </w:p>
    <w:p w:rsidR="00EF02B6" w:rsidRPr="00C33C83" w:rsidRDefault="00EF02B6" w:rsidP="00D542F6">
      <w:pPr>
        <w:numPr>
          <w:ilvl w:val="0"/>
          <w:numId w:val="221"/>
        </w:numPr>
        <w:tabs>
          <w:tab w:val="left" w:pos="7513"/>
        </w:tabs>
        <w:spacing w:after="0" w:line="360" w:lineRule="auto"/>
        <w:ind w:left="851" w:hanging="284"/>
        <w:contextualSpacing/>
        <w:jc w:val="both"/>
        <w:rPr>
          <w:rFonts w:ascii="Arial" w:eastAsia="Calibri" w:hAnsi="Arial" w:cs="Arial"/>
          <w:color w:val="FF0000"/>
          <w:sz w:val="24"/>
          <w:szCs w:val="24"/>
          <w:lang w:eastAsia="pl-PL"/>
        </w:rPr>
      </w:pPr>
      <w:r w:rsidRPr="00106267">
        <w:rPr>
          <w:rFonts w:ascii="Arial" w:eastAsia="Calibri" w:hAnsi="Arial" w:cs="Arial"/>
          <w:sz w:val="24"/>
          <w:szCs w:val="24"/>
          <w:lang w:eastAsia="pl-PL"/>
        </w:rPr>
        <w:t xml:space="preserve">remonty w </w:t>
      </w:r>
      <w:r w:rsidRPr="00106267">
        <w:rPr>
          <w:rFonts w:ascii="Arial" w:hAnsi="Arial" w:cs="Arial"/>
          <w:sz w:val="24"/>
          <w:szCs w:val="24"/>
        </w:rPr>
        <w:t>Klinicznym Szpitalu Wojewódzkim Nr 1 im. Fryderyka Chopina</w:t>
      </w:r>
      <w:r w:rsidR="008B16C7">
        <w:rPr>
          <w:rFonts w:ascii="Arial" w:hAnsi="Arial" w:cs="Arial"/>
          <w:sz w:val="24"/>
          <w:szCs w:val="24"/>
        </w:rPr>
        <w:br/>
      </w:r>
      <w:r w:rsidRPr="00106267">
        <w:rPr>
          <w:rFonts w:ascii="Arial" w:hAnsi="Arial" w:cs="Arial"/>
          <w:sz w:val="24"/>
          <w:szCs w:val="24"/>
        </w:rPr>
        <w:t xml:space="preserve"> w </w:t>
      </w:r>
      <w:r w:rsidRPr="00C33C83">
        <w:rPr>
          <w:rFonts w:ascii="Arial" w:hAnsi="Arial" w:cs="Arial"/>
          <w:color w:val="000000" w:themeColor="text1"/>
          <w:sz w:val="24"/>
          <w:szCs w:val="24"/>
        </w:rPr>
        <w:t>Rzeszowie  - 965.295,-zł</w:t>
      </w:r>
      <w:r>
        <w:rPr>
          <w:rFonts w:ascii="Arial" w:hAnsi="Arial" w:cs="Arial"/>
          <w:color w:val="000000" w:themeColor="text1"/>
          <w:sz w:val="24"/>
          <w:szCs w:val="24"/>
        </w:rPr>
        <w:t xml:space="preserve">, w tym </w:t>
      </w:r>
      <w:r w:rsidRPr="00C33C83">
        <w:rPr>
          <w:rFonts w:ascii="Arial" w:hAnsi="Arial" w:cs="Arial"/>
          <w:color w:val="000000" w:themeColor="text1"/>
          <w:sz w:val="24"/>
          <w:szCs w:val="24"/>
        </w:rPr>
        <w:t>na</w:t>
      </w:r>
      <w:r>
        <w:rPr>
          <w:rFonts w:ascii="Arial" w:hAnsi="Arial" w:cs="Arial"/>
          <w:color w:val="000000" w:themeColor="text1"/>
          <w:sz w:val="24"/>
          <w:szCs w:val="24"/>
        </w:rPr>
        <w:t>:</w:t>
      </w:r>
    </w:p>
    <w:p w:rsidR="00EF02B6" w:rsidRPr="00C33C83" w:rsidRDefault="00EF02B6" w:rsidP="00D542F6">
      <w:pPr>
        <w:pStyle w:val="Akapitzlist"/>
        <w:numPr>
          <w:ilvl w:val="0"/>
          <w:numId w:val="324"/>
        </w:numPr>
        <w:spacing w:line="360" w:lineRule="auto"/>
        <w:ind w:left="1134" w:hanging="219"/>
        <w:jc w:val="both"/>
        <w:rPr>
          <w:rFonts w:ascii="Arial" w:hAnsi="Arial" w:cs="Arial"/>
        </w:rPr>
      </w:pPr>
      <w:r w:rsidRPr="00C33C83">
        <w:rPr>
          <w:rFonts w:ascii="Arial" w:hAnsi="Arial" w:cs="Arial"/>
          <w:color w:val="000000" w:themeColor="text1"/>
        </w:rPr>
        <w:lastRenderedPageBreak/>
        <w:t>u</w:t>
      </w:r>
      <w:r w:rsidRPr="00C33C83">
        <w:rPr>
          <w:rFonts w:ascii="Arial" w:hAnsi="Arial" w:cs="Arial"/>
        </w:rPr>
        <w:t>sunięcie awarii Rezonansu Magnetycznego Magnetom Avanto</w:t>
      </w:r>
      <w:r w:rsidR="008B16C7">
        <w:rPr>
          <w:rFonts w:ascii="Arial" w:hAnsi="Arial" w:cs="Arial"/>
        </w:rPr>
        <w:br/>
      </w:r>
      <w:r w:rsidRPr="00C33C83">
        <w:rPr>
          <w:rFonts w:ascii="Arial" w:hAnsi="Arial" w:cs="Arial"/>
        </w:rPr>
        <w:t xml:space="preserve"> w Klinicznym Zakładzie Radiologii i Diagnostyki Obrazowej KSW Nr – 158.189,-zł,</w:t>
      </w:r>
    </w:p>
    <w:p w:rsidR="00EF02B6" w:rsidRPr="00047E11" w:rsidRDefault="00EF02B6" w:rsidP="00D542F6">
      <w:pPr>
        <w:pStyle w:val="Akapitzlist"/>
        <w:numPr>
          <w:ilvl w:val="0"/>
          <w:numId w:val="324"/>
        </w:numPr>
        <w:spacing w:line="360" w:lineRule="auto"/>
        <w:ind w:left="1134" w:hanging="219"/>
        <w:jc w:val="both"/>
        <w:rPr>
          <w:rFonts w:ascii="Arial" w:hAnsi="Arial" w:cs="Arial"/>
        </w:rPr>
      </w:pPr>
      <w:r w:rsidRPr="00C33C83">
        <w:rPr>
          <w:rFonts w:ascii="Arial" w:hAnsi="Arial" w:cs="Arial"/>
          <w:color w:val="000000" w:themeColor="text1"/>
        </w:rPr>
        <w:t>usunięcie awarii akceleratora TrueBeam w Klinicznym Zakładzie</w:t>
      </w:r>
      <w:r>
        <w:rPr>
          <w:rFonts w:ascii="Arial" w:hAnsi="Arial" w:cs="Arial"/>
          <w:color w:val="000000" w:themeColor="text1"/>
        </w:rPr>
        <w:t xml:space="preserve"> Radioterapii Podkarpackiego Centrum Onkologii – 193.154,-zł</w:t>
      </w:r>
    </w:p>
    <w:p w:rsidR="00EF02B6" w:rsidRDefault="00EF02B6" w:rsidP="00D542F6">
      <w:pPr>
        <w:pStyle w:val="Akapitzlist"/>
        <w:numPr>
          <w:ilvl w:val="0"/>
          <w:numId w:val="324"/>
        </w:numPr>
        <w:spacing w:line="360" w:lineRule="auto"/>
        <w:ind w:left="1134" w:hanging="219"/>
        <w:jc w:val="both"/>
        <w:rPr>
          <w:rFonts w:ascii="Arial" w:hAnsi="Arial" w:cs="Arial"/>
        </w:rPr>
      </w:pPr>
      <w:r>
        <w:rPr>
          <w:rFonts w:ascii="Arial" w:hAnsi="Arial" w:cs="Arial"/>
        </w:rPr>
        <w:t>wymiana jednostki ultrasonograficznej z zestawu do endoultrasonografii (EUS) dla Kliniki Gastroenterologii i Hepatologii z Pododdziałem Chorób Wewnętrznych – 500.586,-zł,</w:t>
      </w:r>
    </w:p>
    <w:p w:rsidR="00EF02B6" w:rsidRPr="006D009B" w:rsidRDefault="00EF02B6" w:rsidP="00D542F6">
      <w:pPr>
        <w:pStyle w:val="Akapitzlist"/>
        <w:numPr>
          <w:ilvl w:val="0"/>
          <w:numId w:val="324"/>
        </w:numPr>
        <w:spacing w:line="360" w:lineRule="auto"/>
        <w:ind w:left="1134" w:hanging="219"/>
        <w:jc w:val="both"/>
        <w:rPr>
          <w:rFonts w:ascii="Arial" w:hAnsi="Arial" w:cs="Arial"/>
        </w:rPr>
      </w:pPr>
      <w:r>
        <w:rPr>
          <w:rFonts w:ascii="Arial" w:hAnsi="Arial" w:cs="Arial"/>
        </w:rPr>
        <w:t>wykonanie niezbędnych remontów w budynku Podkarpackiego Centrum Onkologii w Rzeszowie – 113.366,-zł.</w:t>
      </w:r>
    </w:p>
    <w:p w:rsidR="00EF02B6" w:rsidRPr="003D3AC3" w:rsidRDefault="00EF02B6" w:rsidP="00D542F6">
      <w:pPr>
        <w:numPr>
          <w:ilvl w:val="0"/>
          <w:numId w:val="223"/>
        </w:numPr>
        <w:tabs>
          <w:tab w:val="left" w:pos="284"/>
        </w:tabs>
        <w:spacing w:after="0" w:line="360" w:lineRule="auto"/>
        <w:ind w:left="567"/>
        <w:contextualSpacing/>
        <w:jc w:val="both"/>
        <w:rPr>
          <w:rFonts w:ascii="Arial" w:eastAsia="Calibri" w:hAnsi="Arial" w:cs="Arial"/>
          <w:color w:val="000000" w:themeColor="text1"/>
          <w:sz w:val="24"/>
          <w:szCs w:val="24"/>
          <w:lang w:eastAsia="pl-PL"/>
        </w:rPr>
      </w:pPr>
      <w:r w:rsidRPr="003D3AC3">
        <w:rPr>
          <w:rFonts w:ascii="Arial" w:eastAsia="Calibri" w:hAnsi="Arial" w:cs="Arial"/>
          <w:color w:val="000000" w:themeColor="text1"/>
          <w:sz w:val="24"/>
          <w:szCs w:val="24"/>
          <w:lang w:eastAsia="pl-PL"/>
        </w:rPr>
        <w:t xml:space="preserve">pokrycie ujemnego wyniku finansowego Wojewódzkiego Szpitala im. Zofii </w:t>
      </w:r>
      <w:r w:rsidRPr="003D3AC3">
        <w:rPr>
          <w:rFonts w:ascii="Arial" w:eastAsia="Calibri" w:hAnsi="Arial" w:cs="Arial"/>
          <w:color w:val="000000" w:themeColor="text1"/>
          <w:sz w:val="24"/>
          <w:szCs w:val="24"/>
          <w:lang w:eastAsia="pl-PL"/>
        </w:rPr>
        <w:br/>
        <w:t xml:space="preserve">z Zamoyskich Tarnowskiej w Tarnobrzegu za 2017 rok w kwocie 6.590.933,-zł </w:t>
      </w:r>
      <w:r w:rsidRPr="003D3AC3">
        <w:rPr>
          <w:rFonts w:ascii="Arial" w:eastAsia="Calibri" w:hAnsi="Arial" w:cs="Arial"/>
          <w:color w:val="000000" w:themeColor="text1"/>
          <w:sz w:val="24"/>
          <w:szCs w:val="24"/>
          <w:lang w:eastAsia="pl-PL"/>
        </w:rPr>
        <w:br/>
        <w:t>(§ 4160) (Dep. OZ).</w:t>
      </w:r>
    </w:p>
    <w:p w:rsidR="00EF02B6" w:rsidRPr="00FA235D" w:rsidRDefault="00EF02B6" w:rsidP="00D542F6">
      <w:pPr>
        <w:numPr>
          <w:ilvl w:val="0"/>
          <w:numId w:val="220"/>
        </w:numPr>
        <w:tabs>
          <w:tab w:val="left" w:pos="0"/>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lang w:eastAsia="pl-PL"/>
        </w:rPr>
      </w:pPr>
      <w:r w:rsidRPr="00FA235D">
        <w:rPr>
          <w:rFonts w:ascii="Arial" w:eastAsia="Calibri" w:hAnsi="Arial" w:cs="Arial"/>
          <w:color w:val="000000" w:themeColor="text1"/>
          <w:sz w:val="24"/>
          <w:szCs w:val="24"/>
          <w:lang w:eastAsia="pl-PL"/>
        </w:rPr>
        <w:t>Wydatki majątkowe zaplanowane w kwocie</w:t>
      </w:r>
      <w:r w:rsidRPr="00FA235D">
        <w:rPr>
          <w:rFonts w:ascii="Arial" w:eastAsia="Times New Roman" w:hAnsi="Arial" w:cs="Arial"/>
          <w:color w:val="000000" w:themeColor="text1"/>
          <w:sz w:val="24"/>
          <w:szCs w:val="24"/>
          <w:lang w:eastAsia="pl-PL"/>
        </w:rPr>
        <w:t xml:space="preserve"> 47.893.951</w:t>
      </w:r>
      <w:r w:rsidRPr="00FA235D">
        <w:rPr>
          <w:rFonts w:ascii="Arial" w:eastAsia="Calibri" w:hAnsi="Arial" w:cs="Arial"/>
          <w:color w:val="000000" w:themeColor="text1"/>
          <w:sz w:val="24"/>
          <w:szCs w:val="24"/>
          <w:lang w:eastAsia="pl-PL"/>
        </w:rPr>
        <w:t xml:space="preserve">,-zł (w tym dotacje celowe dla jednostek sektora finansów publicznych w kwocie 47.839.460,-zł) zostały zrealizowane w kwocie </w:t>
      </w:r>
      <w:r w:rsidRPr="00FA235D">
        <w:rPr>
          <w:rFonts w:ascii="Arial" w:eastAsia="Times New Roman" w:hAnsi="Arial" w:cs="Arial"/>
          <w:color w:val="000000" w:themeColor="text1"/>
          <w:sz w:val="24"/>
          <w:szCs w:val="24"/>
          <w:lang w:eastAsia="pl-PL"/>
        </w:rPr>
        <w:t>41.289.726</w:t>
      </w:r>
      <w:r w:rsidRPr="00FA235D">
        <w:rPr>
          <w:rFonts w:ascii="Arial" w:eastAsia="Calibri" w:hAnsi="Arial" w:cs="Arial"/>
          <w:color w:val="000000" w:themeColor="text1"/>
          <w:sz w:val="24"/>
          <w:szCs w:val="24"/>
          <w:lang w:eastAsia="pl-PL"/>
        </w:rPr>
        <w:t>,-zł</w:t>
      </w:r>
      <w:r w:rsidRPr="00FA235D">
        <w:rPr>
          <w:rFonts w:ascii="Arial" w:hAnsi="Arial" w:cs="Arial"/>
          <w:color w:val="000000" w:themeColor="text1"/>
          <w:sz w:val="24"/>
          <w:szCs w:val="24"/>
          <w:lang w:eastAsia="pl-PL"/>
        </w:rPr>
        <w:t>,</w:t>
      </w:r>
      <w:r w:rsidRPr="00FA235D">
        <w:rPr>
          <w:rFonts w:ascii="Arial" w:eastAsia="Calibri" w:hAnsi="Arial" w:cs="Arial"/>
          <w:color w:val="000000" w:themeColor="text1"/>
          <w:sz w:val="24"/>
          <w:szCs w:val="24"/>
          <w:lang w:eastAsia="pl-PL"/>
        </w:rPr>
        <w:t xml:space="preserve"> tj. 86,21% planu i dotyczyły:</w:t>
      </w:r>
    </w:p>
    <w:p w:rsidR="00EF02B6" w:rsidRPr="00FA235D" w:rsidRDefault="00EF02B6" w:rsidP="00D542F6">
      <w:pPr>
        <w:numPr>
          <w:ilvl w:val="0"/>
          <w:numId w:val="227"/>
        </w:numPr>
        <w:tabs>
          <w:tab w:val="left" w:pos="567"/>
          <w:tab w:val="left" w:pos="7513"/>
        </w:tabs>
        <w:spacing w:after="0" w:line="360" w:lineRule="auto"/>
        <w:ind w:left="567" w:hanging="283"/>
        <w:contextualSpacing/>
        <w:jc w:val="both"/>
        <w:rPr>
          <w:rFonts w:ascii="Arial" w:eastAsia="Times New Roman" w:hAnsi="Arial" w:cs="Arial"/>
          <w:color w:val="000000" w:themeColor="text1"/>
          <w:sz w:val="24"/>
          <w:szCs w:val="24"/>
          <w:lang w:eastAsia="pl-PL"/>
        </w:rPr>
      </w:pPr>
      <w:r w:rsidRPr="00FA235D">
        <w:rPr>
          <w:rFonts w:ascii="Arial" w:eastAsia="Times New Roman" w:hAnsi="Arial" w:cs="Arial"/>
          <w:color w:val="000000" w:themeColor="text1"/>
          <w:sz w:val="24"/>
          <w:szCs w:val="24"/>
          <w:lang w:eastAsia="pl-PL"/>
        </w:rPr>
        <w:t>dotacji celowych dla szpitali wojewódzkich w kwocie 36.103.120,-zł (§ 6220)</w:t>
      </w:r>
      <w:r w:rsidRPr="00FA235D">
        <w:rPr>
          <w:rFonts w:ascii="Arial" w:eastAsia="Calibri" w:hAnsi="Arial" w:cs="Arial"/>
          <w:color w:val="000000" w:themeColor="text1"/>
          <w:sz w:val="24"/>
          <w:szCs w:val="24"/>
          <w:lang w:eastAsia="pl-PL"/>
        </w:rPr>
        <w:t xml:space="preserve"> (Dep. OZ),</w:t>
      </w:r>
      <w:r w:rsidRPr="00FA235D">
        <w:rPr>
          <w:rFonts w:ascii="Arial" w:eastAsia="Times New Roman" w:hAnsi="Arial" w:cs="Arial"/>
          <w:color w:val="000000" w:themeColor="text1"/>
          <w:sz w:val="24"/>
          <w:szCs w:val="24"/>
          <w:lang w:eastAsia="pl-PL"/>
        </w:rPr>
        <w:t xml:space="preserve"> z tego dla:</w:t>
      </w:r>
    </w:p>
    <w:p w:rsidR="00EF02B6" w:rsidRPr="00FA235D" w:rsidRDefault="00EF02B6" w:rsidP="00D542F6">
      <w:pPr>
        <w:numPr>
          <w:ilvl w:val="0"/>
          <w:numId w:val="222"/>
        </w:numPr>
        <w:spacing w:after="0" w:line="360" w:lineRule="auto"/>
        <w:ind w:left="567" w:hanging="283"/>
        <w:contextualSpacing/>
        <w:jc w:val="both"/>
        <w:rPr>
          <w:rFonts w:ascii="Arial" w:eastAsia="Times New Roman" w:hAnsi="Arial" w:cs="Arial"/>
          <w:color w:val="000000" w:themeColor="text1"/>
          <w:sz w:val="24"/>
          <w:szCs w:val="24"/>
          <w:lang w:eastAsia="pl-PL"/>
        </w:rPr>
      </w:pPr>
      <w:r w:rsidRPr="00FA235D">
        <w:rPr>
          <w:rFonts w:ascii="Arial" w:eastAsia="Times New Roman" w:hAnsi="Arial" w:cs="Arial"/>
          <w:color w:val="000000" w:themeColor="text1"/>
          <w:sz w:val="24"/>
          <w:szCs w:val="24"/>
          <w:lang w:eastAsia="pl-PL"/>
        </w:rPr>
        <w:t>Klinicznego Szpitala Wojewódzkiego Nr 1 im. Fryderyka Chopina w Rzeszowie w kwocie 7.001.126,-zł, w tym na zadania:</w:t>
      </w:r>
    </w:p>
    <w:p w:rsidR="00EF02B6" w:rsidRPr="00FA235D" w:rsidRDefault="00EF02B6" w:rsidP="00D542F6">
      <w:pPr>
        <w:pStyle w:val="Akapitzlist"/>
        <w:numPr>
          <w:ilvl w:val="4"/>
          <w:numId w:val="286"/>
        </w:numPr>
        <w:tabs>
          <w:tab w:val="clear" w:pos="3316"/>
          <w:tab w:val="left" w:pos="851"/>
        </w:tabs>
        <w:spacing w:line="360" w:lineRule="auto"/>
        <w:ind w:left="851" w:hanging="283"/>
        <w:contextualSpacing/>
        <w:jc w:val="both"/>
        <w:rPr>
          <w:rFonts w:ascii="Arial" w:hAnsi="Arial" w:cs="Arial"/>
          <w:color w:val="000000" w:themeColor="text1"/>
          <w:lang w:eastAsia="pl-PL"/>
        </w:rPr>
      </w:pPr>
      <w:r w:rsidRPr="00FA235D">
        <w:rPr>
          <w:rFonts w:ascii="Arial" w:hAnsi="Arial" w:cs="Arial"/>
          <w:color w:val="000000" w:themeColor="text1"/>
          <w:lang w:eastAsia="pl-PL"/>
        </w:rPr>
        <w:t>„</w:t>
      </w:r>
      <w:r w:rsidRPr="00FA235D">
        <w:rPr>
          <w:rFonts w:ascii="Arial" w:hAnsi="Arial" w:cs="Arial"/>
          <w:color w:val="000000" w:themeColor="text1"/>
        </w:rPr>
        <w:t>Rozbudowa Kliniki Hematologii oraz Kliniki Nefrologii ze Stacją Dializ Klinicznego Szpitala Wojewódzkiego Nr 1 im. F. Chopina w Rzeszowie” – 3.205.256,-zł.</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Zadanie o wartości kosztorysowej 53.193.509,-zł realizowane w latach 2017-2020, współfinansowane ze środków Unii Europejskiej w ramach Regionalnego Programu Operacyjnego Województwa Podkarpackiego na lata 2014-2020.</w:t>
      </w:r>
    </w:p>
    <w:p w:rsidR="00EF02B6" w:rsidRPr="00FA235D" w:rsidRDefault="00EF02B6" w:rsidP="008B16C7">
      <w:p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W roku 2019 zakończono roboty budowlane.  Wybudowany został  6-cio kondygnacyjny budynek szpitalny  na potrzeby zakładu opieki zdrowotnej</w:t>
      </w:r>
      <w:r w:rsidR="008B16C7">
        <w:rPr>
          <w:rFonts w:ascii="Arial" w:eastAsia="Times New Roman" w:hAnsi="Arial" w:cs="Arial"/>
          <w:color w:val="000000" w:themeColor="text1"/>
          <w:sz w:val="24"/>
          <w:szCs w:val="24"/>
        </w:rPr>
        <w:br/>
      </w:r>
      <w:r w:rsidRPr="00FA235D">
        <w:rPr>
          <w:rFonts w:ascii="Arial" w:eastAsia="Times New Roman" w:hAnsi="Arial" w:cs="Arial"/>
          <w:color w:val="000000" w:themeColor="text1"/>
          <w:sz w:val="24"/>
          <w:szCs w:val="24"/>
        </w:rPr>
        <w:t xml:space="preserve"> z niezbędną infrastrukturą  techniczną i zagospodarowaniem terenu.</w:t>
      </w:r>
      <w:r w:rsidR="008B16C7">
        <w:rPr>
          <w:rFonts w:ascii="Arial" w:eastAsia="Times New Roman" w:hAnsi="Arial" w:cs="Arial"/>
          <w:color w:val="000000" w:themeColor="text1"/>
          <w:sz w:val="24"/>
          <w:szCs w:val="24"/>
        </w:rPr>
        <w:br/>
      </w:r>
      <w:r w:rsidRPr="00FA235D">
        <w:rPr>
          <w:rFonts w:ascii="Arial" w:eastAsia="Times New Roman" w:hAnsi="Arial" w:cs="Arial"/>
          <w:color w:val="000000" w:themeColor="text1"/>
          <w:sz w:val="24"/>
          <w:szCs w:val="24"/>
        </w:rPr>
        <w:t xml:space="preserve">W  budynku  zlokalizowane  będą pomieszczenia   Kliniki Nefrologii , Stacji Dializ, Kliniki  Hematologii, pomieszczenia „ CLEAN  ROOM”  oraz pomieszczenia techniczne, magazynowe  i szatniowe </w:t>
      </w:r>
      <w:r w:rsidRPr="00FA235D">
        <w:rPr>
          <w:rFonts w:ascii="Arial" w:eastAsia="Times New Roman" w:hAnsi="Arial" w:cs="Arial"/>
          <w:color w:val="000000" w:themeColor="text1"/>
          <w:sz w:val="24"/>
          <w:szCs w:val="24"/>
          <w:lang w:eastAsia="pl-PL"/>
        </w:rPr>
        <w:t xml:space="preserve">Klinicznego Szpitala Wojewódzkiego Nr 2 </w:t>
      </w:r>
      <w:r>
        <w:rPr>
          <w:rFonts w:ascii="Arial" w:eastAsia="Times New Roman" w:hAnsi="Arial" w:cs="Arial"/>
          <w:color w:val="000000" w:themeColor="text1"/>
          <w:sz w:val="24"/>
          <w:szCs w:val="24"/>
          <w:lang w:eastAsia="pl-PL"/>
        </w:rPr>
        <w:t>im. Św. J. Królowej w Rzeszowie. Ponadto w</w:t>
      </w:r>
      <w:r w:rsidRPr="00FA235D">
        <w:rPr>
          <w:rFonts w:ascii="Arial" w:eastAsia="Times New Roman" w:hAnsi="Arial" w:cs="Arial"/>
          <w:color w:val="000000" w:themeColor="text1"/>
          <w:sz w:val="24"/>
          <w:szCs w:val="24"/>
        </w:rPr>
        <w:t xml:space="preserve">ykonano </w:t>
      </w:r>
      <w:r w:rsidRPr="00FA235D">
        <w:rPr>
          <w:rFonts w:ascii="Arial" w:eastAsia="Times New Roman" w:hAnsi="Arial" w:cs="Arial"/>
          <w:color w:val="000000" w:themeColor="text1"/>
          <w:sz w:val="24"/>
          <w:szCs w:val="24"/>
        </w:rPr>
        <w:lastRenderedPageBreak/>
        <w:t>docieplenie budynku i roboty elewacyjne, wykonano montaż  paneli fotowoltaicznych</w:t>
      </w:r>
      <w:r>
        <w:rPr>
          <w:rFonts w:ascii="Arial" w:eastAsia="Times New Roman" w:hAnsi="Arial" w:cs="Arial"/>
          <w:color w:val="000000" w:themeColor="text1"/>
          <w:sz w:val="24"/>
          <w:szCs w:val="24"/>
        </w:rPr>
        <w:t xml:space="preserve"> i</w:t>
      </w:r>
      <w:r w:rsidRPr="00FA235D">
        <w:rPr>
          <w:rFonts w:ascii="Arial" w:eastAsia="Times New Roman" w:hAnsi="Arial" w:cs="Arial"/>
          <w:color w:val="000000" w:themeColor="text1"/>
          <w:sz w:val="24"/>
          <w:szCs w:val="24"/>
        </w:rPr>
        <w:t xml:space="preserve"> montaż dźwigów. Trwają roboty wykończeniowe budynku, układanie wykładzin podłogowych, malowanie, roboty zewnętrzne (drogi, chodniki), montaż urządzeń stacji trafo. Rozpoczęto wyposażenie obiektu</w:t>
      </w:r>
      <w:r w:rsidR="008B16C7">
        <w:rPr>
          <w:rFonts w:ascii="Arial" w:eastAsia="Times New Roman" w:hAnsi="Arial" w:cs="Arial"/>
          <w:color w:val="000000" w:themeColor="text1"/>
          <w:sz w:val="24"/>
          <w:szCs w:val="24"/>
        </w:rPr>
        <w:br/>
      </w:r>
      <w:r w:rsidRPr="00FA235D">
        <w:rPr>
          <w:rFonts w:ascii="Arial" w:eastAsia="Times New Roman" w:hAnsi="Arial" w:cs="Arial"/>
          <w:color w:val="000000" w:themeColor="text1"/>
          <w:sz w:val="24"/>
          <w:szCs w:val="24"/>
        </w:rPr>
        <w:t xml:space="preserve">w sprzęt medyczny, umeblowanie i sprzęt informatyczny. </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 xml:space="preserve">Ze względu na przedłużające się procedury przetargowe środki niewykorzystane w 2019r. zostaną wydatkowane w 2020r. </w:t>
      </w:r>
    </w:p>
    <w:p w:rsidR="00EF02B6" w:rsidRPr="00BA1083" w:rsidRDefault="00EF02B6" w:rsidP="00D542F6">
      <w:pPr>
        <w:numPr>
          <w:ilvl w:val="0"/>
          <w:numId w:val="325"/>
        </w:numPr>
        <w:spacing w:after="0" w:line="360" w:lineRule="auto"/>
        <w:ind w:left="851" w:hanging="284"/>
        <w:jc w:val="both"/>
        <w:rPr>
          <w:rFonts w:ascii="Arial" w:eastAsia="Times New Roman" w:hAnsi="Arial" w:cs="Arial"/>
          <w:color w:val="000000" w:themeColor="text1"/>
          <w:sz w:val="24"/>
          <w:szCs w:val="24"/>
        </w:rPr>
      </w:pPr>
      <w:r w:rsidRPr="00BA1083">
        <w:rPr>
          <w:rFonts w:ascii="Arial" w:eastAsia="Times New Roman" w:hAnsi="Arial" w:cs="Arial"/>
          <w:color w:val="000000" w:themeColor="text1"/>
          <w:sz w:val="24"/>
          <w:szCs w:val="24"/>
        </w:rPr>
        <w:t>Rozbudowa Kliniki Hematologii oraz Kliniki Nefrologii ze Stacją Dializ Klinicznego Szpitala Wojewódzkiego Nr 1 im. F. Chopina w Rzeszowie – zakup wyposażenia – 1.445.806,-zł.</w:t>
      </w:r>
    </w:p>
    <w:p w:rsidR="00EF02B6" w:rsidRPr="00BA1083" w:rsidRDefault="00EF02B6" w:rsidP="00EF02B6">
      <w:pPr>
        <w:spacing w:after="0" w:line="360" w:lineRule="auto"/>
        <w:ind w:left="851"/>
        <w:jc w:val="both"/>
        <w:rPr>
          <w:rFonts w:ascii="Arial" w:eastAsia="Times New Roman" w:hAnsi="Arial" w:cs="Arial"/>
          <w:color w:val="000000" w:themeColor="text1"/>
          <w:sz w:val="24"/>
          <w:szCs w:val="24"/>
        </w:rPr>
      </w:pPr>
      <w:r w:rsidRPr="00BA1083">
        <w:rPr>
          <w:rFonts w:ascii="Arial" w:eastAsia="Times New Roman" w:hAnsi="Arial" w:cs="Arial"/>
          <w:color w:val="000000" w:themeColor="text1"/>
          <w:sz w:val="24"/>
          <w:szCs w:val="24"/>
        </w:rPr>
        <w:t xml:space="preserve">Zadanie o wartości kosztorysowej 6.635.440,-zł realizowane w 2019. </w:t>
      </w:r>
    </w:p>
    <w:p w:rsidR="00EF02B6" w:rsidRPr="00133603" w:rsidRDefault="00EF02B6" w:rsidP="00EF02B6">
      <w:pPr>
        <w:spacing w:after="0" w:line="360" w:lineRule="auto"/>
        <w:ind w:left="851"/>
        <w:jc w:val="both"/>
        <w:rPr>
          <w:rFonts w:ascii="Arial" w:eastAsia="Times New Roman" w:hAnsi="Arial" w:cs="Arial"/>
          <w:color w:val="000000" w:themeColor="text1"/>
          <w:sz w:val="24"/>
          <w:szCs w:val="24"/>
          <w:u w:val="single"/>
        </w:rPr>
      </w:pPr>
      <w:r w:rsidRPr="00133603">
        <w:rPr>
          <w:rFonts w:ascii="Arial" w:eastAsia="Times New Roman" w:hAnsi="Arial" w:cs="Arial"/>
          <w:color w:val="000000" w:themeColor="text1"/>
          <w:sz w:val="24"/>
          <w:szCs w:val="24"/>
        </w:rPr>
        <w:t>W 2019 zakupiono: zamrażarkę niskotemperaturową, chłodziarko-zamrażarkę, zbiornik kriogeniczny, urządzenia sieci LAN. Ze względu na konieczność powtarzania przetargów (oferty prz</w:t>
      </w:r>
      <w:r>
        <w:rPr>
          <w:rFonts w:ascii="Arial" w:eastAsia="Times New Roman" w:hAnsi="Arial" w:cs="Arial"/>
          <w:color w:val="000000" w:themeColor="text1"/>
          <w:sz w:val="24"/>
          <w:szCs w:val="24"/>
        </w:rPr>
        <w:t>ekraczały zabezpieczone środki) zadanie nie zostało zrealizowane w umownym terminie. Śro</w:t>
      </w:r>
      <w:r w:rsidRPr="00133603">
        <w:rPr>
          <w:rFonts w:ascii="Arial" w:eastAsia="Times New Roman" w:hAnsi="Arial" w:cs="Arial"/>
          <w:color w:val="000000" w:themeColor="text1"/>
          <w:sz w:val="24"/>
          <w:szCs w:val="24"/>
        </w:rPr>
        <w:t xml:space="preserve">dki niewykorzystane w 2019r. zostaną wydatkowane w 2020r. </w:t>
      </w:r>
    </w:p>
    <w:p w:rsidR="00EF02B6" w:rsidRPr="00FA235D" w:rsidRDefault="00EF02B6" w:rsidP="00D542F6">
      <w:pPr>
        <w:numPr>
          <w:ilvl w:val="0"/>
          <w:numId w:val="325"/>
        </w:numPr>
        <w:spacing w:after="0" w:line="360" w:lineRule="auto"/>
        <w:ind w:left="851" w:hanging="284"/>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Montaż instalacji fotowoltaicznych w Klinicznym Szpitalu Wojewódzkim nr 1 im. Fryderyka Chopina w Rzeszowie – 116.584,-zł.</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106267">
        <w:rPr>
          <w:rFonts w:ascii="Arial" w:eastAsia="Times New Roman" w:hAnsi="Arial" w:cs="Arial"/>
          <w:sz w:val="24"/>
          <w:szCs w:val="24"/>
        </w:rPr>
        <w:t>Zadanie o wartości kosztorysowej 561.876,-zł, realizowane w 2019</w:t>
      </w:r>
      <w:r w:rsidR="008B16C7">
        <w:rPr>
          <w:rFonts w:ascii="Arial" w:eastAsia="Times New Roman" w:hAnsi="Arial" w:cs="Arial"/>
          <w:sz w:val="24"/>
          <w:szCs w:val="24"/>
        </w:rPr>
        <w:t xml:space="preserve"> </w:t>
      </w:r>
      <w:r w:rsidRPr="00106267">
        <w:rPr>
          <w:rFonts w:ascii="Arial" w:eastAsia="Times New Roman" w:hAnsi="Arial" w:cs="Arial"/>
          <w:sz w:val="24"/>
          <w:szCs w:val="24"/>
        </w:rPr>
        <w:t xml:space="preserve">r., </w:t>
      </w:r>
      <w:r w:rsidRPr="00FA235D">
        <w:rPr>
          <w:rFonts w:ascii="Arial" w:eastAsia="Times New Roman" w:hAnsi="Arial" w:cs="Arial"/>
          <w:color w:val="000000" w:themeColor="text1"/>
          <w:sz w:val="24"/>
          <w:szCs w:val="24"/>
        </w:rPr>
        <w:t>współfinansowane ze środków Unii Europejskiej w ramach Regionalnego Programu Operacyjnego Województwa Podkarpackiego na lata 2014-2020.</w:t>
      </w:r>
    </w:p>
    <w:p w:rsidR="00EF02B6" w:rsidRPr="00FA235D" w:rsidRDefault="00EF02B6" w:rsidP="00EF02B6">
      <w:pPr>
        <w:spacing w:after="0" w:line="360" w:lineRule="auto"/>
        <w:ind w:left="851"/>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Wykonano trzy komplety niezależnych  mikroinstalacji fotowoltaicznych na dachach budynków Szpitala:</w:t>
      </w:r>
    </w:p>
    <w:p w:rsidR="00EF02B6" w:rsidRPr="00FA235D" w:rsidRDefault="00EF02B6" w:rsidP="00D542F6">
      <w:pPr>
        <w:numPr>
          <w:ilvl w:val="0"/>
          <w:numId w:val="326"/>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 xml:space="preserve">Mikroinstalacja fotowoltaiczna Nr 1 na dachach budynków „A” i „BG”, na terenie Szpitala przy ul. Szopena 2,  </w:t>
      </w:r>
    </w:p>
    <w:p w:rsidR="00EF02B6" w:rsidRPr="00FA235D" w:rsidRDefault="00EF02B6" w:rsidP="00D542F6">
      <w:pPr>
        <w:numPr>
          <w:ilvl w:val="0"/>
          <w:numId w:val="326"/>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Mikroinstalacja fotowoltaiczna Nr 2 na dachu  budynku   „B” , na terenie Szpitala przy ul. Szopena 2,</w:t>
      </w:r>
    </w:p>
    <w:p w:rsidR="00EF02B6" w:rsidRPr="00FA235D" w:rsidRDefault="00EF02B6" w:rsidP="00D542F6">
      <w:pPr>
        <w:numPr>
          <w:ilvl w:val="0"/>
          <w:numId w:val="326"/>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Mikroinstalacja fotowoltaiczna Nr 3 na dachach  budynków   „A” i „C” , na terenie Szpitala przy ul. Rycerska  2.</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Celem projektu jest zwiększenie ilości energii pozyskiwanych ze źródeł odnawialnych, zmniejszenie zanieczyszczenia powietrza dzię</w:t>
      </w:r>
      <w:r>
        <w:rPr>
          <w:rFonts w:ascii="Arial" w:eastAsia="Times New Roman" w:hAnsi="Arial" w:cs="Arial"/>
          <w:color w:val="000000" w:themeColor="text1"/>
          <w:sz w:val="24"/>
          <w:szCs w:val="24"/>
        </w:rPr>
        <w:t>ki uzyskaniu czystej energii z Odnawialnych Źródeł Energii</w:t>
      </w:r>
      <w:r w:rsidRPr="00FA235D">
        <w:rPr>
          <w:rFonts w:ascii="Arial" w:eastAsia="Times New Roman" w:hAnsi="Arial" w:cs="Arial"/>
          <w:color w:val="000000" w:themeColor="text1"/>
          <w:sz w:val="24"/>
          <w:szCs w:val="24"/>
        </w:rPr>
        <w:t xml:space="preserve">. Zamontowano 364 paneli  fotowoltaicznych o łącznej mocy zainstalowanej </w:t>
      </w:r>
      <w:r>
        <w:rPr>
          <w:rFonts w:ascii="Arial" w:eastAsia="Times New Roman" w:hAnsi="Arial" w:cs="Arial"/>
          <w:color w:val="000000" w:themeColor="text1"/>
          <w:sz w:val="24"/>
          <w:szCs w:val="24"/>
        </w:rPr>
        <w:t>równej 1</w:t>
      </w:r>
      <w:r w:rsidRPr="00FA235D">
        <w:rPr>
          <w:rFonts w:ascii="Arial" w:eastAsia="Times New Roman" w:hAnsi="Arial" w:cs="Arial"/>
          <w:color w:val="000000" w:themeColor="text1"/>
          <w:sz w:val="24"/>
          <w:szCs w:val="24"/>
        </w:rPr>
        <w:t xml:space="preserve">09,2 kw. Pracujące </w:t>
      </w:r>
      <w:r w:rsidRPr="00FA235D">
        <w:rPr>
          <w:rFonts w:ascii="Arial" w:eastAsia="Times New Roman" w:hAnsi="Arial" w:cs="Arial"/>
          <w:color w:val="000000" w:themeColor="text1"/>
          <w:sz w:val="24"/>
          <w:szCs w:val="24"/>
        </w:rPr>
        <w:lastRenderedPageBreak/>
        <w:t>mikroinstalacje zwiększą  bezpieczeństwo energetyczne Szpitala, związane</w:t>
      </w:r>
      <w:r w:rsidR="008B16C7">
        <w:rPr>
          <w:rFonts w:ascii="Arial" w:eastAsia="Times New Roman" w:hAnsi="Arial" w:cs="Arial"/>
          <w:color w:val="000000" w:themeColor="text1"/>
          <w:sz w:val="24"/>
          <w:szCs w:val="24"/>
        </w:rPr>
        <w:br/>
      </w:r>
      <w:r w:rsidRPr="00FA235D">
        <w:rPr>
          <w:rFonts w:ascii="Arial" w:eastAsia="Times New Roman" w:hAnsi="Arial" w:cs="Arial"/>
          <w:color w:val="000000" w:themeColor="text1"/>
          <w:sz w:val="24"/>
          <w:szCs w:val="24"/>
        </w:rPr>
        <w:t>z zmniejszeniem podatności na ewentualny wzrost cen energii elektrycznej.</w:t>
      </w:r>
    </w:p>
    <w:p w:rsidR="00EF02B6" w:rsidRPr="00FA235D" w:rsidRDefault="00EF02B6" w:rsidP="00D542F6">
      <w:pPr>
        <w:numPr>
          <w:ilvl w:val="0"/>
          <w:numId w:val="325"/>
        </w:num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Modernizacja energetyczna budynków Klinicznego Szpitala Wojewódzkiego Nr 1 im. Fryderyka Chopina w Rzeszowie – 1.996.81</w:t>
      </w:r>
      <w:r w:rsidR="00773FDD">
        <w:rPr>
          <w:rFonts w:ascii="Arial" w:eastAsia="Times New Roman" w:hAnsi="Arial" w:cs="Arial"/>
          <w:color w:val="000000" w:themeColor="text1"/>
          <w:sz w:val="24"/>
          <w:szCs w:val="24"/>
        </w:rPr>
        <w:t>2</w:t>
      </w:r>
      <w:r w:rsidRPr="00FA235D">
        <w:rPr>
          <w:rFonts w:ascii="Arial" w:eastAsia="Times New Roman" w:hAnsi="Arial" w:cs="Arial"/>
          <w:color w:val="000000" w:themeColor="text1"/>
          <w:sz w:val="24"/>
          <w:szCs w:val="24"/>
        </w:rPr>
        <w:t>,-zł.</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881C51">
        <w:rPr>
          <w:rFonts w:ascii="Arial" w:eastAsia="Times New Roman" w:hAnsi="Arial" w:cs="Arial"/>
          <w:sz w:val="24"/>
          <w:szCs w:val="24"/>
        </w:rPr>
        <w:t xml:space="preserve">Zadanie o wartości kosztorysowej 5.269.724,-zł realizowane w 2019 r., </w:t>
      </w:r>
      <w:r w:rsidRPr="00FA235D">
        <w:rPr>
          <w:rFonts w:ascii="Arial" w:eastAsia="Times New Roman" w:hAnsi="Arial" w:cs="Arial"/>
          <w:color w:val="000000" w:themeColor="text1"/>
          <w:sz w:val="24"/>
          <w:szCs w:val="24"/>
        </w:rPr>
        <w:t>współfinansowane ze środków Unii Europejskiej w ramach Regionalnego Programu Operacyjnego Województwa Podkarpackiego na lata 2014-2020.</w:t>
      </w:r>
    </w:p>
    <w:p w:rsidR="00EF02B6" w:rsidRPr="00FA235D" w:rsidRDefault="00EF02B6" w:rsidP="00EF02B6">
      <w:p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W 2019r zrealizowano roboty obejmujące:</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 xml:space="preserve">Budynek „J” , ul. Szopena 2 -  ocieplenie elewacji, stropodachu, wymianę pokrycia dachowego, wymianę obróbek blacharskich, wymianę stolarki drzwiowej, montaż instalacji odgromowej, ocieplenie kominów,  uporządkowanie terenu, </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 xml:space="preserve">Budynek „G”,  ul. Szopena 2 - ocieplenie ścian fundamentowych, elewacji, stropodachu,  kominów, wymianę pokrycia dachowego, wymianę  obróbek    blacharskich, wymianę stolarki okiennej, montaż instalacji odgromowej, wymianę zaworów termostatycznych </w:t>
      </w:r>
      <w:r w:rsidR="008B16C7">
        <w:rPr>
          <w:rFonts w:ascii="Arial" w:eastAsia="Times New Roman" w:hAnsi="Arial" w:cs="Arial"/>
          <w:bCs/>
          <w:color w:val="000000" w:themeColor="text1"/>
          <w:sz w:val="24"/>
          <w:szCs w:val="24"/>
        </w:rPr>
        <w:br/>
      </w:r>
      <w:r w:rsidRPr="00FA235D">
        <w:rPr>
          <w:rFonts w:ascii="Arial" w:eastAsia="Times New Roman" w:hAnsi="Arial" w:cs="Arial"/>
          <w:bCs/>
          <w:color w:val="000000" w:themeColor="text1"/>
          <w:sz w:val="24"/>
          <w:szCs w:val="24"/>
        </w:rPr>
        <w:t>w pomieszczeniach  budynku, uporządkowanie terenu,</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Budynek „PCO”, ul. Szopena 2- ocieplenie ścian fundamentowych, elewacji, stropodachu kominów,</w:t>
      </w:r>
      <w:r>
        <w:rPr>
          <w:rFonts w:ascii="Arial" w:eastAsia="Times New Roman" w:hAnsi="Arial" w:cs="Arial"/>
          <w:bCs/>
          <w:color w:val="000000" w:themeColor="text1"/>
          <w:sz w:val="24"/>
          <w:szCs w:val="24"/>
        </w:rPr>
        <w:t xml:space="preserve"> wymianę pokrycia dachowego, </w:t>
      </w:r>
      <w:r w:rsidRPr="00FA235D">
        <w:rPr>
          <w:rFonts w:ascii="Arial" w:eastAsia="Times New Roman" w:hAnsi="Arial" w:cs="Arial"/>
          <w:bCs/>
          <w:color w:val="000000" w:themeColor="text1"/>
          <w:sz w:val="24"/>
          <w:szCs w:val="24"/>
        </w:rPr>
        <w:t>wymianę  obróbek   blacharskich, wymianę stolarki okiennej, montaż instalacji odgromowej, wymianę zaworów termostatycznych w pomieszczeniach  budynku,  uporządkowanie terenu,</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Budynek „AP”, ul. Szopena 2- ocieplenie ścian fundamentowych, elewacji, wy</w:t>
      </w:r>
      <w:r>
        <w:rPr>
          <w:rFonts w:ascii="Arial" w:eastAsia="Times New Roman" w:hAnsi="Arial" w:cs="Arial"/>
          <w:bCs/>
          <w:color w:val="000000" w:themeColor="text1"/>
          <w:sz w:val="24"/>
          <w:szCs w:val="24"/>
        </w:rPr>
        <w:t xml:space="preserve">mianę  obróbek   blacharskich, stolarki okiennej i </w:t>
      </w:r>
      <w:r w:rsidRPr="00FA235D">
        <w:rPr>
          <w:rFonts w:ascii="Arial" w:eastAsia="Times New Roman" w:hAnsi="Arial" w:cs="Arial"/>
          <w:bCs/>
          <w:color w:val="000000" w:themeColor="text1"/>
          <w:sz w:val="24"/>
          <w:szCs w:val="24"/>
        </w:rPr>
        <w:t>zaworów termostatycznych w pomieszczeniach  budynku, montaż instalacji odgromowej,   uporządkowanie terenu,</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 xml:space="preserve">Budynek  Wymiennikowni, ul. Szopena 2- ocieplenie ścian fundamentowych, elewacji, </w:t>
      </w:r>
      <w:r>
        <w:rPr>
          <w:rFonts w:ascii="Arial" w:eastAsia="Times New Roman" w:hAnsi="Arial" w:cs="Arial"/>
          <w:bCs/>
          <w:color w:val="000000" w:themeColor="text1"/>
          <w:sz w:val="24"/>
          <w:szCs w:val="24"/>
        </w:rPr>
        <w:t xml:space="preserve">stropodachu, </w:t>
      </w:r>
      <w:r w:rsidRPr="00FA235D">
        <w:rPr>
          <w:rFonts w:ascii="Arial" w:eastAsia="Times New Roman" w:hAnsi="Arial" w:cs="Arial"/>
          <w:bCs/>
          <w:color w:val="000000" w:themeColor="text1"/>
          <w:sz w:val="24"/>
          <w:szCs w:val="24"/>
        </w:rPr>
        <w:t xml:space="preserve">kominów,  </w:t>
      </w:r>
      <w:r>
        <w:rPr>
          <w:rFonts w:ascii="Arial" w:eastAsia="Times New Roman" w:hAnsi="Arial" w:cs="Arial"/>
          <w:bCs/>
          <w:color w:val="000000" w:themeColor="text1"/>
          <w:sz w:val="24"/>
          <w:szCs w:val="24"/>
        </w:rPr>
        <w:t xml:space="preserve">wymianę  obróbek, </w:t>
      </w:r>
      <w:r w:rsidRPr="00FA235D">
        <w:rPr>
          <w:rFonts w:ascii="Arial" w:eastAsia="Times New Roman" w:hAnsi="Arial" w:cs="Arial"/>
          <w:bCs/>
          <w:color w:val="000000" w:themeColor="text1"/>
          <w:sz w:val="24"/>
          <w:szCs w:val="24"/>
        </w:rPr>
        <w:t>blacharskich, stolarki  okiennej i drzwiowej zewnętrznej, uporządkowanie terenu,</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t xml:space="preserve">Budynek „C”, ul. Szopena 2 - ocieplenie ścian fundamentowych, elewacji, uporządkowanie  terenu, montaż instalacji odgromowej, </w:t>
      </w:r>
    </w:p>
    <w:p w:rsidR="00EF02B6" w:rsidRPr="00FA235D" w:rsidRDefault="00EF02B6" w:rsidP="00D542F6">
      <w:pPr>
        <w:numPr>
          <w:ilvl w:val="0"/>
          <w:numId w:val="327"/>
        </w:numPr>
        <w:spacing w:after="0" w:line="360" w:lineRule="auto"/>
        <w:ind w:left="1276"/>
        <w:jc w:val="both"/>
        <w:rPr>
          <w:rFonts w:ascii="Arial" w:eastAsia="Times New Roman" w:hAnsi="Arial" w:cs="Arial"/>
          <w:bCs/>
          <w:color w:val="000000" w:themeColor="text1"/>
          <w:sz w:val="24"/>
          <w:szCs w:val="24"/>
        </w:rPr>
      </w:pPr>
      <w:r w:rsidRPr="00FA235D">
        <w:rPr>
          <w:rFonts w:ascii="Arial" w:eastAsia="Times New Roman" w:hAnsi="Arial" w:cs="Arial"/>
          <w:bCs/>
          <w:color w:val="000000" w:themeColor="text1"/>
          <w:sz w:val="24"/>
          <w:szCs w:val="24"/>
        </w:rPr>
        <w:lastRenderedPageBreak/>
        <w:t xml:space="preserve">Budynek  „PCCHP”, ul. Rycerska 2 - </w:t>
      </w:r>
      <w:r>
        <w:rPr>
          <w:rFonts w:ascii="Arial" w:eastAsia="Times New Roman" w:hAnsi="Arial" w:cs="Arial"/>
          <w:bCs/>
          <w:color w:val="000000" w:themeColor="text1"/>
          <w:sz w:val="24"/>
          <w:szCs w:val="24"/>
        </w:rPr>
        <w:t xml:space="preserve">ocieplenie ścian fundamentowych, </w:t>
      </w:r>
      <w:r w:rsidRPr="00FA235D">
        <w:rPr>
          <w:rFonts w:ascii="Arial" w:eastAsia="Times New Roman" w:hAnsi="Arial" w:cs="Arial"/>
          <w:bCs/>
          <w:color w:val="000000" w:themeColor="text1"/>
          <w:sz w:val="24"/>
          <w:szCs w:val="24"/>
        </w:rPr>
        <w:t>elewacji, stropodachu, kominów, uporządkowanie terenu, wymiana  s</w:t>
      </w:r>
      <w:r>
        <w:rPr>
          <w:rFonts w:ascii="Arial" w:eastAsia="Times New Roman" w:hAnsi="Arial" w:cs="Arial"/>
          <w:bCs/>
          <w:color w:val="000000" w:themeColor="text1"/>
          <w:sz w:val="24"/>
          <w:szCs w:val="24"/>
        </w:rPr>
        <w:t>tolarki, instalacja odgromowa,</w:t>
      </w:r>
      <w:r w:rsidRPr="00FA235D">
        <w:rPr>
          <w:rFonts w:ascii="Arial" w:eastAsia="Times New Roman" w:hAnsi="Arial" w:cs="Arial"/>
          <w:bCs/>
          <w:color w:val="000000" w:themeColor="text1"/>
          <w:sz w:val="24"/>
          <w:szCs w:val="24"/>
        </w:rPr>
        <w:t xml:space="preserve"> zaworów  termostatycznych</w:t>
      </w:r>
      <w:r>
        <w:rPr>
          <w:rFonts w:ascii="Arial" w:eastAsia="Times New Roman" w:hAnsi="Arial" w:cs="Arial"/>
          <w:bCs/>
          <w:color w:val="000000" w:themeColor="text1"/>
          <w:sz w:val="24"/>
          <w:szCs w:val="24"/>
        </w:rPr>
        <w:t xml:space="preserve"> i </w:t>
      </w:r>
      <w:r w:rsidRPr="00FA235D">
        <w:rPr>
          <w:rFonts w:ascii="Arial" w:eastAsia="Times New Roman" w:hAnsi="Arial" w:cs="Arial"/>
          <w:bCs/>
          <w:color w:val="000000" w:themeColor="text1"/>
          <w:sz w:val="24"/>
          <w:szCs w:val="24"/>
        </w:rPr>
        <w:t>opraw</w:t>
      </w:r>
      <w:r>
        <w:rPr>
          <w:rFonts w:ascii="Arial" w:eastAsia="Times New Roman" w:hAnsi="Arial" w:cs="Arial"/>
          <w:bCs/>
          <w:color w:val="000000" w:themeColor="text1"/>
          <w:sz w:val="24"/>
          <w:szCs w:val="24"/>
        </w:rPr>
        <w:t xml:space="preserve"> oraz </w:t>
      </w:r>
      <w:r w:rsidRPr="00FA235D">
        <w:rPr>
          <w:rFonts w:ascii="Arial" w:eastAsia="Times New Roman" w:hAnsi="Arial" w:cs="Arial"/>
          <w:bCs/>
          <w:color w:val="000000" w:themeColor="text1"/>
          <w:sz w:val="24"/>
          <w:szCs w:val="24"/>
        </w:rPr>
        <w:t>źródeł światła</w:t>
      </w:r>
      <w:r>
        <w:rPr>
          <w:rFonts w:ascii="Arial" w:eastAsia="Times New Roman" w:hAnsi="Arial" w:cs="Arial"/>
          <w:bCs/>
          <w:color w:val="000000" w:themeColor="text1"/>
          <w:sz w:val="24"/>
          <w:szCs w:val="24"/>
        </w:rPr>
        <w:t>.</w:t>
      </w:r>
    </w:p>
    <w:p w:rsidR="00EF02B6" w:rsidRPr="00FA235D" w:rsidRDefault="00EF02B6" w:rsidP="00EF02B6">
      <w:pPr>
        <w:spacing w:after="0" w:line="360" w:lineRule="auto"/>
        <w:ind w:left="851"/>
        <w:jc w:val="both"/>
        <w:rPr>
          <w:rFonts w:ascii="Arial" w:eastAsia="Times New Roman" w:hAnsi="Arial" w:cs="Arial"/>
          <w:b/>
          <w:color w:val="FF0000"/>
          <w:sz w:val="24"/>
          <w:szCs w:val="24"/>
        </w:rPr>
      </w:pPr>
      <w:r w:rsidRPr="00FA235D">
        <w:rPr>
          <w:rFonts w:ascii="Arial" w:eastAsia="Times New Roman" w:hAnsi="Arial" w:cs="Arial"/>
          <w:color w:val="000000" w:themeColor="text1"/>
          <w:sz w:val="24"/>
          <w:szCs w:val="24"/>
        </w:rPr>
        <w:t>W wyniku  realizacji całości zadania , tj.  dociepleniu 7-miu budynków  Szpitala, wymiany źródeł światła  i wykonaniu węzła  cieplnego ciepłej wody użytkowej wysokich parametrów o mocy 450 kW zaoszczędzone zostanie rocznie  16 105,29 GJ/rok energii cieplnej  i 213,91 MWh/rok energii elektrycznej. Dzięki realizacji inwestycji planowane jest zmniejszenie emisji gazów  cieplarnianych o 1 739,27 tony ekwiwalentu CO2 ). Dla Szpitala powstaną korzyści w postaci zmniejszenia kosztów ogrzewania budynków</w:t>
      </w:r>
      <w:r>
        <w:rPr>
          <w:rFonts w:ascii="Arial" w:eastAsia="Times New Roman" w:hAnsi="Arial" w:cs="Arial"/>
          <w:color w:val="000000" w:themeColor="text1"/>
          <w:sz w:val="24"/>
          <w:szCs w:val="24"/>
        </w:rPr>
        <w:t>.</w:t>
      </w:r>
      <w:r w:rsidRPr="00FA235D">
        <w:rPr>
          <w:rFonts w:ascii="Arial" w:eastAsia="Times New Roman" w:hAnsi="Arial" w:cs="Arial"/>
          <w:color w:val="000000" w:themeColor="text1"/>
          <w:sz w:val="24"/>
          <w:szCs w:val="24"/>
        </w:rPr>
        <w:t xml:space="preserve"> </w:t>
      </w:r>
    </w:p>
    <w:p w:rsidR="00EF02B6" w:rsidRPr="00FA235D" w:rsidRDefault="00EF02B6" w:rsidP="00D542F6">
      <w:pPr>
        <w:numPr>
          <w:ilvl w:val="0"/>
          <w:numId w:val="325"/>
        </w:numPr>
        <w:spacing w:after="0" w:line="360" w:lineRule="auto"/>
        <w:ind w:left="851"/>
        <w:jc w:val="both"/>
        <w:rPr>
          <w:rFonts w:ascii="Arial" w:eastAsia="Times New Roman" w:hAnsi="Arial" w:cs="Arial"/>
          <w:color w:val="000000" w:themeColor="text1"/>
          <w:sz w:val="24"/>
          <w:szCs w:val="24"/>
        </w:rPr>
      </w:pPr>
      <w:r w:rsidRPr="00FA235D">
        <w:rPr>
          <w:rFonts w:ascii="Arial" w:eastAsia="Times New Roman" w:hAnsi="Arial" w:cs="Arial"/>
          <w:color w:val="000000" w:themeColor="text1"/>
          <w:sz w:val="24"/>
          <w:szCs w:val="24"/>
        </w:rPr>
        <w:t>Profilaktyka, diagnostyka i kompleksowe leczenie chorób układu oddechowego z chirurgicznym i chemicznym leczeniem nowotworów klatki piersiowej na oddziałach klinicznych oraz rehabilitacją – 236.668,-zł.</w:t>
      </w:r>
      <w:r w:rsidRPr="00FA235D">
        <w:rPr>
          <w:rFonts w:ascii="Arial" w:eastAsia="Times New Roman" w:hAnsi="Arial" w:cs="Arial"/>
          <w:color w:val="000000" w:themeColor="text1"/>
          <w:sz w:val="24"/>
          <w:szCs w:val="24"/>
        </w:rPr>
        <w:tab/>
      </w:r>
    </w:p>
    <w:p w:rsidR="00EF02B6" w:rsidRPr="005136DF" w:rsidRDefault="00EF02B6" w:rsidP="00EF02B6">
      <w:pPr>
        <w:spacing w:after="0" w:line="360" w:lineRule="auto"/>
        <w:ind w:left="851"/>
        <w:jc w:val="both"/>
        <w:rPr>
          <w:rFonts w:ascii="Arial" w:eastAsia="Times New Roman" w:hAnsi="Arial" w:cs="Arial"/>
          <w:color w:val="000000" w:themeColor="text1"/>
          <w:sz w:val="24"/>
          <w:szCs w:val="24"/>
        </w:rPr>
      </w:pPr>
      <w:r w:rsidRPr="00881C51">
        <w:rPr>
          <w:rFonts w:ascii="Arial" w:eastAsia="Times New Roman" w:hAnsi="Arial" w:cs="Arial"/>
          <w:sz w:val="24"/>
          <w:szCs w:val="24"/>
        </w:rPr>
        <w:t xml:space="preserve">Zadanie o wartości kosztorysowej 45.920.691,-zł, </w:t>
      </w:r>
      <w:r w:rsidRPr="00881C51">
        <w:rPr>
          <w:rFonts w:ascii="Arial" w:eastAsia="Times New Roman" w:hAnsi="Arial" w:cs="Arial"/>
          <w:color w:val="000000" w:themeColor="text1"/>
          <w:sz w:val="24"/>
          <w:szCs w:val="24"/>
        </w:rPr>
        <w:t xml:space="preserve">ujęte w wykazie przedsięwzięć do Wieloletniej Prognozy Finansowej Województwa Podkarpackiego o łącznych nakładach finansowych </w:t>
      </w:r>
      <w:r>
        <w:rPr>
          <w:rFonts w:ascii="Arial" w:eastAsia="Times New Roman" w:hAnsi="Arial" w:cs="Arial"/>
          <w:color w:val="000000" w:themeColor="text1"/>
          <w:sz w:val="24"/>
          <w:szCs w:val="24"/>
        </w:rPr>
        <w:t xml:space="preserve">ze środków Samorządu Województwa </w:t>
      </w:r>
      <w:r w:rsidRPr="00881C51">
        <w:rPr>
          <w:rFonts w:ascii="Arial" w:eastAsia="Times New Roman" w:hAnsi="Arial" w:cs="Arial"/>
          <w:color w:val="000000" w:themeColor="text1"/>
          <w:sz w:val="24"/>
          <w:szCs w:val="24"/>
        </w:rPr>
        <w:t xml:space="preserve">w kwocie </w:t>
      </w:r>
      <w:r>
        <w:rPr>
          <w:rFonts w:ascii="Arial" w:eastAsia="Times New Roman" w:hAnsi="Arial" w:cs="Arial"/>
          <w:color w:val="000000" w:themeColor="text1"/>
          <w:sz w:val="24"/>
          <w:szCs w:val="24"/>
        </w:rPr>
        <w:t>2.273.397</w:t>
      </w:r>
      <w:r w:rsidRPr="00881C51">
        <w:rPr>
          <w:rFonts w:ascii="Arial" w:eastAsia="Times New Roman" w:hAnsi="Arial" w:cs="Arial"/>
          <w:color w:val="000000" w:themeColor="text1"/>
          <w:sz w:val="24"/>
          <w:szCs w:val="24"/>
        </w:rPr>
        <w:t>,-zł, realizowane w latach 201</w:t>
      </w:r>
      <w:r>
        <w:rPr>
          <w:rFonts w:ascii="Arial" w:eastAsia="Times New Roman" w:hAnsi="Arial" w:cs="Arial"/>
          <w:color w:val="000000" w:themeColor="text1"/>
          <w:sz w:val="24"/>
          <w:szCs w:val="24"/>
        </w:rPr>
        <w:t>9</w:t>
      </w:r>
      <w:r w:rsidRPr="00881C51">
        <w:rPr>
          <w:rFonts w:ascii="Arial" w:eastAsia="Times New Roman" w:hAnsi="Arial" w:cs="Arial"/>
          <w:color w:val="000000" w:themeColor="text1"/>
          <w:sz w:val="24"/>
          <w:szCs w:val="24"/>
        </w:rPr>
        <w:t>-20</w:t>
      </w:r>
      <w:r>
        <w:rPr>
          <w:rFonts w:ascii="Arial" w:eastAsia="Times New Roman" w:hAnsi="Arial" w:cs="Arial"/>
          <w:color w:val="000000" w:themeColor="text1"/>
          <w:sz w:val="24"/>
          <w:szCs w:val="24"/>
        </w:rPr>
        <w:t>21</w:t>
      </w:r>
      <w:r w:rsidRPr="00881C51">
        <w:rPr>
          <w:rFonts w:ascii="Arial" w:eastAsia="Times New Roman" w:hAnsi="Arial" w:cs="Arial"/>
          <w:color w:val="000000" w:themeColor="text1"/>
          <w:sz w:val="24"/>
          <w:szCs w:val="24"/>
        </w:rPr>
        <w:t>.</w:t>
      </w:r>
    </w:p>
    <w:p w:rsidR="00EF02B6" w:rsidRDefault="00EF02B6" w:rsidP="00EF02B6">
      <w:pPr>
        <w:spacing w:after="0" w:line="360" w:lineRule="auto"/>
        <w:ind w:left="851"/>
        <w:jc w:val="both"/>
      </w:pPr>
      <w:r>
        <w:rPr>
          <w:rFonts w:ascii="Arial" w:eastAsia="Times New Roman" w:hAnsi="Arial" w:cs="Arial"/>
          <w:sz w:val="24"/>
          <w:szCs w:val="24"/>
        </w:rPr>
        <w:t xml:space="preserve">Zadanie </w:t>
      </w:r>
      <w:r w:rsidRPr="00881C51">
        <w:rPr>
          <w:rFonts w:ascii="Arial" w:eastAsia="Times New Roman" w:hAnsi="Arial" w:cs="Arial"/>
          <w:sz w:val="24"/>
          <w:szCs w:val="24"/>
        </w:rPr>
        <w:t xml:space="preserve">współfinansowane ze </w:t>
      </w:r>
      <w:r w:rsidRPr="005136DF">
        <w:rPr>
          <w:rFonts w:ascii="Arial" w:eastAsia="Times New Roman" w:hAnsi="Arial" w:cs="Arial"/>
          <w:color w:val="000000" w:themeColor="text1"/>
          <w:sz w:val="24"/>
          <w:szCs w:val="24"/>
        </w:rPr>
        <w:t>środków Unii Europejskiej w ramach Regionalnego Programu Operacyjnego Województwa Podkarpackiego na lata 2014-2020.</w:t>
      </w:r>
      <w:r w:rsidRPr="00881C51">
        <w:t xml:space="preserve"> </w:t>
      </w:r>
    </w:p>
    <w:p w:rsidR="00EF02B6" w:rsidRPr="005136DF" w:rsidRDefault="00EF02B6" w:rsidP="008B16C7">
      <w:pPr>
        <w:spacing w:after="0" w:line="360" w:lineRule="auto"/>
        <w:ind w:left="851"/>
        <w:jc w:val="both"/>
        <w:rPr>
          <w:rFonts w:ascii="Arial" w:eastAsia="Times New Roman" w:hAnsi="Arial" w:cs="Arial"/>
          <w:iCs/>
          <w:color w:val="000000" w:themeColor="text1"/>
          <w:sz w:val="24"/>
          <w:szCs w:val="24"/>
        </w:rPr>
      </w:pPr>
      <w:r>
        <w:rPr>
          <w:rFonts w:ascii="Arial" w:eastAsia="Times New Roman" w:hAnsi="Arial" w:cs="Arial"/>
          <w:color w:val="000000" w:themeColor="text1"/>
          <w:sz w:val="24"/>
          <w:szCs w:val="24"/>
        </w:rPr>
        <w:t>Stan zaawansowania: w</w:t>
      </w:r>
      <w:r w:rsidRPr="005136DF">
        <w:rPr>
          <w:rFonts w:ascii="Arial" w:eastAsia="Times New Roman" w:hAnsi="Arial" w:cs="Arial"/>
          <w:color w:val="000000" w:themeColor="text1"/>
          <w:sz w:val="24"/>
          <w:szCs w:val="24"/>
        </w:rPr>
        <w:t xml:space="preserve"> 2019 r. </w:t>
      </w:r>
      <w:r w:rsidRPr="005136DF">
        <w:rPr>
          <w:rFonts w:ascii="Arial" w:eastAsia="Times New Roman" w:hAnsi="Arial" w:cs="Arial"/>
          <w:iCs/>
          <w:color w:val="000000" w:themeColor="text1"/>
          <w:sz w:val="24"/>
          <w:szCs w:val="24"/>
        </w:rPr>
        <w:t>rozpoczęto budowę nowego budynku</w:t>
      </w:r>
      <w:r w:rsidR="008B16C7">
        <w:rPr>
          <w:rFonts w:ascii="Arial" w:eastAsia="Times New Roman" w:hAnsi="Arial" w:cs="Arial"/>
          <w:iCs/>
          <w:color w:val="000000" w:themeColor="text1"/>
          <w:sz w:val="24"/>
          <w:szCs w:val="24"/>
        </w:rPr>
        <w:br/>
      </w:r>
      <w:r w:rsidRPr="005136DF">
        <w:rPr>
          <w:rFonts w:ascii="Arial" w:eastAsia="Times New Roman" w:hAnsi="Arial" w:cs="Arial"/>
          <w:iCs/>
          <w:color w:val="000000" w:themeColor="text1"/>
          <w:sz w:val="24"/>
          <w:szCs w:val="24"/>
        </w:rPr>
        <w:t xml:space="preserve"> w lokalizacji Podkarpackiego Centrum Chorób Płuc ul. Rycerska 2.</w:t>
      </w:r>
      <w:r w:rsidR="008B16C7">
        <w:rPr>
          <w:rFonts w:ascii="Arial" w:eastAsia="Times New Roman" w:hAnsi="Arial" w:cs="Arial"/>
          <w:iCs/>
          <w:color w:val="000000" w:themeColor="text1"/>
          <w:sz w:val="24"/>
          <w:szCs w:val="24"/>
        </w:rPr>
        <w:br/>
      </w:r>
      <w:r w:rsidRPr="005136DF">
        <w:rPr>
          <w:rFonts w:ascii="Arial" w:eastAsia="Times New Roman" w:hAnsi="Arial" w:cs="Arial"/>
          <w:iCs/>
          <w:color w:val="000000" w:themeColor="text1"/>
          <w:sz w:val="24"/>
          <w:szCs w:val="24"/>
        </w:rPr>
        <w:t>W wyniku rozbudowy powstanie czterokondygnacyjny budynek połączony</w:t>
      </w:r>
      <w:r w:rsidR="008B16C7">
        <w:rPr>
          <w:rFonts w:ascii="Arial" w:eastAsia="Times New Roman" w:hAnsi="Arial" w:cs="Arial"/>
          <w:iCs/>
          <w:color w:val="000000" w:themeColor="text1"/>
          <w:sz w:val="24"/>
          <w:szCs w:val="24"/>
        </w:rPr>
        <w:br/>
      </w:r>
      <w:r w:rsidRPr="005136DF">
        <w:rPr>
          <w:rFonts w:ascii="Arial" w:eastAsia="Times New Roman" w:hAnsi="Arial" w:cs="Arial"/>
          <w:iCs/>
          <w:color w:val="000000" w:themeColor="text1"/>
          <w:sz w:val="24"/>
          <w:szCs w:val="24"/>
        </w:rPr>
        <w:t>z istniejącym budynkiem głównym.</w:t>
      </w:r>
      <w:r>
        <w:rPr>
          <w:rFonts w:ascii="Arial" w:eastAsia="Times New Roman" w:hAnsi="Arial" w:cs="Arial"/>
          <w:iCs/>
          <w:color w:val="000000" w:themeColor="text1"/>
          <w:sz w:val="24"/>
          <w:szCs w:val="24"/>
        </w:rPr>
        <w:t xml:space="preserve"> </w:t>
      </w:r>
      <w:r w:rsidRPr="005136DF">
        <w:rPr>
          <w:rFonts w:ascii="Arial" w:eastAsia="Times New Roman" w:hAnsi="Arial" w:cs="Arial"/>
          <w:iCs/>
          <w:color w:val="000000" w:themeColor="text1"/>
          <w:sz w:val="24"/>
          <w:szCs w:val="24"/>
        </w:rPr>
        <w:t>Zagospodarowany zostanie teren przyszpitalny na stworzenie placów i miejsc parkingowych celem zwiększenia dostępu dla chorych i odwiedzających. Inwestycja obejmuje także zakup</w:t>
      </w:r>
      <w:r>
        <w:rPr>
          <w:rFonts w:ascii="Arial" w:eastAsia="Times New Roman" w:hAnsi="Arial" w:cs="Arial"/>
          <w:iCs/>
          <w:color w:val="000000" w:themeColor="text1"/>
          <w:sz w:val="24"/>
          <w:szCs w:val="24"/>
        </w:rPr>
        <w:t xml:space="preserve"> wyposażenia medycznego i niemedycznego</w:t>
      </w:r>
      <w:r w:rsidRPr="005136DF">
        <w:rPr>
          <w:rFonts w:ascii="Arial" w:eastAsia="Times New Roman" w:hAnsi="Arial" w:cs="Arial"/>
          <w:iCs/>
          <w:color w:val="000000" w:themeColor="text1"/>
          <w:sz w:val="24"/>
          <w:szCs w:val="24"/>
        </w:rPr>
        <w:t>.</w:t>
      </w:r>
    </w:p>
    <w:p w:rsidR="00EF02B6" w:rsidRPr="005136DF" w:rsidRDefault="00EF02B6" w:rsidP="00EF02B6">
      <w:pPr>
        <w:spacing w:after="0" w:line="360" w:lineRule="auto"/>
        <w:ind w:left="851"/>
        <w:jc w:val="both"/>
        <w:rPr>
          <w:rFonts w:ascii="Arial" w:eastAsia="Times New Roman" w:hAnsi="Arial" w:cs="Arial"/>
          <w:iCs/>
          <w:color w:val="000000" w:themeColor="text1"/>
          <w:sz w:val="24"/>
          <w:szCs w:val="24"/>
        </w:rPr>
      </w:pPr>
      <w:r w:rsidRPr="005136DF">
        <w:rPr>
          <w:rFonts w:ascii="Arial" w:eastAsia="Times New Roman" w:hAnsi="Arial" w:cs="Arial"/>
          <w:color w:val="000000" w:themeColor="text1"/>
          <w:sz w:val="24"/>
          <w:szCs w:val="24"/>
        </w:rPr>
        <w:t xml:space="preserve">Wykonane roboty budowlane związane z </w:t>
      </w:r>
      <w:r w:rsidRPr="005136DF">
        <w:rPr>
          <w:rFonts w:ascii="Arial" w:eastAsia="Times New Roman" w:hAnsi="Arial" w:cs="Arial"/>
          <w:iCs/>
          <w:color w:val="000000" w:themeColor="text1"/>
          <w:sz w:val="24"/>
          <w:szCs w:val="24"/>
        </w:rPr>
        <w:t>budową nowego budynku</w:t>
      </w:r>
      <w:r>
        <w:rPr>
          <w:rFonts w:ascii="Arial" w:eastAsia="Times New Roman" w:hAnsi="Arial" w:cs="Arial"/>
          <w:iCs/>
          <w:color w:val="000000" w:themeColor="text1"/>
          <w:sz w:val="24"/>
          <w:szCs w:val="24"/>
        </w:rPr>
        <w:t xml:space="preserve"> obejmowały: </w:t>
      </w:r>
      <w:r w:rsidRPr="005136DF">
        <w:rPr>
          <w:rFonts w:ascii="Arial" w:eastAsia="Times New Roman" w:hAnsi="Arial" w:cs="Arial"/>
          <w:iCs/>
          <w:color w:val="000000" w:themeColor="text1"/>
          <w:sz w:val="24"/>
          <w:szCs w:val="24"/>
        </w:rPr>
        <w:t xml:space="preserve"> </w:t>
      </w:r>
    </w:p>
    <w:p w:rsidR="00EF02B6" w:rsidRPr="005136DF" w:rsidRDefault="00EF02B6" w:rsidP="00D542F6">
      <w:pPr>
        <w:pStyle w:val="Akapitzlist"/>
        <w:numPr>
          <w:ilvl w:val="0"/>
          <w:numId w:val="328"/>
        </w:numPr>
        <w:spacing w:line="360" w:lineRule="auto"/>
        <w:ind w:left="1134"/>
        <w:jc w:val="both"/>
        <w:rPr>
          <w:rFonts w:ascii="Arial" w:hAnsi="Arial" w:cs="Arial"/>
          <w:color w:val="000000" w:themeColor="text1"/>
        </w:rPr>
      </w:pPr>
      <w:r w:rsidRPr="005136DF">
        <w:rPr>
          <w:rFonts w:ascii="Arial" w:hAnsi="Arial" w:cs="Arial"/>
          <w:bCs/>
          <w:color w:val="000000" w:themeColor="text1"/>
        </w:rPr>
        <w:t>Budynek „D” – wykonano prace rozbiórkowe magazynu paliw, wykop po budynek D, podkład betonowy(chudy beton),  montaż zbrojenia płyty fundamentowej, izolację poziomą pod płytą fundamentową i pionową  ścian fundamentowych i piwnic, montaż zbrojenia i betonowanie śc</w:t>
      </w:r>
      <w:r>
        <w:rPr>
          <w:rFonts w:ascii="Arial" w:hAnsi="Arial" w:cs="Arial"/>
          <w:bCs/>
          <w:color w:val="000000" w:themeColor="text1"/>
        </w:rPr>
        <w:t>ian</w:t>
      </w:r>
      <w:r w:rsidR="008B16C7">
        <w:rPr>
          <w:rFonts w:ascii="Arial" w:hAnsi="Arial" w:cs="Arial"/>
          <w:bCs/>
          <w:color w:val="000000" w:themeColor="text1"/>
        </w:rPr>
        <w:br/>
      </w:r>
      <w:r>
        <w:rPr>
          <w:rFonts w:ascii="Arial" w:hAnsi="Arial" w:cs="Arial"/>
          <w:bCs/>
          <w:color w:val="000000" w:themeColor="text1"/>
        </w:rPr>
        <w:lastRenderedPageBreak/>
        <w:t xml:space="preserve">i słupów piwnic. Wykonano </w:t>
      </w:r>
      <w:r w:rsidRPr="005136DF">
        <w:rPr>
          <w:rFonts w:ascii="Arial" w:hAnsi="Arial" w:cs="Arial"/>
          <w:bCs/>
          <w:color w:val="000000" w:themeColor="text1"/>
        </w:rPr>
        <w:t>kanalizację</w:t>
      </w:r>
      <w:r>
        <w:rPr>
          <w:rFonts w:ascii="Arial" w:hAnsi="Arial" w:cs="Arial"/>
          <w:bCs/>
          <w:color w:val="000000" w:themeColor="text1"/>
        </w:rPr>
        <w:t xml:space="preserve"> sanitarną</w:t>
      </w:r>
      <w:r w:rsidRPr="005136DF">
        <w:rPr>
          <w:rFonts w:ascii="Arial" w:hAnsi="Arial" w:cs="Arial"/>
          <w:bCs/>
          <w:color w:val="000000" w:themeColor="text1"/>
        </w:rPr>
        <w:t xml:space="preserve"> i deszczow</w:t>
      </w:r>
      <w:r>
        <w:rPr>
          <w:rFonts w:ascii="Arial" w:hAnsi="Arial" w:cs="Arial"/>
          <w:bCs/>
          <w:color w:val="000000" w:themeColor="text1"/>
        </w:rPr>
        <w:t>ą</w:t>
      </w:r>
      <w:r w:rsidRPr="005136DF">
        <w:rPr>
          <w:rFonts w:ascii="Arial" w:hAnsi="Arial" w:cs="Arial"/>
          <w:bCs/>
          <w:color w:val="000000" w:themeColor="text1"/>
        </w:rPr>
        <w:t xml:space="preserve"> zewnętrzn</w:t>
      </w:r>
      <w:r>
        <w:rPr>
          <w:rFonts w:ascii="Arial" w:hAnsi="Arial" w:cs="Arial"/>
          <w:bCs/>
          <w:color w:val="000000" w:themeColor="text1"/>
        </w:rPr>
        <w:t>ą</w:t>
      </w:r>
      <w:r w:rsidRPr="005136DF">
        <w:rPr>
          <w:rFonts w:ascii="Arial" w:hAnsi="Arial" w:cs="Arial"/>
          <w:bCs/>
          <w:color w:val="000000" w:themeColor="text1"/>
        </w:rPr>
        <w:t>,  sieci zewnętrzne instalacji gazów me</w:t>
      </w:r>
      <w:r w:rsidR="008B16C7">
        <w:rPr>
          <w:rFonts w:ascii="Arial" w:hAnsi="Arial" w:cs="Arial"/>
          <w:bCs/>
          <w:color w:val="000000" w:themeColor="text1"/>
        </w:rPr>
        <w:t>dycznych, elementy konstrukcyjne</w:t>
      </w:r>
      <w:r w:rsidRPr="005136DF">
        <w:rPr>
          <w:rFonts w:ascii="Arial" w:hAnsi="Arial" w:cs="Arial"/>
          <w:bCs/>
          <w:color w:val="000000" w:themeColor="text1"/>
        </w:rPr>
        <w:t>: klatki schodowej, ścian, stropów, belek – parteru, I piętra, II piętra,  posadzki  i ścianki działowe w pomieszczeniach</w:t>
      </w:r>
      <w:r>
        <w:rPr>
          <w:rFonts w:ascii="Arial" w:hAnsi="Arial" w:cs="Arial"/>
          <w:bCs/>
          <w:color w:val="000000" w:themeColor="text1"/>
        </w:rPr>
        <w:t xml:space="preserve">. Ponadto zamontowano </w:t>
      </w:r>
      <w:r w:rsidRPr="005136DF">
        <w:rPr>
          <w:rFonts w:ascii="Arial" w:hAnsi="Arial" w:cs="Arial"/>
          <w:bCs/>
          <w:color w:val="000000" w:themeColor="text1"/>
        </w:rPr>
        <w:t>budyn</w:t>
      </w:r>
      <w:r>
        <w:rPr>
          <w:rFonts w:ascii="Arial" w:hAnsi="Arial" w:cs="Arial"/>
          <w:bCs/>
          <w:color w:val="000000" w:themeColor="text1"/>
        </w:rPr>
        <w:t>ek</w:t>
      </w:r>
      <w:r w:rsidRPr="005136DF">
        <w:rPr>
          <w:rFonts w:ascii="Arial" w:hAnsi="Arial" w:cs="Arial"/>
          <w:bCs/>
          <w:color w:val="000000" w:themeColor="text1"/>
        </w:rPr>
        <w:t xml:space="preserve"> stacji transformatorowej i agregatu prądotwórczego,</w:t>
      </w:r>
    </w:p>
    <w:p w:rsidR="00EF02B6" w:rsidRPr="005136DF" w:rsidRDefault="00EF02B6" w:rsidP="00D542F6">
      <w:pPr>
        <w:pStyle w:val="Akapitzlist"/>
        <w:numPr>
          <w:ilvl w:val="0"/>
          <w:numId w:val="328"/>
        </w:numPr>
        <w:spacing w:line="360" w:lineRule="auto"/>
        <w:ind w:left="1134"/>
        <w:jc w:val="both"/>
        <w:rPr>
          <w:rFonts w:ascii="Arial" w:hAnsi="Arial" w:cs="Arial"/>
          <w:color w:val="000000" w:themeColor="text1"/>
        </w:rPr>
      </w:pPr>
      <w:r w:rsidRPr="005136DF">
        <w:rPr>
          <w:rFonts w:ascii="Arial" w:hAnsi="Arial" w:cs="Arial"/>
          <w:bCs/>
          <w:color w:val="000000" w:themeColor="text1"/>
        </w:rPr>
        <w:t>Segment „C” - wykonano roboty wyburzeniowe i rozbiórki, wykonano  iniekcję poziomej ścian, dostawę i montaż stolarki okiennej z PCV,</w:t>
      </w:r>
    </w:p>
    <w:p w:rsidR="00EF02B6" w:rsidRPr="005136DF" w:rsidRDefault="00EF02B6" w:rsidP="00EF02B6">
      <w:pPr>
        <w:spacing w:after="0" w:line="360" w:lineRule="auto"/>
        <w:ind w:left="1134"/>
        <w:jc w:val="both"/>
        <w:rPr>
          <w:rFonts w:ascii="Arial" w:eastAsia="Times New Roman" w:hAnsi="Arial" w:cs="Arial"/>
          <w:color w:val="000000" w:themeColor="text1"/>
          <w:sz w:val="24"/>
          <w:szCs w:val="24"/>
        </w:rPr>
      </w:pPr>
      <w:r w:rsidRPr="005136DF">
        <w:rPr>
          <w:rFonts w:ascii="Arial" w:eastAsia="Times New Roman" w:hAnsi="Arial" w:cs="Arial"/>
          <w:color w:val="000000" w:themeColor="text1"/>
          <w:sz w:val="24"/>
          <w:szCs w:val="24"/>
        </w:rPr>
        <w:t xml:space="preserve">Środki niewykorzystane w 2019r. zostaną wydatkowane w 2020 r. Przesunięcie wynika z opóźnień w rozpoczęciu robót wyburzeniowych związanych z konieczności przełożenia rurociągu ciepłowniczego zasilającego szpital miejski. </w:t>
      </w:r>
    </w:p>
    <w:p w:rsidR="00EF02B6" w:rsidRPr="00E82E25" w:rsidRDefault="00EF02B6" w:rsidP="00D542F6">
      <w:pPr>
        <w:pStyle w:val="Akapitzlist"/>
        <w:numPr>
          <w:ilvl w:val="1"/>
          <w:numId w:val="286"/>
        </w:numPr>
        <w:tabs>
          <w:tab w:val="clear" w:pos="1070"/>
        </w:tabs>
        <w:spacing w:line="360" w:lineRule="auto"/>
        <w:ind w:left="567" w:hanging="283"/>
        <w:jc w:val="both"/>
        <w:rPr>
          <w:rFonts w:ascii="Arial" w:hAnsi="Arial" w:cs="Arial"/>
          <w:color w:val="000000" w:themeColor="text1"/>
        </w:rPr>
      </w:pPr>
      <w:r w:rsidRPr="00E82E25">
        <w:rPr>
          <w:rFonts w:ascii="Arial" w:hAnsi="Arial" w:cs="Arial"/>
          <w:color w:val="000000" w:themeColor="text1"/>
        </w:rPr>
        <w:t>Kliniczny Szpital Wojewódzki Nr 2 im. Św. Jadwi</w:t>
      </w:r>
      <w:r w:rsidR="00B73AAF">
        <w:rPr>
          <w:rFonts w:ascii="Arial" w:hAnsi="Arial" w:cs="Arial"/>
          <w:color w:val="000000" w:themeColor="text1"/>
        </w:rPr>
        <w:t xml:space="preserve">gi Królowej w Rzeszowie </w:t>
      </w:r>
      <w:r w:rsidR="00B1214B">
        <w:rPr>
          <w:rFonts w:ascii="Arial" w:hAnsi="Arial" w:cs="Arial"/>
          <w:color w:val="000000" w:themeColor="text1"/>
        </w:rPr>
        <w:br/>
      </w:r>
      <w:r w:rsidR="00B73AAF">
        <w:rPr>
          <w:rFonts w:ascii="Arial" w:hAnsi="Arial" w:cs="Arial"/>
          <w:color w:val="000000" w:themeColor="text1"/>
        </w:rPr>
        <w:t xml:space="preserve">w kwocie </w:t>
      </w:r>
      <w:r w:rsidRPr="00E82E25">
        <w:rPr>
          <w:rFonts w:ascii="Arial" w:hAnsi="Arial" w:cs="Arial"/>
          <w:color w:val="000000" w:themeColor="text1"/>
        </w:rPr>
        <w:t>12.598.131,</w:t>
      </w:r>
      <w:r>
        <w:rPr>
          <w:rFonts w:ascii="Arial" w:hAnsi="Arial" w:cs="Arial"/>
          <w:color w:val="000000" w:themeColor="text1"/>
        </w:rPr>
        <w:t>-</w:t>
      </w:r>
      <w:r w:rsidR="00B73AAF">
        <w:rPr>
          <w:rFonts w:ascii="Arial" w:hAnsi="Arial" w:cs="Arial"/>
          <w:color w:val="000000" w:themeColor="text1"/>
        </w:rPr>
        <w:t>zł, w tym na zadania:</w:t>
      </w:r>
    </w:p>
    <w:p w:rsidR="00EF02B6" w:rsidRPr="00E82E25" w:rsidRDefault="00EF02B6" w:rsidP="00D542F6">
      <w:pPr>
        <w:pStyle w:val="Akapitzlist"/>
        <w:numPr>
          <w:ilvl w:val="4"/>
          <w:numId w:val="286"/>
        </w:numPr>
        <w:tabs>
          <w:tab w:val="clear" w:pos="3316"/>
        </w:tabs>
        <w:spacing w:line="360" w:lineRule="auto"/>
        <w:ind w:left="851" w:hanging="284"/>
        <w:jc w:val="both"/>
        <w:rPr>
          <w:rFonts w:ascii="Arial" w:hAnsi="Arial" w:cs="Arial"/>
          <w:color w:val="000000" w:themeColor="text1"/>
        </w:rPr>
      </w:pPr>
      <w:r w:rsidRPr="00E82E25">
        <w:rPr>
          <w:rFonts w:ascii="Arial" w:hAnsi="Arial" w:cs="Arial"/>
          <w:color w:val="000000" w:themeColor="text1"/>
        </w:rPr>
        <w:t>Zakup sprzętu medycznego na wyposażenie Referencyjnego Ośrodka Leczenia Niepłodności – 65.111,-zł</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 xml:space="preserve">Zadanie o wartości kosztorysowej 66.520,-zł, zrealizowane w 2019r. </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Zakupiono: fotel zabiegowy FoZa Basic, przystawkę argonową</w:t>
      </w:r>
      <w:r w:rsidR="008B16C7">
        <w:rPr>
          <w:rFonts w:ascii="Arial" w:eastAsia="Times New Roman" w:hAnsi="Arial" w:cs="Arial"/>
          <w:color w:val="000000" w:themeColor="text1"/>
          <w:sz w:val="24"/>
          <w:szCs w:val="24"/>
        </w:rPr>
        <w:br/>
      </w:r>
      <w:r w:rsidRPr="00E82E25">
        <w:rPr>
          <w:rFonts w:ascii="Arial" w:eastAsia="Times New Roman" w:hAnsi="Arial" w:cs="Arial"/>
          <w:color w:val="000000" w:themeColor="text1"/>
          <w:sz w:val="24"/>
          <w:szCs w:val="24"/>
        </w:rPr>
        <w:t xml:space="preserve">z wyposażeniem. </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 xml:space="preserve">Efekty: doposażono ośrodek leczenia niepłodności, w sprzęt niezbędny do poprawy diagnostyki pacjentów. </w:t>
      </w:r>
    </w:p>
    <w:p w:rsidR="00EF02B6" w:rsidRPr="00E82E25" w:rsidRDefault="00EF02B6" w:rsidP="00D542F6">
      <w:pPr>
        <w:pStyle w:val="Akapitzlist"/>
        <w:numPr>
          <w:ilvl w:val="4"/>
          <w:numId w:val="286"/>
        </w:numPr>
        <w:tabs>
          <w:tab w:val="clear" w:pos="3316"/>
        </w:tabs>
        <w:spacing w:line="360" w:lineRule="auto"/>
        <w:ind w:left="851" w:hanging="284"/>
        <w:jc w:val="both"/>
        <w:rPr>
          <w:rFonts w:ascii="Arial" w:hAnsi="Arial" w:cs="Arial"/>
          <w:color w:val="000000" w:themeColor="text1"/>
        </w:rPr>
      </w:pPr>
      <w:r w:rsidRPr="00E82E25">
        <w:rPr>
          <w:rFonts w:ascii="Arial" w:hAnsi="Arial" w:cs="Arial"/>
          <w:color w:val="000000" w:themeColor="text1"/>
        </w:rPr>
        <w:t>Utworzenie Ośrodka Leczenia Mukowiscydozy Dzieci – 498.335,-zł.</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 xml:space="preserve">Zadanie o wartości kosztorysowej 504.134,-zł, zrealizowane w 2019r. </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Wykonano dokumentację projektową, zmodernizowano dwie sale (izolatki) dla pacjentów, zakupiono systemu do pomiaru EKG zintegrowany</w:t>
      </w:r>
      <w:r w:rsidR="008B16C7">
        <w:rPr>
          <w:rFonts w:ascii="Arial" w:eastAsia="Times New Roman" w:hAnsi="Arial" w:cs="Arial"/>
          <w:color w:val="000000" w:themeColor="text1"/>
          <w:sz w:val="24"/>
          <w:szCs w:val="24"/>
        </w:rPr>
        <w:br/>
      </w:r>
      <w:r w:rsidRPr="00E82E25">
        <w:rPr>
          <w:rFonts w:ascii="Arial" w:eastAsia="Times New Roman" w:hAnsi="Arial" w:cs="Arial"/>
          <w:color w:val="000000" w:themeColor="text1"/>
          <w:sz w:val="24"/>
          <w:szCs w:val="24"/>
        </w:rPr>
        <w:t xml:space="preserve">z ergospirometrem. </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Ośrodek Leczenia Mukowiscydozy Dzieci może zapewnić kompleksową opiekę i komfortowe warunki leczenia małym pacjentom chorym na mukowiscydozę.</w:t>
      </w:r>
      <w:r w:rsidRPr="00E82E25">
        <w:rPr>
          <w:rFonts w:ascii="Arial" w:eastAsia="Times New Roman" w:hAnsi="Arial" w:cs="Arial"/>
          <w:color w:val="000000" w:themeColor="text1"/>
          <w:sz w:val="24"/>
          <w:szCs w:val="24"/>
        </w:rPr>
        <w:br/>
        <w:t xml:space="preserve">Zakup systemu do pomiaru EKG zintegrowanego z ergospirometrem zapewnia  wykonanie jednego z najbardziej istotnych  badań wykonywanych przy tej chorobie tj. ergospirometrycznego testu wysiłkowego. </w:t>
      </w:r>
    </w:p>
    <w:p w:rsidR="00EF02B6" w:rsidRPr="00E82E25" w:rsidRDefault="00EF02B6" w:rsidP="00D542F6">
      <w:pPr>
        <w:pStyle w:val="Akapitzlist"/>
        <w:numPr>
          <w:ilvl w:val="4"/>
          <w:numId w:val="286"/>
        </w:numPr>
        <w:tabs>
          <w:tab w:val="clear" w:pos="3316"/>
        </w:tabs>
        <w:spacing w:line="360" w:lineRule="auto"/>
        <w:ind w:left="851"/>
        <w:jc w:val="both"/>
        <w:rPr>
          <w:rFonts w:ascii="Arial" w:hAnsi="Arial" w:cs="Arial"/>
          <w:color w:val="000000" w:themeColor="text1"/>
        </w:rPr>
      </w:pPr>
      <w:r w:rsidRPr="00E82E25">
        <w:rPr>
          <w:rFonts w:ascii="Arial" w:hAnsi="Arial" w:cs="Arial"/>
          <w:color w:val="000000" w:themeColor="text1"/>
        </w:rPr>
        <w:t>Utworzenie Centrum Interwencyjnego Leczenia Udarów Mózgu w Klinicznym Szpitalu Nr 2 im. Św. Jadwigi Królowej  w  Rzeszowie – 262.387,-zł.</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lastRenderedPageBreak/>
        <w:t xml:space="preserve">Zadanie o wartości kosztorysowej 8.463.343,-zł, realizowane w latach 2018-2020. </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W związku z tym, że opracowanie dokumentacji projektowej uległo wydłużeniu, realizacja robót nie została rozpoczęta w 2019 roku. Szpital obecnie jest w posiadaniu kompletnej dokumentacji projektowo-kosztorysowej wraz z prawomocną decyzją - pozwoleniem na budowę. Ponadto zostało przygotowane postępowanie przetargowe na wybór wykonawcy robót budowlanych i w najbliższych dniach zostanie ogłoszony przetarg.</w:t>
      </w:r>
    </w:p>
    <w:p w:rsidR="00EF02B6" w:rsidRPr="00E82E25" w:rsidRDefault="00EF02B6" w:rsidP="00D542F6">
      <w:pPr>
        <w:pStyle w:val="Akapitzlist"/>
        <w:numPr>
          <w:ilvl w:val="4"/>
          <w:numId w:val="286"/>
        </w:numPr>
        <w:tabs>
          <w:tab w:val="clear" w:pos="3316"/>
        </w:tabs>
        <w:spacing w:line="360" w:lineRule="auto"/>
        <w:ind w:left="851"/>
        <w:jc w:val="both"/>
        <w:rPr>
          <w:rFonts w:ascii="Arial" w:hAnsi="Arial" w:cs="Arial"/>
          <w:color w:val="000000" w:themeColor="text1"/>
        </w:rPr>
      </w:pPr>
      <w:r w:rsidRPr="00E82E25">
        <w:rPr>
          <w:rFonts w:ascii="Arial" w:hAnsi="Arial" w:cs="Arial"/>
          <w:color w:val="000000" w:themeColor="text1"/>
        </w:rPr>
        <w:t xml:space="preserve">Przebudowa Kliniki Neurologii Dzieci wraz z wyposażeniem medycznym </w:t>
      </w:r>
      <w:r w:rsidRPr="00E82E25">
        <w:rPr>
          <w:rFonts w:ascii="Arial" w:hAnsi="Arial" w:cs="Arial"/>
          <w:color w:val="000000" w:themeColor="text1"/>
        </w:rPr>
        <w:br/>
        <w:t>i niemedycznym – 243.16</w:t>
      </w:r>
      <w:r w:rsidR="00773FDD">
        <w:rPr>
          <w:rFonts w:ascii="Arial" w:hAnsi="Arial" w:cs="Arial"/>
          <w:color w:val="000000" w:themeColor="text1"/>
        </w:rPr>
        <w:t>6</w:t>
      </w:r>
      <w:r w:rsidRPr="00E82E25">
        <w:rPr>
          <w:rFonts w:ascii="Arial" w:hAnsi="Arial" w:cs="Arial"/>
          <w:color w:val="000000" w:themeColor="text1"/>
        </w:rPr>
        <w:t xml:space="preserve">,-zł. </w:t>
      </w:r>
    </w:p>
    <w:p w:rsidR="00EF02B6" w:rsidRPr="00170379"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Zadanie o wartości kosztorysowej 6.000.000,-zł</w:t>
      </w:r>
      <w:r>
        <w:rPr>
          <w:rFonts w:ascii="Arial" w:eastAsia="Times New Roman" w:hAnsi="Arial" w:cs="Arial"/>
          <w:color w:val="000000" w:themeColor="text1"/>
          <w:sz w:val="24"/>
          <w:szCs w:val="24"/>
        </w:rPr>
        <w:t>,</w:t>
      </w:r>
      <w:r w:rsidRPr="00170379">
        <w:rPr>
          <w:rFonts w:ascii="Arial" w:eastAsia="Times New Roman" w:hAnsi="Arial" w:cs="Arial"/>
          <w:color w:val="000000" w:themeColor="text1"/>
          <w:sz w:val="24"/>
          <w:szCs w:val="24"/>
        </w:rPr>
        <w:t xml:space="preserve"> ujęte w wykazie przedsięwzięć do Wieloletniej Prognozy Finansowej Województwa Podkarpackiego o łącznych nakładach finansowych ze środków Samorządu Województwa w kwocie </w:t>
      </w:r>
      <w:r>
        <w:rPr>
          <w:rFonts w:ascii="Arial" w:eastAsia="Times New Roman" w:hAnsi="Arial" w:cs="Arial"/>
          <w:color w:val="000000" w:themeColor="text1"/>
          <w:sz w:val="24"/>
          <w:szCs w:val="24"/>
        </w:rPr>
        <w:t>5.953.200</w:t>
      </w:r>
      <w:r w:rsidRPr="00170379">
        <w:rPr>
          <w:rFonts w:ascii="Arial" w:eastAsia="Times New Roman" w:hAnsi="Arial" w:cs="Arial"/>
          <w:color w:val="000000" w:themeColor="text1"/>
          <w:sz w:val="24"/>
          <w:szCs w:val="24"/>
        </w:rPr>
        <w:t>,-zł, realizowane w latach 2019-202</w:t>
      </w:r>
      <w:r>
        <w:rPr>
          <w:rFonts w:ascii="Arial" w:eastAsia="Times New Roman" w:hAnsi="Arial" w:cs="Arial"/>
          <w:color w:val="000000" w:themeColor="text1"/>
          <w:sz w:val="24"/>
          <w:szCs w:val="24"/>
        </w:rPr>
        <w:t>0</w:t>
      </w:r>
      <w:r w:rsidRPr="00170379">
        <w:rPr>
          <w:rFonts w:ascii="Arial" w:eastAsia="Times New Roman" w:hAnsi="Arial" w:cs="Arial"/>
          <w:color w:val="000000" w:themeColor="text1"/>
          <w:sz w:val="24"/>
          <w:szCs w:val="24"/>
        </w:rPr>
        <w:t>.</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Stan zawansowania: w 2019 r. w</w:t>
      </w:r>
      <w:r w:rsidRPr="00E82E25">
        <w:rPr>
          <w:rFonts w:ascii="Arial" w:eastAsia="Times New Roman" w:hAnsi="Arial" w:cs="Arial"/>
          <w:color w:val="000000" w:themeColor="text1"/>
          <w:sz w:val="24"/>
          <w:szCs w:val="24"/>
        </w:rPr>
        <w:t>ykonano dokumentację  projektową.</w:t>
      </w:r>
    </w:p>
    <w:p w:rsidR="00EF02B6" w:rsidRPr="00E82E25"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 xml:space="preserve">Realizacja projektu obejmuje przebudowę pomieszczeń Kliniki Neurologii Dzieci oraz doposażenie w sprzęt medyczny i niemedyczny. </w:t>
      </w:r>
    </w:p>
    <w:p w:rsidR="00EF02B6" w:rsidRPr="00E82E25" w:rsidRDefault="00EF02B6" w:rsidP="00D542F6">
      <w:pPr>
        <w:pStyle w:val="Akapitzlist"/>
        <w:numPr>
          <w:ilvl w:val="4"/>
          <w:numId w:val="286"/>
        </w:numPr>
        <w:tabs>
          <w:tab w:val="clear" w:pos="3316"/>
        </w:tabs>
        <w:spacing w:line="360" w:lineRule="auto"/>
        <w:ind w:left="851"/>
        <w:jc w:val="both"/>
        <w:rPr>
          <w:rFonts w:ascii="Arial" w:hAnsi="Arial" w:cs="Arial"/>
          <w:color w:val="000000" w:themeColor="text1"/>
        </w:rPr>
      </w:pPr>
      <w:r w:rsidRPr="00E82E25">
        <w:rPr>
          <w:rFonts w:ascii="Arial" w:hAnsi="Arial" w:cs="Arial"/>
          <w:color w:val="000000" w:themeColor="text1"/>
        </w:rPr>
        <w:t xml:space="preserve">Modernizacja i doposażenie Klinicznego Szpitala Wojewódzkiego Nr 2 </w:t>
      </w:r>
      <w:r w:rsidR="008B16C7">
        <w:rPr>
          <w:rFonts w:ascii="Arial" w:hAnsi="Arial" w:cs="Arial"/>
          <w:color w:val="000000" w:themeColor="text1"/>
        </w:rPr>
        <w:br/>
      </w:r>
      <w:r w:rsidRPr="00E82E25">
        <w:rPr>
          <w:rFonts w:ascii="Arial" w:hAnsi="Arial" w:cs="Arial"/>
          <w:color w:val="000000" w:themeColor="text1"/>
        </w:rPr>
        <w:t>im</w:t>
      </w:r>
      <w:r w:rsidR="008B16C7">
        <w:rPr>
          <w:rFonts w:ascii="Arial" w:hAnsi="Arial" w:cs="Arial"/>
          <w:color w:val="000000" w:themeColor="text1"/>
        </w:rPr>
        <w:t>.</w:t>
      </w:r>
      <w:r w:rsidRPr="00E82E25">
        <w:rPr>
          <w:rFonts w:ascii="Arial" w:hAnsi="Arial" w:cs="Arial"/>
          <w:color w:val="000000" w:themeColor="text1"/>
        </w:rPr>
        <w:t xml:space="preserve"> Św. Jadwigi Królowej w Rzeszowie na potrzeby funkcjonowania centrum urazowego dzieci – 1.041.009,-zł</w:t>
      </w:r>
      <w:r w:rsidR="008B16C7">
        <w:rPr>
          <w:rFonts w:ascii="Arial" w:hAnsi="Arial" w:cs="Arial"/>
          <w:color w:val="000000" w:themeColor="text1"/>
        </w:rPr>
        <w:t>.</w:t>
      </w:r>
    </w:p>
    <w:p w:rsidR="00EF02B6" w:rsidRPr="00170379" w:rsidRDefault="00EF02B6" w:rsidP="00EF02B6">
      <w:pPr>
        <w:spacing w:after="0" w:line="360" w:lineRule="auto"/>
        <w:ind w:left="851"/>
        <w:jc w:val="both"/>
        <w:rPr>
          <w:rFonts w:ascii="Arial" w:eastAsia="Times New Roman" w:hAnsi="Arial" w:cs="Arial"/>
          <w:color w:val="000000" w:themeColor="text1"/>
          <w:sz w:val="24"/>
          <w:szCs w:val="24"/>
        </w:rPr>
      </w:pPr>
      <w:r w:rsidRPr="00E82E25">
        <w:rPr>
          <w:rFonts w:ascii="Arial" w:eastAsia="Times New Roman" w:hAnsi="Arial" w:cs="Arial"/>
          <w:color w:val="000000" w:themeColor="text1"/>
          <w:sz w:val="24"/>
          <w:szCs w:val="24"/>
        </w:rPr>
        <w:t xml:space="preserve">Zadanie o wartości kosztorysowej 12.314.093,-zł, </w:t>
      </w:r>
      <w:r w:rsidRPr="00170379">
        <w:rPr>
          <w:rFonts w:ascii="Arial" w:eastAsia="Times New Roman" w:hAnsi="Arial" w:cs="Arial"/>
          <w:color w:val="000000" w:themeColor="text1"/>
          <w:sz w:val="24"/>
          <w:szCs w:val="24"/>
        </w:rPr>
        <w:t xml:space="preserve">ujęte w wykazie przedsięwzięć do Wieloletniej Prognozy Finansowej Województwa Podkarpackiego o łącznych nakładach finansowych ze środków Samorządu Województwa w kwocie </w:t>
      </w:r>
      <w:r>
        <w:rPr>
          <w:rFonts w:ascii="Arial" w:eastAsia="Times New Roman" w:hAnsi="Arial" w:cs="Arial"/>
          <w:color w:val="000000" w:themeColor="text1"/>
          <w:sz w:val="24"/>
          <w:szCs w:val="24"/>
        </w:rPr>
        <w:t>5.025.620</w:t>
      </w:r>
      <w:r w:rsidRPr="00170379">
        <w:rPr>
          <w:rFonts w:ascii="Arial" w:eastAsia="Times New Roman" w:hAnsi="Arial" w:cs="Arial"/>
          <w:color w:val="000000" w:themeColor="text1"/>
          <w:sz w:val="24"/>
          <w:szCs w:val="24"/>
        </w:rPr>
        <w:t>,-zł, realizowane w latach 2019-202</w:t>
      </w:r>
      <w:r>
        <w:rPr>
          <w:rFonts w:ascii="Arial" w:eastAsia="Times New Roman" w:hAnsi="Arial" w:cs="Arial"/>
          <w:color w:val="000000" w:themeColor="text1"/>
          <w:sz w:val="24"/>
          <w:szCs w:val="24"/>
        </w:rPr>
        <w:t>0</w:t>
      </w:r>
      <w:r w:rsidRPr="00170379">
        <w:rPr>
          <w:rFonts w:ascii="Arial" w:eastAsia="Times New Roman" w:hAnsi="Arial" w:cs="Arial"/>
          <w:color w:val="000000" w:themeColor="text1"/>
          <w:sz w:val="24"/>
          <w:szCs w:val="24"/>
        </w:rPr>
        <w:t>.</w:t>
      </w:r>
    </w:p>
    <w:p w:rsidR="00EF02B6" w:rsidRDefault="00EF02B6" w:rsidP="00EF02B6">
      <w:pPr>
        <w:spacing w:after="0" w:line="360" w:lineRule="auto"/>
        <w:ind w:left="851"/>
        <w:jc w:val="both"/>
        <w:rPr>
          <w:rFonts w:ascii="Arial" w:eastAsia="Times New Roman" w:hAnsi="Arial" w:cs="Arial"/>
          <w:sz w:val="24"/>
          <w:szCs w:val="24"/>
        </w:rPr>
      </w:pPr>
      <w:r w:rsidRPr="00170379">
        <w:rPr>
          <w:rFonts w:ascii="Arial" w:eastAsia="Times New Roman" w:hAnsi="Arial" w:cs="Arial"/>
          <w:color w:val="000000" w:themeColor="text1"/>
          <w:sz w:val="24"/>
          <w:szCs w:val="24"/>
        </w:rPr>
        <w:t>Stan zawansowania:</w:t>
      </w:r>
      <w:r>
        <w:rPr>
          <w:rFonts w:ascii="Arial" w:eastAsia="Times New Roman" w:hAnsi="Arial" w:cs="Arial"/>
          <w:color w:val="000000" w:themeColor="text1"/>
          <w:sz w:val="24"/>
          <w:szCs w:val="24"/>
        </w:rPr>
        <w:t xml:space="preserve"> w</w:t>
      </w:r>
      <w:r w:rsidRPr="00E82E25">
        <w:rPr>
          <w:rFonts w:ascii="Arial" w:eastAsia="Times New Roman" w:hAnsi="Arial" w:cs="Arial"/>
          <w:color w:val="000000" w:themeColor="text1"/>
          <w:sz w:val="24"/>
          <w:szCs w:val="24"/>
        </w:rPr>
        <w:t xml:space="preserve"> 2019r. wykonano roboty budowlane, elektryczne, sanitarne w Klinice Chirurgii Dzieci, zakupiono sprzętu medycznego </w:t>
      </w:r>
      <w:r w:rsidR="008B16C7">
        <w:rPr>
          <w:rFonts w:ascii="Arial" w:eastAsia="Times New Roman" w:hAnsi="Arial" w:cs="Arial"/>
          <w:color w:val="000000" w:themeColor="text1"/>
          <w:sz w:val="24"/>
          <w:szCs w:val="24"/>
        </w:rPr>
        <w:br/>
      </w:r>
      <w:r w:rsidRPr="00E82E25">
        <w:rPr>
          <w:rFonts w:ascii="Arial" w:eastAsia="Times New Roman" w:hAnsi="Arial" w:cs="Arial"/>
          <w:color w:val="000000" w:themeColor="text1"/>
          <w:sz w:val="24"/>
          <w:szCs w:val="24"/>
        </w:rPr>
        <w:t>i niemedycznego (m.in. Monitor do monitorowania hemodynamicznego, wózek leżący dla pacjenta, respirator  transportowy z możliwością wentylacji bez ograniczeń, zestaw do laparoskopii FULL HD, hak automatyczny mocowany do stołu, aparat USG, aparat do znieczulenia z możliwością znieczulenia niezależnie od wagi, uniwersalny respirator i urządzenie do kalorymetrii pośredniej.</w:t>
      </w:r>
      <w:r>
        <w:rPr>
          <w:rFonts w:ascii="Arial" w:eastAsia="Times New Roman" w:hAnsi="Arial" w:cs="Arial"/>
          <w:color w:val="000000" w:themeColor="text1"/>
          <w:sz w:val="24"/>
          <w:szCs w:val="24"/>
        </w:rPr>
        <w:t xml:space="preserve"> </w:t>
      </w:r>
      <w:r w:rsidRPr="00822727">
        <w:rPr>
          <w:rFonts w:ascii="Arial" w:eastAsia="Times New Roman" w:hAnsi="Arial" w:cs="Arial"/>
          <w:sz w:val="24"/>
          <w:szCs w:val="24"/>
        </w:rPr>
        <w:t xml:space="preserve">Trwają prace budowlane w Klinice Chirurgii Dzieci. </w:t>
      </w:r>
      <w:r w:rsidR="008B16C7">
        <w:rPr>
          <w:rFonts w:ascii="Arial" w:eastAsia="Times New Roman" w:hAnsi="Arial" w:cs="Arial"/>
          <w:sz w:val="24"/>
          <w:szCs w:val="24"/>
        </w:rPr>
        <w:br/>
      </w:r>
      <w:r w:rsidRPr="00822727">
        <w:rPr>
          <w:rFonts w:ascii="Arial" w:eastAsia="Times New Roman" w:hAnsi="Arial" w:cs="Arial"/>
          <w:sz w:val="24"/>
          <w:szCs w:val="24"/>
        </w:rPr>
        <w:lastRenderedPageBreak/>
        <w:t>W trakcie przygotowywania jest procedura przetargowa na wyposażenie medyczne i niemedyczne.</w:t>
      </w:r>
      <w:r>
        <w:rPr>
          <w:rFonts w:ascii="Arial" w:eastAsia="Times New Roman" w:hAnsi="Arial" w:cs="Arial"/>
          <w:sz w:val="24"/>
          <w:szCs w:val="24"/>
        </w:rPr>
        <w:t xml:space="preserve"> </w:t>
      </w:r>
    </w:p>
    <w:p w:rsidR="00EF02B6" w:rsidRPr="00B974D1" w:rsidRDefault="00EF02B6" w:rsidP="00EF02B6">
      <w:pPr>
        <w:spacing w:after="0" w:line="360" w:lineRule="auto"/>
        <w:ind w:left="851"/>
        <w:jc w:val="both"/>
        <w:rPr>
          <w:rFonts w:ascii="Arial" w:eastAsia="Times New Roman" w:hAnsi="Arial" w:cs="Arial"/>
          <w:sz w:val="24"/>
          <w:szCs w:val="24"/>
        </w:rPr>
      </w:pPr>
      <w:r w:rsidRPr="00EA2AA2">
        <w:rPr>
          <w:rFonts w:ascii="Arial" w:eastAsia="Times New Roman" w:hAnsi="Arial" w:cs="Arial"/>
          <w:sz w:val="24"/>
          <w:szCs w:val="24"/>
        </w:rPr>
        <w:t>Z uwagi na prace wykonywane na czynnym obiekcie i związaną z tym uciążliwość dla sąsiadujących oddziałów szpitalnych prace były wielokrotnie wstrzymywane co miało bezpośredni wpływ na niewykorzystanie w całości środków zaplanowanych na zadanie.</w:t>
      </w:r>
      <w:r w:rsidRPr="00EA2AA2">
        <w:t xml:space="preserve"> </w:t>
      </w:r>
      <w:r w:rsidRPr="00EA2AA2">
        <w:rPr>
          <w:rFonts w:ascii="Arial" w:eastAsia="Times New Roman" w:hAnsi="Arial" w:cs="Arial"/>
          <w:sz w:val="24"/>
          <w:szCs w:val="24"/>
        </w:rPr>
        <w:t>Niewykorzystane</w:t>
      </w:r>
      <w:r w:rsidRPr="00B74660">
        <w:rPr>
          <w:rFonts w:ascii="Arial" w:eastAsia="Times New Roman" w:hAnsi="Arial" w:cs="Arial"/>
          <w:sz w:val="24"/>
          <w:szCs w:val="24"/>
        </w:rPr>
        <w:t xml:space="preserve"> środki w 2019r. zostaną wydatkowane w 2020r.   </w:t>
      </w:r>
    </w:p>
    <w:p w:rsidR="00EF02B6" w:rsidRPr="00822727" w:rsidRDefault="00EF02B6" w:rsidP="00D542F6">
      <w:pPr>
        <w:pStyle w:val="Akapitzlist"/>
        <w:numPr>
          <w:ilvl w:val="4"/>
          <w:numId w:val="286"/>
        </w:numPr>
        <w:tabs>
          <w:tab w:val="clear" w:pos="3316"/>
        </w:tabs>
        <w:spacing w:line="360" w:lineRule="auto"/>
        <w:ind w:left="851"/>
        <w:jc w:val="both"/>
        <w:rPr>
          <w:rFonts w:ascii="Arial" w:hAnsi="Arial" w:cs="Arial"/>
        </w:rPr>
      </w:pPr>
      <w:r w:rsidRPr="00822727">
        <w:rPr>
          <w:rFonts w:ascii="Arial" w:hAnsi="Arial" w:cs="Arial"/>
        </w:rPr>
        <w:t>Przebudowa pomieszczeń Zakładu Diagnostyki Laboratoryjnej na potrzeby utworzenia punktu pobrań dla dzieci i dorosłych – 1.713.854,-zł.</w:t>
      </w:r>
    </w:p>
    <w:p w:rsidR="00EF02B6" w:rsidRPr="00C93543" w:rsidRDefault="00EF02B6" w:rsidP="00EF02B6">
      <w:pPr>
        <w:spacing w:after="0" w:line="360" w:lineRule="auto"/>
        <w:ind w:left="851"/>
        <w:jc w:val="both"/>
        <w:rPr>
          <w:rFonts w:ascii="Arial" w:eastAsia="Times New Roman" w:hAnsi="Arial" w:cs="Arial"/>
          <w:sz w:val="24"/>
          <w:szCs w:val="24"/>
        </w:rPr>
      </w:pPr>
      <w:r w:rsidRPr="00822727">
        <w:rPr>
          <w:rFonts w:ascii="Arial" w:eastAsia="Times New Roman" w:hAnsi="Arial" w:cs="Arial"/>
          <w:sz w:val="24"/>
          <w:szCs w:val="24"/>
        </w:rPr>
        <w:t xml:space="preserve">Zadanie o wartości kosztorysowej 1.845.323,-zł, realizowane w 2019. Wykonano dokumentację projektową, część robót budowlanych, </w:t>
      </w:r>
      <w:r w:rsidRPr="00C93543">
        <w:rPr>
          <w:rFonts w:ascii="Arial" w:eastAsia="Times New Roman" w:hAnsi="Arial" w:cs="Arial"/>
          <w:sz w:val="24"/>
          <w:szCs w:val="24"/>
        </w:rPr>
        <w:t xml:space="preserve">elektrycznych i sanitarnych. </w:t>
      </w:r>
    </w:p>
    <w:p w:rsidR="00EF02B6" w:rsidRPr="00C93543" w:rsidRDefault="00EF02B6" w:rsidP="00D542F6">
      <w:pPr>
        <w:pStyle w:val="Akapitzlist"/>
        <w:numPr>
          <w:ilvl w:val="4"/>
          <w:numId w:val="286"/>
        </w:numPr>
        <w:tabs>
          <w:tab w:val="clear" w:pos="3316"/>
        </w:tabs>
        <w:spacing w:line="360" w:lineRule="auto"/>
        <w:ind w:left="851"/>
        <w:jc w:val="both"/>
        <w:rPr>
          <w:rFonts w:ascii="Arial" w:hAnsi="Arial" w:cs="Arial"/>
        </w:rPr>
      </w:pPr>
      <w:r w:rsidRPr="00C93543">
        <w:rPr>
          <w:rFonts w:ascii="Arial" w:hAnsi="Arial" w:cs="Arial"/>
        </w:rPr>
        <w:t>Modernizacja aparatury medycznej w Klinicznym Szpitalu Wojewódzkim Nr 2 im. Św. Jadwigi Królowej w Rzeszowie – 1.554.906,-zł</w:t>
      </w:r>
      <w:r w:rsidR="008B16C7">
        <w:rPr>
          <w:rFonts w:ascii="Arial" w:hAnsi="Arial" w:cs="Arial"/>
        </w:rPr>
        <w:t>.</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Zadanie o wartości kosztorysowej 1.638.400,-zł, realizowane w 2019.</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Zakupiono sprzęt medyczny: respirator 3 szt., respirator stacjonarny 4 szt., łóżko bariatryczne, komplet 24 szt. pomp infuzyjnych, stanowiska – cieplarki 3 szt., łóżka dziecięce do intensywnej terapii 3 szt., defibrylator 2 szt., materace przeciwodleżynowe 4 szt.</w:t>
      </w:r>
    </w:p>
    <w:p w:rsidR="00EF02B6" w:rsidRPr="00C93543" w:rsidRDefault="00EF02B6" w:rsidP="00D542F6">
      <w:pPr>
        <w:pStyle w:val="Akapitzlist"/>
        <w:numPr>
          <w:ilvl w:val="4"/>
          <w:numId w:val="286"/>
        </w:numPr>
        <w:tabs>
          <w:tab w:val="clear" w:pos="3316"/>
        </w:tabs>
        <w:spacing w:line="360" w:lineRule="auto"/>
        <w:ind w:left="851"/>
        <w:jc w:val="both"/>
        <w:rPr>
          <w:rFonts w:ascii="Arial" w:hAnsi="Arial" w:cs="Arial"/>
        </w:rPr>
      </w:pPr>
      <w:r w:rsidRPr="00C93543">
        <w:rPr>
          <w:rFonts w:ascii="Arial" w:hAnsi="Arial" w:cs="Arial"/>
        </w:rPr>
        <w:t>Wymiana wyeksploatowanego aparatu USG w Klinicznym Szpitalu Wojewódzkim Nr 2 im. Św. Jadwigi Królowej w Rzeszowie – 594.994,-zł.</w:t>
      </w:r>
    </w:p>
    <w:p w:rsidR="00EF02B6" w:rsidRPr="00C93543" w:rsidRDefault="00EF02B6" w:rsidP="00EF02B6">
      <w:pPr>
        <w:pStyle w:val="Akapitzlist"/>
        <w:spacing w:line="360" w:lineRule="auto"/>
        <w:ind w:left="851"/>
        <w:jc w:val="both"/>
        <w:rPr>
          <w:rFonts w:ascii="Arial" w:hAnsi="Arial" w:cs="Arial"/>
        </w:rPr>
      </w:pPr>
      <w:r w:rsidRPr="00C93543">
        <w:rPr>
          <w:rFonts w:ascii="Arial" w:hAnsi="Arial" w:cs="Arial"/>
        </w:rPr>
        <w:t>Zadanie o wartości kosztorysowej 600.000,-zł, realizowane w 2019.</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 xml:space="preserve">Zakupiono </w:t>
      </w:r>
      <w:r w:rsidRPr="00C93543">
        <w:rPr>
          <w:rFonts w:ascii="Arial" w:eastAsia="Times New Roman" w:hAnsi="Arial" w:cs="Arial"/>
          <w:bCs/>
          <w:iCs/>
          <w:sz w:val="24"/>
          <w:szCs w:val="24"/>
        </w:rPr>
        <w:t xml:space="preserve">aparat USG wraz z wyposażeniem i oprogramowaniem dla dzieci </w:t>
      </w:r>
      <w:r w:rsidRPr="00C93543">
        <w:rPr>
          <w:rFonts w:ascii="Arial" w:eastAsia="Times New Roman" w:hAnsi="Arial" w:cs="Arial"/>
          <w:bCs/>
          <w:iCs/>
          <w:sz w:val="24"/>
          <w:szCs w:val="24"/>
        </w:rPr>
        <w:br/>
        <w:t>i dorosłych dla Klinicznego Zakładu Radiologii i Diagnostyki Obrazowej.</w:t>
      </w:r>
    </w:p>
    <w:p w:rsidR="00EF02B6" w:rsidRPr="00C93543" w:rsidRDefault="00EF02B6" w:rsidP="00D542F6">
      <w:pPr>
        <w:pStyle w:val="Akapitzlist"/>
        <w:numPr>
          <w:ilvl w:val="4"/>
          <w:numId w:val="286"/>
        </w:numPr>
        <w:tabs>
          <w:tab w:val="clear" w:pos="3316"/>
        </w:tabs>
        <w:spacing w:line="360" w:lineRule="auto"/>
        <w:ind w:left="851"/>
        <w:jc w:val="both"/>
        <w:rPr>
          <w:rFonts w:ascii="Arial" w:hAnsi="Arial" w:cs="Arial"/>
        </w:rPr>
      </w:pPr>
      <w:r w:rsidRPr="00C93543">
        <w:rPr>
          <w:rFonts w:ascii="Arial" w:hAnsi="Arial" w:cs="Arial"/>
        </w:rPr>
        <w:t xml:space="preserve">Modernizacja aparatury medycznej w Klinicznym Szpitalu Wojewódzki nr 2 </w:t>
      </w:r>
      <w:r w:rsidRPr="00C93543">
        <w:rPr>
          <w:rFonts w:ascii="Arial" w:hAnsi="Arial" w:cs="Arial"/>
        </w:rPr>
        <w:br/>
        <w:t>w Rzeszowie – 4.000.000</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Zadanie o wartości kosztorysowej 4.031.445,-zł, realizowane w 2019.</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Zakupiono: system do angiografii z wyposażeniem, system do ablacji, szaf</w:t>
      </w:r>
      <w:r>
        <w:rPr>
          <w:rFonts w:ascii="Arial" w:eastAsia="Times New Roman" w:hAnsi="Arial" w:cs="Arial"/>
          <w:sz w:val="24"/>
          <w:szCs w:val="24"/>
        </w:rPr>
        <w:t>ę</w:t>
      </w:r>
      <w:r w:rsidRPr="00C93543">
        <w:rPr>
          <w:rFonts w:ascii="Arial" w:eastAsia="Times New Roman" w:hAnsi="Arial" w:cs="Arial"/>
          <w:sz w:val="24"/>
          <w:szCs w:val="24"/>
        </w:rPr>
        <w:t xml:space="preserve"> endoskopow</w:t>
      </w:r>
      <w:r>
        <w:rPr>
          <w:rFonts w:ascii="Arial" w:eastAsia="Times New Roman" w:hAnsi="Arial" w:cs="Arial"/>
          <w:sz w:val="24"/>
          <w:szCs w:val="24"/>
        </w:rPr>
        <w:t xml:space="preserve">ą, </w:t>
      </w:r>
      <w:r w:rsidRPr="00C93543">
        <w:rPr>
          <w:rFonts w:ascii="Arial" w:eastAsia="Times New Roman" w:hAnsi="Arial" w:cs="Arial"/>
          <w:sz w:val="24"/>
          <w:szCs w:val="24"/>
        </w:rPr>
        <w:t>myjni</w:t>
      </w:r>
      <w:r>
        <w:rPr>
          <w:rFonts w:ascii="Arial" w:eastAsia="Times New Roman" w:hAnsi="Arial" w:cs="Arial"/>
          <w:sz w:val="24"/>
          <w:szCs w:val="24"/>
        </w:rPr>
        <w:t>e</w:t>
      </w:r>
      <w:r w:rsidRPr="00C93543">
        <w:rPr>
          <w:rFonts w:ascii="Arial" w:eastAsia="Times New Roman" w:hAnsi="Arial" w:cs="Arial"/>
          <w:sz w:val="24"/>
          <w:szCs w:val="24"/>
        </w:rPr>
        <w:t xml:space="preserve"> endoskopow</w:t>
      </w:r>
      <w:r>
        <w:rPr>
          <w:rFonts w:ascii="Arial" w:eastAsia="Times New Roman" w:hAnsi="Arial" w:cs="Arial"/>
          <w:sz w:val="24"/>
          <w:szCs w:val="24"/>
        </w:rPr>
        <w:t>ą</w:t>
      </w:r>
      <w:r w:rsidRPr="00C93543">
        <w:rPr>
          <w:rFonts w:ascii="Arial" w:eastAsia="Times New Roman" w:hAnsi="Arial" w:cs="Arial"/>
          <w:sz w:val="24"/>
          <w:szCs w:val="24"/>
        </w:rPr>
        <w:t xml:space="preserve"> z adapterami</w:t>
      </w:r>
      <w:r>
        <w:rPr>
          <w:rFonts w:ascii="Arial" w:eastAsia="Times New Roman" w:hAnsi="Arial" w:cs="Arial"/>
          <w:sz w:val="24"/>
          <w:szCs w:val="24"/>
        </w:rPr>
        <w:t>,</w:t>
      </w:r>
      <w:r w:rsidRPr="00C93543">
        <w:rPr>
          <w:rFonts w:ascii="Arial" w:eastAsia="Times New Roman" w:hAnsi="Arial" w:cs="Arial"/>
          <w:sz w:val="24"/>
          <w:szCs w:val="24"/>
        </w:rPr>
        <w:t xml:space="preserve"> system holterowski</w:t>
      </w:r>
      <w:r>
        <w:rPr>
          <w:rFonts w:ascii="Arial" w:eastAsia="Times New Roman" w:hAnsi="Arial" w:cs="Arial"/>
          <w:sz w:val="24"/>
          <w:szCs w:val="24"/>
        </w:rPr>
        <w:t>, de</w:t>
      </w:r>
      <w:r w:rsidRPr="00C93543">
        <w:rPr>
          <w:rFonts w:ascii="Arial" w:eastAsia="Times New Roman" w:hAnsi="Arial" w:cs="Arial"/>
          <w:sz w:val="24"/>
          <w:szCs w:val="24"/>
        </w:rPr>
        <w:t>fibry</w:t>
      </w:r>
      <w:r>
        <w:rPr>
          <w:rFonts w:ascii="Arial" w:eastAsia="Times New Roman" w:hAnsi="Arial" w:cs="Arial"/>
          <w:sz w:val="24"/>
          <w:szCs w:val="24"/>
        </w:rPr>
        <w:t>lator z wyposażeniem</w:t>
      </w:r>
      <w:r w:rsidRPr="00C93543">
        <w:rPr>
          <w:rFonts w:ascii="Arial" w:eastAsia="Times New Roman" w:hAnsi="Arial" w:cs="Arial"/>
          <w:sz w:val="24"/>
          <w:szCs w:val="24"/>
        </w:rPr>
        <w:t>, materace przeciwodleżynowe</w:t>
      </w:r>
      <w:r>
        <w:rPr>
          <w:rFonts w:ascii="Arial" w:eastAsia="Times New Roman" w:hAnsi="Arial" w:cs="Arial"/>
          <w:sz w:val="24"/>
          <w:szCs w:val="24"/>
        </w:rPr>
        <w:t>.</w:t>
      </w:r>
    </w:p>
    <w:p w:rsidR="00EF02B6" w:rsidRPr="00C93543" w:rsidRDefault="00EF02B6" w:rsidP="00D542F6">
      <w:pPr>
        <w:pStyle w:val="Akapitzlist"/>
        <w:numPr>
          <w:ilvl w:val="4"/>
          <w:numId w:val="286"/>
        </w:numPr>
        <w:tabs>
          <w:tab w:val="clear" w:pos="3316"/>
        </w:tabs>
        <w:spacing w:line="360" w:lineRule="auto"/>
        <w:ind w:left="851"/>
        <w:jc w:val="both"/>
        <w:rPr>
          <w:rFonts w:ascii="Arial" w:hAnsi="Arial" w:cs="Arial"/>
        </w:rPr>
      </w:pPr>
      <w:r w:rsidRPr="00C93543">
        <w:rPr>
          <w:rFonts w:ascii="Arial" w:hAnsi="Arial" w:cs="Arial"/>
        </w:rPr>
        <w:t>Rozwój pracowni angiografii badań naczyniowych w Klinicznym Szpitalu Wojewódzkim Nr 2 im. Św. Jadwigi Królowej w Rzeszowie – 2.624.369,-zł</w:t>
      </w:r>
      <w:r w:rsidR="008B16C7">
        <w:rPr>
          <w:rFonts w:ascii="Arial" w:hAnsi="Arial" w:cs="Arial"/>
        </w:rPr>
        <w:t>.</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 xml:space="preserve">Zadanie o wartości kosztorysowej 7.000.000,-zł, realizowane </w:t>
      </w:r>
      <w:r>
        <w:rPr>
          <w:rFonts w:ascii="Arial" w:eastAsia="Times New Roman" w:hAnsi="Arial" w:cs="Arial"/>
          <w:sz w:val="24"/>
          <w:szCs w:val="24"/>
        </w:rPr>
        <w:t>w latach</w:t>
      </w:r>
      <w:r w:rsidRPr="00C93543">
        <w:rPr>
          <w:rFonts w:ascii="Arial" w:eastAsia="Times New Roman" w:hAnsi="Arial" w:cs="Arial"/>
          <w:sz w:val="24"/>
          <w:szCs w:val="24"/>
        </w:rPr>
        <w:t xml:space="preserve"> 2018 -2019.</w:t>
      </w:r>
    </w:p>
    <w:p w:rsidR="00EF02B6" w:rsidRPr="00DC7F8C"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lastRenderedPageBreak/>
        <w:t>W 2019 r. dokonano adaptacji pomieszczeń i uruchomiono zakupiony</w:t>
      </w:r>
      <w:r w:rsidR="008B16C7">
        <w:rPr>
          <w:rFonts w:ascii="Arial" w:eastAsia="Times New Roman" w:hAnsi="Arial" w:cs="Arial"/>
          <w:sz w:val="24"/>
          <w:szCs w:val="24"/>
        </w:rPr>
        <w:br/>
      </w:r>
      <w:r w:rsidRPr="00C93543">
        <w:rPr>
          <w:rFonts w:ascii="Arial" w:eastAsia="Times New Roman" w:hAnsi="Arial" w:cs="Arial"/>
          <w:sz w:val="24"/>
          <w:szCs w:val="24"/>
        </w:rPr>
        <w:t>w 2018</w:t>
      </w:r>
      <w:r w:rsidR="008B16C7">
        <w:rPr>
          <w:rFonts w:ascii="Arial" w:eastAsia="Times New Roman" w:hAnsi="Arial" w:cs="Arial"/>
          <w:sz w:val="24"/>
          <w:szCs w:val="24"/>
        </w:rPr>
        <w:t xml:space="preserve"> </w:t>
      </w:r>
      <w:r w:rsidRPr="00C93543">
        <w:rPr>
          <w:rFonts w:ascii="Arial" w:eastAsia="Times New Roman" w:hAnsi="Arial" w:cs="Arial"/>
          <w:sz w:val="24"/>
          <w:szCs w:val="24"/>
        </w:rPr>
        <w:t xml:space="preserve">r. </w:t>
      </w:r>
      <w:r w:rsidRPr="00DC7F8C">
        <w:rPr>
          <w:rFonts w:ascii="Arial" w:eastAsia="Times New Roman" w:hAnsi="Arial" w:cs="Arial"/>
          <w:sz w:val="24"/>
          <w:szCs w:val="24"/>
        </w:rPr>
        <w:t>angiograf stacjonarny z przeznaczeniem do zabiegów wewnątrznaczyniowych w obrębie tętnic wewnątrzmózgowych.</w:t>
      </w:r>
    </w:p>
    <w:p w:rsidR="00EF02B6" w:rsidRPr="00DC7F8C" w:rsidRDefault="00EF02B6" w:rsidP="00D542F6">
      <w:pPr>
        <w:pStyle w:val="Akapitzlist"/>
        <w:numPr>
          <w:ilvl w:val="1"/>
          <w:numId w:val="286"/>
        </w:numPr>
        <w:tabs>
          <w:tab w:val="clear" w:pos="1070"/>
        </w:tabs>
        <w:spacing w:line="360" w:lineRule="auto"/>
        <w:ind w:left="567" w:hanging="283"/>
        <w:jc w:val="both"/>
        <w:rPr>
          <w:rFonts w:ascii="Arial" w:hAnsi="Arial" w:cs="Arial"/>
          <w:lang w:eastAsia="pl-PL"/>
        </w:rPr>
      </w:pPr>
      <w:r w:rsidRPr="00DC7F8C">
        <w:rPr>
          <w:rFonts w:ascii="Arial" w:hAnsi="Arial" w:cs="Arial"/>
          <w:lang w:eastAsia="pl-PL"/>
        </w:rPr>
        <w:t xml:space="preserve">Wojewódzki Szpital im. Ojca Pio w Przemyślu zaplanowano wydatki w kwocie </w:t>
      </w:r>
      <w:r>
        <w:rPr>
          <w:rFonts w:ascii="Arial" w:hAnsi="Arial" w:cs="Arial"/>
          <w:lang w:eastAsia="pl-PL"/>
        </w:rPr>
        <w:t>2.324.677,-</w:t>
      </w:r>
      <w:r w:rsidRPr="00DC7F8C">
        <w:rPr>
          <w:rFonts w:ascii="Arial" w:hAnsi="Arial" w:cs="Arial"/>
          <w:lang w:eastAsia="pl-PL"/>
        </w:rPr>
        <w:t>z</w:t>
      </w:r>
      <w:r>
        <w:rPr>
          <w:rFonts w:ascii="Arial" w:hAnsi="Arial" w:cs="Arial"/>
          <w:lang w:eastAsia="pl-PL"/>
        </w:rPr>
        <w:t>ł.</w:t>
      </w:r>
    </w:p>
    <w:p w:rsidR="00EF02B6" w:rsidRPr="00DC7F8C" w:rsidRDefault="00EF02B6" w:rsidP="00D542F6">
      <w:pPr>
        <w:pStyle w:val="Akapitzlist"/>
        <w:numPr>
          <w:ilvl w:val="4"/>
          <w:numId w:val="286"/>
        </w:numPr>
        <w:tabs>
          <w:tab w:val="clear" w:pos="3316"/>
        </w:tabs>
        <w:spacing w:line="360" w:lineRule="auto"/>
        <w:ind w:left="851" w:hanging="284"/>
        <w:jc w:val="both"/>
        <w:rPr>
          <w:rFonts w:ascii="Arial" w:hAnsi="Arial" w:cs="Arial"/>
          <w:lang w:eastAsia="pl-PL"/>
        </w:rPr>
      </w:pPr>
      <w:r w:rsidRPr="00DC7F8C">
        <w:rPr>
          <w:rFonts w:ascii="Arial" w:hAnsi="Arial" w:cs="Arial"/>
          <w:lang w:eastAsia="pl-PL"/>
        </w:rPr>
        <w:t>Zakup sprzętu i aparatury medycznej dla Oddziału Anestezjologii</w:t>
      </w:r>
      <w:r w:rsidR="008B16C7">
        <w:rPr>
          <w:rFonts w:ascii="Arial" w:hAnsi="Arial" w:cs="Arial"/>
          <w:lang w:eastAsia="pl-PL"/>
        </w:rPr>
        <w:br/>
      </w:r>
      <w:r w:rsidRPr="00DC7F8C">
        <w:rPr>
          <w:rFonts w:ascii="Arial" w:hAnsi="Arial" w:cs="Arial"/>
          <w:lang w:eastAsia="pl-PL"/>
        </w:rPr>
        <w:t xml:space="preserve">i Intensywnej Terapii z Pododdziałem Toksykologii </w:t>
      </w:r>
      <w:r>
        <w:rPr>
          <w:rFonts w:ascii="Arial" w:hAnsi="Arial" w:cs="Arial"/>
          <w:lang w:eastAsia="pl-PL"/>
        </w:rPr>
        <w:t>1.355.577,-zł</w:t>
      </w:r>
      <w:r w:rsidR="008B16C7">
        <w:rPr>
          <w:rFonts w:ascii="Arial" w:hAnsi="Arial" w:cs="Arial"/>
          <w:lang w:eastAsia="pl-PL"/>
        </w:rPr>
        <w:t>.</w:t>
      </w:r>
    </w:p>
    <w:p w:rsidR="00EF02B6" w:rsidRPr="00C93543" w:rsidRDefault="00EF02B6" w:rsidP="00EF02B6">
      <w:pPr>
        <w:spacing w:after="0" w:line="360" w:lineRule="auto"/>
        <w:ind w:left="851"/>
        <w:jc w:val="both"/>
        <w:rPr>
          <w:rFonts w:ascii="Arial" w:eastAsia="Times New Roman" w:hAnsi="Arial" w:cs="Arial"/>
          <w:sz w:val="24"/>
          <w:szCs w:val="24"/>
        </w:rPr>
      </w:pPr>
      <w:r w:rsidRPr="00C93543">
        <w:rPr>
          <w:rFonts w:ascii="Arial" w:eastAsia="Times New Roman" w:hAnsi="Arial" w:cs="Arial"/>
          <w:sz w:val="24"/>
          <w:szCs w:val="24"/>
        </w:rPr>
        <w:t xml:space="preserve">Zadanie o wartości </w:t>
      </w:r>
      <w:r>
        <w:rPr>
          <w:rFonts w:ascii="Arial" w:eastAsia="Times New Roman" w:hAnsi="Arial" w:cs="Arial"/>
          <w:sz w:val="24"/>
          <w:szCs w:val="24"/>
        </w:rPr>
        <w:t>1.446.623</w:t>
      </w:r>
      <w:r w:rsidRPr="00C93543">
        <w:rPr>
          <w:rFonts w:ascii="Arial" w:eastAsia="Times New Roman" w:hAnsi="Arial" w:cs="Arial"/>
          <w:sz w:val="24"/>
          <w:szCs w:val="24"/>
        </w:rPr>
        <w:t>,-zł, realizowane w 2019.</w:t>
      </w:r>
    </w:p>
    <w:p w:rsidR="00EF02B6" w:rsidRPr="00DC7F8C" w:rsidRDefault="00EF02B6" w:rsidP="00EF02B6">
      <w:pPr>
        <w:spacing w:after="0" w:line="360" w:lineRule="auto"/>
        <w:ind w:left="851"/>
        <w:contextualSpacing/>
        <w:jc w:val="both"/>
        <w:rPr>
          <w:rFonts w:ascii="Arial" w:eastAsia="Times New Roman" w:hAnsi="Arial" w:cs="Arial"/>
          <w:b/>
          <w:sz w:val="24"/>
          <w:szCs w:val="24"/>
          <w:lang w:eastAsia="pl-PL"/>
        </w:rPr>
      </w:pPr>
      <w:r w:rsidRPr="00DC7F8C">
        <w:rPr>
          <w:rFonts w:ascii="Arial" w:eastAsia="Calibri" w:hAnsi="Arial" w:cs="Arial"/>
          <w:sz w:val="24"/>
          <w:szCs w:val="24"/>
        </w:rPr>
        <w:t xml:space="preserve">Zakupiono nowoczesny sprzęt i aparaturę oraz asortyment medyczny. Nowoczesna technologia pozwoliła na poszerzenie zakresu świadczeń medycznych oraz poszerzenia leczenia na Oddziale Anestezjologii </w:t>
      </w:r>
      <w:r w:rsidR="008B16C7">
        <w:rPr>
          <w:rFonts w:ascii="Arial" w:eastAsia="Calibri" w:hAnsi="Arial" w:cs="Arial"/>
          <w:sz w:val="24"/>
          <w:szCs w:val="24"/>
        </w:rPr>
        <w:br/>
      </w:r>
      <w:r w:rsidRPr="00DC7F8C">
        <w:rPr>
          <w:rFonts w:ascii="Arial" w:eastAsia="Calibri" w:hAnsi="Arial" w:cs="Arial"/>
          <w:sz w:val="24"/>
          <w:szCs w:val="24"/>
        </w:rPr>
        <w:t xml:space="preserve">i </w:t>
      </w:r>
      <w:r w:rsidR="008B16C7">
        <w:rPr>
          <w:rFonts w:ascii="Arial" w:eastAsia="Calibri" w:hAnsi="Arial" w:cs="Arial"/>
          <w:sz w:val="24"/>
          <w:szCs w:val="24"/>
        </w:rPr>
        <w:t>Intensywnej Terapii z Pododdziałem Toksykologii.</w:t>
      </w:r>
    </w:p>
    <w:p w:rsidR="00EF02B6" w:rsidRPr="00893ADA" w:rsidRDefault="00EF02B6" w:rsidP="00D542F6">
      <w:pPr>
        <w:pStyle w:val="Akapitzlist"/>
        <w:numPr>
          <w:ilvl w:val="4"/>
          <w:numId w:val="286"/>
        </w:numPr>
        <w:tabs>
          <w:tab w:val="clear" w:pos="3316"/>
        </w:tabs>
        <w:spacing w:line="360" w:lineRule="auto"/>
        <w:ind w:left="851"/>
        <w:jc w:val="both"/>
        <w:rPr>
          <w:rFonts w:ascii="Arial" w:hAnsi="Arial" w:cs="Arial"/>
          <w:lang w:eastAsia="pl-PL"/>
        </w:rPr>
      </w:pPr>
      <w:r w:rsidRPr="00893ADA">
        <w:rPr>
          <w:rFonts w:ascii="Arial" w:hAnsi="Arial" w:cs="Arial"/>
          <w:lang w:eastAsia="pl-PL"/>
        </w:rPr>
        <w:t xml:space="preserve">Modernizacja Oddziału Anestezjologii i Intensywnej Terapii </w:t>
      </w:r>
      <w:r>
        <w:rPr>
          <w:rFonts w:ascii="Arial" w:hAnsi="Arial" w:cs="Arial"/>
          <w:lang w:eastAsia="pl-PL"/>
        </w:rPr>
        <w:t xml:space="preserve">– </w:t>
      </w:r>
      <w:r w:rsidR="00773FDD">
        <w:rPr>
          <w:rFonts w:ascii="Arial" w:hAnsi="Arial" w:cs="Arial"/>
          <w:lang w:eastAsia="pl-PL"/>
        </w:rPr>
        <w:t>969.100</w:t>
      </w:r>
      <w:r>
        <w:rPr>
          <w:rFonts w:ascii="Arial" w:hAnsi="Arial" w:cs="Arial"/>
          <w:lang w:eastAsia="pl-PL"/>
        </w:rPr>
        <w:t>,-zł.</w:t>
      </w:r>
    </w:p>
    <w:p w:rsidR="00EF02B6" w:rsidRPr="00C93543" w:rsidRDefault="00EF02B6" w:rsidP="00EF02B6">
      <w:pPr>
        <w:spacing w:after="0" w:line="360" w:lineRule="auto"/>
        <w:ind w:left="851"/>
        <w:jc w:val="both"/>
        <w:rPr>
          <w:rFonts w:ascii="Arial" w:eastAsia="Times New Roman" w:hAnsi="Arial" w:cs="Arial"/>
          <w:sz w:val="24"/>
          <w:szCs w:val="24"/>
        </w:rPr>
      </w:pPr>
      <w:bookmarkStart w:id="18" w:name="_Hlk32318985"/>
      <w:r w:rsidRPr="00C93543">
        <w:rPr>
          <w:rFonts w:ascii="Arial" w:eastAsia="Times New Roman" w:hAnsi="Arial" w:cs="Arial"/>
          <w:sz w:val="24"/>
          <w:szCs w:val="24"/>
        </w:rPr>
        <w:t xml:space="preserve">Zadanie o wartości </w:t>
      </w:r>
      <w:r>
        <w:rPr>
          <w:rFonts w:ascii="Arial" w:eastAsia="Times New Roman" w:hAnsi="Arial" w:cs="Arial"/>
          <w:sz w:val="24"/>
          <w:szCs w:val="24"/>
        </w:rPr>
        <w:t>1.913.000</w:t>
      </w:r>
      <w:r w:rsidRPr="00C93543">
        <w:rPr>
          <w:rFonts w:ascii="Arial" w:eastAsia="Times New Roman" w:hAnsi="Arial" w:cs="Arial"/>
          <w:sz w:val="24"/>
          <w:szCs w:val="24"/>
        </w:rPr>
        <w:t>,-zł, realizowane w 2019.</w:t>
      </w:r>
    </w:p>
    <w:bookmarkEnd w:id="18"/>
    <w:p w:rsidR="00EF02B6" w:rsidRPr="00DC7F8C" w:rsidRDefault="00EF02B6" w:rsidP="00EF02B6">
      <w:pPr>
        <w:spacing w:after="0" w:line="360" w:lineRule="auto"/>
        <w:ind w:left="851"/>
        <w:jc w:val="both"/>
        <w:rPr>
          <w:rFonts w:ascii="Arial" w:eastAsia="Times New Roman" w:hAnsi="Arial" w:cs="Arial"/>
          <w:b/>
          <w:sz w:val="24"/>
          <w:szCs w:val="24"/>
          <w:lang w:eastAsia="pl-PL"/>
        </w:rPr>
      </w:pPr>
      <w:r w:rsidRPr="00DC7F8C">
        <w:rPr>
          <w:rFonts w:ascii="Arial" w:eastAsia="Times New Roman" w:hAnsi="Arial" w:cs="Arial"/>
          <w:sz w:val="24"/>
          <w:szCs w:val="24"/>
          <w:lang w:eastAsia="pl-PL"/>
        </w:rPr>
        <w:t>Zrealizowano pierwszy etap inwestycji polegający na przebudowie pomieszczeń, wydzieleniu izolatki i rozbudowie oddziału w celu pozyskania powierzchni magazynowych. Wykonano: dokumentacj</w:t>
      </w:r>
      <w:r>
        <w:rPr>
          <w:rFonts w:ascii="Arial" w:eastAsia="Times New Roman" w:hAnsi="Arial" w:cs="Arial"/>
          <w:sz w:val="24"/>
          <w:szCs w:val="24"/>
          <w:lang w:eastAsia="pl-PL"/>
        </w:rPr>
        <w:t>ę</w:t>
      </w:r>
      <w:r w:rsidRPr="00DC7F8C">
        <w:rPr>
          <w:rFonts w:ascii="Arial" w:eastAsia="Times New Roman" w:hAnsi="Arial" w:cs="Arial"/>
          <w:sz w:val="24"/>
          <w:szCs w:val="24"/>
          <w:lang w:eastAsia="pl-PL"/>
        </w:rPr>
        <w:t xml:space="preserve"> projektową, roboty budowlane polegające na wymianie stolarki wewnętrznej, modernizacji istniejących instalacji wentelacyjno – klimatyzacyjnych, instalacji (wodnej </w:t>
      </w:r>
      <w:r w:rsidR="00405012">
        <w:rPr>
          <w:rFonts w:ascii="Arial" w:eastAsia="Times New Roman" w:hAnsi="Arial" w:cs="Arial"/>
          <w:sz w:val="24"/>
          <w:szCs w:val="24"/>
          <w:lang w:eastAsia="pl-PL"/>
        </w:rPr>
        <w:br/>
      </w:r>
      <w:r w:rsidRPr="00DC7F8C">
        <w:rPr>
          <w:rFonts w:ascii="Arial" w:eastAsia="Times New Roman" w:hAnsi="Arial" w:cs="Arial"/>
          <w:sz w:val="24"/>
          <w:szCs w:val="24"/>
          <w:lang w:eastAsia="pl-PL"/>
        </w:rPr>
        <w:t>i kanalizacyjnej, elektrycznych technicznych oraz instalacji gazów medycznych), przebudowano wewnętrzne ścian działowe, nadbudowano budynek, wy</w:t>
      </w:r>
      <w:r>
        <w:rPr>
          <w:rFonts w:ascii="Arial" w:eastAsia="Times New Roman" w:hAnsi="Arial" w:cs="Arial"/>
          <w:sz w:val="24"/>
          <w:szCs w:val="24"/>
          <w:lang w:eastAsia="pl-PL"/>
        </w:rPr>
        <w:t>m</w:t>
      </w:r>
      <w:r w:rsidRPr="00DC7F8C">
        <w:rPr>
          <w:rFonts w:ascii="Arial" w:eastAsia="Times New Roman" w:hAnsi="Arial" w:cs="Arial"/>
          <w:sz w:val="24"/>
          <w:szCs w:val="24"/>
          <w:lang w:eastAsia="pl-PL"/>
        </w:rPr>
        <w:t xml:space="preserve">ieniono okładziny ścienne i podłogowe, wymieniono urządzenia sanitarne. </w:t>
      </w:r>
    </w:p>
    <w:p w:rsidR="00EF02B6" w:rsidRPr="00B74660" w:rsidRDefault="00EF02B6" w:rsidP="00D542F6">
      <w:pPr>
        <w:pStyle w:val="Akapitzlist"/>
        <w:numPr>
          <w:ilvl w:val="1"/>
          <w:numId w:val="286"/>
        </w:numPr>
        <w:tabs>
          <w:tab w:val="clear" w:pos="1070"/>
        </w:tabs>
        <w:spacing w:line="360" w:lineRule="auto"/>
        <w:ind w:left="567" w:hanging="283"/>
        <w:jc w:val="both"/>
        <w:rPr>
          <w:rFonts w:ascii="Arial" w:hAnsi="Arial" w:cs="Arial"/>
          <w:lang w:eastAsia="pl-PL"/>
        </w:rPr>
      </w:pPr>
      <w:r w:rsidRPr="00B74660">
        <w:rPr>
          <w:rFonts w:ascii="Arial" w:hAnsi="Arial" w:cs="Arial"/>
          <w:lang w:eastAsia="pl-PL"/>
        </w:rPr>
        <w:t xml:space="preserve">Wojewódzki Szpital Podkarpacki im. Jana Pawła II w Krośnie </w:t>
      </w:r>
      <w:bookmarkStart w:id="19" w:name="_Hlk32306158"/>
      <w:r w:rsidRPr="00B74660">
        <w:rPr>
          <w:rFonts w:ascii="Arial" w:hAnsi="Arial" w:cs="Arial"/>
          <w:lang w:eastAsia="pl-PL"/>
        </w:rPr>
        <w:t xml:space="preserve">zaplanowano realizację - 3.159.568,-zł </w:t>
      </w:r>
    </w:p>
    <w:bookmarkEnd w:id="19"/>
    <w:p w:rsidR="00EF02B6" w:rsidRPr="00D35743" w:rsidRDefault="00EF02B6" w:rsidP="00D542F6">
      <w:pPr>
        <w:pStyle w:val="Akapitzlist"/>
        <w:numPr>
          <w:ilvl w:val="4"/>
          <w:numId w:val="286"/>
        </w:numPr>
        <w:tabs>
          <w:tab w:val="clear" w:pos="3316"/>
        </w:tabs>
        <w:spacing w:line="360" w:lineRule="auto"/>
        <w:ind w:left="851"/>
        <w:jc w:val="both"/>
        <w:rPr>
          <w:rFonts w:ascii="Arial" w:hAnsi="Arial" w:cs="Arial"/>
          <w:lang w:eastAsia="pl-PL"/>
        </w:rPr>
      </w:pPr>
      <w:r w:rsidRPr="00D35743">
        <w:rPr>
          <w:rFonts w:ascii="Arial" w:hAnsi="Arial" w:cs="Arial"/>
          <w:lang w:eastAsia="pl-PL"/>
        </w:rPr>
        <w:t xml:space="preserve">Wymiana linii pralniczej </w:t>
      </w:r>
      <w:r>
        <w:rPr>
          <w:rFonts w:ascii="Arial" w:hAnsi="Arial" w:cs="Arial"/>
          <w:lang w:eastAsia="pl-PL"/>
        </w:rPr>
        <w:t>– 1.453.035,-zł</w:t>
      </w:r>
      <w:r w:rsidR="00405012">
        <w:rPr>
          <w:rFonts w:ascii="Arial" w:hAnsi="Arial" w:cs="Arial"/>
          <w:lang w:eastAsia="pl-PL"/>
        </w:rPr>
        <w:t>.</w:t>
      </w:r>
    </w:p>
    <w:p w:rsidR="00EF02B6" w:rsidRPr="00DC7F8C" w:rsidRDefault="00EF02B6" w:rsidP="00EF02B6">
      <w:pPr>
        <w:tabs>
          <w:tab w:val="left" w:pos="1276"/>
        </w:tabs>
        <w:spacing w:after="0" w:line="360" w:lineRule="auto"/>
        <w:ind w:left="426" w:firstLine="425"/>
        <w:contextualSpacing/>
        <w:jc w:val="both"/>
        <w:rPr>
          <w:rFonts w:ascii="Arial" w:eastAsia="Calibri" w:hAnsi="Arial" w:cs="Arial"/>
          <w:sz w:val="24"/>
          <w:szCs w:val="24"/>
        </w:rPr>
      </w:pPr>
      <w:r w:rsidRPr="00D35743">
        <w:rPr>
          <w:rFonts w:ascii="Arial" w:eastAsia="Times New Roman" w:hAnsi="Arial" w:cs="Arial"/>
          <w:sz w:val="24"/>
          <w:szCs w:val="24"/>
          <w:lang w:eastAsia="pl-PL"/>
        </w:rPr>
        <w:t>Zadanie o wartości 1.913.000,-zł, realizowane w 2019.</w:t>
      </w:r>
      <w:r w:rsidRPr="00DC7F8C">
        <w:rPr>
          <w:rFonts w:ascii="Arial" w:eastAsia="Calibri" w:hAnsi="Arial" w:cs="Arial"/>
          <w:sz w:val="24"/>
          <w:szCs w:val="24"/>
        </w:rPr>
        <w:t xml:space="preserve"> </w:t>
      </w:r>
    </w:p>
    <w:p w:rsidR="00EF02B6" w:rsidRPr="00DC7F8C" w:rsidRDefault="00EF02B6" w:rsidP="00EF02B6">
      <w:pPr>
        <w:spacing w:after="0" w:line="360" w:lineRule="auto"/>
        <w:ind w:left="851"/>
        <w:contextualSpacing/>
        <w:jc w:val="both"/>
        <w:rPr>
          <w:rFonts w:ascii="Arial" w:eastAsia="Calibri" w:hAnsi="Arial" w:cs="Arial"/>
          <w:sz w:val="24"/>
          <w:szCs w:val="24"/>
        </w:rPr>
      </w:pPr>
      <w:r>
        <w:rPr>
          <w:rFonts w:ascii="Arial" w:eastAsia="Calibri" w:hAnsi="Arial" w:cs="Arial"/>
          <w:sz w:val="24"/>
          <w:szCs w:val="24"/>
        </w:rPr>
        <w:t>W 2019r. z</w:t>
      </w:r>
      <w:r w:rsidRPr="00DC7F8C">
        <w:rPr>
          <w:rFonts w:ascii="Arial" w:eastAsia="Times New Roman" w:hAnsi="Arial" w:cs="Arial"/>
          <w:sz w:val="24"/>
          <w:szCs w:val="24"/>
          <w:lang w:eastAsia="pl-PL"/>
        </w:rPr>
        <w:t>akup</w:t>
      </w:r>
      <w:r>
        <w:rPr>
          <w:rFonts w:ascii="Arial" w:eastAsia="Times New Roman" w:hAnsi="Arial" w:cs="Arial"/>
          <w:sz w:val="24"/>
          <w:szCs w:val="24"/>
          <w:lang w:eastAsia="pl-PL"/>
        </w:rPr>
        <w:t xml:space="preserve">iono, zamontowano </w:t>
      </w:r>
      <w:r w:rsidRPr="00DC7F8C">
        <w:rPr>
          <w:rFonts w:ascii="Arial" w:eastAsia="Times New Roman" w:hAnsi="Arial" w:cs="Arial"/>
          <w:sz w:val="24"/>
          <w:szCs w:val="24"/>
          <w:lang w:eastAsia="pl-PL"/>
        </w:rPr>
        <w:t>urządze</w:t>
      </w:r>
      <w:r>
        <w:rPr>
          <w:rFonts w:ascii="Arial" w:eastAsia="Times New Roman" w:hAnsi="Arial" w:cs="Arial"/>
          <w:sz w:val="24"/>
          <w:szCs w:val="24"/>
          <w:lang w:eastAsia="pl-PL"/>
        </w:rPr>
        <w:t>nia</w:t>
      </w:r>
      <w:r w:rsidRPr="00DC7F8C">
        <w:rPr>
          <w:rFonts w:ascii="Arial" w:eastAsia="Times New Roman" w:hAnsi="Arial" w:cs="Arial"/>
          <w:sz w:val="24"/>
          <w:szCs w:val="24"/>
          <w:lang w:eastAsia="pl-PL"/>
        </w:rPr>
        <w:t xml:space="preserve"> i wózk</w:t>
      </w:r>
      <w:r>
        <w:rPr>
          <w:rFonts w:ascii="Arial" w:eastAsia="Times New Roman" w:hAnsi="Arial" w:cs="Arial"/>
          <w:sz w:val="24"/>
          <w:szCs w:val="24"/>
          <w:lang w:eastAsia="pl-PL"/>
        </w:rPr>
        <w:t xml:space="preserve">i dla linii pralniczej, </w:t>
      </w:r>
      <w:r w:rsidR="00405012">
        <w:rPr>
          <w:rFonts w:ascii="Arial" w:eastAsia="Times New Roman" w:hAnsi="Arial" w:cs="Arial"/>
          <w:sz w:val="24"/>
          <w:szCs w:val="24"/>
          <w:lang w:eastAsia="pl-PL"/>
        </w:rPr>
        <w:br/>
      </w:r>
      <w:r>
        <w:rPr>
          <w:rFonts w:ascii="Arial" w:eastAsia="Times New Roman" w:hAnsi="Arial" w:cs="Arial"/>
          <w:sz w:val="24"/>
          <w:szCs w:val="24"/>
          <w:lang w:eastAsia="pl-PL"/>
        </w:rPr>
        <w:t xml:space="preserve">w tym: </w:t>
      </w:r>
      <w:r w:rsidRPr="00DC7F8C">
        <w:rPr>
          <w:rFonts w:ascii="Arial" w:eastAsia="Calibri" w:hAnsi="Arial" w:cs="Arial"/>
          <w:sz w:val="24"/>
          <w:szCs w:val="24"/>
        </w:rPr>
        <w:t>pralnicowirówka wysokoobrotowa z barierą higieniczną</w:t>
      </w:r>
      <w:r>
        <w:rPr>
          <w:rFonts w:ascii="Arial" w:eastAsia="Calibri" w:hAnsi="Arial" w:cs="Arial"/>
          <w:sz w:val="24"/>
          <w:szCs w:val="24"/>
        </w:rPr>
        <w:t xml:space="preserve">, </w:t>
      </w:r>
      <w:r w:rsidRPr="00DC7F8C">
        <w:rPr>
          <w:rFonts w:ascii="Arial" w:eastAsia="Calibri" w:hAnsi="Arial" w:cs="Arial"/>
          <w:sz w:val="24"/>
          <w:szCs w:val="24"/>
        </w:rPr>
        <w:t>zbiornik do odzysku wody z filtrem i pompą</w:t>
      </w:r>
      <w:r>
        <w:rPr>
          <w:rFonts w:ascii="Arial" w:eastAsia="Calibri" w:hAnsi="Arial" w:cs="Arial"/>
          <w:sz w:val="24"/>
          <w:szCs w:val="24"/>
        </w:rPr>
        <w:t xml:space="preserve">, </w:t>
      </w:r>
      <w:r w:rsidRPr="00DC7F8C">
        <w:rPr>
          <w:rFonts w:ascii="Arial" w:eastAsia="Calibri" w:hAnsi="Arial" w:cs="Arial"/>
          <w:sz w:val="24"/>
          <w:szCs w:val="24"/>
        </w:rPr>
        <w:t>prasownica nieckowa</w:t>
      </w:r>
      <w:r>
        <w:rPr>
          <w:rFonts w:ascii="Arial" w:eastAsia="Calibri" w:hAnsi="Arial" w:cs="Arial"/>
          <w:sz w:val="24"/>
          <w:szCs w:val="24"/>
        </w:rPr>
        <w:t xml:space="preserve">, </w:t>
      </w:r>
      <w:r w:rsidRPr="00DC7F8C">
        <w:rPr>
          <w:rFonts w:ascii="Arial" w:eastAsia="Calibri" w:hAnsi="Arial" w:cs="Arial"/>
          <w:sz w:val="24"/>
          <w:szCs w:val="24"/>
        </w:rPr>
        <w:t>składarka wzdłużna</w:t>
      </w:r>
      <w:r>
        <w:rPr>
          <w:rFonts w:ascii="Arial" w:eastAsia="Calibri" w:hAnsi="Arial" w:cs="Arial"/>
          <w:sz w:val="24"/>
          <w:szCs w:val="24"/>
        </w:rPr>
        <w:t xml:space="preserve">, </w:t>
      </w:r>
      <w:r w:rsidRPr="00DC7F8C">
        <w:rPr>
          <w:rFonts w:ascii="Arial" w:eastAsia="Calibri" w:hAnsi="Arial" w:cs="Arial"/>
          <w:sz w:val="24"/>
          <w:szCs w:val="24"/>
        </w:rPr>
        <w:t>prasy pneumatyczne do prasowania – 8 szt.</w:t>
      </w:r>
      <w:r>
        <w:rPr>
          <w:rFonts w:ascii="Arial" w:eastAsia="Calibri" w:hAnsi="Arial" w:cs="Arial"/>
          <w:sz w:val="24"/>
          <w:szCs w:val="24"/>
        </w:rPr>
        <w:t xml:space="preserve">, </w:t>
      </w:r>
      <w:r w:rsidRPr="00DC7F8C">
        <w:rPr>
          <w:rFonts w:ascii="Arial" w:eastAsia="Calibri" w:hAnsi="Arial" w:cs="Arial"/>
          <w:sz w:val="24"/>
          <w:szCs w:val="24"/>
        </w:rPr>
        <w:t>kompresor ze zbiornikiem sprężonego powietrza - 2 szt.</w:t>
      </w:r>
      <w:r>
        <w:rPr>
          <w:rFonts w:ascii="Arial" w:eastAsia="Calibri" w:hAnsi="Arial" w:cs="Arial"/>
          <w:sz w:val="24"/>
          <w:szCs w:val="24"/>
        </w:rPr>
        <w:t xml:space="preserve">, </w:t>
      </w:r>
      <w:r w:rsidRPr="00DC7F8C">
        <w:rPr>
          <w:rFonts w:ascii="Arial" w:eastAsia="Calibri" w:hAnsi="Arial" w:cs="Arial"/>
          <w:sz w:val="24"/>
          <w:szCs w:val="24"/>
        </w:rPr>
        <w:t>pralka automatyczna wolnostojącą</w:t>
      </w:r>
      <w:r>
        <w:rPr>
          <w:rFonts w:ascii="Arial" w:eastAsia="Calibri" w:hAnsi="Arial" w:cs="Arial"/>
          <w:sz w:val="24"/>
          <w:szCs w:val="24"/>
        </w:rPr>
        <w:t xml:space="preserve">, </w:t>
      </w:r>
      <w:r w:rsidRPr="00DC7F8C">
        <w:rPr>
          <w:rFonts w:ascii="Arial" w:eastAsia="Calibri" w:hAnsi="Arial" w:cs="Arial"/>
          <w:sz w:val="24"/>
          <w:szCs w:val="24"/>
        </w:rPr>
        <w:t>zgrzewarka do worków foliowych</w:t>
      </w:r>
      <w:r>
        <w:rPr>
          <w:rFonts w:ascii="Arial" w:eastAsia="Calibri" w:hAnsi="Arial" w:cs="Arial"/>
          <w:sz w:val="24"/>
          <w:szCs w:val="24"/>
        </w:rPr>
        <w:t xml:space="preserve">, </w:t>
      </w:r>
      <w:r w:rsidRPr="00DC7F8C">
        <w:rPr>
          <w:rFonts w:ascii="Arial" w:eastAsia="Calibri" w:hAnsi="Arial" w:cs="Arial"/>
          <w:sz w:val="24"/>
          <w:szCs w:val="24"/>
        </w:rPr>
        <w:t>zestaw wózków do bielizny.</w:t>
      </w:r>
    </w:p>
    <w:p w:rsidR="00EF02B6" w:rsidRPr="00E525E9" w:rsidRDefault="00EF02B6" w:rsidP="00D542F6">
      <w:pPr>
        <w:pStyle w:val="Akapitzlist"/>
        <w:numPr>
          <w:ilvl w:val="4"/>
          <w:numId w:val="286"/>
        </w:numPr>
        <w:tabs>
          <w:tab w:val="clear" w:pos="3316"/>
        </w:tabs>
        <w:spacing w:line="360" w:lineRule="auto"/>
        <w:ind w:left="851"/>
        <w:jc w:val="both"/>
        <w:rPr>
          <w:rFonts w:ascii="Arial" w:hAnsi="Arial" w:cs="Arial"/>
          <w:lang w:eastAsia="pl-PL"/>
        </w:rPr>
      </w:pPr>
      <w:r w:rsidRPr="00E525E9">
        <w:rPr>
          <w:rFonts w:ascii="Arial" w:hAnsi="Arial" w:cs="Arial"/>
          <w:lang w:eastAsia="pl-PL"/>
        </w:rPr>
        <w:lastRenderedPageBreak/>
        <w:t xml:space="preserve">Przebudowa wejścia głównego do kompleksu budynków Szpitala przy </w:t>
      </w:r>
      <w:r w:rsidR="00405012">
        <w:rPr>
          <w:rFonts w:ascii="Arial" w:hAnsi="Arial" w:cs="Arial"/>
          <w:lang w:eastAsia="pl-PL"/>
        </w:rPr>
        <w:br/>
      </w:r>
      <w:r w:rsidRPr="00E525E9">
        <w:rPr>
          <w:rFonts w:ascii="Arial" w:hAnsi="Arial" w:cs="Arial"/>
          <w:lang w:eastAsia="pl-PL"/>
        </w:rPr>
        <w:t xml:space="preserve">ul. Korczyńskiej 57 </w:t>
      </w:r>
      <w:r>
        <w:rPr>
          <w:rFonts w:ascii="Arial" w:hAnsi="Arial" w:cs="Arial"/>
          <w:lang w:eastAsia="pl-PL"/>
        </w:rPr>
        <w:t>– 616.397,-zł</w:t>
      </w:r>
    </w:p>
    <w:p w:rsidR="00EF02B6" w:rsidRDefault="00EF02B6" w:rsidP="00EF02B6">
      <w:pPr>
        <w:spacing w:after="0" w:line="360" w:lineRule="auto"/>
        <w:ind w:left="851"/>
        <w:contextualSpacing/>
        <w:jc w:val="both"/>
        <w:rPr>
          <w:rFonts w:ascii="Arial" w:eastAsia="Times New Roman" w:hAnsi="Arial" w:cs="Arial"/>
          <w:sz w:val="24"/>
          <w:szCs w:val="24"/>
          <w:lang w:eastAsia="pl-PL"/>
        </w:rPr>
      </w:pPr>
      <w:r w:rsidRPr="00E525E9">
        <w:rPr>
          <w:rFonts w:ascii="Arial" w:eastAsia="Times New Roman" w:hAnsi="Arial" w:cs="Arial"/>
          <w:sz w:val="24"/>
          <w:szCs w:val="24"/>
          <w:lang w:eastAsia="pl-PL"/>
        </w:rPr>
        <w:t xml:space="preserve">Zadanie o wartości </w:t>
      </w:r>
      <w:r>
        <w:rPr>
          <w:rFonts w:ascii="Arial" w:eastAsia="Times New Roman" w:hAnsi="Arial" w:cs="Arial"/>
          <w:sz w:val="24"/>
          <w:szCs w:val="24"/>
          <w:lang w:eastAsia="pl-PL"/>
        </w:rPr>
        <w:t>868.168</w:t>
      </w:r>
      <w:r w:rsidRPr="00E525E9">
        <w:rPr>
          <w:rFonts w:ascii="Arial" w:eastAsia="Times New Roman" w:hAnsi="Arial" w:cs="Arial"/>
          <w:sz w:val="24"/>
          <w:szCs w:val="24"/>
          <w:lang w:eastAsia="pl-PL"/>
        </w:rPr>
        <w:t xml:space="preserve">,-zł, realizowane w 2019. </w:t>
      </w:r>
    </w:p>
    <w:p w:rsidR="00EF02B6" w:rsidRPr="00DC7F8C" w:rsidRDefault="00EF02B6" w:rsidP="00EF02B6">
      <w:pPr>
        <w:spacing w:after="0" w:line="360" w:lineRule="auto"/>
        <w:ind w:left="851"/>
        <w:contextualSpacing/>
        <w:jc w:val="both"/>
        <w:rPr>
          <w:rFonts w:ascii="Arial" w:eastAsia="Calibri" w:hAnsi="Arial" w:cs="Arial"/>
          <w:sz w:val="24"/>
          <w:szCs w:val="24"/>
        </w:rPr>
      </w:pPr>
      <w:r>
        <w:rPr>
          <w:rFonts w:ascii="Arial" w:eastAsia="Times New Roman" w:hAnsi="Arial" w:cs="Arial"/>
          <w:sz w:val="24"/>
          <w:szCs w:val="24"/>
          <w:lang w:eastAsia="pl-PL"/>
        </w:rPr>
        <w:t>Wykonano r</w:t>
      </w:r>
      <w:r w:rsidRPr="00DC7F8C">
        <w:rPr>
          <w:rFonts w:ascii="Arial" w:eastAsia="Calibri" w:hAnsi="Arial" w:cs="Arial"/>
          <w:sz w:val="24"/>
          <w:szCs w:val="24"/>
        </w:rPr>
        <w:t>oboty budowlano - montażowe i instalacyjne w zakresie:</w:t>
      </w:r>
      <w:r>
        <w:rPr>
          <w:rFonts w:ascii="Arial" w:eastAsia="Calibri" w:hAnsi="Arial" w:cs="Arial"/>
          <w:sz w:val="24"/>
          <w:szCs w:val="24"/>
        </w:rPr>
        <w:t xml:space="preserve"> d</w:t>
      </w:r>
      <w:r w:rsidRPr="00DC7F8C">
        <w:rPr>
          <w:rFonts w:ascii="Arial" w:eastAsia="Calibri" w:hAnsi="Arial" w:cs="Arial"/>
          <w:sz w:val="24"/>
          <w:szCs w:val="24"/>
        </w:rPr>
        <w:t xml:space="preserve">obudowy szybu windowego pod montaż windy dla osób niepełnosprawnych </w:t>
      </w:r>
      <w:r w:rsidRPr="00DC7F8C">
        <w:rPr>
          <w:rFonts w:ascii="Arial" w:eastAsia="Calibri" w:hAnsi="Arial" w:cs="Arial"/>
          <w:sz w:val="24"/>
          <w:szCs w:val="24"/>
        </w:rPr>
        <w:br/>
      </w:r>
      <w:r>
        <w:rPr>
          <w:rFonts w:ascii="Arial" w:eastAsia="Calibri" w:hAnsi="Arial" w:cs="Arial"/>
          <w:sz w:val="24"/>
          <w:szCs w:val="24"/>
        </w:rPr>
        <w:t>i  chorych na noszach</w:t>
      </w:r>
      <w:r w:rsidRPr="00DC7F8C">
        <w:rPr>
          <w:rFonts w:ascii="Arial" w:eastAsia="Calibri" w:hAnsi="Arial" w:cs="Arial"/>
          <w:sz w:val="24"/>
          <w:szCs w:val="24"/>
        </w:rPr>
        <w:t>,</w:t>
      </w:r>
      <w:r>
        <w:rPr>
          <w:rFonts w:ascii="Arial" w:eastAsia="Calibri" w:hAnsi="Arial" w:cs="Arial"/>
          <w:sz w:val="24"/>
          <w:szCs w:val="24"/>
        </w:rPr>
        <w:t xml:space="preserve"> r</w:t>
      </w:r>
      <w:r w:rsidRPr="00DC7F8C">
        <w:rPr>
          <w:rFonts w:ascii="Arial" w:eastAsia="Calibri" w:hAnsi="Arial" w:cs="Arial"/>
          <w:sz w:val="24"/>
          <w:szCs w:val="24"/>
        </w:rPr>
        <w:t>emont</w:t>
      </w:r>
      <w:r>
        <w:rPr>
          <w:rFonts w:ascii="Arial" w:eastAsia="Calibri" w:hAnsi="Arial" w:cs="Arial"/>
          <w:sz w:val="24"/>
          <w:szCs w:val="24"/>
        </w:rPr>
        <w:t>u</w:t>
      </w:r>
      <w:r w:rsidRPr="00DC7F8C">
        <w:rPr>
          <w:rFonts w:ascii="Arial" w:eastAsia="Calibri" w:hAnsi="Arial" w:cs="Arial"/>
          <w:sz w:val="24"/>
          <w:szCs w:val="24"/>
        </w:rPr>
        <w:t xml:space="preserve"> schodów głównych,</w:t>
      </w:r>
      <w:r>
        <w:rPr>
          <w:rFonts w:ascii="Arial" w:eastAsia="Calibri" w:hAnsi="Arial" w:cs="Arial"/>
          <w:sz w:val="24"/>
          <w:szCs w:val="24"/>
        </w:rPr>
        <w:t xml:space="preserve"> p</w:t>
      </w:r>
      <w:r w:rsidRPr="00DC7F8C">
        <w:rPr>
          <w:rFonts w:ascii="Arial" w:eastAsia="Calibri" w:hAnsi="Arial" w:cs="Arial"/>
          <w:sz w:val="24"/>
          <w:szCs w:val="24"/>
        </w:rPr>
        <w:t>rzebudowy miejsc parkingow</w:t>
      </w:r>
      <w:r>
        <w:rPr>
          <w:rFonts w:ascii="Arial" w:eastAsia="Calibri" w:hAnsi="Arial" w:cs="Arial"/>
          <w:sz w:val="24"/>
          <w:szCs w:val="24"/>
        </w:rPr>
        <w:t>ych dla osób niepełnosprawnych, b</w:t>
      </w:r>
      <w:r w:rsidRPr="00DC7F8C">
        <w:rPr>
          <w:rFonts w:ascii="Arial" w:eastAsia="Calibri" w:hAnsi="Arial" w:cs="Arial"/>
          <w:sz w:val="24"/>
          <w:szCs w:val="24"/>
        </w:rPr>
        <w:t>udowy zatoczki dla wysiadających,</w:t>
      </w:r>
      <w:r>
        <w:rPr>
          <w:rFonts w:ascii="Arial" w:eastAsia="Calibri" w:hAnsi="Arial" w:cs="Arial"/>
          <w:sz w:val="24"/>
          <w:szCs w:val="24"/>
        </w:rPr>
        <w:t xml:space="preserve"> c</w:t>
      </w:r>
      <w:r w:rsidRPr="00DC7F8C">
        <w:rPr>
          <w:rFonts w:ascii="Arial" w:eastAsia="Calibri" w:hAnsi="Arial" w:cs="Arial"/>
          <w:sz w:val="24"/>
          <w:szCs w:val="24"/>
        </w:rPr>
        <w:t>hodnika dla pieszych,</w:t>
      </w:r>
      <w:r>
        <w:rPr>
          <w:rFonts w:ascii="Arial" w:eastAsia="Calibri" w:hAnsi="Arial" w:cs="Arial"/>
          <w:sz w:val="24"/>
          <w:szCs w:val="24"/>
        </w:rPr>
        <w:t xml:space="preserve"> </w:t>
      </w:r>
      <w:r w:rsidRPr="00DC7F8C">
        <w:rPr>
          <w:rFonts w:ascii="Arial" w:eastAsia="Calibri" w:hAnsi="Arial" w:cs="Arial"/>
          <w:sz w:val="24"/>
          <w:szCs w:val="24"/>
        </w:rPr>
        <w:t xml:space="preserve">miejsc postojowych dla karetek </w:t>
      </w:r>
      <w:r w:rsidR="009D7884">
        <w:rPr>
          <w:rFonts w:ascii="Arial" w:eastAsia="Calibri" w:hAnsi="Arial" w:cs="Arial"/>
          <w:sz w:val="24"/>
          <w:szCs w:val="24"/>
        </w:rPr>
        <w:br/>
      </w:r>
      <w:r w:rsidRPr="00DC7F8C">
        <w:rPr>
          <w:rFonts w:ascii="Arial" w:eastAsia="Calibri" w:hAnsi="Arial" w:cs="Arial"/>
          <w:sz w:val="24"/>
          <w:szCs w:val="24"/>
        </w:rPr>
        <w:t>i dostawców,</w:t>
      </w:r>
      <w:r>
        <w:rPr>
          <w:rFonts w:ascii="Arial" w:eastAsia="Calibri" w:hAnsi="Arial" w:cs="Arial"/>
          <w:sz w:val="24"/>
          <w:szCs w:val="24"/>
        </w:rPr>
        <w:t xml:space="preserve"> w</w:t>
      </w:r>
      <w:r w:rsidRPr="00DC7F8C">
        <w:rPr>
          <w:rFonts w:ascii="Arial" w:eastAsia="Calibri" w:hAnsi="Arial" w:cs="Arial"/>
          <w:sz w:val="24"/>
          <w:szCs w:val="24"/>
        </w:rPr>
        <w:t>ymiany nawierzchni bitumicznej przy wejściu do budynku D,</w:t>
      </w:r>
      <w:r>
        <w:rPr>
          <w:rFonts w:ascii="Arial" w:eastAsia="Calibri" w:hAnsi="Arial" w:cs="Arial"/>
          <w:sz w:val="24"/>
          <w:szCs w:val="24"/>
        </w:rPr>
        <w:t xml:space="preserve"> </w:t>
      </w:r>
      <w:r w:rsidRPr="00DC7F8C">
        <w:rPr>
          <w:rFonts w:ascii="Arial" w:eastAsia="Calibri" w:hAnsi="Arial" w:cs="Arial"/>
          <w:sz w:val="24"/>
          <w:szCs w:val="24"/>
        </w:rPr>
        <w:t>odcinka sieci wodociągowej,</w:t>
      </w:r>
      <w:r>
        <w:rPr>
          <w:rFonts w:ascii="Arial" w:eastAsia="Calibri" w:hAnsi="Arial" w:cs="Arial"/>
          <w:sz w:val="24"/>
          <w:szCs w:val="24"/>
        </w:rPr>
        <w:t xml:space="preserve"> w</w:t>
      </w:r>
      <w:r w:rsidRPr="00DC7F8C">
        <w:rPr>
          <w:rFonts w:ascii="Arial" w:eastAsia="Calibri" w:hAnsi="Arial" w:cs="Arial"/>
          <w:sz w:val="24"/>
          <w:szCs w:val="24"/>
        </w:rPr>
        <w:t xml:space="preserve">ykonania oznakowania pionowego </w:t>
      </w:r>
      <w:r w:rsidR="009D7884">
        <w:rPr>
          <w:rFonts w:ascii="Arial" w:eastAsia="Calibri" w:hAnsi="Arial" w:cs="Arial"/>
          <w:sz w:val="24"/>
          <w:szCs w:val="24"/>
        </w:rPr>
        <w:br/>
      </w:r>
      <w:r w:rsidRPr="00DC7F8C">
        <w:rPr>
          <w:rFonts w:ascii="Arial" w:eastAsia="Calibri" w:hAnsi="Arial" w:cs="Arial"/>
          <w:sz w:val="24"/>
          <w:szCs w:val="24"/>
        </w:rPr>
        <w:t>i poziomego</w:t>
      </w:r>
      <w:r>
        <w:rPr>
          <w:rFonts w:ascii="Arial" w:eastAsia="Calibri" w:hAnsi="Arial" w:cs="Arial"/>
          <w:sz w:val="24"/>
          <w:szCs w:val="24"/>
        </w:rPr>
        <w:t>, podbudowy drogi pożarowej, w</w:t>
      </w:r>
      <w:r w:rsidRPr="00DC7F8C">
        <w:rPr>
          <w:rFonts w:ascii="Arial" w:eastAsia="Calibri" w:hAnsi="Arial" w:cs="Arial"/>
          <w:sz w:val="24"/>
          <w:szCs w:val="24"/>
        </w:rPr>
        <w:t xml:space="preserve">ykonanie nowej </w:t>
      </w:r>
      <w:r>
        <w:rPr>
          <w:rFonts w:ascii="Arial" w:eastAsia="Calibri" w:hAnsi="Arial" w:cs="Arial"/>
          <w:sz w:val="24"/>
          <w:szCs w:val="24"/>
        </w:rPr>
        <w:t>konstrukcji schodów wejściowych i systemu podgrzewu schodów.</w:t>
      </w:r>
    </w:p>
    <w:p w:rsidR="00EF02B6" w:rsidRPr="00150E9F" w:rsidRDefault="00EF02B6" w:rsidP="00D542F6">
      <w:pPr>
        <w:pStyle w:val="Akapitzlist"/>
        <w:numPr>
          <w:ilvl w:val="4"/>
          <w:numId w:val="286"/>
        </w:numPr>
        <w:tabs>
          <w:tab w:val="clear" w:pos="3316"/>
        </w:tabs>
        <w:spacing w:line="360" w:lineRule="auto"/>
        <w:ind w:left="851"/>
        <w:jc w:val="both"/>
        <w:rPr>
          <w:rFonts w:ascii="Arial" w:hAnsi="Arial" w:cs="Arial"/>
          <w:b/>
          <w:lang w:eastAsia="pl-PL"/>
        </w:rPr>
      </w:pPr>
      <w:r w:rsidRPr="00150E9F">
        <w:rPr>
          <w:rFonts w:ascii="Arial" w:hAnsi="Arial" w:cs="Arial"/>
          <w:lang w:eastAsia="pl-PL"/>
        </w:rPr>
        <w:t>Wymiana dźwigów szpitalnych w budynku Oddziału Opieki Paliatywnej przy ul. Grodzkiej 45</w:t>
      </w:r>
      <w:r>
        <w:rPr>
          <w:rFonts w:ascii="Arial" w:hAnsi="Arial" w:cs="Arial"/>
          <w:lang w:eastAsia="pl-PL"/>
        </w:rPr>
        <w:t xml:space="preserve"> – 746.748,-zł</w:t>
      </w:r>
      <w:r w:rsidR="009D7884">
        <w:rPr>
          <w:rFonts w:ascii="Arial" w:hAnsi="Arial" w:cs="Arial"/>
          <w:lang w:eastAsia="pl-PL"/>
        </w:rPr>
        <w:t>.</w:t>
      </w:r>
    </w:p>
    <w:p w:rsidR="00EF02B6" w:rsidRDefault="00EF02B6" w:rsidP="00EF02B6">
      <w:pPr>
        <w:spacing w:after="0" w:line="360" w:lineRule="auto"/>
        <w:ind w:left="851"/>
        <w:jc w:val="both"/>
        <w:rPr>
          <w:rFonts w:ascii="Arial" w:eastAsia="Times New Roman" w:hAnsi="Arial" w:cs="Arial"/>
          <w:sz w:val="24"/>
          <w:szCs w:val="24"/>
          <w:lang w:eastAsia="pl-PL"/>
        </w:rPr>
      </w:pPr>
      <w:r w:rsidRPr="00DA0D21">
        <w:rPr>
          <w:rFonts w:ascii="Arial" w:eastAsia="Times New Roman" w:hAnsi="Arial" w:cs="Arial"/>
          <w:sz w:val="24"/>
          <w:szCs w:val="24"/>
          <w:lang w:eastAsia="pl-PL"/>
        </w:rPr>
        <w:t xml:space="preserve">Zadanie o wartości </w:t>
      </w:r>
      <w:r>
        <w:rPr>
          <w:rFonts w:ascii="Arial" w:eastAsia="Times New Roman" w:hAnsi="Arial" w:cs="Arial"/>
          <w:sz w:val="24"/>
          <w:szCs w:val="24"/>
          <w:lang w:eastAsia="pl-PL"/>
        </w:rPr>
        <w:t>762.921</w:t>
      </w:r>
      <w:r w:rsidRPr="00DA0D21">
        <w:rPr>
          <w:rFonts w:ascii="Arial" w:eastAsia="Times New Roman" w:hAnsi="Arial" w:cs="Arial"/>
          <w:sz w:val="24"/>
          <w:szCs w:val="24"/>
          <w:lang w:eastAsia="pl-PL"/>
        </w:rPr>
        <w:t xml:space="preserve">,-zł, realizowane w 2019. </w:t>
      </w:r>
    </w:p>
    <w:p w:rsidR="00EF02B6" w:rsidRDefault="00EF02B6" w:rsidP="00EF02B6">
      <w:pPr>
        <w:spacing w:after="0" w:line="360" w:lineRule="auto"/>
        <w:ind w:left="851"/>
        <w:jc w:val="both"/>
        <w:rPr>
          <w:rFonts w:ascii="Arial" w:eastAsia="Calibri" w:hAnsi="Arial" w:cs="Arial"/>
          <w:sz w:val="24"/>
          <w:szCs w:val="24"/>
        </w:rPr>
      </w:pPr>
      <w:r>
        <w:rPr>
          <w:rFonts w:ascii="Arial" w:eastAsia="Times New Roman" w:hAnsi="Arial" w:cs="Arial"/>
          <w:sz w:val="24"/>
          <w:szCs w:val="24"/>
          <w:lang w:eastAsia="pl-PL"/>
        </w:rPr>
        <w:t xml:space="preserve">Zakupiono i zamontowano </w:t>
      </w:r>
      <w:r w:rsidRPr="00DC7F8C">
        <w:rPr>
          <w:rFonts w:ascii="Arial" w:eastAsia="Calibri" w:hAnsi="Arial" w:cs="Arial"/>
          <w:sz w:val="24"/>
          <w:szCs w:val="24"/>
        </w:rPr>
        <w:t>2 szt. dźwigów osobowo-towarowych</w:t>
      </w:r>
      <w:r>
        <w:rPr>
          <w:rFonts w:ascii="Arial" w:eastAsia="Calibri" w:hAnsi="Arial" w:cs="Arial"/>
          <w:sz w:val="24"/>
          <w:szCs w:val="24"/>
        </w:rPr>
        <w:t>.</w:t>
      </w:r>
    </w:p>
    <w:p w:rsidR="00EF02B6" w:rsidRPr="00DA0D21" w:rsidRDefault="00EF02B6" w:rsidP="00D542F6">
      <w:pPr>
        <w:pStyle w:val="Akapitzlist"/>
        <w:numPr>
          <w:ilvl w:val="4"/>
          <w:numId w:val="286"/>
        </w:numPr>
        <w:tabs>
          <w:tab w:val="clear" w:pos="3316"/>
        </w:tabs>
        <w:spacing w:line="360" w:lineRule="auto"/>
        <w:ind w:left="851" w:hanging="425"/>
        <w:jc w:val="both"/>
        <w:rPr>
          <w:rFonts w:ascii="Arial" w:eastAsia="Calibri" w:hAnsi="Arial" w:cs="Arial"/>
        </w:rPr>
      </w:pPr>
      <w:r w:rsidRPr="00DA0D21">
        <w:rPr>
          <w:rFonts w:ascii="Arial" w:hAnsi="Arial" w:cs="Arial"/>
          <w:lang w:eastAsia="pl-PL"/>
        </w:rPr>
        <w:t>Zakup aparatu USG</w:t>
      </w:r>
      <w:r>
        <w:rPr>
          <w:rFonts w:ascii="Arial" w:hAnsi="Arial" w:cs="Arial"/>
          <w:lang w:eastAsia="pl-PL"/>
        </w:rPr>
        <w:t xml:space="preserve"> </w:t>
      </w:r>
      <w:r w:rsidRPr="00C33DAC">
        <w:rPr>
          <w:rFonts w:ascii="Arial" w:hAnsi="Arial" w:cs="Arial"/>
          <w:lang w:eastAsia="pl-PL"/>
        </w:rPr>
        <w:t>wraz z dostosowaniem pracowni USG oraz jej doposażenie o nowy sprzęt i wyposażenie"</w:t>
      </w:r>
      <w:r w:rsidRPr="00DA0D21">
        <w:rPr>
          <w:rFonts w:ascii="Arial" w:hAnsi="Arial" w:cs="Arial"/>
          <w:lang w:eastAsia="pl-PL"/>
        </w:rPr>
        <w:t xml:space="preserve"> </w:t>
      </w:r>
      <w:r>
        <w:rPr>
          <w:rFonts w:ascii="Arial" w:hAnsi="Arial" w:cs="Arial"/>
          <w:lang w:eastAsia="pl-PL"/>
        </w:rPr>
        <w:t>– 343.388,-zł.</w:t>
      </w:r>
    </w:p>
    <w:p w:rsidR="00EF02B6" w:rsidRPr="00DC7F8C" w:rsidRDefault="00EF02B6" w:rsidP="00EF02B6">
      <w:pPr>
        <w:tabs>
          <w:tab w:val="left" w:pos="993"/>
        </w:tabs>
        <w:spacing w:after="0" w:line="360" w:lineRule="auto"/>
        <w:ind w:left="851"/>
        <w:contextualSpacing/>
        <w:jc w:val="both"/>
        <w:rPr>
          <w:rFonts w:ascii="Arial" w:eastAsia="Calibri" w:hAnsi="Arial" w:cs="Arial"/>
          <w:sz w:val="24"/>
          <w:szCs w:val="24"/>
        </w:rPr>
      </w:pPr>
      <w:r w:rsidRPr="00DA0D21">
        <w:rPr>
          <w:rFonts w:ascii="Arial" w:eastAsia="Calibri" w:hAnsi="Arial" w:cs="Arial"/>
          <w:sz w:val="24"/>
          <w:szCs w:val="24"/>
        </w:rPr>
        <w:t xml:space="preserve">Zadanie o wartości </w:t>
      </w:r>
      <w:r w:rsidRPr="00DC7F8C">
        <w:rPr>
          <w:rFonts w:ascii="Arial" w:eastAsia="Calibri" w:hAnsi="Arial" w:cs="Arial"/>
          <w:sz w:val="24"/>
          <w:szCs w:val="24"/>
        </w:rPr>
        <w:t>353.372</w:t>
      </w:r>
      <w:r w:rsidRPr="00DA0D21">
        <w:rPr>
          <w:rFonts w:ascii="Arial" w:eastAsia="Calibri" w:hAnsi="Arial" w:cs="Arial"/>
          <w:sz w:val="24"/>
          <w:szCs w:val="24"/>
        </w:rPr>
        <w:t xml:space="preserve">,-zł, realizowane w 2019. </w:t>
      </w:r>
    </w:p>
    <w:p w:rsidR="00EF02B6" w:rsidRPr="00DC7F8C" w:rsidRDefault="00EF02B6" w:rsidP="00EF02B6">
      <w:pPr>
        <w:spacing w:after="0" w:line="360" w:lineRule="auto"/>
        <w:ind w:left="851"/>
        <w:contextualSpacing/>
        <w:jc w:val="both"/>
        <w:rPr>
          <w:rFonts w:ascii="Arial" w:eastAsia="Calibri" w:hAnsi="Arial" w:cs="Arial"/>
          <w:sz w:val="24"/>
          <w:szCs w:val="24"/>
        </w:rPr>
      </w:pPr>
      <w:r>
        <w:rPr>
          <w:rFonts w:ascii="Arial" w:eastAsia="Calibri" w:hAnsi="Arial" w:cs="Arial"/>
          <w:sz w:val="24"/>
          <w:szCs w:val="24"/>
        </w:rPr>
        <w:t xml:space="preserve">Zakupiono aparat usg, </w:t>
      </w:r>
      <w:r w:rsidRPr="00761DBA">
        <w:rPr>
          <w:rFonts w:ascii="Arial" w:eastAsia="Calibri" w:hAnsi="Arial" w:cs="Arial"/>
          <w:sz w:val="24"/>
          <w:szCs w:val="24"/>
        </w:rPr>
        <w:t>pistolet do biopsji gruboig</w:t>
      </w:r>
      <w:r>
        <w:rPr>
          <w:rFonts w:ascii="Arial" w:eastAsia="Calibri" w:hAnsi="Arial" w:cs="Arial"/>
          <w:sz w:val="24"/>
          <w:szCs w:val="24"/>
        </w:rPr>
        <w:t xml:space="preserve">łowej z zestawem igieł, kozetkę lekarską, zestaw komputerowy, </w:t>
      </w:r>
      <w:r w:rsidRPr="00761DBA">
        <w:rPr>
          <w:rFonts w:ascii="Arial" w:eastAsia="Calibri" w:hAnsi="Arial" w:cs="Arial"/>
          <w:sz w:val="24"/>
          <w:szCs w:val="24"/>
        </w:rPr>
        <w:t>szaf</w:t>
      </w:r>
      <w:r>
        <w:rPr>
          <w:rFonts w:ascii="Arial" w:eastAsia="Calibri" w:hAnsi="Arial" w:cs="Arial"/>
          <w:sz w:val="24"/>
          <w:szCs w:val="24"/>
        </w:rPr>
        <w:t>y</w:t>
      </w:r>
      <w:r w:rsidRPr="00761DBA">
        <w:rPr>
          <w:rFonts w:ascii="Arial" w:eastAsia="Calibri" w:hAnsi="Arial" w:cs="Arial"/>
          <w:sz w:val="24"/>
          <w:szCs w:val="24"/>
        </w:rPr>
        <w:t xml:space="preserve"> na</w:t>
      </w:r>
      <w:r>
        <w:rPr>
          <w:rFonts w:ascii="Arial" w:eastAsia="Calibri" w:hAnsi="Arial" w:cs="Arial"/>
          <w:sz w:val="24"/>
          <w:szCs w:val="24"/>
        </w:rPr>
        <w:t xml:space="preserve"> dokumentację medyczną, s</w:t>
      </w:r>
      <w:r w:rsidRPr="00761DBA">
        <w:rPr>
          <w:rFonts w:ascii="Arial" w:eastAsia="Calibri" w:hAnsi="Arial" w:cs="Arial"/>
          <w:sz w:val="24"/>
          <w:szCs w:val="24"/>
        </w:rPr>
        <w:t>zafk</w:t>
      </w:r>
      <w:r>
        <w:rPr>
          <w:rFonts w:ascii="Arial" w:eastAsia="Calibri" w:hAnsi="Arial" w:cs="Arial"/>
          <w:sz w:val="24"/>
          <w:szCs w:val="24"/>
        </w:rPr>
        <w:t>ę</w:t>
      </w:r>
      <w:r w:rsidRPr="00761DBA">
        <w:rPr>
          <w:rFonts w:ascii="Arial" w:eastAsia="Calibri" w:hAnsi="Arial" w:cs="Arial"/>
          <w:sz w:val="24"/>
          <w:szCs w:val="24"/>
        </w:rPr>
        <w:t xml:space="preserve"> na materiały jedn</w:t>
      </w:r>
      <w:r>
        <w:rPr>
          <w:rFonts w:ascii="Arial" w:eastAsia="Calibri" w:hAnsi="Arial" w:cs="Arial"/>
          <w:sz w:val="24"/>
          <w:szCs w:val="24"/>
        </w:rPr>
        <w:t>orazowe do aparatu USG, szafkę na leki, lodówkę na leki, biur</w:t>
      </w:r>
      <w:r w:rsidRPr="00761DBA">
        <w:rPr>
          <w:rFonts w:ascii="Arial" w:eastAsia="Calibri" w:hAnsi="Arial" w:cs="Arial"/>
          <w:sz w:val="24"/>
          <w:szCs w:val="24"/>
        </w:rPr>
        <w:t>k</w:t>
      </w:r>
      <w:r>
        <w:rPr>
          <w:rFonts w:ascii="Arial" w:eastAsia="Calibri" w:hAnsi="Arial" w:cs="Arial"/>
          <w:sz w:val="24"/>
          <w:szCs w:val="24"/>
        </w:rPr>
        <w:t xml:space="preserve">a oraz,  </w:t>
      </w:r>
      <w:r w:rsidRPr="00761DBA">
        <w:rPr>
          <w:rFonts w:ascii="Arial" w:eastAsia="Calibri" w:hAnsi="Arial" w:cs="Arial"/>
          <w:sz w:val="24"/>
          <w:szCs w:val="24"/>
        </w:rPr>
        <w:t>fotel</w:t>
      </w:r>
      <w:r>
        <w:rPr>
          <w:rFonts w:ascii="Arial" w:eastAsia="Calibri" w:hAnsi="Arial" w:cs="Arial"/>
          <w:sz w:val="24"/>
          <w:szCs w:val="24"/>
        </w:rPr>
        <w:t>e</w:t>
      </w:r>
      <w:r w:rsidRPr="00761DBA">
        <w:rPr>
          <w:rFonts w:ascii="Arial" w:eastAsia="Calibri" w:hAnsi="Arial" w:cs="Arial"/>
          <w:sz w:val="24"/>
          <w:szCs w:val="24"/>
        </w:rPr>
        <w:t xml:space="preserve"> </w:t>
      </w:r>
      <w:r w:rsidRPr="00DC7F8C">
        <w:rPr>
          <w:rFonts w:ascii="Arial" w:eastAsia="Calibri" w:hAnsi="Arial" w:cs="Arial"/>
          <w:sz w:val="24"/>
          <w:szCs w:val="24"/>
        </w:rPr>
        <w:t xml:space="preserve">dla potrzeb Oddziału Gastroenterologicznego: </w:t>
      </w:r>
    </w:p>
    <w:p w:rsidR="00EF02B6" w:rsidRPr="00B74660" w:rsidRDefault="00EF02B6" w:rsidP="00D542F6">
      <w:pPr>
        <w:pStyle w:val="Akapitzlist"/>
        <w:numPr>
          <w:ilvl w:val="1"/>
          <w:numId w:val="286"/>
        </w:numPr>
        <w:tabs>
          <w:tab w:val="clear" w:pos="1070"/>
        </w:tabs>
        <w:spacing w:line="360" w:lineRule="auto"/>
        <w:ind w:left="567" w:hanging="283"/>
        <w:jc w:val="both"/>
        <w:rPr>
          <w:rFonts w:ascii="Arial" w:hAnsi="Arial" w:cs="Arial"/>
          <w:lang w:eastAsia="pl-PL"/>
        </w:rPr>
      </w:pPr>
      <w:r w:rsidRPr="00B74660">
        <w:rPr>
          <w:rFonts w:ascii="Arial" w:hAnsi="Arial" w:cs="Arial"/>
          <w:lang w:eastAsia="pl-PL"/>
        </w:rPr>
        <w:t xml:space="preserve">Wojewódzki Szpital im. Zofii z Zamoyskich Tarnowskiej w Tarnobrzegu – zaplanowano realizacje - 11.019.618,-zł. </w:t>
      </w:r>
    </w:p>
    <w:p w:rsidR="00EF02B6" w:rsidRPr="00E07A1E" w:rsidRDefault="00EF02B6" w:rsidP="00D542F6">
      <w:pPr>
        <w:pStyle w:val="Akapitzlist"/>
        <w:numPr>
          <w:ilvl w:val="4"/>
          <w:numId w:val="286"/>
        </w:numPr>
        <w:tabs>
          <w:tab w:val="clear" w:pos="3316"/>
        </w:tabs>
        <w:spacing w:line="360" w:lineRule="auto"/>
        <w:ind w:left="993"/>
        <w:jc w:val="both"/>
        <w:rPr>
          <w:rFonts w:ascii="Arial" w:hAnsi="Arial" w:cs="Arial"/>
          <w:b/>
          <w:lang w:eastAsia="pl-PL"/>
        </w:rPr>
      </w:pPr>
      <w:r w:rsidRPr="00B74660">
        <w:rPr>
          <w:rFonts w:ascii="Arial" w:hAnsi="Arial" w:cs="Arial"/>
          <w:lang w:eastAsia="pl-PL"/>
        </w:rPr>
        <w:t>Poprawa dostępności do leczenia onkologicznego mieszkańców</w:t>
      </w:r>
      <w:r w:rsidRPr="00E07A1E">
        <w:rPr>
          <w:rFonts w:ascii="Arial" w:hAnsi="Arial" w:cs="Arial"/>
          <w:lang w:eastAsia="pl-PL"/>
        </w:rPr>
        <w:t xml:space="preserve"> województwa podkarpackiego. Rozwój Centrum Onkologicznego  Wojewódzkiego Szpitala im. Zofii z Zamoyskich Tarnowskie w Tarnobrzegu</w:t>
      </w:r>
      <w:r>
        <w:rPr>
          <w:rFonts w:ascii="Arial" w:hAnsi="Arial" w:cs="Arial"/>
          <w:lang w:eastAsia="pl-PL"/>
        </w:rPr>
        <w:t xml:space="preserve"> – 6.902.961</w:t>
      </w:r>
    </w:p>
    <w:p w:rsidR="00EF02B6" w:rsidRPr="00DC7F8C" w:rsidRDefault="00EF02B6" w:rsidP="00EF02B6">
      <w:pPr>
        <w:tabs>
          <w:tab w:val="left" w:pos="5320"/>
          <w:tab w:val="left" w:pos="8200"/>
        </w:tabs>
        <w:spacing w:after="0" w:line="360" w:lineRule="auto"/>
        <w:ind w:left="993"/>
        <w:jc w:val="both"/>
        <w:rPr>
          <w:rFonts w:ascii="Arial" w:eastAsia="Times New Roman" w:hAnsi="Arial" w:cs="Arial"/>
          <w:sz w:val="24"/>
          <w:szCs w:val="24"/>
          <w:lang w:eastAsia="pl-PL"/>
        </w:rPr>
      </w:pPr>
      <w:r w:rsidRPr="00E07A1E">
        <w:rPr>
          <w:rFonts w:ascii="Arial" w:eastAsia="Times New Roman" w:hAnsi="Arial" w:cs="Arial"/>
          <w:sz w:val="24"/>
          <w:szCs w:val="24"/>
          <w:lang w:eastAsia="pl-PL"/>
        </w:rPr>
        <w:t xml:space="preserve">Zadanie o wartości </w:t>
      </w:r>
      <w:r>
        <w:rPr>
          <w:rFonts w:ascii="Arial" w:eastAsia="Times New Roman" w:hAnsi="Arial" w:cs="Arial"/>
          <w:sz w:val="24"/>
          <w:szCs w:val="24"/>
          <w:lang w:eastAsia="pl-PL"/>
        </w:rPr>
        <w:t xml:space="preserve">50.847.287,-zł, realizowane w latach </w:t>
      </w:r>
      <w:r w:rsidRPr="00DC7F8C">
        <w:rPr>
          <w:rFonts w:ascii="Arial" w:eastAsia="Times New Roman" w:hAnsi="Arial" w:cs="Arial"/>
          <w:sz w:val="24"/>
          <w:szCs w:val="24"/>
          <w:lang w:eastAsia="pl-PL"/>
        </w:rPr>
        <w:t>2017 r. - 2019 r.</w:t>
      </w:r>
    </w:p>
    <w:p w:rsidR="00EF02B6" w:rsidRPr="00DC7F8C" w:rsidRDefault="00EF02B6" w:rsidP="00EF02B6">
      <w:pPr>
        <w:spacing w:after="0" w:line="36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Wykonany </w:t>
      </w:r>
      <w:r w:rsidRPr="00DC7F8C">
        <w:rPr>
          <w:rFonts w:ascii="Arial" w:eastAsia="Times New Roman" w:hAnsi="Arial" w:cs="Arial"/>
          <w:sz w:val="24"/>
          <w:szCs w:val="24"/>
          <w:lang w:eastAsia="pl-PL"/>
        </w:rPr>
        <w:t xml:space="preserve"> roboty ogólnobudowlane i instalacyjne, zakup</w:t>
      </w:r>
      <w:r>
        <w:rPr>
          <w:rFonts w:ascii="Arial" w:eastAsia="Times New Roman" w:hAnsi="Arial" w:cs="Arial"/>
          <w:sz w:val="24"/>
          <w:szCs w:val="24"/>
          <w:lang w:eastAsia="pl-PL"/>
        </w:rPr>
        <w:t>iono</w:t>
      </w:r>
      <w:r w:rsidRPr="00DC7F8C">
        <w:rPr>
          <w:rFonts w:ascii="Arial" w:eastAsia="Times New Roman" w:hAnsi="Arial" w:cs="Arial"/>
          <w:sz w:val="24"/>
          <w:szCs w:val="24"/>
          <w:lang w:eastAsia="pl-PL"/>
        </w:rPr>
        <w:t xml:space="preserve"> </w:t>
      </w:r>
      <w:r w:rsidR="009D7884">
        <w:rPr>
          <w:rFonts w:ascii="Arial" w:eastAsia="Times New Roman" w:hAnsi="Arial" w:cs="Arial"/>
          <w:sz w:val="24"/>
          <w:szCs w:val="24"/>
          <w:lang w:eastAsia="pl-PL"/>
        </w:rPr>
        <w:br/>
      </w:r>
      <w:r w:rsidRPr="00DC7F8C">
        <w:rPr>
          <w:rFonts w:ascii="Arial" w:eastAsia="Times New Roman" w:hAnsi="Arial" w:cs="Arial"/>
          <w:sz w:val="24"/>
          <w:szCs w:val="24"/>
          <w:lang w:eastAsia="pl-PL"/>
        </w:rPr>
        <w:t>2 akcelerator</w:t>
      </w:r>
      <w:r>
        <w:rPr>
          <w:rFonts w:ascii="Arial" w:eastAsia="Times New Roman" w:hAnsi="Arial" w:cs="Arial"/>
          <w:sz w:val="24"/>
          <w:szCs w:val="24"/>
          <w:lang w:eastAsia="pl-PL"/>
        </w:rPr>
        <w:t>y</w:t>
      </w:r>
      <w:r w:rsidRPr="00DC7F8C">
        <w:rPr>
          <w:rFonts w:ascii="Arial" w:eastAsia="Times New Roman" w:hAnsi="Arial" w:cs="Arial"/>
          <w:sz w:val="24"/>
          <w:szCs w:val="24"/>
          <w:lang w:eastAsia="pl-PL"/>
        </w:rPr>
        <w:t>, tomog</w:t>
      </w:r>
      <w:r>
        <w:rPr>
          <w:rFonts w:ascii="Arial" w:eastAsia="Times New Roman" w:hAnsi="Arial" w:cs="Arial"/>
          <w:sz w:val="24"/>
          <w:szCs w:val="24"/>
          <w:lang w:eastAsia="pl-PL"/>
        </w:rPr>
        <w:t>raf</w:t>
      </w:r>
      <w:r w:rsidRPr="00DC7F8C">
        <w:rPr>
          <w:rFonts w:ascii="Arial" w:eastAsia="Times New Roman" w:hAnsi="Arial" w:cs="Arial"/>
          <w:sz w:val="24"/>
          <w:szCs w:val="24"/>
          <w:lang w:eastAsia="pl-PL"/>
        </w:rPr>
        <w:t xml:space="preserve"> i system planowania leczenia. Wyposaż</w:t>
      </w:r>
      <w:r w:rsidR="00B1214B">
        <w:rPr>
          <w:rFonts w:ascii="Arial" w:eastAsia="Times New Roman" w:hAnsi="Arial" w:cs="Arial"/>
          <w:sz w:val="24"/>
          <w:szCs w:val="24"/>
          <w:lang w:eastAsia="pl-PL"/>
        </w:rPr>
        <w:t>o</w:t>
      </w:r>
      <w:r w:rsidRPr="00DC7F8C">
        <w:rPr>
          <w:rFonts w:ascii="Arial" w:eastAsia="Times New Roman" w:hAnsi="Arial" w:cs="Arial"/>
          <w:sz w:val="24"/>
          <w:szCs w:val="24"/>
          <w:lang w:eastAsia="pl-PL"/>
        </w:rPr>
        <w:t>n</w:t>
      </w:r>
      <w:r>
        <w:rPr>
          <w:rFonts w:ascii="Arial" w:eastAsia="Times New Roman" w:hAnsi="Arial" w:cs="Arial"/>
          <w:sz w:val="24"/>
          <w:szCs w:val="24"/>
          <w:lang w:eastAsia="pl-PL"/>
        </w:rPr>
        <w:t>o</w:t>
      </w:r>
      <w:r w:rsidRPr="00DC7F8C">
        <w:rPr>
          <w:rFonts w:ascii="Arial" w:eastAsia="Times New Roman" w:hAnsi="Arial" w:cs="Arial"/>
          <w:sz w:val="24"/>
          <w:szCs w:val="24"/>
          <w:lang w:eastAsia="pl-PL"/>
        </w:rPr>
        <w:t xml:space="preserve"> ośrod</w:t>
      </w:r>
      <w:r>
        <w:rPr>
          <w:rFonts w:ascii="Arial" w:eastAsia="Times New Roman" w:hAnsi="Arial" w:cs="Arial"/>
          <w:sz w:val="24"/>
          <w:szCs w:val="24"/>
          <w:lang w:eastAsia="pl-PL"/>
        </w:rPr>
        <w:t>e</w:t>
      </w:r>
      <w:r w:rsidRPr="00DC7F8C">
        <w:rPr>
          <w:rFonts w:ascii="Arial" w:eastAsia="Times New Roman" w:hAnsi="Arial" w:cs="Arial"/>
          <w:sz w:val="24"/>
          <w:szCs w:val="24"/>
          <w:lang w:eastAsia="pl-PL"/>
        </w:rPr>
        <w:t>k</w:t>
      </w:r>
      <w:r>
        <w:rPr>
          <w:rFonts w:ascii="Arial" w:eastAsia="Times New Roman" w:hAnsi="Arial" w:cs="Arial"/>
          <w:sz w:val="24"/>
          <w:szCs w:val="24"/>
          <w:lang w:eastAsia="pl-PL"/>
        </w:rPr>
        <w:t xml:space="preserve"> w</w:t>
      </w:r>
      <w:r w:rsidRPr="00DC7F8C">
        <w:rPr>
          <w:rFonts w:ascii="Arial" w:eastAsia="Times New Roman" w:hAnsi="Arial" w:cs="Arial"/>
          <w:sz w:val="24"/>
          <w:szCs w:val="24"/>
          <w:lang w:eastAsia="pl-PL"/>
        </w:rPr>
        <w:t xml:space="preserve"> aparatur</w:t>
      </w:r>
      <w:r>
        <w:rPr>
          <w:rFonts w:ascii="Arial" w:eastAsia="Times New Roman" w:hAnsi="Arial" w:cs="Arial"/>
          <w:sz w:val="24"/>
          <w:szCs w:val="24"/>
          <w:lang w:eastAsia="pl-PL"/>
        </w:rPr>
        <w:t>ę</w:t>
      </w:r>
      <w:r w:rsidRPr="00DC7F8C">
        <w:rPr>
          <w:rFonts w:ascii="Arial" w:eastAsia="Times New Roman" w:hAnsi="Arial" w:cs="Arial"/>
          <w:sz w:val="24"/>
          <w:szCs w:val="24"/>
          <w:lang w:eastAsia="pl-PL"/>
        </w:rPr>
        <w:t xml:space="preserve"> i sprzęt medycznego wraz z meblami medycznymi. </w:t>
      </w:r>
      <w:r w:rsidR="009D7884">
        <w:rPr>
          <w:rFonts w:ascii="Arial" w:eastAsia="Times New Roman" w:hAnsi="Arial" w:cs="Arial"/>
          <w:sz w:val="24"/>
          <w:szCs w:val="24"/>
          <w:lang w:eastAsia="pl-PL"/>
        </w:rPr>
        <w:br/>
      </w:r>
      <w:r w:rsidRPr="00DC7F8C">
        <w:rPr>
          <w:rFonts w:ascii="Arial" w:eastAsia="Times New Roman" w:hAnsi="Arial" w:cs="Arial"/>
          <w:sz w:val="24"/>
          <w:szCs w:val="24"/>
          <w:lang w:eastAsia="pl-PL"/>
        </w:rPr>
        <w:lastRenderedPageBreak/>
        <w:t xml:space="preserve">W styczniu 2020 r. przekazano ośrodek do użytkowania. Szpital posiada podpisaną umowę z NFZ na świadczenie usług w zakresie radioterapii. </w:t>
      </w:r>
    </w:p>
    <w:p w:rsidR="00EF02B6" w:rsidRPr="00E07A1E" w:rsidRDefault="00EF02B6" w:rsidP="00D542F6">
      <w:pPr>
        <w:pStyle w:val="Akapitzlist"/>
        <w:numPr>
          <w:ilvl w:val="4"/>
          <w:numId w:val="286"/>
        </w:numPr>
        <w:tabs>
          <w:tab w:val="clear" w:pos="3316"/>
          <w:tab w:val="left" w:pos="284"/>
        </w:tabs>
        <w:spacing w:line="360" w:lineRule="auto"/>
        <w:ind w:left="993"/>
        <w:jc w:val="both"/>
        <w:rPr>
          <w:rFonts w:ascii="Arial" w:hAnsi="Arial" w:cs="Arial"/>
          <w:b/>
          <w:lang w:eastAsia="pl-PL"/>
        </w:rPr>
      </w:pPr>
      <w:r w:rsidRPr="00E07A1E">
        <w:rPr>
          <w:rFonts w:ascii="Arial" w:hAnsi="Arial" w:cs="Arial"/>
          <w:lang w:eastAsia="pl-PL"/>
        </w:rPr>
        <w:t xml:space="preserve">Termomodernizacja budynków F2, C i K w Wojewódzkim Szpitalu im. Zofii </w:t>
      </w:r>
      <w:r w:rsidRPr="00E07A1E">
        <w:rPr>
          <w:rFonts w:ascii="Arial" w:hAnsi="Arial" w:cs="Arial"/>
          <w:lang w:eastAsia="pl-PL"/>
        </w:rPr>
        <w:br/>
        <w:t>z Zamoyskich Tarnowskie w Tarnobrzegu</w:t>
      </w:r>
      <w:r>
        <w:rPr>
          <w:rFonts w:ascii="Arial" w:hAnsi="Arial" w:cs="Arial"/>
          <w:lang w:eastAsia="pl-PL"/>
        </w:rPr>
        <w:t xml:space="preserve"> – 4.116.657,-zł.</w:t>
      </w:r>
    </w:p>
    <w:p w:rsidR="00EF02B6" w:rsidRPr="00DC7F8C" w:rsidRDefault="00EF02B6" w:rsidP="00EF02B6">
      <w:pPr>
        <w:spacing w:line="360" w:lineRule="auto"/>
        <w:ind w:left="993"/>
        <w:contextualSpacing/>
        <w:jc w:val="both"/>
        <w:rPr>
          <w:rFonts w:ascii="Arial" w:eastAsia="Times New Roman" w:hAnsi="Arial" w:cs="Arial"/>
          <w:sz w:val="24"/>
          <w:szCs w:val="24"/>
          <w:lang w:eastAsia="pl-PL"/>
        </w:rPr>
      </w:pPr>
      <w:r w:rsidRPr="00E07A1E">
        <w:rPr>
          <w:rFonts w:ascii="Arial" w:eastAsia="Calibri" w:hAnsi="Arial" w:cs="Arial"/>
          <w:sz w:val="24"/>
          <w:szCs w:val="24"/>
        </w:rPr>
        <w:t xml:space="preserve">Zadanie o wartości kosztorysowej 9.616.247,-zł, realizowane w latach </w:t>
      </w:r>
      <w:r w:rsidR="009D7884">
        <w:rPr>
          <w:rFonts w:ascii="Arial" w:eastAsia="Calibri" w:hAnsi="Arial" w:cs="Arial"/>
          <w:sz w:val="24"/>
          <w:szCs w:val="24"/>
        </w:rPr>
        <w:br/>
      </w:r>
      <w:r w:rsidRPr="00DC7F8C">
        <w:rPr>
          <w:rFonts w:ascii="Arial" w:eastAsia="Times New Roman" w:hAnsi="Arial" w:cs="Arial"/>
          <w:sz w:val="24"/>
          <w:szCs w:val="24"/>
          <w:lang w:eastAsia="pl-PL"/>
        </w:rPr>
        <w:t>2018 r. - 2021 r.</w:t>
      </w:r>
    </w:p>
    <w:p w:rsidR="00EF02B6" w:rsidRPr="00DC7F8C" w:rsidRDefault="00EF02B6" w:rsidP="00EF02B6">
      <w:pPr>
        <w:spacing w:after="0" w:line="36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C7F8C">
        <w:rPr>
          <w:rFonts w:ascii="Arial" w:eastAsia="Times New Roman" w:hAnsi="Arial" w:cs="Arial"/>
          <w:sz w:val="24"/>
          <w:szCs w:val="24"/>
          <w:lang w:eastAsia="pl-PL"/>
        </w:rPr>
        <w:t>pracowan</w:t>
      </w:r>
      <w:r>
        <w:rPr>
          <w:rFonts w:ascii="Arial" w:eastAsia="Times New Roman" w:hAnsi="Arial" w:cs="Arial"/>
          <w:sz w:val="24"/>
          <w:szCs w:val="24"/>
          <w:lang w:eastAsia="pl-PL"/>
        </w:rPr>
        <w:t>o</w:t>
      </w:r>
      <w:r w:rsidRPr="00DC7F8C">
        <w:rPr>
          <w:rFonts w:ascii="Arial" w:eastAsia="Times New Roman" w:hAnsi="Arial" w:cs="Arial"/>
          <w:sz w:val="24"/>
          <w:szCs w:val="24"/>
          <w:lang w:eastAsia="pl-PL"/>
        </w:rPr>
        <w:t xml:space="preserve">  sta</w:t>
      </w:r>
      <w:r>
        <w:rPr>
          <w:rFonts w:ascii="Arial" w:eastAsia="Times New Roman" w:hAnsi="Arial" w:cs="Arial"/>
          <w:sz w:val="24"/>
          <w:szCs w:val="24"/>
          <w:lang w:eastAsia="pl-PL"/>
        </w:rPr>
        <w:t xml:space="preserve">dium wykonalności i  dokumentację projektową. Wykonano </w:t>
      </w:r>
      <w:r w:rsidRPr="00DC7F8C">
        <w:rPr>
          <w:rFonts w:ascii="Arial" w:eastAsia="Times New Roman" w:hAnsi="Arial" w:cs="Arial"/>
          <w:sz w:val="24"/>
          <w:szCs w:val="24"/>
          <w:lang w:eastAsia="pl-PL"/>
        </w:rPr>
        <w:t>roboty budowlano – modernizacyjne</w:t>
      </w:r>
      <w:r>
        <w:rPr>
          <w:rFonts w:ascii="Arial" w:eastAsia="Times New Roman" w:hAnsi="Arial" w:cs="Arial"/>
          <w:sz w:val="24"/>
          <w:szCs w:val="24"/>
          <w:lang w:eastAsia="pl-PL"/>
        </w:rPr>
        <w:t xml:space="preserve"> w trzech budynkach Szpitala, w tym: d</w:t>
      </w:r>
      <w:r w:rsidRPr="00DC7F8C">
        <w:rPr>
          <w:rFonts w:ascii="Arial" w:eastAsia="Times New Roman" w:hAnsi="Arial" w:cs="Arial"/>
          <w:sz w:val="24"/>
          <w:szCs w:val="24"/>
          <w:lang w:eastAsia="pl-PL"/>
        </w:rPr>
        <w:t xml:space="preserve">ocieplenie dachu, ścian piwnicznych, fundamentowych  i ścian nadziemia. </w:t>
      </w:r>
      <w:r>
        <w:rPr>
          <w:rFonts w:ascii="Arial" w:eastAsia="Times New Roman" w:hAnsi="Arial" w:cs="Arial"/>
          <w:sz w:val="24"/>
          <w:szCs w:val="24"/>
          <w:lang w:eastAsia="pl-PL"/>
        </w:rPr>
        <w:t>Wymieniono</w:t>
      </w:r>
      <w:r w:rsidRPr="00DC7F8C">
        <w:rPr>
          <w:rFonts w:ascii="Arial" w:eastAsia="Times New Roman" w:hAnsi="Arial" w:cs="Arial"/>
          <w:sz w:val="24"/>
          <w:szCs w:val="24"/>
          <w:lang w:eastAsia="pl-PL"/>
        </w:rPr>
        <w:t xml:space="preserve"> stolark</w:t>
      </w:r>
      <w:r>
        <w:rPr>
          <w:rFonts w:ascii="Arial" w:eastAsia="Times New Roman" w:hAnsi="Arial" w:cs="Arial"/>
          <w:sz w:val="24"/>
          <w:szCs w:val="24"/>
          <w:lang w:eastAsia="pl-PL"/>
        </w:rPr>
        <w:t>ę</w:t>
      </w:r>
      <w:r w:rsidRPr="00DC7F8C">
        <w:rPr>
          <w:rFonts w:ascii="Arial" w:eastAsia="Times New Roman" w:hAnsi="Arial" w:cs="Arial"/>
          <w:sz w:val="24"/>
          <w:szCs w:val="24"/>
          <w:lang w:eastAsia="pl-PL"/>
        </w:rPr>
        <w:t xml:space="preserve"> okienn</w:t>
      </w:r>
      <w:r>
        <w:rPr>
          <w:rFonts w:ascii="Arial" w:eastAsia="Times New Roman" w:hAnsi="Arial" w:cs="Arial"/>
          <w:sz w:val="24"/>
          <w:szCs w:val="24"/>
          <w:lang w:eastAsia="pl-PL"/>
        </w:rPr>
        <w:t>ą</w:t>
      </w:r>
      <w:r w:rsidRPr="00DC7F8C">
        <w:rPr>
          <w:rFonts w:ascii="Arial" w:eastAsia="Times New Roman" w:hAnsi="Arial" w:cs="Arial"/>
          <w:sz w:val="24"/>
          <w:szCs w:val="24"/>
          <w:lang w:eastAsia="pl-PL"/>
        </w:rPr>
        <w:t xml:space="preserve">, </w:t>
      </w:r>
      <w:r>
        <w:rPr>
          <w:rFonts w:ascii="Arial" w:eastAsia="Times New Roman" w:hAnsi="Arial" w:cs="Arial"/>
          <w:sz w:val="24"/>
          <w:szCs w:val="24"/>
          <w:lang w:eastAsia="pl-PL"/>
        </w:rPr>
        <w:t>wykonano m</w:t>
      </w:r>
      <w:r w:rsidRPr="00DC7F8C">
        <w:rPr>
          <w:rFonts w:ascii="Arial" w:eastAsia="Times New Roman" w:hAnsi="Arial" w:cs="Arial"/>
          <w:sz w:val="24"/>
          <w:szCs w:val="24"/>
          <w:lang w:eastAsia="pl-PL"/>
        </w:rPr>
        <w:t>odernizacj</w:t>
      </w:r>
      <w:r>
        <w:rPr>
          <w:rFonts w:ascii="Arial" w:eastAsia="Times New Roman" w:hAnsi="Arial" w:cs="Arial"/>
          <w:sz w:val="24"/>
          <w:szCs w:val="24"/>
          <w:lang w:eastAsia="pl-PL"/>
        </w:rPr>
        <w:t>ę</w:t>
      </w:r>
      <w:r w:rsidRPr="00DC7F8C">
        <w:rPr>
          <w:rFonts w:ascii="Arial" w:eastAsia="Times New Roman" w:hAnsi="Arial" w:cs="Arial"/>
          <w:sz w:val="24"/>
          <w:szCs w:val="24"/>
          <w:lang w:eastAsia="pl-PL"/>
        </w:rPr>
        <w:t xml:space="preserve"> oświetlenia</w:t>
      </w:r>
      <w:r>
        <w:rPr>
          <w:rFonts w:ascii="Arial" w:eastAsia="Times New Roman" w:hAnsi="Arial" w:cs="Arial"/>
          <w:sz w:val="24"/>
          <w:szCs w:val="24"/>
          <w:lang w:eastAsia="pl-PL"/>
        </w:rPr>
        <w:t xml:space="preserve">, </w:t>
      </w:r>
      <w:r w:rsidRPr="00DC7F8C">
        <w:rPr>
          <w:rFonts w:ascii="Arial" w:eastAsia="Times New Roman" w:hAnsi="Arial" w:cs="Arial"/>
          <w:sz w:val="24"/>
          <w:szCs w:val="24"/>
          <w:lang w:eastAsia="pl-PL"/>
        </w:rPr>
        <w:t xml:space="preserve">instalacji c.o. oraz instalacji c.w.u. </w:t>
      </w:r>
      <w:r>
        <w:rPr>
          <w:rFonts w:ascii="Arial" w:eastAsia="Times New Roman" w:hAnsi="Arial" w:cs="Arial"/>
          <w:sz w:val="24"/>
          <w:szCs w:val="24"/>
          <w:lang w:eastAsia="pl-PL"/>
        </w:rPr>
        <w:t>zamontowano instalację fotowoltaiczną.</w:t>
      </w:r>
    </w:p>
    <w:p w:rsidR="00EF02B6" w:rsidRPr="009D7884" w:rsidRDefault="00EF02B6" w:rsidP="00D542F6">
      <w:pPr>
        <w:pStyle w:val="Akapitzlist"/>
        <w:numPr>
          <w:ilvl w:val="0"/>
          <w:numId w:val="227"/>
        </w:numPr>
        <w:tabs>
          <w:tab w:val="left" w:pos="7513"/>
        </w:tabs>
        <w:spacing w:line="360" w:lineRule="auto"/>
        <w:ind w:left="284" w:hanging="284"/>
        <w:contextualSpacing/>
        <w:jc w:val="both"/>
        <w:rPr>
          <w:rFonts w:ascii="Arial" w:hAnsi="Arial" w:cs="Arial"/>
        </w:rPr>
      </w:pPr>
      <w:r w:rsidRPr="00D130AD">
        <w:rPr>
          <w:rFonts w:ascii="Arial" w:hAnsi="Arial" w:cs="Arial"/>
        </w:rPr>
        <w:t xml:space="preserve">dotacji celowej z budżetu państwa na współfinansowanie projektów realizowanych przez beneficjentów w ramach działania 6.2 Infrastruktura ochrony zdrowia </w:t>
      </w:r>
      <w:r w:rsidR="009D7884">
        <w:rPr>
          <w:rFonts w:ascii="Arial" w:hAnsi="Arial" w:cs="Arial"/>
        </w:rPr>
        <w:br/>
      </w:r>
      <w:r w:rsidRPr="009D7884">
        <w:rPr>
          <w:rFonts w:ascii="Arial" w:hAnsi="Arial" w:cs="Arial"/>
        </w:rPr>
        <w:t>i pomocy społecznej Regionalnego Programu Operacyjnego Województwa Podkarpackiego na lata</w:t>
      </w:r>
      <w:r w:rsidR="00B1214B">
        <w:rPr>
          <w:rFonts w:ascii="Arial" w:hAnsi="Arial" w:cs="Arial"/>
        </w:rPr>
        <w:t xml:space="preserve"> 2014-2020 w kwocie 5.132.116,-</w:t>
      </w:r>
      <w:r w:rsidRPr="009D7884">
        <w:rPr>
          <w:rFonts w:ascii="Arial" w:hAnsi="Arial" w:cs="Arial"/>
        </w:rPr>
        <w:t xml:space="preserve">zł (§ 6209) (Dep. RP), </w:t>
      </w:r>
      <w:r w:rsidR="009D7884">
        <w:rPr>
          <w:rFonts w:ascii="Arial" w:hAnsi="Arial" w:cs="Arial"/>
        </w:rPr>
        <w:br/>
      </w:r>
      <w:r w:rsidRPr="009D7884">
        <w:rPr>
          <w:rFonts w:ascii="Arial" w:hAnsi="Arial" w:cs="Arial"/>
        </w:rPr>
        <w:t>w tym:</w:t>
      </w:r>
    </w:p>
    <w:p w:rsidR="00EF02B6" w:rsidRDefault="00EF02B6" w:rsidP="00D542F6">
      <w:pPr>
        <w:pStyle w:val="Akapitzlist"/>
        <w:numPr>
          <w:ilvl w:val="1"/>
          <w:numId w:val="351"/>
        </w:numPr>
        <w:tabs>
          <w:tab w:val="left" w:pos="7513"/>
        </w:tabs>
        <w:spacing w:line="360" w:lineRule="auto"/>
        <w:ind w:left="567"/>
        <w:contextualSpacing/>
        <w:jc w:val="both"/>
        <w:rPr>
          <w:rFonts w:ascii="Arial" w:hAnsi="Arial" w:cs="Arial"/>
        </w:rPr>
      </w:pPr>
      <w:r w:rsidRPr="00D130AD">
        <w:rPr>
          <w:rFonts w:ascii="Arial" w:hAnsi="Arial" w:cs="Arial"/>
        </w:rPr>
        <w:t>dla Wojewódzkiego Szpitala im. św. Ojca Pio w Przemyślu - beneficjenta realizującego projekt pn. „Koordynowana opieka kardiologiczna w Szpitalu Wojewódzkim im. św. Ojca Pio w Przemyślu” w kwocie 117.621,-zł,</w:t>
      </w:r>
    </w:p>
    <w:p w:rsidR="00EF02B6" w:rsidRPr="00D130AD" w:rsidRDefault="00EF02B6" w:rsidP="00D542F6">
      <w:pPr>
        <w:pStyle w:val="Akapitzlist"/>
        <w:numPr>
          <w:ilvl w:val="1"/>
          <w:numId w:val="351"/>
        </w:numPr>
        <w:tabs>
          <w:tab w:val="left" w:pos="7513"/>
        </w:tabs>
        <w:spacing w:line="360" w:lineRule="auto"/>
        <w:ind w:left="567"/>
        <w:contextualSpacing/>
        <w:jc w:val="both"/>
        <w:rPr>
          <w:rFonts w:ascii="Arial" w:hAnsi="Arial" w:cs="Arial"/>
        </w:rPr>
      </w:pPr>
      <w:r w:rsidRPr="00D130AD">
        <w:rPr>
          <w:rFonts w:ascii="Arial" w:hAnsi="Arial" w:cs="Arial"/>
        </w:rPr>
        <w:t xml:space="preserve">dla Wojewódzkiego Szpitala im. Zofii z Zamoyskich Tarnowskiej </w:t>
      </w:r>
    </w:p>
    <w:p w:rsidR="00EF02B6" w:rsidRDefault="00EF02B6" w:rsidP="00EF02B6">
      <w:pPr>
        <w:tabs>
          <w:tab w:val="left" w:pos="7513"/>
        </w:tabs>
        <w:spacing w:after="0" w:line="360" w:lineRule="auto"/>
        <w:ind w:left="567"/>
        <w:contextualSpacing/>
        <w:jc w:val="both"/>
        <w:rPr>
          <w:rFonts w:ascii="Arial" w:eastAsia="Times New Roman" w:hAnsi="Arial" w:cs="Arial"/>
          <w:sz w:val="24"/>
          <w:szCs w:val="24"/>
        </w:rPr>
      </w:pPr>
      <w:r w:rsidRPr="00D130AD">
        <w:rPr>
          <w:rFonts w:ascii="Arial" w:eastAsia="Times New Roman" w:hAnsi="Arial" w:cs="Arial"/>
          <w:sz w:val="24"/>
          <w:szCs w:val="24"/>
        </w:rPr>
        <w:t xml:space="preserve">w Tarnobrzegu - beneficjenta realizującego projekt pn. „Poprawa dostępności do leczenia onkologicznego mieszkańców województwa podkarpackiego. Rozwój Centrum Onkologicznego Wojewódzkiego Szpitala im. Zofii </w:t>
      </w:r>
      <w:r w:rsidR="009D7884">
        <w:rPr>
          <w:rFonts w:ascii="Arial" w:eastAsia="Times New Roman" w:hAnsi="Arial" w:cs="Arial"/>
          <w:sz w:val="24"/>
          <w:szCs w:val="24"/>
        </w:rPr>
        <w:br/>
      </w:r>
      <w:r w:rsidRPr="00D130AD">
        <w:rPr>
          <w:rFonts w:ascii="Arial" w:eastAsia="Times New Roman" w:hAnsi="Arial" w:cs="Arial"/>
          <w:sz w:val="24"/>
          <w:szCs w:val="24"/>
        </w:rPr>
        <w:t>z Zamoyskich Tarnowskiej w Ta</w:t>
      </w:r>
      <w:r w:rsidR="00B1214B">
        <w:rPr>
          <w:rFonts w:ascii="Arial" w:eastAsia="Times New Roman" w:hAnsi="Arial" w:cs="Arial"/>
          <w:sz w:val="24"/>
          <w:szCs w:val="24"/>
        </w:rPr>
        <w:t>rnobrzegu” w kwocie 4.214.030,-</w:t>
      </w:r>
      <w:r w:rsidRPr="00D130AD">
        <w:rPr>
          <w:rFonts w:ascii="Arial" w:eastAsia="Times New Roman" w:hAnsi="Arial" w:cs="Arial"/>
          <w:sz w:val="24"/>
          <w:szCs w:val="24"/>
        </w:rPr>
        <w:t>zł,</w:t>
      </w:r>
    </w:p>
    <w:p w:rsidR="00EF02B6" w:rsidRPr="009D7884" w:rsidRDefault="00EF02B6" w:rsidP="00D542F6">
      <w:pPr>
        <w:pStyle w:val="Akapitzlist"/>
        <w:numPr>
          <w:ilvl w:val="1"/>
          <w:numId w:val="351"/>
        </w:numPr>
        <w:tabs>
          <w:tab w:val="left" w:pos="7513"/>
        </w:tabs>
        <w:spacing w:line="360" w:lineRule="auto"/>
        <w:ind w:left="567"/>
        <w:contextualSpacing/>
        <w:jc w:val="both"/>
        <w:rPr>
          <w:rFonts w:ascii="Arial" w:hAnsi="Arial" w:cs="Arial"/>
        </w:rPr>
      </w:pPr>
      <w:r w:rsidRPr="00D130AD">
        <w:rPr>
          <w:rFonts w:ascii="Arial" w:hAnsi="Arial" w:cs="Arial"/>
        </w:rPr>
        <w:t xml:space="preserve">dla Klinicznego Szpitala Wojewódzkiego nr 1 im. Fryderyka Chopina </w:t>
      </w:r>
      <w:r w:rsidR="009D7884">
        <w:rPr>
          <w:rFonts w:ascii="Arial" w:hAnsi="Arial" w:cs="Arial"/>
        </w:rPr>
        <w:br/>
      </w:r>
      <w:r w:rsidRPr="009D7884">
        <w:rPr>
          <w:rFonts w:ascii="Arial" w:hAnsi="Arial" w:cs="Arial"/>
        </w:rPr>
        <w:t>w Rzeszowie - beneficjenta realizującego projekt pn. „Profilaktyka, diagnostyka</w:t>
      </w:r>
      <w:r w:rsidR="009554D9">
        <w:rPr>
          <w:rFonts w:ascii="Arial" w:hAnsi="Arial" w:cs="Arial"/>
        </w:rPr>
        <w:br/>
      </w:r>
      <w:r w:rsidRPr="009D7884">
        <w:rPr>
          <w:rFonts w:ascii="Arial" w:hAnsi="Arial" w:cs="Arial"/>
        </w:rPr>
        <w:t xml:space="preserve"> i kompleksowe leczenie chorób układu oddechowego z chirurgicznym </w:t>
      </w:r>
      <w:r w:rsidR="009D7884">
        <w:rPr>
          <w:rFonts w:ascii="Arial" w:hAnsi="Arial" w:cs="Arial"/>
        </w:rPr>
        <w:br/>
      </w:r>
      <w:r w:rsidRPr="009D7884">
        <w:rPr>
          <w:rFonts w:ascii="Arial" w:hAnsi="Arial" w:cs="Arial"/>
        </w:rPr>
        <w:t>i chemicznym leczeniem nowotworów klatki piersiowej na oddziałach klinicznych oraz rehabilitacją” w kwocie 800.465,-zł.</w:t>
      </w:r>
    </w:p>
    <w:p w:rsidR="00EF02B6" w:rsidRPr="00D130AD" w:rsidRDefault="00EF02B6" w:rsidP="00EF02B6">
      <w:pPr>
        <w:tabs>
          <w:tab w:val="left" w:pos="7513"/>
        </w:tabs>
        <w:spacing w:after="0" w:line="360" w:lineRule="auto"/>
        <w:ind w:left="284"/>
        <w:contextualSpacing/>
        <w:jc w:val="both"/>
        <w:rPr>
          <w:rFonts w:ascii="Arial" w:eastAsia="Times New Roman" w:hAnsi="Arial" w:cs="Arial"/>
          <w:sz w:val="24"/>
          <w:szCs w:val="24"/>
        </w:rPr>
      </w:pPr>
      <w:r w:rsidRPr="00D130AD">
        <w:rPr>
          <w:rFonts w:ascii="Arial" w:eastAsia="Times New Roman" w:hAnsi="Arial" w:cs="Arial"/>
          <w:sz w:val="24"/>
          <w:szCs w:val="24"/>
        </w:rPr>
        <w:t xml:space="preserve">Środki przekazane w ramach zadania pn. „Dotacja celowa na rzecz beneficjentów osi priorytetowych I-VI RPO WP na lata 2014-2020 realizujących projekty </w:t>
      </w:r>
      <w:r w:rsidR="009D7884">
        <w:rPr>
          <w:rFonts w:ascii="Arial" w:eastAsia="Times New Roman" w:hAnsi="Arial" w:cs="Arial"/>
          <w:sz w:val="24"/>
          <w:szCs w:val="24"/>
        </w:rPr>
        <w:br/>
      </w:r>
      <w:r w:rsidRPr="00D130AD">
        <w:rPr>
          <w:rFonts w:ascii="Arial" w:eastAsia="Times New Roman" w:hAnsi="Arial" w:cs="Arial"/>
          <w:sz w:val="24"/>
          <w:szCs w:val="24"/>
        </w:rPr>
        <w:t>o charakterze innym niż rewitalizacyjny” ujętego w wykazie przedsięwzięć do Wieloletniej Prognozy Finansowej Województwa Podkarpackiego.</w:t>
      </w:r>
    </w:p>
    <w:p w:rsidR="00EF02B6" w:rsidRDefault="00EF02B6" w:rsidP="009D7884">
      <w:pPr>
        <w:tabs>
          <w:tab w:val="left" w:pos="7513"/>
        </w:tabs>
        <w:spacing w:after="0" w:line="360" w:lineRule="auto"/>
        <w:ind w:left="284"/>
        <w:contextualSpacing/>
        <w:jc w:val="both"/>
        <w:rPr>
          <w:rFonts w:ascii="Arial" w:eastAsia="Times New Roman" w:hAnsi="Arial" w:cs="Arial"/>
          <w:sz w:val="24"/>
          <w:szCs w:val="24"/>
        </w:rPr>
      </w:pPr>
      <w:r w:rsidRPr="00D130AD">
        <w:rPr>
          <w:rFonts w:ascii="Arial" w:eastAsia="Times New Roman" w:hAnsi="Arial" w:cs="Arial"/>
          <w:sz w:val="24"/>
          <w:szCs w:val="24"/>
        </w:rPr>
        <w:lastRenderedPageBreak/>
        <w:t>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w:t>
      </w:r>
      <w:r w:rsidR="009D7884">
        <w:rPr>
          <w:rFonts w:ascii="Arial" w:eastAsia="Times New Roman" w:hAnsi="Arial" w:cs="Arial"/>
          <w:sz w:val="24"/>
          <w:szCs w:val="24"/>
        </w:rPr>
        <w:t xml:space="preserve">e są przekazywane bezpośrednio </w:t>
      </w:r>
      <w:r w:rsidRPr="00D130AD">
        <w:rPr>
          <w:rFonts w:ascii="Arial" w:eastAsia="Times New Roman" w:hAnsi="Arial" w:cs="Arial"/>
          <w:sz w:val="24"/>
          <w:szCs w:val="24"/>
        </w:rPr>
        <w:t xml:space="preserve">z rachunku Ministra Finansów w BGK do beneficjentów z pominięciem przepływu przez budżet Województwa, w związku </w:t>
      </w:r>
      <w:r w:rsidR="009D7884">
        <w:rPr>
          <w:rFonts w:ascii="Arial" w:eastAsia="Times New Roman" w:hAnsi="Arial" w:cs="Arial"/>
          <w:sz w:val="24"/>
          <w:szCs w:val="24"/>
        </w:rPr>
        <w:br/>
      </w:r>
      <w:r w:rsidRPr="00D130AD">
        <w:rPr>
          <w:rFonts w:ascii="Arial" w:eastAsia="Times New Roman" w:hAnsi="Arial" w:cs="Arial"/>
          <w:sz w:val="24"/>
          <w:szCs w:val="24"/>
        </w:rPr>
        <w:t>z czym</w:t>
      </w:r>
      <w:r w:rsidR="009D7884">
        <w:rPr>
          <w:rFonts w:ascii="Arial" w:eastAsia="Times New Roman" w:hAnsi="Arial" w:cs="Arial"/>
          <w:sz w:val="24"/>
          <w:szCs w:val="24"/>
        </w:rPr>
        <w:t xml:space="preserve"> nie są objęte planem dochodów </w:t>
      </w:r>
      <w:r>
        <w:rPr>
          <w:rFonts w:ascii="Arial" w:eastAsia="Times New Roman" w:hAnsi="Arial" w:cs="Arial"/>
          <w:sz w:val="24"/>
          <w:szCs w:val="24"/>
        </w:rPr>
        <w:t>i wydatków budżetu Województwa.</w:t>
      </w:r>
    </w:p>
    <w:p w:rsidR="002E1496" w:rsidRPr="003B0D09" w:rsidRDefault="00EF02B6" w:rsidP="00D542F6">
      <w:pPr>
        <w:pStyle w:val="Akapitzlist"/>
        <w:numPr>
          <w:ilvl w:val="0"/>
          <w:numId w:val="227"/>
        </w:numPr>
        <w:tabs>
          <w:tab w:val="left" w:pos="7513"/>
        </w:tabs>
        <w:spacing w:line="360" w:lineRule="auto"/>
        <w:ind w:left="284" w:hanging="284"/>
        <w:contextualSpacing/>
        <w:jc w:val="both"/>
        <w:rPr>
          <w:rFonts w:ascii="Arial" w:hAnsi="Arial" w:cs="Arial"/>
        </w:rPr>
      </w:pPr>
      <w:r w:rsidRPr="00D130AD">
        <w:rPr>
          <w:rFonts w:ascii="Arial" w:hAnsi="Arial" w:cs="Arial"/>
        </w:rPr>
        <w:t>zwrotów do Ministerstwa Inwestycji i Rozwoju części niewykorzystanej dotacji przez beneficjentów projektów realizowanych w ramach Regionalnego Programu Operacyjnego Województwa Podkarpackiego na lata 2014-2020 w kwocie 54.490,-zł (§ 6699) (Dep. RP).</w:t>
      </w:r>
    </w:p>
    <w:p w:rsidR="002E1496" w:rsidRPr="0048778D" w:rsidRDefault="002E1496" w:rsidP="002E1496">
      <w:pPr>
        <w:spacing w:after="0" w:line="360" w:lineRule="auto"/>
        <w:contextualSpacing/>
        <w:jc w:val="both"/>
        <w:rPr>
          <w:rFonts w:ascii="Arial" w:eastAsia="Times New Roman" w:hAnsi="Arial" w:cs="Arial"/>
          <w:b/>
          <w:i/>
          <w:sz w:val="24"/>
          <w:szCs w:val="24"/>
          <w:lang w:eastAsia="pl-PL"/>
        </w:rPr>
      </w:pPr>
      <w:r w:rsidRPr="0048778D">
        <w:rPr>
          <w:rFonts w:ascii="Arial" w:eastAsia="Times New Roman" w:hAnsi="Arial" w:cs="Arial"/>
          <w:b/>
          <w:i/>
          <w:sz w:val="24"/>
          <w:szCs w:val="24"/>
          <w:lang w:eastAsia="pl-PL"/>
        </w:rPr>
        <w:t xml:space="preserve">Rozdział 85119 – </w:t>
      </w:r>
      <w:r>
        <w:rPr>
          <w:rFonts w:ascii="Arial" w:eastAsia="Times New Roman" w:hAnsi="Arial" w:cs="Arial"/>
          <w:b/>
          <w:i/>
          <w:sz w:val="24"/>
          <w:szCs w:val="24"/>
          <w:lang w:eastAsia="pl-PL"/>
        </w:rPr>
        <w:t>Leczenie</w:t>
      </w:r>
      <w:r w:rsidRPr="0048778D">
        <w:rPr>
          <w:rFonts w:ascii="Arial" w:eastAsia="Times New Roman" w:hAnsi="Arial" w:cs="Arial"/>
          <w:b/>
          <w:i/>
          <w:sz w:val="24"/>
          <w:szCs w:val="24"/>
          <w:lang w:eastAsia="pl-PL"/>
        </w:rPr>
        <w:t xml:space="preserve"> sanatoryjno- klimatyczne</w:t>
      </w:r>
    </w:p>
    <w:p w:rsidR="002E1496" w:rsidRDefault="002E1496" w:rsidP="002E1496">
      <w:pPr>
        <w:tabs>
          <w:tab w:val="left" w:pos="7513"/>
        </w:tabs>
        <w:suppressAutoHyphens/>
        <w:spacing w:after="0" w:line="360" w:lineRule="auto"/>
        <w:contextualSpacing/>
        <w:jc w:val="both"/>
        <w:rPr>
          <w:rFonts w:ascii="Arial" w:eastAsia="Times New Roman" w:hAnsi="Arial" w:cs="Arial"/>
          <w:color w:val="FF0000"/>
          <w:sz w:val="24"/>
          <w:szCs w:val="24"/>
          <w:lang w:eastAsia="pl-PL"/>
        </w:rPr>
      </w:pPr>
      <w:r w:rsidRPr="0048778D">
        <w:rPr>
          <w:rFonts w:ascii="Arial" w:eastAsia="Times New Roman" w:hAnsi="Arial" w:cs="Arial"/>
          <w:sz w:val="24"/>
          <w:szCs w:val="24"/>
        </w:rPr>
        <w:t>Zaplanowane wydatki majątkowe (Dep</w:t>
      </w:r>
      <w:r w:rsidRPr="00B57185">
        <w:rPr>
          <w:rFonts w:ascii="Arial" w:eastAsia="Times New Roman" w:hAnsi="Arial" w:cs="Arial"/>
          <w:sz w:val="24"/>
          <w:szCs w:val="24"/>
        </w:rPr>
        <w:t xml:space="preserve">. NW) w kwocie 14.975.000,-zł (§ 6010) </w:t>
      </w:r>
      <w:r w:rsidRPr="00B57185">
        <w:rPr>
          <w:rFonts w:ascii="Arial" w:eastAsia="Times New Roman" w:hAnsi="Arial" w:cs="Arial"/>
          <w:sz w:val="24"/>
          <w:szCs w:val="24"/>
          <w:lang w:eastAsia="pl-PL"/>
        </w:rPr>
        <w:t>zostały wykonane w wysokości 14.975.000,-zł, tj. 100 % planu i obejmowały:</w:t>
      </w:r>
    </w:p>
    <w:p w:rsidR="002E1496" w:rsidRPr="0027643E" w:rsidRDefault="002E1496" w:rsidP="00D542F6">
      <w:pPr>
        <w:pStyle w:val="Akapitzlist"/>
        <w:numPr>
          <w:ilvl w:val="0"/>
          <w:numId w:val="369"/>
        </w:numPr>
        <w:tabs>
          <w:tab w:val="left" w:pos="7513"/>
        </w:tabs>
        <w:suppressAutoHyphens/>
        <w:spacing w:line="360" w:lineRule="auto"/>
        <w:ind w:left="426"/>
        <w:contextualSpacing/>
        <w:jc w:val="both"/>
        <w:rPr>
          <w:rFonts w:ascii="Arial" w:hAnsi="Arial" w:cs="Arial"/>
          <w:color w:val="FF0000"/>
          <w:lang w:eastAsia="pl-PL"/>
        </w:rPr>
      </w:pPr>
      <w:r w:rsidRPr="0053045E">
        <w:rPr>
          <w:rFonts w:ascii="Arial" w:hAnsi="Arial" w:cs="Arial"/>
          <w:color w:val="FF0000"/>
          <w:lang w:eastAsia="pl-PL"/>
        </w:rPr>
        <w:t xml:space="preserve"> </w:t>
      </w:r>
      <w:r w:rsidRPr="0053045E">
        <w:rPr>
          <w:rFonts w:ascii="Arial" w:hAnsi="Arial" w:cs="Arial"/>
          <w:lang w:eastAsia="pl-PL"/>
        </w:rPr>
        <w:t>podwyższenie kapitału zakładowego Spółki „Uzdrowisko Horyniec” Sp. z o. o. w</w:t>
      </w:r>
      <w:r>
        <w:rPr>
          <w:rFonts w:ascii="Arial" w:hAnsi="Arial" w:cs="Arial"/>
          <w:lang w:eastAsia="pl-PL"/>
        </w:rPr>
        <w:t> </w:t>
      </w:r>
      <w:r w:rsidRPr="0053045E">
        <w:rPr>
          <w:rFonts w:ascii="Arial" w:hAnsi="Arial" w:cs="Arial"/>
          <w:lang w:eastAsia="pl-PL"/>
        </w:rPr>
        <w:t>kwocie 10.975.000,-zł</w:t>
      </w:r>
      <w:r>
        <w:rPr>
          <w:rFonts w:ascii="Arial" w:hAnsi="Arial" w:cs="Arial"/>
          <w:lang w:eastAsia="pl-PL"/>
        </w:rPr>
        <w:t>.</w:t>
      </w:r>
    </w:p>
    <w:p w:rsidR="002E1496" w:rsidRDefault="002E1496" w:rsidP="002E1496">
      <w:pPr>
        <w:spacing w:after="0" w:line="360" w:lineRule="auto"/>
        <w:ind w:left="426"/>
        <w:contextualSpacing/>
        <w:jc w:val="both"/>
        <w:rPr>
          <w:rFonts w:ascii="Arial" w:eastAsia="Times New Roman" w:hAnsi="Arial" w:cs="Arial"/>
          <w:sz w:val="24"/>
          <w:szCs w:val="24"/>
          <w:lang w:eastAsia="pl-PL"/>
        </w:rPr>
      </w:pPr>
      <w:r w:rsidRPr="00930791">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t>
      </w:r>
      <w:r w:rsidRPr="00930791">
        <w:rPr>
          <w:rFonts w:ascii="Arial" w:eastAsia="Times New Roman" w:hAnsi="Arial" w:cs="Arial"/>
          <w:sz w:val="24"/>
          <w:szCs w:val="24"/>
          <w:lang w:eastAsia="pl-PL"/>
        </w:rPr>
        <w:br/>
        <w:t xml:space="preserve">w </w:t>
      </w:r>
      <w:r w:rsidRPr="00DF0083">
        <w:rPr>
          <w:rFonts w:ascii="Arial" w:eastAsia="Times New Roman" w:hAnsi="Arial" w:cs="Arial"/>
          <w:sz w:val="24"/>
          <w:szCs w:val="24"/>
          <w:lang w:eastAsia="pl-PL"/>
        </w:rPr>
        <w:t xml:space="preserve">kwocie 21.125.000,-zł, realizowane w latach 2018-2020. Wydatki poniesione od początku realizacji zadania do końca 2019 r. wynoszą </w:t>
      </w:r>
      <w:r w:rsidRPr="000D5D9A">
        <w:rPr>
          <w:rFonts w:ascii="Arial" w:eastAsia="Times New Roman" w:hAnsi="Arial" w:cs="Arial"/>
          <w:sz w:val="24"/>
          <w:szCs w:val="24"/>
          <w:lang w:eastAsia="pl-PL"/>
        </w:rPr>
        <w:t>15.225.000,-zł, co stanowi 72,07% planowanych nakładów.</w:t>
      </w:r>
    </w:p>
    <w:p w:rsidR="002E1496" w:rsidRPr="003B0D09" w:rsidRDefault="002E1496" w:rsidP="00D542F6">
      <w:pPr>
        <w:pStyle w:val="Akapitzlist"/>
        <w:numPr>
          <w:ilvl w:val="0"/>
          <w:numId w:val="369"/>
        </w:numPr>
        <w:tabs>
          <w:tab w:val="left" w:pos="7513"/>
        </w:tabs>
        <w:suppressAutoHyphens/>
        <w:spacing w:line="360" w:lineRule="auto"/>
        <w:ind w:left="426"/>
        <w:contextualSpacing/>
        <w:jc w:val="both"/>
        <w:rPr>
          <w:rFonts w:ascii="Arial" w:hAnsi="Arial" w:cs="Arial"/>
          <w:lang w:eastAsia="pl-PL"/>
        </w:rPr>
      </w:pPr>
      <w:r>
        <w:rPr>
          <w:rFonts w:ascii="Arial" w:hAnsi="Arial" w:cs="Arial"/>
          <w:lang w:eastAsia="pl-PL"/>
        </w:rPr>
        <w:t xml:space="preserve">Podwyższenie kapitału zakładowego Spółki </w:t>
      </w:r>
      <w:r w:rsidRPr="00FB5883">
        <w:rPr>
          <w:rFonts w:ascii="Arial" w:hAnsi="Arial" w:cs="Arial"/>
          <w:lang w:eastAsia="pl-PL"/>
        </w:rPr>
        <w:t>„Uzdrowisko Rymanów” Spółka Akcyjna w kwocie 4.000.000,-zł.</w:t>
      </w:r>
    </w:p>
    <w:p w:rsidR="00EF02B6" w:rsidRPr="00D130AD" w:rsidRDefault="00EF02B6" w:rsidP="00EF02B6">
      <w:pPr>
        <w:tabs>
          <w:tab w:val="left" w:pos="567"/>
          <w:tab w:val="left" w:pos="7513"/>
        </w:tabs>
        <w:spacing w:after="0" w:line="360" w:lineRule="auto"/>
        <w:contextualSpacing/>
        <w:jc w:val="both"/>
        <w:rPr>
          <w:rFonts w:ascii="Arial" w:eastAsia="Times New Roman" w:hAnsi="Arial" w:cs="Arial"/>
          <w:b/>
          <w:i/>
          <w:sz w:val="24"/>
          <w:szCs w:val="24"/>
          <w:lang w:eastAsia="pl-PL"/>
        </w:rPr>
      </w:pPr>
      <w:r w:rsidRPr="00D130AD">
        <w:rPr>
          <w:rFonts w:ascii="Arial" w:eastAsia="Times New Roman" w:hAnsi="Arial" w:cs="Arial"/>
          <w:b/>
          <w:i/>
          <w:sz w:val="24"/>
          <w:szCs w:val="24"/>
          <w:lang w:eastAsia="pl-PL"/>
        </w:rPr>
        <w:t>Rozdział 85120 – Lecznictwo psychiatryczne</w:t>
      </w:r>
    </w:p>
    <w:p w:rsidR="00EF02B6" w:rsidRPr="00D130AD" w:rsidRDefault="00EF02B6" w:rsidP="00EF02B6">
      <w:pPr>
        <w:tabs>
          <w:tab w:val="left" w:pos="7513"/>
        </w:tabs>
        <w:spacing w:after="0" w:line="360" w:lineRule="auto"/>
        <w:contextualSpacing/>
        <w:jc w:val="both"/>
        <w:rPr>
          <w:rFonts w:ascii="Arial" w:eastAsia="Times New Roman" w:hAnsi="Arial" w:cs="Arial"/>
          <w:b/>
          <w:i/>
          <w:sz w:val="24"/>
          <w:szCs w:val="24"/>
          <w:lang w:eastAsia="pl-PL"/>
        </w:rPr>
      </w:pPr>
      <w:r w:rsidRPr="00D130AD">
        <w:rPr>
          <w:rFonts w:ascii="Arial" w:eastAsia="Times New Roman" w:hAnsi="Arial" w:cs="Arial"/>
          <w:sz w:val="24"/>
          <w:szCs w:val="24"/>
          <w:lang w:eastAsia="pl-PL"/>
        </w:rPr>
        <w:t xml:space="preserve">Zaplanowane wydatki w kwocie </w:t>
      </w:r>
      <w:r>
        <w:rPr>
          <w:rFonts w:ascii="Arial" w:eastAsia="Times New Roman" w:hAnsi="Arial" w:cs="Arial"/>
          <w:sz w:val="24"/>
          <w:szCs w:val="24"/>
          <w:lang w:eastAsia="pl-PL"/>
        </w:rPr>
        <w:t>3.</w:t>
      </w:r>
      <w:r w:rsidR="00A74FFB">
        <w:rPr>
          <w:rFonts w:ascii="Arial" w:eastAsia="Times New Roman" w:hAnsi="Arial" w:cs="Arial"/>
          <w:sz w:val="24"/>
          <w:szCs w:val="24"/>
          <w:lang w:eastAsia="pl-PL"/>
        </w:rPr>
        <w:t>464</w:t>
      </w:r>
      <w:r>
        <w:rPr>
          <w:rFonts w:ascii="Arial" w:eastAsia="Times New Roman" w:hAnsi="Arial" w:cs="Arial"/>
          <w:sz w:val="24"/>
          <w:szCs w:val="24"/>
          <w:lang w:eastAsia="pl-PL"/>
        </w:rPr>
        <w:t>.473</w:t>
      </w:r>
      <w:r w:rsidR="00A74FFB">
        <w:rPr>
          <w:rFonts w:ascii="Arial" w:eastAsia="Times New Roman" w:hAnsi="Arial" w:cs="Arial"/>
          <w:sz w:val="24"/>
          <w:szCs w:val="24"/>
          <w:lang w:eastAsia="pl-PL"/>
        </w:rPr>
        <w:t>,-</w:t>
      </w:r>
      <w:r w:rsidRPr="00D130AD">
        <w:rPr>
          <w:rFonts w:ascii="Arial" w:eastAsia="Times New Roman" w:hAnsi="Arial" w:cs="Arial"/>
          <w:sz w:val="24"/>
          <w:szCs w:val="24"/>
          <w:lang w:eastAsia="pl-PL"/>
        </w:rPr>
        <w:t xml:space="preserve">zł </w:t>
      </w:r>
      <w:r w:rsidRPr="00D130AD">
        <w:rPr>
          <w:rFonts w:ascii="Arial" w:eastAsia="Calibri" w:hAnsi="Arial" w:cs="Arial"/>
          <w:sz w:val="24"/>
          <w:szCs w:val="24"/>
          <w:lang w:eastAsia="pl-PL"/>
        </w:rPr>
        <w:t>(Dep. OZ)</w:t>
      </w:r>
      <w:r>
        <w:rPr>
          <w:rFonts w:ascii="Arial" w:eastAsia="Calibri" w:hAnsi="Arial" w:cs="Arial"/>
          <w:sz w:val="24"/>
          <w:szCs w:val="24"/>
          <w:lang w:eastAsia="pl-PL"/>
        </w:rPr>
        <w:t xml:space="preserve"> jako dotacje dla jednostki sektora finansów publicznych </w:t>
      </w:r>
      <w:r w:rsidRPr="00D130AD">
        <w:rPr>
          <w:rFonts w:ascii="Arial" w:eastAsia="Times New Roman" w:hAnsi="Arial" w:cs="Arial"/>
          <w:sz w:val="24"/>
          <w:szCs w:val="24"/>
          <w:lang w:eastAsia="pl-PL"/>
        </w:rPr>
        <w:t xml:space="preserve">zostały zrealizowane w wysokości </w:t>
      </w:r>
      <w:r>
        <w:rPr>
          <w:rFonts w:ascii="Arial" w:eastAsia="Times New Roman" w:hAnsi="Arial" w:cs="Arial"/>
          <w:sz w:val="24"/>
          <w:szCs w:val="24"/>
          <w:lang w:eastAsia="pl-PL"/>
        </w:rPr>
        <w:t>2.775.626</w:t>
      </w:r>
      <w:r w:rsidRPr="00D130AD">
        <w:rPr>
          <w:rFonts w:ascii="Arial" w:eastAsia="Times New Roman" w:hAnsi="Arial" w:cs="Arial"/>
          <w:sz w:val="24"/>
          <w:szCs w:val="24"/>
          <w:lang w:eastAsia="pl-PL"/>
        </w:rPr>
        <w:t>,-zł,</w:t>
      </w:r>
      <w:r w:rsidR="009D7884">
        <w:rPr>
          <w:rFonts w:ascii="Arial" w:eastAsia="Times New Roman" w:hAnsi="Arial" w:cs="Arial"/>
          <w:sz w:val="24"/>
          <w:szCs w:val="24"/>
          <w:lang w:eastAsia="pl-PL"/>
        </w:rPr>
        <w:br/>
      </w:r>
      <w:r w:rsidRPr="00D130AD">
        <w:rPr>
          <w:rFonts w:ascii="Arial" w:eastAsia="Times New Roman" w:hAnsi="Arial" w:cs="Arial"/>
          <w:sz w:val="24"/>
          <w:szCs w:val="24"/>
          <w:lang w:eastAsia="pl-PL"/>
        </w:rPr>
        <w:t xml:space="preserve">tj. </w:t>
      </w:r>
      <w:r>
        <w:rPr>
          <w:rFonts w:ascii="Arial" w:eastAsia="Times New Roman" w:hAnsi="Arial" w:cs="Arial"/>
          <w:sz w:val="24"/>
          <w:szCs w:val="24"/>
          <w:lang w:eastAsia="pl-PL"/>
        </w:rPr>
        <w:t>80,12</w:t>
      </w:r>
      <w:r w:rsidRPr="00D130AD">
        <w:rPr>
          <w:rFonts w:ascii="Arial" w:eastAsia="Calibri" w:hAnsi="Arial" w:cs="Arial"/>
          <w:sz w:val="24"/>
          <w:szCs w:val="24"/>
          <w:lang w:eastAsia="pl-PL"/>
        </w:rPr>
        <w:t>% planu.</w:t>
      </w:r>
    </w:p>
    <w:p w:rsidR="00EF02B6" w:rsidRPr="00D130AD" w:rsidRDefault="00EF02B6" w:rsidP="00D542F6">
      <w:pPr>
        <w:numPr>
          <w:ilvl w:val="0"/>
          <w:numId w:val="226"/>
        </w:numPr>
        <w:tabs>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rPr>
      </w:pPr>
      <w:r w:rsidRPr="00D130AD">
        <w:rPr>
          <w:rFonts w:ascii="Arial" w:hAnsi="Arial" w:cs="Arial"/>
          <w:color w:val="000000" w:themeColor="text1"/>
          <w:sz w:val="24"/>
          <w:szCs w:val="24"/>
        </w:rPr>
        <w:t xml:space="preserve">Wydatki bieżące zaplanowane w wysokości 30.000,-zł </w:t>
      </w:r>
      <w:r w:rsidRPr="00D130AD">
        <w:rPr>
          <w:rFonts w:ascii="Arial" w:hAnsi="Arial" w:cs="Arial"/>
          <w:sz w:val="24"/>
          <w:szCs w:val="24"/>
        </w:rPr>
        <w:t xml:space="preserve">(§ 2560) </w:t>
      </w:r>
      <w:r w:rsidRPr="00D130AD">
        <w:rPr>
          <w:rFonts w:ascii="Arial" w:hAnsi="Arial" w:cs="Arial"/>
          <w:color w:val="000000" w:themeColor="text1"/>
          <w:sz w:val="24"/>
          <w:szCs w:val="24"/>
        </w:rPr>
        <w:t xml:space="preserve"> </w:t>
      </w:r>
      <w:r>
        <w:rPr>
          <w:rFonts w:ascii="Arial" w:hAnsi="Arial" w:cs="Arial"/>
          <w:color w:val="000000" w:themeColor="text1"/>
          <w:sz w:val="24"/>
          <w:szCs w:val="24"/>
        </w:rPr>
        <w:t xml:space="preserve">zostały wykonane w kwocie 24.676, tj. 82,25% planu i dotyczyły </w:t>
      </w:r>
      <w:r w:rsidRPr="00D130AD">
        <w:rPr>
          <w:rFonts w:ascii="Arial" w:hAnsi="Arial" w:cs="Arial"/>
          <w:color w:val="000000" w:themeColor="text1"/>
          <w:sz w:val="24"/>
          <w:szCs w:val="24"/>
        </w:rPr>
        <w:t>realizacj</w:t>
      </w:r>
      <w:r>
        <w:rPr>
          <w:rFonts w:ascii="Arial" w:hAnsi="Arial" w:cs="Arial"/>
          <w:color w:val="000000" w:themeColor="text1"/>
          <w:sz w:val="24"/>
          <w:szCs w:val="24"/>
        </w:rPr>
        <w:t>i</w:t>
      </w:r>
      <w:r w:rsidRPr="00D130AD">
        <w:rPr>
          <w:rFonts w:ascii="Arial" w:hAnsi="Arial" w:cs="Arial"/>
          <w:color w:val="000000" w:themeColor="text1"/>
          <w:sz w:val="24"/>
          <w:szCs w:val="24"/>
        </w:rPr>
        <w:t xml:space="preserve"> przez Wojewódzki Podkarpacki Szpital Psychiatryczny im. prof. Eugeniusza Brzezińskiego </w:t>
      </w:r>
      <w:r w:rsidR="009D7884">
        <w:rPr>
          <w:rFonts w:ascii="Arial" w:hAnsi="Arial" w:cs="Arial"/>
          <w:color w:val="000000" w:themeColor="text1"/>
          <w:sz w:val="24"/>
          <w:szCs w:val="24"/>
        </w:rPr>
        <w:br/>
      </w:r>
      <w:r w:rsidRPr="00D130AD">
        <w:rPr>
          <w:rFonts w:ascii="Arial" w:hAnsi="Arial" w:cs="Arial"/>
          <w:color w:val="000000" w:themeColor="text1"/>
          <w:sz w:val="24"/>
          <w:szCs w:val="24"/>
        </w:rPr>
        <w:t>w Żurawicy prog</w:t>
      </w:r>
      <w:r>
        <w:rPr>
          <w:rFonts w:ascii="Arial" w:hAnsi="Arial" w:cs="Arial"/>
          <w:color w:val="000000" w:themeColor="text1"/>
          <w:sz w:val="24"/>
          <w:szCs w:val="24"/>
        </w:rPr>
        <w:t>ramu z zakresu promocji zdrowia</w:t>
      </w:r>
      <w:r w:rsidRPr="00D130AD">
        <w:rPr>
          <w:rFonts w:ascii="Arial" w:hAnsi="Arial" w:cs="Arial"/>
          <w:color w:val="000000" w:themeColor="text1"/>
          <w:sz w:val="24"/>
          <w:szCs w:val="24"/>
        </w:rPr>
        <w:t xml:space="preserve">.  </w:t>
      </w:r>
    </w:p>
    <w:p w:rsidR="00EF02B6" w:rsidRDefault="00EF02B6" w:rsidP="00D542F6">
      <w:pPr>
        <w:numPr>
          <w:ilvl w:val="0"/>
          <w:numId w:val="226"/>
        </w:numPr>
        <w:tabs>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lang w:eastAsia="pl-PL"/>
        </w:rPr>
      </w:pPr>
      <w:r w:rsidRPr="00D130AD">
        <w:rPr>
          <w:rFonts w:ascii="Arial" w:eastAsia="Times New Roman" w:hAnsi="Arial" w:cs="Arial"/>
          <w:color w:val="000000" w:themeColor="text1"/>
          <w:sz w:val="24"/>
          <w:szCs w:val="24"/>
          <w:lang w:eastAsia="pl-PL"/>
        </w:rPr>
        <w:t>Wydatki majątkowe zaplanowane</w:t>
      </w:r>
      <w:r w:rsidRPr="00D130AD">
        <w:rPr>
          <w:rFonts w:ascii="Arial" w:eastAsia="Calibri" w:hAnsi="Arial" w:cs="Arial"/>
          <w:color w:val="000000" w:themeColor="text1"/>
          <w:sz w:val="24"/>
          <w:szCs w:val="24"/>
          <w:lang w:eastAsia="pl-PL"/>
        </w:rPr>
        <w:t xml:space="preserve"> </w:t>
      </w:r>
      <w:r w:rsidRPr="00D130AD">
        <w:rPr>
          <w:rFonts w:ascii="Arial" w:eastAsia="Times New Roman" w:hAnsi="Arial" w:cs="Arial"/>
          <w:color w:val="000000" w:themeColor="text1"/>
          <w:sz w:val="24"/>
          <w:szCs w:val="24"/>
          <w:lang w:eastAsia="pl-PL"/>
        </w:rPr>
        <w:t xml:space="preserve">w kwocie 3.434.473,-zł, zostały wykonane </w:t>
      </w:r>
      <w:r w:rsidRPr="00D130AD">
        <w:rPr>
          <w:rFonts w:ascii="Arial" w:eastAsia="Times New Roman" w:hAnsi="Arial" w:cs="Arial"/>
          <w:color w:val="000000" w:themeColor="text1"/>
          <w:sz w:val="24"/>
          <w:szCs w:val="24"/>
          <w:lang w:eastAsia="pl-PL"/>
        </w:rPr>
        <w:br/>
        <w:t xml:space="preserve">w kwocie </w:t>
      </w:r>
      <w:r>
        <w:rPr>
          <w:rFonts w:ascii="Arial" w:eastAsia="Times New Roman" w:hAnsi="Arial" w:cs="Arial"/>
          <w:color w:val="000000" w:themeColor="text1"/>
          <w:sz w:val="24"/>
          <w:szCs w:val="24"/>
          <w:lang w:eastAsia="pl-PL"/>
        </w:rPr>
        <w:t>2.750.950</w:t>
      </w:r>
      <w:r w:rsidRPr="00D130AD">
        <w:rPr>
          <w:rFonts w:ascii="Arial" w:eastAsia="Times New Roman" w:hAnsi="Arial" w:cs="Arial"/>
          <w:color w:val="000000" w:themeColor="text1"/>
          <w:sz w:val="24"/>
          <w:szCs w:val="24"/>
          <w:lang w:eastAsia="pl-PL"/>
        </w:rPr>
        <w:t xml:space="preserve">,-zł </w:t>
      </w:r>
      <w:r w:rsidRPr="00D130AD">
        <w:rPr>
          <w:rFonts w:ascii="Arial" w:eastAsia="Calibri" w:hAnsi="Arial" w:cs="Arial"/>
          <w:bCs/>
          <w:iCs/>
          <w:color w:val="000000" w:themeColor="text1"/>
          <w:sz w:val="24"/>
          <w:szCs w:val="24"/>
          <w:lang w:eastAsia="pl-PL"/>
        </w:rPr>
        <w:t>(</w:t>
      </w:r>
      <w:r w:rsidRPr="00D130AD">
        <w:rPr>
          <w:rFonts w:ascii="Arial" w:eastAsia="Times New Roman" w:hAnsi="Arial" w:cs="Arial"/>
          <w:color w:val="000000" w:themeColor="text1"/>
          <w:sz w:val="24"/>
          <w:szCs w:val="24"/>
          <w:lang w:eastAsia="pl-PL"/>
        </w:rPr>
        <w:t xml:space="preserve">§ 6220) tj. </w:t>
      </w:r>
      <w:r>
        <w:rPr>
          <w:rFonts w:ascii="Arial" w:eastAsia="Times New Roman" w:hAnsi="Arial" w:cs="Arial"/>
          <w:color w:val="000000" w:themeColor="text1"/>
          <w:sz w:val="24"/>
          <w:szCs w:val="24"/>
          <w:lang w:eastAsia="pl-PL"/>
        </w:rPr>
        <w:t>80,10</w:t>
      </w:r>
      <w:r w:rsidRPr="00D130AD">
        <w:rPr>
          <w:rFonts w:ascii="Arial" w:eastAsia="Times New Roman" w:hAnsi="Arial" w:cs="Arial"/>
          <w:color w:val="000000" w:themeColor="text1"/>
          <w:sz w:val="24"/>
          <w:szCs w:val="24"/>
          <w:lang w:eastAsia="pl-PL"/>
        </w:rPr>
        <w:t>% planu i dotyczyły dotacji celowej dla</w:t>
      </w:r>
      <w:r>
        <w:rPr>
          <w:rFonts w:ascii="Arial" w:eastAsia="Times New Roman" w:hAnsi="Arial" w:cs="Arial"/>
          <w:color w:val="000000" w:themeColor="text1"/>
          <w:sz w:val="24"/>
          <w:szCs w:val="24"/>
          <w:lang w:eastAsia="pl-PL"/>
        </w:rPr>
        <w:t>:</w:t>
      </w:r>
    </w:p>
    <w:p w:rsidR="00EF02B6" w:rsidRPr="00B23FBC" w:rsidRDefault="00EF02B6" w:rsidP="00D542F6">
      <w:pPr>
        <w:pStyle w:val="Akapitzlist"/>
        <w:numPr>
          <w:ilvl w:val="3"/>
          <w:numId w:val="285"/>
        </w:numPr>
        <w:tabs>
          <w:tab w:val="left" w:pos="284"/>
          <w:tab w:val="left" w:pos="7513"/>
        </w:tabs>
        <w:spacing w:line="360" w:lineRule="auto"/>
        <w:ind w:left="567" w:hanging="283"/>
        <w:contextualSpacing/>
        <w:jc w:val="both"/>
        <w:rPr>
          <w:rFonts w:ascii="Arial" w:hAnsi="Arial" w:cs="Arial"/>
          <w:color w:val="000000" w:themeColor="text1"/>
          <w:lang w:eastAsia="pl-PL"/>
        </w:rPr>
      </w:pPr>
      <w:r w:rsidRPr="005A749E">
        <w:rPr>
          <w:rFonts w:ascii="Arial" w:hAnsi="Arial" w:cs="Arial"/>
          <w:color w:val="000000" w:themeColor="text1"/>
          <w:lang w:eastAsia="pl-PL"/>
        </w:rPr>
        <w:lastRenderedPageBreak/>
        <w:t xml:space="preserve"> </w:t>
      </w:r>
      <w:r w:rsidRPr="005A749E">
        <w:rPr>
          <w:rFonts w:ascii="Arial" w:eastAsiaTheme="minorHAnsi" w:hAnsi="Arial" w:cs="Arial"/>
          <w:color w:val="000000" w:themeColor="text1"/>
        </w:rPr>
        <w:t>Wojewódzkiego Podkarpackiego Szpitala Psychiatrycznego im. prof. Eugeniusza Brzezińskiego w Żurawicy</w:t>
      </w:r>
      <w:r>
        <w:rPr>
          <w:rFonts w:ascii="Arial" w:eastAsiaTheme="minorHAnsi" w:hAnsi="Arial" w:cs="Arial"/>
          <w:color w:val="000000" w:themeColor="text1"/>
        </w:rPr>
        <w:t xml:space="preserve"> – 1.545.823, w tym </w:t>
      </w:r>
      <w:r w:rsidRPr="005A749E">
        <w:rPr>
          <w:rFonts w:ascii="Arial" w:eastAsiaTheme="minorHAnsi" w:hAnsi="Arial" w:cs="Arial"/>
          <w:color w:val="000000" w:themeColor="text1"/>
        </w:rPr>
        <w:t xml:space="preserve"> na</w:t>
      </w:r>
      <w:r>
        <w:rPr>
          <w:rFonts w:ascii="Arial" w:eastAsiaTheme="minorHAnsi" w:hAnsi="Arial" w:cs="Arial"/>
          <w:color w:val="000000" w:themeColor="text1"/>
        </w:rPr>
        <w:t xml:space="preserve"> zadania pn.:</w:t>
      </w:r>
    </w:p>
    <w:p w:rsidR="00EF02B6" w:rsidRPr="005A749E" w:rsidRDefault="00EF02B6" w:rsidP="00D542F6">
      <w:pPr>
        <w:pStyle w:val="Akapitzlist"/>
        <w:numPr>
          <w:ilvl w:val="2"/>
          <w:numId w:val="358"/>
        </w:numPr>
        <w:tabs>
          <w:tab w:val="left" w:pos="7513"/>
        </w:tabs>
        <w:spacing w:line="360" w:lineRule="auto"/>
        <w:ind w:left="851" w:hanging="284"/>
        <w:contextualSpacing/>
        <w:jc w:val="both"/>
        <w:rPr>
          <w:rFonts w:ascii="Arial" w:hAnsi="Arial" w:cs="Arial"/>
          <w:color w:val="000000" w:themeColor="text1"/>
          <w:lang w:eastAsia="pl-PL"/>
        </w:rPr>
      </w:pPr>
      <w:r w:rsidRPr="005A749E">
        <w:rPr>
          <w:rFonts w:ascii="Arial" w:eastAsiaTheme="minorHAnsi" w:hAnsi="Arial" w:cs="Arial"/>
          <w:color w:val="000000" w:themeColor="text1"/>
        </w:rPr>
        <w:t>„Modernizacja budynku przy ul. M.F. Focha31 w Przemyślu”</w:t>
      </w:r>
      <w:r>
        <w:rPr>
          <w:rFonts w:ascii="Arial" w:eastAsiaTheme="minorHAnsi" w:hAnsi="Arial" w:cs="Arial"/>
          <w:color w:val="000000" w:themeColor="text1"/>
        </w:rPr>
        <w:t xml:space="preserve"> – 1.099.340,-zł.</w:t>
      </w:r>
    </w:p>
    <w:p w:rsidR="00EF02B6" w:rsidRDefault="00EF02B6" w:rsidP="00EF02B6">
      <w:pPr>
        <w:pStyle w:val="Akapitzlist"/>
        <w:tabs>
          <w:tab w:val="left" w:pos="1276"/>
          <w:tab w:val="left" w:pos="7513"/>
        </w:tabs>
        <w:spacing w:line="360" w:lineRule="auto"/>
        <w:ind w:left="851"/>
        <w:contextualSpacing/>
        <w:jc w:val="both"/>
        <w:rPr>
          <w:rFonts w:ascii="Arial" w:eastAsiaTheme="minorHAnsi" w:hAnsi="Arial" w:cs="Arial"/>
          <w:color w:val="000000" w:themeColor="text1"/>
        </w:rPr>
      </w:pPr>
      <w:r w:rsidRPr="00B23FBC">
        <w:rPr>
          <w:rFonts w:ascii="Arial" w:eastAsiaTheme="minorHAnsi" w:hAnsi="Arial" w:cs="Arial"/>
          <w:color w:val="000000" w:themeColor="text1"/>
        </w:rPr>
        <w:t xml:space="preserve">Zadanie o wartości </w:t>
      </w:r>
      <w:r>
        <w:rPr>
          <w:rFonts w:ascii="Arial" w:eastAsiaTheme="minorHAnsi" w:hAnsi="Arial" w:cs="Arial"/>
          <w:color w:val="000000" w:themeColor="text1"/>
        </w:rPr>
        <w:t>1.250.000</w:t>
      </w:r>
      <w:r w:rsidRPr="00B23FBC">
        <w:rPr>
          <w:rFonts w:ascii="Arial" w:eastAsiaTheme="minorHAnsi" w:hAnsi="Arial" w:cs="Arial"/>
          <w:color w:val="000000" w:themeColor="text1"/>
        </w:rPr>
        <w:t xml:space="preserve">,-zł, realizowane </w:t>
      </w:r>
      <w:r>
        <w:rPr>
          <w:rFonts w:ascii="Arial" w:eastAsiaTheme="minorHAnsi" w:hAnsi="Arial" w:cs="Arial"/>
          <w:color w:val="000000" w:themeColor="text1"/>
        </w:rPr>
        <w:t>w</w:t>
      </w:r>
      <w:r w:rsidRPr="00B23FBC">
        <w:rPr>
          <w:rFonts w:ascii="Arial" w:eastAsiaTheme="minorHAnsi" w:hAnsi="Arial" w:cs="Arial"/>
          <w:color w:val="000000" w:themeColor="text1"/>
        </w:rPr>
        <w:t xml:space="preserve"> 2019 r.</w:t>
      </w:r>
    </w:p>
    <w:p w:rsidR="00EF02B6" w:rsidRDefault="00EF02B6" w:rsidP="00EF02B6">
      <w:pPr>
        <w:pStyle w:val="Akapitzlist"/>
        <w:tabs>
          <w:tab w:val="left" w:pos="1276"/>
          <w:tab w:val="left" w:pos="7513"/>
        </w:tabs>
        <w:spacing w:line="360" w:lineRule="auto"/>
        <w:ind w:left="851"/>
        <w:contextualSpacing/>
        <w:jc w:val="both"/>
        <w:rPr>
          <w:rFonts w:ascii="Arial" w:hAnsi="Arial" w:cs="Arial"/>
          <w:color w:val="000000" w:themeColor="text1"/>
        </w:rPr>
      </w:pPr>
      <w:r>
        <w:rPr>
          <w:rFonts w:ascii="Arial" w:eastAsiaTheme="minorHAnsi" w:hAnsi="Arial" w:cs="Arial"/>
          <w:color w:val="000000" w:themeColor="text1"/>
        </w:rPr>
        <w:t>W</w:t>
      </w:r>
      <w:r w:rsidRPr="005A749E">
        <w:rPr>
          <w:rFonts w:ascii="Arial" w:eastAsiaTheme="minorHAnsi" w:hAnsi="Arial" w:cs="Arial"/>
          <w:color w:val="000000" w:themeColor="text1"/>
        </w:rPr>
        <w:t xml:space="preserve">ykonano dokumentację projektową, </w:t>
      </w:r>
      <w:r>
        <w:rPr>
          <w:rFonts w:ascii="Arial" w:eastAsiaTheme="minorHAnsi" w:hAnsi="Arial" w:cs="Arial"/>
          <w:color w:val="000000" w:themeColor="text1"/>
        </w:rPr>
        <w:t>wymieniono s</w:t>
      </w:r>
      <w:r w:rsidRPr="005A749E">
        <w:rPr>
          <w:rFonts w:ascii="Arial" w:hAnsi="Arial" w:cs="Arial"/>
          <w:color w:val="000000" w:themeColor="text1"/>
        </w:rPr>
        <w:t>tolark</w:t>
      </w:r>
      <w:r>
        <w:rPr>
          <w:rFonts w:ascii="Arial" w:hAnsi="Arial" w:cs="Arial"/>
          <w:color w:val="000000" w:themeColor="text1"/>
        </w:rPr>
        <w:t>ę</w:t>
      </w:r>
      <w:r w:rsidRPr="005A749E">
        <w:rPr>
          <w:rFonts w:ascii="Arial" w:hAnsi="Arial" w:cs="Arial"/>
          <w:color w:val="000000" w:themeColor="text1"/>
        </w:rPr>
        <w:t xml:space="preserve"> okienn</w:t>
      </w:r>
      <w:r>
        <w:rPr>
          <w:rFonts w:ascii="Arial" w:hAnsi="Arial" w:cs="Arial"/>
          <w:color w:val="000000" w:themeColor="text1"/>
        </w:rPr>
        <w:t>ą</w:t>
      </w:r>
      <w:r w:rsidRPr="005A749E">
        <w:rPr>
          <w:rFonts w:ascii="Arial" w:hAnsi="Arial" w:cs="Arial"/>
          <w:color w:val="000000" w:themeColor="text1"/>
        </w:rPr>
        <w:t xml:space="preserve"> </w:t>
      </w:r>
      <w:r w:rsidR="009D7884">
        <w:rPr>
          <w:rFonts w:ascii="Arial" w:hAnsi="Arial" w:cs="Arial"/>
          <w:color w:val="000000" w:themeColor="text1"/>
        </w:rPr>
        <w:br/>
      </w:r>
      <w:r w:rsidRPr="005A749E">
        <w:rPr>
          <w:rFonts w:ascii="Arial" w:hAnsi="Arial" w:cs="Arial"/>
          <w:color w:val="000000" w:themeColor="text1"/>
        </w:rPr>
        <w:t>i drzwiow</w:t>
      </w:r>
      <w:r>
        <w:rPr>
          <w:rFonts w:ascii="Arial" w:hAnsi="Arial" w:cs="Arial"/>
          <w:color w:val="000000" w:themeColor="text1"/>
        </w:rPr>
        <w:t>ą</w:t>
      </w:r>
      <w:r w:rsidRPr="005A749E">
        <w:rPr>
          <w:rFonts w:ascii="Arial" w:hAnsi="Arial" w:cs="Arial"/>
          <w:color w:val="000000" w:themeColor="text1"/>
        </w:rPr>
        <w:t>,</w:t>
      </w:r>
      <w:r>
        <w:rPr>
          <w:rFonts w:ascii="Arial" w:hAnsi="Arial" w:cs="Arial"/>
          <w:color w:val="000000" w:themeColor="text1"/>
        </w:rPr>
        <w:t xml:space="preserve"> rynny i obróbki blacharskie, </w:t>
      </w:r>
      <w:r w:rsidRPr="005A749E">
        <w:rPr>
          <w:rFonts w:ascii="Arial" w:hAnsi="Arial" w:cs="Arial"/>
          <w:color w:val="000000" w:themeColor="text1"/>
        </w:rPr>
        <w:t>dociepl</w:t>
      </w:r>
      <w:r>
        <w:rPr>
          <w:rFonts w:ascii="Arial" w:hAnsi="Arial" w:cs="Arial"/>
          <w:color w:val="000000" w:themeColor="text1"/>
        </w:rPr>
        <w:t>o</w:t>
      </w:r>
      <w:r w:rsidRPr="005A749E">
        <w:rPr>
          <w:rFonts w:ascii="Arial" w:hAnsi="Arial" w:cs="Arial"/>
          <w:color w:val="000000" w:themeColor="text1"/>
        </w:rPr>
        <w:t>n</w:t>
      </w:r>
      <w:r>
        <w:rPr>
          <w:rFonts w:ascii="Arial" w:hAnsi="Arial" w:cs="Arial"/>
          <w:color w:val="000000" w:themeColor="text1"/>
        </w:rPr>
        <w:t>e zostały</w:t>
      </w:r>
      <w:r w:rsidRPr="005A749E">
        <w:rPr>
          <w:rFonts w:ascii="Arial" w:hAnsi="Arial" w:cs="Arial"/>
          <w:color w:val="000000" w:themeColor="text1"/>
        </w:rPr>
        <w:t xml:space="preserve"> fundament</w:t>
      </w:r>
      <w:r>
        <w:rPr>
          <w:rFonts w:ascii="Arial" w:hAnsi="Arial" w:cs="Arial"/>
          <w:color w:val="000000" w:themeColor="text1"/>
        </w:rPr>
        <w:t xml:space="preserve">y </w:t>
      </w:r>
      <w:r w:rsidR="009D7884">
        <w:rPr>
          <w:rFonts w:ascii="Arial" w:hAnsi="Arial" w:cs="Arial"/>
          <w:color w:val="000000" w:themeColor="text1"/>
        </w:rPr>
        <w:br/>
      </w:r>
      <w:r w:rsidRPr="005A749E">
        <w:rPr>
          <w:rFonts w:ascii="Arial" w:hAnsi="Arial" w:cs="Arial"/>
          <w:color w:val="000000" w:themeColor="text1"/>
        </w:rPr>
        <w:t>i  ścian</w:t>
      </w:r>
      <w:r>
        <w:rPr>
          <w:rFonts w:ascii="Arial" w:hAnsi="Arial" w:cs="Arial"/>
          <w:color w:val="000000" w:themeColor="text1"/>
        </w:rPr>
        <w:t xml:space="preserve">y budynku, </w:t>
      </w:r>
      <w:r w:rsidRPr="00B23FBC">
        <w:rPr>
          <w:rFonts w:ascii="Arial" w:hAnsi="Arial" w:cs="Arial"/>
          <w:color w:val="000000" w:themeColor="text1"/>
        </w:rPr>
        <w:t>przebudow</w:t>
      </w:r>
      <w:r>
        <w:rPr>
          <w:rFonts w:ascii="Arial" w:hAnsi="Arial" w:cs="Arial"/>
          <w:color w:val="000000" w:themeColor="text1"/>
        </w:rPr>
        <w:t xml:space="preserve">ano i wyremontowano </w:t>
      </w:r>
      <w:r w:rsidRPr="00B23FBC">
        <w:rPr>
          <w:rFonts w:ascii="Arial" w:hAnsi="Arial" w:cs="Arial"/>
          <w:color w:val="000000" w:themeColor="text1"/>
        </w:rPr>
        <w:t>schod</w:t>
      </w:r>
      <w:r>
        <w:rPr>
          <w:rFonts w:ascii="Arial" w:hAnsi="Arial" w:cs="Arial"/>
          <w:color w:val="000000" w:themeColor="text1"/>
        </w:rPr>
        <w:t>y</w:t>
      </w:r>
      <w:r w:rsidRPr="00B23FBC">
        <w:rPr>
          <w:rFonts w:ascii="Arial" w:hAnsi="Arial" w:cs="Arial"/>
          <w:color w:val="000000" w:themeColor="text1"/>
        </w:rPr>
        <w:t xml:space="preserve"> zewnętrznych </w:t>
      </w:r>
      <w:r w:rsidR="009D7884">
        <w:rPr>
          <w:rFonts w:ascii="Arial" w:hAnsi="Arial" w:cs="Arial"/>
          <w:color w:val="000000" w:themeColor="text1"/>
        </w:rPr>
        <w:br/>
      </w:r>
      <w:r w:rsidRPr="00B23FBC">
        <w:rPr>
          <w:rFonts w:ascii="Arial" w:hAnsi="Arial" w:cs="Arial"/>
          <w:color w:val="000000" w:themeColor="text1"/>
        </w:rPr>
        <w:t>i podjazd</w:t>
      </w:r>
      <w:r>
        <w:rPr>
          <w:rFonts w:ascii="Arial" w:hAnsi="Arial" w:cs="Arial"/>
          <w:color w:val="000000" w:themeColor="text1"/>
        </w:rPr>
        <w:t>y</w:t>
      </w:r>
      <w:r w:rsidRPr="00B23FBC">
        <w:rPr>
          <w:rFonts w:ascii="Arial" w:hAnsi="Arial" w:cs="Arial"/>
          <w:color w:val="000000" w:themeColor="text1"/>
        </w:rPr>
        <w:t xml:space="preserve"> dla niepełnosprawnych,</w:t>
      </w:r>
      <w:r>
        <w:rPr>
          <w:rFonts w:ascii="Arial" w:hAnsi="Arial" w:cs="Arial"/>
          <w:color w:val="000000" w:themeColor="text1"/>
        </w:rPr>
        <w:t xml:space="preserve"> zamontowano instalację odgromową, zagospodarowano terem wokół budynku. Zakupiono </w:t>
      </w:r>
      <w:r w:rsidRPr="005A749E">
        <w:rPr>
          <w:rFonts w:ascii="Arial" w:hAnsi="Arial" w:cs="Arial"/>
          <w:color w:val="000000" w:themeColor="text1"/>
        </w:rPr>
        <w:t>pierwsze wyposażenia dla Oddz</w:t>
      </w:r>
      <w:r>
        <w:rPr>
          <w:rFonts w:ascii="Arial" w:hAnsi="Arial" w:cs="Arial"/>
          <w:color w:val="000000" w:themeColor="text1"/>
        </w:rPr>
        <w:t>iału Psychiatrycznego Dziennego.</w:t>
      </w:r>
    </w:p>
    <w:p w:rsidR="00EF02B6" w:rsidRPr="00B23FBC" w:rsidRDefault="00EF02B6" w:rsidP="00D542F6">
      <w:pPr>
        <w:pStyle w:val="Akapitzlist"/>
        <w:numPr>
          <w:ilvl w:val="0"/>
          <w:numId w:val="359"/>
        </w:numPr>
        <w:tabs>
          <w:tab w:val="left" w:pos="7513"/>
        </w:tabs>
        <w:spacing w:line="360" w:lineRule="auto"/>
        <w:ind w:left="851" w:hanging="284"/>
        <w:rPr>
          <w:rFonts w:ascii="Arial" w:hAnsi="Arial" w:cs="Arial"/>
          <w:color w:val="000000" w:themeColor="text1"/>
        </w:rPr>
      </w:pPr>
      <w:r w:rsidRPr="00B23FBC">
        <w:rPr>
          <w:rFonts w:ascii="Arial" w:hAnsi="Arial" w:cs="Arial"/>
          <w:color w:val="000000" w:themeColor="text1"/>
        </w:rPr>
        <w:t xml:space="preserve">Modernizacja sieci zewnętrznej ciepłej wody użytkowej </w:t>
      </w:r>
      <w:r>
        <w:rPr>
          <w:rFonts w:ascii="Arial" w:hAnsi="Arial" w:cs="Arial"/>
          <w:color w:val="000000" w:themeColor="text1"/>
        </w:rPr>
        <w:t>– 446.483,-zł</w:t>
      </w:r>
    </w:p>
    <w:p w:rsidR="00EF02B6" w:rsidRDefault="00EF02B6" w:rsidP="00EF02B6">
      <w:pPr>
        <w:pStyle w:val="Akapitzlist"/>
        <w:tabs>
          <w:tab w:val="left" w:pos="7513"/>
        </w:tabs>
        <w:spacing w:line="360" w:lineRule="auto"/>
        <w:ind w:left="851"/>
        <w:contextualSpacing/>
        <w:rPr>
          <w:rFonts w:ascii="Arial" w:hAnsi="Arial" w:cs="Arial"/>
          <w:color w:val="000000" w:themeColor="text1"/>
        </w:rPr>
      </w:pPr>
      <w:r w:rsidRPr="00B23FBC">
        <w:rPr>
          <w:rFonts w:ascii="Arial" w:hAnsi="Arial" w:cs="Arial"/>
          <w:color w:val="000000" w:themeColor="text1"/>
        </w:rPr>
        <w:t xml:space="preserve">Zadanie o wartości </w:t>
      </w:r>
      <w:r>
        <w:rPr>
          <w:rFonts w:ascii="Arial" w:hAnsi="Arial" w:cs="Arial"/>
          <w:color w:val="000000" w:themeColor="text1"/>
        </w:rPr>
        <w:t>450.000</w:t>
      </w:r>
      <w:r w:rsidRPr="00B23FBC">
        <w:rPr>
          <w:rFonts w:ascii="Arial" w:hAnsi="Arial" w:cs="Arial"/>
          <w:color w:val="000000" w:themeColor="text1"/>
        </w:rPr>
        <w:t>,-zł, realizowane w 2019 r.</w:t>
      </w:r>
    </w:p>
    <w:p w:rsidR="00EF02B6" w:rsidRDefault="00EF02B6" w:rsidP="00EF02B6">
      <w:pPr>
        <w:tabs>
          <w:tab w:val="left" w:pos="7513"/>
        </w:tabs>
        <w:spacing w:after="0" w:line="360" w:lineRule="auto"/>
        <w:ind w:left="851"/>
        <w:contextualSpacing/>
        <w:jc w:val="both"/>
        <w:rPr>
          <w:rFonts w:ascii="Arial" w:eastAsia="Times New Roman" w:hAnsi="Arial" w:cs="Arial"/>
          <w:color w:val="000000" w:themeColor="text1"/>
          <w:sz w:val="24"/>
          <w:szCs w:val="24"/>
        </w:rPr>
      </w:pPr>
      <w:r w:rsidRPr="00B23FBC">
        <w:rPr>
          <w:rFonts w:ascii="Arial" w:hAnsi="Arial" w:cs="Arial"/>
          <w:color w:val="000000" w:themeColor="text1"/>
          <w:sz w:val="24"/>
          <w:szCs w:val="24"/>
        </w:rPr>
        <w:t>Wykonano dokumentację projektowo – kosztorysową, r</w:t>
      </w:r>
      <w:r w:rsidRPr="00B23FBC">
        <w:rPr>
          <w:rFonts w:ascii="Arial" w:eastAsia="Times New Roman" w:hAnsi="Arial" w:cs="Arial"/>
          <w:color w:val="000000" w:themeColor="text1"/>
          <w:sz w:val="24"/>
          <w:szCs w:val="24"/>
        </w:rPr>
        <w:t>ozbiórk</w:t>
      </w:r>
      <w:r>
        <w:rPr>
          <w:rFonts w:ascii="Arial" w:eastAsia="Times New Roman" w:hAnsi="Arial" w:cs="Arial"/>
          <w:color w:val="000000" w:themeColor="text1"/>
          <w:sz w:val="24"/>
          <w:szCs w:val="24"/>
        </w:rPr>
        <w:t>ę</w:t>
      </w:r>
      <w:r w:rsidRPr="00B23FBC">
        <w:rPr>
          <w:rFonts w:ascii="Arial" w:eastAsia="Times New Roman" w:hAnsi="Arial" w:cs="Arial"/>
          <w:color w:val="000000" w:themeColor="text1"/>
          <w:sz w:val="24"/>
          <w:szCs w:val="24"/>
        </w:rPr>
        <w:t xml:space="preserve"> nawierzchni utwardzonych, </w:t>
      </w:r>
      <w:r>
        <w:rPr>
          <w:rFonts w:ascii="Arial" w:eastAsia="Times New Roman" w:hAnsi="Arial" w:cs="Arial"/>
          <w:color w:val="000000" w:themeColor="text1"/>
          <w:sz w:val="24"/>
          <w:szCs w:val="24"/>
        </w:rPr>
        <w:t>wymieniono odcinki</w:t>
      </w:r>
      <w:r w:rsidRPr="00B23FBC">
        <w:rPr>
          <w:rFonts w:ascii="Arial" w:eastAsia="Times New Roman" w:hAnsi="Arial" w:cs="Arial"/>
          <w:color w:val="000000" w:themeColor="text1"/>
          <w:sz w:val="24"/>
          <w:szCs w:val="24"/>
        </w:rPr>
        <w:t xml:space="preserve"> rur sieci c. w. u. i cyrkulacji</w:t>
      </w:r>
      <w:r>
        <w:rPr>
          <w:rFonts w:ascii="Arial" w:eastAsia="Times New Roman" w:hAnsi="Arial" w:cs="Arial"/>
          <w:color w:val="000000" w:themeColor="text1"/>
          <w:sz w:val="24"/>
          <w:szCs w:val="24"/>
        </w:rPr>
        <w:t xml:space="preserve"> oraz </w:t>
      </w:r>
      <w:r w:rsidRPr="00B23FBC">
        <w:rPr>
          <w:rFonts w:ascii="Arial" w:eastAsia="Times New Roman" w:hAnsi="Arial" w:cs="Arial"/>
          <w:color w:val="000000" w:themeColor="text1"/>
          <w:sz w:val="24"/>
          <w:szCs w:val="24"/>
        </w:rPr>
        <w:t>naprawę i odtworzenie nawierzchni dróg i chodników.</w:t>
      </w:r>
    </w:p>
    <w:p w:rsidR="00EF02B6" w:rsidRPr="0035476D" w:rsidRDefault="00EF02B6" w:rsidP="00D542F6">
      <w:pPr>
        <w:pStyle w:val="Akapitzlist"/>
        <w:numPr>
          <w:ilvl w:val="3"/>
          <w:numId w:val="285"/>
        </w:numPr>
        <w:tabs>
          <w:tab w:val="left" w:pos="567"/>
          <w:tab w:val="left" w:pos="7513"/>
        </w:tabs>
        <w:spacing w:line="360" w:lineRule="auto"/>
        <w:ind w:left="284" w:hanging="284"/>
        <w:contextualSpacing/>
        <w:jc w:val="both"/>
        <w:rPr>
          <w:rFonts w:ascii="Arial" w:hAnsi="Arial" w:cs="Arial"/>
        </w:rPr>
      </w:pPr>
      <w:r w:rsidRPr="0035476D">
        <w:rPr>
          <w:rFonts w:ascii="Arial" w:hAnsi="Arial" w:cs="Arial"/>
        </w:rPr>
        <w:t>Specjalistyczny Psychiatryczny Zespół Opieki Zdrowotnej im. prof. Antoniego Kępińskiego w Jarosławiu</w:t>
      </w:r>
      <w:r>
        <w:rPr>
          <w:rFonts w:ascii="Arial" w:hAnsi="Arial" w:cs="Arial"/>
        </w:rPr>
        <w:t xml:space="preserve"> – 1.205.127,-zł</w:t>
      </w:r>
      <w:r w:rsidRPr="0035476D">
        <w:rPr>
          <w:rFonts w:ascii="Arial" w:hAnsi="Arial" w:cs="Arial"/>
        </w:rPr>
        <w:t>, w tym:</w:t>
      </w:r>
    </w:p>
    <w:p w:rsidR="00EF02B6" w:rsidRDefault="00EF02B6" w:rsidP="00D542F6">
      <w:pPr>
        <w:numPr>
          <w:ilvl w:val="0"/>
          <w:numId w:val="329"/>
        </w:numPr>
        <w:tabs>
          <w:tab w:val="left" w:pos="567"/>
          <w:tab w:val="left" w:pos="7513"/>
        </w:tabs>
        <w:spacing w:after="0" w:line="360" w:lineRule="auto"/>
        <w:ind w:left="709" w:hanging="349"/>
        <w:contextualSpacing/>
        <w:jc w:val="both"/>
        <w:rPr>
          <w:rFonts w:ascii="Arial" w:eastAsia="Times New Roman" w:hAnsi="Arial" w:cs="Arial"/>
          <w:sz w:val="24"/>
          <w:szCs w:val="24"/>
        </w:rPr>
      </w:pPr>
      <w:r w:rsidRPr="00D130AD">
        <w:rPr>
          <w:rFonts w:ascii="Arial" w:eastAsia="Times New Roman" w:hAnsi="Arial" w:cs="Arial"/>
          <w:sz w:val="24"/>
          <w:szCs w:val="24"/>
        </w:rPr>
        <w:t>„Modernizacja i rozbudowa Budynku Nr 1”</w:t>
      </w:r>
      <w:r>
        <w:rPr>
          <w:rFonts w:ascii="Arial" w:eastAsia="Times New Roman" w:hAnsi="Arial" w:cs="Arial"/>
          <w:sz w:val="24"/>
          <w:szCs w:val="24"/>
        </w:rPr>
        <w:t xml:space="preserve"> – 962.000,-zł.</w:t>
      </w:r>
      <w:r w:rsidRPr="00D130AD">
        <w:rPr>
          <w:rFonts w:ascii="Arial" w:eastAsia="Times New Roman" w:hAnsi="Arial" w:cs="Arial"/>
          <w:sz w:val="24"/>
          <w:szCs w:val="24"/>
        </w:rPr>
        <w:t xml:space="preserve"> </w:t>
      </w:r>
    </w:p>
    <w:p w:rsidR="00EF02B6" w:rsidRDefault="00EF02B6" w:rsidP="00EF02B6">
      <w:pPr>
        <w:tabs>
          <w:tab w:val="left" w:pos="7513"/>
        </w:tabs>
        <w:spacing w:after="0" w:line="360" w:lineRule="auto"/>
        <w:ind w:left="709"/>
        <w:contextualSpacing/>
        <w:jc w:val="both"/>
        <w:rPr>
          <w:rFonts w:ascii="Arial" w:eastAsia="Times New Roman" w:hAnsi="Arial" w:cs="Arial"/>
          <w:sz w:val="24"/>
          <w:szCs w:val="24"/>
        </w:rPr>
      </w:pPr>
      <w:r w:rsidRPr="0035476D">
        <w:rPr>
          <w:rFonts w:ascii="Arial" w:eastAsia="Times New Roman" w:hAnsi="Arial" w:cs="Arial"/>
          <w:sz w:val="24"/>
          <w:szCs w:val="24"/>
        </w:rPr>
        <w:t xml:space="preserve">Zadanie o wartości 1.125.000,-zł, realizowane w </w:t>
      </w:r>
      <w:r>
        <w:rPr>
          <w:rFonts w:ascii="Arial" w:eastAsia="Times New Roman" w:hAnsi="Arial" w:cs="Arial"/>
          <w:sz w:val="24"/>
          <w:szCs w:val="24"/>
        </w:rPr>
        <w:t>latach 2019-2021r.</w:t>
      </w:r>
    </w:p>
    <w:p w:rsidR="00EF02B6" w:rsidRPr="00D130AD" w:rsidRDefault="00EF02B6" w:rsidP="00EF02B6">
      <w:pPr>
        <w:tabs>
          <w:tab w:val="left" w:pos="7513"/>
        </w:tabs>
        <w:spacing w:after="0" w:line="360" w:lineRule="auto"/>
        <w:ind w:left="709"/>
        <w:contextualSpacing/>
        <w:jc w:val="both"/>
        <w:rPr>
          <w:rFonts w:ascii="Arial" w:eastAsia="Times New Roman" w:hAnsi="Arial" w:cs="Arial"/>
          <w:sz w:val="24"/>
          <w:szCs w:val="24"/>
        </w:rPr>
      </w:pPr>
      <w:r w:rsidRPr="001719F9">
        <w:rPr>
          <w:rFonts w:ascii="Arial" w:eastAsia="Times New Roman" w:hAnsi="Arial" w:cs="Arial"/>
          <w:sz w:val="24"/>
          <w:szCs w:val="24"/>
        </w:rPr>
        <w:t xml:space="preserve">Wykonano dobudowę budynku i szybu windowego (stan surowy) oraz modernizację części pomieszczeń i piwnic.  </w:t>
      </w:r>
    </w:p>
    <w:p w:rsidR="00EF02B6" w:rsidRPr="00D130AD" w:rsidRDefault="00EF02B6" w:rsidP="00D542F6">
      <w:pPr>
        <w:numPr>
          <w:ilvl w:val="0"/>
          <w:numId w:val="329"/>
        </w:numPr>
        <w:tabs>
          <w:tab w:val="left" w:pos="567"/>
          <w:tab w:val="left" w:pos="7513"/>
        </w:tabs>
        <w:spacing w:after="0" w:line="360" w:lineRule="auto"/>
        <w:ind w:left="709" w:hanging="349"/>
        <w:contextualSpacing/>
        <w:jc w:val="both"/>
        <w:rPr>
          <w:rFonts w:ascii="Arial" w:eastAsia="Times New Roman" w:hAnsi="Arial" w:cs="Arial"/>
          <w:color w:val="000000" w:themeColor="text1"/>
          <w:sz w:val="24"/>
          <w:szCs w:val="24"/>
        </w:rPr>
      </w:pPr>
      <w:r w:rsidRPr="00D130AD">
        <w:rPr>
          <w:rFonts w:ascii="Arial" w:eastAsia="Times New Roman" w:hAnsi="Arial" w:cs="Arial"/>
          <w:color w:val="000000" w:themeColor="text1"/>
          <w:sz w:val="24"/>
          <w:szCs w:val="24"/>
        </w:rPr>
        <w:t>Modernizacja energetyczna Budynków SP ZOZ Jarosław</w:t>
      </w:r>
      <w:r w:rsidRPr="001719F9">
        <w:rPr>
          <w:rFonts w:ascii="Arial" w:eastAsia="Times New Roman" w:hAnsi="Arial" w:cs="Arial"/>
          <w:color w:val="000000" w:themeColor="text1"/>
          <w:sz w:val="24"/>
          <w:szCs w:val="24"/>
        </w:rPr>
        <w:t xml:space="preserve"> – 243.127,-zł</w:t>
      </w:r>
      <w:r w:rsidRPr="00D130AD">
        <w:rPr>
          <w:rFonts w:ascii="Arial" w:eastAsia="Times New Roman" w:hAnsi="Arial" w:cs="Arial"/>
          <w:color w:val="000000" w:themeColor="text1"/>
          <w:sz w:val="24"/>
          <w:szCs w:val="24"/>
        </w:rPr>
        <w:t>.</w:t>
      </w:r>
    </w:p>
    <w:p w:rsidR="00EF02B6" w:rsidRDefault="00EF02B6" w:rsidP="00EF02B6">
      <w:pPr>
        <w:spacing w:after="0" w:line="360" w:lineRule="auto"/>
        <w:ind w:left="709"/>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 xml:space="preserve">Zadanie o wartości 10.218.044,-zł, </w:t>
      </w:r>
      <w:r w:rsidRPr="00B74660">
        <w:rPr>
          <w:rFonts w:ascii="Arial" w:eastAsia="Times New Roman" w:hAnsi="Arial" w:cs="Arial"/>
          <w:sz w:val="24"/>
          <w:szCs w:val="24"/>
          <w:lang w:eastAsia="pl-PL"/>
        </w:rPr>
        <w:t xml:space="preserve">ujęte w wykazie przedsięwzięć do Wieloletniej Prognozy Finansowej Województwa Podkarpackiego o łącznych nakładach finansowych ze środków Samorządu Województwa w kwocie </w:t>
      </w:r>
      <w:r>
        <w:rPr>
          <w:rFonts w:ascii="Arial" w:eastAsia="Times New Roman" w:hAnsi="Arial" w:cs="Arial"/>
          <w:sz w:val="24"/>
          <w:szCs w:val="24"/>
          <w:lang w:eastAsia="pl-PL"/>
        </w:rPr>
        <w:t>1.533.753</w:t>
      </w:r>
      <w:r w:rsidRPr="00B74660">
        <w:rPr>
          <w:rFonts w:ascii="Arial" w:eastAsia="Times New Roman" w:hAnsi="Arial" w:cs="Arial"/>
          <w:sz w:val="24"/>
          <w:szCs w:val="24"/>
          <w:lang w:eastAsia="pl-PL"/>
        </w:rPr>
        <w:t>,-zł, realizowane w latach 2019-202</w:t>
      </w:r>
      <w:r>
        <w:rPr>
          <w:rFonts w:ascii="Arial" w:eastAsia="Times New Roman" w:hAnsi="Arial" w:cs="Arial"/>
          <w:sz w:val="24"/>
          <w:szCs w:val="24"/>
          <w:lang w:eastAsia="pl-PL"/>
        </w:rPr>
        <w:t>1</w:t>
      </w:r>
      <w:r w:rsidRPr="00B74660">
        <w:rPr>
          <w:rFonts w:ascii="Arial" w:eastAsia="Times New Roman" w:hAnsi="Arial" w:cs="Arial"/>
          <w:sz w:val="24"/>
          <w:szCs w:val="24"/>
          <w:lang w:eastAsia="pl-PL"/>
        </w:rPr>
        <w:t>.</w:t>
      </w:r>
    </w:p>
    <w:p w:rsidR="00EF02B6" w:rsidRPr="001719F9" w:rsidRDefault="00EF02B6" w:rsidP="00EF02B6">
      <w:pPr>
        <w:spacing w:after="0" w:line="36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Stan zaawansowania: w</w:t>
      </w:r>
      <w:r w:rsidRPr="001719F9">
        <w:rPr>
          <w:rFonts w:ascii="Arial" w:eastAsia="Times New Roman" w:hAnsi="Arial" w:cs="Arial"/>
          <w:sz w:val="24"/>
          <w:szCs w:val="24"/>
          <w:lang w:eastAsia="pl-PL"/>
        </w:rPr>
        <w:t xml:space="preserve"> 2019r. rozpoczęta została modernizacji energetycznej budynku Nr 1 w zakresie  systemu wentylacji i budynku Nr 2 </w:t>
      </w:r>
      <w:r w:rsidR="009D7884">
        <w:rPr>
          <w:rFonts w:ascii="Arial" w:eastAsia="Times New Roman" w:hAnsi="Arial" w:cs="Arial"/>
          <w:sz w:val="24"/>
          <w:szCs w:val="24"/>
          <w:lang w:eastAsia="pl-PL"/>
        </w:rPr>
        <w:br/>
      </w:r>
      <w:r w:rsidRPr="001719F9">
        <w:rPr>
          <w:rFonts w:ascii="Arial" w:eastAsia="Times New Roman" w:hAnsi="Arial" w:cs="Arial"/>
          <w:sz w:val="24"/>
          <w:szCs w:val="24"/>
          <w:lang w:eastAsia="pl-PL"/>
        </w:rPr>
        <w:t xml:space="preserve">w zakresie usprawnienie działania instalacji c.o., wymiany części oświetlenia na LED oraz wykonanie części instalacji fotowoltaicznej. Przedłużające się procedury przetargowe na wyłonienie wykonawcy robót oraz podpisanie umowy z wykonawcą robót w IV kwartale 2019r. przyczyniły się do opóźnień </w:t>
      </w:r>
      <w:r w:rsidR="009D7884">
        <w:rPr>
          <w:rFonts w:ascii="Arial" w:eastAsia="Times New Roman" w:hAnsi="Arial" w:cs="Arial"/>
          <w:sz w:val="24"/>
          <w:szCs w:val="24"/>
          <w:lang w:eastAsia="pl-PL"/>
        </w:rPr>
        <w:br/>
      </w:r>
      <w:r w:rsidRPr="001719F9">
        <w:rPr>
          <w:rFonts w:ascii="Arial" w:eastAsia="Times New Roman" w:hAnsi="Arial" w:cs="Arial"/>
          <w:sz w:val="24"/>
          <w:szCs w:val="24"/>
          <w:lang w:eastAsia="pl-PL"/>
        </w:rPr>
        <w:t xml:space="preserve">w realizacji zadania. Niewykorzystane środki w 2019r. zostaną wydatkowane w 2020r.   </w:t>
      </w:r>
    </w:p>
    <w:p w:rsidR="00EF02B6" w:rsidRPr="00C86AF7" w:rsidRDefault="00EF02B6" w:rsidP="00EF02B6">
      <w:pPr>
        <w:spacing w:after="0" w:line="360" w:lineRule="auto"/>
        <w:jc w:val="both"/>
        <w:rPr>
          <w:rFonts w:ascii="Arial" w:eastAsia="Times New Roman" w:hAnsi="Arial" w:cs="Arial"/>
          <w:b/>
          <w:i/>
          <w:sz w:val="24"/>
          <w:szCs w:val="24"/>
          <w:lang w:eastAsia="pl-PL"/>
        </w:rPr>
      </w:pPr>
      <w:r w:rsidRPr="00C86AF7">
        <w:rPr>
          <w:rFonts w:ascii="Arial" w:eastAsia="Times New Roman" w:hAnsi="Arial" w:cs="Arial"/>
          <w:b/>
          <w:i/>
          <w:sz w:val="24"/>
          <w:szCs w:val="24"/>
          <w:lang w:eastAsia="pl-PL"/>
        </w:rPr>
        <w:lastRenderedPageBreak/>
        <w:t>Rozdział 85121 – Lecznictwo ambulatoryjne</w:t>
      </w:r>
    </w:p>
    <w:p w:rsidR="00EF02B6" w:rsidRPr="001719F9" w:rsidRDefault="00EF02B6" w:rsidP="00EF02B6">
      <w:pPr>
        <w:tabs>
          <w:tab w:val="left" w:pos="7513"/>
        </w:tabs>
        <w:spacing w:after="0" w:line="360" w:lineRule="auto"/>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 xml:space="preserve">Zaplanowane wydatki majątkowe w kwocie 617.535,-zł jako dotacje celowe dla jednostek sektora finansów publicznych </w:t>
      </w:r>
      <w:r w:rsidRPr="001719F9">
        <w:rPr>
          <w:rFonts w:ascii="Arial" w:eastAsia="Calibri" w:hAnsi="Arial" w:cs="Arial"/>
          <w:sz w:val="24"/>
          <w:szCs w:val="24"/>
          <w:lang w:eastAsia="pl-PL"/>
        </w:rPr>
        <w:t xml:space="preserve">(Dep. OZ) wykonane zostały w kwocie 602.077,-zł </w:t>
      </w:r>
      <w:r w:rsidRPr="001719F9">
        <w:rPr>
          <w:rFonts w:ascii="Arial" w:eastAsia="Times New Roman" w:hAnsi="Arial" w:cs="Arial"/>
          <w:sz w:val="24"/>
          <w:szCs w:val="24"/>
          <w:lang w:eastAsia="pl-PL"/>
        </w:rPr>
        <w:t>(§ 6220), tj. 97,50% planu i dotyczyły dotacji dla:</w:t>
      </w:r>
    </w:p>
    <w:p w:rsidR="00EF02B6" w:rsidRPr="001719F9" w:rsidRDefault="00EF02B6" w:rsidP="00D542F6">
      <w:pPr>
        <w:pStyle w:val="Akapitzlist"/>
        <w:numPr>
          <w:ilvl w:val="0"/>
          <w:numId w:val="331"/>
        </w:numPr>
        <w:tabs>
          <w:tab w:val="left" w:pos="7513"/>
        </w:tabs>
        <w:spacing w:line="360" w:lineRule="auto"/>
        <w:ind w:left="284" w:hanging="284"/>
        <w:jc w:val="both"/>
        <w:rPr>
          <w:rFonts w:ascii="Arial" w:hAnsi="Arial" w:cs="Arial"/>
          <w:lang w:eastAsia="pl-PL"/>
        </w:rPr>
      </w:pPr>
      <w:r w:rsidRPr="001719F9">
        <w:rPr>
          <w:rFonts w:ascii="Arial" w:hAnsi="Arial" w:cs="Arial"/>
          <w:lang w:eastAsia="pl-PL"/>
        </w:rPr>
        <w:t>Wojewódzkiego Zespołu Specjalistycz</w:t>
      </w:r>
      <w:r>
        <w:rPr>
          <w:rFonts w:ascii="Arial" w:hAnsi="Arial" w:cs="Arial"/>
          <w:lang w:eastAsia="pl-PL"/>
        </w:rPr>
        <w:t>nego w Rzeszowie -  390.099,-zł, w tym:</w:t>
      </w:r>
    </w:p>
    <w:p w:rsidR="00EF02B6" w:rsidRPr="001719F9" w:rsidRDefault="00EF02B6" w:rsidP="00D542F6">
      <w:pPr>
        <w:pStyle w:val="Akapitzlist"/>
        <w:numPr>
          <w:ilvl w:val="0"/>
          <w:numId w:val="332"/>
        </w:numPr>
        <w:tabs>
          <w:tab w:val="left" w:pos="7513"/>
        </w:tabs>
        <w:spacing w:line="360" w:lineRule="auto"/>
        <w:ind w:left="567" w:hanging="283"/>
        <w:jc w:val="both"/>
        <w:rPr>
          <w:rFonts w:ascii="Arial" w:hAnsi="Arial" w:cs="Arial"/>
          <w:lang w:eastAsia="pl-PL"/>
        </w:rPr>
      </w:pPr>
      <w:r w:rsidRPr="001719F9">
        <w:rPr>
          <w:rFonts w:ascii="Arial" w:hAnsi="Arial" w:cs="Arial"/>
          <w:lang w:eastAsia="pl-PL"/>
        </w:rPr>
        <w:t>Zakup aparatu USG do Poradni Kardiologicznej – 116.355,-zł</w:t>
      </w:r>
      <w:r w:rsidR="00B1214B">
        <w:rPr>
          <w:rFonts w:ascii="Arial" w:hAnsi="Arial" w:cs="Arial"/>
          <w:lang w:eastAsia="pl-PL"/>
        </w:rPr>
        <w:t>.</w:t>
      </w:r>
    </w:p>
    <w:p w:rsidR="00EF02B6" w:rsidRPr="001719F9" w:rsidRDefault="00EF02B6" w:rsidP="00EF02B6">
      <w:pPr>
        <w:tabs>
          <w:tab w:val="left" w:pos="7513"/>
        </w:tabs>
        <w:spacing w:after="0" w:line="360" w:lineRule="auto"/>
        <w:ind w:left="709" w:hanging="142"/>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Zadanie o wartości kosztorysowej 150.660,-zł. realizowane w 2019r.</w:t>
      </w:r>
    </w:p>
    <w:p w:rsidR="00EF02B6" w:rsidRPr="001719F9"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 xml:space="preserve">Zakupiono nowy aparat USG, który zapewni ciągłość i dostępność do świadczeń realizowanych w WZS oraz przyczyni się do podniesienia jakości </w:t>
      </w:r>
      <w:r w:rsidR="009D7884">
        <w:rPr>
          <w:rFonts w:ascii="Arial" w:eastAsia="Times New Roman" w:hAnsi="Arial" w:cs="Arial"/>
          <w:sz w:val="24"/>
          <w:szCs w:val="24"/>
          <w:lang w:eastAsia="pl-PL"/>
        </w:rPr>
        <w:br/>
      </w:r>
      <w:r w:rsidRPr="001719F9">
        <w:rPr>
          <w:rFonts w:ascii="Arial" w:eastAsia="Times New Roman" w:hAnsi="Arial" w:cs="Arial"/>
          <w:sz w:val="24"/>
          <w:szCs w:val="24"/>
          <w:lang w:eastAsia="pl-PL"/>
        </w:rPr>
        <w:t xml:space="preserve">i standardu wykonywanych przez WZS badań. </w:t>
      </w:r>
    </w:p>
    <w:p w:rsidR="00EF02B6" w:rsidRPr="001719F9" w:rsidRDefault="00EF02B6" w:rsidP="00D542F6">
      <w:pPr>
        <w:pStyle w:val="Akapitzlist"/>
        <w:numPr>
          <w:ilvl w:val="0"/>
          <w:numId w:val="332"/>
        </w:numPr>
        <w:tabs>
          <w:tab w:val="left" w:pos="7513"/>
        </w:tabs>
        <w:spacing w:line="360" w:lineRule="auto"/>
        <w:ind w:left="567" w:hanging="283"/>
        <w:jc w:val="both"/>
        <w:rPr>
          <w:rFonts w:ascii="Arial" w:hAnsi="Arial" w:cs="Arial"/>
          <w:lang w:eastAsia="pl-PL"/>
        </w:rPr>
      </w:pPr>
      <w:r w:rsidRPr="001719F9">
        <w:rPr>
          <w:rFonts w:ascii="Arial" w:hAnsi="Arial" w:cs="Arial"/>
          <w:lang w:eastAsia="pl-PL"/>
        </w:rPr>
        <w:t>Zakup aparatu USG do Poradni Ginekologiczno-Położniczej – 148.050</w:t>
      </w:r>
      <w:r w:rsidR="00B1214B">
        <w:rPr>
          <w:rFonts w:ascii="Arial" w:hAnsi="Arial" w:cs="Arial"/>
          <w:lang w:eastAsia="pl-PL"/>
        </w:rPr>
        <w:t>,-zł.</w:t>
      </w:r>
    </w:p>
    <w:p w:rsidR="00EF02B6" w:rsidRPr="001719F9"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Zadanie o wartości kosztorysowej 191.700,-z</w:t>
      </w:r>
      <w:r w:rsidR="009D7884">
        <w:rPr>
          <w:rFonts w:ascii="Arial" w:eastAsia="Times New Roman" w:hAnsi="Arial" w:cs="Arial"/>
          <w:sz w:val="24"/>
          <w:szCs w:val="24"/>
          <w:lang w:eastAsia="pl-PL"/>
        </w:rPr>
        <w:t>ł,</w:t>
      </w:r>
      <w:r w:rsidRPr="001719F9">
        <w:rPr>
          <w:rFonts w:ascii="Arial" w:eastAsia="Times New Roman" w:hAnsi="Arial" w:cs="Arial"/>
          <w:sz w:val="24"/>
          <w:szCs w:val="24"/>
          <w:lang w:eastAsia="pl-PL"/>
        </w:rPr>
        <w:t xml:space="preserve"> realizowane w 2019r.</w:t>
      </w:r>
    </w:p>
    <w:p w:rsidR="00EF02B6" w:rsidRPr="001719F9" w:rsidRDefault="00EF02B6" w:rsidP="009D7884">
      <w:pPr>
        <w:tabs>
          <w:tab w:val="left" w:pos="7513"/>
        </w:tabs>
        <w:spacing w:after="0" w:line="360" w:lineRule="auto"/>
        <w:ind w:left="567"/>
        <w:jc w:val="both"/>
        <w:rPr>
          <w:rFonts w:ascii="Arial" w:eastAsia="Times New Roman" w:hAnsi="Arial" w:cs="Arial"/>
          <w:sz w:val="24"/>
          <w:szCs w:val="24"/>
          <w:lang w:eastAsia="pl-PL"/>
        </w:rPr>
      </w:pPr>
      <w:r w:rsidRPr="001719F9">
        <w:rPr>
          <w:rFonts w:ascii="Arial" w:eastAsia="Times New Roman" w:hAnsi="Arial" w:cs="Arial"/>
          <w:sz w:val="24"/>
          <w:szCs w:val="24"/>
          <w:lang w:eastAsia="pl-PL"/>
        </w:rPr>
        <w:t xml:space="preserve">Zakupiono nowy aparat USG, który zapewni ciągłość i dostępność do świadczeń realizowanych w WZS oraz przyczyni się do podniesienia jakości </w:t>
      </w:r>
      <w:r w:rsidR="009D7884">
        <w:rPr>
          <w:rFonts w:ascii="Arial" w:eastAsia="Times New Roman" w:hAnsi="Arial" w:cs="Arial"/>
          <w:sz w:val="24"/>
          <w:szCs w:val="24"/>
          <w:lang w:eastAsia="pl-PL"/>
        </w:rPr>
        <w:br/>
      </w:r>
      <w:r w:rsidRPr="001719F9">
        <w:rPr>
          <w:rFonts w:ascii="Arial" w:eastAsia="Times New Roman" w:hAnsi="Arial" w:cs="Arial"/>
          <w:sz w:val="24"/>
          <w:szCs w:val="24"/>
          <w:lang w:eastAsia="pl-PL"/>
        </w:rPr>
        <w:t xml:space="preserve">i standardu diagnostyki. </w:t>
      </w:r>
    </w:p>
    <w:p w:rsidR="00EF02B6" w:rsidRPr="001719F9" w:rsidRDefault="00EF02B6" w:rsidP="00D542F6">
      <w:pPr>
        <w:pStyle w:val="Akapitzlist"/>
        <w:numPr>
          <w:ilvl w:val="0"/>
          <w:numId w:val="332"/>
        </w:numPr>
        <w:tabs>
          <w:tab w:val="left" w:pos="7513"/>
        </w:tabs>
        <w:spacing w:line="360" w:lineRule="auto"/>
        <w:ind w:left="567" w:hanging="283"/>
        <w:jc w:val="both"/>
        <w:rPr>
          <w:rFonts w:ascii="Arial" w:hAnsi="Arial" w:cs="Arial"/>
          <w:lang w:eastAsia="pl-PL"/>
        </w:rPr>
      </w:pPr>
      <w:r w:rsidRPr="001719F9">
        <w:rPr>
          <w:rFonts w:ascii="Arial" w:hAnsi="Arial" w:cs="Arial"/>
          <w:lang w:eastAsia="pl-PL"/>
        </w:rPr>
        <w:t>Zakup aparatów USG  - 35.912,-zł.</w:t>
      </w:r>
    </w:p>
    <w:p w:rsidR="00EF02B6" w:rsidRPr="00B74660"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B74660">
        <w:rPr>
          <w:rFonts w:ascii="Arial" w:eastAsia="Times New Roman" w:hAnsi="Arial" w:cs="Arial"/>
          <w:sz w:val="24"/>
          <w:szCs w:val="24"/>
          <w:lang w:eastAsia="pl-PL"/>
        </w:rPr>
        <w:t xml:space="preserve">Zadanie o wartości kosztorysowej 80.800,-zł, realizowane w 2019r. </w:t>
      </w:r>
    </w:p>
    <w:p w:rsidR="00EF02B6" w:rsidRPr="00B74660" w:rsidRDefault="00070190" w:rsidP="00EF02B6">
      <w:pPr>
        <w:tabs>
          <w:tab w:val="left" w:pos="7513"/>
        </w:tabs>
        <w:spacing w:after="0" w:line="360" w:lineRule="auto"/>
        <w:ind w:left="567"/>
        <w:jc w:val="both"/>
        <w:rPr>
          <w:rFonts w:ascii="Arial" w:eastAsia="Times New Roman" w:hAnsi="Arial" w:cs="Arial"/>
          <w:sz w:val="24"/>
          <w:szCs w:val="24"/>
          <w:lang w:eastAsia="pl-PL"/>
        </w:rPr>
      </w:pPr>
      <w:r>
        <w:rPr>
          <w:rFonts w:ascii="Arial" w:eastAsia="Times New Roman" w:hAnsi="Arial" w:cs="Arial"/>
          <w:sz w:val="24"/>
          <w:szCs w:val="24"/>
          <w:lang w:eastAsia="pl-PL"/>
        </w:rPr>
        <w:t>Zakupiono dwa aparaty USG</w:t>
      </w:r>
      <w:r w:rsidR="00EF02B6" w:rsidRPr="00B74660">
        <w:rPr>
          <w:rFonts w:ascii="Arial" w:eastAsia="Times New Roman" w:hAnsi="Arial" w:cs="Arial"/>
          <w:sz w:val="24"/>
          <w:szCs w:val="24"/>
          <w:lang w:eastAsia="pl-PL"/>
        </w:rPr>
        <w:t>.  Z</w:t>
      </w:r>
      <w:r>
        <w:rPr>
          <w:rFonts w:ascii="Arial" w:eastAsia="Times New Roman" w:hAnsi="Arial" w:cs="Arial"/>
          <w:sz w:val="24"/>
          <w:szCs w:val="24"/>
          <w:lang w:eastAsia="pl-PL"/>
        </w:rPr>
        <w:t xml:space="preserve">e środków Samorządu Województwa </w:t>
      </w:r>
      <w:r w:rsidR="00EF02B6" w:rsidRPr="00B74660">
        <w:rPr>
          <w:rFonts w:ascii="Arial" w:eastAsia="Times New Roman" w:hAnsi="Arial" w:cs="Arial"/>
          <w:sz w:val="24"/>
          <w:szCs w:val="24"/>
          <w:lang w:eastAsia="pl-PL"/>
        </w:rPr>
        <w:t>dofinansowano zakup jednego aparatu.</w:t>
      </w:r>
    </w:p>
    <w:p w:rsidR="00EF02B6" w:rsidRPr="00372FCD" w:rsidRDefault="00EF02B6" w:rsidP="00D542F6">
      <w:pPr>
        <w:pStyle w:val="Akapitzlist"/>
        <w:numPr>
          <w:ilvl w:val="0"/>
          <w:numId w:val="332"/>
        </w:numPr>
        <w:tabs>
          <w:tab w:val="left" w:pos="7513"/>
        </w:tabs>
        <w:spacing w:line="360" w:lineRule="auto"/>
        <w:ind w:left="567" w:hanging="283"/>
        <w:jc w:val="both"/>
        <w:rPr>
          <w:rFonts w:ascii="Arial" w:hAnsi="Arial" w:cs="Arial"/>
          <w:lang w:eastAsia="pl-PL"/>
        </w:rPr>
      </w:pPr>
      <w:r w:rsidRPr="00372FCD">
        <w:rPr>
          <w:rFonts w:ascii="Arial" w:hAnsi="Arial" w:cs="Arial"/>
          <w:lang w:eastAsia="pl-PL"/>
        </w:rPr>
        <w:t>Zakup Videolaryngoskopu – 89.78</w:t>
      </w:r>
      <w:r w:rsidR="00257839">
        <w:rPr>
          <w:rFonts w:ascii="Arial" w:hAnsi="Arial" w:cs="Arial"/>
          <w:lang w:eastAsia="pl-PL"/>
        </w:rPr>
        <w:t>2</w:t>
      </w:r>
      <w:r w:rsidRPr="00372FCD">
        <w:rPr>
          <w:rFonts w:ascii="Arial" w:hAnsi="Arial" w:cs="Arial"/>
          <w:lang w:eastAsia="pl-PL"/>
        </w:rPr>
        <w:t>,-zł</w:t>
      </w:r>
      <w:r w:rsidR="00B1214B">
        <w:rPr>
          <w:rFonts w:ascii="Arial" w:hAnsi="Arial" w:cs="Arial"/>
          <w:lang w:eastAsia="pl-PL"/>
        </w:rPr>
        <w:t>.</w:t>
      </w:r>
    </w:p>
    <w:p w:rsidR="00EF02B6" w:rsidRPr="00372FC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372FCD">
        <w:rPr>
          <w:rFonts w:ascii="Arial" w:eastAsia="Times New Roman" w:hAnsi="Arial" w:cs="Arial"/>
          <w:sz w:val="24"/>
          <w:szCs w:val="24"/>
          <w:lang w:eastAsia="pl-PL"/>
        </w:rPr>
        <w:t>Zadanie o wartości kosztorysowej 120.000,-zł, realizowane w 2019r.</w:t>
      </w:r>
    </w:p>
    <w:p w:rsidR="00EF02B6" w:rsidRPr="00372FC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372FCD">
        <w:rPr>
          <w:rFonts w:ascii="Arial" w:eastAsia="Times New Roman" w:hAnsi="Arial" w:cs="Arial"/>
          <w:sz w:val="24"/>
          <w:szCs w:val="24"/>
          <w:lang w:eastAsia="pl-PL"/>
        </w:rPr>
        <w:t xml:space="preserve">Zakupiono videolaryngoskop wraz z niezbędnym oprzyrządowaniem </w:t>
      </w:r>
      <w:r w:rsidRPr="00372FCD">
        <w:rPr>
          <w:rFonts w:ascii="Arial" w:eastAsia="Times New Roman" w:hAnsi="Arial" w:cs="Arial"/>
          <w:sz w:val="24"/>
          <w:szCs w:val="24"/>
          <w:lang w:eastAsia="pl-PL"/>
        </w:rPr>
        <w:br/>
        <w:t>i oprogramowaniem</w:t>
      </w:r>
    </w:p>
    <w:p w:rsidR="00EF02B6" w:rsidRDefault="00EF02B6" w:rsidP="00D542F6">
      <w:pPr>
        <w:pStyle w:val="Akapitzlist"/>
        <w:numPr>
          <w:ilvl w:val="0"/>
          <w:numId w:val="331"/>
        </w:numPr>
        <w:tabs>
          <w:tab w:val="left" w:pos="7513"/>
        </w:tabs>
        <w:spacing w:line="360" w:lineRule="auto"/>
        <w:ind w:left="284" w:hanging="284"/>
        <w:jc w:val="both"/>
        <w:rPr>
          <w:rFonts w:ascii="Arial" w:hAnsi="Arial" w:cs="Arial"/>
          <w:lang w:eastAsia="pl-PL"/>
        </w:rPr>
      </w:pPr>
      <w:r w:rsidRPr="00372FCD">
        <w:rPr>
          <w:rFonts w:ascii="Arial" w:hAnsi="Arial" w:cs="Arial"/>
          <w:lang w:eastAsia="pl-PL"/>
        </w:rPr>
        <w:t xml:space="preserve">Obwód Lecznictwa Kolejowego w Rzeszowie </w:t>
      </w:r>
      <w:r>
        <w:rPr>
          <w:rFonts w:ascii="Arial" w:hAnsi="Arial" w:cs="Arial"/>
          <w:lang w:eastAsia="pl-PL"/>
        </w:rPr>
        <w:t xml:space="preserve">- </w:t>
      </w:r>
      <w:r w:rsidRPr="00372FCD">
        <w:rPr>
          <w:rFonts w:ascii="Arial" w:hAnsi="Arial" w:cs="Arial"/>
          <w:lang w:eastAsia="pl-PL"/>
        </w:rPr>
        <w:t>211.97</w:t>
      </w:r>
      <w:r>
        <w:rPr>
          <w:rFonts w:ascii="Arial" w:hAnsi="Arial" w:cs="Arial"/>
          <w:lang w:eastAsia="pl-PL"/>
        </w:rPr>
        <w:t>8,-zł, w tym:</w:t>
      </w:r>
    </w:p>
    <w:p w:rsidR="00EF02B6" w:rsidRPr="001A6E0D" w:rsidRDefault="00EF02B6" w:rsidP="00EF02B6">
      <w:pPr>
        <w:pStyle w:val="Akapitzlist"/>
        <w:numPr>
          <w:ilvl w:val="2"/>
          <w:numId w:val="73"/>
        </w:numPr>
        <w:tabs>
          <w:tab w:val="left" w:pos="7513"/>
        </w:tabs>
        <w:spacing w:line="360" w:lineRule="auto"/>
        <w:ind w:left="567" w:hanging="283"/>
        <w:jc w:val="both"/>
        <w:rPr>
          <w:rFonts w:ascii="Arial" w:hAnsi="Arial" w:cs="Arial"/>
          <w:lang w:eastAsia="pl-PL"/>
        </w:rPr>
      </w:pPr>
      <w:r w:rsidRPr="00372FCD">
        <w:rPr>
          <w:rFonts w:ascii="Arial" w:hAnsi="Arial" w:cs="Arial"/>
          <w:lang w:eastAsia="pl-PL"/>
        </w:rPr>
        <w:t xml:space="preserve">Roboty budowlane w celu dostosowania pomieszczeń sanitarnych oraz zniesienia barier architektonicznych przy wejściu głównym dla osób niepełnosprawnych korzystających z rehabilitacji w Obwodzie Lecznictwa Kolejowego w Rzeszowie Samodzielnym Publicznym Zakładzie Opieki </w:t>
      </w:r>
      <w:r w:rsidRPr="001A6E0D">
        <w:rPr>
          <w:rFonts w:ascii="Arial" w:hAnsi="Arial" w:cs="Arial"/>
          <w:lang w:eastAsia="pl-PL"/>
        </w:rPr>
        <w:t>Zdrowotnej – 126.925,-zł</w:t>
      </w:r>
    </w:p>
    <w:p w:rsidR="00EF02B6" w:rsidRPr="001A6E0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A6E0D">
        <w:rPr>
          <w:rFonts w:ascii="Arial" w:eastAsia="Times New Roman" w:hAnsi="Arial" w:cs="Arial"/>
          <w:sz w:val="24"/>
          <w:szCs w:val="24"/>
          <w:lang w:eastAsia="pl-PL"/>
        </w:rPr>
        <w:t>Zadanie o wartości kosztorysowej 259.899,-zł, realizowane w 2019r.</w:t>
      </w:r>
    </w:p>
    <w:p w:rsidR="00EF02B6" w:rsidRPr="001A6E0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A6E0D">
        <w:rPr>
          <w:rFonts w:ascii="Arial" w:eastAsia="Times New Roman" w:hAnsi="Arial" w:cs="Arial"/>
          <w:sz w:val="24"/>
          <w:szCs w:val="24"/>
          <w:lang w:eastAsia="pl-PL"/>
        </w:rPr>
        <w:t>Wykonano roboty budowlane związane z dostosowaniem pomieszczeń sanitarnych oraz zniesieniem barier architektonicznych przy wejściu głównym dla osób niepełnosprawnych, zmodernizowano łazienki, zamontowano platformę schodową przy wejściu głównym.</w:t>
      </w:r>
    </w:p>
    <w:p w:rsidR="00EF02B6" w:rsidRPr="001A6E0D" w:rsidRDefault="00EF02B6" w:rsidP="00EF02B6">
      <w:pPr>
        <w:pStyle w:val="Akapitzlist"/>
        <w:numPr>
          <w:ilvl w:val="2"/>
          <w:numId w:val="73"/>
        </w:numPr>
        <w:tabs>
          <w:tab w:val="left" w:pos="7513"/>
        </w:tabs>
        <w:spacing w:line="360" w:lineRule="auto"/>
        <w:ind w:left="567" w:hanging="283"/>
        <w:jc w:val="both"/>
        <w:rPr>
          <w:rFonts w:ascii="Arial" w:hAnsi="Arial" w:cs="Arial"/>
          <w:lang w:eastAsia="pl-PL"/>
        </w:rPr>
      </w:pPr>
      <w:r w:rsidRPr="001A6E0D">
        <w:rPr>
          <w:rFonts w:ascii="Arial" w:hAnsi="Arial" w:cs="Arial"/>
          <w:lang w:eastAsia="pl-PL"/>
        </w:rPr>
        <w:lastRenderedPageBreak/>
        <w:t>Opracowanie Programu Funkcjonalno - Użytkowego dla zamierzenia inwestycyjnego pt. Rozbudowa, nadbudowa i modernizacja budynków Obwodu Lecznictwa Kolejowego w Rzeszowie SPZOZ – 85.053,-zł</w:t>
      </w:r>
    </w:p>
    <w:p w:rsidR="00EF02B6" w:rsidRPr="001A6E0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A6E0D">
        <w:rPr>
          <w:rFonts w:ascii="Arial" w:eastAsia="Times New Roman" w:hAnsi="Arial" w:cs="Arial"/>
          <w:sz w:val="24"/>
          <w:szCs w:val="24"/>
          <w:lang w:eastAsia="pl-PL"/>
        </w:rPr>
        <w:t>Zadanie o wartości kosztorysowej 152.520,-zł. realizowane w 2019r.</w:t>
      </w:r>
    </w:p>
    <w:p w:rsidR="00EF02B6" w:rsidRPr="001A6E0D" w:rsidRDefault="00EF02B6" w:rsidP="00EF02B6">
      <w:pPr>
        <w:tabs>
          <w:tab w:val="left" w:pos="7513"/>
        </w:tabs>
        <w:spacing w:after="0" w:line="360" w:lineRule="auto"/>
        <w:ind w:left="567"/>
        <w:jc w:val="both"/>
        <w:rPr>
          <w:rFonts w:ascii="Arial" w:eastAsia="Times New Roman" w:hAnsi="Arial" w:cs="Arial"/>
          <w:sz w:val="24"/>
          <w:szCs w:val="24"/>
          <w:lang w:eastAsia="pl-PL"/>
        </w:rPr>
      </w:pPr>
      <w:r w:rsidRPr="001A6E0D">
        <w:rPr>
          <w:rFonts w:ascii="Arial" w:eastAsia="Times New Roman" w:hAnsi="Arial" w:cs="Arial"/>
          <w:sz w:val="24"/>
          <w:szCs w:val="24"/>
          <w:lang w:eastAsia="pl-PL"/>
        </w:rPr>
        <w:t xml:space="preserve">Wykonano wszystkie niezbędne czynności wymagane przepisami w tym konieczne próby, odkrywki  odwierty  ekspertyzy na podstawie których wykonano  całościowy Program Funkcjonalno- Użytkowy SPZOZ-u dla planowanego zamierzenia inwestycyjnego związanego z "Rozbudową, nadbudową i modernizacją budynków Obwodu Lecznictwa Kolejowego </w:t>
      </w:r>
      <w:r w:rsidR="009D7884">
        <w:rPr>
          <w:rFonts w:ascii="Arial" w:eastAsia="Times New Roman" w:hAnsi="Arial" w:cs="Arial"/>
          <w:sz w:val="24"/>
          <w:szCs w:val="24"/>
          <w:lang w:eastAsia="pl-PL"/>
        </w:rPr>
        <w:br/>
      </w:r>
      <w:r w:rsidRPr="001A6E0D">
        <w:rPr>
          <w:rFonts w:ascii="Arial" w:eastAsia="Times New Roman" w:hAnsi="Arial" w:cs="Arial"/>
          <w:sz w:val="24"/>
          <w:szCs w:val="24"/>
          <w:lang w:eastAsia="pl-PL"/>
        </w:rPr>
        <w:t>w Rzeszowie SPZOZ",</w:t>
      </w:r>
    </w:p>
    <w:p w:rsidR="00EF02B6" w:rsidRPr="001A6E0D" w:rsidRDefault="00EF02B6" w:rsidP="00EF02B6">
      <w:pPr>
        <w:tabs>
          <w:tab w:val="left" w:pos="284"/>
          <w:tab w:val="left" w:pos="7513"/>
        </w:tabs>
        <w:spacing w:after="0" w:line="360" w:lineRule="auto"/>
        <w:contextualSpacing/>
        <w:jc w:val="both"/>
        <w:rPr>
          <w:rFonts w:ascii="Arial" w:eastAsia="Times New Roman" w:hAnsi="Arial" w:cs="Arial"/>
          <w:b/>
          <w:i/>
          <w:sz w:val="24"/>
          <w:szCs w:val="24"/>
          <w:lang w:eastAsia="pl-PL"/>
        </w:rPr>
      </w:pPr>
      <w:r w:rsidRPr="001A6E0D">
        <w:rPr>
          <w:rFonts w:ascii="Arial" w:eastAsia="Times New Roman" w:hAnsi="Arial" w:cs="Arial"/>
          <w:b/>
          <w:i/>
          <w:sz w:val="24"/>
          <w:szCs w:val="24"/>
          <w:lang w:eastAsia="pl-PL"/>
        </w:rPr>
        <w:t>Rozdział 85141 – Ratownictwo medyczne</w:t>
      </w:r>
    </w:p>
    <w:p w:rsidR="00EF02B6" w:rsidRPr="001A6E0D" w:rsidRDefault="00EF02B6" w:rsidP="00EF02B6">
      <w:pPr>
        <w:tabs>
          <w:tab w:val="left" w:pos="284"/>
          <w:tab w:val="left" w:pos="7513"/>
        </w:tabs>
        <w:spacing w:after="0" w:line="360" w:lineRule="auto"/>
        <w:contextualSpacing/>
        <w:jc w:val="both"/>
        <w:rPr>
          <w:rFonts w:ascii="Arial" w:hAnsi="Arial" w:cs="Arial"/>
          <w:sz w:val="24"/>
          <w:szCs w:val="24"/>
          <w:lang w:eastAsia="pl-PL"/>
        </w:rPr>
      </w:pPr>
      <w:r w:rsidRPr="001A6E0D">
        <w:rPr>
          <w:rFonts w:ascii="Arial" w:eastAsia="Times New Roman" w:hAnsi="Arial" w:cs="Arial"/>
          <w:sz w:val="24"/>
          <w:szCs w:val="24"/>
          <w:lang w:eastAsia="pl-PL"/>
        </w:rPr>
        <w:t xml:space="preserve">Zaplanowane wydatki majątkowe w kwocie 3.361.502,-zł (Dep. OZ), </w:t>
      </w:r>
      <w:r w:rsidRPr="001A6E0D">
        <w:rPr>
          <w:rFonts w:ascii="Arial" w:eastAsia="Calibri" w:hAnsi="Arial" w:cs="Arial"/>
          <w:sz w:val="24"/>
          <w:szCs w:val="24"/>
          <w:lang w:eastAsia="pl-PL"/>
        </w:rPr>
        <w:t>jako dotacje celowe dla jednostek sektora finansów publicznych</w:t>
      </w:r>
      <w:r w:rsidRPr="001A6E0D">
        <w:rPr>
          <w:rFonts w:ascii="Arial" w:eastAsia="Times New Roman" w:hAnsi="Arial" w:cs="Arial"/>
          <w:sz w:val="24"/>
          <w:szCs w:val="24"/>
          <w:lang w:eastAsia="pl-PL"/>
        </w:rPr>
        <w:t xml:space="preserve"> wykonane zostały w kwocie 3.358.586,-zł, tj. 99,91 % planu</w:t>
      </w:r>
      <w:r w:rsidRPr="001A6E0D">
        <w:rPr>
          <w:rFonts w:ascii="Arial" w:hAnsi="Arial" w:cs="Arial"/>
          <w:sz w:val="24"/>
          <w:szCs w:val="24"/>
          <w:lang w:eastAsia="pl-PL"/>
        </w:rPr>
        <w:t xml:space="preserve"> i dotyczyły dotacji celowej dla:</w:t>
      </w:r>
    </w:p>
    <w:p w:rsidR="00EF02B6" w:rsidRDefault="00EF02B6" w:rsidP="00D542F6">
      <w:pPr>
        <w:pStyle w:val="Akapitzlist"/>
        <w:numPr>
          <w:ilvl w:val="0"/>
          <w:numId w:val="333"/>
        </w:numPr>
        <w:tabs>
          <w:tab w:val="left" w:pos="284"/>
          <w:tab w:val="left" w:pos="7513"/>
        </w:tabs>
        <w:spacing w:line="360" w:lineRule="auto"/>
        <w:ind w:left="284" w:hanging="284"/>
        <w:contextualSpacing/>
        <w:jc w:val="both"/>
        <w:rPr>
          <w:rFonts w:ascii="Arial" w:hAnsi="Arial" w:cs="Arial"/>
        </w:rPr>
      </w:pPr>
      <w:r w:rsidRPr="006C715F">
        <w:rPr>
          <w:rFonts w:ascii="Arial" w:hAnsi="Arial" w:cs="Arial"/>
        </w:rPr>
        <w:t xml:space="preserve">Wojewódzkiej Stacji Pogotowia Ratunkowego w Przemyślu – </w:t>
      </w:r>
      <w:r>
        <w:rPr>
          <w:rFonts w:ascii="Arial" w:hAnsi="Arial" w:cs="Arial"/>
        </w:rPr>
        <w:t>2.947.796</w:t>
      </w:r>
      <w:r w:rsidRPr="006C715F">
        <w:rPr>
          <w:rFonts w:ascii="Arial" w:hAnsi="Arial" w:cs="Arial"/>
        </w:rPr>
        <w:t>,-zł</w:t>
      </w:r>
      <w:r>
        <w:rPr>
          <w:rFonts w:ascii="Arial" w:hAnsi="Arial" w:cs="Arial"/>
        </w:rPr>
        <w:t>, w tym na :</w:t>
      </w:r>
    </w:p>
    <w:p w:rsidR="00EF02B6" w:rsidRPr="006C715F" w:rsidRDefault="00EF02B6" w:rsidP="00D542F6">
      <w:pPr>
        <w:pStyle w:val="Akapitzlist"/>
        <w:numPr>
          <w:ilvl w:val="1"/>
          <w:numId w:val="217"/>
        </w:numPr>
        <w:tabs>
          <w:tab w:val="left" w:pos="284"/>
          <w:tab w:val="left" w:pos="7513"/>
        </w:tabs>
        <w:spacing w:line="360" w:lineRule="auto"/>
        <w:ind w:left="567" w:hanging="283"/>
        <w:contextualSpacing/>
        <w:jc w:val="both"/>
        <w:rPr>
          <w:rFonts w:ascii="Arial" w:hAnsi="Arial" w:cs="Arial"/>
        </w:rPr>
      </w:pPr>
      <w:r>
        <w:rPr>
          <w:rFonts w:ascii="Arial" w:hAnsi="Arial" w:cs="Arial"/>
        </w:rPr>
        <w:t>z</w:t>
      </w:r>
      <w:r w:rsidRPr="006C715F">
        <w:rPr>
          <w:rFonts w:ascii="Arial" w:hAnsi="Arial" w:cs="Arial"/>
        </w:rPr>
        <w:t xml:space="preserve">akup ambulansów sanitarnych wraz z wyposażeniem na potrzeby zespołów ratownictwa medycznego </w:t>
      </w:r>
      <w:r>
        <w:rPr>
          <w:rFonts w:ascii="Arial" w:hAnsi="Arial" w:cs="Arial"/>
        </w:rPr>
        <w:t>– 2.498.956,-zł.</w:t>
      </w:r>
    </w:p>
    <w:p w:rsidR="00EF02B6" w:rsidRPr="001A6E0D" w:rsidRDefault="00EF02B6" w:rsidP="00EF02B6">
      <w:pPr>
        <w:tabs>
          <w:tab w:val="left" w:pos="7513"/>
        </w:tabs>
        <w:spacing w:after="0" w:line="360" w:lineRule="auto"/>
        <w:ind w:left="567"/>
        <w:contextualSpacing/>
        <w:jc w:val="both"/>
        <w:rPr>
          <w:rFonts w:ascii="Arial" w:eastAsia="Times New Roman" w:hAnsi="Arial" w:cs="Arial"/>
          <w:sz w:val="24"/>
          <w:szCs w:val="24"/>
        </w:rPr>
      </w:pPr>
      <w:r>
        <w:rPr>
          <w:rFonts w:ascii="Arial" w:eastAsia="Times New Roman" w:hAnsi="Arial" w:cs="Arial"/>
          <w:sz w:val="24"/>
          <w:szCs w:val="24"/>
        </w:rPr>
        <w:t xml:space="preserve">Zadanie o wartości </w:t>
      </w:r>
      <w:r w:rsidRPr="001A6E0D">
        <w:rPr>
          <w:rFonts w:ascii="Arial" w:eastAsia="Times New Roman" w:hAnsi="Arial" w:cs="Arial"/>
          <w:sz w:val="24"/>
          <w:szCs w:val="24"/>
        </w:rPr>
        <w:t xml:space="preserve"> 2.502.000,</w:t>
      </w:r>
      <w:r>
        <w:rPr>
          <w:rFonts w:ascii="Arial" w:eastAsia="Times New Roman" w:hAnsi="Arial" w:cs="Arial"/>
          <w:sz w:val="24"/>
          <w:szCs w:val="24"/>
        </w:rPr>
        <w:t>-</w:t>
      </w:r>
      <w:r w:rsidRPr="001A6E0D">
        <w:rPr>
          <w:rFonts w:ascii="Arial" w:eastAsia="Times New Roman" w:hAnsi="Arial" w:cs="Arial"/>
          <w:sz w:val="24"/>
          <w:szCs w:val="24"/>
        </w:rPr>
        <w:t>zł</w:t>
      </w:r>
      <w:r>
        <w:rPr>
          <w:rFonts w:ascii="Arial" w:eastAsia="Times New Roman" w:hAnsi="Arial" w:cs="Arial"/>
          <w:sz w:val="24"/>
          <w:szCs w:val="24"/>
        </w:rPr>
        <w:t>, realizowane w 2019r.</w:t>
      </w:r>
      <w:r w:rsidRPr="001A6E0D">
        <w:rPr>
          <w:rFonts w:ascii="Arial" w:eastAsia="Times New Roman" w:hAnsi="Arial" w:cs="Arial"/>
          <w:sz w:val="24"/>
          <w:szCs w:val="24"/>
        </w:rPr>
        <w:t xml:space="preserve"> </w:t>
      </w:r>
    </w:p>
    <w:p w:rsidR="00EF02B6" w:rsidRDefault="00EF02B6" w:rsidP="00EF02B6">
      <w:pPr>
        <w:tabs>
          <w:tab w:val="left" w:pos="7513"/>
        </w:tabs>
        <w:spacing w:after="0" w:line="360" w:lineRule="auto"/>
        <w:ind w:left="567"/>
        <w:contextualSpacing/>
        <w:jc w:val="both"/>
        <w:rPr>
          <w:rFonts w:ascii="Arial" w:eastAsia="Times New Roman" w:hAnsi="Arial" w:cs="Arial"/>
          <w:sz w:val="24"/>
          <w:szCs w:val="24"/>
        </w:rPr>
      </w:pPr>
      <w:r w:rsidRPr="001A6E0D">
        <w:rPr>
          <w:rFonts w:ascii="Arial" w:eastAsia="Times New Roman" w:hAnsi="Arial" w:cs="Arial"/>
          <w:sz w:val="24"/>
          <w:szCs w:val="24"/>
        </w:rPr>
        <w:t>Zakupiono 5 ambulansów w tym: 2 ambulanse sanitarne typu „C”</w:t>
      </w:r>
      <w:r w:rsidR="009D7884">
        <w:rPr>
          <w:rFonts w:ascii="Arial" w:eastAsia="Times New Roman" w:hAnsi="Arial" w:cs="Arial"/>
          <w:sz w:val="24"/>
          <w:szCs w:val="24"/>
        </w:rPr>
        <w:br/>
      </w:r>
      <w:r w:rsidRPr="001A6E0D">
        <w:rPr>
          <w:rFonts w:ascii="Arial" w:eastAsia="Times New Roman" w:hAnsi="Arial" w:cs="Arial"/>
          <w:sz w:val="24"/>
          <w:szCs w:val="24"/>
        </w:rPr>
        <w:t>z wyposażeniem oraz 3 ambulanse typu „B” w z wyposażeniem</w:t>
      </w:r>
      <w:r>
        <w:rPr>
          <w:rFonts w:ascii="Arial" w:eastAsia="Times New Roman" w:hAnsi="Arial" w:cs="Arial"/>
          <w:sz w:val="24"/>
          <w:szCs w:val="24"/>
        </w:rPr>
        <w:t xml:space="preserve">, </w:t>
      </w:r>
      <w:r w:rsidRPr="001A6E0D">
        <w:rPr>
          <w:rFonts w:ascii="Arial" w:eastAsia="Times New Roman" w:hAnsi="Arial" w:cs="Arial"/>
          <w:sz w:val="24"/>
          <w:szCs w:val="24"/>
        </w:rPr>
        <w:t>któr</w:t>
      </w:r>
      <w:r>
        <w:rPr>
          <w:rFonts w:ascii="Arial" w:eastAsia="Times New Roman" w:hAnsi="Arial" w:cs="Arial"/>
          <w:sz w:val="24"/>
          <w:szCs w:val="24"/>
        </w:rPr>
        <w:t>e</w:t>
      </w:r>
      <w:r w:rsidRPr="001A6E0D">
        <w:rPr>
          <w:rFonts w:ascii="Arial" w:eastAsia="Times New Roman" w:hAnsi="Arial" w:cs="Arial"/>
          <w:sz w:val="24"/>
          <w:szCs w:val="24"/>
        </w:rPr>
        <w:t xml:space="preserve"> zabezpiecz</w:t>
      </w:r>
      <w:r>
        <w:rPr>
          <w:rFonts w:ascii="Arial" w:eastAsia="Times New Roman" w:hAnsi="Arial" w:cs="Arial"/>
          <w:sz w:val="24"/>
          <w:szCs w:val="24"/>
        </w:rPr>
        <w:t>ą</w:t>
      </w:r>
      <w:r w:rsidRPr="001A6E0D">
        <w:rPr>
          <w:rFonts w:ascii="Arial" w:eastAsia="Times New Roman" w:hAnsi="Arial" w:cs="Arial"/>
          <w:sz w:val="24"/>
          <w:szCs w:val="24"/>
        </w:rPr>
        <w:t xml:space="preserve"> realizację świadczeń ratownictwa medycznego na terenie powiatów przemyskiego, przeworskiego, jarosławskiego i lubaczowskiego.  </w:t>
      </w:r>
    </w:p>
    <w:p w:rsidR="00EF02B6" w:rsidRPr="006C715F" w:rsidRDefault="00EF02B6" w:rsidP="00D542F6">
      <w:pPr>
        <w:pStyle w:val="Akapitzlist"/>
        <w:numPr>
          <w:ilvl w:val="1"/>
          <w:numId w:val="217"/>
        </w:numPr>
        <w:tabs>
          <w:tab w:val="left" w:pos="7513"/>
        </w:tabs>
        <w:spacing w:line="360" w:lineRule="auto"/>
        <w:ind w:left="567" w:hanging="283"/>
        <w:contextualSpacing/>
        <w:jc w:val="both"/>
        <w:rPr>
          <w:rFonts w:ascii="Arial" w:hAnsi="Arial" w:cs="Arial"/>
        </w:rPr>
      </w:pPr>
      <w:r>
        <w:rPr>
          <w:rFonts w:ascii="Arial" w:hAnsi="Arial" w:cs="Arial"/>
        </w:rPr>
        <w:t>d</w:t>
      </w:r>
      <w:r w:rsidRPr="006C715F">
        <w:rPr>
          <w:rFonts w:ascii="Arial" w:hAnsi="Arial" w:cs="Arial"/>
        </w:rPr>
        <w:t>ofinansowanie zakupu  urządzenia do automatycznej kompresji klatki piersiowej na doposażenie zespołu ratownictwa medycznego</w:t>
      </w:r>
      <w:r>
        <w:rPr>
          <w:rFonts w:ascii="Arial" w:hAnsi="Arial" w:cs="Arial"/>
        </w:rPr>
        <w:t xml:space="preserve"> – 49.000,-zł</w:t>
      </w:r>
      <w:r w:rsidR="009D7884">
        <w:rPr>
          <w:rFonts w:ascii="Arial" w:hAnsi="Arial" w:cs="Arial"/>
        </w:rPr>
        <w:t>.</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b/>
          <w:sz w:val="24"/>
          <w:szCs w:val="24"/>
        </w:rPr>
      </w:pPr>
      <w:r w:rsidRPr="006C715F">
        <w:rPr>
          <w:rFonts w:ascii="Arial" w:eastAsia="Times New Roman" w:hAnsi="Arial" w:cs="Arial"/>
          <w:sz w:val="24"/>
          <w:szCs w:val="24"/>
        </w:rPr>
        <w:t xml:space="preserve">Zadanie o wartości  </w:t>
      </w:r>
      <w:r>
        <w:rPr>
          <w:rFonts w:ascii="Arial" w:eastAsia="Times New Roman" w:hAnsi="Arial" w:cs="Arial"/>
          <w:sz w:val="24"/>
          <w:szCs w:val="24"/>
        </w:rPr>
        <w:t>54</w:t>
      </w:r>
      <w:r w:rsidRPr="006C715F">
        <w:rPr>
          <w:rFonts w:ascii="Arial" w:eastAsia="Times New Roman" w:hAnsi="Arial" w:cs="Arial"/>
          <w:sz w:val="24"/>
          <w:szCs w:val="24"/>
        </w:rPr>
        <w:t xml:space="preserve">.000,-zł, realizowane w 2019r. </w:t>
      </w:r>
    </w:p>
    <w:p w:rsidR="00EF02B6" w:rsidRDefault="00EF02B6" w:rsidP="00EF02B6">
      <w:pPr>
        <w:tabs>
          <w:tab w:val="left" w:pos="284"/>
          <w:tab w:val="left" w:pos="7513"/>
        </w:tabs>
        <w:spacing w:after="0" w:line="360" w:lineRule="auto"/>
        <w:ind w:left="567"/>
        <w:contextualSpacing/>
        <w:jc w:val="both"/>
        <w:rPr>
          <w:rFonts w:ascii="Arial" w:eastAsia="Times New Roman" w:hAnsi="Arial" w:cs="Arial"/>
          <w:bCs/>
          <w:sz w:val="24"/>
          <w:szCs w:val="24"/>
        </w:rPr>
      </w:pPr>
      <w:r>
        <w:rPr>
          <w:rFonts w:ascii="Arial" w:eastAsia="Times New Roman" w:hAnsi="Arial" w:cs="Arial"/>
          <w:sz w:val="24"/>
          <w:szCs w:val="24"/>
        </w:rPr>
        <w:t xml:space="preserve">Zakupiono urządzenie </w:t>
      </w:r>
      <w:r w:rsidRPr="001A6E0D">
        <w:rPr>
          <w:rFonts w:ascii="Arial" w:eastAsia="Times New Roman" w:hAnsi="Arial" w:cs="Arial"/>
          <w:sz w:val="24"/>
          <w:szCs w:val="24"/>
        </w:rPr>
        <w:t xml:space="preserve">do kompresji klatki piersiowej. </w:t>
      </w:r>
      <w:r w:rsidRPr="001A6E0D">
        <w:rPr>
          <w:rFonts w:ascii="Arial" w:eastAsia="Times New Roman" w:hAnsi="Arial" w:cs="Arial"/>
          <w:bCs/>
          <w:sz w:val="24"/>
          <w:szCs w:val="24"/>
        </w:rPr>
        <w:t xml:space="preserve">Urządzenie tego typu nie tylko podnosi komfort prowadzenia działań ratowniczych ale także poprawia ich jakość. </w:t>
      </w:r>
      <w:r>
        <w:rPr>
          <w:rFonts w:ascii="Arial" w:eastAsia="Times New Roman" w:hAnsi="Arial" w:cs="Arial"/>
          <w:bCs/>
          <w:sz w:val="24"/>
          <w:szCs w:val="24"/>
        </w:rPr>
        <w:t>R</w:t>
      </w:r>
      <w:r w:rsidRPr="001A6E0D">
        <w:rPr>
          <w:rFonts w:ascii="Arial" w:eastAsia="Times New Roman" w:hAnsi="Arial" w:cs="Arial"/>
          <w:bCs/>
          <w:sz w:val="24"/>
          <w:szCs w:val="24"/>
        </w:rPr>
        <w:t xml:space="preserve">esuscytacja krążeniowo-oddechowa jest jednym z najważniejszych działań w systemie ratownictwa medycznego. </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E70331">
        <w:rPr>
          <w:rFonts w:ascii="Arial" w:eastAsia="Times New Roman" w:hAnsi="Arial" w:cs="Arial"/>
          <w:sz w:val="24"/>
          <w:szCs w:val="24"/>
        </w:rPr>
        <w:t>Wydatki finansowane z dotacji celowej z budżetu państwa.</w:t>
      </w:r>
    </w:p>
    <w:p w:rsidR="00EF02B6" w:rsidRPr="006C715F" w:rsidRDefault="00EF02B6" w:rsidP="00D542F6">
      <w:pPr>
        <w:pStyle w:val="Akapitzlist"/>
        <w:numPr>
          <w:ilvl w:val="1"/>
          <w:numId w:val="217"/>
        </w:numPr>
        <w:tabs>
          <w:tab w:val="left" w:pos="284"/>
          <w:tab w:val="left" w:pos="7513"/>
        </w:tabs>
        <w:spacing w:line="360" w:lineRule="auto"/>
        <w:ind w:left="567" w:hanging="283"/>
        <w:contextualSpacing/>
        <w:jc w:val="both"/>
        <w:rPr>
          <w:rFonts w:ascii="Arial" w:hAnsi="Arial" w:cs="Arial"/>
        </w:rPr>
      </w:pPr>
      <w:r>
        <w:rPr>
          <w:rFonts w:ascii="Arial" w:hAnsi="Arial" w:cs="Arial"/>
        </w:rPr>
        <w:t>d</w:t>
      </w:r>
      <w:r w:rsidRPr="006C715F">
        <w:rPr>
          <w:rFonts w:ascii="Arial" w:hAnsi="Arial" w:cs="Arial"/>
        </w:rPr>
        <w:t xml:space="preserve">ofinansowanie zakupu ambulansów wraz z wyposażeniem </w:t>
      </w:r>
      <w:r>
        <w:rPr>
          <w:rFonts w:ascii="Arial" w:hAnsi="Arial" w:cs="Arial"/>
        </w:rPr>
        <w:t>– 399.840,-zł</w:t>
      </w:r>
    </w:p>
    <w:p w:rsidR="00EF02B6"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6C715F">
        <w:rPr>
          <w:rFonts w:ascii="Arial" w:eastAsia="Times New Roman" w:hAnsi="Arial" w:cs="Arial"/>
          <w:sz w:val="24"/>
          <w:szCs w:val="24"/>
        </w:rPr>
        <w:t xml:space="preserve">Zadanie o wartości  </w:t>
      </w:r>
      <w:r>
        <w:rPr>
          <w:rFonts w:ascii="Arial" w:eastAsia="Times New Roman" w:hAnsi="Arial" w:cs="Arial"/>
          <w:sz w:val="24"/>
          <w:szCs w:val="24"/>
        </w:rPr>
        <w:t>1.200.368</w:t>
      </w:r>
      <w:r w:rsidRPr="006C715F">
        <w:rPr>
          <w:rFonts w:ascii="Arial" w:eastAsia="Times New Roman" w:hAnsi="Arial" w:cs="Arial"/>
          <w:sz w:val="24"/>
          <w:szCs w:val="24"/>
        </w:rPr>
        <w:t>,-zł, realizowane w 2019r.</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Pr>
          <w:rFonts w:ascii="Arial" w:eastAsia="Times New Roman" w:hAnsi="Arial" w:cs="Arial"/>
          <w:sz w:val="24"/>
          <w:szCs w:val="24"/>
        </w:rPr>
        <w:lastRenderedPageBreak/>
        <w:t>Ze środków samorządu województwa zakupiono wy</w:t>
      </w:r>
      <w:r w:rsidRPr="001A6E0D">
        <w:rPr>
          <w:rFonts w:ascii="Arial" w:eastAsia="Times New Roman" w:hAnsi="Arial" w:cs="Arial"/>
          <w:bCs/>
          <w:sz w:val="24"/>
          <w:szCs w:val="24"/>
        </w:rPr>
        <w:t xml:space="preserve">posażenie  dla  dwóch ambulansów. Na wyposażenie ambulansów złożyły się dwa zestawy do resuscytacji, dwa zestawy do tlenoterapii, dwa zestawy ortopedyczne, dwa zestawy diagnostyczne oraz pozostałe wyposażenie do dwóch ambulansów. </w:t>
      </w:r>
    </w:p>
    <w:p w:rsidR="00EF02B6" w:rsidRPr="00622176" w:rsidRDefault="00EF02B6" w:rsidP="00D542F6">
      <w:pPr>
        <w:pStyle w:val="Akapitzlist"/>
        <w:numPr>
          <w:ilvl w:val="0"/>
          <w:numId w:val="333"/>
        </w:numPr>
        <w:tabs>
          <w:tab w:val="left" w:pos="284"/>
          <w:tab w:val="left" w:pos="7513"/>
        </w:tabs>
        <w:spacing w:line="360" w:lineRule="auto"/>
        <w:ind w:left="284" w:hanging="284"/>
        <w:contextualSpacing/>
        <w:jc w:val="both"/>
        <w:rPr>
          <w:rFonts w:ascii="Arial" w:hAnsi="Arial" w:cs="Arial"/>
        </w:rPr>
      </w:pPr>
      <w:r w:rsidRPr="00622176">
        <w:rPr>
          <w:rFonts w:ascii="Arial" w:hAnsi="Arial" w:cs="Arial"/>
        </w:rPr>
        <w:t xml:space="preserve">Wojewódzka Stacja Pogotowia Ratunkowego w Rzeszowie – </w:t>
      </w:r>
      <w:r w:rsidR="00257839">
        <w:rPr>
          <w:rFonts w:ascii="Arial" w:hAnsi="Arial" w:cs="Arial"/>
        </w:rPr>
        <w:t>410.790</w:t>
      </w:r>
      <w:r>
        <w:rPr>
          <w:rFonts w:ascii="Arial" w:hAnsi="Arial" w:cs="Arial"/>
        </w:rPr>
        <w:t>,-</w:t>
      </w:r>
      <w:r w:rsidRPr="00622176">
        <w:rPr>
          <w:rFonts w:ascii="Arial" w:hAnsi="Arial" w:cs="Arial"/>
        </w:rPr>
        <w:t>zł.</w:t>
      </w:r>
    </w:p>
    <w:p w:rsidR="00EF02B6" w:rsidRPr="00622176" w:rsidRDefault="00EF02B6" w:rsidP="00D542F6">
      <w:pPr>
        <w:pStyle w:val="Akapitzlist"/>
        <w:numPr>
          <w:ilvl w:val="1"/>
          <w:numId w:val="334"/>
        </w:numPr>
        <w:tabs>
          <w:tab w:val="left" w:pos="284"/>
          <w:tab w:val="left" w:pos="7513"/>
        </w:tabs>
        <w:spacing w:line="360" w:lineRule="auto"/>
        <w:ind w:left="567" w:hanging="283"/>
        <w:contextualSpacing/>
        <w:jc w:val="both"/>
        <w:rPr>
          <w:rFonts w:ascii="Arial" w:hAnsi="Arial" w:cs="Arial"/>
        </w:rPr>
      </w:pPr>
      <w:r w:rsidRPr="00622176">
        <w:rPr>
          <w:rFonts w:ascii="Arial" w:hAnsi="Arial" w:cs="Arial"/>
        </w:rPr>
        <w:t>Dofinansowanie zakupu  urządzenia do automatycznej kompresji klatki piersiowej na doposażenie zespołu ratownictwa medycznego</w:t>
      </w:r>
      <w:r>
        <w:rPr>
          <w:rFonts w:ascii="Arial" w:hAnsi="Arial" w:cs="Arial"/>
        </w:rPr>
        <w:t xml:space="preserve"> – 50.000,-zł.</w:t>
      </w:r>
    </w:p>
    <w:p w:rsidR="00EF02B6"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622176">
        <w:rPr>
          <w:rFonts w:ascii="Arial" w:eastAsia="Times New Roman" w:hAnsi="Arial" w:cs="Arial"/>
          <w:sz w:val="24"/>
          <w:szCs w:val="24"/>
        </w:rPr>
        <w:t xml:space="preserve">Zadanie o wartości  </w:t>
      </w:r>
      <w:r>
        <w:rPr>
          <w:rFonts w:ascii="Arial" w:eastAsia="Times New Roman" w:hAnsi="Arial" w:cs="Arial"/>
          <w:sz w:val="24"/>
          <w:szCs w:val="24"/>
        </w:rPr>
        <w:t>60.760</w:t>
      </w:r>
      <w:r w:rsidRPr="00622176">
        <w:rPr>
          <w:rFonts w:ascii="Arial" w:eastAsia="Times New Roman" w:hAnsi="Arial" w:cs="Arial"/>
          <w:sz w:val="24"/>
          <w:szCs w:val="24"/>
        </w:rPr>
        <w:t>,-zł, realizowane w 2019r.</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1A6E0D">
        <w:rPr>
          <w:rFonts w:ascii="Arial" w:eastAsia="Times New Roman" w:hAnsi="Arial" w:cs="Arial"/>
          <w:sz w:val="24"/>
          <w:szCs w:val="24"/>
        </w:rPr>
        <w:t xml:space="preserve">Zakupiono urządzenie do kompresji klatki piersiowej. </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3F7782">
        <w:rPr>
          <w:rFonts w:ascii="Arial" w:eastAsia="Times New Roman" w:hAnsi="Arial" w:cs="Arial"/>
          <w:sz w:val="24"/>
          <w:szCs w:val="24"/>
        </w:rPr>
        <w:t>Wydatki finansowane z dotacji celowej z budżetu państwa.</w:t>
      </w:r>
    </w:p>
    <w:p w:rsidR="00EF02B6" w:rsidRPr="003F7782" w:rsidRDefault="00EF02B6" w:rsidP="00D542F6">
      <w:pPr>
        <w:pStyle w:val="Akapitzlist"/>
        <w:numPr>
          <w:ilvl w:val="0"/>
          <w:numId w:val="334"/>
        </w:numPr>
        <w:tabs>
          <w:tab w:val="left" w:pos="284"/>
          <w:tab w:val="left" w:pos="7513"/>
        </w:tabs>
        <w:spacing w:line="360" w:lineRule="auto"/>
        <w:ind w:left="567" w:hanging="283"/>
        <w:contextualSpacing/>
        <w:jc w:val="both"/>
        <w:rPr>
          <w:rFonts w:ascii="Arial" w:hAnsi="Arial" w:cs="Arial"/>
        </w:rPr>
      </w:pPr>
      <w:r w:rsidRPr="003F7782">
        <w:rPr>
          <w:rFonts w:ascii="Arial" w:hAnsi="Arial" w:cs="Arial"/>
        </w:rPr>
        <w:t xml:space="preserve">Dofinansowanie zakupu  ambulansów z wyposażeniem </w:t>
      </w:r>
      <w:r>
        <w:rPr>
          <w:rFonts w:ascii="Arial" w:hAnsi="Arial" w:cs="Arial"/>
        </w:rPr>
        <w:t>– 210.790,-zł.</w:t>
      </w:r>
    </w:p>
    <w:p w:rsidR="00EF02B6"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3F7782">
        <w:rPr>
          <w:rFonts w:ascii="Arial" w:eastAsia="Times New Roman" w:hAnsi="Arial" w:cs="Arial"/>
          <w:sz w:val="24"/>
          <w:szCs w:val="24"/>
        </w:rPr>
        <w:t xml:space="preserve">Zadanie o wartości  </w:t>
      </w:r>
      <w:r>
        <w:rPr>
          <w:rFonts w:ascii="Arial" w:eastAsia="Times New Roman" w:hAnsi="Arial" w:cs="Arial"/>
          <w:sz w:val="24"/>
          <w:szCs w:val="24"/>
        </w:rPr>
        <w:t>1.012.662</w:t>
      </w:r>
      <w:r w:rsidRPr="003F7782">
        <w:rPr>
          <w:rFonts w:ascii="Arial" w:eastAsia="Times New Roman" w:hAnsi="Arial" w:cs="Arial"/>
          <w:sz w:val="24"/>
          <w:szCs w:val="24"/>
        </w:rPr>
        <w:t>,-zł, realizowane w 2019r.</w:t>
      </w:r>
    </w:p>
    <w:p w:rsidR="00EF02B6" w:rsidRPr="001A6E0D"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3F7782">
        <w:rPr>
          <w:rFonts w:ascii="Arial" w:eastAsia="Times New Roman" w:hAnsi="Arial" w:cs="Arial"/>
          <w:sz w:val="24"/>
          <w:szCs w:val="24"/>
        </w:rPr>
        <w:t>Ze środków samorządu województwa zakupiono</w:t>
      </w:r>
      <w:r>
        <w:rPr>
          <w:rFonts w:ascii="Arial" w:eastAsia="Times New Roman" w:hAnsi="Arial" w:cs="Arial"/>
          <w:sz w:val="24"/>
          <w:szCs w:val="24"/>
        </w:rPr>
        <w:t xml:space="preserve"> dwie</w:t>
      </w:r>
      <w:r w:rsidRPr="001A6E0D">
        <w:rPr>
          <w:rFonts w:ascii="Arial" w:eastAsia="Times New Roman" w:hAnsi="Arial" w:cs="Arial"/>
          <w:sz w:val="24"/>
          <w:szCs w:val="24"/>
        </w:rPr>
        <w:t xml:space="preserve"> sztuk</w:t>
      </w:r>
      <w:r>
        <w:rPr>
          <w:rFonts w:ascii="Arial" w:eastAsia="Times New Roman" w:hAnsi="Arial" w:cs="Arial"/>
          <w:sz w:val="24"/>
          <w:szCs w:val="24"/>
        </w:rPr>
        <w:t>i</w:t>
      </w:r>
      <w:r w:rsidRPr="001A6E0D">
        <w:rPr>
          <w:rFonts w:ascii="Arial" w:eastAsia="Times New Roman" w:hAnsi="Arial" w:cs="Arial"/>
          <w:sz w:val="24"/>
          <w:szCs w:val="24"/>
        </w:rPr>
        <w:t xml:space="preserve"> urządzenia do automatycz</w:t>
      </w:r>
      <w:r>
        <w:rPr>
          <w:rFonts w:ascii="Arial" w:eastAsia="Times New Roman" w:hAnsi="Arial" w:cs="Arial"/>
          <w:sz w:val="24"/>
          <w:szCs w:val="24"/>
        </w:rPr>
        <w:t>nej kompresji klatki piersiowej oraz d</w:t>
      </w:r>
      <w:r w:rsidRPr="001A6E0D">
        <w:rPr>
          <w:rFonts w:ascii="Arial" w:eastAsia="Times New Roman" w:hAnsi="Arial" w:cs="Arial"/>
          <w:sz w:val="24"/>
          <w:szCs w:val="24"/>
        </w:rPr>
        <w:t>w</w:t>
      </w:r>
      <w:r>
        <w:rPr>
          <w:rFonts w:ascii="Arial" w:eastAsia="Times New Roman" w:hAnsi="Arial" w:cs="Arial"/>
          <w:sz w:val="24"/>
          <w:szCs w:val="24"/>
        </w:rPr>
        <w:t>ie</w:t>
      </w:r>
      <w:r w:rsidRPr="001A6E0D">
        <w:rPr>
          <w:rFonts w:ascii="Arial" w:eastAsia="Times New Roman" w:hAnsi="Arial" w:cs="Arial"/>
          <w:sz w:val="24"/>
          <w:szCs w:val="24"/>
        </w:rPr>
        <w:t xml:space="preserve"> sztuk</w:t>
      </w:r>
      <w:r>
        <w:rPr>
          <w:rFonts w:ascii="Arial" w:eastAsia="Times New Roman" w:hAnsi="Arial" w:cs="Arial"/>
          <w:sz w:val="24"/>
          <w:szCs w:val="24"/>
        </w:rPr>
        <w:t>i</w:t>
      </w:r>
      <w:r w:rsidRPr="001A6E0D">
        <w:rPr>
          <w:rFonts w:ascii="Arial" w:eastAsia="Times New Roman" w:hAnsi="Arial" w:cs="Arial"/>
          <w:sz w:val="24"/>
          <w:szCs w:val="24"/>
        </w:rPr>
        <w:t xml:space="preserve"> noszy wraz </w:t>
      </w:r>
      <w:r w:rsidR="009D7884">
        <w:rPr>
          <w:rFonts w:ascii="Arial" w:eastAsia="Times New Roman" w:hAnsi="Arial" w:cs="Arial"/>
          <w:sz w:val="24"/>
          <w:szCs w:val="24"/>
        </w:rPr>
        <w:br/>
      </w:r>
      <w:r w:rsidRPr="001A6E0D">
        <w:rPr>
          <w:rFonts w:ascii="Arial" w:eastAsia="Times New Roman" w:hAnsi="Arial" w:cs="Arial"/>
          <w:sz w:val="24"/>
          <w:szCs w:val="24"/>
        </w:rPr>
        <w:t>z tra</w:t>
      </w:r>
      <w:r>
        <w:rPr>
          <w:rFonts w:ascii="Arial" w:eastAsia="Times New Roman" w:hAnsi="Arial" w:cs="Arial"/>
          <w:sz w:val="24"/>
          <w:szCs w:val="24"/>
        </w:rPr>
        <w:t>nsporterem do noszy głównych.</w:t>
      </w:r>
    </w:p>
    <w:p w:rsidR="00EF02B6" w:rsidRPr="003F7782" w:rsidRDefault="00EF02B6" w:rsidP="00D542F6">
      <w:pPr>
        <w:pStyle w:val="Akapitzlist"/>
        <w:numPr>
          <w:ilvl w:val="0"/>
          <w:numId w:val="333"/>
        </w:numPr>
        <w:tabs>
          <w:tab w:val="left" w:pos="284"/>
          <w:tab w:val="left" w:pos="7513"/>
        </w:tabs>
        <w:spacing w:line="360" w:lineRule="auto"/>
        <w:contextualSpacing/>
        <w:jc w:val="both"/>
        <w:rPr>
          <w:rFonts w:ascii="Arial" w:hAnsi="Arial" w:cs="Arial"/>
        </w:rPr>
      </w:pPr>
      <w:r w:rsidRPr="003F7782">
        <w:rPr>
          <w:rFonts w:ascii="Arial" w:hAnsi="Arial" w:cs="Arial"/>
        </w:rPr>
        <w:t xml:space="preserve">Dofinansowanie zakupu  urządzenia do kompresji klatki piersiowej w celu doposażenia szpitalnego oddziału ratunkowego Wojewódzkiego Szpitala </w:t>
      </w:r>
      <w:r w:rsidR="009D7884">
        <w:rPr>
          <w:rFonts w:ascii="Arial" w:hAnsi="Arial" w:cs="Arial"/>
        </w:rPr>
        <w:br/>
      </w:r>
      <w:r w:rsidR="00070190">
        <w:rPr>
          <w:rFonts w:ascii="Arial" w:hAnsi="Arial" w:cs="Arial"/>
        </w:rPr>
        <w:t>im. Ś</w:t>
      </w:r>
      <w:r w:rsidRPr="003F7782">
        <w:rPr>
          <w:rFonts w:ascii="Arial" w:hAnsi="Arial" w:cs="Arial"/>
        </w:rPr>
        <w:t>w. Ojca Pio w Przemyślu – 50.000,-zł</w:t>
      </w:r>
      <w:r w:rsidR="009D7884">
        <w:rPr>
          <w:rFonts w:ascii="Arial" w:hAnsi="Arial" w:cs="Arial"/>
        </w:rPr>
        <w:t>.</w:t>
      </w:r>
    </w:p>
    <w:p w:rsidR="00EF02B6" w:rsidRPr="003F7782" w:rsidRDefault="00EF02B6" w:rsidP="00EF02B6">
      <w:pPr>
        <w:tabs>
          <w:tab w:val="left" w:pos="284"/>
          <w:tab w:val="left" w:pos="7513"/>
        </w:tabs>
        <w:spacing w:after="0" w:line="360" w:lineRule="auto"/>
        <w:ind w:firstLine="567"/>
        <w:contextualSpacing/>
        <w:jc w:val="both"/>
        <w:rPr>
          <w:rFonts w:ascii="Arial" w:eastAsia="Times New Roman" w:hAnsi="Arial" w:cs="Arial"/>
          <w:sz w:val="24"/>
          <w:szCs w:val="24"/>
        </w:rPr>
      </w:pPr>
      <w:r w:rsidRPr="003F7782">
        <w:rPr>
          <w:rFonts w:ascii="Arial" w:eastAsia="Times New Roman" w:hAnsi="Arial" w:cs="Arial"/>
          <w:sz w:val="24"/>
          <w:szCs w:val="24"/>
        </w:rPr>
        <w:t xml:space="preserve">Zadanie o wartości  </w:t>
      </w:r>
      <w:r>
        <w:rPr>
          <w:rFonts w:ascii="Arial" w:eastAsia="Times New Roman" w:hAnsi="Arial" w:cs="Arial"/>
          <w:sz w:val="24"/>
          <w:szCs w:val="24"/>
        </w:rPr>
        <w:t>67.833</w:t>
      </w:r>
      <w:r w:rsidRPr="003F7782">
        <w:rPr>
          <w:rFonts w:ascii="Arial" w:eastAsia="Times New Roman" w:hAnsi="Arial" w:cs="Arial"/>
          <w:sz w:val="24"/>
          <w:szCs w:val="24"/>
        </w:rPr>
        <w:t>,-zł, realizowane w 2019r.</w:t>
      </w:r>
    </w:p>
    <w:p w:rsidR="00EF02B6" w:rsidRPr="003F7782" w:rsidRDefault="00EF02B6" w:rsidP="00EF02B6">
      <w:pPr>
        <w:tabs>
          <w:tab w:val="left" w:pos="284"/>
          <w:tab w:val="left" w:pos="7513"/>
        </w:tabs>
        <w:spacing w:after="0" w:line="360" w:lineRule="auto"/>
        <w:ind w:firstLine="567"/>
        <w:contextualSpacing/>
        <w:jc w:val="both"/>
        <w:rPr>
          <w:rFonts w:ascii="Arial" w:eastAsia="Times New Roman" w:hAnsi="Arial" w:cs="Arial"/>
          <w:sz w:val="24"/>
          <w:szCs w:val="24"/>
        </w:rPr>
      </w:pPr>
      <w:r w:rsidRPr="003F7782">
        <w:rPr>
          <w:rFonts w:ascii="Arial" w:eastAsia="Times New Roman" w:hAnsi="Arial" w:cs="Arial"/>
          <w:sz w:val="24"/>
          <w:szCs w:val="24"/>
        </w:rPr>
        <w:t xml:space="preserve">Zakupiono urządzenie do kompresji klatki piersiowej. </w:t>
      </w:r>
    </w:p>
    <w:p w:rsidR="00EF02B6" w:rsidRDefault="00EF02B6" w:rsidP="00EF02B6">
      <w:pPr>
        <w:tabs>
          <w:tab w:val="left" w:pos="284"/>
          <w:tab w:val="left" w:pos="7513"/>
        </w:tabs>
        <w:spacing w:after="0" w:line="360" w:lineRule="auto"/>
        <w:ind w:firstLine="567"/>
        <w:contextualSpacing/>
        <w:jc w:val="both"/>
        <w:rPr>
          <w:rFonts w:ascii="Arial" w:eastAsia="Times New Roman" w:hAnsi="Arial" w:cs="Arial"/>
          <w:sz w:val="24"/>
          <w:szCs w:val="24"/>
        </w:rPr>
      </w:pPr>
      <w:r w:rsidRPr="003F7782">
        <w:rPr>
          <w:rFonts w:ascii="Arial" w:eastAsia="Times New Roman" w:hAnsi="Arial" w:cs="Arial"/>
          <w:sz w:val="24"/>
          <w:szCs w:val="24"/>
        </w:rPr>
        <w:t>Wydatki finansowane z dotacji celowej z budżetu państwa.</w:t>
      </w:r>
    </w:p>
    <w:p w:rsidR="00EF02B6" w:rsidRPr="001A6E0D" w:rsidRDefault="00EF02B6" w:rsidP="00D542F6">
      <w:pPr>
        <w:numPr>
          <w:ilvl w:val="0"/>
          <w:numId w:val="333"/>
        </w:numPr>
        <w:tabs>
          <w:tab w:val="left" w:pos="284"/>
          <w:tab w:val="left" w:pos="7513"/>
        </w:tabs>
        <w:spacing w:after="0" w:line="360" w:lineRule="auto"/>
        <w:ind w:left="567" w:hanging="283"/>
        <w:contextualSpacing/>
        <w:jc w:val="both"/>
        <w:rPr>
          <w:rFonts w:ascii="Arial" w:eastAsia="Times New Roman" w:hAnsi="Arial" w:cs="Arial"/>
          <w:sz w:val="24"/>
          <w:szCs w:val="24"/>
        </w:rPr>
      </w:pPr>
      <w:r w:rsidRPr="001A6E0D">
        <w:rPr>
          <w:rFonts w:ascii="Arial" w:eastAsia="Times New Roman" w:hAnsi="Arial" w:cs="Arial"/>
          <w:sz w:val="24"/>
          <w:szCs w:val="24"/>
        </w:rPr>
        <w:t>Dofinansowanie zakupu  urządzenia do kompresji klatki piersiowej w celu doposażenia szpitalnego oddziału ratunkowego Wojewódzkiego Szpitala  Podkarpackie</w:t>
      </w:r>
      <w:r>
        <w:rPr>
          <w:rFonts w:ascii="Arial" w:eastAsia="Times New Roman" w:hAnsi="Arial" w:cs="Arial"/>
          <w:sz w:val="24"/>
          <w:szCs w:val="24"/>
        </w:rPr>
        <w:t>go im. Jana Pawła II w Krośnie – 50.000,-zł</w:t>
      </w:r>
      <w:r w:rsidR="009D7884">
        <w:rPr>
          <w:rFonts w:ascii="Arial" w:eastAsia="Times New Roman" w:hAnsi="Arial" w:cs="Arial"/>
          <w:sz w:val="24"/>
          <w:szCs w:val="24"/>
        </w:rPr>
        <w:t>.</w:t>
      </w:r>
    </w:p>
    <w:p w:rsidR="00EF02B6" w:rsidRPr="004665A4"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4665A4">
        <w:rPr>
          <w:rFonts w:ascii="Arial" w:eastAsia="Times New Roman" w:hAnsi="Arial" w:cs="Arial"/>
          <w:sz w:val="24"/>
          <w:szCs w:val="24"/>
        </w:rPr>
        <w:t xml:space="preserve">Zadanie o wartości  </w:t>
      </w:r>
      <w:r>
        <w:rPr>
          <w:rFonts w:ascii="Arial" w:eastAsia="Times New Roman" w:hAnsi="Arial" w:cs="Arial"/>
          <w:sz w:val="24"/>
          <w:szCs w:val="24"/>
        </w:rPr>
        <w:t>54.102</w:t>
      </w:r>
      <w:r w:rsidRPr="004665A4">
        <w:rPr>
          <w:rFonts w:ascii="Arial" w:eastAsia="Times New Roman" w:hAnsi="Arial" w:cs="Arial"/>
          <w:sz w:val="24"/>
          <w:szCs w:val="24"/>
        </w:rPr>
        <w:t>,-zł, realizowane w 2019r.</w:t>
      </w:r>
    </w:p>
    <w:p w:rsidR="00EF02B6" w:rsidRPr="004665A4"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4665A4">
        <w:rPr>
          <w:rFonts w:ascii="Arial" w:eastAsia="Times New Roman" w:hAnsi="Arial" w:cs="Arial"/>
          <w:sz w:val="24"/>
          <w:szCs w:val="24"/>
        </w:rPr>
        <w:t xml:space="preserve">Zakupiono urządzenie do kompresji klatki piersiowej. </w:t>
      </w:r>
    </w:p>
    <w:p w:rsidR="00EF02B6" w:rsidRDefault="00EF02B6" w:rsidP="00EF02B6">
      <w:pPr>
        <w:tabs>
          <w:tab w:val="left" w:pos="284"/>
          <w:tab w:val="left" w:pos="7513"/>
        </w:tabs>
        <w:spacing w:after="0" w:line="360" w:lineRule="auto"/>
        <w:ind w:left="567"/>
        <w:contextualSpacing/>
        <w:jc w:val="both"/>
        <w:rPr>
          <w:rFonts w:ascii="Arial" w:eastAsia="Times New Roman" w:hAnsi="Arial" w:cs="Arial"/>
          <w:sz w:val="24"/>
          <w:szCs w:val="24"/>
        </w:rPr>
      </w:pPr>
      <w:r w:rsidRPr="004665A4">
        <w:rPr>
          <w:rFonts w:ascii="Arial" w:eastAsia="Times New Roman" w:hAnsi="Arial" w:cs="Arial"/>
          <w:sz w:val="24"/>
          <w:szCs w:val="24"/>
        </w:rPr>
        <w:t xml:space="preserve">Wydatki finansowane z dotacji celowej z budżetu państwa </w:t>
      </w:r>
    </w:p>
    <w:p w:rsidR="00EF02B6" w:rsidRPr="004665A4" w:rsidRDefault="00EF02B6" w:rsidP="00D542F6">
      <w:pPr>
        <w:pStyle w:val="Akapitzlist"/>
        <w:numPr>
          <w:ilvl w:val="0"/>
          <w:numId w:val="333"/>
        </w:numPr>
        <w:tabs>
          <w:tab w:val="left" w:pos="284"/>
          <w:tab w:val="left" w:pos="7513"/>
        </w:tabs>
        <w:spacing w:line="360" w:lineRule="auto"/>
        <w:ind w:left="567" w:hanging="283"/>
        <w:contextualSpacing/>
        <w:jc w:val="both"/>
        <w:rPr>
          <w:rFonts w:ascii="Arial" w:hAnsi="Arial" w:cs="Arial"/>
        </w:rPr>
      </w:pPr>
      <w:r w:rsidRPr="004665A4">
        <w:rPr>
          <w:rFonts w:ascii="Arial" w:hAnsi="Arial" w:cs="Arial"/>
        </w:rPr>
        <w:t xml:space="preserve">Dofinansowanie zakupu  urządzenia do kompresji klatki piersiowej w celu doposażenia szpitalnego oddziału ratunkowego Wojewódzkiego Szpitala </w:t>
      </w:r>
      <w:r w:rsidR="009D7884">
        <w:rPr>
          <w:rFonts w:ascii="Arial" w:hAnsi="Arial" w:cs="Arial"/>
        </w:rPr>
        <w:br/>
        <w:t xml:space="preserve">im. Zofii </w:t>
      </w:r>
      <w:r w:rsidRPr="004665A4">
        <w:rPr>
          <w:rFonts w:ascii="Arial" w:hAnsi="Arial" w:cs="Arial"/>
        </w:rPr>
        <w:t>z Zamoysk</w:t>
      </w:r>
      <w:r>
        <w:rPr>
          <w:rFonts w:ascii="Arial" w:hAnsi="Arial" w:cs="Arial"/>
        </w:rPr>
        <w:t>ich Tarnowskiej w Tarnobrzegu – 50.000,-zł.</w:t>
      </w:r>
    </w:p>
    <w:p w:rsidR="00EF02B6" w:rsidRPr="004665A4" w:rsidRDefault="00EF02B6" w:rsidP="00EF02B6">
      <w:pPr>
        <w:tabs>
          <w:tab w:val="left" w:pos="7513"/>
        </w:tabs>
        <w:spacing w:after="0" w:line="360" w:lineRule="auto"/>
        <w:ind w:left="567"/>
        <w:contextualSpacing/>
        <w:jc w:val="both"/>
        <w:rPr>
          <w:rFonts w:ascii="Arial" w:eastAsia="Times New Roman" w:hAnsi="Arial" w:cs="Arial"/>
          <w:sz w:val="24"/>
          <w:szCs w:val="24"/>
        </w:rPr>
      </w:pPr>
      <w:r>
        <w:rPr>
          <w:rFonts w:ascii="Arial" w:eastAsia="Times New Roman" w:hAnsi="Arial" w:cs="Arial"/>
          <w:sz w:val="24"/>
          <w:szCs w:val="24"/>
        </w:rPr>
        <w:t>Zadanie o wartości  54.918</w:t>
      </w:r>
      <w:r w:rsidRPr="004665A4">
        <w:rPr>
          <w:rFonts w:ascii="Arial" w:eastAsia="Times New Roman" w:hAnsi="Arial" w:cs="Arial"/>
          <w:sz w:val="24"/>
          <w:szCs w:val="24"/>
        </w:rPr>
        <w:t>,-zł, realizowane w 2019r.</w:t>
      </w:r>
    </w:p>
    <w:p w:rsidR="00EF02B6" w:rsidRPr="004665A4" w:rsidRDefault="00EF02B6" w:rsidP="00EF02B6">
      <w:pPr>
        <w:tabs>
          <w:tab w:val="left" w:pos="7513"/>
        </w:tabs>
        <w:spacing w:after="0" w:line="360" w:lineRule="auto"/>
        <w:ind w:left="567"/>
        <w:contextualSpacing/>
        <w:jc w:val="both"/>
        <w:rPr>
          <w:rFonts w:ascii="Arial" w:eastAsia="Times New Roman" w:hAnsi="Arial" w:cs="Arial"/>
          <w:sz w:val="24"/>
          <w:szCs w:val="24"/>
        </w:rPr>
      </w:pPr>
      <w:r w:rsidRPr="004665A4">
        <w:rPr>
          <w:rFonts w:ascii="Arial" w:eastAsia="Times New Roman" w:hAnsi="Arial" w:cs="Arial"/>
          <w:sz w:val="24"/>
          <w:szCs w:val="24"/>
        </w:rPr>
        <w:t xml:space="preserve">Zakupiono urządzenie do kompresji klatki piersiowej. </w:t>
      </w:r>
    </w:p>
    <w:p w:rsidR="00EF02B6" w:rsidRDefault="00EF02B6" w:rsidP="00EF02B6">
      <w:pPr>
        <w:tabs>
          <w:tab w:val="left" w:pos="284"/>
          <w:tab w:val="left" w:pos="7513"/>
        </w:tabs>
        <w:spacing w:after="0" w:line="360" w:lineRule="auto"/>
        <w:ind w:firstLine="567"/>
        <w:contextualSpacing/>
        <w:jc w:val="both"/>
        <w:rPr>
          <w:rFonts w:ascii="Arial" w:eastAsia="Times New Roman" w:hAnsi="Arial" w:cs="Arial"/>
          <w:sz w:val="24"/>
          <w:szCs w:val="24"/>
        </w:rPr>
      </w:pPr>
      <w:r w:rsidRPr="004665A4">
        <w:rPr>
          <w:rFonts w:ascii="Arial" w:eastAsia="Times New Roman" w:hAnsi="Arial" w:cs="Arial"/>
          <w:sz w:val="24"/>
          <w:szCs w:val="24"/>
        </w:rPr>
        <w:t>Wydatki finansowane z dotacji celowej z budżetu państwa</w:t>
      </w:r>
      <w:r w:rsidR="00070190">
        <w:rPr>
          <w:rFonts w:ascii="Arial" w:eastAsia="Times New Roman" w:hAnsi="Arial" w:cs="Arial"/>
          <w:sz w:val="24"/>
          <w:szCs w:val="24"/>
        </w:rPr>
        <w:t>.</w:t>
      </w:r>
      <w:r w:rsidRPr="004665A4">
        <w:rPr>
          <w:rFonts w:ascii="Arial" w:eastAsia="Times New Roman" w:hAnsi="Arial" w:cs="Arial"/>
          <w:sz w:val="24"/>
          <w:szCs w:val="24"/>
        </w:rPr>
        <w:t xml:space="preserve"> </w:t>
      </w:r>
    </w:p>
    <w:p w:rsidR="009554D9" w:rsidRDefault="009554D9" w:rsidP="00EF02B6">
      <w:pPr>
        <w:tabs>
          <w:tab w:val="left" w:pos="284"/>
          <w:tab w:val="left" w:pos="7513"/>
        </w:tabs>
        <w:spacing w:after="0" w:line="360" w:lineRule="auto"/>
        <w:ind w:firstLine="567"/>
        <w:contextualSpacing/>
        <w:jc w:val="both"/>
        <w:rPr>
          <w:rFonts w:ascii="Arial" w:eastAsia="Times New Roman" w:hAnsi="Arial" w:cs="Arial"/>
          <w:sz w:val="24"/>
          <w:szCs w:val="24"/>
        </w:rPr>
      </w:pPr>
    </w:p>
    <w:p w:rsidR="00EF02B6" w:rsidRPr="009F5A3E" w:rsidRDefault="00EF02B6" w:rsidP="00EF02B6">
      <w:pPr>
        <w:tabs>
          <w:tab w:val="left" w:pos="284"/>
          <w:tab w:val="left" w:pos="7513"/>
        </w:tabs>
        <w:spacing w:after="0" w:line="360" w:lineRule="auto"/>
        <w:contextualSpacing/>
        <w:jc w:val="both"/>
        <w:rPr>
          <w:rFonts w:ascii="Arial" w:eastAsia="Times New Roman" w:hAnsi="Arial" w:cs="Arial"/>
          <w:b/>
          <w:i/>
          <w:sz w:val="24"/>
          <w:szCs w:val="24"/>
          <w:lang w:eastAsia="pl-PL"/>
        </w:rPr>
      </w:pPr>
      <w:r w:rsidRPr="009F5A3E">
        <w:rPr>
          <w:rFonts w:ascii="Arial" w:eastAsia="Times New Roman" w:hAnsi="Arial" w:cs="Arial"/>
          <w:b/>
          <w:i/>
          <w:sz w:val="24"/>
          <w:szCs w:val="24"/>
          <w:lang w:eastAsia="pl-PL"/>
        </w:rPr>
        <w:lastRenderedPageBreak/>
        <w:t>Rozdział 85148 – Medycyna pracy</w:t>
      </w:r>
    </w:p>
    <w:p w:rsidR="00EF02B6" w:rsidRPr="009F5A3E" w:rsidRDefault="00EF02B6" w:rsidP="00EF02B6">
      <w:pPr>
        <w:tabs>
          <w:tab w:val="left" w:pos="7513"/>
        </w:tabs>
        <w:spacing w:after="0" w:line="360" w:lineRule="auto"/>
        <w:jc w:val="both"/>
        <w:rPr>
          <w:rFonts w:ascii="Arial" w:eastAsia="Calibri" w:hAnsi="Arial" w:cs="Arial"/>
          <w:sz w:val="24"/>
          <w:szCs w:val="24"/>
          <w:lang w:eastAsia="pl-PL"/>
        </w:rPr>
      </w:pPr>
      <w:r w:rsidRPr="009F5A3E">
        <w:rPr>
          <w:rFonts w:ascii="Arial" w:eastAsia="Times New Roman" w:hAnsi="Arial" w:cs="Arial"/>
          <w:sz w:val="24"/>
          <w:szCs w:val="24"/>
          <w:lang w:eastAsia="pl-PL"/>
        </w:rPr>
        <w:t>Zaplanowane wydatki w kwocie 4.239.450,- zł (w tym dotacja podmiotowa dla jednostki sektora finansów publicznych w kwocie 1.132.5</w:t>
      </w:r>
      <w:r w:rsidR="00257839">
        <w:rPr>
          <w:rFonts w:ascii="Arial" w:eastAsia="Times New Roman" w:hAnsi="Arial" w:cs="Arial"/>
          <w:sz w:val="24"/>
          <w:szCs w:val="24"/>
          <w:lang w:eastAsia="pl-PL"/>
        </w:rPr>
        <w:t>45</w:t>
      </w:r>
      <w:r w:rsidRPr="009F5A3E">
        <w:rPr>
          <w:rFonts w:ascii="Arial" w:eastAsia="Times New Roman" w:hAnsi="Arial" w:cs="Arial"/>
          <w:sz w:val="24"/>
          <w:szCs w:val="24"/>
          <w:lang w:eastAsia="pl-PL"/>
        </w:rPr>
        <w:t>,-zł) zostały zrealizowane w kwocie 3.639.445,-zł (Dep. OZ), tj. 85,85</w:t>
      </w:r>
      <w:r w:rsidRPr="009F5A3E">
        <w:rPr>
          <w:rFonts w:ascii="Arial" w:eastAsia="Calibri" w:hAnsi="Arial" w:cs="Arial"/>
          <w:sz w:val="24"/>
          <w:szCs w:val="24"/>
          <w:lang w:eastAsia="pl-PL"/>
        </w:rPr>
        <w:t>% planu.</w:t>
      </w:r>
    </w:p>
    <w:p w:rsidR="00EF02B6" w:rsidRPr="009F5A3E" w:rsidRDefault="00EF02B6" w:rsidP="00D542F6">
      <w:pPr>
        <w:numPr>
          <w:ilvl w:val="0"/>
          <w:numId w:val="290"/>
        </w:numPr>
        <w:tabs>
          <w:tab w:val="left" w:pos="7513"/>
        </w:tabs>
        <w:spacing w:after="0" w:line="360" w:lineRule="auto"/>
        <w:jc w:val="both"/>
        <w:rPr>
          <w:rFonts w:ascii="Arial" w:eastAsia="Calibri" w:hAnsi="Arial" w:cs="Arial"/>
          <w:sz w:val="24"/>
          <w:szCs w:val="24"/>
          <w:lang w:eastAsia="pl-PL"/>
        </w:rPr>
      </w:pPr>
      <w:r w:rsidRPr="009F5A3E">
        <w:rPr>
          <w:rFonts w:ascii="Arial" w:eastAsia="Calibri" w:hAnsi="Arial" w:cs="Arial"/>
          <w:sz w:val="24"/>
          <w:szCs w:val="24"/>
          <w:lang w:eastAsia="pl-PL"/>
        </w:rPr>
        <w:t xml:space="preserve">Wydatki bieżące zaplanowane w kwocie 3.951.450,-zł wykonane zostały </w:t>
      </w:r>
      <w:r w:rsidR="009D7884">
        <w:rPr>
          <w:rFonts w:ascii="Arial" w:eastAsia="Calibri" w:hAnsi="Arial" w:cs="Arial"/>
          <w:sz w:val="24"/>
          <w:szCs w:val="24"/>
          <w:lang w:eastAsia="pl-PL"/>
        </w:rPr>
        <w:br/>
      </w:r>
      <w:r w:rsidRPr="009F5A3E">
        <w:rPr>
          <w:rFonts w:ascii="Arial" w:eastAsia="Calibri" w:hAnsi="Arial" w:cs="Arial"/>
          <w:sz w:val="24"/>
          <w:szCs w:val="24"/>
          <w:lang w:eastAsia="pl-PL"/>
        </w:rPr>
        <w:t>w kwocie 3.351.445,-zł, tj. 84,82% planu i dotyczyły realizacji przez Wojewódzki Ośrodek Medycyny Pracy w Rzeszowie zadań określonych w ustawie o służbie medycyny pracy z dnia 27 czerwca 1997 r. Jednostka wykonywała zadania statutowe oraz zadania zlecone przez Zarząd Województwa Podkarpackiego. Środki wydatkowano na:</w:t>
      </w:r>
    </w:p>
    <w:p w:rsidR="00EF02B6" w:rsidRPr="009F5A3E" w:rsidRDefault="00EF02B6" w:rsidP="00D542F6">
      <w:pPr>
        <w:pStyle w:val="Akapitzlist"/>
        <w:numPr>
          <w:ilvl w:val="1"/>
          <w:numId w:val="290"/>
        </w:numPr>
        <w:tabs>
          <w:tab w:val="left" w:pos="7513"/>
        </w:tabs>
        <w:spacing w:line="360" w:lineRule="auto"/>
        <w:ind w:hanging="357"/>
        <w:jc w:val="both"/>
        <w:rPr>
          <w:rFonts w:ascii="Arial" w:eastAsia="Calibri" w:hAnsi="Arial" w:cs="Arial"/>
          <w:lang w:eastAsia="pl-PL"/>
        </w:rPr>
      </w:pPr>
      <w:r w:rsidRPr="009F5A3E">
        <w:rPr>
          <w:rFonts w:ascii="Arial" w:eastAsia="Calibri" w:hAnsi="Arial" w:cs="Arial"/>
          <w:lang w:eastAsia="pl-PL"/>
        </w:rPr>
        <w:t>dotację podmiotową na zadania z zakresu medycyny pracy w kwocie 1.132.545,- zł (§ 2560). Działalność statutowa Wojewódzkiego Ośrodka Medycyny Pracy w Rzeszowie obejmowała:</w:t>
      </w:r>
    </w:p>
    <w:p w:rsidR="00EF02B6" w:rsidRPr="009F5A3E" w:rsidRDefault="00EF02B6" w:rsidP="00D542F6">
      <w:pPr>
        <w:pStyle w:val="Akapitzlist"/>
        <w:numPr>
          <w:ilvl w:val="0"/>
          <w:numId w:val="335"/>
        </w:numPr>
        <w:tabs>
          <w:tab w:val="left" w:pos="7513"/>
        </w:tabs>
        <w:spacing w:line="360" w:lineRule="auto"/>
        <w:ind w:left="851" w:hanging="284"/>
        <w:jc w:val="both"/>
        <w:rPr>
          <w:rFonts w:ascii="Arial" w:eastAsia="Calibri" w:hAnsi="Arial" w:cs="Arial"/>
          <w:lang w:eastAsia="pl-PL"/>
        </w:rPr>
      </w:pPr>
      <w:r w:rsidRPr="009F5A3E">
        <w:rPr>
          <w:rFonts w:ascii="Arial" w:eastAsia="Calibri" w:hAnsi="Arial" w:cs="Arial"/>
          <w:lang w:eastAsia="pl-PL"/>
        </w:rPr>
        <w:t>realizację programów z zakresu promocji zdrowia w kwocie 29.995,-zł,</w:t>
      </w:r>
    </w:p>
    <w:p w:rsidR="00EF02B6" w:rsidRPr="009F5A3E" w:rsidRDefault="00EF02B6" w:rsidP="00D542F6">
      <w:pPr>
        <w:pStyle w:val="Akapitzlist"/>
        <w:numPr>
          <w:ilvl w:val="0"/>
          <w:numId w:val="335"/>
        </w:numPr>
        <w:spacing w:line="360" w:lineRule="auto"/>
        <w:ind w:left="851" w:hanging="284"/>
        <w:jc w:val="both"/>
        <w:rPr>
          <w:rFonts w:ascii="Arial" w:eastAsia="Calibri" w:hAnsi="Arial" w:cs="Arial"/>
          <w:lang w:eastAsia="pl-PL"/>
        </w:rPr>
      </w:pPr>
      <w:r w:rsidRPr="009F5A3E">
        <w:rPr>
          <w:rFonts w:ascii="Arial" w:eastAsia="Calibri" w:hAnsi="Arial" w:cs="Arial"/>
          <w:lang w:eastAsia="pl-PL"/>
        </w:rPr>
        <w:t>zadania z zakresu medycyny pracy w kwocie 1.102.550,-zł. Działalność statutowa Wojewódzkiego Ośrodka Medycyny Pracy w Rzeszowie obejmowała:</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9F5A3E">
        <w:rPr>
          <w:rFonts w:ascii="Arial" w:hAnsi="Arial" w:cs="Arial"/>
          <w:sz w:val="24"/>
          <w:szCs w:val="24"/>
        </w:rPr>
        <w:t xml:space="preserve">kontrolę podstawowych smp i osób realizujących zadania smp poza </w:t>
      </w:r>
      <w:r w:rsidRPr="00B54A3D">
        <w:rPr>
          <w:rFonts w:ascii="Arial" w:hAnsi="Arial" w:cs="Arial"/>
          <w:sz w:val="24"/>
          <w:szCs w:val="24"/>
        </w:rPr>
        <w:t>zakładami opieki zdrowotnej,</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B54A3D">
        <w:rPr>
          <w:rFonts w:ascii="Arial" w:hAnsi="Arial" w:cs="Arial"/>
          <w:sz w:val="24"/>
          <w:szCs w:val="24"/>
        </w:rPr>
        <w:t xml:space="preserve">udzielanie konsultacji i opinii dla różnych instytucji i podmiotów gospodarczych </w:t>
      </w:r>
      <w:r w:rsidRPr="00B54A3D">
        <w:rPr>
          <w:rFonts w:ascii="Arial" w:hAnsi="Arial" w:cs="Arial"/>
          <w:sz w:val="24"/>
          <w:szCs w:val="24"/>
        </w:rPr>
        <w:br/>
        <w:t>w sprawach dotyczących organizacji i funkcjonowania opieki zdrowotnej nad pracującymi oraz ochrony zdrowia pracujących,</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B54A3D">
        <w:rPr>
          <w:rFonts w:ascii="Arial" w:hAnsi="Arial" w:cs="Arial"/>
          <w:sz w:val="24"/>
          <w:szCs w:val="24"/>
        </w:rPr>
        <w:t>prowadzenie w ramach podyplomowego kształcenia z zakresu medycyny pracy szkoleń dla lekarzy medycyny pracy,</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B54A3D">
        <w:rPr>
          <w:rFonts w:ascii="Arial" w:hAnsi="Arial" w:cs="Arial"/>
          <w:sz w:val="24"/>
          <w:szCs w:val="24"/>
        </w:rPr>
        <w:t>prowadzenie działalności diagnostycznej i orzeczniczej w zakresie chorób zawodowych,</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B54A3D">
        <w:rPr>
          <w:rFonts w:ascii="Arial" w:hAnsi="Arial" w:cs="Arial"/>
          <w:sz w:val="24"/>
          <w:szCs w:val="24"/>
        </w:rPr>
        <w:t>rozpatrywanie odwołań od orzeczeń lekarskich jednostek podstawowych smp, kierowanie na odwołania do Instytutów Medycyny Pracy,</w:t>
      </w:r>
    </w:p>
    <w:p w:rsidR="00EF02B6" w:rsidRPr="00B54A3D" w:rsidRDefault="00EF02B6" w:rsidP="00D542F6">
      <w:pPr>
        <w:numPr>
          <w:ilvl w:val="0"/>
          <w:numId w:val="336"/>
        </w:numPr>
        <w:spacing w:after="0" w:line="360" w:lineRule="auto"/>
        <w:ind w:left="1134" w:hanging="283"/>
        <w:jc w:val="both"/>
        <w:rPr>
          <w:rFonts w:ascii="Arial" w:hAnsi="Arial" w:cs="Arial"/>
          <w:sz w:val="24"/>
          <w:szCs w:val="24"/>
        </w:rPr>
      </w:pPr>
      <w:r w:rsidRPr="00B54A3D">
        <w:rPr>
          <w:rFonts w:ascii="Arial" w:hAnsi="Arial" w:cs="Arial"/>
          <w:sz w:val="24"/>
          <w:szCs w:val="24"/>
        </w:rPr>
        <w:t>udzielanie w związku z procesem rozpoznawania chorób zawodowych konsultacji specjalistycznych,</w:t>
      </w:r>
    </w:p>
    <w:p w:rsidR="00EF02B6" w:rsidRPr="00B74660" w:rsidRDefault="00EF02B6" w:rsidP="00D542F6">
      <w:pPr>
        <w:numPr>
          <w:ilvl w:val="0"/>
          <w:numId w:val="336"/>
        </w:numPr>
        <w:spacing w:after="0" w:line="360" w:lineRule="auto"/>
        <w:ind w:left="1134" w:hanging="283"/>
        <w:rPr>
          <w:rFonts w:ascii="Arial" w:hAnsi="Arial" w:cs="Arial"/>
          <w:sz w:val="24"/>
          <w:szCs w:val="24"/>
        </w:rPr>
      </w:pPr>
      <w:r w:rsidRPr="00B54A3D">
        <w:rPr>
          <w:rFonts w:ascii="Arial" w:hAnsi="Arial" w:cs="Arial"/>
          <w:sz w:val="24"/>
          <w:szCs w:val="24"/>
        </w:rPr>
        <w:t xml:space="preserve">gromadzenie, przyjmowanie, przechowywanie dokumentacji </w:t>
      </w:r>
      <w:r w:rsidRPr="00B74660">
        <w:rPr>
          <w:rFonts w:ascii="Arial" w:hAnsi="Arial" w:cs="Arial"/>
          <w:sz w:val="24"/>
          <w:szCs w:val="24"/>
        </w:rPr>
        <w:t>zlikwidowanych jednostek organizacyjnych smp.</w:t>
      </w:r>
    </w:p>
    <w:p w:rsidR="00EF02B6" w:rsidRPr="00B74660" w:rsidRDefault="00EF02B6" w:rsidP="00D542F6">
      <w:pPr>
        <w:pStyle w:val="Akapitzlist"/>
        <w:numPr>
          <w:ilvl w:val="1"/>
          <w:numId w:val="290"/>
        </w:numPr>
        <w:tabs>
          <w:tab w:val="left" w:pos="567"/>
          <w:tab w:val="left" w:pos="7513"/>
        </w:tabs>
        <w:spacing w:line="360" w:lineRule="auto"/>
        <w:ind w:left="567"/>
        <w:jc w:val="both"/>
        <w:rPr>
          <w:rFonts w:ascii="Arial" w:hAnsi="Arial" w:cs="Arial"/>
          <w:lang w:eastAsia="pl-PL"/>
        </w:rPr>
      </w:pPr>
      <w:r w:rsidRPr="00B74660">
        <w:rPr>
          <w:rFonts w:ascii="Arial" w:eastAsia="Calibri" w:hAnsi="Arial" w:cs="Arial"/>
          <w:lang w:eastAsia="pl-PL"/>
        </w:rPr>
        <w:lastRenderedPageBreak/>
        <w:t>koszty zadań zleconych z zakresu medy</w:t>
      </w:r>
      <w:r w:rsidR="009D7884">
        <w:rPr>
          <w:rFonts w:ascii="Arial" w:eastAsia="Calibri" w:hAnsi="Arial" w:cs="Arial"/>
          <w:lang w:eastAsia="pl-PL"/>
        </w:rPr>
        <w:t xml:space="preserve">cyny pracy w kwocie 2.218.900,-zł </w:t>
      </w:r>
      <w:r w:rsidR="009D7884">
        <w:rPr>
          <w:rFonts w:ascii="Arial" w:eastAsia="Calibri" w:hAnsi="Arial" w:cs="Arial"/>
          <w:lang w:eastAsia="pl-PL"/>
        </w:rPr>
        <w:br/>
      </w:r>
      <w:r w:rsidRPr="00B74660">
        <w:rPr>
          <w:rFonts w:ascii="Arial" w:eastAsia="Calibri" w:hAnsi="Arial" w:cs="Arial"/>
          <w:lang w:eastAsia="pl-PL"/>
        </w:rPr>
        <w:t>(§ 4280). Zadania obejmowały:</w:t>
      </w:r>
    </w:p>
    <w:p w:rsidR="00EF02B6" w:rsidRPr="00B54A3D" w:rsidRDefault="00EF02B6" w:rsidP="00D542F6">
      <w:pPr>
        <w:numPr>
          <w:ilvl w:val="0"/>
          <w:numId w:val="337"/>
        </w:numPr>
        <w:spacing w:after="0" w:line="360" w:lineRule="auto"/>
        <w:ind w:left="851" w:hanging="283"/>
        <w:jc w:val="both"/>
        <w:rPr>
          <w:rFonts w:ascii="Arial" w:eastAsia="Times New Roman" w:hAnsi="Arial" w:cs="Arial"/>
          <w:sz w:val="24"/>
          <w:szCs w:val="24"/>
          <w:lang w:eastAsia="pl-PL"/>
        </w:rPr>
      </w:pPr>
      <w:r w:rsidRPr="00B54A3D">
        <w:rPr>
          <w:rFonts w:ascii="Arial" w:eastAsia="Times New Roman" w:hAnsi="Arial" w:cs="Arial"/>
          <w:sz w:val="24"/>
          <w:szCs w:val="24"/>
          <w:lang w:eastAsia="pl-PL"/>
        </w:rPr>
        <w:t xml:space="preserve"> prowadzenie działalności konsultacyjnej, diagnostycznej i orzeczniczej </w:t>
      </w:r>
      <w:r w:rsidR="009D7884">
        <w:rPr>
          <w:rFonts w:ascii="Arial" w:eastAsia="Times New Roman" w:hAnsi="Arial" w:cs="Arial"/>
          <w:sz w:val="24"/>
          <w:szCs w:val="24"/>
          <w:lang w:eastAsia="pl-PL"/>
        </w:rPr>
        <w:br/>
      </w:r>
      <w:r w:rsidRPr="00B54A3D">
        <w:rPr>
          <w:rFonts w:ascii="Arial" w:eastAsia="Times New Roman" w:hAnsi="Arial" w:cs="Arial"/>
          <w:sz w:val="24"/>
          <w:szCs w:val="24"/>
          <w:lang w:eastAsia="pl-PL"/>
        </w:rPr>
        <w:t>w zakresie patologii zawodowej,</w:t>
      </w:r>
    </w:p>
    <w:p w:rsidR="00EF02B6" w:rsidRPr="00B54A3D" w:rsidRDefault="00EF02B6" w:rsidP="00D542F6">
      <w:pPr>
        <w:numPr>
          <w:ilvl w:val="0"/>
          <w:numId w:val="337"/>
        </w:numPr>
        <w:spacing w:after="0" w:line="360" w:lineRule="auto"/>
        <w:ind w:left="851" w:hanging="283"/>
        <w:jc w:val="both"/>
        <w:rPr>
          <w:rFonts w:ascii="Arial" w:eastAsia="Times New Roman" w:hAnsi="Arial" w:cs="Arial"/>
          <w:sz w:val="24"/>
          <w:szCs w:val="24"/>
          <w:lang w:eastAsia="pl-PL"/>
        </w:rPr>
      </w:pPr>
      <w:r w:rsidRPr="00B54A3D">
        <w:rPr>
          <w:rFonts w:ascii="Arial" w:eastAsia="Times New Roman" w:hAnsi="Arial" w:cs="Arial"/>
          <w:sz w:val="24"/>
          <w:szCs w:val="24"/>
          <w:lang w:eastAsia="pl-PL"/>
        </w:rPr>
        <w:t>prowadzenie czynnego poradnictwa w stosunku do osób chorych na choroby zawodowe lub inne choroby związane z wykonywaną pracą,</w:t>
      </w:r>
    </w:p>
    <w:p w:rsidR="00EF02B6" w:rsidRPr="00B54A3D" w:rsidRDefault="00EF02B6" w:rsidP="00D542F6">
      <w:pPr>
        <w:numPr>
          <w:ilvl w:val="0"/>
          <w:numId w:val="337"/>
        </w:numPr>
        <w:spacing w:after="0" w:line="360" w:lineRule="auto"/>
        <w:ind w:left="851" w:hanging="283"/>
        <w:jc w:val="both"/>
        <w:rPr>
          <w:rFonts w:ascii="Arial" w:eastAsia="Times New Roman" w:hAnsi="Arial" w:cs="Arial"/>
          <w:sz w:val="24"/>
          <w:szCs w:val="24"/>
          <w:lang w:eastAsia="pl-PL"/>
        </w:rPr>
      </w:pPr>
      <w:r w:rsidRPr="00B54A3D">
        <w:rPr>
          <w:rFonts w:ascii="Arial" w:eastAsia="Times New Roman" w:hAnsi="Arial" w:cs="Arial"/>
          <w:sz w:val="24"/>
          <w:szCs w:val="24"/>
          <w:lang w:eastAsia="pl-PL"/>
        </w:rPr>
        <w:t>prowadzenie ambulatoryjnej rehabilitacji leczniczej uzasadnionej stwierdzoną patologią zawodową,</w:t>
      </w:r>
    </w:p>
    <w:p w:rsidR="00EF02B6" w:rsidRPr="00B54A3D" w:rsidRDefault="00EF02B6" w:rsidP="00D542F6">
      <w:pPr>
        <w:numPr>
          <w:ilvl w:val="0"/>
          <w:numId w:val="337"/>
        </w:numPr>
        <w:spacing w:after="0" w:line="360" w:lineRule="auto"/>
        <w:ind w:left="851" w:hanging="283"/>
        <w:jc w:val="both"/>
        <w:rPr>
          <w:rFonts w:ascii="Arial" w:eastAsia="Times New Roman" w:hAnsi="Arial" w:cs="Arial"/>
          <w:sz w:val="24"/>
          <w:szCs w:val="24"/>
          <w:lang w:eastAsia="pl-PL"/>
        </w:rPr>
      </w:pPr>
      <w:r w:rsidRPr="00B54A3D">
        <w:rPr>
          <w:rFonts w:ascii="Arial" w:eastAsia="Times New Roman" w:hAnsi="Arial" w:cs="Arial"/>
          <w:sz w:val="24"/>
          <w:szCs w:val="24"/>
          <w:lang w:eastAsia="pl-PL"/>
        </w:rPr>
        <w:t xml:space="preserve">badania kandydatów do szkół ponadpodstawowych lub wyższych, kandydatów </w:t>
      </w:r>
      <w:r w:rsidRPr="00B54A3D">
        <w:rPr>
          <w:rFonts w:ascii="Arial" w:eastAsia="Times New Roman" w:hAnsi="Arial" w:cs="Times New Roman"/>
          <w:sz w:val="24"/>
          <w:szCs w:val="24"/>
          <w:lang w:eastAsia="pl-PL"/>
        </w:rPr>
        <w:t>na kwalifikacyjne kursy zawodowe,</w:t>
      </w:r>
      <w:r w:rsidRPr="00B54A3D">
        <w:rPr>
          <w:rFonts w:ascii="Arial" w:eastAsia="Times New Roman" w:hAnsi="Arial" w:cs="Arial"/>
          <w:sz w:val="24"/>
          <w:szCs w:val="24"/>
          <w:lang w:eastAsia="pl-PL"/>
        </w:rPr>
        <w:t xml:space="preserve"> uczniów tych szkół oraz studentów, </w:t>
      </w:r>
      <w:r w:rsidRPr="00B54A3D">
        <w:rPr>
          <w:rFonts w:ascii="Arial" w:eastAsia="Times New Roman" w:hAnsi="Arial" w:cs="Times New Roman"/>
          <w:sz w:val="24"/>
          <w:szCs w:val="24"/>
          <w:lang w:eastAsia="pl-PL"/>
        </w:rPr>
        <w:t>słuchaczy kwalifikacyjnych kursów zawodowych,</w:t>
      </w:r>
      <w:r w:rsidRPr="00B54A3D">
        <w:rPr>
          <w:rFonts w:ascii="Arial" w:eastAsia="Times New Roman" w:hAnsi="Arial" w:cs="Arial"/>
          <w:sz w:val="24"/>
          <w:szCs w:val="24"/>
          <w:lang w:eastAsia="pl-PL"/>
        </w:rPr>
        <w:t xml:space="preserve"> uczniów którzy w podstawie programowej mają naukę kierowania pojazdem mechanicznym, uczestników studiów doktoranckich, którzy w trakcie praktycznej nauki zawodu narażeni są na działanie czynników szkodliwych, </w:t>
      </w:r>
      <w:r w:rsidRPr="00B54A3D">
        <w:rPr>
          <w:rFonts w:ascii="Arial" w:eastAsia="Times New Roman" w:hAnsi="Arial" w:cs="Times New Roman"/>
          <w:sz w:val="24"/>
          <w:szCs w:val="24"/>
          <w:lang w:eastAsia="pl-PL"/>
        </w:rPr>
        <w:t xml:space="preserve">uciążliwych lub niebezpiecznych </w:t>
      </w:r>
      <w:r w:rsidRPr="00B54A3D">
        <w:rPr>
          <w:rFonts w:ascii="Arial" w:eastAsia="Times New Roman" w:hAnsi="Arial" w:cs="Arial"/>
          <w:sz w:val="24"/>
          <w:szCs w:val="24"/>
          <w:lang w:eastAsia="pl-PL"/>
        </w:rPr>
        <w:t>dla zdrowia</w:t>
      </w:r>
      <w:r>
        <w:rPr>
          <w:rFonts w:ascii="Arial" w:eastAsia="Times New Roman" w:hAnsi="Arial" w:cs="Arial"/>
          <w:sz w:val="24"/>
          <w:szCs w:val="24"/>
          <w:lang w:eastAsia="pl-PL"/>
        </w:rPr>
        <w:t>.</w:t>
      </w:r>
    </w:p>
    <w:p w:rsidR="00EF02B6" w:rsidRPr="00B54A3D" w:rsidRDefault="00EF02B6" w:rsidP="00EF02B6">
      <w:pPr>
        <w:spacing w:after="0" w:line="360" w:lineRule="auto"/>
        <w:ind w:left="568"/>
        <w:jc w:val="both"/>
        <w:rPr>
          <w:rFonts w:ascii="Arial" w:eastAsia="Times New Roman" w:hAnsi="Arial" w:cs="Arial"/>
          <w:sz w:val="24"/>
          <w:szCs w:val="24"/>
          <w:lang w:eastAsia="pl-PL"/>
        </w:rPr>
      </w:pPr>
      <w:r w:rsidRPr="00FB05D7">
        <w:rPr>
          <w:rFonts w:ascii="Arial" w:eastAsia="Times New Roman" w:hAnsi="Arial" w:cs="Arial"/>
          <w:sz w:val="24"/>
          <w:szCs w:val="24"/>
          <w:lang w:eastAsia="pl-PL"/>
        </w:rPr>
        <w:t>Niewykorzystane środki dotyczą wydatków zaplanowanych na</w:t>
      </w:r>
      <w:r>
        <w:rPr>
          <w:rFonts w:ascii="Arial" w:eastAsia="Times New Roman" w:hAnsi="Arial" w:cs="Arial"/>
          <w:sz w:val="24"/>
          <w:szCs w:val="24"/>
          <w:lang w:eastAsia="pl-PL"/>
        </w:rPr>
        <w:t xml:space="preserve"> wykonanie </w:t>
      </w:r>
      <w:r w:rsidRPr="00FB05D7">
        <w:rPr>
          <w:rFonts w:ascii="Arial" w:eastAsia="Times New Roman" w:hAnsi="Arial" w:cs="Arial"/>
          <w:sz w:val="24"/>
          <w:szCs w:val="24"/>
          <w:lang w:eastAsia="pl-PL"/>
        </w:rPr>
        <w:t xml:space="preserve"> bada</w:t>
      </w:r>
      <w:r>
        <w:rPr>
          <w:rFonts w:ascii="Arial" w:eastAsia="Times New Roman" w:hAnsi="Arial" w:cs="Arial"/>
          <w:sz w:val="24"/>
          <w:szCs w:val="24"/>
          <w:lang w:eastAsia="pl-PL"/>
        </w:rPr>
        <w:t>ń</w:t>
      </w:r>
      <w:r w:rsidRPr="00FB05D7">
        <w:rPr>
          <w:rFonts w:ascii="Arial" w:eastAsia="Times New Roman" w:hAnsi="Arial" w:cs="Arial"/>
          <w:sz w:val="24"/>
          <w:szCs w:val="24"/>
          <w:lang w:eastAsia="pl-PL"/>
        </w:rPr>
        <w:t xml:space="preserve"> w celu</w:t>
      </w:r>
      <w:r>
        <w:rPr>
          <w:rFonts w:ascii="Arial" w:eastAsia="Times New Roman" w:hAnsi="Arial" w:cs="Arial"/>
          <w:sz w:val="24"/>
          <w:szCs w:val="24"/>
          <w:lang w:eastAsia="pl-PL"/>
        </w:rPr>
        <w:t xml:space="preserve"> otrzymania orzeczenia o braku przeciwwskazań do kierowania pojazdem. Przepisy wprowadzające zmianę prawa oświatowego dotyczące uczniów kandydatów na kierowców zostały ogłoszone we wrześniu 2019r. gdzie częśc </w:t>
      </w:r>
      <w:r w:rsidRPr="00465D36">
        <w:rPr>
          <w:rFonts w:ascii="Arial" w:eastAsia="Times New Roman" w:hAnsi="Arial" w:cs="Arial"/>
          <w:sz w:val="24"/>
          <w:szCs w:val="24"/>
          <w:lang w:eastAsia="pl-PL"/>
        </w:rPr>
        <w:t xml:space="preserve">uczniów wzorem lat ubiegłych wykonała badania i opłaciła je we własnym zakresie.  </w:t>
      </w:r>
    </w:p>
    <w:p w:rsidR="00EF02B6" w:rsidRPr="00465D36" w:rsidRDefault="00EF02B6" w:rsidP="00D542F6">
      <w:pPr>
        <w:pStyle w:val="Akapitzlist"/>
        <w:numPr>
          <w:ilvl w:val="0"/>
          <w:numId w:val="290"/>
        </w:numPr>
        <w:spacing w:line="360" w:lineRule="auto"/>
        <w:jc w:val="both"/>
        <w:rPr>
          <w:rFonts w:ascii="Arial" w:hAnsi="Arial" w:cs="Arial"/>
          <w:lang w:eastAsia="pl-PL"/>
        </w:rPr>
      </w:pPr>
      <w:r w:rsidRPr="00465D36">
        <w:rPr>
          <w:rFonts w:ascii="Arial" w:eastAsia="Calibri" w:hAnsi="Arial" w:cs="Arial"/>
          <w:lang w:eastAsia="pl-PL"/>
        </w:rPr>
        <w:t>Wydatki majątkowe zaplanowane w kwocie 288.000,-zł (Dep. OZ), jako dotacje celowe dla jednostek sektora finansów publicznych, wykonane zostały w kwocie 288.000,-zł (§ 6220), tj. 100,00% planu i dotyczyły dotacji celowej na realizacj</w:t>
      </w:r>
      <w:r>
        <w:rPr>
          <w:rFonts w:ascii="Arial" w:eastAsia="Calibri" w:hAnsi="Arial" w:cs="Arial"/>
          <w:lang w:eastAsia="pl-PL"/>
        </w:rPr>
        <w:t>ę</w:t>
      </w:r>
      <w:r w:rsidRPr="00465D36">
        <w:rPr>
          <w:rFonts w:ascii="Arial" w:eastAsia="Calibri" w:hAnsi="Arial" w:cs="Arial"/>
          <w:lang w:eastAsia="pl-PL"/>
        </w:rPr>
        <w:t xml:space="preserve"> zadania pn. </w:t>
      </w:r>
      <w:r w:rsidRPr="00465D36">
        <w:rPr>
          <w:rFonts w:ascii="Arial" w:hAnsi="Arial" w:cs="Arial"/>
          <w:lang w:eastAsia="pl-PL"/>
        </w:rPr>
        <w:t xml:space="preserve"> Modernizacja Pracowni RTG i USG - Zakup ogólnodiagnostycznego cy</w:t>
      </w:r>
      <w:r>
        <w:rPr>
          <w:rFonts w:ascii="Arial" w:hAnsi="Arial" w:cs="Arial"/>
          <w:lang w:eastAsia="pl-PL"/>
        </w:rPr>
        <w:t xml:space="preserve">frowego aparatu rentgenowskiego </w:t>
      </w:r>
      <w:r w:rsidRPr="00465D36">
        <w:rPr>
          <w:rFonts w:ascii="Arial" w:eastAsia="Calibri" w:hAnsi="Arial" w:cs="Arial"/>
          <w:lang w:eastAsia="pl-PL"/>
        </w:rPr>
        <w:t xml:space="preserve">dla Wojewódzkiego Ośrodka Medycyny Pracy w Rzeszowie </w:t>
      </w:r>
    </w:p>
    <w:p w:rsidR="00EF02B6" w:rsidRDefault="00EF02B6" w:rsidP="00EF02B6">
      <w:pPr>
        <w:spacing w:after="0" w:line="36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Zadanie o wartości 640.000,-zł, realizowane w 2019r.</w:t>
      </w:r>
    </w:p>
    <w:p w:rsidR="002E1496" w:rsidRDefault="00EF02B6" w:rsidP="003B0D09">
      <w:pPr>
        <w:spacing w:after="0" w:line="360" w:lineRule="auto"/>
        <w:ind w:left="426"/>
        <w:jc w:val="both"/>
        <w:rPr>
          <w:rFonts w:ascii="Arial" w:eastAsia="Times New Roman" w:hAnsi="Arial" w:cs="Arial"/>
          <w:sz w:val="24"/>
          <w:szCs w:val="24"/>
          <w:lang w:eastAsia="pl-PL"/>
        </w:rPr>
      </w:pPr>
      <w:bookmarkStart w:id="20" w:name="_Hlk15298220"/>
      <w:r>
        <w:rPr>
          <w:rFonts w:ascii="Arial" w:eastAsia="Times New Roman" w:hAnsi="Arial" w:cs="Arial"/>
          <w:sz w:val="24"/>
          <w:szCs w:val="24"/>
          <w:lang w:eastAsia="pl-PL"/>
        </w:rPr>
        <w:t>Z</w:t>
      </w:r>
      <w:r w:rsidRPr="00465D36">
        <w:rPr>
          <w:rFonts w:ascii="Arial" w:eastAsia="Times New Roman" w:hAnsi="Arial" w:cs="Arial"/>
          <w:sz w:val="24"/>
          <w:szCs w:val="24"/>
          <w:lang w:eastAsia="pl-PL"/>
        </w:rPr>
        <w:t>akupiono i zamont</w:t>
      </w:r>
      <w:r>
        <w:rPr>
          <w:rFonts w:ascii="Arial" w:eastAsia="Times New Roman" w:hAnsi="Arial" w:cs="Arial"/>
          <w:sz w:val="24"/>
          <w:szCs w:val="24"/>
          <w:lang w:eastAsia="pl-PL"/>
        </w:rPr>
        <w:t>owano aparat RTG. W</w:t>
      </w:r>
      <w:r w:rsidRPr="00465D36">
        <w:rPr>
          <w:rFonts w:ascii="Arial" w:eastAsia="Times New Roman" w:hAnsi="Arial" w:cs="Arial"/>
          <w:sz w:val="24"/>
          <w:szCs w:val="24"/>
          <w:lang w:eastAsia="pl-PL"/>
        </w:rPr>
        <w:t xml:space="preserve">yposażano jednostkę w cyfrowy aparat RTG, umożlwiający diagnostykę, archiwizację danych. </w:t>
      </w:r>
    </w:p>
    <w:p w:rsidR="002E1496" w:rsidRPr="004E14E0" w:rsidRDefault="002E1496" w:rsidP="002E1496">
      <w:pPr>
        <w:tabs>
          <w:tab w:val="left" w:pos="851"/>
          <w:tab w:val="left" w:pos="7513"/>
        </w:tabs>
        <w:spacing w:after="0" w:line="360" w:lineRule="auto"/>
        <w:ind w:left="851" w:hanging="851"/>
        <w:jc w:val="both"/>
        <w:rPr>
          <w:rFonts w:ascii="Arial" w:eastAsia="Times New Roman" w:hAnsi="Arial" w:cs="Arial"/>
          <w:b/>
          <w:bCs/>
          <w:i/>
          <w:color w:val="FF0000"/>
          <w:sz w:val="24"/>
          <w:szCs w:val="24"/>
          <w:lang w:eastAsia="pl-PL"/>
        </w:rPr>
      </w:pPr>
      <w:r w:rsidRPr="003F25CC">
        <w:rPr>
          <w:rFonts w:ascii="Arial" w:eastAsia="Times New Roman" w:hAnsi="Arial" w:cs="Arial"/>
          <w:b/>
          <w:i/>
          <w:sz w:val="24"/>
          <w:szCs w:val="24"/>
          <w:lang w:eastAsia="pl-PL"/>
        </w:rPr>
        <w:t>Rozdział 85153 – Zwalczanie narkomanii</w:t>
      </w:r>
      <w:r w:rsidRPr="004E14E0">
        <w:rPr>
          <w:rFonts w:ascii="Arial" w:eastAsia="Times New Roman" w:hAnsi="Arial" w:cs="Arial"/>
          <w:b/>
          <w:i/>
          <w:color w:val="FF0000"/>
          <w:sz w:val="24"/>
          <w:szCs w:val="24"/>
          <w:lang w:eastAsia="pl-PL"/>
        </w:rPr>
        <w:tab/>
      </w:r>
    </w:p>
    <w:p w:rsidR="002E1496" w:rsidRPr="003F25CC" w:rsidRDefault="002E1496" w:rsidP="002E1496">
      <w:pPr>
        <w:tabs>
          <w:tab w:val="left" w:pos="7513"/>
        </w:tabs>
        <w:spacing w:after="0" w:line="360" w:lineRule="auto"/>
        <w:jc w:val="both"/>
        <w:rPr>
          <w:rFonts w:ascii="Arial" w:eastAsia="Calibri" w:hAnsi="Arial" w:cs="Arial"/>
          <w:color w:val="000000" w:themeColor="text1"/>
          <w:sz w:val="24"/>
          <w:szCs w:val="24"/>
        </w:rPr>
      </w:pPr>
      <w:r w:rsidRPr="003F25CC">
        <w:rPr>
          <w:rFonts w:ascii="Arial" w:eastAsia="Times New Roman" w:hAnsi="Arial" w:cs="Arial"/>
          <w:color w:val="000000" w:themeColor="text1"/>
          <w:sz w:val="24"/>
          <w:szCs w:val="24"/>
          <w:lang w:eastAsia="pl-PL"/>
        </w:rPr>
        <w:t xml:space="preserve">Zaplanowane wydatki bieżące (ROPS – Dep. OZ) w kwocie 150.001,-zł jako dotacje dla jednostek spoza sektora finansów publicznych zostały zrealizowane w kwocie </w:t>
      </w:r>
      <w:r w:rsidRPr="00881DE6">
        <w:rPr>
          <w:rFonts w:ascii="Arial" w:eastAsia="Times New Roman" w:hAnsi="Arial" w:cs="Arial"/>
          <w:color w:val="000000" w:themeColor="text1"/>
          <w:sz w:val="24"/>
          <w:szCs w:val="24"/>
          <w:lang w:eastAsia="pl-PL"/>
        </w:rPr>
        <w:t>124.566</w:t>
      </w:r>
      <w:r w:rsidRPr="003F25CC">
        <w:rPr>
          <w:rFonts w:ascii="Arial" w:eastAsia="Times New Roman" w:hAnsi="Arial" w:cs="Arial"/>
          <w:color w:val="000000" w:themeColor="text1"/>
          <w:sz w:val="24"/>
          <w:szCs w:val="24"/>
          <w:lang w:eastAsia="pl-PL"/>
        </w:rPr>
        <w:t xml:space="preserve">,-zł </w:t>
      </w:r>
      <w:r w:rsidRPr="003F25CC">
        <w:rPr>
          <w:rFonts w:ascii="Arial" w:eastAsia="Calibri" w:hAnsi="Arial" w:cs="Arial"/>
          <w:color w:val="000000" w:themeColor="text1"/>
          <w:sz w:val="24"/>
          <w:szCs w:val="24"/>
        </w:rPr>
        <w:t>(§ 2360)</w:t>
      </w:r>
      <w:r w:rsidRPr="003F25CC">
        <w:rPr>
          <w:rFonts w:ascii="Arial" w:eastAsia="Times New Roman" w:hAnsi="Arial" w:cs="Arial"/>
          <w:color w:val="000000" w:themeColor="text1"/>
          <w:sz w:val="24"/>
          <w:szCs w:val="24"/>
          <w:lang w:eastAsia="pl-PL"/>
        </w:rPr>
        <w:t>, tj. 83,</w:t>
      </w:r>
      <w:r>
        <w:rPr>
          <w:rFonts w:ascii="Arial" w:eastAsia="Times New Roman" w:hAnsi="Arial" w:cs="Arial"/>
          <w:color w:val="000000" w:themeColor="text1"/>
          <w:sz w:val="24"/>
          <w:szCs w:val="24"/>
          <w:lang w:eastAsia="pl-PL"/>
        </w:rPr>
        <w:t>04%</w:t>
      </w:r>
      <w:r w:rsidRPr="003F25CC">
        <w:rPr>
          <w:rFonts w:ascii="Arial" w:eastAsia="Times New Roman" w:hAnsi="Arial" w:cs="Arial"/>
          <w:color w:val="000000" w:themeColor="text1"/>
          <w:sz w:val="24"/>
          <w:szCs w:val="24"/>
          <w:lang w:eastAsia="pl-PL"/>
        </w:rPr>
        <w:t xml:space="preserve"> planu </w:t>
      </w:r>
      <w:r w:rsidRPr="003F25CC">
        <w:rPr>
          <w:rFonts w:ascii="Arial" w:eastAsia="Calibri" w:hAnsi="Arial" w:cs="Arial"/>
          <w:color w:val="000000" w:themeColor="text1"/>
          <w:sz w:val="24"/>
          <w:szCs w:val="24"/>
        </w:rPr>
        <w:t>na:</w:t>
      </w:r>
    </w:p>
    <w:p w:rsidR="002E1496" w:rsidRPr="003F25CC" w:rsidRDefault="002E1496" w:rsidP="00D542F6">
      <w:pPr>
        <w:numPr>
          <w:ilvl w:val="2"/>
          <w:numId w:val="372"/>
        </w:numPr>
        <w:tabs>
          <w:tab w:val="left" w:pos="7513"/>
        </w:tabs>
        <w:spacing w:after="0" w:line="360" w:lineRule="auto"/>
        <w:ind w:left="426"/>
        <w:jc w:val="both"/>
        <w:rPr>
          <w:rFonts w:ascii="Arial" w:eastAsia="Calibri" w:hAnsi="Arial" w:cs="Arial"/>
          <w:color w:val="000000" w:themeColor="text1"/>
          <w:sz w:val="24"/>
          <w:szCs w:val="24"/>
        </w:rPr>
      </w:pPr>
      <w:r w:rsidRPr="003F25CC">
        <w:rPr>
          <w:rFonts w:ascii="Arial" w:eastAsia="Calibri" w:hAnsi="Arial" w:cs="Arial"/>
          <w:color w:val="000000" w:themeColor="text1"/>
          <w:sz w:val="24"/>
          <w:szCs w:val="24"/>
        </w:rPr>
        <w:lastRenderedPageBreak/>
        <w:t>realizację zadań w ramach Wojewódzkiego Programu Przeciwdziałania Narkomanii na lata 2017 – 2020 w kwocie 124.</w:t>
      </w:r>
      <w:r w:rsidRPr="003C1585">
        <w:rPr>
          <w:rFonts w:ascii="Arial" w:eastAsia="Calibri" w:hAnsi="Arial" w:cs="Arial"/>
          <w:color w:val="000000" w:themeColor="text1"/>
          <w:sz w:val="24"/>
          <w:szCs w:val="24"/>
        </w:rPr>
        <w:t>5</w:t>
      </w:r>
      <w:r>
        <w:rPr>
          <w:rFonts w:ascii="Arial" w:eastAsia="Calibri" w:hAnsi="Arial" w:cs="Arial"/>
          <w:color w:val="000000" w:themeColor="text1"/>
          <w:sz w:val="24"/>
          <w:szCs w:val="24"/>
        </w:rPr>
        <w:t>65,-zł</w:t>
      </w:r>
      <w:r w:rsidRPr="003F25CC">
        <w:rPr>
          <w:rFonts w:ascii="Arial" w:eastAsia="Calibri" w:hAnsi="Arial" w:cs="Arial"/>
          <w:color w:val="000000" w:themeColor="text1"/>
          <w:sz w:val="24"/>
          <w:szCs w:val="24"/>
        </w:rPr>
        <w:t>,</w:t>
      </w:r>
    </w:p>
    <w:p w:rsidR="002E1496" w:rsidRPr="003F25CC" w:rsidRDefault="002E1496" w:rsidP="00D542F6">
      <w:pPr>
        <w:numPr>
          <w:ilvl w:val="2"/>
          <w:numId w:val="372"/>
        </w:numPr>
        <w:tabs>
          <w:tab w:val="left" w:pos="7513"/>
        </w:tabs>
        <w:spacing w:after="0" w:line="360" w:lineRule="auto"/>
        <w:ind w:left="426" w:hanging="426"/>
        <w:jc w:val="both"/>
        <w:rPr>
          <w:rFonts w:ascii="Arial" w:eastAsia="Calibri" w:hAnsi="Arial" w:cs="Arial"/>
          <w:color w:val="000000" w:themeColor="text1"/>
          <w:sz w:val="24"/>
          <w:szCs w:val="24"/>
        </w:rPr>
      </w:pPr>
      <w:r w:rsidRPr="003F25CC">
        <w:rPr>
          <w:rFonts w:ascii="Arial" w:eastAsia="Times New Roman" w:hAnsi="Arial" w:cs="Arial"/>
          <w:color w:val="000000" w:themeColor="text1"/>
          <w:sz w:val="24"/>
          <w:szCs w:val="24"/>
        </w:rPr>
        <w:t xml:space="preserve">zwrot dotacji po jej ostatecznym rozliczeniu przez Kółko Rolnicze w Łękach Dukielskich udzielonej w ramach </w:t>
      </w:r>
      <w:r w:rsidRPr="003F25CC">
        <w:rPr>
          <w:rFonts w:ascii="Arial" w:eastAsia="Arial Unicode MS" w:hAnsi="Arial" w:cs="Arial"/>
          <w:color w:val="000000" w:themeColor="text1"/>
          <w:sz w:val="24"/>
          <w:szCs w:val="24"/>
          <w:lang w:eastAsia="pl-PL"/>
        </w:rPr>
        <w:t xml:space="preserve">Wojewódzkiego Programu Przeciwdziałania Narkomanii na lata 2017-2020 </w:t>
      </w:r>
      <w:r w:rsidRPr="003F25CC">
        <w:rPr>
          <w:rFonts w:ascii="Arial" w:eastAsia="Times New Roman" w:hAnsi="Arial" w:cs="Arial"/>
          <w:color w:val="000000" w:themeColor="text1"/>
          <w:sz w:val="24"/>
          <w:szCs w:val="24"/>
        </w:rPr>
        <w:t xml:space="preserve">w kwocie </w:t>
      </w:r>
      <w:r w:rsidRPr="003F25CC">
        <w:rPr>
          <w:rFonts w:ascii="Arial" w:eastAsia="Times New Roman" w:hAnsi="Arial" w:cs="Arial"/>
          <w:bCs/>
          <w:color w:val="000000" w:themeColor="text1"/>
          <w:sz w:val="24"/>
          <w:szCs w:val="24"/>
        </w:rPr>
        <w:t>1,-zł.</w:t>
      </w:r>
    </w:p>
    <w:p w:rsidR="002E1496" w:rsidRDefault="002E1496" w:rsidP="002E1496">
      <w:pPr>
        <w:tabs>
          <w:tab w:val="left" w:pos="7513"/>
        </w:tabs>
        <w:spacing w:after="0" w:line="360" w:lineRule="auto"/>
        <w:jc w:val="both"/>
        <w:rPr>
          <w:rFonts w:ascii="Arial" w:eastAsia="Calibri" w:hAnsi="Arial" w:cs="Arial"/>
          <w:color w:val="FF0000"/>
          <w:sz w:val="24"/>
          <w:szCs w:val="24"/>
        </w:rPr>
      </w:pPr>
    </w:p>
    <w:p w:rsidR="00070190" w:rsidRDefault="00070190" w:rsidP="002E1496">
      <w:pPr>
        <w:tabs>
          <w:tab w:val="left" w:pos="7513"/>
        </w:tabs>
        <w:spacing w:after="0" w:line="360" w:lineRule="auto"/>
        <w:jc w:val="both"/>
        <w:rPr>
          <w:rFonts w:ascii="Arial" w:eastAsia="Calibri" w:hAnsi="Arial" w:cs="Arial"/>
          <w:color w:val="FF0000"/>
          <w:sz w:val="24"/>
          <w:szCs w:val="24"/>
        </w:rPr>
      </w:pPr>
    </w:p>
    <w:p w:rsidR="00070190" w:rsidRPr="004E14E0" w:rsidRDefault="00070190" w:rsidP="002E1496">
      <w:pPr>
        <w:tabs>
          <w:tab w:val="left" w:pos="7513"/>
        </w:tabs>
        <w:spacing w:after="0" w:line="360" w:lineRule="auto"/>
        <w:jc w:val="both"/>
        <w:rPr>
          <w:rFonts w:ascii="Arial" w:eastAsia="Calibri" w:hAnsi="Arial" w:cs="Arial"/>
          <w:color w:val="FF0000"/>
          <w:sz w:val="24"/>
          <w:szCs w:val="24"/>
        </w:rPr>
      </w:pPr>
    </w:p>
    <w:p w:rsidR="002E1496" w:rsidRPr="003C1585" w:rsidRDefault="002E1496" w:rsidP="002E1496">
      <w:pPr>
        <w:tabs>
          <w:tab w:val="left" w:pos="7513"/>
        </w:tabs>
        <w:spacing w:after="0" w:line="360" w:lineRule="auto"/>
        <w:jc w:val="center"/>
        <w:rPr>
          <w:rFonts w:ascii="Arial" w:eastAsia="Calibri" w:hAnsi="Arial" w:cs="Arial"/>
          <w:color w:val="000000" w:themeColor="text1"/>
          <w:sz w:val="24"/>
          <w:szCs w:val="24"/>
        </w:rPr>
      </w:pPr>
      <w:r w:rsidRPr="003C1585">
        <w:rPr>
          <w:rFonts w:ascii="Arial" w:eastAsia="Calibri" w:hAnsi="Arial" w:cs="Arial"/>
          <w:color w:val="000000" w:themeColor="text1"/>
          <w:sz w:val="24"/>
          <w:szCs w:val="24"/>
        </w:rPr>
        <w:t>Zestawienie udzielonych dotacji celowych w 2019 roku</w:t>
      </w:r>
    </w:p>
    <w:tbl>
      <w:tblPr>
        <w:tblpPr w:leftFromText="141" w:rightFromText="141" w:vertAnchor="text" w:horzAnchor="margin" w:tblpXSpec="center" w:tblpY="253"/>
        <w:tblW w:w="918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5"/>
        <w:gridCol w:w="2731"/>
        <w:gridCol w:w="2976"/>
        <w:gridCol w:w="1560"/>
        <w:gridCol w:w="1388"/>
      </w:tblGrid>
      <w:tr w:rsidR="002E1496" w:rsidRPr="00B4641E" w:rsidTr="00232754">
        <w:trPr>
          <w:trHeight w:val="390"/>
          <w:jc w:val="center"/>
        </w:trPr>
        <w:tc>
          <w:tcPr>
            <w:tcW w:w="525"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000000" w:themeColor="text1"/>
                <w:sz w:val="18"/>
                <w:szCs w:val="18"/>
                <w:lang w:eastAsia="pl-PL"/>
              </w:rPr>
            </w:pPr>
            <w:r w:rsidRPr="00B4641E">
              <w:rPr>
                <w:rFonts w:ascii="Arial" w:eastAsia="Times New Roman" w:hAnsi="Arial" w:cs="Arial"/>
                <w:b/>
                <w:color w:val="000000" w:themeColor="text1"/>
                <w:sz w:val="18"/>
                <w:szCs w:val="18"/>
                <w:lang w:eastAsia="pl-PL"/>
              </w:rPr>
              <w:t>Lp.</w:t>
            </w:r>
          </w:p>
        </w:tc>
        <w:tc>
          <w:tcPr>
            <w:tcW w:w="273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000000" w:themeColor="text1"/>
                <w:sz w:val="18"/>
                <w:szCs w:val="18"/>
                <w:lang w:eastAsia="pl-PL"/>
              </w:rPr>
            </w:pPr>
            <w:r w:rsidRPr="00B4641E">
              <w:rPr>
                <w:rFonts w:ascii="Arial" w:eastAsia="Times New Roman" w:hAnsi="Arial" w:cs="Arial"/>
                <w:b/>
                <w:bCs/>
                <w:iCs/>
                <w:color w:val="000000" w:themeColor="text1"/>
                <w:sz w:val="18"/>
                <w:szCs w:val="18"/>
                <w:lang w:eastAsia="pl-PL"/>
              </w:rPr>
              <w:t>Podmiot</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000000" w:themeColor="text1"/>
                <w:sz w:val="18"/>
                <w:szCs w:val="18"/>
                <w:lang w:eastAsia="pl-PL"/>
              </w:rPr>
            </w:pPr>
            <w:r w:rsidRPr="00B4641E">
              <w:rPr>
                <w:rFonts w:ascii="Arial" w:eastAsia="Times New Roman" w:hAnsi="Arial" w:cs="Arial"/>
                <w:b/>
                <w:bCs/>
                <w:iCs/>
                <w:color w:val="000000" w:themeColor="text1"/>
                <w:sz w:val="18"/>
                <w:szCs w:val="18"/>
                <w:lang w:eastAsia="pl-PL"/>
              </w:rPr>
              <w:t xml:space="preserve">Nazwa zadania </w:t>
            </w:r>
          </w:p>
        </w:tc>
        <w:tc>
          <w:tcPr>
            <w:tcW w:w="2948"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bCs/>
                <w:color w:val="000000" w:themeColor="text1"/>
                <w:sz w:val="18"/>
                <w:szCs w:val="18"/>
              </w:rPr>
            </w:pPr>
            <w:r w:rsidRPr="00B4641E">
              <w:rPr>
                <w:rFonts w:ascii="Arial" w:eastAsia="Times New Roman" w:hAnsi="Arial" w:cs="Arial"/>
                <w:b/>
                <w:bCs/>
                <w:iCs/>
                <w:color w:val="000000" w:themeColor="text1"/>
                <w:sz w:val="18"/>
                <w:szCs w:val="18"/>
                <w:lang w:eastAsia="pl-PL"/>
              </w:rPr>
              <w:t xml:space="preserve">Kwota dotacji (w zł) </w:t>
            </w:r>
          </w:p>
        </w:tc>
      </w:tr>
      <w:tr w:rsidR="002E1496" w:rsidRPr="00B4641E" w:rsidTr="009D7884">
        <w:trPr>
          <w:trHeight w:val="882"/>
          <w:jc w:val="center"/>
        </w:trPr>
        <w:tc>
          <w:tcPr>
            <w:tcW w:w="52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000000" w:themeColor="text1"/>
                <w:sz w:val="18"/>
                <w:szCs w:val="18"/>
                <w:lang w:eastAsia="pl-PL"/>
              </w:rPr>
            </w:pPr>
          </w:p>
        </w:tc>
        <w:tc>
          <w:tcPr>
            <w:tcW w:w="273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5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r w:rsidRPr="00B4641E">
              <w:rPr>
                <w:rFonts w:ascii="Arial" w:eastAsia="Times New Roman" w:hAnsi="Arial" w:cs="Arial"/>
                <w:b/>
                <w:bCs/>
                <w:iCs/>
                <w:color w:val="000000" w:themeColor="text1"/>
                <w:sz w:val="18"/>
                <w:szCs w:val="18"/>
                <w:lang w:eastAsia="pl-PL"/>
              </w:rPr>
              <w:t xml:space="preserve">dla jednostek </w:t>
            </w:r>
          </w:p>
          <w:p w:rsidR="002E1496" w:rsidRPr="00B4641E"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r w:rsidRPr="00B4641E">
              <w:rPr>
                <w:rFonts w:ascii="Arial" w:eastAsia="Times New Roman" w:hAnsi="Arial" w:cs="Arial"/>
                <w:b/>
                <w:bCs/>
                <w:iCs/>
                <w:color w:val="000000" w:themeColor="text1"/>
                <w:sz w:val="18"/>
                <w:szCs w:val="18"/>
                <w:lang w:eastAsia="pl-PL"/>
              </w:rPr>
              <w:t xml:space="preserve"> sektora finansów publicznych</w:t>
            </w:r>
          </w:p>
        </w:tc>
        <w:tc>
          <w:tcPr>
            <w:tcW w:w="138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tabs>
                <w:tab w:val="left" w:pos="2665"/>
              </w:tabs>
              <w:suppressAutoHyphens/>
              <w:spacing w:after="0" w:line="240" w:lineRule="auto"/>
              <w:ind w:left="-108" w:firstLine="108"/>
              <w:jc w:val="center"/>
              <w:rPr>
                <w:rFonts w:ascii="Arial" w:eastAsia="Times New Roman" w:hAnsi="Arial" w:cs="Arial"/>
                <w:b/>
                <w:bCs/>
                <w:iCs/>
                <w:color w:val="000000" w:themeColor="text1"/>
                <w:sz w:val="18"/>
                <w:szCs w:val="18"/>
                <w:lang w:eastAsia="pl-PL"/>
              </w:rPr>
            </w:pPr>
            <w:r w:rsidRPr="00B4641E">
              <w:rPr>
                <w:rFonts w:ascii="Arial" w:eastAsia="Times New Roman" w:hAnsi="Arial" w:cs="Arial"/>
                <w:b/>
                <w:bCs/>
                <w:iCs/>
                <w:color w:val="000000" w:themeColor="text1"/>
                <w:sz w:val="18"/>
                <w:szCs w:val="18"/>
                <w:lang w:eastAsia="pl-PL"/>
              </w:rPr>
              <w:t>dla jednostek spoza sektora finansów publicznych</w:t>
            </w:r>
          </w:p>
          <w:p w:rsidR="002E1496" w:rsidRPr="00B4641E"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r>
      <w:tr w:rsidR="002E1496" w:rsidRPr="00B4641E" w:rsidTr="00232754">
        <w:trPr>
          <w:trHeight w:val="531"/>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1</w:t>
            </w:r>
          </w:p>
        </w:tc>
        <w:tc>
          <w:tcPr>
            <w:tcW w:w="2731" w:type="dxa"/>
            <w:tcBorders>
              <w:top w:val="single" w:sz="4" w:space="0" w:color="auto"/>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„PASIEKA” – FUNDACJA ROZWOJU I WSPARCIA</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Pl. Kilińskiego 2</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35 – 005 Rzeszów</w:t>
            </w:r>
          </w:p>
        </w:tc>
        <w:tc>
          <w:tcPr>
            <w:tcW w:w="2976" w:type="dxa"/>
            <w:tcBorders>
              <w:top w:val="single" w:sz="4" w:space="0" w:color="auto"/>
              <w:left w:val="single" w:sz="4" w:space="0" w:color="000001"/>
              <w:bottom w:val="single" w:sz="4" w:space="0" w:color="000001"/>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 xml:space="preserve">Profilaktyczny program psychoedukacyjny </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z zakresu narkomanii adresowany do młodzieży</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auto"/>
              <w:left w:val="single" w:sz="4" w:space="0" w:color="auto"/>
              <w:bottom w:val="single" w:sz="4" w:space="0" w:color="000001"/>
              <w:right w:val="single" w:sz="4" w:space="0" w:color="auto"/>
            </w:tcBorders>
            <w:tcMar>
              <w:left w:w="78" w:type="dxa"/>
            </w:tcMar>
            <w:vAlign w:val="center"/>
          </w:tcPr>
          <w:p w:rsidR="002E1496" w:rsidRPr="00B4641E" w:rsidRDefault="009D7884" w:rsidP="00232754">
            <w:pPr>
              <w:jc w:val="center"/>
              <w:rPr>
                <w:rFonts w:ascii="Arial" w:hAnsi="Arial" w:cs="Arial"/>
                <w:bCs/>
                <w:iCs/>
                <w:sz w:val="18"/>
                <w:szCs w:val="18"/>
              </w:rPr>
            </w:pPr>
            <w:r>
              <w:rPr>
                <w:rFonts w:ascii="Arial" w:hAnsi="Arial" w:cs="Arial"/>
                <w:bCs/>
                <w:iCs/>
                <w:sz w:val="18"/>
                <w:szCs w:val="18"/>
              </w:rPr>
              <w:t>20 000,00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2</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Ruch Apostolstwa Młodzieży Archidiecezji Przemyskiej</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ul. Fredry 5/7</w:t>
            </w:r>
          </w:p>
          <w:p w:rsidR="002E1496" w:rsidRPr="00B4641E" w:rsidRDefault="002E1496" w:rsidP="00232754">
            <w:pPr>
              <w:spacing w:after="0" w:line="240" w:lineRule="auto"/>
              <w:rPr>
                <w:rFonts w:ascii="Arial" w:hAnsi="Arial" w:cs="Arial"/>
                <w:b/>
                <w:sz w:val="18"/>
                <w:szCs w:val="18"/>
              </w:rPr>
            </w:pPr>
            <w:r w:rsidRPr="00B4641E">
              <w:rPr>
                <w:rFonts w:ascii="Arial" w:hAnsi="Arial" w:cs="Arial"/>
                <w:sz w:val="18"/>
                <w:szCs w:val="18"/>
              </w:rPr>
              <w:t>37 – 700 Przemyśl</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„Narkotyki! Zażywasz – przegrywasz!”</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B4641E" w:rsidRDefault="009D7884" w:rsidP="00232754">
            <w:pPr>
              <w:jc w:val="center"/>
              <w:rPr>
                <w:rFonts w:ascii="Arial" w:hAnsi="Arial" w:cs="Arial"/>
                <w:bCs/>
                <w:iCs/>
                <w:sz w:val="18"/>
                <w:szCs w:val="18"/>
              </w:rPr>
            </w:pPr>
            <w:r>
              <w:rPr>
                <w:rFonts w:ascii="Arial" w:hAnsi="Arial" w:cs="Arial"/>
                <w:bCs/>
                <w:iCs/>
                <w:sz w:val="18"/>
                <w:szCs w:val="18"/>
              </w:rPr>
              <w:t>20 000,00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3</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Fundacja Centrum Działań Profilaktycznych</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ul. Kościuszki 39 a</w:t>
            </w:r>
          </w:p>
          <w:p w:rsidR="002E1496" w:rsidRPr="00B4641E" w:rsidRDefault="002E1496" w:rsidP="00232754">
            <w:pPr>
              <w:spacing w:after="0" w:line="240" w:lineRule="auto"/>
              <w:rPr>
                <w:rFonts w:ascii="Arial" w:hAnsi="Arial" w:cs="Arial"/>
                <w:b/>
                <w:sz w:val="18"/>
                <w:szCs w:val="18"/>
              </w:rPr>
            </w:pPr>
            <w:r w:rsidRPr="00B4641E">
              <w:rPr>
                <w:rFonts w:ascii="Arial" w:hAnsi="Arial" w:cs="Arial"/>
                <w:sz w:val="18"/>
                <w:szCs w:val="18"/>
              </w:rPr>
              <w:t>32 – 020 Wieliczka</w:t>
            </w:r>
            <w:r w:rsidRPr="00B4641E">
              <w:rPr>
                <w:rFonts w:ascii="Arial" w:hAnsi="Arial" w:cs="Arial"/>
                <w:b/>
                <w:sz w:val="18"/>
                <w:szCs w:val="18"/>
              </w:rPr>
              <w:t xml:space="preserve"> </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Rekomendowany Program Szkolna Interwencja Profilaktyczna</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B4641E" w:rsidRDefault="009D7884" w:rsidP="00232754">
            <w:pPr>
              <w:jc w:val="center"/>
              <w:rPr>
                <w:rFonts w:ascii="Arial" w:hAnsi="Arial" w:cs="Arial"/>
                <w:sz w:val="18"/>
                <w:szCs w:val="18"/>
              </w:rPr>
            </w:pPr>
            <w:r>
              <w:rPr>
                <w:rFonts w:ascii="Arial" w:hAnsi="Arial" w:cs="Arial"/>
                <w:sz w:val="18"/>
                <w:szCs w:val="18"/>
              </w:rPr>
              <w:t>18 000,00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4</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Stowarzyszenie Aktywna Gorliczyna</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Gorliczyna 176</w:t>
            </w:r>
          </w:p>
          <w:p w:rsidR="002E1496" w:rsidRPr="00B4641E" w:rsidRDefault="002E1496" w:rsidP="00232754">
            <w:pPr>
              <w:spacing w:after="0" w:line="240" w:lineRule="auto"/>
              <w:rPr>
                <w:rFonts w:ascii="Arial" w:hAnsi="Arial" w:cs="Arial"/>
                <w:b/>
                <w:sz w:val="18"/>
                <w:szCs w:val="18"/>
              </w:rPr>
            </w:pPr>
            <w:r w:rsidRPr="00B4641E">
              <w:rPr>
                <w:rFonts w:ascii="Arial" w:hAnsi="Arial" w:cs="Arial"/>
                <w:sz w:val="18"/>
                <w:szCs w:val="18"/>
              </w:rPr>
              <w:t xml:space="preserve">37 – 200 Przeworsk  oraz </w:t>
            </w:r>
          </w:p>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Akademia Innowacji Społecznych</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Bieganów 72A</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96 – 316 Międzyborów</w:t>
            </w:r>
          </w:p>
          <w:p w:rsidR="002E1496" w:rsidRPr="00B4641E" w:rsidRDefault="002E1496" w:rsidP="00232754">
            <w:pPr>
              <w:spacing w:after="0" w:line="240" w:lineRule="auto"/>
              <w:rPr>
                <w:rFonts w:ascii="Arial" w:hAnsi="Arial" w:cs="Arial"/>
                <w:b/>
                <w:i/>
                <w:sz w:val="18"/>
                <w:szCs w:val="18"/>
              </w:rPr>
            </w:pPr>
            <w:r w:rsidRPr="00B4641E">
              <w:rPr>
                <w:rFonts w:ascii="Arial" w:hAnsi="Arial" w:cs="Arial"/>
                <w:i/>
                <w:sz w:val="18"/>
                <w:szCs w:val="18"/>
              </w:rPr>
              <w:t>(oferta wspólna)</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ODPORNI</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9D7884" w:rsidP="00232754">
            <w:pPr>
              <w:jc w:val="center"/>
              <w:rPr>
                <w:rFonts w:ascii="Arial" w:hAnsi="Arial" w:cs="Arial"/>
                <w:sz w:val="18"/>
                <w:szCs w:val="18"/>
              </w:rPr>
            </w:pPr>
            <w:r>
              <w:rPr>
                <w:rFonts w:ascii="Arial" w:hAnsi="Arial" w:cs="Arial"/>
                <w:sz w:val="18"/>
                <w:szCs w:val="18"/>
              </w:rPr>
              <w:t>15 865,00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5</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pacing w:after="0" w:line="240" w:lineRule="auto"/>
              <w:rPr>
                <w:rFonts w:ascii="Arial" w:hAnsi="Arial" w:cs="Arial"/>
                <w:b/>
                <w:color w:val="000000"/>
                <w:sz w:val="18"/>
                <w:szCs w:val="18"/>
              </w:rPr>
            </w:pPr>
            <w:r w:rsidRPr="00B4641E">
              <w:rPr>
                <w:rFonts w:ascii="Arial" w:hAnsi="Arial" w:cs="Arial"/>
                <w:b/>
                <w:color w:val="000000"/>
                <w:sz w:val="18"/>
                <w:szCs w:val="18"/>
              </w:rPr>
              <w:t>Jarosławskie Stowarzyszenie Oświaty i Promocji Zdrowia</w:t>
            </w:r>
          </w:p>
          <w:p w:rsidR="002E1496" w:rsidRPr="00B4641E" w:rsidRDefault="002E1496" w:rsidP="00232754">
            <w:pPr>
              <w:spacing w:after="0" w:line="240" w:lineRule="auto"/>
              <w:rPr>
                <w:rFonts w:ascii="Arial" w:hAnsi="Arial" w:cs="Arial"/>
                <w:color w:val="000000"/>
                <w:sz w:val="18"/>
                <w:szCs w:val="18"/>
              </w:rPr>
            </w:pPr>
            <w:r w:rsidRPr="00B4641E">
              <w:rPr>
                <w:rFonts w:ascii="Arial" w:hAnsi="Arial" w:cs="Arial"/>
                <w:color w:val="000000"/>
                <w:sz w:val="18"/>
                <w:szCs w:val="18"/>
              </w:rPr>
              <w:t>ul. Rynek 13a</w:t>
            </w:r>
          </w:p>
          <w:p w:rsidR="002E1496" w:rsidRPr="00B4641E" w:rsidRDefault="002E1496" w:rsidP="00232754">
            <w:pPr>
              <w:spacing w:after="0" w:line="240" w:lineRule="auto"/>
              <w:rPr>
                <w:rFonts w:ascii="Arial" w:hAnsi="Arial" w:cs="Arial"/>
                <w:b/>
                <w:sz w:val="18"/>
                <w:szCs w:val="18"/>
              </w:rPr>
            </w:pPr>
            <w:r w:rsidRPr="00B4641E">
              <w:rPr>
                <w:rFonts w:ascii="Arial" w:hAnsi="Arial" w:cs="Arial"/>
                <w:color w:val="000000"/>
                <w:sz w:val="18"/>
                <w:szCs w:val="18"/>
              </w:rPr>
              <w:t>37 – 500 Jarosław</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eastAsia="Arial" w:hAnsi="Arial" w:cs="Arial"/>
                <w:bCs/>
                <w:sz w:val="18"/>
                <w:szCs w:val="18"/>
              </w:rPr>
              <w:t>„Substancje psychoaktywne – trend czy zagrożenie”</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9D7884" w:rsidP="00232754">
            <w:pPr>
              <w:jc w:val="center"/>
              <w:rPr>
                <w:rFonts w:ascii="Arial" w:hAnsi="Arial" w:cs="Arial"/>
                <w:bCs/>
                <w:iCs/>
                <w:sz w:val="18"/>
                <w:szCs w:val="18"/>
              </w:rPr>
            </w:pPr>
            <w:r>
              <w:rPr>
                <w:rFonts w:ascii="Arial" w:hAnsi="Arial" w:cs="Arial"/>
                <w:bCs/>
                <w:iCs/>
                <w:sz w:val="18"/>
                <w:szCs w:val="18"/>
              </w:rPr>
              <w:t>11 000,00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6</w:t>
            </w:r>
          </w:p>
        </w:tc>
        <w:tc>
          <w:tcPr>
            <w:tcW w:w="2731" w:type="dxa"/>
            <w:tcBorders>
              <w:top w:val="single" w:sz="4" w:space="0" w:color="000001"/>
              <w:left w:val="single" w:sz="4" w:space="0" w:color="000001"/>
              <w:bottom w:val="single" w:sz="4" w:space="0" w:color="auto"/>
              <w:right w:val="single" w:sz="4" w:space="0" w:color="auto"/>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Fundacja na Rzecz Psychoprofilaktyki Społecznej PRO-FIL</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ul. Unii Lubelskiej 6/8</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35 - 016 Rzeszów</w:t>
            </w:r>
          </w:p>
        </w:tc>
        <w:tc>
          <w:tcPr>
            <w:tcW w:w="2976" w:type="dxa"/>
            <w:tcBorders>
              <w:top w:val="single" w:sz="4" w:space="0" w:color="000001"/>
              <w:left w:val="single" w:sz="4" w:space="0" w:color="auto"/>
              <w:bottom w:val="single" w:sz="4" w:space="0" w:color="auto"/>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 xml:space="preserve">„W uzależnienia nie wpadamy na zdrowy styl życia stawiamy!” –      II edycja. Program profilaktyki uzależnień wśród dzieci </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i młodzieży</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9D7884" w:rsidP="00232754">
            <w:pPr>
              <w:jc w:val="center"/>
              <w:rPr>
                <w:rFonts w:ascii="Arial" w:hAnsi="Arial" w:cs="Arial"/>
                <w:bCs/>
                <w:iCs/>
                <w:sz w:val="18"/>
                <w:szCs w:val="18"/>
              </w:rPr>
            </w:pPr>
            <w:r>
              <w:rPr>
                <w:rFonts w:ascii="Arial" w:hAnsi="Arial" w:cs="Arial"/>
                <w:bCs/>
                <w:iCs/>
                <w:sz w:val="18"/>
                <w:szCs w:val="18"/>
              </w:rPr>
              <w:t>19 700,00</w:t>
            </w:r>
          </w:p>
        </w:tc>
      </w:tr>
      <w:tr w:rsidR="002E1496" w:rsidRPr="00B4641E" w:rsidTr="00232754">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B4641E">
              <w:rPr>
                <w:rFonts w:ascii="Arial" w:eastAsia="Times New Roman" w:hAnsi="Arial" w:cs="Arial"/>
                <w:color w:val="000000" w:themeColor="text1"/>
                <w:sz w:val="18"/>
                <w:szCs w:val="18"/>
                <w:lang w:eastAsia="pl-PL"/>
              </w:rPr>
              <w:t>7</w:t>
            </w:r>
          </w:p>
        </w:tc>
        <w:tc>
          <w:tcPr>
            <w:tcW w:w="2731" w:type="dxa"/>
            <w:tcBorders>
              <w:top w:val="single" w:sz="4" w:space="0" w:color="000001"/>
              <w:left w:val="single" w:sz="4" w:space="0" w:color="000001"/>
              <w:bottom w:val="single" w:sz="4" w:space="0" w:color="auto"/>
              <w:right w:val="single" w:sz="4" w:space="0" w:color="auto"/>
            </w:tcBorders>
            <w:tcMar>
              <w:left w:w="78" w:type="dxa"/>
            </w:tcMar>
            <w:vAlign w:val="center"/>
          </w:tcPr>
          <w:p w:rsidR="002E1496" w:rsidRPr="00B4641E" w:rsidRDefault="002E1496" w:rsidP="00232754">
            <w:pPr>
              <w:spacing w:after="0" w:line="240" w:lineRule="auto"/>
              <w:rPr>
                <w:rFonts w:ascii="Arial" w:hAnsi="Arial" w:cs="Arial"/>
                <w:b/>
                <w:sz w:val="18"/>
                <w:szCs w:val="18"/>
              </w:rPr>
            </w:pPr>
            <w:r w:rsidRPr="00B4641E">
              <w:rPr>
                <w:rFonts w:ascii="Arial" w:hAnsi="Arial" w:cs="Arial"/>
                <w:b/>
                <w:sz w:val="18"/>
                <w:szCs w:val="18"/>
              </w:rPr>
              <w:t>Stowarzyszenie „RÓWNOWAGA”</w:t>
            </w:r>
          </w:p>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ul. M. Dąbrowskiej 3</w:t>
            </w:r>
          </w:p>
          <w:p w:rsidR="002E1496" w:rsidRPr="00B4641E" w:rsidRDefault="002E1496" w:rsidP="00232754">
            <w:pPr>
              <w:spacing w:after="0" w:line="240" w:lineRule="auto"/>
              <w:rPr>
                <w:rFonts w:ascii="Arial" w:hAnsi="Arial" w:cs="Arial"/>
                <w:b/>
                <w:bCs/>
                <w:sz w:val="18"/>
                <w:szCs w:val="18"/>
              </w:rPr>
            </w:pPr>
            <w:r w:rsidRPr="00B4641E">
              <w:rPr>
                <w:rFonts w:ascii="Arial" w:hAnsi="Arial" w:cs="Arial"/>
                <w:sz w:val="18"/>
                <w:szCs w:val="18"/>
              </w:rPr>
              <w:t>37 – 450 Stalowa Wola</w:t>
            </w:r>
          </w:p>
        </w:tc>
        <w:tc>
          <w:tcPr>
            <w:tcW w:w="2976" w:type="dxa"/>
            <w:tcBorders>
              <w:top w:val="single" w:sz="4" w:space="0" w:color="000001"/>
              <w:left w:val="single" w:sz="4" w:space="0" w:color="auto"/>
              <w:bottom w:val="single" w:sz="4" w:space="0" w:color="auto"/>
              <w:right w:val="single" w:sz="4" w:space="0" w:color="auto"/>
            </w:tcBorders>
            <w:tcMar>
              <w:left w:w="78" w:type="dxa"/>
            </w:tcMar>
            <w:vAlign w:val="center"/>
          </w:tcPr>
          <w:p w:rsidR="002E1496" w:rsidRPr="00B4641E" w:rsidRDefault="002E1496" w:rsidP="00232754">
            <w:pPr>
              <w:spacing w:after="0" w:line="240" w:lineRule="auto"/>
              <w:rPr>
                <w:rFonts w:ascii="Arial" w:hAnsi="Arial" w:cs="Arial"/>
                <w:sz w:val="18"/>
                <w:szCs w:val="18"/>
              </w:rPr>
            </w:pPr>
            <w:r w:rsidRPr="00B4641E">
              <w:rPr>
                <w:rFonts w:ascii="Arial" w:hAnsi="Arial" w:cs="Arial"/>
                <w:sz w:val="18"/>
                <w:szCs w:val="18"/>
              </w:rPr>
              <w:t>Kompendium Rodzica i Dziecka na bis</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FF0000"/>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B4641E" w:rsidRDefault="009D7884" w:rsidP="00232754">
            <w:pPr>
              <w:jc w:val="center"/>
              <w:rPr>
                <w:rFonts w:ascii="Arial" w:hAnsi="Arial" w:cs="Arial"/>
                <w:bCs/>
                <w:iCs/>
                <w:sz w:val="18"/>
                <w:szCs w:val="18"/>
              </w:rPr>
            </w:pPr>
            <w:r>
              <w:rPr>
                <w:rFonts w:ascii="Arial" w:hAnsi="Arial" w:cs="Arial"/>
                <w:bCs/>
                <w:iCs/>
                <w:sz w:val="18"/>
                <w:szCs w:val="18"/>
              </w:rPr>
              <w:t>20 000,00</w:t>
            </w:r>
          </w:p>
        </w:tc>
      </w:tr>
      <w:tr w:rsidR="002E1496" w:rsidRPr="00B4641E" w:rsidTr="00232754">
        <w:trPr>
          <w:trHeight w:val="417"/>
          <w:jc w:val="center"/>
        </w:trPr>
        <w:tc>
          <w:tcPr>
            <w:tcW w:w="7792"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2E1496" w:rsidP="00232754">
            <w:pPr>
              <w:suppressAutoHyphens/>
              <w:spacing w:after="0" w:line="240" w:lineRule="auto"/>
              <w:jc w:val="center"/>
              <w:rPr>
                <w:rFonts w:ascii="Arial" w:eastAsia="Times New Roman" w:hAnsi="Arial" w:cs="Arial"/>
                <w:b/>
                <w:color w:val="000000" w:themeColor="text1"/>
                <w:sz w:val="18"/>
                <w:szCs w:val="18"/>
                <w:lang w:eastAsia="pl-PL"/>
              </w:rPr>
            </w:pPr>
            <w:r w:rsidRPr="00B4641E">
              <w:rPr>
                <w:rFonts w:ascii="Arial" w:eastAsia="Times New Roman" w:hAnsi="Arial" w:cs="Arial"/>
                <w:b/>
                <w:color w:val="000000" w:themeColor="text1"/>
                <w:sz w:val="18"/>
                <w:szCs w:val="18"/>
                <w:lang w:eastAsia="pl-PL"/>
              </w:rPr>
              <w:t>Razem</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B4641E" w:rsidRDefault="009D7884" w:rsidP="00232754">
            <w:pPr>
              <w:suppressAutoHyphens/>
              <w:spacing w:after="0" w:line="240" w:lineRule="auto"/>
              <w:jc w:val="center"/>
              <w:rPr>
                <w:rFonts w:ascii="Arial" w:eastAsia="Times New Roman" w:hAnsi="Arial" w:cs="Arial"/>
                <w:b/>
                <w:color w:val="000000" w:themeColor="text1"/>
                <w:sz w:val="18"/>
                <w:szCs w:val="18"/>
                <w:lang w:eastAsia="pl-PL"/>
              </w:rPr>
            </w:pPr>
            <w:r>
              <w:rPr>
                <w:rFonts w:ascii="Arial" w:eastAsia="Times New Roman" w:hAnsi="Arial" w:cs="Arial"/>
                <w:b/>
                <w:sz w:val="18"/>
                <w:szCs w:val="18"/>
                <w:lang w:eastAsia="pl-PL"/>
              </w:rPr>
              <w:t>124 565,00</w:t>
            </w:r>
          </w:p>
        </w:tc>
      </w:tr>
    </w:tbl>
    <w:p w:rsidR="002E1496" w:rsidRPr="004E14E0" w:rsidRDefault="002E1496" w:rsidP="002E1496">
      <w:pPr>
        <w:tabs>
          <w:tab w:val="left" w:pos="7513"/>
        </w:tabs>
        <w:spacing w:after="0" w:line="360" w:lineRule="auto"/>
        <w:jc w:val="both"/>
        <w:rPr>
          <w:rFonts w:ascii="Arial" w:eastAsia="Times New Roman" w:hAnsi="Arial" w:cs="Arial"/>
          <w:color w:val="FF0000"/>
          <w:sz w:val="24"/>
          <w:szCs w:val="24"/>
          <w:lang w:eastAsia="pl-PL"/>
        </w:rPr>
      </w:pPr>
    </w:p>
    <w:p w:rsidR="002E1496" w:rsidRPr="00330A93" w:rsidRDefault="002E1496" w:rsidP="002E1496">
      <w:pPr>
        <w:tabs>
          <w:tab w:val="left" w:pos="709"/>
        </w:tabs>
        <w:suppressAutoHyphens/>
        <w:spacing w:after="0" w:line="360" w:lineRule="auto"/>
        <w:jc w:val="both"/>
        <w:rPr>
          <w:rFonts w:ascii="Arial" w:eastAsia="Times New Roman" w:hAnsi="Arial" w:cs="Arial"/>
          <w:bCs/>
          <w:color w:val="000000" w:themeColor="text1"/>
          <w:sz w:val="24"/>
          <w:szCs w:val="24"/>
          <w:lang w:eastAsia="pl-PL"/>
        </w:rPr>
      </w:pPr>
      <w:r w:rsidRPr="00330A93">
        <w:rPr>
          <w:rFonts w:ascii="Arial" w:eastAsia="Times New Roman" w:hAnsi="Arial" w:cs="Arial"/>
          <w:bCs/>
          <w:color w:val="000000" w:themeColor="text1"/>
          <w:sz w:val="24"/>
          <w:szCs w:val="24"/>
          <w:lang w:eastAsia="pl-PL"/>
        </w:rPr>
        <w:lastRenderedPageBreak/>
        <w:t xml:space="preserve">Zadanie finansowane z wpływów z tytułu wydawania zezwoleń na hurtową sprzedaż alkoholu. </w:t>
      </w:r>
    </w:p>
    <w:p w:rsidR="002E1496" w:rsidRPr="004E14E0" w:rsidRDefault="002E1496" w:rsidP="002E1496">
      <w:pPr>
        <w:tabs>
          <w:tab w:val="left" w:pos="709"/>
        </w:tabs>
        <w:suppressAutoHyphens/>
        <w:spacing w:after="0" w:line="360" w:lineRule="auto"/>
        <w:jc w:val="both"/>
        <w:rPr>
          <w:rFonts w:ascii="Arial" w:eastAsia="Times New Roman" w:hAnsi="Arial" w:cs="Arial"/>
          <w:color w:val="FF0000"/>
          <w:sz w:val="24"/>
          <w:szCs w:val="24"/>
          <w:lang w:eastAsia="pl-PL"/>
        </w:rPr>
      </w:pPr>
      <w:r w:rsidRPr="00330A93">
        <w:rPr>
          <w:rFonts w:ascii="Arial" w:eastAsia="Times New Roman" w:hAnsi="Arial" w:cs="Arial"/>
          <w:color w:val="000000" w:themeColor="text1"/>
          <w:sz w:val="24"/>
          <w:szCs w:val="24"/>
          <w:lang w:eastAsia="pl-PL"/>
        </w:rPr>
        <w:t>Niewykonanie wydatków wynika m.in</w:t>
      </w:r>
      <w:r w:rsidRPr="004E14E0">
        <w:rPr>
          <w:rFonts w:ascii="Arial" w:eastAsia="Times New Roman" w:hAnsi="Arial" w:cs="Arial"/>
          <w:color w:val="FF0000"/>
          <w:sz w:val="24"/>
          <w:szCs w:val="24"/>
          <w:lang w:eastAsia="pl-PL"/>
        </w:rPr>
        <w:t xml:space="preserve">. </w:t>
      </w:r>
      <w:r w:rsidRPr="00330A93">
        <w:rPr>
          <w:rFonts w:ascii="Arial" w:eastAsia="Times New Roman" w:hAnsi="Arial" w:cs="Arial"/>
          <w:color w:val="000000" w:themeColor="text1"/>
          <w:sz w:val="24"/>
          <w:szCs w:val="24"/>
          <w:lang w:eastAsia="pl-PL"/>
        </w:rPr>
        <w:t>ze zwrotu wypłaconej dotacji,</w:t>
      </w:r>
      <w:r w:rsidRPr="00330A93">
        <w:rPr>
          <w:rFonts w:ascii="Arial" w:eastAsia="Times New Roman" w:hAnsi="Arial" w:cs="Arial"/>
          <w:color w:val="FF0000"/>
          <w:sz w:val="24"/>
          <w:szCs w:val="24"/>
          <w:lang w:eastAsia="pl-PL"/>
        </w:rPr>
        <w:t xml:space="preserve"> </w:t>
      </w:r>
      <w:r w:rsidRPr="00330A93">
        <w:rPr>
          <w:rFonts w:ascii="Arial" w:eastAsia="Times New Roman" w:hAnsi="Arial" w:cs="Arial"/>
          <w:color w:val="000000" w:themeColor="text1"/>
          <w:sz w:val="24"/>
          <w:szCs w:val="24"/>
          <w:lang w:eastAsia="pl-PL"/>
        </w:rPr>
        <w:t>odstąpienia przez dotowanego od podpisania umowy</w:t>
      </w:r>
      <w:r>
        <w:rPr>
          <w:rFonts w:ascii="Arial" w:eastAsia="Times New Roman" w:hAnsi="Arial" w:cs="Arial"/>
          <w:color w:val="000000" w:themeColor="text1"/>
          <w:sz w:val="24"/>
          <w:szCs w:val="24"/>
          <w:lang w:eastAsia="pl-PL"/>
        </w:rPr>
        <w:t xml:space="preserve"> na</w:t>
      </w:r>
      <w:r w:rsidRPr="00412608">
        <w:rPr>
          <w:rFonts w:ascii="Arial" w:eastAsia="Times New Roman" w:hAnsi="Arial" w:cs="Arial"/>
          <w:color w:val="000000" w:themeColor="text1"/>
          <w:sz w:val="24"/>
          <w:szCs w:val="24"/>
          <w:lang w:eastAsia="pl-PL"/>
        </w:rPr>
        <w:t xml:space="preserve"> realizację zadania publicznego </w:t>
      </w:r>
      <w:r w:rsidRPr="00734F6B">
        <w:rPr>
          <w:rFonts w:ascii="Arial" w:eastAsia="Calibri" w:hAnsi="Arial" w:cs="Arial"/>
          <w:sz w:val="24"/>
          <w:szCs w:val="24"/>
        </w:rPr>
        <w:t>pn. „Cena alkoholu” – gra edukacyjna dla dzieci i młodzieży</w:t>
      </w:r>
      <w:r w:rsidRPr="00412608">
        <w:rPr>
          <w:rFonts w:ascii="Arial" w:eastAsia="Times New Roman" w:hAnsi="Arial" w:cs="Arial"/>
          <w:color w:val="000000" w:themeColor="text1"/>
          <w:sz w:val="24"/>
          <w:szCs w:val="24"/>
          <w:lang w:eastAsia="pl-PL"/>
        </w:rPr>
        <w:t xml:space="preserve"> przez Podkarpackie Stowarzyszenie </w:t>
      </w:r>
      <w:r>
        <w:rPr>
          <w:rFonts w:ascii="Arial" w:eastAsia="Times New Roman" w:hAnsi="Arial" w:cs="Arial"/>
          <w:color w:val="000000" w:themeColor="text1"/>
          <w:sz w:val="24"/>
          <w:szCs w:val="24"/>
          <w:lang w:eastAsia="pl-PL"/>
        </w:rPr>
        <w:t>dla Aktywnych Rodzin z Rzeszowa</w:t>
      </w:r>
      <w:r w:rsidRPr="00412608">
        <w:rPr>
          <w:rFonts w:ascii="Arial" w:eastAsia="Times New Roman" w:hAnsi="Arial" w:cs="Arial"/>
          <w:bCs/>
          <w:color w:val="000000" w:themeColor="text1"/>
          <w:sz w:val="24"/>
          <w:szCs w:val="24"/>
          <w:lang w:eastAsia="pl-PL"/>
        </w:rPr>
        <w:t xml:space="preserve"> </w:t>
      </w:r>
      <w:r w:rsidRPr="00330A93">
        <w:rPr>
          <w:rFonts w:ascii="Arial" w:eastAsia="Times New Roman" w:hAnsi="Arial" w:cs="Arial"/>
          <w:color w:val="000000" w:themeColor="text1"/>
          <w:sz w:val="24"/>
          <w:szCs w:val="24"/>
          <w:lang w:eastAsia="pl-PL"/>
        </w:rPr>
        <w:t>oraz oszczędności.</w:t>
      </w:r>
    </w:p>
    <w:p w:rsidR="002E1496" w:rsidRPr="00AE62D3" w:rsidRDefault="002E1496" w:rsidP="002E1496">
      <w:pPr>
        <w:tabs>
          <w:tab w:val="left" w:pos="7513"/>
        </w:tabs>
        <w:spacing w:after="0" w:line="360" w:lineRule="auto"/>
        <w:jc w:val="both"/>
        <w:rPr>
          <w:rFonts w:ascii="Arial" w:eastAsia="Times New Roman" w:hAnsi="Arial" w:cs="Arial"/>
          <w:b/>
          <w:i/>
          <w:color w:val="000000" w:themeColor="text1"/>
          <w:sz w:val="24"/>
          <w:szCs w:val="24"/>
          <w:lang w:eastAsia="pl-PL"/>
        </w:rPr>
      </w:pPr>
      <w:r w:rsidRPr="00AE62D3">
        <w:rPr>
          <w:rFonts w:ascii="Arial" w:eastAsia="Times New Roman" w:hAnsi="Arial" w:cs="Arial"/>
          <w:b/>
          <w:i/>
          <w:color w:val="000000" w:themeColor="text1"/>
          <w:sz w:val="24"/>
          <w:szCs w:val="24"/>
          <w:lang w:eastAsia="pl-PL"/>
        </w:rPr>
        <w:t>Rozdział 85154 – Przeciwdziałanie alkoholizmowi</w:t>
      </w:r>
    </w:p>
    <w:p w:rsidR="002E1496" w:rsidRPr="008C0A88" w:rsidRDefault="002E1496" w:rsidP="002E1496">
      <w:pPr>
        <w:tabs>
          <w:tab w:val="left" w:pos="7513"/>
        </w:tabs>
        <w:spacing w:after="0" w:line="360" w:lineRule="auto"/>
        <w:jc w:val="both"/>
        <w:rPr>
          <w:rFonts w:ascii="Arial" w:eastAsia="Times New Roman" w:hAnsi="Arial" w:cs="Arial"/>
          <w:color w:val="000000" w:themeColor="text1"/>
          <w:sz w:val="24"/>
          <w:szCs w:val="24"/>
          <w:lang w:eastAsia="pl-PL"/>
        </w:rPr>
      </w:pPr>
      <w:r w:rsidRPr="00AE62D3">
        <w:rPr>
          <w:rFonts w:ascii="Arial" w:eastAsia="Times New Roman" w:hAnsi="Arial" w:cs="Arial"/>
          <w:color w:val="000000" w:themeColor="text1"/>
          <w:sz w:val="24"/>
          <w:szCs w:val="24"/>
          <w:lang w:eastAsia="pl-PL"/>
        </w:rPr>
        <w:t xml:space="preserve">Zaplanowane wydatki bieżące (ROPS – Dep. OZ) w kwocie 357.800,-zł (w tym </w:t>
      </w:r>
      <w:r w:rsidRPr="008C0A88">
        <w:rPr>
          <w:rFonts w:ascii="Arial" w:eastAsia="Times New Roman" w:hAnsi="Arial" w:cs="Arial"/>
          <w:color w:val="000000" w:themeColor="text1"/>
          <w:sz w:val="24"/>
          <w:szCs w:val="24"/>
          <w:lang w:eastAsia="pl-PL"/>
        </w:rPr>
        <w:t>dotacje dla jednostek spoza sektora finansów publicznych – 327.800,-zł) zostały zrealizowane w kwocie 309.380,-zł, tj. 86,47% planu i dotyczyły:</w:t>
      </w:r>
    </w:p>
    <w:p w:rsidR="002E1496" w:rsidRPr="008C0A88" w:rsidRDefault="002E1496" w:rsidP="00D542F6">
      <w:pPr>
        <w:numPr>
          <w:ilvl w:val="0"/>
          <w:numId w:val="370"/>
        </w:numPr>
        <w:tabs>
          <w:tab w:val="left" w:pos="284"/>
        </w:tabs>
        <w:spacing w:after="0" w:line="360" w:lineRule="auto"/>
        <w:ind w:left="284" w:hanging="284"/>
        <w:jc w:val="both"/>
        <w:rPr>
          <w:rFonts w:ascii="Arial" w:eastAsia="Calibri" w:hAnsi="Arial" w:cs="Arial"/>
          <w:color w:val="000000" w:themeColor="text1"/>
          <w:sz w:val="24"/>
          <w:szCs w:val="24"/>
        </w:rPr>
      </w:pPr>
      <w:r w:rsidRPr="008C0A88">
        <w:rPr>
          <w:rFonts w:ascii="Arial" w:eastAsia="Times New Roman" w:hAnsi="Arial" w:cs="Arial"/>
          <w:color w:val="000000" w:themeColor="text1"/>
          <w:sz w:val="24"/>
          <w:szCs w:val="24"/>
          <w:lang w:eastAsia="pl-PL"/>
        </w:rPr>
        <w:t xml:space="preserve">dotacji celowych na realizację zadań w ramach Wojewódzkiego Programu Profilaktyki i Rozwiązywania Problemów Alkoholowych na lata 2014 – 2020 </w:t>
      </w:r>
      <w:r w:rsidRPr="008C0A88">
        <w:rPr>
          <w:rFonts w:ascii="Arial" w:eastAsia="Times New Roman" w:hAnsi="Arial" w:cs="Arial"/>
          <w:color w:val="000000" w:themeColor="text1"/>
          <w:sz w:val="24"/>
          <w:szCs w:val="24"/>
          <w:lang w:eastAsia="pl-PL"/>
        </w:rPr>
        <w:br/>
        <w:t>w kwocie 280.036,-zł (§ 2360).</w:t>
      </w:r>
    </w:p>
    <w:p w:rsidR="002E1496" w:rsidRPr="008C0A88" w:rsidRDefault="002E1496" w:rsidP="002E1496">
      <w:pPr>
        <w:tabs>
          <w:tab w:val="left" w:pos="284"/>
        </w:tabs>
        <w:spacing w:after="0" w:line="360" w:lineRule="auto"/>
        <w:jc w:val="both"/>
        <w:rPr>
          <w:rFonts w:ascii="Arial" w:eastAsia="Times New Roman" w:hAnsi="Arial" w:cs="Arial"/>
          <w:color w:val="000000" w:themeColor="text1"/>
          <w:sz w:val="24"/>
          <w:szCs w:val="24"/>
          <w:lang w:eastAsia="pl-PL"/>
        </w:rPr>
      </w:pPr>
    </w:p>
    <w:p w:rsidR="002E1496" w:rsidRPr="008C0A88" w:rsidRDefault="002E1496" w:rsidP="002E1496">
      <w:pPr>
        <w:tabs>
          <w:tab w:val="left" w:pos="7513"/>
        </w:tabs>
        <w:spacing w:after="0" w:line="360" w:lineRule="auto"/>
        <w:jc w:val="center"/>
        <w:rPr>
          <w:rFonts w:ascii="Arial" w:eastAsia="Calibri" w:hAnsi="Arial" w:cs="Arial"/>
          <w:color w:val="000000" w:themeColor="text1"/>
          <w:sz w:val="24"/>
          <w:szCs w:val="24"/>
        </w:rPr>
      </w:pPr>
      <w:r w:rsidRPr="008C0A88">
        <w:rPr>
          <w:rFonts w:ascii="Arial" w:eastAsia="Calibri" w:hAnsi="Arial" w:cs="Arial"/>
          <w:color w:val="000000" w:themeColor="text1"/>
          <w:sz w:val="24"/>
          <w:szCs w:val="24"/>
        </w:rPr>
        <w:t>Zestawienie udzielonych dotacji celowych w 2019 roku</w:t>
      </w:r>
    </w:p>
    <w:tbl>
      <w:tblPr>
        <w:tblpPr w:leftFromText="141" w:rightFromText="141" w:bottomFromText="200" w:vertAnchor="text" w:horzAnchor="margin" w:tblpXSpec="center" w:tblpY="253"/>
        <w:tblW w:w="90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947"/>
        <w:gridCol w:w="2966"/>
        <w:gridCol w:w="2381"/>
        <w:gridCol w:w="1356"/>
        <w:gridCol w:w="1417"/>
      </w:tblGrid>
      <w:tr w:rsidR="002E1496" w:rsidRPr="008C0A88" w:rsidTr="009F7A90">
        <w:trPr>
          <w:trHeight w:val="278"/>
          <w:jc w:val="center"/>
        </w:trPr>
        <w:tc>
          <w:tcPr>
            <w:tcW w:w="947"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color w:val="000000" w:themeColor="text1"/>
                <w:sz w:val="18"/>
                <w:szCs w:val="18"/>
                <w:lang w:eastAsia="pl-PL"/>
              </w:rPr>
            </w:pPr>
            <w:r w:rsidRPr="008C0A88">
              <w:rPr>
                <w:rFonts w:ascii="Arial" w:eastAsia="Times New Roman" w:hAnsi="Arial" w:cs="Arial"/>
                <w:b/>
                <w:color w:val="000000" w:themeColor="text1"/>
                <w:sz w:val="18"/>
                <w:szCs w:val="18"/>
                <w:lang w:eastAsia="pl-PL"/>
              </w:rPr>
              <w:t>Lp.</w:t>
            </w:r>
          </w:p>
        </w:tc>
        <w:tc>
          <w:tcPr>
            <w:tcW w:w="296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color w:val="000000" w:themeColor="text1"/>
                <w:sz w:val="18"/>
                <w:szCs w:val="18"/>
                <w:lang w:eastAsia="pl-PL"/>
              </w:rPr>
            </w:pPr>
            <w:r w:rsidRPr="008C0A88">
              <w:rPr>
                <w:rFonts w:ascii="Arial" w:eastAsia="Times New Roman" w:hAnsi="Arial" w:cs="Arial"/>
                <w:b/>
                <w:bCs/>
                <w:iCs/>
                <w:color w:val="000000" w:themeColor="text1"/>
                <w:sz w:val="18"/>
                <w:szCs w:val="18"/>
                <w:lang w:eastAsia="pl-PL"/>
              </w:rPr>
              <w:t>Podmiot</w:t>
            </w:r>
          </w:p>
        </w:tc>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color w:val="000000" w:themeColor="text1"/>
                <w:sz w:val="18"/>
                <w:szCs w:val="18"/>
                <w:lang w:eastAsia="pl-PL"/>
              </w:rPr>
            </w:pPr>
            <w:r w:rsidRPr="008C0A88">
              <w:rPr>
                <w:rFonts w:ascii="Arial" w:eastAsia="Times New Roman" w:hAnsi="Arial" w:cs="Arial"/>
                <w:b/>
                <w:bCs/>
                <w:iCs/>
                <w:color w:val="000000" w:themeColor="text1"/>
                <w:sz w:val="18"/>
                <w:szCs w:val="18"/>
                <w:lang w:eastAsia="pl-PL"/>
              </w:rPr>
              <w:t>Nazwa zadania / projekt</w:t>
            </w:r>
          </w:p>
        </w:tc>
        <w:tc>
          <w:tcPr>
            <w:tcW w:w="2773"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bCs/>
                <w:color w:val="000000" w:themeColor="text1"/>
                <w:sz w:val="18"/>
                <w:szCs w:val="18"/>
              </w:rPr>
            </w:pPr>
            <w:r w:rsidRPr="008C0A88">
              <w:rPr>
                <w:rFonts w:ascii="Arial" w:eastAsia="Times New Roman" w:hAnsi="Arial" w:cs="Arial"/>
                <w:b/>
                <w:bCs/>
                <w:iCs/>
                <w:color w:val="000000" w:themeColor="text1"/>
                <w:sz w:val="18"/>
                <w:szCs w:val="18"/>
                <w:lang w:eastAsia="pl-PL"/>
              </w:rPr>
              <w:t>Kwota dotacji (w zł)</w:t>
            </w:r>
          </w:p>
        </w:tc>
      </w:tr>
      <w:tr w:rsidR="002E1496" w:rsidRPr="008C0A88" w:rsidTr="009554D9">
        <w:trPr>
          <w:trHeight w:val="1080"/>
          <w:jc w:val="center"/>
        </w:trPr>
        <w:tc>
          <w:tcPr>
            <w:tcW w:w="947"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color w:val="000000" w:themeColor="text1"/>
                <w:sz w:val="18"/>
                <w:szCs w:val="18"/>
                <w:lang w:eastAsia="pl-PL"/>
              </w:rPr>
            </w:pPr>
          </w:p>
        </w:tc>
        <w:tc>
          <w:tcPr>
            <w:tcW w:w="296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bCs/>
                <w:iCs/>
                <w:color w:val="000000" w:themeColor="text1"/>
                <w:sz w:val="18"/>
                <w:szCs w:val="18"/>
                <w:lang w:eastAsia="pl-PL"/>
              </w:rPr>
            </w:pPr>
          </w:p>
        </w:tc>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bCs/>
                <w:iCs/>
                <w:color w:val="000000" w:themeColor="text1"/>
                <w:sz w:val="18"/>
                <w:szCs w:val="18"/>
                <w:lang w:eastAsia="pl-PL"/>
              </w:rPr>
            </w:pPr>
          </w:p>
        </w:tc>
        <w:tc>
          <w:tcPr>
            <w:tcW w:w="1356" w:type="dxa"/>
            <w:tcBorders>
              <w:top w:val="single" w:sz="4" w:space="0" w:color="00000A"/>
              <w:left w:val="single" w:sz="4" w:space="0" w:color="000001"/>
              <w:bottom w:val="single" w:sz="4" w:space="0" w:color="000001"/>
              <w:right w:val="single" w:sz="4" w:space="0" w:color="000001"/>
            </w:tcBorders>
            <w:shd w:val="clear" w:color="auto" w:fill="auto"/>
            <w:tcMar>
              <w:left w:w="78" w:type="dxa"/>
            </w:tcMar>
          </w:tcPr>
          <w:p w:rsidR="002E1496" w:rsidRPr="008C0A88" w:rsidRDefault="002E1496" w:rsidP="009F7A90">
            <w:pPr>
              <w:suppressAutoHyphens/>
              <w:spacing w:after="0" w:line="360" w:lineRule="auto"/>
              <w:jc w:val="center"/>
              <w:rPr>
                <w:rFonts w:ascii="Arial" w:eastAsia="Times New Roman" w:hAnsi="Arial" w:cs="Arial"/>
                <w:b/>
                <w:bCs/>
                <w:iCs/>
                <w:color w:val="000000" w:themeColor="text1"/>
                <w:sz w:val="18"/>
                <w:szCs w:val="18"/>
                <w:lang w:eastAsia="pl-PL"/>
              </w:rPr>
            </w:pPr>
            <w:r w:rsidRPr="008C0A88">
              <w:rPr>
                <w:rFonts w:ascii="Arial" w:eastAsia="Times New Roman" w:hAnsi="Arial" w:cs="Arial"/>
                <w:b/>
                <w:bCs/>
                <w:iCs/>
                <w:color w:val="000000" w:themeColor="text1"/>
                <w:sz w:val="18"/>
                <w:szCs w:val="18"/>
                <w:lang w:eastAsia="pl-PL"/>
              </w:rPr>
              <w:t>dla jednostek sektora finansów publicznych</w:t>
            </w:r>
          </w:p>
        </w:tc>
        <w:tc>
          <w:tcPr>
            <w:tcW w:w="1417" w:type="dxa"/>
            <w:tcBorders>
              <w:top w:val="single" w:sz="4" w:space="0" w:color="00000A"/>
              <w:left w:val="single" w:sz="4" w:space="0" w:color="000001"/>
              <w:bottom w:val="single" w:sz="4" w:space="0" w:color="000001"/>
              <w:right w:val="single" w:sz="4" w:space="0" w:color="000001"/>
            </w:tcBorders>
            <w:shd w:val="clear" w:color="auto" w:fill="auto"/>
            <w:tcMar>
              <w:left w:w="78" w:type="dxa"/>
            </w:tcMar>
          </w:tcPr>
          <w:p w:rsidR="002E1496" w:rsidRPr="008C0A88" w:rsidRDefault="002E1496" w:rsidP="009F7A90">
            <w:pPr>
              <w:tabs>
                <w:tab w:val="left" w:pos="2665"/>
              </w:tabs>
              <w:suppressAutoHyphens/>
              <w:spacing w:after="0" w:line="360" w:lineRule="auto"/>
              <w:jc w:val="center"/>
              <w:rPr>
                <w:rFonts w:ascii="Arial" w:eastAsia="Times New Roman" w:hAnsi="Arial" w:cs="Arial"/>
                <w:b/>
                <w:bCs/>
                <w:iCs/>
                <w:color w:val="000000" w:themeColor="text1"/>
                <w:sz w:val="18"/>
                <w:szCs w:val="18"/>
                <w:lang w:eastAsia="pl-PL"/>
              </w:rPr>
            </w:pPr>
            <w:r w:rsidRPr="008C0A88">
              <w:rPr>
                <w:rFonts w:ascii="Arial" w:eastAsia="Times New Roman" w:hAnsi="Arial" w:cs="Arial"/>
                <w:b/>
                <w:bCs/>
                <w:iCs/>
                <w:color w:val="000000" w:themeColor="text1"/>
                <w:sz w:val="18"/>
                <w:szCs w:val="18"/>
                <w:lang w:eastAsia="pl-PL"/>
              </w:rPr>
              <w:t>dla jednostek spoza sektora finansów publicznych</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1</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Parafia Rzymskokatolicka</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p.w. Matki Bożej Fatimskiej w Rozborzu</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Rozbórz 293</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37-200 Przeworsk</w:t>
            </w:r>
          </w:p>
          <w:p w:rsidR="002E1496" w:rsidRPr="008C0A88" w:rsidRDefault="002E1496" w:rsidP="00232754">
            <w:pPr>
              <w:spacing w:after="0" w:line="240" w:lineRule="auto"/>
              <w:rPr>
                <w:rFonts w:ascii="Arial" w:hAnsi="Arial" w:cs="Arial"/>
                <w:i/>
                <w:color w:val="000000" w:themeColor="text1"/>
                <w:sz w:val="18"/>
                <w:szCs w:val="18"/>
              </w:rPr>
            </w:pPr>
            <w:r w:rsidRPr="008C0A88">
              <w:rPr>
                <w:rFonts w:ascii="Arial" w:hAnsi="Arial" w:cs="Arial"/>
                <w:i/>
                <w:color w:val="000000" w:themeColor="text1"/>
                <w:sz w:val="18"/>
                <w:szCs w:val="18"/>
              </w:rPr>
              <w:t>oraz</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Akademia Innowacji Społecznych</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Bieganów 72A</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96-316 Międzyborów</w:t>
            </w:r>
          </w:p>
          <w:p w:rsidR="002E1496" w:rsidRPr="008C0A88" w:rsidRDefault="002E1496" w:rsidP="00232754">
            <w:pPr>
              <w:spacing w:after="0" w:line="240" w:lineRule="auto"/>
              <w:rPr>
                <w:rFonts w:ascii="Arial" w:hAnsi="Arial" w:cs="Arial"/>
                <w:i/>
                <w:color w:val="000000" w:themeColor="text1"/>
                <w:sz w:val="18"/>
                <w:szCs w:val="18"/>
              </w:rPr>
            </w:pPr>
            <w:r w:rsidRPr="008C0A88">
              <w:rPr>
                <w:rFonts w:ascii="Arial" w:hAnsi="Arial" w:cs="Arial"/>
                <w:i/>
                <w:color w:val="000000" w:themeColor="text1"/>
                <w:sz w:val="18"/>
                <w:szCs w:val="18"/>
              </w:rPr>
              <w:t>(Oferta wspólna)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„Profilaktyka na wesoło”</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17 100,00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2</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STOWARZYSZENIE „RÓWNOWAGA”</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M. Dąbrowskiej 3</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37-450 Stalowa Wola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Rodzinna Profilaktyka na bis</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20 000,00</w:t>
            </w:r>
          </w:p>
        </w:tc>
      </w:tr>
      <w:tr w:rsidR="002E1496" w:rsidRPr="008C0A88" w:rsidTr="009554D9">
        <w:trPr>
          <w:trHeight w:val="944"/>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3</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Parafia Rzymskokatolicka</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p.w. Matki Bożej Saletyńskiej</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Dąbrowskiego 71</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35-036 Rzeszów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„Podejmij Wyzwanie: życie wolne od alkoholu”</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20 000,00</w:t>
            </w:r>
          </w:p>
        </w:tc>
      </w:tr>
      <w:tr w:rsidR="002E1496" w:rsidRPr="008C0A88" w:rsidTr="009554D9">
        <w:trPr>
          <w:trHeight w:val="1001"/>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4</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Akademia Rozwoju Społecznego</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Myśliwska 16</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color w:val="000000" w:themeColor="text1"/>
                <w:sz w:val="18"/>
                <w:szCs w:val="18"/>
              </w:rPr>
              <w:t>36-030 Błażowa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Rodzinny Piknik Profilaktyczny</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19 777,00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5</w:t>
            </w:r>
          </w:p>
        </w:tc>
        <w:tc>
          <w:tcPr>
            <w:tcW w:w="2966" w:type="dxa"/>
            <w:tcBorders>
              <w:top w:val="single" w:sz="4" w:space="0" w:color="auto"/>
              <w:left w:val="single" w:sz="4" w:space="0" w:color="auto"/>
              <w:bottom w:val="single" w:sz="4" w:space="0" w:color="auto"/>
              <w:right w:val="single" w:sz="4" w:space="0" w:color="auto"/>
            </w:tcBorders>
            <w:tcMar>
              <w:left w:w="78" w:type="dxa"/>
            </w:tcMa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 xml:space="preserve">Stowarzyszenie </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WESELE WESEL</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Kościelna 19</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color w:val="000000" w:themeColor="text1"/>
                <w:sz w:val="18"/>
                <w:szCs w:val="18"/>
              </w:rPr>
              <w:t>34-424 Bór</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III Bieszczadzkie Trzeźwe Wesele – Myczkowce 2019</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19 800,00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lastRenderedPageBreak/>
              <w:t>6</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Stowarzyszenie Opieki Nad Dziećmi „ORATORIUM”</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 xml:space="preserve">im. bł. ks. Bronisława Markiewicza </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Ofiar Katynia 57</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color w:val="000000" w:themeColor="text1"/>
                <w:sz w:val="18"/>
                <w:szCs w:val="18"/>
              </w:rPr>
              <w:t>37-450 Stalowa Wola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„Na rozstaju dróg”</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20 000,00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7</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 xml:space="preserve">Fundacja </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 xml:space="preserve">Pomagam bo Kocham </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im. Bł. Ks. Władysława Findysza</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Zamkowa 4</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35-032 Rzeszów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Profilaktyka i zapobieganie alkoholizmowi poprzez organizację III Rzeszowskiego Biegu Trzeźwości</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rPr>
                <w:rFonts w:ascii="Arial" w:eastAsia="Times New Roman" w:hAnsi="Arial" w:cs="Arial"/>
                <w:b/>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18 700,00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8</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Fundacja Wychowanie i Profilaktyka</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im. Jana Pawła II</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Skałki 4</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color w:val="000000" w:themeColor="text1"/>
                <w:sz w:val="18"/>
                <w:szCs w:val="18"/>
              </w:rPr>
              <w:t>28-100 Busko Zdrój</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Archipelag Skarbów</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Cs/>
                <w:iCs/>
                <w:color w:val="000000" w:themeColor="text1"/>
                <w:sz w:val="18"/>
                <w:szCs w:val="18"/>
                <w:lang w:eastAsia="pl-PL"/>
              </w:rPr>
            </w:pPr>
            <w:r w:rsidRPr="008C0A88">
              <w:rPr>
                <w:rFonts w:ascii="Arial" w:eastAsia="Times New Roman" w:hAnsi="Arial" w:cs="Arial"/>
                <w:bCs/>
                <w:iCs/>
                <w:color w:val="000000" w:themeColor="text1"/>
                <w:sz w:val="18"/>
                <w:szCs w:val="18"/>
                <w:lang w:eastAsia="pl-PL"/>
              </w:rPr>
              <w:t>20</w:t>
            </w:r>
            <w:r w:rsidR="009F7A90">
              <w:rPr>
                <w:rFonts w:ascii="Arial" w:eastAsia="Times New Roman" w:hAnsi="Arial" w:cs="Arial"/>
                <w:bCs/>
                <w:iCs/>
                <w:color w:val="000000" w:themeColor="text1"/>
                <w:sz w:val="18"/>
                <w:szCs w:val="18"/>
                <w:lang w:eastAsia="pl-PL"/>
              </w:rPr>
              <w:t xml:space="preserve"> 000,00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9</w:t>
            </w:r>
          </w:p>
        </w:tc>
        <w:tc>
          <w:tcPr>
            <w:tcW w:w="2966" w:type="dxa"/>
            <w:tcBorders>
              <w:top w:val="single" w:sz="4" w:space="0" w:color="auto"/>
              <w:left w:val="single" w:sz="4" w:space="0" w:color="auto"/>
              <w:bottom w:val="single" w:sz="4" w:space="0" w:color="auto"/>
              <w:right w:val="single" w:sz="4" w:space="0" w:color="auto"/>
            </w:tcBorders>
            <w:tcMar>
              <w:left w:w="78" w:type="dxa"/>
            </w:tcMa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Przemyski Klub Sportu i Rekreacji Niewidomych i Słabowidzących „PODKARPACIE”</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Batorego 22</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37-700 Przemyśl</w:t>
            </w:r>
          </w:p>
          <w:p w:rsidR="002E1496" w:rsidRPr="008C0A88" w:rsidRDefault="002E1496" w:rsidP="00232754">
            <w:pPr>
              <w:spacing w:after="0" w:line="240" w:lineRule="auto"/>
              <w:rPr>
                <w:rFonts w:ascii="Arial" w:hAnsi="Arial" w:cs="Arial"/>
                <w:i/>
                <w:color w:val="000000" w:themeColor="text1"/>
                <w:sz w:val="18"/>
                <w:szCs w:val="18"/>
              </w:rPr>
            </w:pPr>
            <w:r w:rsidRPr="008C0A88">
              <w:rPr>
                <w:rFonts w:ascii="Arial" w:hAnsi="Arial" w:cs="Arial"/>
                <w:i/>
                <w:color w:val="000000" w:themeColor="text1"/>
                <w:sz w:val="18"/>
                <w:szCs w:val="18"/>
              </w:rPr>
              <w:t>oraz</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Przemyskie Stowarzyszenie Przyjaciół Dobrego  Wojaka Szwejka</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Sanocka 19</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37-700 Przemyśl</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i/>
                <w:color w:val="000000" w:themeColor="text1"/>
                <w:sz w:val="18"/>
                <w:szCs w:val="18"/>
              </w:rPr>
              <w:t>(Oferta wspólna)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„W dobrym kierunku”</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20 000,00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10</w:t>
            </w:r>
          </w:p>
        </w:tc>
        <w:tc>
          <w:tcPr>
            <w:tcW w:w="2966" w:type="dxa"/>
            <w:tcBorders>
              <w:top w:val="single" w:sz="4" w:space="0" w:color="auto"/>
              <w:left w:val="single" w:sz="4" w:space="0" w:color="auto"/>
              <w:bottom w:val="single" w:sz="4" w:space="0" w:color="auto"/>
              <w:right w:val="single" w:sz="4" w:space="0" w:color="auto"/>
            </w:tcBorders>
            <w:tcMar>
              <w:left w:w="78" w:type="dxa"/>
            </w:tcMa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Stowarzyszenie Trzeźwościowe „Wolność i Miłość”</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Diecezji Rzeszowskiej</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Zamkowa 4</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35-032 Rzeszów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„Wspieranie Działalności Środowisk Abstynenckich”</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19 390,00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11</w:t>
            </w:r>
          </w:p>
        </w:tc>
        <w:tc>
          <w:tcPr>
            <w:tcW w:w="2966" w:type="dxa"/>
            <w:tcBorders>
              <w:top w:val="single" w:sz="4" w:space="0" w:color="auto"/>
              <w:left w:val="single" w:sz="4" w:space="0" w:color="auto"/>
              <w:bottom w:val="single" w:sz="4" w:space="0" w:color="auto"/>
              <w:right w:val="single" w:sz="4" w:space="0" w:color="auto"/>
            </w:tcBorders>
            <w:tcMar>
              <w:left w:w="78" w:type="dxa"/>
            </w:tcMa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Ośrodek Kultury i Formacji Chrześcijańskiej</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im. Służebnicy Bożej Anny Jenke</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Benedyktyńska 5</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color w:val="000000" w:themeColor="text1"/>
                <w:sz w:val="18"/>
                <w:szCs w:val="18"/>
              </w:rPr>
              <w:t>37-500 Jarosław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„Czy można kochać za bardzo?” – problem współuzależnień w rodzinach alkoholików</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20 000,00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12</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Ruch Apostolstwa Młodzieży</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Archidiecezji Przemyskiej</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ul. Fredry 5/7</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37-700 Przemyśl</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„Wybierz wolność! STOP uzależnieniom alkoholowym”</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19 490,00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sidRPr="008C0A88">
              <w:rPr>
                <w:rFonts w:ascii="Arial" w:eastAsia="Times New Roman" w:hAnsi="Arial" w:cs="Arial"/>
                <w:color w:val="000000" w:themeColor="text1"/>
                <w:sz w:val="18"/>
                <w:szCs w:val="18"/>
                <w:lang w:eastAsia="pl-PL"/>
              </w:rPr>
              <w:t>13</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9554D9" w:rsidRDefault="009554D9" w:rsidP="00232754">
            <w:pPr>
              <w:spacing w:after="0" w:line="240" w:lineRule="auto"/>
              <w:rPr>
                <w:rFonts w:ascii="Arial" w:hAnsi="Arial" w:cs="Arial"/>
                <w:b/>
                <w:color w:val="000000" w:themeColor="text1"/>
                <w:sz w:val="18"/>
                <w:szCs w:val="18"/>
              </w:rPr>
            </w:pP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 xml:space="preserve">Parafia Rzymskokatolicka </w:t>
            </w:r>
          </w:p>
          <w:p w:rsidR="002E1496" w:rsidRPr="008C0A88" w:rsidRDefault="002E1496" w:rsidP="00232754">
            <w:pPr>
              <w:spacing w:after="0" w:line="240" w:lineRule="auto"/>
              <w:rPr>
                <w:rFonts w:ascii="Arial" w:hAnsi="Arial" w:cs="Arial"/>
                <w:b/>
                <w:color w:val="000000" w:themeColor="text1"/>
                <w:sz w:val="18"/>
                <w:szCs w:val="18"/>
              </w:rPr>
            </w:pPr>
            <w:r w:rsidRPr="008C0A88">
              <w:rPr>
                <w:rFonts w:ascii="Arial" w:hAnsi="Arial" w:cs="Arial"/>
                <w:b/>
                <w:color w:val="000000" w:themeColor="text1"/>
                <w:sz w:val="18"/>
                <w:szCs w:val="18"/>
              </w:rPr>
              <w:t>pw. Niepokalanego Poczęcia NMP w Humniskach</w:t>
            </w:r>
          </w:p>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Humniska 851</w:t>
            </w:r>
          </w:p>
          <w:p w:rsidR="002E1496"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36-200 Brzozów</w:t>
            </w:r>
          </w:p>
          <w:p w:rsidR="009554D9" w:rsidRPr="008C0A88" w:rsidRDefault="009554D9" w:rsidP="00232754">
            <w:pPr>
              <w:spacing w:after="0" w:line="240" w:lineRule="auto"/>
              <w:rPr>
                <w:rFonts w:ascii="Arial" w:hAnsi="Arial" w:cs="Arial"/>
                <w:color w:val="000000" w:themeColor="text1"/>
                <w:sz w:val="18"/>
                <w:szCs w:val="18"/>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pacing w:after="0" w:line="240" w:lineRule="auto"/>
              <w:rPr>
                <w:rFonts w:ascii="Arial" w:hAnsi="Arial" w:cs="Arial"/>
                <w:color w:val="000000" w:themeColor="text1"/>
                <w:sz w:val="18"/>
                <w:szCs w:val="18"/>
              </w:rPr>
            </w:pPr>
            <w:r w:rsidRPr="008C0A88">
              <w:rPr>
                <w:rFonts w:ascii="Arial" w:hAnsi="Arial" w:cs="Arial"/>
                <w:color w:val="000000" w:themeColor="text1"/>
                <w:sz w:val="18"/>
                <w:szCs w:val="18"/>
              </w:rPr>
              <w:t>VI Festyn Katolicki „Śpiewem i tańcem chwalmy Pana”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b/>
                <w:bCs/>
                <w:iCs/>
                <w:color w:val="000000" w:themeColor="text1"/>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8C0A88" w:rsidRDefault="009F7A90" w:rsidP="00232754">
            <w:pPr>
              <w:suppressAutoHyphens/>
              <w:spacing w:after="0" w:line="240" w:lineRule="auto"/>
              <w:jc w:val="center"/>
              <w:rPr>
                <w:rFonts w:ascii="Arial" w:eastAsia="Times New Roman" w:hAnsi="Arial" w:cs="Arial"/>
                <w:bCs/>
                <w:iCs/>
                <w:color w:val="000000" w:themeColor="text1"/>
                <w:sz w:val="18"/>
                <w:szCs w:val="18"/>
                <w:lang w:eastAsia="pl-PL"/>
              </w:rPr>
            </w:pPr>
            <w:r>
              <w:rPr>
                <w:rFonts w:ascii="Arial" w:eastAsia="Times New Roman" w:hAnsi="Arial" w:cs="Arial"/>
                <w:bCs/>
                <w:iCs/>
                <w:color w:val="000000" w:themeColor="text1"/>
                <w:sz w:val="18"/>
                <w:szCs w:val="18"/>
                <w:lang w:eastAsia="pl-PL"/>
              </w:rPr>
              <w:t xml:space="preserve">13 </w:t>
            </w:r>
            <w:r w:rsidR="002E1496">
              <w:rPr>
                <w:rFonts w:ascii="Arial" w:eastAsia="Times New Roman" w:hAnsi="Arial" w:cs="Arial"/>
                <w:bCs/>
                <w:iCs/>
                <w:color w:val="000000" w:themeColor="text1"/>
                <w:sz w:val="18"/>
                <w:szCs w:val="18"/>
                <w:lang w:eastAsia="pl-PL"/>
              </w:rPr>
              <w:t>465</w:t>
            </w:r>
            <w:r w:rsidR="002E1496" w:rsidRPr="008C0A88">
              <w:rPr>
                <w:rFonts w:ascii="Arial" w:eastAsia="Times New Roman" w:hAnsi="Arial" w:cs="Arial"/>
                <w:bCs/>
                <w:iCs/>
                <w:color w:val="000000" w:themeColor="text1"/>
                <w:sz w:val="18"/>
                <w:szCs w:val="18"/>
                <w:lang w:eastAsia="pl-PL"/>
              </w:rPr>
              <w:t>,</w:t>
            </w:r>
            <w:r>
              <w:rPr>
                <w:rFonts w:ascii="Arial" w:eastAsia="Times New Roman" w:hAnsi="Arial" w:cs="Arial"/>
                <w:bCs/>
                <w:iCs/>
                <w:color w:val="000000" w:themeColor="text1"/>
                <w:sz w:val="18"/>
                <w:szCs w:val="18"/>
                <w:lang w:eastAsia="pl-PL"/>
              </w:rPr>
              <w:t>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14</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rPr>
                <w:rFonts w:ascii="Arial" w:hAnsi="Arial" w:cs="Arial"/>
                <w:b/>
                <w:bCs/>
                <w:sz w:val="18"/>
                <w:szCs w:val="18"/>
              </w:rPr>
            </w:pPr>
            <w:r w:rsidRPr="00AB3F6F">
              <w:rPr>
                <w:rFonts w:ascii="Arial" w:hAnsi="Arial" w:cs="Arial"/>
                <w:b/>
                <w:bCs/>
                <w:sz w:val="18"/>
                <w:szCs w:val="18"/>
              </w:rPr>
              <w:t xml:space="preserve">Stowarzyszenie Dla Równości </w:t>
            </w:r>
          </w:p>
          <w:p w:rsidR="002E1496" w:rsidRPr="00AB3F6F" w:rsidRDefault="002E1496" w:rsidP="00232754">
            <w:pPr>
              <w:autoSpaceDE w:val="0"/>
              <w:autoSpaceDN w:val="0"/>
              <w:adjustRightInd w:val="0"/>
              <w:spacing w:after="0"/>
              <w:rPr>
                <w:rFonts w:ascii="Arial" w:hAnsi="Arial" w:cs="Arial"/>
                <w:sz w:val="18"/>
                <w:szCs w:val="18"/>
              </w:rPr>
            </w:pPr>
            <w:r w:rsidRPr="00AB3F6F">
              <w:rPr>
                <w:rFonts w:ascii="Arial" w:hAnsi="Arial" w:cs="Arial"/>
                <w:sz w:val="18"/>
                <w:szCs w:val="18"/>
              </w:rPr>
              <w:t>Draganowa 150</w:t>
            </w:r>
          </w:p>
          <w:p w:rsidR="002E1496" w:rsidRPr="00AB3F6F" w:rsidRDefault="002E1496" w:rsidP="00232754">
            <w:pPr>
              <w:spacing w:after="0" w:line="240" w:lineRule="auto"/>
              <w:rPr>
                <w:rFonts w:ascii="Arial" w:hAnsi="Arial" w:cs="Arial"/>
                <w:b/>
                <w:sz w:val="18"/>
                <w:szCs w:val="18"/>
              </w:rPr>
            </w:pPr>
            <w:r w:rsidRPr="00AB3F6F">
              <w:rPr>
                <w:rFonts w:ascii="Arial" w:hAnsi="Arial" w:cs="Arial"/>
                <w:sz w:val="18"/>
                <w:szCs w:val="18"/>
              </w:rPr>
              <w:t>38-453 Draganowa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 xml:space="preserve">Szkolenie wolontariuszy </w:t>
            </w:r>
          </w:p>
          <w:p w:rsidR="002E1496" w:rsidRPr="00AB3F6F"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 xml:space="preserve">i pracowników ośrodków pomocy społecznej </w:t>
            </w:r>
          </w:p>
          <w:p w:rsidR="002E1496" w:rsidRPr="00AB3F6F"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 xml:space="preserve">w zakresie metod pracy środowiskowej </w:t>
            </w:r>
          </w:p>
          <w:p w:rsidR="002E1496"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z osobami i rodzinami zagrożonymi alkoholizmem oraz przemocą w rodzinie</w:t>
            </w:r>
          </w:p>
          <w:p w:rsidR="009554D9" w:rsidRPr="00AB3F6F" w:rsidRDefault="009554D9" w:rsidP="00232754">
            <w:pPr>
              <w:autoSpaceDE w:val="0"/>
              <w:autoSpaceDN w:val="0"/>
              <w:adjustRightInd w:val="0"/>
              <w:spacing w:after="0" w:line="240" w:lineRule="auto"/>
              <w:rPr>
                <w:rFonts w:ascii="Arial" w:hAnsi="Arial" w:cs="Arial"/>
                <w:bCs/>
                <w:sz w:val="18"/>
                <w:szCs w:val="18"/>
              </w:rPr>
            </w:pP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spacing w:after="0" w:line="240" w:lineRule="auto"/>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9F7A90" w:rsidP="00232754">
            <w:pPr>
              <w:spacing w:after="0" w:line="240" w:lineRule="auto"/>
              <w:jc w:val="center"/>
              <w:rPr>
                <w:rFonts w:ascii="Arial" w:hAnsi="Arial" w:cs="Arial"/>
                <w:sz w:val="18"/>
                <w:szCs w:val="18"/>
              </w:rPr>
            </w:pPr>
            <w:r>
              <w:rPr>
                <w:rFonts w:ascii="Arial" w:hAnsi="Arial" w:cs="Arial"/>
                <w:sz w:val="18"/>
                <w:szCs w:val="18"/>
              </w:rPr>
              <w:t>2 554,00</w:t>
            </w:r>
          </w:p>
        </w:tc>
      </w:tr>
      <w:tr w:rsidR="002E1496" w:rsidRPr="008C0A88" w:rsidTr="009554D9">
        <w:trPr>
          <w:trHeight w:val="1011"/>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15</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b/>
                <w:bCs/>
                <w:sz w:val="18"/>
                <w:szCs w:val="18"/>
              </w:rPr>
            </w:pPr>
            <w:r w:rsidRPr="00AB3F6F">
              <w:rPr>
                <w:rFonts w:ascii="Arial" w:hAnsi="Arial" w:cs="Arial"/>
                <w:b/>
                <w:bCs/>
                <w:sz w:val="18"/>
                <w:szCs w:val="18"/>
              </w:rPr>
              <w:t xml:space="preserve">Katolickie Stowarzyszenie Młodzieży </w:t>
            </w:r>
          </w:p>
          <w:p w:rsidR="002E1496" w:rsidRPr="00AB3F6F" w:rsidRDefault="002E1496" w:rsidP="00232754">
            <w:pPr>
              <w:autoSpaceDE w:val="0"/>
              <w:autoSpaceDN w:val="0"/>
              <w:adjustRightInd w:val="0"/>
              <w:spacing w:after="0" w:line="240" w:lineRule="auto"/>
              <w:rPr>
                <w:rFonts w:ascii="Arial" w:hAnsi="Arial" w:cs="Arial"/>
                <w:b/>
                <w:bCs/>
                <w:sz w:val="18"/>
                <w:szCs w:val="18"/>
              </w:rPr>
            </w:pPr>
            <w:r w:rsidRPr="00AB3F6F">
              <w:rPr>
                <w:rFonts w:ascii="Arial" w:hAnsi="Arial" w:cs="Arial"/>
                <w:b/>
                <w:bCs/>
                <w:sz w:val="18"/>
                <w:szCs w:val="18"/>
              </w:rPr>
              <w:t>Diecezji Rzeszowskiej</w:t>
            </w:r>
          </w:p>
          <w:p w:rsidR="002E1496" w:rsidRPr="00AB3F6F"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ul. Dębicka 62</w:t>
            </w:r>
          </w:p>
          <w:p w:rsidR="002E1496" w:rsidRPr="00AB3F6F" w:rsidRDefault="002E1496" w:rsidP="00232754">
            <w:pPr>
              <w:autoSpaceDE w:val="0"/>
              <w:autoSpaceDN w:val="0"/>
              <w:adjustRightInd w:val="0"/>
              <w:spacing w:after="0" w:line="240" w:lineRule="auto"/>
              <w:rPr>
                <w:rFonts w:ascii="Arial" w:hAnsi="Arial" w:cs="Arial"/>
                <w:sz w:val="18"/>
                <w:szCs w:val="18"/>
              </w:rPr>
            </w:pPr>
            <w:r w:rsidRPr="00AB3F6F">
              <w:rPr>
                <w:rFonts w:ascii="Arial" w:hAnsi="Arial" w:cs="Arial"/>
                <w:sz w:val="18"/>
                <w:szCs w:val="18"/>
              </w:rPr>
              <w:t>35-503 Rzeszów</w:t>
            </w:r>
          </w:p>
          <w:p w:rsidR="002E1496" w:rsidRPr="00AB3F6F" w:rsidRDefault="002E1496" w:rsidP="00232754">
            <w:pPr>
              <w:spacing w:after="0" w:line="240" w:lineRule="auto"/>
              <w:rPr>
                <w:rFonts w:ascii="Arial" w:hAnsi="Arial" w:cs="Arial"/>
                <w:b/>
                <w:sz w:val="18"/>
                <w:szCs w:val="18"/>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bCs/>
                <w:sz w:val="18"/>
                <w:szCs w:val="18"/>
              </w:rPr>
            </w:pPr>
            <w:r w:rsidRPr="00AB3F6F">
              <w:rPr>
                <w:rFonts w:ascii="Arial" w:hAnsi="Arial" w:cs="Arial"/>
                <w:sz w:val="18"/>
                <w:szCs w:val="18"/>
              </w:rPr>
              <w:t>Wyjazd profilaktyczno-edukacyjny dla dzieci i młodzieży do ośrodka wypoczynkowego „VIVA” w Jantarze</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spacing w:after="0" w:line="240" w:lineRule="auto"/>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9F7A90" w:rsidP="00232754">
            <w:pPr>
              <w:spacing w:after="0" w:line="240" w:lineRule="auto"/>
              <w:jc w:val="center"/>
              <w:rPr>
                <w:rFonts w:ascii="Arial" w:hAnsi="Arial" w:cs="Arial"/>
                <w:sz w:val="18"/>
                <w:szCs w:val="18"/>
              </w:rPr>
            </w:pPr>
            <w:r>
              <w:rPr>
                <w:rFonts w:ascii="Arial" w:hAnsi="Arial" w:cs="Arial"/>
                <w:sz w:val="18"/>
                <w:szCs w:val="18"/>
              </w:rPr>
              <w:t>10 000,00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lastRenderedPageBreak/>
              <w:t>16</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rPr>
                <w:rFonts w:ascii="Arial" w:hAnsi="Arial" w:cs="Arial"/>
                <w:b/>
                <w:bCs/>
                <w:sz w:val="18"/>
                <w:szCs w:val="18"/>
              </w:rPr>
            </w:pPr>
            <w:r w:rsidRPr="00AB3F6F">
              <w:rPr>
                <w:rFonts w:ascii="Arial" w:hAnsi="Arial" w:cs="Arial"/>
                <w:b/>
                <w:bCs/>
                <w:sz w:val="18"/>
                <w:szCs w:val="18"/>
              </w:rPr>
              <w:t>Towarzystwo Przyjaciół Związku Strzeleckiego „Strzelec”</w:t>
            </w:r>
          </w:p>
          <w:p w:rsidR="002E1496" w:rsidRPr="00AB3F6F" w:rsidRDefault="002E1496" w:rsidP="00232754">
            <w:pPr>
              <w:autoSpaceDE w:val="0"/>
              <w:autoSpaceDN w:val="0"/>
              <w:adjustRightInd w:val="0"/>
              <w:spacing w:after="0"/>
              <w:rPr>
                <w:rFonts w:ascii="Arial" w:hAnsi="Arial" w:cs="Arial"/>
                <w:sz w:val="18"/>
                <w:szCs w:val="18"/>
              </w:rPr>
            </w:pPr>
            <w:r w:rsidRPr="00AB3F6F">
              <w:rPr>
                <w:rFonts w:ascii="Arial" w:hAnsi="Arial" w:cs="Arial"/>
                <w:sz w:val="18"/>
                <w:szCs w:val="18"/>
              </w:rPr>
              <w:t>ul. Jagiellońska 6</w:t>
            </w:r>
          </w:p>
          <w:p w:rsidR="002E1496" w:rsidRPr="00AB3F6F" w:rsidRDefault="002E1496" w:rsidP="00232754">
            <w:pPr>
              <w:spacing w:after="0" w:line="240" w:lineRule="auto"/>
              <w:rPr>
                <w:rFonts w:ascii="Arial" w:hAnsi="Arial" w:cs="Arial"/>
                <w:b/>
                <w:sz w:val="18"/>
                <w:szCs w:val="18"/>
              </w:rPr>
            </w:pPr>
            <w:r w:rsidRPr="00AB3F6F">
              <w:rPr>
                <w:rFonts w:ascii="Arial" w:hAnsi="Arial" w:cs="Arial"/>
                <w:sz w:val="18"/>
                <w:szCs w:val="18"/>
              </w:rPr>
              <w:t>35025 Rzeszów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bCs/>
                <w:sz w:val="18"/>
                <w:szCs w:val="18"/>
              </w:rPr>
            </w:pPr>
            <w:r w:rsidRPr="00AB3F6F">
              <w:rPr>
                <w:rFonts w:ascii="Arial" w:hAnsi="Arial" w:cs="Arial"/>
                <w:i/>
                <w:iCs/>
                <w:sz w:val="18"/>
                <w:szCs w:val="18"/>
              </w:rPr>
              <w:t>„3 kroki ze Strzelcem do Wolności od Uzależnień”</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spacing w:after="0" w:line="240" w:lineRule="auto"/>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9F7A90" w:rsidP="00232754">
            <w:pPr>
              <w:spacing w:after="0" w:line="240" w:lineRule="auto"/>
              <w:jc w:val="center"/>
              <w:rPr>
                <w:rFonts w:ascii="Arial" w:hAnsi="Arial" w:cs="Arial"/>
                <w:sz w:val="18"/>
                <w:szCs w:val="18"/>
              </w:rPr>
            </w:pPr>
            <w:r>
              <w:rPr>
                <w:rFonts w:ascii="Arial" w:hAnsi="Arial" w:cs="Arial"/>
                <w:sz w:val="18"/>
                <w:szCs w:val="18"/>
              </w:rPr>
              <w:t>9 200,00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17</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rPr>
                <w:rFonts w:ascii="Arial" w:hAnsi="Arial" w:cs="Arial"/>
                <w:b/>
                <w:bCs/>
                <w:sz w:val="18"/>
                <w:szCs w:val="18"/>
              </w:rPr>
            </w:pPr>
            <w:r w:rsidRPr="00AB3F6F">
              <w:rPr>
                <w:rFonts w:ascii="Arial" w:hAnsi="Arial" w:cs="Arial"/>
                <w:b/>
                <w:bCs/>
                <w:sz w:val="18"/>
                <w:szCs w:val="18"/>
              </w:rPr>
              <w:t xml:space="preserve">Podkarpacka Fundacja Rozwoju Kultury </w:t>
            </w:r>
          </w:p>
          <w:p w:rsidR="002E1496" w:rsidRPr="00AB3F6F" w:rsidRDefault="002E1496" w:rsidP="00232754">
            <w:pPr>
              <w:autoSpaceDE w:val="0"/>
              <w:autoSpaceDN w:val="0"/>
              <w:adjustRightInd w:val="0"/>
              <w:spacing w:after="0"/>
              <w:rPr>
                <w:rFonts w:ascii="Arial" w:hAnsi="Arial" w:cs="Arial"/>
                <w:sz w:val="18"/>
                <w:szCs w:val="18"/>
              </w:rPr>
            </w:pPr>
            <w:r w:rsidRPr="00AB3F6F">
              <w:rPr>
                <w:rFonts w:ascii="Arial" w:hAnsi="Arial" w:cs="Arial"/>
                <w:sz w:val="18"/>
                <w:szCs w:val="18"/>
              </w:rPr>
              <w:t>ul. 3 Maja 15, lok. 3</w:t>
            </w:r>
          </w:p>
          <w:p w:rsidR="002E1496" w:rsidRPr="00AB3F6F" w:rsidRDefault="002E1496" w:rsidP="00232754">
            <w:pPr>
              <w:spacing w:after="0" w:line="240" w:lineRule="auto"/>
              <w:rPr>
                <w:rFonts w:ascii="Arial" w:hAnsi="Arial" w:cs="Arial"/>
                <w:b/>
                <w:sz w:val="18"/>
                <w:szCs w:val="18"/>
              </w:rPr>
            </w:pPr>
            <w:r w:rsidRPr="00AB3F6F">
              <w:rPr>
                <w:rFonts w:ascii="Arial" w:hAnsi="Arial" w:cs="Arial"/>
                <w:sz w:val="18"/>
                <w:szCs w:val="18"/>
              </w:rPr>
              <w:t>38-500 Sanok</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bCs/>
                <w:sz w:val="18"/>
                <w:szCs w:val="18"/>
              </w:rPr>
            </w:pPr>
            <w:r w:rsidRPr="00AB3F6F">
              <w:rPr>
                <w:rFonts w:ascii="Arial" w:hAnsi="Arial" w:cs="Arial"/>
                <w:sz w:val="18"/>
                <w:szCs w:val="18"/>
              </w:rPr>
              <w:t>„Blok szkoleniowy UzależNIEnia/Umiejętności społeczne i relacje partnerskie”</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spacing w:after="0" w:line="240" w:lineRule="auto"/>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9F7A90" w:rsidP="00232754">
            <w:pPr>
              <w:spacing w:after="0" w:line="240" w:lineRule="auto"/>
              <w:jc w:val="center"/>
              <w:rPr>
                <w:rFonts w:ascii="Arial" w:hAnsi="Arial" w:cs="Arial"/>
                <w:sz w:val="18"/>
                <w:szCs w:val="18"/>
              </w:rPr>
            </w:pPr>
            <w:r>
              <w:rPr>
                <w:rFonts w:ascii="Arial" w:hAnsi="Arial" w:cs="Arial"/>
                <w:sz w:val="18"/>
                <w:szCs w:val="18"/>
              </w:rPr>
              <w:t>2 560,00</w:t>
            </w:r>
          </w:p>
        </w:tc>
      </w:tr>
      <w:tr w:rsidR="002E1496" w:rsidRPr="008C0A88" w:rsidTr="00232754">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240" w:lineRule="auto"/>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18</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rPr>
                <w:rFonts w:ascii="Arial" w:hAnsi="Arial" w:cs="Arial"/>
                <w:b/>
                <w:bCs/>
                <w:sz w:val="18"/>
                <w:szCs w:val="18"/>
              </w:rPr>
            </w:pPr>
            <w:r w:rsidRPr="00AB3F6F">
              <w:rPr>
                <w:rFonts w:ascii="Arial" w:hAnsi="Arial" w:cs="Arial"/>
                <w:b/>
                <w:bCs/>
                <w:sz w:val="18"/>
                <w:szCs w:val="18"/>
              </w:rPr>
              <w:t xml:space="preserve">Podkarpacki Klub Samorządności </w:t>
            </w:r>
          </w:p>
          <w:p w:rsidR="002E1496" w:rsidRPr="00AB3F6F" w:rsidRDefault="002E1496" w:rsidP="00232754">
            <w:pPr>
              <w:autoSpaceDE w:val="0"/>
              <w:autoSpaceDN w:val="0"/>
              <w:adjustRightInd w:val="0"/>
              <w:spacing w:after="0"/>
              <w:rPr>
                <w:rFonts w:ascii="Arial" w:hAnsi="Arial" w:cs="Arial"/>
                <w:sz w:val="18"/>
                <w:szCs w:val="18"/>
              </w:rPr>
            </w:pPr>
            <w:r w:rsidRPr="00AB3F6F">
              <w:rPr>
                <w:rFonts w:ascii="Arial" w:hAnsi="Arial" w:cs="Arial"/>
                <w:sz w:val="18"/>
                <w:szCs w:val="18"/>
              </w:rPr>
              <w:t>ul. Warszawska 5/7</w:t>
            </w:r>
          </w:p>
          <w:p w:rsidR="002E1496" w:rsidRPr="00AB3F6F" w:rsidRDefault="002E1496" w:rsidP="00232754">
            <w:pPr>
              <w:spacing w:after="0" w:line="240" w:lineRule="auto"/>
              <w:rPr>
                <w:rFonts w:ascii="Arial" w:hAnsi="Arial" w:cs="Arial"/>
                <w:b/>
                <w:sz w:val="18"/>
                <w:szCs w:val="18"/>
              </w:rPr>
            </w:pPr>
            <w:r w:rsidRPr="00AB3F6F">
              <w:rPr>
                <w:rFonts w:ascii="Arial" w:hAnsi="Arial" w:cs="Arial"/>
                <w:sz w:val="18"/>
                <w:szCs w:val="18"/>
              </w:rPr>
              <w:t>35-959 Rzeszów</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autoSpaceDE w:val="0"/>
              <w:autoSpaceDN w:val="0"/>
              <w:adjustRightInd w:val="0"/>
              <w:spacing w:after="0" w:line="240" w:lineRule="auto"/>
              <w:rPr>
                <w:rFonts w:ascii="Arial" w:hAnsi="Arial" w:cs="Arial"/>
                <w:bCs/>
                <w:sz w:val="18"/>
                <w:szCs w:val="18"/>
              </w:rPr>
            </w:pPr>
            <w:r w:rsidRPr="00AB3F6F">
              <w:rPr>
                <w:rFonts w:ascii="Arial" w:hAnsi="Arial" w:cs="Arial"/>
                <w:sz w:val="18"/>
                <w:szCs w:val="18"/>
              </w:rPr>
              <w:t>„Seminarium szkoleniowe dla policjantów Komend Miejskich i Powiatowych Policji woj. podkarpackiego z zakresu profilaktyki społecznej, przeciwdziałaniu alkoholizmowi i innym patologiom społecznym”</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2E1496" w:rsidP="00232754">
            <w:pPr>
              <w:spacing w:after="0" w:line="240" w:lineRule="auto"/>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2E1496" w:rsidRPr="00AB3F6F" w:rsidRDefault="009F7A90" w:rsidP="00232754">
            <w:pPr>
              <w:spacing w:after="0" w:line="240" w:lineRule="auto"/>
              <w:jc w:val="center"/>
              <w:rPr>
                <w:rFonts w:ascii="Arial" w:hAnsi="Arial" w:cs="Arial"/>
                <w:sz w:val="18"/>
                <w:szCs w:val="18"/>
              </w:rPr>
            </w:pPr>
            <w:r>
              <w:rPr>
                <w:rFonts w:ascii="Arial" w:hAnsi="Arial" w:cs="Arial"/>
                <w:sz w:val="18"/>
                <w:szCs w:val="18"/>
              </w:rPr>
              <w:t>8 000,00</w:t>
            </w:r>
          </w:p>
        </w:tc>
      </w:tr>
      <w:tr w:rsidR="002E1496" w:rsidRPr="00453545" w:rsidTr="00232754">
        <w:trPr>
          <w:trHeight w:val="438"/>
          <w:jc w:val="center"/>
        </w:trPr>
        <w:tc>
          <w:tcPr>
            <w:tcW w:w="7650" w:type="dxa"/>
            <w:gridSpan w:val="4"/>
            <w:tcBorders>
              <w:top w:val="single" w:sz="4" w:space="0" w:color="000001"/>
              <w:left w:val="single" w:sz="4" w:space="0" w:color="auto"/>
              <w:bottom w:val="single" w:sz="4" w:space="0" w:color="000001"/>
              <w:right w:val="single" w:sz="4" w:space="0" w:color="000001"/>
            </w:tcBorders>
            <w:shd w:val="clear" w:color="auto" w:fill="auto"/>
            <w:tcMar>
              <w:left w:w="78" w:type="dxa"/>
            </w:tcMar>
            <w:vAlign w:val="center"/>
          </w:tcPr>
          <w:p w:rsidR="002E1496" w:rsidRPr="008C0A88" w:rsidRDefault="002E1496" w:rsidP="00232754">
            <w:pPr>
              <w:suppressAutoHyphens/>
              <w:spacing w:after="0" w:line="360" w:lineRule="auto"/>
              <w:jc w:val="center"/>
              <w:rPr>
                <w:rFonts w:ascii="Arial" w:eastAsia="Times New Roman" w:hAnsi="Arial" w:cs="Arial"/>
                <w:b/>
                <w:color w:val="000000" w:themeColor="text1"/>
                <w:sz w:val="18"/>
                <w:szCs w:val="18"/>
                <w:lang w:eastAsia="pl-PL"/>
              </w:rPr>
            </w:pPr>
            <w:r w:rsidRPr="008C0A88">
              <w:rPr>
                <w:rFonts w:ascii="Arial" w:hAnsi="Arial" w:cs="Arial"/>
                <w:b/>
                <w:color w:val="000000" w:themeColor="text1"/>
                <w:sz w:val="18"/>
                <w:szCs w:val="18"/>
              </w:rPr>
              <w:t>Razem</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453545" w:rsidRDefault="009F7A90" w:rsidP="00232754">
            <w:pPr>
              <w:suppressAutoHyphens/>
              <w:spacing w:after="0" w:line="360" w:lineRule="auto"/>
              <w:jc w:val="center"/>
              <w:rPr>
                <w:rFonts w:ascii="Arial" w:eastAsia="Times New Roman" w:hAnsi="Arial" w:cs="Arial"/>
                <w:b/>
                <w:color w:val="000000" w:themeColor="text1"/>
                <w:sz w:val="18"/>
                <w:szCs w:val="18"/>
                <w:lang w:eastAsia="pl-PL"/>
              </w:rPr>
            </w:pPr>
            <w:r>
              <w:rPr>
                <w:rFonts w:ascii="Arial" w:eastAsia="Times New Roman" w:hAnsi="Arial" w:cs="Arial"/>
                <w:b/>
                <w:color w:val="000000" w:themeColor="text1"/>
                <w:sz w:val="18"/>
                <w:szCs w:val="18"/>
                <w:lang w:eastAsia="pl-PL"/>
              </w:rPr>
              <w:t>280 036,00</w:t>
            </w:r>
          </w:p>
        </w:tc>
      </w:tr>
    </w:tbl>
    <w:p w:rsidR="002E1496" w:rsidRPr="004E14E0" w:rsidRDefault="002E1496" w:rsidP="002E1496">
      <w:pPr>
        <w:tabs>
          <w:tab w:val="left" w:pos="426"/>
        </w:tabs>
        <w:spacing w:after="0" w:line="360" w:lineRule="auto"/>
        <w:jc w:val="both"/>
        <w:rPr>
          <w:rFonts w:ascii="Arial" w:hAnsi="Arial" w:cs="Arial"/>
          <w:color w:val="FF0000"/>
        </w:rPr>
      </w:pPr>
    </w:p>
    <w:p w:rsidR="0061562F" w:rsidRPr="00EE3234" w:rsidRDefault="0061562F" w:rsidP="00D542F6">
      <w:pPr>
        <w:numPr>
          <w:ilvl w:val="0"/>
          <w:numId w:val="370"/>
        </w:numPr>
        <w:tabs>
          <w:tab w:val="left" w:pos="426"/>
        </w:tabs>
        <w:spacing w:after="0" w:line="360" w:lineRule="auto"/>
        <w:jc w:val="both"/>
        <w:rPr>
          <w:rFonts w:ascii="Arial" w:eastAsia="Times New Roman" w:hAnsi="Arial" w:cs="Arial"/>
          <w:sz w:val="24"/>
          <w:szCs w:val="24"/>
          <w:lang w:eastAsia="pl-PL"/>
        </w:rPr>
      </w:pPr>
      <w:r w:rsidRPr="00D64BD9">
        <w:rPr>
          <w:rFonts w:ascii="Arial" w:eastAsia="Times New Roman" w:hAnsi="Arial" w:cs="Arial"/>
          <w:color w:val="000000" w:themeColor="text1"/>
          <w:sz w:val="24"/>
          <w:szCs w:val="24"/>
          <w:lang w:eastAsia="pl-PL"/>
        </w:rPr>
        <w:t xml:space="preserve">kosztów współorganizacji zadań z zakresu profilaktyki uzależnień w kwocie </w:t>
      </w:r>
      <w:r w:rsidRPr="00522310">
        <w:rPr>
          <w:rFonts w:ascii="Arial" w:eastAsia="Times New Roman" w:hAnsi="Arial" w:cs="Arial"/>
          <w:sz w:val="24"/>
          <w:szCs w:val="24"/>
          <w:lang w:eastAsia="pl-PL"/>
        </w:rPr>
        <w:t>29.344,-zł z</w:t>
      </w:r>
      <w:r w:rsidRPr="00EE3234">
        <w:rPr>
          <w:rFonts w:ascii="Arial" w:eastAsia="Times New Roman" w:hAnsi="Arial" w:cs="Arial"/>
          <w:sz w:val="24"/>
          <w:szCs w:val="24"/>
          <w:lang w:eastAsia="pl-PL"/>
        </w:rPr>
        <w:t>:</w:t>
      </w:r>
    </w:p>
    <w:p w:rsidR="0061562F" w:rsidRPr="008E41AB" w:rsidRDefault="0061562F" w:rsidP="00D542F6">
      <w:pPr>
        <w:pStyle w:val="Akapitzlist"/>
        <w:numPr>
          <w:ilvl w:val="0"/>
          <w:numId w:val="404"/>
        </w:numPr>
        <w:tabs>
          <w:tab w:val="left" w:pos="426"/>
          <w:tab w:val="left" w:pos="709"/>
        </w:tabs>
        <w:spacing w:line="360" w:lineRule="auto"/>
        <w:ind w:left="851"/>
        <w:contextualSpacing/>
        <w:jc w:val="both"/>
        <w:rPr>
          <w:rFonts w:ascii="Arial" w:hAnsi="Arial" w:cs="Arial"/>
          <w:lang w:eastAsia="pl-PL"/>
        </w:rPr>
      </w:pPr>
      <w:r>
        <w:rPr>
          <w:rFonts w:ascii="Arial" w:hAnsi="Arial" w:cs="Arial"/>
          <w:lang w:eastAsia="pl-PL"/>
        </w:rPr>
        <w:t xml:space="preserve"> </w:t>
      </w:r>
      <w:r w:rsidRPr="003172D7">
        <w:rPr>
          <w:rFonts w:ascii="Arial" w:hAnsi="Arial" w:cs="Arial"/>
          <w:lang w:eastAsia="pl-PL"/>
        </w:rPr>
        <w:t xml:space="preserve">Wojewódzką Stacją Sanitarno-Epidemiologiczną w Rzeszowie obejmujących </w:t>
      </w:r>
      <w:r w:rsidRPr="003172D7">
        <w:rPr>
          <w:rFonts w:ascii="Arial" w:eastAsia="Calibri" w:hAnsi="Arial" w:cs="Arial"/>
        </w:rPr>
        <w:t xml:space="preserve">zakup nagród dla laureatów konkursów plastycznych i teatralnego współorganizowanych przez ROPS w Rzeszowie </w:t>
      </w:r>
      <w:r w:rsidRPr="008E41AB">
        <w:rPr>
          <w:rFonts w:ascii="Arial" w:eastAsia="Calibri" w:hAnsi="Arial" w:cs="Arial"/>
        </w:rPr>
        <w:t>–</w:t>
      </w:r>
      <w:r w:rsidRPr="008E41AB">
        <w:rPr>
          <w:rFonts w:ascii="Arial" w:hAnsi="Arial" w:cs="Arial"/>
          <w:lang w:eastAsia="pl-PL"/>
        </w:rPr>
        <w:t>12.494,-zł (§ 4190)</w:t>
      </w:r>
      <w:r w:rsidRPr="008E41AB">
        <w:rPr>
          <w:rFonts w:ascii="Arial" w:eastAsia="Calibri" w:hAnsi="Arial" w:cs="Arial"/>
        </w:rPr>
        <w:t>,</w:t>
      </w:r>
    </w:p>
    <w:p w:rsidR="0061562F" w:rsidRPr="008E41AB" w:rsidRDefault="0061562F" w:rsidP="00D542F6">
      <w:pPr>
        <w:pStyle w:val="Akapitzlist"/>
        <w:numPr>
          <w:ilvl w:val="0"/>
          <w:numId w:val="404"/>
        </w:numPr>
        <w:tabs>
          <w:tab w:val="left" w:pos="426"/>
          <w:tab w:val="left" w:pos="709"/>
        </w:tabs>
        <w:spacing w:line="360" w:lineRule="auto"/>
        <w:ind w:left="851"/>
        <w:contextualSpacing/>
        <w:jc w:val="both"/>
        <w:rPr>
          <w:rFonts w:ascii="Arial" w:hAnsi="Arial" w:cs="Arial"/>
          <w:lang w:eastAsia="pl-PL"/>
        </w:rPr>
      </w:pPr>
      <w:r w:rsidRPr="008E41AB">
        <w:rPr>
          <w:rFonts w:ascii="Arial" w:hAnsi="Arial" w:cs="Arial"/>
          <w:lang w:eastAsia="pl-PL"/>
        </w:rPr>
        <w:t xml:space="preserve"> Komendą Wojewódzką Policji w Rzeszowie w kwocie 16.850,-zł obejmujących:</w:t>
      </w:r>
    </w:p>
    <w:p w:rsidR="0061562F" w:rsidRPr="008E41AB" w:rsidRDefault="0061562F" w:rsidP="00D542F6">
      <w:pPr>
        <w:numPr>
          <w:ilvl w:val="0"/>
          <w:numId w:val="371"/>
        </w:numPr>
        <w:tabs>
          <w:tab w:val="left" w:pos="709"/>
        </w:tabs>
        <w:suppressAutoHyphens/>
        <w:spacing w:after="0" w:line="360" w:lineRule="auto"/>
        <w:ind w:left="1134"/>
        <w:jc w:val="both"/>
        <w:rPr>
          <w:rFonts w:ascii="Arial" w:eastAsia="Times New Roman" w:hAnsi="Arial" w:cs="Arial"/>
          <w:color w:val="FF0000"/>
          <w:sz w:val="24"/>
          <w:szCs w:val="24"/>
          <w:lang w:eastAsia="pl-PL"/>
        </w:rPr>
      </w:pPr>
      <w:r w:rsidRPr="008E41AB">
        <w:rPr>
          <w:rFonts w:ascii="Arial" w:eastAsia="Calibri" w:hAnsi="Arial" w:cs="Arial"/>
          <w:sz w:val="24"/>
          <w:szCs w:val="24"/>
        </w:rPr>
        <w:t xml:space="preserve">zakup nagród dla laureatów konkursów plastycznego i konkursu na profilaktyczny spot filmowy, współorganizowanych przez ROPS w Rzeszowie – </w:t>
      </w:r>
      <w:r w:rsidRPr="008E41AB">
        <w:rPr>
          <w:rFonts w:ascii="Arial" w:eastAsia="Times New Roman" w:hAnsi="Arial" w:cs="Arial"/>
          <w:sz w:val="24"/>
          <w:szCs w:val="24"/>
          <w:lang w:eastAsia="pl-PL"/>
        </w:rPr>
        <w:t>9.963,-zł (§ 4190),</w:t>
      </w:r>
    </w:p>
    <w:p w:rsidR="0061562F" w:rsidRPr="008E41AB" w:rsidRDefault="0061562F" w:rsidP="00D542F6">
      <w:pPr>
        <w:numPr>
          <w:ilvl w:val="0"/>
          <w:numId w:val="371"/>
        </w:numPr>
        <w:tabs>
          <w:tab w:val="left" w:pos="709"/>
        </w:tabs>
        <w:suppressAutoHyphens/>
        <w:spacing w:after="0" w:line="360" w:lineRule="auto"/>
        <w:ind w:left="1134"/>
        <w:jc w:val="both"/>
        <w:rPr>
          <w:rFonts w:ascii="Arial" w:eastAsia="Times New Roman" w:hAnsi="Arial" w:cs="Arial"/>
          <w:color w:val="FF0000"/>
          <w:sz w:val="24"/>
          <w:szCs w:val="24"/>
          <w:lang w:eastAsia="pl-PL"/>
        </w:rPr>
      </w:pPr>
      <w:r w:rsidRPr="00563876">
        <w:rPr>
          <w:rFonts w:ascii="Arial" w:eastAsia="Calibri" w:hAnsi="Arial" w:cs="Arial"/>
          <w:sz w:val="24"/>
          <w:szCs w:val="24"/>
        </w:rPr>
        <w:t xml:space="preserve">zakup materiałów informacyjno-edukacyjnych na użytek działań profilaktycznych prowadzonych wśród społeczności lokalnych oraz działań prewencyjnych „Alkohol- ograniczona dostępność” prowadzonych </w:t>
      </w:r>
      <w:r>
        <w:rPr>
          <w:rFonts w:ascii="Arial" w:eastAsia="Calibri" w:hAnsi="Arial" w:cs="Arial"/>
          <w:sz w:val="24"/>
          <w:szCs w:val="24"/>
        </w:rPr>
        <w:br/>
      </w:r>
      <w:r w:rsidRPr="00563876">
        <w:rPr>
          <w:rFonts w:ascii="Arial" w:eastAsia="Calibri" w:hAnsi="Arial" w:cs="Arial"/>
          <w:sz w:val="24"/>
          <w:szCs w:val="24"/>
        </w:rPr>
        <w:t xml:space="preserve">w punktach sprzedaży napojów alkoholowych, materiałów </w:t>
      </w:r>
      <w:r>
        <w:rPr>
          <w:rFonts w:ascii="Arial" w:eastAsia="Calibri" w:hAnsi="Arial" w:cs="Arial"/>
          <w:sz w:val="24"/>
          <w:szCs w:val="24"/>
        </w:rPr>
        <w:t>dla</w:t>
      </w:r>
      <w:r w:rsidRPr="00563876">
        <w:rPr>
          <w:rFonts w:ascii="Arial" w:eastAsia="Calibri" w:hAnsi="Arial" w:cs="Arial"/>
          <w:sz w:val="24"/>
          <w:szCs w:val="24"/>
        </w:rPr>
        <w:t xml:space="preserve"> uczestników konferencji profilaktyczno-szkoleniowej na rzecz bezpieczeństwa osób </w:t>
      </w:r>
      <w:r w:rsidRPr="008E41AB">
        <w:rPr>
          <w:rFonts w:ascii="Arial" w:eastAsia="Calibri" w:hAnsi="Arial" w:cs="Arial"/>
          <w:sz w:val="24"/>
          <w:szCs w:val="24"/>
        </w:rPr>
        <w:t xml:space="preserve">starszych </w:t>
      </w:r>
      <w:bookmarkStart w:id="21" w:name="_Hlk36017459"/>
      <w:r w:rsidRPr="008E41AB">
        <w:rPr>
          <w:rFonts w:ascii="Arial" w:eastAsia="Times New Roman" w:hAnsi="Arial" w:cs="Arial"/>
          <w:sz w:val="24"/>
          <w:szCs w:val="24"/>
          <w:lang w:eastAsia="pl-PL"/>
        </w:rPr>
        <w:t>–</w:t>
      </w:r>
      <w:bookmarkEnd w:id="21"/>
      <w:r w:rsidRPr="008E41AB">
        <w:rPr>
          <w:rFonts w:ascii="Arial" w:eastAsia="Times New Roman" w:hAnsi="Arial" w:cs="Arial"/>
          <w:sz w:val="24"/>
          <w:szCs w:val="24"/>
          <w:lang w:eastAsia="pl-PL"/>
        </w:rPr>
        <w:t xml:space="preserve"> 3.887,-zł (§ 4210),</w:t>
      </w:r>
    </w:p>
    <w:p w:rsidR="0061562F" w:rsidRPr="008E41AB" w:rsidRDefault="0061562F" w:rsidP="00D542F6">
      <w:pPr>
        <w:numPr>
          <w:ilvl w:val="0"/>
          <w:numId w:val="371"/>
        </w:numPr>
        <w:tabs>
          <w:tab w:val="left" w:pos="709"/>
        </w:tabs>
        <w:suppressAutoHyphens/>
        <w:spacing w:after="0" w:line="360" w:lineRule="auto"/>
        <w:ind w:left="1134"/>
        <w:jc w:val="both"/>
        <w:rPr>
          <w:rFonts w:ascii="Arial" w:eastAsia="Times New Roman" w:hAnsi="Arial" w:cs="Arial"/>
          <w:color w:val="FF0000"/>
          <w:sz w:val="24"/>
          <w:szCs w:val="24"/>
          <w:lang w:eastAsia="pl-PL"/>
        </w:rPr>
      </w:pPr>
      <w:r w:rsidRPr="008E41AB">
        <w:rPr>
          <w:rFonts w:ascii="Arial" w:eastAsia="Calibri" w:hAnsi="Arial" w:cs="Arial"/>
          <w:sz w:val="24"/>
          <w:szCs w:val="24"/>
        </w:rPr>
        <w:t xml:space="preserve">organizację konferencji profilaktyczno-szkoleniowej na rzecz bezpieczeństwa osób starszych </w:t>
      </w:r>
      <w:r w:rsidRPr="008E41AB">
        <w:rPr>
          <w:rFonts w:ascii="Arial" w:eastAsia="Times New Roman" w:hAnsi="Arial" w:cs="Arial"/>
          <w:sz w:val="24"/>
          <w:szCs w:val="24"/>
          <w:lang w:eastAsia="pl-PL"/>
        </w:rPr>
        <w:t>pn. „Bezpieczny senior – jak nie stać się ofiarą przestępstwa. Unikanie zagrożeń społecznych” – 3.000,-zł (§ 4300). Wydatki poniesiono na zakup usług</w:t>
      </w:r>
      <w:r w:rsidRPr="008E41AB">
        <w:rPr>
          <w:rFonts w:ascii="Arial" w:eastAsia="Calibri" w:hAnsi="Arial" w:cs="Arial"/>
          <w:sz w:val="24"/>
          <w:szCs w:val="24"/>
        </w:rPr>
        <w:t xml:space="preserve"> gastronomiczno-cateringowych. </w:t>
      </w:r>
    </w:p>
    <w:p w:rsidR="0061562F" w:rsidRPr="002275B1" w:rsidRDefault="0061562F" w:rsidP="0061562F">
      <w:pPr>
        <w:pStyle w:val="Akapitzlist"/>
        <w:tabs>
          <w:tab w:val="left" w:pos="7513"/>
        </w:tabs>
        <w:spacing w:line="360" w:lineRule="auto"/>
        <w:ind w:left="0"/>
        <w:jc w:val="both"/>
        <w:rPr>
          <w:rFonts w:ascii="Arial" w:hAnsi="Arial" w:cs="Arial"/>
          <w:bCs/>
          <w:lang w:eastAsia="pl-PL"/>
        </w:rPr>
      </w:pPr>
      <w:r w:rsidRPr="002275B1">
        <w:rPr>
          <w:rFonts w:ascii="Arial" w:hAnsi="Arial" w:cs="Arial"/>
          <w:bCs/>
          <w:lang w:eastAsia="pl-PL"/>
        </w:rPr>
        <w:t xml:space="preserve">Zadania finansowane z wpływów z tytułu wydawania zezwoleń na hurtową sprzedaż alkoholu. </w:t>
      </w:r>
    </w:p>
    <w:p w:rsidR="0061562F" w:rsidRPr="00465D36" w:rsidRDefault="0061562F" w:rsidP="0061562F">
      <w:pPr>
        <w:tabs>
          <w:tab w:val="left" w:pos="709"/>
        </w:tabs>
        <w:suppressAutoHyphens/>
        <w:spacing w:after="0" w:line="360" w:lineRule="auto"/>
        <w:jc w:val="both"/>
        <w:rPr>
          <w:rFonts w:ascii="Arial" w:eastAsia="Times New Roman" w:hAnsi="Arial" w:cs="Arial"/>
          <w:sz w:val="24"/>
          <w:szCs w:val="24"/>
          <w:lang w:eastAsia="pl-PL"/>
        </w:rPr>
      </w:pPr>
      <w:r w:rsidRPr="00AA7F97">
        <w:rPr>
          <w:rFonts w:ascii="Arial" w:eastAsia="Times New Roman" w:hAnsi="Arial" w:cs="Arial"/>
          <w:sz w:val="24"/>
          <w:szCs w:val="24"/>
          <w:lang w:eastAsia="pl-PL"/>
        </w:rPr>
        <w:lastRenderedPageBreak/>
        <w:t xml:space="preserve">Niewykonanie wydatków wynika m.in. </w:t>
      </w:r>
      <w:r w:rsidRPr="00516423">
        <w:rPr>
          <w:rFonts w:ascii="Arial" w:eastAsia="Times New Roman" w:hAnsi="Arial" w:cs="Arial"/>
          <w:sz w:val="24"/>
          <w:szCs w:val="24"/>
          <w:lang w:eastAsia="pl-PL"/>
        </w:rPr>
        <w:t xml:space="preserve">z małej liczby ofert złożonych w </w:t>
      </w:r>
      <w:r>
        <w:rPr>
          <w:rFonts w:ascii="Arial" w:eastAsia="Times New Roman" w:hAnsi="Arial" w:cs="Arial"/>
          <w:sz w:val="24"/>
          <w:szCs w:val="24"/>
          <w:lang w:eastAsia="pl-PL"/>
        </w:rPr>
        <w:t xml:space="preserve">trybie pozakonkursowym </w:t>
      </w:r>
      <w:r w:rsidRPr="00516423">
        <w:rPr>
          <w:rFonts w:ascii="Arial" w:eastAsia="Times New Roman" w:hAnsi="Arial" w:cs="Arial"/>
          <w:sz w:val="24"/>
          <w:szCs w:val="24"/>
          <w:lang w:eastAsia="pl-PL"/>
        </w:rPr>
        <w:t>oraz zwrotów niewykorzystanych d</w:t>
      </w:r>
      <w:r>
        <w:rPr>
          <w:rFonts w:ascii="Arial" w:eastAsia="Times New Roman" w:hAnsi="Arial" w:cs="Arial"/>
          <w:sz w:val="24"/>
          <w:szCs w:val="24"/>
          <w:lang w:eastAsia="pl-PL"/>
        </w:rPr>
        <w:t>otacji przez dotowane podmioty.</w:t>
      </w:r>
    </w:p>
    <w:bookmarkEnd w:id="20"/>
    <w:p w:rsidR="00EF02B6" w:rsidRPr="00C82E25" w:rsidRDefault="00EF02B6" w:rsidP="00EF02B6">
      <w:pPr>
        <w:tabs>
          <w:tab w:val="left" w:pos="0"/>
        </w:tabs>
        <w:spacing w:after="0" w:line="360" w:lineRule="auto"/>
        <w:jc w:val="both"/>
        <w:rPr>
          <w:rFonts w:ascii="Arial" w:eastAsia="Calibri" w:hAnsi="Arial" w:cs="Arial"/>
          <w:b/>
          <w:bCs/>
          <w:i/>
          <w:iCs/>
          <w:color w:val="000000" w:themeColor="text1"/>
          <w:sz w:val="24"/>
          <w:szCs w:val="24"/>
          <w:lang w:val="x-none" w:eastAsia="x-none"/>
        </w:rPr>
      </w:pPr>
      <w:r w:rsidRPr="00C82E25">
        <w:rPr>
          <w:rFonts w:ascii="Arial" w:eastAsia="Calibri" w:hAnsi="Arial" w:cs="Arial"/>
          <w:b/>
          <w:bCs/>
          <w:i/>
          <w:iCs/>
          <w:color w:val="000000" w:themeColor="text1"/>
          <w:sz w:val="24"/>
          <w:szCs w:val="24"/>
          <w:lang w:val="x-none" w:eastAsia="x-none"/>
        </w:rPr>
        <w:t>Rozdział 85156 – Składki na ubezpieczenie zdrowotne oraz świadczenia dla osób nieobjętych obowiązkiem ubezpieczenia zdrowotnego</w:t>
      </w:r>
    </w:p>
    <w:p w:rsidR="00EF02B6" w:rsidRPr="005C3A66" w:rsidRDefault="00EF02B6" w:rsidP="00EF02B6">
      <w:pPr>
        <w:tabs>
          <w:tab w:val="left" w:pos="284"/>
          <w:tab w:val="left" w:pos="567"/>
          <w:tab w:val="left" w:pos="7513"/>
        </w:tabs>
        <w:spacing w:after="0" w:line="360" w:lineRule="auto"/>
        <w:jc w:val="both"/>
        <w:rPr>
          <w:rFonts w:ascii="Arial" w:eastAsia="Calibri" w:hAnsi="Arial" w:cs="Arial"/>
          <w:color w:val="000000" w:themeColor="text1"/>
          <w:sz w:val="24"/>
          <w:szCs w:val="24"/>
          <w:lang w:val="x-none" w:eastAsia="x-none"/>
        </w:rPr>
      </w:pPr>
      <w:r w:rsidRPr="005C3A66">
        <w:rPr>
          <w:rFonts w:ascii="Arial" w:eastAsia="Calibri" w:hAnsi="Arial" w:cs="Arial"/>
          <w:color w:val="000000" w:themeColor="text1"/>
          <w:sz w:val="24"/>
          <w:szCs w:val="24"/>
          <w:lang w:val="x-none" w:eastAsia="x-none"/>
        </w:rPr>
        <w:t>Zaplanowane wydatki bieżące</w:t>
      </w:r>
      <w:r>
        <w:rPr>
          <w:rFonts w:ascii="Arial" w:eastAsia="Calibri" w:hAnsi="Arial" w:cs="Arial"/>
          <w:color w:val="000000" w:themeColor="text1"/>
          <w:sz w:val="24"/>
          <w:szCs w:val="24"/>
          <w:lang w:eastAsia="x-none"/>
        </w:rPr>
        <w:t xml:space="preserve"> </w:t>
      </w:r>
      <w:r w:rsidRPr="005C3A66">
        <w:rPr>
          <w:rFonts w:ascii="Arial" w:eastAsia="Calibri" w:hAnsi="Arial" w:cs="Arial"/>
          <w:color w:val="000000" w:themeColor="text1"/>
          <w:sz w:val="24"/>
          <w:szCs w:val="24"/>
          <w:lang w:val="x-none" w:eastAsia="x-none"/>
        </w:rPr>
        <w:t>(jednostki oświatowe – Dep. EN)  w wysokości 25.000,-zł</w:t>
      </w:r>
      <w:r>
        <w:rPr>
          <w:rFonts w:ascii="Arial" w:eastAsia="Calibri" w:hAnsi="Arial" w:cs="Arial"/>
          <w:color w:val="000000" w:themeColor="text1"/>
          <w:sz w:val="24"/>
          <w:szCs w:val="24"/>
          <w:lang w:val="x-none" w:eastAsia="x-none"/>
        </w:rPr>
        <w:t xml:space="preserve"> zostały wykonane w kwocie 22.9</w:t>
      </w:r>
      <w:r>
        <w:rPr>
          <w:rFonts w:ascii="Arial" w:eastAsia="Calibri" w:hAnsi="Arial" w:cs="Arial"/>
          <w:color w:val="000000" w:themeColor="text1"/>
          <w:sz w:val="24"/>
          <w:szCs w:val="24"/>
          <w:lang w:eastAsia="x-none"/>
        </w:rPr>
        <w:t>89</w:t>
      </w:r>
      <w:r w:rsidRPr="005C3A66">
        <w:rPr>
          <w:rFonts w:ascii="Arial" w:eastAsia="Calibri" w:hAnsi="Arial" w:cs="Arial"/>
          <w:color w:val="000000" w:themeColor="text1"/>
          <w:sz w:val="24"/>
          <w:szCs w:val="24"/>
          <w:lang w:val="x-none" w:eastAsia="x-none"/>
        </w:rPr>
        <w:t>,-zł</w:t>
      </w:r>
      <w:r>
        <w:rPr>
          <w:rFonts w:ascii="Arial" w:eastAsia="Calibri" w:hAnsi="Arial" w:cs="Arial"/>
          <w:color w:val="000000" w:themeColor="text1"/>
          <w:sz w:val="24"/>
          <w:szCs w:val="24"/>
          <w:lang w:eastAsia="x-none"/>
        </w:rPr>
        <w:t xml:space="preserve"> (</w:t>
      </w:r>
      <w:r w:rsidRPr="005C3A66">
        <w:rPr>
          <w:rFonts w:ascii="Arial" w:eastAsia="Calibri" w:hAnsi="Arial" w:cs="Arial"/>
          <w:color w:val="000000" w:themeColor="text1"/>
          <w:sz w:val="24"/>
          <w:szCs w:val="24"/>
          <w:lang w:eastAsia="x-none"/>
        </w:rPr>
        <w:t xml:space="preserve">§ </w:t>
      </w:r>
      <w:r>
        <w:rPr>
          <w:rFonts w:ascii="Arial" w:eastAsia="Calibri" w:hAnsi="Arial" w:cs="Arial"/>
          <w:color w:val="000000" w:themeColor="text1"/>
          <w:sz w:val="24"/>
          <w:szCs w:val="24"/>
          <w:lang w:eastAsia="x-none"/>
        </w:rPr>
        <w:t>4130)</w:t>
      </w:r>
      <w:r w:rsidRPr="005C3A66">
        <w:rPr>
          <w:rFonts w:ascii="Arial" w:eastAsia="Calibri" w:hAnsi="Arial" w:cs="Arial"/>
          <w:color w:val="000000" w:themeColor="text1"/>
          <w:sz w:val="24"/>
          <w:szCs w:val="24"/>
          <w:lang w:val="x-none" w:eastAsia="x-none"/>
        </w:rPr>
        <w:t xml:space="preserve">  tj. 9</w:t>
      </w:r>
      <w:r>
        <w:rPr>
          <w:rFonts w:ascii="Arial" w:eastAsia="Calibri" w:hAnsi="Arial" w:cs="Arial"/>
          <w:color w:val="000000" w:themeColor="text1"/>
          <w:sz w:val="24"/>
          <w:szCs w:val="24"/>
          <w:lang w:eastAsia="x-none"/>
        </w:rPr>
        <w:t>1</w:t>
      </w:r>
      <w:r w:rsidRPr="005C3A66">
        <w:rPr>
          <w:rFonts w:ascii="Arial" w:eastAsia="Calibri" w:hAnsi="Arial" w:cs="Arial"/>
          <w:color w:val="000000" w:themeColor="text1"/>
          <w:sz w:val="24"/>
          <w:szCs w:val="24"/>
          <w:lang w:val="x-none" w:eastAsia="x-none"/>
        </w:rPr>
        <w:t>,</w:t>
      </w:r>
      <w:r>
        <w:rPr>
          <w:rFonts w:ascii="Arial" w:eastAsia="Calibri" w:hAnsi="Arial" w:cs="Arial"/>
          <w:color w:val="000000" w:themeColor="text1"/>
          <w:sz w:val="24"/>
          <w:szCs w:val="24"/>
          <w:lang w:eastAsia="x-none"/>
        </w:rPr>
        <w:t>96</w:t>
      </w:r>
      <w:r w:rsidRPr="005C3A66">
        <w:rPr>
          <w:rFonts w:ascii="Arial" w:eastAsia="Calibri" w:hAnsi="Arial" w:cs="Arial"/>
          <w:color w:val="000000" w:themeColor="text1"/>
          <w:sz w:val="24"/>
          <w:szCs w:val="24"/>
          <w:lang w:val="x-none" w:eastAsia="x-none"/>
        </w:rPr>
        <w:t>% planu.</w:t>
      </w:r>
    </w:p>
    <w:p w:rsidR="00EF02B6" w:rsidRPr="005C3A66" w:rsidRDefault="00EF02B6" w:rsidP="00EF02B6">
      <w:pPr>
        <w:tabs>
          <w:tab w:val="left" w:pos="284"/>
          <w:tab w:val="left" w:pos="567"/>
          <w:tab w:val="left" w:pos="7513"/>
        </w:tabs>
        <w:spacing w:after="0" w:line="360" w:lineRule="auto"/>
        <w:jc w:val="both"/>
        <w:rPr>
          <w:rFonts w:ascii="Arial" w:eastAsia="Calibri" w:hAnsi="Arial" w:cs="Arial"/>
          <w:color w:val="000000" w:themeColor="text1"/>
          <w:sz w:val="24"/>
          <w:szCs w:val="24"/>
          <w:lang w:val="x-none" w:eastAsia="x-none"/>
        </w:rPr>
      </w:pPr>
      <w:r w:rsidRPr="005C3A66">
        <w:rPr>
          <w:rFonts w:ascii="Arial" w:eastAsia="Calibri" w:hAnsi="Arial" w:cs="Arial"/>
          <w:color w:val="000000" w:themeColor="text1"/>
          <w:sz w:val="24"/>
          <w:szCs w:val="24"/>
          <w:lang w:val="x-none" w:eastAsia="x-none"/>
        </w:rPr>
        <w:t>Środki zostały przeznaczone na uregulowanie składek na ubezpieczenie zdrowotne uczniów i przekazane (zgodnie ze zgłoszeniem liczby uczniów objętych tego rodzaju świadczeniem) do 6 szkół – MSCKZiU Przemyśl, MSCKZiU Jasło, MSCKZiU Sanok,  MSCKZiU  Łańcut,  MSCKZiU  Stalowa Wola, MSCKZiU Rzeszów.</w:t>
      </w:r>
    </w:p>
    <w:p w:rsidR="00EF02B6" w:rsidRDefault="00EF02B6" w:rsidP="00EF02B6">
      <w:pPr>
        <w:tabs>
          <w:tab w:val="left" w:pos="284"/>
          <w:tab w:val="left" w:pos="567"/>
          <w:tab w:val="left" w:pos="7513"/>
        </w:tabs>
        <w:spacing w:after="0" w:line="360" w:lineRule="auto"/>
        <w:jc w:val="both"/>
        <w:rPr>
          <w:rFonts w:ascii="Arial" w:eastAsia="Calibri" w:hAnsi="Arial" w:cs="Arial"/>
          <w:color w:val="000000" w:themeColor="text1"/>
          <w:sz w:val="24"/>
          <w:szCs w:val="24"/>
          <w:lang w:val="x-none" w:eastAsia="x-none"/>
        </w:rPr>
      </w:pPr>
      <w:r w:rsidRPr="005C3A66">
        <w:rPr>
          <w:rFonts w:ascii="Arial" w:eastAsia="Calibri" w:hAnsi="Arial" w:cs="Arial"/>
          <w:color w:val="000000" w:themeColor="text1"/>
          <w:sz w:val="24"/>
          <w:szCs w:val="24"/>
          <w:lang w:val="x-none" w:eastAsia="x-none"/>
        </w:rPr>
        <w:t>Ubezpieczeniem  zdrowotnym  w  2019 roku  objęto</w:t>
      </w:r>
      <w:r w:rsidR="00070190">
        <w:rPr>
          <w:rFonts w:ascii="Arial" w:eastAsia="Calibri" w:hAnsi="Arial" w:cs="Arial"/>
          <w:color w:val="000000" w:themeColor="text1"/>
          <w:sz w:val="24"/>
          <w:szCs w:val="24"/>
          <w:lang w:val="x-none" w:eastAsia="x-none"/>
        </w:rPr>
        <w:t xml:space="preserve">  ogółem  54 uczniów . Zadanie  </w:t>
      </w:r>
      <w:r w:rsidRPr="005C3A66">
        <w:rPr>
          <w:rFonts w:ascii="Arial" w:eastAsia="Calibri" w:hAnsi="Arial" w:cs="Arial"/>
          <w:color w:val="000000" w:themeColor="text1"/>
          <w:sz w:val="24"/>
          <w:szCs w:val="24"/>
          <w:lang w:val="x-none" w:eastAsia="x-none"/>
        </w:rPr>
        <w:t xml:space="preserve">z zakresu administracji rządowej  i finansowane z dotacji celowej </w:t>
      </w:r>
      <w:r w:rsidR="00070190">
        <w:rPr>
          <w:rFonts w:ascii="Arial" w:eastAsia="Calibri" w:hAnsi="Arial" w:cs="Arial"/>
          <w:color w:val="000000" w:themeColor="text1"/>
          <w:sz w:val="24"/>
          <w:szCs w:val="24"/>
          <w:lang w:val="x-none" w:eastAsia="x-none"/>
        </w:rPr>
        <w:t xml:space="preserve">z </w:t>
      </w:r>
      <w:r w:rsidRPr="005C3A66">
        <w:rPr>
          <w:rFonts w:ascii="Arial" w:eastAsia="Calibri" w:hAnsi="Arial" w:cs="Arial"/>
          <w:color w:val="000000" w:themeColor="text1"/>
          <w:sz w:val="24"/>
          <w:szCs w:val="24"/>
          <w:lang w:val="x-none" w:eastAsia="x-none"/>
        </w:rPr>
        <w:t xml:space="preserve">budżetu  państwa. </w:t>
      </w:r>
    </w:p>
    <w:p w:rsidR="00EF02B6" w:rsidRPr="00465D36" w:rsidRDefault="00EF02B6" w:rsidP="00EF02B6">
      <w:pPr>
        <w:tabs>
          <w:tab w:val="left" w:pos="284"/>
          <w:tab w:val="left" w:pos="567"/>
          <w:tab w:val="left" w:pos="7513"/>
        </w:tabs>
        <w:spacing w:after="0" w:line="360" w:lineRule="auto"/>
        <w:jc w:val="both"/>
        <w:rPr>
          <w:rFonts w:ascii="Arial" w:eastAsia="Times New Roman" w:hAnsi="Arial" w:cs="Arial"/>
          <w:b/>
          <w:i/>
          <w:sz w:val="24"/>
          <w:szCs w:val="24"/>
          <w:lang w:eastAsia="pl-PL"/>
        </w:rPr>
      </w:pPr>
      <w:r w:rsidRPr="00465D36">
        <w:rPr>
          <w:rFonts w:ascii="Arial" w:eastAsia="Times New Roman" w:hAnsi="Arial" w:cs="Arial"/>
          <w:b/>
          <w:i/>
          <w:sz w:val="24"/>
          <w:szCs w:val="24"/>
          <w:lang w:eastAsia="pl-PL"/>
        </w:rPr>
        <w:t>Rozdział 85195 – Pozostała działalność</w:t>
      </w:r>
    </w:p>
    <w:p w:rsidR="00EF02B6" w:rsidRPr="00465D36" w:rsidRDefault="00EF02B6" w:rsidP="00EF02B6">
      <w:pPr>
        <w:tabs>
          <w:tab w:val="left" w:pos="284"/>
          <w:tab w:val="left" w:pos="567"/>
          <w:tab w:val="left" w:pos="7513"/>
        </w:tabs>
        <w:spacing w:after="0" w:line="360" w:lineRule="auto"/>
        <w:jc w:val="both"/>
        <w:rPr>
          <w:rFonts w:ascii="Arial" w:eastAsia="Calibri" w:hAnsi="Arial" w:cs="Arial"/>
          <w:sz w:val="24"/>
          <w:szCs w:val="24"/>
          <w:lang w:eastAsia="pl-PL"/>
        </w:rPr>
      </w:pPr>
      <w:r w:rsidRPr="00465D36">
        <w:rPr>
          <w:rFonts w:ascii="Arial" w:eastAsia="Times New Roman" w:hAnsi="Arial" w:cs="Arial"/>
          <w:sz w:val="24"/>
          <w:szCs w:val="24"/>
          <w:lang w:eastAsia="pl-PL"/>
        </w:rPr>
        <w:t xml:space="preserve">Zaplanowane wydatki bieżące w kwocie </w:t>
      </w:r>
      <w:r>
        <w:rPr>
          <w:rFonts w:ascii="Arial" w:eastAsia="Times New Roman" w:hAnsi="Arial" w:cs="Arial"/>
          <w:sz w:val="24"/>
          <w:szCs w:val="24"/>
          <w:lang w:eastAsia="pl-PL"/>
        </w:rPr>
        <w:t>77.161</w:t>
      </w:r>
      <w:r w:rsidR="009F7A90">
        <w:rPr>
          <w:rFonts w:ascii="Arial" w:eastAsia="Times New Roman" w:hAnsi="Arial" w:cs="Arial"/>
          <w:sz w:val="24"/>
          <w:szCs w:val="24"/>
          <w:lang w:eastAsia="pl-PL"/>
        </w:rPr>
        <w:t>,-</w:t>
      </w:r>
      <w:r w:rsidRPr="00465D36">
        <w:rPr>
          <w:rFonts w:ascii="Arial" w:eastAsia="Times New Roman" w:hAnsi="Arial" w:cs="Arial"/>
          <w:sz w:val="24"/>
          <w:szCs w:val="24"/>
          <w:lang w:eastAsia="pl-PL"/>
        </w:rPr>
        <w:t xml:space="preserve">zł </w:t>
      </w:r>
      <w:r>
        <w:rPr>
          <w:rFonts w:ascii="Arial" w:eastAsia="Times New Roman" w:hAnsi="Arial" w:cs="Arial"/>
          <w:sz w:val="24"/>
          <w:szCs w:val="24"/>
          <w:lang w:eastAsia="pl-PL"/>
        </w:rPr>
        <w:t xml:space="preserve">(w tym dotacje dla jednostki sektora finansów publicznych – </w:t>
      </w:r>
      <w:r w:rsidR="00257839">
        <w:rPr>
          <w:rFonts w:ascii="Arial" w:eastAsia="Times New Roman" w:hAnsi="Arial" w:cs="Arial"/>
          <w:sz w:val="24"/>
          <w:szCs w:val="24"/>
          <w:lang w:eastAsia="pl-PL"/>
        </w:rPr>
        <w:t>9.799</w:t>
      </w:r>
      <w:r>
        <w:rPr>
          <w:rFonts w:ascii="Arial" w:eastAsia="Times New Roman" w:hAnsi="Arial" w:cs="Arial"/>
          <w:sz w:val="24"/>
          <w:szCs w:val="24"/>
          <w:lang w:eastAsia="pl-PL"/>
        </w:rPr>
        <w:t xml:space="preserve">,-zł) </w:t>
      </w:r>
      <w:r w:rsidRPr="00465D36">
        <w:rPr>
          <w:rFonts w:ascii="Arial" w:eastAsia="Times New Roman" w:hAnsi="Arial" w:cs="Arial"/>
          <w:sz w:val="24"/>
          <w:szCs w:val="24"/>
          <w:lang w:eastAsia="pl-PL"/>
        </w:rPr>
        <w:t xml:space="preserve">zostały zrealizowane w kwocie </w:t>
      </w:r>
      <w:r>
        <w:rPr>
          <w:rFonts w:ascii="Arial" w:eastAsia="Times New Roman" w:hAnsi="Arial" w:cs="Arial"/>
          <w:sz w:val="24"/>
          <w:szCs w:val="24"/>
          <w:lang w:eastAsia="pl-PL"/>
        </w:rPr>
        <w:t>58.631</w:t>
      </w:r>
      <w:r w:rsidR="009F7A90">
        <w:rPr>
          <w:rFonts w:ascii="Arial" w:eastAsia="Times New Roman" w:hAnsi="Arial" w:cs="Arial"/>
          <w:sz w:val="24"/>
          <w:szCs w:val="24"/>
          <w:lang w:eastAsia="pl-PL"/>
        </w:rPr>
        <w:t>,-</w:t>
      </w:r>
      <w:r w:rsidRPr="00465D36">
        <w:rPr>
          <w:rFonts w:ascii="Arial" w:eastAsia="Times New Roman" w:hAnsi="Arial" w:cs="Arial"/>
          <w:sz w:val="24"/>
          <w:szCs w:val="24"/>
          <w:lang w:eastAsia="pl-PL"/>
        </w:rPr>
        <w:t xml:space="preserve">zł (Dep. OZ), tj. </w:t>
      </w:r>
      <w:r>
        <w:rPr>
          <w:rFonts w:ascii="Arial" w:eastAsia="Times New Roman" w:hAnsi="Arial" w:cs="Arial"/>
          <w:sz w:val="24"/>
          <w:szCs w:val="24"/>
          <w:lang w:eastAsia="pl-PL"/>
        </w:rPr>
        <w:t>75,99</w:t>
      </w:r>
      <w:r w:rsidRPr="00465D36">
        <w:rPr>
          <w:rFonts w:ascii="Arial" w:eastAsia="Calibri" w:hAnsi="Arial" w:cs="Arial"/>
          <w:sz w:val="24"/>
          <w:szCs w:val="24"/>
          <w:lang w:eastAsia="pl-PL"/>
        </w:rPr>
        <w:t>% planu i dotyczyły:</w:t>
      </w:r>
    </w:p>
    <w:p w:rsidR="00EF02B6" w:rsidRPr="00655912" w:rsidRDefault="00EF02B6" w:rsidP="00D542F6">
      <w:pPr>
        <w:numPr>
          <w:ilvl w:val="0"/>
          <w:numId w:val="224"/>
        </w:numPr>
        <w:spacing w:after="0" w:line="360" w:lineRule="auto"/>
        <w:ind w:left="284" w:hanging="284"/>
        <w:contextualSpacing/>
        <w:jc w:val="both"/>
        <w:rPr>
          <w:rFonts w:ascii="Arial" w:eastAsia="Times New Roman" w:hAnsi="Arial" w:cs="Arial"/>
          <w:sz w:val="24"/>
          <w:szCs w:val="24"/>
          <w:lang w:eastAsia="pl-PL"/>
        </w:rPr>
      </w:pPr>
      <w:r w:rsidRPr="00655912">
        <w:rPr>
          <w:rFonts w:ascii="Arial" w:eastAsia="Times New Roman" w:hAnsi="Arial" w:cs="Arial"/>
          <w:sz w:val="24"/>
          <w:szCs w:val="24"/>
          <w:lang w:eastAsia="pl-PL"/>
        </w:rPr>
        <w:t xml:space="preserve">dotacji celowej na pomoc finansową dla Gminy </w:t>
      </w:r>
      <w:r>
        <w:rPr>
          <w:rFonts w:ascii="Arial" w:eastAsia="Times New Roman" w:hAnsi="Arial" w:cs="Arial"/>
          <w:sz w:val="24"/>
          <w:szCs w:val="24"/>
          <w:lang w:eastAsia="pl-PL"/>
        </w:rPr>
        <w:t>Dębica</w:t>
      </w:r>
      <w:r w:rsidRPr="00655912">
        <w:rPr>
          <w:rFonts w:ascii="Arial" w:eastAsia="Times New Roman" w:hAnsi="Arial" w:cs="Arial"/>
          <w:sz w:val="24"/>
          <w:szCs w:val="24"/>
          <w:lang w:eastAsia="pl-PL"/>
        </w:rPr>
        <w:t xml:space="preserve"> na dofinansowanie zadania pn. „</w:t>
      </w:r>
      <w:r>
        <w:rPr>
          <w:rFonts w:ascii="Arial" w:eastAsia="Times New Roman" w:hAnsi="Arial" w:cs="Arial"/>
          <w:sz w:val="24"/>
          <w:szCs w:val="24"/>
          <w:lang w:eastAsia="pl-PL"/>
        </w:rPr>
        <w:t>Poprawa atrakcyjności turystyki zdrowotnej otoczenia Zakładu Przyrodo-Leczniczego w Latoszynie</w:t>
      </w:r>
      <w:r w:rsidRPr="00655912">
        <w:rPr>
          <w:rFonts w:ascii="Arial" w:eastAsia="Times New Roman" w:hAnsi="Arial" w:cs="Arial"/>
          <w:sz w:val="24"/>
          <w:szCs w:val="24"/>
          <w:lang w:eastAsia="pl-PL"/>
        </w:rPr>
        <w:t xml:space="preserve">” realizowanego w sołectwie </w:t>
      </w:r>
      <w:r>
        <w:rPr>
          <w:rFonts w:ascii="Arial" w:eastAsia="Times New Roman" w:hAnsi="Arial" w:cs="Arial"/>
          <w:sz w:val="24"/>
          <w:szCs w:val="24"/>
          <w:lang w:eastAsia="pl-PL"/>
        </w:rPr>
        <w:t>Latoszyn</w:t>
      </w:r>
      <w:r w:rsidRPr="00655912">
        <w:rPr>
          <w:rFonts w:ascii="Arial" w:eastAsia="Times New Roman" w:hAnsi="Arial" w:cs="Arial"/>
          <w:sz w:val="24"/>
          <w:szCs w:val="24"/>
          <w:lang w:eastAsia="pl-PL"/>
        </w:rPr>
        <w:t xml:space="preserve"> w ramach „Podkarpackiego Programu</w:t>
      </w:r>
      <w:r>
        <w:rPr>
          <w:rFonts w:ascii="Arial" w:eastAsia="Times New Roman" w:hAnsi="Arial" w:cs="Arial"/>
          <w:sz w:val="24"/>
          <w:szCs w:val="24"/>
          <w:lang w:eastAsia="pl-PL"/>
        </w:rPr>
        <w:t xml:space="preserve"> Odnowy Wsi na lata 2017-2020” –</w:t>
      </w:r>
      <w:r w:rsidRPr="00655912">
        <w:rPr>
          <w:rFonts w:ascii="Arial" w:eastAsia="Times New Roman" w:hAnsi="Arial" w:cs="Arial"/>
          <w:sz w:val="24"/>
          <w:szCs w:val="24"/>
          <w:lang w:eastAsia="pl-PL"/>
        </w:rPr>
        <w:t xml:space="preserve"> </w:t>
      </w:r>
      <w:r>
        <w:rPr>
          <w:rFonts w:ascii="Arial" w:eastAsia="Times New Roman" w:hAnsi="Arial" w:cs="Arial"/>
          <w:sz w:val="24"/>
          <w:szCs w:val="24"/>
          <w:lang w:eastAsia="pl-PL"/>
        </w:rPr>
        <w:t>9.799</w:t>
      </w:r>
      <w:r w:rsidRPr="00655912">
        <w:rPr>
          <w:rFonts w:ascii="Arial" w:eastAsia="Times New Roman" w:hAnsi="Arial" w:cs="Arial"/>
          <w:sz w:val="24"/>
          <w:szCs w:val="24"/>
          <w:lang w:eastAsia="pl-PL"/>
        </w:rPr>
        <w:t>,-zł</w:t>
      </w:r>
      <w:r>
        <w:rPr>
          <w:rFonts w:ascii="Arial" w:eastAsia="Times New Roman" w:hAnsi="Arial" w:cs="Arial"/>
          <w:sz w:val="24"/>
          <w:szCs w:val="24"/>
          <w:lang w:eastAsia="pl-PL"/>
        </w:rPr>
        <w:t xml:space="preserve"> (</w:t>
      </w:r>
      <w:r w:rsidRPr="00655912">
        <w:rPr>
          <w:rFonts w:ascii="Arial" w:eastAsia="Times New Roman" w:hAnsi="Arial" w:cs="Arial"/>
          <w:sz w:val="24"/>
          <w:szCs w:val="24"/>
          <w:lang w:eastAsia="pl-PL"/>
        </w:rPr>
        <w:t>§</w:t>
      </w:r>
      <w:r>
        <w:rPr>
          <w:rFonts w:ascii="Arial" w:eastAsia="Times New Roman" w:hAnsi="Arial" w:cs="Arial"/>
          <w:sz w:val="24"/>
          <w:szCs w:val="24"/>
          <w:lang w:eastAsia="pl-PL"/>
        </w:rPr>
        <w:t xml:space="preserve"> 2710),</w:t>
      </w:r>
    </w:p>
    <w:p w:rsidR="00EF02B6" w:rsidRPr="00A93268" w:rsidRDefault="00EF02B6" w:rsidP="00D542F6">
      <w:pPr>
        <w:numPr>
          <w:ilvl w:val="0"/>
          <w:numId w:val="224"/>
        </w:numPr>
        <w:spacing w:after="0" w:line="360" w:lineRule="auto"/>
        <w:ind w:left="284" w:hanging="284"/>
        <w:contextualSpacing/>
        <w:jc w:val="both"/>
        <w:rPr>
          <w:rFonts w:ascii="Arial" w:eastAsia="Times New Roman" w:hAnsi="Arial" w:cs="Arial"/>
          <w:sz w:val="24"/>
          <w:szCs w:val="24"/>
          <w:lang w:eastAsia="pl-PL"/>
        </w:rPr>
      </w:pPr>
      <w:r w:rsidRPr="00A93268">
        <w:rPr>
          <w:rFonts w:ascii="Arial" w:eastAsia="Times New Roman" w:hAnsi="Arial" w:cs="Arial"/>
          <w:sz w:val="24"/>
          <w:szCs w:val="24"/>
          <w:lang w:eastAsia="pl-PL"/>
        </w:rPr>
        <w:t xml:space="preserve">kosztów przewozu chorych do szpitali psychiatrycznych – </w:t>
      </w:r>
      <w:r>
        <w:rPr>
          <w:rFonts w:ascii="Arial" w:eastAsia="Times New Roman" w:hAnsi="Arial" w:cs="Arial"/>
          <w:sz w:val="24"/>
          <w:szCs w:val="24"/>
          <w:lang w:eastAsia="pl-PL"/>
        </w:rPr>
        <w:t>1</w:t>
      </w:r>
      <w:r w:rsidRPr="00A93268">
        <w:rPr>
          <w:rFonts w:ascii="Arial" w:eastAsia="Times New Roman" w:hAnsi="Arial" w:cs="Arial"/>
          <w:sz w:val="24"/>
          <w:szCs w:val="24"/>
          <w:lang w:eastAsia="pl-PL"/>
        </w:rPr>
        <w:t xml:space="preserve">5.232,-zł (§ 4300) </w:t>
      </w:r>
      <w:r w:rsidRPr="00A93268">
        <w:rPr>
          <w:rFonts w:ascii="Arial" w:eastAsia="Times New Roman" w:hAnsi="Arial" w:cs="Arial"/>
          <w:sz w:val="24"/>
          <w:szCs w:val="24"/>
          <w:lang w:eastAsia="pl-PL"/>
        </w:rPr>
        <w:br/>
        <w:t xml:space="preserve">(Dep. OZ), </w:t>
      </w:r>
    </w:p>
    <w:p w:rsidR="00EF02B6" w:rsidRPr="00A93268" w:rsidRDefault="00EF02B6" w:rsidP="00D542F6">
      <w:pPr>
        <w:numPr>
          <w:ilvl w:val="0"/>
          <w:numId w:val="224"/>
        </w:numPr>
        <w:tabs>
          <w:tab w:val="left" w:pos="284"/>
        </w:tabs>
        <w:spacing w:after="0" w:line="360" w:lineRule="auto"/>
        <w:ind w:left="284" w:hanging="284"/>
        <w:contextualSpacing/>
        <w:jc w:val="both"/>
        <w:rPr>
          <w:rFonts w:ascii="Arial" w:eastAsia="Times New Roman" w:hAnsi="Arial" w:cs="Arial"/>
          <w:sz w:val="24"/>
          <w:szCs w:val="24"/>
          <w:lang w:eastAsia="pl-PL"/>
        </w:rPr>
      </w:pPr>
      <w:r w:rsidRPr="00A93268">
        <w:rPr>
          <w:rFonts w:ascii="Arial" w:hAnsi="Arial" w:cs="Arial"/>
          <w:sz w:val="24"/>
          <w:szCs w:val="24"/>
        </w:rPr>
        <w:t>wynagrodzenia osób dokonujących oceny zastosowania przymusu bezpośredniego wobec osób z zaburzeniami psychicznymi</w:t>
      </w:r>
      <w:r w:rsidRPr="00A93268">
        <w:rPr>
          <w:rFonts w:ascii="Arial" w:eastAsia="Times New Roman" w:hAnsi="Arial" w:cs="Arial"/>
          <w:sz w:val="24"/>
          <w:szCs w:val="24"/>
          <w:lang w:eastAsia="pl-PL"/>
        </w:rPr>
        <w:t xml:space="preserve"> w kwocie 28.800,-zł </w:t>
      </w:r>
      <w:r w:rsidR="009F7A90">
        <w:rPr>
          <w:rFonts w:ascii="Arial" w:eastAsia="Times New Roman" w:hAnsi="Arial" w:cs="Arial"/>
          <w:sz w:val="24"/>
          <w:szCs w:val="24"/>
          <w:lang w:eastAsia="pl-PL"/>
        </w:rPr>
        <w:br/>
      </w:r>
      <w:r w:rsidRPr="00A93268">
        <w:rPr>
          <w:rFonts w:ascii="Arial" w:eastAsia="Times New Roman" w:hAnsi="Arial" w:cs="Arial"/>
          <w:sz w:val="24"/>
          <w:szCs w:val="24"/>
          <w:lang w:eastAsia="pl-PL"/>
        </w:rPr>
        <w:t>(§ 4170),</w:t>
      </w:r>
    </w:p>
    <w:p w:rsidR="00EF02B6" w:rsidRPr="00A93268" w:rsidRDefault="00EF02B6" w:rsidP="00D542F6">
      <w:pPr>
        <w:numPr>
          <w:ilvl w:val="0"/>
          <w:numId w:val="224"/>
        </w:numPr>
        <w:tabs>
          <w:tab w:val="left" w:pos="284"/>
        </w:tabs>
        <w:spacing w:after="0" w:line="360" w:lineRule="auto"/>
        <w:ind w:left="284" w:hanging="284"/>
        <w:contextualSpacing/>
        <w:jc w:val="both"/>
        <w:rPr>
          <w:rFonts w:ascii="Arial" w:eastAsia="Times New Roman" w:hAnsi="Arial" w:cs="Arial"/>
          <w:sz w:val="24"/>
          <w:szCs w:val="24"/>
          <w:lang w:eastAsia="pl-PL"/>
        </w:rPr>
      </w:pPr>
      <w:r w:rsidRPr="00A93268">
        <w:rPr>
          <w:rFonts w:ascii="Arial" w:hAnsi="Arial" w:cs="Arial"/>
          <w:sz w:val="24"/>
          <w:szCs w:val="24"/>
        </w:rPr>
        <w:t xml:space="preserve">wynagrodzenia za sprawowanie nadzoru nad wykonywaniem badań lekarskich </w:t>
      </w:r>
      <w:r w:rsidR="009F7A90">
        <w:rPr>
          <w:rFonts w:ascii="Arial" w:hAnsi="Arial" w:cs="Arial"/>
          <w:sz w:val="24"/>
          <w:szCs w:val="24"/>
        </w:rPr>
        <w:br/>
      </w:r>
      <w:r w:rsidRPr="00A93268">
        <w:rPr>
          <w:rFonts w:ascii="Arial" w:hAnsi="Arial" w:cs="Arial"/>
          <w:sz w:val="24"/>
          <w:szCs w:val="24"/>
        </w:rPr>
        <w:t>i wydawaniem orzeczeń lekarskich do kierowania pojazdem  - 4.800,-zł</w:t>
      </w:r>
      <w:r>
        <w:rPr>
          <w:rFonts w:ascii="Arial" w:hAnsi="Arial" w:cs="Arial"/>
          <w:sz w:val="24"/>
          <w:szCs w:val="24"/>
        </w:rPr>
        <w:t xml:space="preserve"> (</w:t>
      </w:r>
      <w:r w:rsidRPr="00A93268">
        <w:rPr>
          <w:rFonts w:ascii="Arial" w:eastAsia="Times New Roman" w:hAnsi="Arial" w:cs="Arial"/>
          <w:sz w:val="24"/>
          <w:szCs w:val="24"/>
          <w:lang w:eastAsia="pl-PL"/>
        </w:rPr>
        <w:t>§</w:t>
      </w:r>
      <w:r>
        <w:rPr>
          <w:rFonts w:ascii="Arial" w:hAnsi="Arial" w:cs="Arial"/>
          <w:sz w:val="24"/>
          <w:szCs w:val="24"/>
        </w:rPr>
        <w:t xml:space="preserve"> 4170).</w:t>
      </w:r>
    </w:p>
    <w:p w:rsidR="00EF02B6" w:rsidRPr="00A51BE0" w:rsidRDefault="00EF02B6" w:rsidP="00EF02B6">
      <w:pPr>
        <w:tabs>
          <w:tab w:val="left" w:pos="7513"/>
        </w:tabs>
        <w:spacing w:after="0" w:line="360" w:lineRule="auto"/>
        <w:ind w:left="284"/>
        <w:jc w:val="both"/>
        <w:rPr>
          <w:rFonts w:ascii="Arial" w:hAnsi="Arial" w:cs="Arial"/>
          <w:iCs/>
          <w:color w:val="000000" w:themeColor="text1"/>
          <w:sz w:val="24"/>
          <w:szCs w:val="24"/>
          <w:lang w:eastAsia="pl-PL"/>
        </w:rPr>
      </w:pPr>
      <w:r w:rsidRPr="00A51BE0">
        <w:rPr>
          <w:rFonts w:ascii="Arial" w:hAnsi="Arial" w:cs="Arial"/>
          <w:iCs/>
          <w:color w:val="000000" w:themeColor="text1"/>
          <w:sz w:val="24"/>
          <w:szCs w:val="24"/>
          <w:lang w:eastAsia="pl-PL"/>
        </w:rPr>
        <w:t xml:space="preserve">Zadania z zakresu administracji rządowej, finansowane z dotacji celowej </w:t>
      </w:r>
      <w:r w:rsidR="009F7A90">
        <w:rPr>
          <w:rFonts w:ascii="Arial" w:hAnsi="Arial" w:cs="Arial"/>
          <w:iCs/>
          <w:color w:val="000000" w:themeColor="text1"/>
          <w:sz w:val="24"/>
          <w:szCs w:val="24"/>
          <w:lang w:eastAsia="pl-PL"/>
        </w:rPr>
        <w:br/>
      </w:r>
      <w:r w:rsidRPr="00A51BE0">
        <w:rPr>
          <w:rFonts w:ascii="Arial" w:hAnsi="Arial" w:cs="Arial"/>
          <w:iCs/>
          <w:color w:val="000000" w:themeColor="text1"/>
          <w:sz w:val="24"/>
          <w:szCs w:val="24"/>
          <w:lang w:eastAsia="pl-PL"/>
        </w:rPr>
        <w:t xml:space="preserve">z budżetu państwa. </w:t>
      </w:r>
    </w:p>
    <w:p w:rsidR="00EF02B6" w:rsidRDefault="00EF02B6" w:rsidP="00096B2D">
      <w:pPr>
        <w:spacing w:after="0" w:line="360" w:lineRule="auto"/>
        <w:jc w:val="both"/>
        <w:rPr>
          <w:rFonts w:ascii="Arial" w:eastAsia="Times New Roman" w:hAnsi="Arial" w:cs="Arial"/>
          <w:b/>
          <w:color w:val="FF0000"/>
          <w:sz w:val="24"/>
          <w:szCs w:val="24"/>
          <w:lang w:eastAsia="pl-PL"/>
        </w:rPr>
      </w:pPr>
    </w:p>
    <w:p w:rsidR="009554D9" w:rsidRDefault="009554D9" w:rsidP="00096B2D">
      <w:pPr>
        <w:spacing w:after="0" w:line="360" w:lineRule="auto"/>
        <w:jc w:val="both"/>
        <w:rPr>
          <w:rFonts w:ascii="Arial" w:eastAsia="Times New Roman" w:hAnsi="Arial" w:cs="Arial"/>
          <w:b/>
          <w:color w:val="FF0000"/>
          <w:sz w:val="24"/>
          <w:szCs w:val="24"/>
          <w:lang w:eastAsia="pl-PL"/>
        </w:rPr>
      </w:pPr>
    </w:p>
    <w:p w:rsidR="009554D9" w:rsidRDefault="009554D9" w:rsidP="00096B2D">
      <w:pPr>
        <w:spacing w:after="0" w:line="360" w:lineRule="auto"/>
        <w:jc w:val="both"/>
        <w:rPr>
          <w:rFonts w:ascii="Arial" w:eastAsia="Times New Roman" w:hAnsi="Arial" w:cs="Arial"/>
          <w:b/>
          <w:color w:val="FF0000"/>
          <w:sz w:val="24"/>
          <w:szCs w:val="24"/>
          <w:lang w:eastAsia="pl-PL"/>
        </w:rPr>
      </w:pPr>
    </w:p>
    <w:p w:rsidR="00682B56" w:rsidRPr="00682B56" w:rsidRDefault="00682B56" w:rsidP="00096B2D">
      <w:pPr>
        <w:spacing w:after="0" w:line="360" w:lineRule="auto"/>
        <w:ind w:left="-284" w:firstLine="284"/>
        <w:jc w:val="both"/>
        <w:rPr>
          <w:rFonts w:ascii="Arial" w:eastAsia="Times New Roman" w:hAnsi="Arial" w:cs="Arial"/>
          <w:b/>
          <w:bCs/>
          <w:smallCaps/>
          <w:sz w:val="24"/>
          <w:szCs w:val="24"/>
          <w:lang w:eastAsia="pl-PL"/>
        </w:rPr>
      </w:pPr>
      <w:r w:rsidRPr="00682B56">
        <w:rPr>
          <w:rFonts w:ascii="Arial" w:eastAsia="Times New Roman" w:hAnsi="Arial" w:cs="Arial"/>
          <w:b/>
          <w:bCs/>
          <w:sz w:val="24"/>
          <w:szCs w:val="24"/>
          <w:lang w:eastAsia="pl-PL"/>
        </w:rPr>
        <w:lastRenderedPageBreak/>
        <w:t xml:space="preserve">DZIAŁ </w:t>
      </w:r>
      <w:r w:rsidRPr="00682B56">
        <w:rPr>
          <w:rFonts w:ascii="Arial" w:eastAsia="Times New Roman" w:hAnsi="Arial" w:cs="Arial"/>
          <w:b/>
          <w:bCs/>
          <w:smallCaps/>
          <w:sz w:val="24"/>
          <w:szCs w:val="24"/>
          <w:lang w:eastAsia="pl-PL"/>
        </w:rPr>
        <w:t>852 – POMOC SPOŁECZNA</w:t>
      </w:r>
    </w:p>
    <w:p w:rsidR="002E1496" w:rsidRPr="000A0024" w:rsidRDefault="002E1496" w:rsidP="002E1496">
      <w:pPr>
        <w:tabs>
          <w:tab w:val="left" w:pos="7513"/>
        </w:tabs>
        <w:spacing w:after="0" w:line="360" w:lineRule="auto"/>
        <w:jc w:val="both"/>
        <w:rPr>
          <w:rFonts w:ascii="Arial" w:eastAsia="Times New Roman" w:hAnsi="Arial" w:cs="Arial"/>
          <w:b/>
          <w:bCs/>
          <w:i/>
          <w:sz w:val="24"/>
          <w:szCs w:val="24"/>
          <w:lang w:eastAsia="pl-PL"/>
        </w:rPr>
      </w:pPr>
      <w:r w:rsidRPr="000A0024">
        <w:rPr>
          <w:rFonts w:ascii="Arial" w:eastAsia="Times New Roman" w:hAnsi="Arial" w:cs="Arial"/>
          <w:b/>
          <w:bCs/>
          <w:i/>
          <w:sz w:val="24"/>
          <w:szCs w:val="24"/>
          <w:lang w:eastAsia="pl-PL"/>
        </w:rPr>
        <w:t>Rozdział</w:t>
      </w:r>
      <w:r w:rsidRPr="000A0024">
        <w:rPr>
          <w:rFonts w:ascii="Arial" w:eastAsia="Times New Roman" w:hAnsi="Arial" w:cs="Arial"/>
          <w:b/>
          <w:bCs/>
          <w:i/>
          <w:smallCaps/>
          <w:sz w:val="24"/>
          <w:szCs w:val="24"/>
          <w:lang w:eastAsia="pl-PL"/>
        </w:rPr>
        <w:t xml:space="preserve"> 85205 </w:t>
      </w:r>
      <w:r w:rsidRPr="000A0024">
        <w:rPr>
          <w:rFonts w:ascii="Arial" w:eastAsia="Times New Roman" w:hAnsi="Arial" w:cs="Arial"/>
          <w:b/>
          <w:bCs/>
          <w:i/>
          <w:sz w:val="24"/>
          <w:szCs w:val="24"/>
          <w:lang w:eastAsia="pl-PL"/>
        </w:rPr>
        <w:t>–</w:t>
      </w:r>
      <w:r w:rsidRPr="000A0024">
        <w:rPr>
          <w:rFonts w:ascii="Arial" w:eastAsia="Times New Roman" w:hAnsi="Arial" w:cs="Arial"/>
          <w:b/>
          <w:bCs/>
          <w:i/>
          <w:smallCaps/>
          <w:sz w:val="24"/>
          <w:szCs w:val="24"/>
          <w:lang w:eastAsia="pl-PL"/>
        </w:rPr>
        <w:t xml:space="preserve"> </w:t>
      </w:r>
      <w:r w:rsidRPr="000A0024">
        <w:rPr>
          <w:rFonts w:ascii="Arial" w:eastAsia="Times New Roman" w:hAnsi="Arial" w:cs="Arial"/>
          <w:b/>
          <w:bCs/>
          <w:i/>
          <w:sz w:val="24"/>
          <w:szCs w:val="24"/>
          <w:lang w:eastAsia="pl-PL"/>
        </w:rPr>
        <w:t>Zadania w zakresie przeciwdziałania przemocy w rodzinie</w:t>
      </w:r>
    </w:p>
    <w:p w:rsidR="00090F30" w:rsidRDefault="002E1496" w:rsidP="00090F30">
      <w:pPr>
        <w:tabs>
          <w:tab w:val="left" w:pos="7513"/>
        </w:tabs>
        <w:spacing w:after="0" w:line="360" w:lineRule="auto"/>
        <w:jc w:val="both"/>
        <w:rPr>
          <w:rFonts w:ascii="Arial" w:eastAsia="Calibri" w:hAnsi="Arial" w:cs="Arial"/>
          <w:color w:val="000000"/>
          <w:sz w:val="24"/>
          <w:szCs w:val="24"/>
        </w:rPr>
      </w:pPr>
      <w:r w:rsidRPr="0045484B">
        <w:rPr>
          <w:rFonts w:ascii="Arial" w:eastAsia="Times New Roman" w:hAnsi="Arial" w:cs="Arial"/>
          <w:color w:val="000000"/>
          <w:sz w:val="24"/>
          <w:szCs w:val="24"/>
          <w:lang w:eastAsia="pl-PL"/>
        </w:rPr>
        <w:t xml:space="preserve">Zaplanowane wydatki bieżące </w:t>
      </w:r>
      <w:r w:rsidRPr="0045484B">
        <w:rPr>
          <w:rFonts w:ascii="Arial" w:eastAsia="Calibri" w:hAnsi="Arial" w:cs="Arial"/>
          <w:color w:val="000000"/>
          <w:sz w:val="24"/>
          <w:szCs w:val="24"/>
          <w:lang w:eastAsia="pl-PL"/>
        </w:rPr>
        <w:t xml:space="preserve">(ROPS – Dep. OZ) </w:t>
      </w:r>
      <w:r w:rsidRPr="0045484B">
        <w:rPr>
          <w:rFonts w:ascii="Arial" w:eastAsia="Times New Roman" w:hAnsi="Arial" w:cs="Arial"/>
          <w:color w:val="000000"/>
          <w:sz w:val="24"/>
          <w:szCs w:val="24"/>
          <w:lang w:eastAsia="pl-PL"/>
        </w:rPr>
        <w:t xml:space="preserve">w kwocie 200.000,-zł </w:t>
      </w:r>
      <w:r w:rsidRPr="0045484B">
        <w:rPr>
          <w:rFonts w:ascii="Arial" w:eastAsia="Calibri" w:hAnsi="Arial" w:cs="Arial"/>
          <w:color w:val="000000"/>
          <w:sz w:val="24"/>
          <w:szCs w:val="24"/>
          <w:lang w:eastAsia="pl-PL"/>
        </w:rPr>
        <w:t xml:space="preserve">(jako dotacje dla jednostek spoza sektora finansów publicznych) </w:t>
      </w:r>
      <w:r w:rsidRPr="0045484B">
        <w:rPr>
          <w:rFonts w:ascii="Arial" w:eastAsia="Times New Roman" w:hAnsi="Arial" w:cs="Arial"/>
          <w:color w:val="000000"/>
          <w:sz w:val="24"/>
          <w:szCs w:val="24"/>
          <w:lang w:eastAsia="pl-PL"/>
        </w:rPr>
        <w:t xml:space="preserve">zostały zrealizowane w kwocie </w:t>
      </w:r>
      <w:r>
        <w:rPr>
          <w:rFonts w:ascii="Arial" w:eastAsia="Times New Roman" w:hAnsi="Arial" w:cs="Arial"/>
          <w:color w:val="000000"/>
          <w:sz w:val="24"/>
          <w:szCs w:val="24"/>
          <w:lang w:eastAsia="pl-PL"/>
        </w:rPr>
        <w:t>181.412</w:t>
      </w:r>
      <w:r w:rsidRPr="0045484B">
        <w:rPr>
          <w:rFonts w:ascii="Arial" w:eastAsia="Times New Roman" w:hAnsi="Arial" w:cs="Arial"/>
          <w:color w:val="000000"/>
          <w:sz w:val="24"/>
          <w:szCs w:val="24"/>
          <w:lang w:eastAsia="pl-PL"/>
        </w:rPr>
        <w:t xml:space="preserve">,-zł </w:t>
      </w:r>
      <w:r w:rsidRPr="0045484B">
        <w:rPr>
          <w:rFonts w:ascii="Arial" w:eastAsia="Calibri" w:hAnsi="Arial" w:cs="Arial"/>
          <w:color w:val="000000"/>
          <w:sz w:val="24"/>
          <w:szCs w:val="24"/>
        </w:rPr>
        <w:t>(§ 2360)</w:t>
      </w:r>
      <w:r w:rsidRPr="0045484B">
        <w:rPr>
          <w:rFonts w:ascii="Arial" w:eastAsia="Times New Roman" w:hAnsi="Arial" w:cs="Arial"/>
          <w:color w:val="000000"/>
          <w:sz w:val="24"/>
          <w:szCs w:val="24"/>
          <w:lang w:eastAsia="pl-PL"/>
        </w:rPr>
        <w:t xml:space="preserve"> tj. </w:t>
      </w:r>
      <w:r>
        <w:rPr>
          <w:rFonts w:ascii="Arial" w:eastAsia="Times New Roman" w:hAnsi="Arial" w:cs="Arial"/>
          <w:color w:val="000000"/>
          <w:sz w:val="24"/>
          <w:szCs w:val="24"/>
          <w:lang w:eastAsia="pl-PL"/>
        </w:rPr>
        <w:t>90,71</w:t>
      </w:r>
      <w:r w:rsidRPr="0045484B">
        <w:rPr>
          <w:rFonts w:ascii="Arial" w:eastAsia="Times New Roman" w:hAnsi="Arial" w:cs="Arial"/>
          <w:color w:val="000000"/>
          <w:sz w:val="24"/>
          <w:szCs w:val="24"/>
          <w:lang w:eastAsia="pl-PL"/>
        </w:rPr>
        <w:t xml:space="preserve">% planu </w:t>
      </w:r>
      <w:r w:rsidRPr="0045484B">
        <w:rPr>
          <w:rFonts w:ascii="Arial" w:eastAsia="Calibri" w:hAnsi="Arial" w:cs="Arial"/>
          <w:color w:val="000000"/>
          <w:sz w:val="24"/>
          <w:szCs w:val="24"/>
        </w:rPr>
        <w:t xml:space="preserve">i dotyczyły realizacji zadań wynikających </w:t>
      </w:r>
      <w:r w:rsidRPr="0045484B">
        <w:rPr>
          <w:rFonts w:ascii="Arial" w:eastAsia="Calibri" w:hAnsi="Arial" w:cs="Arial"/>
          <w:color w:val="000000"/>
          <w:sz w:val="24"/>
          <w:szCs w:val="24"/>
        </w:rPr>
        <w:br/>
        <w:t xml:space="preserve">z Wojewódzkiego Programu Przeciwdziałania Przemocy w Rodzinie na lata 2014 – 2020. </w:t>
      </w:r>
    </w:p>
    <w:p w:rsidR="002E1496" w:rsidRDefault="009F7A90" w:rsidP="00090F30">
      <w:pPr>
        <w:tabs>
          <w:tab w:val="left" w:pos="7513"/>
        </w:tabs>
        <w:spacing w:after="0" w:line="360" w:lineRule="auto"/>
        <w:jc w:val="center"/>
        <w:rPr>
          <w:rFonts w:ascii="Arial" w:eastAsia="Calibri" w:hAnsi="Arial" w:cs="Arial"/>
          <w:sz w:val="24"/>
          <w:szCs w:val="24"/>
        </w:rPr>
      </w:pPr>
      <w:r>
        <w:rPr>
          <w:rFonts w:ascii="Arial" w:eastAsia="Calibri" w:hAnsi="Arial" w:cs="Arial"/>
          <w:sz w:val="24"/>
          <w:szCs w:val="24"/>
        </w:rPr>
        <w:br/>
      </w:r>
      <w:r w:rsidR="00090F30">
        <w:rPr>
          <w:rFonts w:ascii="Arial" w:eastAsia="Calibri" w:hAnsi="Arial" w:cs="Arial"/>
          <w:sz w:val="24"/>
          <w:szCs w:val="24"/>
        </w:rPr>
        <w:t xml:space="preserve"> </w:t>
      </w:r>
      <w:r w:rsidR="002E1496" w:rsidRPr="0045484B">
        <w:rPr>
          <w:rFonts w:ascii="Arial" w:eastAsia="Calibri" w:hAnsi="Arial" w:cs="Arial"/>
          <w:sz w:val="24"/>
          <w:szCs w:val="24"/>
        </w:rPr>
        <w:t>Zestawienie udzielonych dotacji celowych w 2019 roku</w:t>
      </w:r>
    </w:p>
    <w:p w:rsidR="009554D9" w:rsidRPr="00090F30" w:rsidRDefault="009554D9" w:rsidP="00090F30">
      <w:pPr>
        <w:tabs>
          <w:tab w:val="left" w:pos="7513"/>
        </w:tabs>
        <w:spacing w:after="0" w:line="360" w:lineRule="auto"/>
        <w:jc w:val="center"/>
        <w:rPr>
          <w:rFonts w:ascii="Arial" w:eastAsia="Calibri" w:hAnsi="Arial" w:cs="Arial"/>
          <w:color w:val="000000"/>
          <w:sz w:val="24"/>
          <w:szCs w:val="24"/>
        </w:rPr>
      </w:pPr>
    </w:p>
    <w:tbl>
      <w:tblPr>
        <w:tblpPr w:leftFromText="141" w:rightFromText="141" w:bottomFromText="200" w:vertAnchor="text" w:horzAnchor="margin" w:tblpXSpec="center" w:tblpY="253"/>
        <w:tblW w:w="92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872"/>
        <w:gridCol w:w="2750"/>
        <w:gridCol w:w="2710"/>
        <w:gridCol w:w="1479"/>
        <w:gridCol w:w="1403"/>
      </w:tblGrid>
      <w:tr w:rsidR="002E1496" w:rsidRPr="0045484B" w:rsidTr="00090F30">
        <w:trPr>
          <w:trHeight w:val="410"/>
          <w:jc w:val="center"/>
        </w:trPr>
        <w:tc>
          <w:tcPr>
            <w:tcW w:w="872"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sz w:val="18"/>
                <w:szCs w:val="18"/>
                <w:lang w:eastAsia="pl-PL"/>
              </w:rPr>
            </w:pPr>
            <w:r w:rsidRPr="00652D99">
              <w:rPr>
                <w:rFonts w:ascii="Arial" w:eastAsia="Times New Roman" w:hAnsi="Arial" w:cs="Arial"/>
                <w:b/>
                <w:sz w:val="18"/>
                <w:szCs w:val="18"/>
                <w:lang w:eastAsia="pl-PL"/>
              </w:rPr>
              <w:t>Lp.</w:t>
            </w:r>
          </w:p>
        </w:tc>
        <w:tc>
          <w:tcPr>
            <w:tcW w:w="2750"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sz w:val="18"/>
                <w:szCs w:val="18"/>
                <w:lang w:eastAsia="pl-PL"/>
              </w:rPr>
            </w:pPr>
            <w:r w:rsidRPr="00652D99">
              <w:rPr>
                <w:rFonts w:ascii="Arial" w:eastAsia="Times New Roman" w:hAnsi="Arial" w:cs="Arial"/>
                <w:b/>
                <w:bCs/>
                <w:iCs/>
                <w:sz w:val="18"/>
                <w:szCs w:val="18"/>
                <w:lang w:eastAsia="pl-PL"/>
              </w:rPr>
              <w:t>Podmiot</w:t>
            </w:r>
          </w:p>
        </w:tc>
        <w:tc>
          <w:tcPr>
            <w:tcW w:w="2710"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sz w:val="18"/>
                <w:szCs w:val="18"/>
                <w:lang w:eastAsia="pl-PL"/>
              </w:rPr>
            </w:pPr>
            <w:r w:rsidRPr="00652D99">
              <w:rPr>
                <w:rFonts w:ascii="Arial" w:eastAsia="Times New Roman" w:hAnsi="Arial" w:cs="Arial"/>
                <w:b/>
                <w:bCs/>
                <w:iCs/>
                <w:sz w:val="18"/>
                <w:szCs w:val="18"/>
                <w:lang w:eastAsia="pl-PL"/>
              </w:rPr>
              <w:t>Nazwa zadania / projekt</w:t>
            </w:r>
          </w:p>
        </w:tc>
        <w:tc>
          <w:tcPr>
            <w:tcW w:w="2882"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2E1496" w:rsidRPr="00652D99" w:rsidRDefault="002E1496" w:rsidP="00232754">
            <w:pPr>
              <w:tabs>
                <w:tab w:val="left" w:pos="2665"/>
              </w:tabs>
              <w:suppressAutoHyphens/>
              <w:spacing w:after="0" w:line="360" w:lineRule="auto"/>
              <w:jc w:val="center"/>
              <w:rPr>
                <w:rFonts w:ascii="Arial" w:eastAsia="Times New Roman" w:hAnsi="Arial" w:cs="Arial"/>
                <w:b/>
                <w:bCs/>
                <w:iCs/>
                <w:sz w:val="18"/>
                <w:szCs w:val="18"/>
                <w:lang w:eastAsia="pl-PL"/>
              </w:rPr>
            </w:pPr>
            <w:r w:rsidRPr="00652D99">
              <w:rPr>
                <w:rFonts w:ascii="Arial" w:eastAsia="Times New Roman" w:hAnsi="Arial" w:cs="Arial"/>
                <w:b/>
                <w:bCs/>
                <w:iCs/>
                <w:sz w:val="18"/>
                <w:szCs w:val="18"/>
                <w:lang w:eastAsia="pl-PL"/>
              </w:rPr>
              <w:t>Kwota dotacji (w zł)</w:t>
            </w:r>
          </w:p>
        </w:tc>
      </w:tr>
      <w:tr w:rsidR="002E1496" w:rsidRPr="0045484B" w:rsidTr="009F7A90">
        <w:trPr>
          <w:trHeight w:val="1378"/>
          <w:jc w:val="center"/>
        </w:trPr>
        <w:tc>
          <w:tcPr>
            <w:tcW w:w="872"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sz w:val="18"/>
                <w:szCs w:val="18"/>
                <w:lang w:eastAsia="pl-PL"/>
              </w:rPr>
            </w:pPr>
          </w:p>
        </w:tc>
        <w:tc>
          <w:tcPr>
            <w:tcW w:w="2750"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bCs/>
                <w:iCs/>
                <w:sz w:val="18"/>
                <w:szCs w:val="18"/>
                <w:lang w:eastAsia="pl-PL"/>
              </w:rPr>
            </w:pPr>
          </w:p>
        </w:tc>
        <w:tc>
          <w:tcPr>
            <w:tcW w:w="2710"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bCs/>
                <w:iCs/>
                <w:sz w:val="18"/>
                <w:szCs w:val="18"/>
                <w:lang w:eastAsia="pl-PL"/>
              </w:rPr>
            </w:pPr>
          </w:p>
        </w:tc>
        <w:tc>
          <w:tcPr>
            <w:tcW w:w="1479"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360" w:lineRule="auto"/>
              <w:jc w:val="center"/>
              <w:rPr>
                <w:rFonts w:ascii="Arial" w:eastAsia="Times New Roman" w:hAnsi="Arial" w:cs="Arial"/>
                <w:b/>
                <w:bCs/>
                <w:iCs/>
                <w:sz w:val="18"/>
                <w:szCs w:val="18"/>
                <w:lang w:eastAsia="pl-PL"/>
              </w:rPr>
            </w:pPr>
            <w:r w:rsidRPr="00652D99">
              <w:rPr>
                <w:rFonts w:ascii="Arial" w:eastAsia="Times New Roman" w:hAnsi="Arial" w:cs="Arial"/>
                <w:b/>
                <w:bCs/>
                <w:iCs/>
                <w:sz w:val="18"/>
                <w:szCs w:val="18"/>
                <w:lang w:eastAsia="pl-PL"/>
              </w:rPr>
              <w:t>dla jednostek sektora finansów publicznych</w:t>
            </w:r>
          </w:p>
        </w:tc>
        <w:tc>
          <w:tcPr>
            <w:tcW w:w="1403"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9F7A90">
            <w:pPr>
              <w:tabs>
                <w:tab w:val="left" w:pos="2665"/>
              </w:tabs>
              <w:suppressAutoHyphens/>
              <w:spacing w:after="0" w:line="360" w:lineRule="auto"/>
              <w:jc w:val="center"/>
              <w:rPr>
                <w:rFonts w:ascii="Arial" w:eastAsia="Times New Roman" w:hAnsi="Arial" w:cs="Arial"/>
                <w:b/>
                <w:bCs/>
                <w:iCs/>
                <w:sz w:val="18"/>
                <w:szCs w:val="18"/>
                <w:lang w:eastAsia="pl-PL"/>
              </w:rPr>
            </w:pPr>
            <w:r w:rsidRPr="00652D99">
              <w:rPr>
                <w:rFonts w:ascii="Arial" w:eastAsia="Times New Roman" w:hAnsi="Arial" w:cs="Arial"/>
                <w:b/>
                <w:bCs/>
                <w:iCs/>
                <w:sz w:val="18"/>
                <w:szCs w:val="18"/>
                <w:lang w:eastAsia="pl-PL"/>
              </w:rPr>
              <w:t>dla jednostek spo</w:t>
            </w:r>
            <w:r w:rsidR="009F7A90">
              <w:rPr>
                <w:rFonts w:ascii="Arial" w:eastAsia="Times New Roman" w:hAnsi="Arial" w:cs="Arial"/>
                <w:b/>
                <w:bCs/>
                <w:iCs/>
                <w:sz w:val="18"/>
                <w:szCs w:val="18"/>
                <w:lang w:eastAsia="pl-PL"/>
              </w:rPr>
              <w:t>za sektora finansów publicznych</w:t>
            </w:r>
          </w:p>
        </w:tc>
      </w:tr>
      <w:tr w:rsidR="002E1496" w:rsidRPr="004E14E0" w:rsidTr="009F7A90">
        <w:trPr>
          <w:trHeight w:val="2388"/>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1</w:t>
            </w:r>
          </w:p>
        </w:tc>
        <w:tc>
          <w:tcPr>
            <w:tcW w:w="2750" w:type="dxa"/>
            <w:tcBorders>
              <w:top w:val="single" w:sz="4" w:space="0" w:color="auto"/>
            </w:tcBorders>
            <w:tcMar>
              <w:left w:w="78" w:type="dxa"/>
            </w:tcMar>
            <w:vAlign w:val="center"/>
          </w:tcPr>
          <w:p w:rsidR="009F7A90" w:rsidRDefault="009F7A90" w:rsidP="00232754">
            <w:pPr>
              <w:suppressAutoHyphens/>
              <w:spacing w:after="0" w:line="240" w:lineRule="auto"/>
              <w:rPr>
                <w:rFonts w:ascii="Arial" w:hAnsi="Arial" w:cs="Arial"/>
                <w:b/>
                <w:sz w:val="20"/>
                <w:szCs w:val="20"/>
              </w:rPr>
            </w:pPr>
          </w:p>
          <w:p w:rsidR="009554D9" w:rsidRDefault="009554D9" w:rsidP="00232754">
            <w:pPr>
              <w:suppressAutoHyphens/>
              <w:spacing w:after="0" w:line="240" w:lineRule="auto"/>
              <w:rPr>
                <w:rFonts w:ascii="Arial" w:hAnsi="Arial" w:cs="Arial"/>
                <w:b/>
                <w:sz w:val="20"/>
                <w:szCs w:val="20"/>
              </w:rPr>
            </w:pPr>
          </w:p>
          <w:p w:rsidR="002E1496" w:rsidRPr="00A4449D" w:rsidRDefault="002E1496" w:rsidP="00232754">
            <w:pPr>
              <w:suppressAutoHyphens/>
              <w:spacing w:after="0" w:line="240" w:lineRule="auto"/>
              <w:rPr>
                <w:rFonts w:ascii="Arial" w:hAnsi="Arial" w:cs="Arial"/>
                <w:i/>
                <w:sz w:val="20"/>
                <w:szCs w:val="20"/>
              </w:rPr>
            </w:pPr>
            <w:r w:rsidRPr="00A4449D">
              <w:rPr>
                <w:rFonts w:ascii="Arial" w:hAnsi="Arial" w:cs="Arial"/>
                <w:b/>
                <w:sz w:val="20"/>
                <w:szCs w:val="20"/>
              </w:rPr>
              <w:t>Parafia Rzymskokatolicka p.w. Matki Bożej Fatimskiej    w Rozborzu</w:t>
            </w:r>
          </w:p>
          <w:p w:rsidR="002E1496" w:rsidRPr="00A4449D" w:rsidRDefault="002E1496" w:rsidP="00232754">
            <w:pPr>
              <w:suppressAutoHyphens/>
              <w:spacing w:after="0" w:line="240" w:lineRule="auto"/>
              <w:rPr>
                <w:rFonts w:ascii="Arial" w:hAnsi="Arial" w:cs="Arial"/>
                <w:sz w:val="20"/>
                <w:szCs w:val="20"/>
              </w:rPr>
            </w:pPr>
            <w:r w:rsidRPr="00A4449D">
              <w:rPr>
                <w:rFonts w:ascii="Arial" w:hAnsi="Arial" w:cs="Arial"/>
                <w:sz w:val="20"/>
                <w:szCs w:val="20"/>
              </w:rPr>
              <w:t xml:space="preserve">Rozbórz 293, </w:t>
            </w:r>
          </w:p>
          <w:p w:rsidR="002E1496" w:rsidRPr="00A4449D" w:rsidRDefault="002E1496" w:rsidP="00232754">
            <w:pPr>
              <w:suppressAutoHyphens/>
              <w:spacing w:after="0" w:line="240" w:lineRule="auto"/>
              <w:rPr>
                <w:rFonts w:ascii="Arial" w:hAnsi="Arial" w:cs="Arial"/>
                <w:sz w:val="20"/>
                <w:szCs w:val="20"/>
              </w:rPr>
            </w:pPr>
            <w:r w:rsidRPr="00A4449D">
              <w:rPr>
                <w:rFonts w:ascii="Arial" w:hAnsi="Arial" w:cs="Arial"/>
                <w:sz w:val="20"/>
                <w:szCs w:val="20"/>
              </w:rPr>
              <w:t xml:space="preserve">37 – 200 Przeworsk </w:t>
            </w:r>
            <w:r w:rsidRPr="00A4449D">
              <w:rPr>
                <w:rFonts w:ascii="Arial" w:hAnsi="Arial" w:cs="Arial"/>
                <w:i/>
                <w:sz w:val="20"/>
                <w:szCs w:val="20"/>
              </w:rPr>
              <w:t>oraz</w:t>
            </w:r>
          </w:p>
          <w:p w:rsidR="002E1496" w:rsidRPr="00A4449D" w:rsidRDefault="002E1496" w:rsidP="00232754">
            <w:pPr>
              <w:suppressAutoHyphens/>
              <w:spacing w:after="0" w:line="240" w:lineRule="auto"/>
              <w:rPr>
                <w:rFonts w:ascii="Arial" w:hAnsi="Arial" w:cs="Arial"/>
                <w:b/>
                <w:sz w:val="20"/>
                <w:szCs w:val="20"/>
              </w:rPr>
            </w:pPr>
            <w:r w:rsidRPr="00A4449D">
              <w:rPr>
                <w:rFonts w:ascii="Arial" w:hAnsi="Arial" w:cs="Arial"/>
                <w:b/>
                <w:sz w:val="20"/>
                <w:szCs w:val="20"/>
              </w:rPr>
              <w:t>Stowarzyszenie Aktywna Gorliczyna</w:t>
            </w:r>
          </w:p>
          <w:p w:rsidR="002E1496" w:rsidRPr="00A4449D" w:rsidRDefault="002E1496" w:rsidP="00232754">
            <w:pPr>
              <w:suppressAutoHyphens/>
              <w:spacing w:after="0" w:line="240" w:lineRule="auto"/>
              <w:rPr>
                <w:rFonts w:ascii="Arial" w:hAnsi="Arial" w:cs="Arial"/>
                <w:sz w:val="20"/>
                <w:szCs w:val="20"/>
              </w:rPr>
            </w:pPr>
            <w:r w:rsidRPr="00A4449D">
              <w:rPr>
                <w:rFonts w:ascii="Arial" w:hAnsi="Arial" w:cs="Arial"/>
                <w:sz w:val="20"/>
                <w:szCs w:val="20"/>
              </w:rPr>
              <w:t>Gorliczyna 204</w:t>
            </w:r>
          </w:p>
          <w:p w:rsidR="002E1496" w:rsidRPr="00A4449D" w:rsidRDefault="002E1496" w:rsidP="00232754">
            <w:pPr>
              <w:suppressAutoHyphens/>
              <w:spacing w:after="0" w:line="240" w:lineRule="auto"/>
              <w:rPr>
                <w:rFonts w:ascii="Arial" w:hAnsi="Arial" w:cs="Arial"/>
                <w:sz w:val="20"/>
                <w:szCs w:val="20"/>
              </w:rPr>
            </w:pPr>
            <w:r w:rsidRPr="00A4449D">
              <w:rPr>
                <w:rFonts w:ascii="Arial" w:hAnsi="Arial" w:cs="Arial"/>
                <w:sz w:val="20"/>
                <w:szCs w:val="20"/>
              </w:rPr>
              <w:t xml:space="preserve">37 – 200 Przeworsk </w:t>
            </w:r>
          </w:p>
          <w:p w:rsidR="002E1496" w:rsidRDefault="002E1496" w:rsidP="00232754">
            <w:pPr>
              <w:suppressAutoHyphens/>
              <w:spacing w:after="0" w:line="240" w:lineRule="auto"/>
              <w:rPr>
                <w:rFonts w:ascii="Arial" w:hAnsi="Arial" w:cs="Arial"/>
                <w:i/>
                <w:sz w:val="20"/>
                <w:szCs w:val="20"/>
              </w:rPr>
            </w:pPr>
            <w:r w:rsidRPr="00A4449D">
              <w:rPr>
                <w:rFonts w:ascii="Arial" w:hAnsi="Arial" w:cs="Arial"/>
                <w:i/>
                <w:sz w:val="20"/>
                <w:szCs w:val="20"/>
              </w:rPr>
              <w:t>(Oferta wspólna)</w:t>
            </w:r>
          </w:p>
          <w:p w:rsidR="009F7A90" w:rsidRPr="00A4449D" w:rsidRDefault="009F7A90" w:rsidP="00232754">
            <w:pPr>
              <w:suppressAutoHyphens/>
              <w:spacing w:after="0" w:line="240" w:lineRule="auto"/>
              <w:rPr>
                <w:rFonts w:ascii="Arial" w:hAnsi="Arial" w:cs="Arial"/>
                <w:i/>
                <w:sz w:val="20"/>
                <w:szCs w:val="20"/>
              </w:rPr>
            </w:pPr>
          </w:p>
        </w:tc>
        <w:tc>
          <w:tcPr>
            <w:tcW w:w="2710" w:type="dxa"/>
            <w:tcBorders>
              <w:top w:val="single" w:sz="4" w:space="0" w:color="auto"/>
              <w:right w:val="single" w:sz="4" w:space="0" w:color="auto"/>
            </w:tcBorders>
            <w:tcMar>
              <w:left w:w="78" w:type="dxa"/>
            </w:tcMar>
            <w:vAlign w:val="center"/>
          </w:tcPr>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 xml:space="preserve">„Teatr fabryka pozytywnych emocji”  </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lang w:eastAsia="pl-PL"/>
              </w:rPr>
            </w:pPr>
          </w:p>
        </w:tc>
        <w:tc>
          <w:tcPr>
            <w:tcW w:w="1403" w:type="dxa"/>
            <w:tcBorders>
              <w:top w:val="single" w:sz="4" w:space="0" w:color="auto"/>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19 980,00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2</w:t>
            </w:r>
          </w:p>
        </w:tc>
        <w:tc>
          <w:tcPr>
            <w:tcW w:w="2750" w:type="dxa"/>
            <w:tcMar>
              <w:left w:w="78" w:type="dxa"/>
            </w:tcMar>
            <w:vAlign w:val="center"/>
          </w:tcPr>
          <w:p w:rsidR="009554D9" w:rsidRDefault="009554D9" w:rsidP="00232754">
            <w:pPr>
              <w:spacing w:after="0" w:line="240" w:lineRule="auto"/>
              <w:rPr>
                <w:rFonts w:ascii="Arial" w:eastAsia="Times New Roman" w:hAnsi="Arial" w:cs="Arial"/>
                <w:b/>
                <w:sz w:val="20"/>
                <w:szCs w:val="20"/>
                <w:lang w:eastAsia="pl-PL"/>
              </w:rPr>
            </w:pPr>
          </w:p>
          <w:p w:rsidR="002E1496" w:rsidRPr="00A4449D" w:rsidRDefault="002E1496" w:rsidP="00232754">
            <w:pPr>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STOWARZYSZENIE „RÓWNOWAGA”</w:t>
            </w:r>
          </w:p>
          <w:p w:rsidR="002E1496" w:rsidRPr="00A4449D" w:rsidRDefault="002E1496" w:rsidP="00232754">
            <w:pPr>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ul. M. Dąbrowskiej 3</w:t>
            </w:r>
          </w:p>
          <w:p w:rsidR="002E1496"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37-464 Stalowa Wola</w:t>
            </w:r>
          </w:p>
          <w:p w:rsidR="009554D9" w:rsidRPr="00A4449D" w:rsidRDefault="009554D9" w:rsidP="00232754">
            <w:pPr>
              <w:suppressAutoHyphens/>
              <w:spacing w:after="0" w:line="240" w:lineRule="auto"/>
              <w:rPr>
                <w:rFonts w:ascii="Arial" w:eastAsia="Times New Roman" w:hAnsi="Arial" w:cs="Arial"/>
                <w:sz w:val="20"/>
                <w:szCs w:val="20"/>
                <w:lang w:eastAsia="pl-PL"/>
              </w:rPr>
            </w:pPr>
          </w:p>
        </w:tc>
        <w:tc>
          <w:tcPr>
            <w:tcW w:w="2710" w:type="dxa"/>
            <w:tcBorders>
              <w:right w:val="single" w:sz="4" w:space="0" w:color="auto"/>
            </w:tcBorders>
            <w:tcMar>
              <w:left w:w="78" w:type="dxa"/>
            </w:tcMar>
            <w:vAlign w:val="center"/>
          </w:tcPr>
          <w:p w:rsidR="002E1496" w:rsidRPr="00A4449D" w:rsidRDefault="002E1496" w:rsidP="00232754">
            <w:pPr>
              <w:suppressAutoHyphens/>
              <w:spacing w:after="0" w:line="240" w:lineRule="auto"/>
              <w:rPr>
                <w:rFonts w:ascii="Arial" w:eastAsia="Times New Roman" w:hAnsi="Arial" w:cs="Arial"/>
                <w:sz w:val="20"/>
                <w:szCs w:val="20"/>
                <w:lang w:eastAsia="pl-PL"/>
              </w:rPr>
            </w:pPr>
          </w:p>
          <w:p w:rsidR="002E1496" w:rsidRPr="00A4449D" w:rsidRDefault="002E1496" w:rsidP="00232754">
            <w:pPr>
              <w:suppressAutoHyphens/>
              <w:spacing w:after="0" w:line="240" w:lineRule="auto"/>
              <w:rPr>
                <w:rFonts w:ascii="Arial" w:eastAsia="Times New Roman" w:hAnsi="Arial" w:cs="Arial"/>
                <w:sz w:val="20"/>
                <w:szCs w:val="20"/>
                <w:lang w:eastAsia="pl-PL"/>
              </w:rPr>
            </w:pPr>
          </w:p>
          <w:p w:rsidR="002E1496" w:rsidRPr="00A4449D" w:rsidRDefault="002E1496" w:rsidP="00232754">
            <w:pPr>
              <w:suppressAutoHyphen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Mamo Tato Kochacie mnie</w:t>
            </w:r>
            <w:r w:rsidRPr="00A4449D">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A4449D">
              <w:rPr>
                <w:rFonts w:ascii="Arial" w:eastAsia="Times New Roman" w:hAnsi="Arial" w:cs="Arial"/>
                <w:sz w:val="20"/>
                <w:szCs w:val="20"/>
                <w:lang w:eastAsia="pl-PL"/>
              </w:rPr>
              <w:t>2</w:t>
            </w:r>
          </w:p>
          <w:p w:rsidR="002E1496" w:rsidRPr="00A4449D" w:rsidRDefault="002E1496" w:rsidP="00232754">
            <w:pPr>
              <w:suppressAutoHyphens/>
              <w:spacing w:after="0" w:line="240" w:lineRule="auto"/>
              <w:rPr>
                <w:rFonts w:ascii="Arial" w:eastAsia="Times New Roman" w:hAnsi="Arial" w:cs="Arial"/>
                <w:bCs/>
                <w:iCs/>
                <w:sz w:val="20"/>
                <w:szCs w:val="20"/>
                <w:lang w:eastAsia="pl-PL"/>
              </w:rPr>
            </w:pP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19 </w:t>
            </w:r>
            <w:r w:rsidR="002E1496">
              <w:rPr>
                <w:rFonts w:ascii="Arial" w:eastAsia="Times New Roman" w:hAnsi="Arial" w:cs="Arial"/>
                <w:sz w:val="20"/>
                <w:szCs w:val="20"/>
                <w:lang w:eastAsia="pl-PL"/>
              </w:rPr>
              <w:t>75</w:t>
            </w:r>
            <w:r>
              <w:rPr>
                <w:rFonts w:ascii="Arial" w:eastAsia="Times New Roman" w:hAnsi="Arial" w:cs="Arial"/>
                <w:sz w:val="20"/>
                <w:szCs w:val="20"/>
                <w:lang w:eastAsia="pl-PL"/>
              </w:rPr>
              <w:t>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3</w:t>
            </w:r>
          </w:p>
        </w:tc>
        <w:tc>
          <w:tcPr>
            <w:tcW w:w="2750" w:type="dxa"/>
            <w:shd w:val="clear" w:color="auto" w:fill="FFFFFF" w:themeFill="background1"/>
            <w:tcMar>
              <w:left w:w="78" w:type="dxa"/>
            </w:tcMar>
            <w:vAlign w:val="center"/>
          </w:tcPr>
          <w:p w:rsidR="00090F30" w:rsidRDefault="00090F30" w:rsidP="00232754">
            <w:pPr>
              <w:suppressAutoHyphens/>
              <w:spacing w:after="0" w:line="240" w:lineRule="auto"/>
              <w:rPr>
                <w:rFonts w:ascii="Arial" w:eastAsia="Times New Roman" w:hAnsi="Arial" w:cs="Arial"/>
                <w:b/>
                <w:sz w:val="20"/>
                <w:szCs w:val="20"/>
                <w:lang w:eastAsia="pl-PL"/>
              </w:rPr>
            </w:pPr>
          </w:p>
          <w:p w:rsidR="002E1496" w:rsidRPr="00A4449D" w:rsidRDefault="002E1496" w:rsidP="00232754">
            <w:pPr>
              <w:suppressAutoHyphens/>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Fundacja na Rzecz Psychoprofilaktyki Społecznej PRO-FIL</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ul. Unii Lubelskiej 6/8</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 xml:space="preserve">35-016 Rzeszów </w:t>
            </w:r>
            <w:r w:rsidRPr="00A4449D">
              <w:rPr>
                <w:rFonts w:ascii="Arial" w:eastAsia="Times New Roman" w:hAnsi="Arial" w:cs="Arial"/>
                <w:i/>
                <w:sz w:val="20"/>
                <w:szCs w:val="20"/>
                <w:lang w:eastAsia="pl-PL"/>
              </w:rPr>
              <w:t>oraz</w:t>
            </w:r>
          </w:p>
          <w:p w:rsidR="002E1496" w:rsidRPr="00A4449D" w:rsidRDefault="002E1496" w:rsidP="00232754">
            <w:pPr>
              <w:suppressAutoHyphens/>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 xml:space="preserve">Stowarzyszenie Inspiracji </w:t>
            </w:r>
          </w:p>
          <w:p w:rsidR="002E1496" w:rsidRPr="00A4449D" w:rsidRDefault="002E1496" w:rsidP="00232754">
            <w:pPr>
              <w:suppressAutoHyphens/>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i Rozwoju PERSPEKTYWA</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ul. Płk Kazimierza Iranka – Osmeckiego 13/2</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35-506 Rzeszów</w:t>
            </w:r>
          </w:p>
          <w:p w:rsidR="002E1496" w:rsidRDefault="002E1496" w:rsidP="00232754">
            <w:pPr>
              <w:suppressAutoHyphens/>
              <w:spacing w:after="0" w:line="240" w:lineRule="auto"/>
              <w:rPr>
                <w:rFonts w:ascii="Arial" w:eastAsia="Times New Roman" w:hAnsi="Arial" w:cs="Arial"/>
                <w:i/>
                <w:sz w:val="20"/>
                <w:szCs w:val="20"/>
                <w:lang w:eastAsia="pl-PL"/>
              </w:rPr>
            </w:pPr>
            <w:r w:rsidRPr="00A4449D">
              <w:rPr>
                <w:rFonts w:ascii="Arial" w:eastAsia="Times New Roman" w:hAnsi="Arial" w:cs="Arial"/>
                <w:i/>
                <w:sz w:val="20"/>
                <w:szCs w:val="20"/>
                <w:lang w:eastAsia="pl-PL"/>
              </w:rPr>
              <w:t>(Oferta wspólna)</w:t>
            </w:r>
          </w:p>
          <w:p w:rsidR="009554D9" w:rsidRDefault="009554D9" w:rsidP="00232754">
            <w:pPr>
              <w:suppressAutoHyphens/>
              <w:spacing w:after="0" w:line="240" w:lineRule="auto"/>
              <w:rPr>
                <w:rFonts w:ascii="Arial" w:eastAsia="Times New Roman" w:hAnsi="Arial" w:cs="Arial"/>
                <w:i/>
                <w:sz w:val="20"/>
                <w:szCs w:val="20"/>
                <w:lang w:eastAsia="pl-PL"/>
              </w:rPr>
            </w:pPr>
          </w:p>
          <w:p w:rsidR="009F7A90" w:rsidRPr="00A4449D" w:rsidRDefault="009F7A90" w:rsidP="00232754">
            <w:pPr>
              <w:suppressAutoHyphens/>
              <w:spacing w:after="0" w:line="240" w:lineRule="auto"/>
              <w:rPr>
                <w:rFonts w:ascii="Arial" w:hAnsi="Arial" w:cs="Arial"/>
                <w:b/>
                <w:i/>
                <w:sz w:val="20"/>
                <w:szCs w:val="20"/>
              </w:rPr>
            </w:pPr>
          </w:p>
        </w:tc>
        <w:tc>
          <w:tcPr>
            <w:tcW w:w="2710" w:type="dxa"/>
            <w:tcBorders>
              <w:right w:val="single" w:sz="4" w:space="0" w:color="auto"/>
            </w:tcBorders>
            <w:tcMar>
              <w:left w:w="78" w:type="dxa"/>
            </w:tcMar>
            <w:vAlign w:val="center"/>
          </w:tcPr>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III Konferencja Wojewódzka pt. „Przeciwdziałanie krzywdzeniu dziecka – współpraca międzyinstytucjonalna”      z zakresu przeciwdziałania przemocy</w:t>
            </w:r>
          </w:p>
          <w:p w:rsidR="002E1496"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w rodzinie oraz cyberprzemocy”</w:t>
            </w:r>
          </w:p>
          <w:p w:rsidR="009F7A90" w:rsidRDefault="009F7A90" w:rsidP="00232754">
            <w:pPr>
              <w:suppressAutoHyphens/>
              <w:spacing w:after="0" w:line="240" w:lineRule="auto"/>
              <w:rPr>
                <w:rFonts w:ascii="Arial" w:eastAsia="Times New Roman" w:hAnsi="Arial" w:cs="Arial"/>
                <w:sz w:val="20"/>
                <w:szCs w:val="20"/>
                <w:lang w:eastAsia="pl-PL"/>
              </w:rPr>
            </w:pPr>
          </w:p>
          <w:p w:rsidR="009F7A90" w:rsidRPr="00A4449D" w:rsidRDefault="009F7A90" w:rsidP="00232754">
            <w:pPr>
              <w:suppressAutoHyphens/>
              <w:spacing w:after="0" w:line="240" w:lineRule="auto"/>
              <w:rPr>
                <w:rFonts w:ascii="Arial" w:eastAsia="Times New Roman" w:hAnsi="Arial" w:cs="Arial"/>
                <w:sz w:val="20"/>
                <w:szCs w:val="20"/>
                <w:lang w:eastAsia="pl-PL"/>
              </w:rPr>
            </w:pP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A4449D" w:rsidRDefault="002E1496" w:rsidP="00232754">
            <w:pPr>
              <w:suppressAutoHyphens/>
              <w:spacing w:after="0" w:line="256"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15 700,00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lastRenderedPageBreak/>
              <w:t>4</w:t>
            </w:r>
          </w:p>
        </w:tc>
        <w:tc>
          <w:tcPr>
            <w:tcW w:w="2750" w:type="dxa"/>
            <w:tcMar>
              <w:left w:w="78" w:type="dxa"/>
            </w:tcMar>
            <w:vAlign w:val="center"/>
          </w:tcPr>
          <w:p w:rsidR="009703F9" w:rsidRDefault="009703F9" w:rsidP="00232754">
            <w:pPr>
              <w:spacing w:after="0" w:line="240" w:lineRule="auto"/>
              <w:rPr>
                <w:rFonts w:ascii="Arial" w:hAnsi="Arial" w:cs="Arial"/>
                <w:b/>
                <w:sz w:val="20"/>
                <w:szCs w:val="20"/>
              </w:rPr>
            </w:pPr>
          </w:p>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Akademia Innowacji Społecznej</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Bieganów 72A</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 xml:space="preserve">96-316 Międzyborów </w:t>
            </w:r>
            <w:r w:rsidRPr="00A4449D">
              <w:rPr>
                <w:rFonts w:ascii="Arial" w:hAnsi="Arial" w:cs="Arial"/>
                <w:i/>
                <w:sz w:val="20"/>
                <w:szCs w:val="20"/>
              </w:rPr>
              <w:t xml:space="preserve">oraz </w:t>
            </w:r>
          </w:p>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 xml:space="preserve">Stowarzyszenie Miejskiego Obszaru Funkcjonalnego Jarosław – Przeworsk </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ul. Cerkiewna 3</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37-500 Jarosław</w:t>
            </w:r>
          </w:p>
          <w:p w:rsidR="002E1496" w:rsidRDefault="002E1496" w:rsidP="00232754">
            <w:pPr>
              <w:suppressAutoHyphens/>
              <w:spacing w:after="0" w:line="240" w:lineRule="auto"/>
              <w:rPr>
                <w:rFonts w:ascii="Arial" w:hAnsi="Arial" w:cs="Arial"/>
                <w:i/>
                <w:sz w:val="20"/>
                <w:szCs w:val="20"/>
              </w:rPr>
            </w:pPr>
            <w:r w:rsidRPr="00A4449D">
              <w:rPr>
                <w:rFonts w:ascii="Arial" w:hAnsi="Arial" w:cs="Arial"/>
                <w:i/>
                <w:sz w:val="20"/>
                <w:szCs w:val="20"/>
              </w:rPr>
              <w:t>(Oferta wspólna)</w:t>
            </w:r>
          </w:p>
          <w:p w:rsidR="009703F9" w:rsidRPr="00A4449D" w:rsidRDefault="009703F9" w:rsidP="00232754">
            <w:pPr>
              <w:suppressAutoHyphens/>
              <w:spacing w:after="0" w:line="240" w:lineRule="auto"/>
              <w:rPr>
                <w:rFonts w:ascii="Arial" w:eastAsia="Times New Roman" w:hAnsi="Arial" w:cs="Arial"/>
                <w:sz w:val="20"/>
                <w:szCs w:val="20"/>
                <w:lang w:eastAsia="pl-PL"/>
              </w:rPr>
            </w:pPr>
          </w:p>
        </w:tc>
        <w:tc>
          <w:tcPr>
            <w:tcW w:w="2710" w:type="dxa"/>
            <w:tcBorders>
              <w:right w:val="single" w:sz="4" w:space="0" w:color="auto"/>
            </w:tcBorders>
            <w:tcMar>
              <w:left w:w="78" w:type="dxa"/>
            </w:tcMar>
            <w:vAlign w:val="center"/>
          </w:tcPr>
          <w:p w:rsidR="002E1496"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 xml:space="preserve">„Cyberprzestrzeń” – zagrożenia i szanse </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w wychowaniu i edukacji</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A4449D" w:rsidRDefault="002E1496" w:rsidP="00232754">
            <w:pPr>
              <w:suppressAutoHyphens/>
              <w:spacing w:after="0" w:line="256"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19 500,00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5</w:t>
            </w:r>
          </w:p>
        </w:tc>
        <w:tc>
          <w:tcPr>
            <w:tcW w:w="2750" w:type="dxa"/>
            <w:tcBorders>
              <w:bottom w:val="single" w:sz="4" w:space="0" w:color="auto"/>
            </w:tcBorders>
            <w:tcMar>
              <w:left w:w="78" w:type="dxa"/>
            </w:tcMar>
            <w:vAlign w:val="center"/>
          </w:tcPr>
          <w:p w:rsidR="009703F9" w:rsidRDefault="009703F9" w:rsidP="00232754">
            <w:pPr>
              <w:suppressAutoHyphens/>
              <w:spacing w:after="0" w:line="240" w:lineRule="auto"/>
              <w:rPr>
                <w:rFonts w:ascii="Arial" w:eastAsia="Times New Roman" w:hAnsi="Arial" w:cs="Arial"/>
                <w:b/>
                <w:sz w:val="20"/>
                <w:szCs w:val="20"/>
                <w:lang w:eastAsia="pl-PL"/>
              </w:rPr>
            </w:pP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b/>
                <w:sz w:val="20"/>
                <w:szCs w:val="20"/>
                <w:lang w:eastAsia="pl-PL"/>
              </w:rPr>
              <w:t xml:space="preserve">Fundacja Pomocy Młodzieży im. Św. Jana Pawła II „WZRASTANIE” z/s Łopuszka Mała </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Łopuszka Mała 13</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 xml:space="preserve">37-220 Kańczuga </w:t>
            </w:r>
          </w:p>
          <w:p w:rsidR="002E1496" w:rsidRPr="00A4449D" w:rsidRDefault="002E1496" w:rsidP="00232754">
            <w:pPr>
              <w:suppressAutoHyphens/>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 xml:space="preserve">Oddział w Rzeszowie Świetlica  Profilaktyczno – Wychowawcza, </w:t>
            </w:r>
          </w:p>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 xml:space="preserve">ul. Hoffmanowej 23, </w:t>
            </w:r>
          </w:p>
          <w:p w:rsidR="002E1496"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35-016 Rzeszów</w:t>
            </w:r>
          </w:p>
          <w:p w:rsidR="009703F9" w:rsidRPr="00A4449D" w:rsidRDefault="009703F9" w:rsidP="00232754">
            <w:pPr>
              <w:suppressAutoHyphens/>
              <w:spacing w:after="0" w:line="240" w:lineRule="auto"/>
              <w:rPr>
                <w:rFonts w:ascii="Arial" w:eastAsia="Times New Roman" w:hAnsi="Arial" w:cs="Arial"/>
                <w:b/>
                <w:sz w:val="20"/>
                <w:szCs w:val="20"/>
                <w:lang w:eastAsia="pl-PL"/>
              </w:rPr>
            </w:pPr>
          </w:p>
        </w:tc>
        <w:tc>
          <w:tcPr>
            <w:tcW w:w="2710" w:type="dxa"/>
            <w:tcBorders>
              <w:bottom w:val="single" w:sz="4" w:space="0" w:color="auto"/>
              <w:right w:val="single" w:sz="4" w:space="0" w:color="auto"/>
            </w:tcBorders>
            <w:tcMar>
              <w:left w:w="78" w:type="dxa"/>
            </w:tcMar>
            <w:vAlign w:val="center"/>
          </w:tcPr>
          <w:p w:rsidR="002E1496" w:rsidRPr="00A4449D" w:rsidRDefault="002E1496" w:rsidP="00232754">
            <w:pPr>
              <w:suppressAutoHyphens/>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„Uczę się żyć bez agresji</w:t>
            </w:r>
            <w:r w:rsidR="00090F30">
              <w:rPr>
                <w:rFonts w:ascii="Arial" w:eastAsia="Times New Roman" w:hAnsi="Arial" w:cs="Arial"/>
                <w:sz w:val="20"/>
                <w:szCs w:val="20"/>
                <w:lang w:eastAsia="pl-PL"/>
              </w:rPr>
              <w:t>”</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20 000,00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6</w:t>
            </w:r>
          </w:p>
        </w:tc>
        <w:tc>
          <w:tcPr>
            <w:tcW w:w="2750" w:type="dxa"/>
            <w:tcBorders>
              <w:top w:val="single" w:sz="4" w:space="0" w:color="auto"/>
              <w:bottom w:val="single" w:sz="4" w:space="0" w:color="auto"/>
            </w:tcBorders>
            <w:tcMar>
              <w:left w:w="78" w:type="dxa"/>
            </w:tcMar>
            <w:vAlign w:val="center"/>
          </w:tcPr>
          <w:p w:rsidR="009703F9" w:rsidRDefault="009703F9" w:rsidP="00232754">
            <w:pPr>
              <w:spacing w:after="0" w:line="240" w:lineRule="auto"/>
              <w:rPr>
                <w:rFonts w:ascii="Arial" w:eastAsia="Times New Roman" w:hAnsi="Arial" w:cs="Arial"/>
                <w:b/>
                <w:sz w:val="20"/>
                <w:szCs w:val="20"/>
                <w:lang w:eastAsia="pl-PL"/>
              </w:rPr>
            </w:pPr>
          </w:p>
          <w:p w:rsidR="002E1496" w:rsidRPr="00A4449D" w:rsidRDefault="002E1496" w:rsidP="00232754">
            <w:pPr>
              <w:spacing w:after="0" w:line="240" w:lineRule="auto"/>
              <w:rPr>
                <w:rFonts w:ascii="Arial" w:eastAsia="Times New Roman" w:hAnsi="Arial" w:cs="Arial"/>
                <w:b/>
                <w:sz w:val="20"/>
                <w:szCs w:val="20"/>
                <w:lang w:eastAsia="pl-PL"/>
              </w:rPr>
            </w:pPr>
            <w:r w:rsidRPr="00A4449D">
              <w:rPr>
                <w:rFonts w:ascii="Arial" w:eastAsia="Times New Roman" w:hAnsi="Arial" w:cs="Arial"/>
                <w:b/>
                <w:sz w:val="20"/>
                <w:szCs w:val="20"/>
                <w:lang w:eastAsia="pl-PL"/>
              </w:rPr>
              <w:t>STOWARZYSZENIE „RÓWNOWAGA”</w:t>
            </w:r>
          </w:p>
          <w:p w:rsidR="002E1496" w:rsidRPr="00A4449D" w:rsidRDefault="002E1496" w:rsidP="00232754">
            <w:pPr>
              <w:spacing w:after="0" w:line="240" w:lineRule="auto"/>
              <w:rPr>
                <w:rFonts w:ascii="Arial" w:eastAsia="Times New Roman" w:hAnsi="Arial" w:cs="Arial"/>
                <w:sz w:val="20"/>
                <w:szCs w:val="20"/>
                <w:lang w:eastAsia="pl-PL"/>
              </w:rPr>
            </w:pPr>
            <w:r w:rsidRPr="00A4449D">
              <w:rPr>
                <w:rFonts w:ascii="Arial" w:eastAsia="Times New Roman" w:hAnsi="Arial" w:cs="Arial"/>
                <w:sz w:val="20"/>
                <w:szCs w:val="20"/>
                <w:lang w:eastAsia="pl-PL"/>
              </w:rPr>
              <w:t>ul. M. Dąbrowskiej 3</w:t>
            </w:r>
          </w:p>
          <w:p w:rsidR="002E1496" w:rsidRDefault="002E1496" w:rsidP="00232754">
            <w:pPr>
              <w:spacing w:after="0" w:line="240" w:lineRule="auto"/>
              <w:rPr>
                <w:rFonts w:ascii="Arial" w:hAnsi="Arial" w:cs="Arial"/>
                <w:sz w:val="20"/>
                <w:szCs w:val="20"/>
              </w:rPr>
            </w:pPr>
            <w:r w:rsidRPr="00A4449D">
              <w:rPr>
                <w:rFonts w:ascii="Arial" w:hAnsi="Arial" w:cs="Arial"/>
                <w:sz w:val="20"/>
                <w:szCs w:val="20"/>
              </w:rPr>
              <w:t>37-464 Stalowa Wola</w:t>
            </w:r>
          </w:p>
          <w:p w:rsidR="009703F9" w:rsidRPr="00A4449D" w:rsidRDefault="009703F9" w:rsidP="00232754">
            <w:pPr>
              <w:spacing w:after="0" w:line="240" w:lineRule="auto"/>
              <w:rPr>
                <w:rFonts w:ascii="Arial" w:hAnsi="Arial" w:cs="Arial"/>
                <w:b/>
                <w:sz w:val="20"/>
                <w:szCs w:val="20"/>
              </w:rPr>
            </w:pPr>
          </w:p>
        </w:tc>
        <w:tc>
          <w:tcPr>
            <w:tcW w:w="2710" w:type="dxa"/>
            <w:tcBorders>
              <w:top w:val="single" w:sz="4" w:space="0" w:color="auto"/>
              <w:bottom w:val="single" w:sz="4" w:space="0" w:color="auto"/>
              <w:right w:val="single" w:sz="4" w:space="0" w:color="auto"/>
            </w:tcBorders>
            <w:tcMar>
              <w:left w:w="78" w:type="dxa"/>
            </w:tcMar>
            <w:vAlign w:val="center"/>
          </w:tcPr>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 xml:space="preserve">Chcemy być skuteczni …? </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 organizacja szkolenia</w:t>
            </w:r>
          </w:p>
        </w:tc>
        <w:tc>
          <w:tcPr>
            <w:tcW w:w="1479" w:type="dxa"/>
            <w:tcBorders>
              <w:bottom w:val="single" w:sz="4" w:space="0" w:color="auto"/>
              <w:right w:val="single" w:sz="4" w:space="0" w:color="auto"/>
            </w:tcBorders>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lang w:eastAsia="pl-PL"/>
              </w:rPr>
            </w:pPr>
          </w:p>
        </w:tc>
        <w:tc>
          <w:tcPr>
            <w:tcW w:w="1403" w:type="dxa"/>
            <w:tcBorders>
              <w:left w:val="single" w:sz="4" w:space="0" w:color="auto"/>
              <w:bottom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12 700,00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7</w:t>
            </w:r>
          </w:p>
        </w:tc>
        <w:tc>
          <w:tcPr>
            <w:tcW w:w="2750" w:type="dxa"/>
            <w:shd w:val="clear" w:color="auto" w:fill="FFFFFF" w:themeFill="background1"/>
            <w:tcMar>
              <w:left w:w="78" w:type="dxa"/>
            </w:tcMar>
            <w:vAlign w:val="center"/>
          </w:tcPr>
          <w:p w:rsidR="002E1496" w:rsidRPr="00A4449D" w:rsidRDefault="002E1496" w:rsidP="00232754">
            <w:pPr>
              <w:autoSpaceDE w:val="0"/>
              <w:autoSpaceDN w:val="0"/>
              <w:adjustRightInd w:val="0"/>
              <w:spacing w:after="0" w:line="240" w:lineRule="auto"/>
              <w:rPr>
                <w:rFonts w:ascii="Arial" w:hAnsi="Arial" w:cs="Arial"/>
                <w:b/>
                <w:sz w:val="20"/>
                <w:szCs w:val="20"/>
              </w:rPr>
            </w:pPr>
            <w:r w:rsidRPr="00A4449D">
              <w:rPr>
                <w:rFonts w:ascii="Arial" w:hAnsi="Arial" w:cs="Arial"/>
                <w:b/>
                <w:sz w:val="20"/>
                <w:szCs w:val="20"/>
              </w:rPr>
              <w:t>Fundacja na Rzecz Przeciwdziałania Przemocy FENIKS</w:t>
            </w:r>
          </w:p>
          <w:p w:rsidR="002E1496" w:rsidRPr="00A4449D" w:rsidRDefault="002E1496" w:rsidP="00232754">
            <w:pPr>
              <w:spacing w:after="0" w:line="240" w:lineRule="auto"/>
              <w:rPr>
                <w:rFonts w:ascii="Arial" w:eastAsiaTheme="minorEastAsia" w:hAnsi="Arial" w:cs="Arial"/>
                <w:sz w:val="20"/>
                <w:szCs w:val="20"/>
                <w:lang w:eastAsia="pl-PL"/>
              </w:rPr>
            </w:pPr>
            <w:r w:rsidRPr="00A4449D">
              <w:rPr>
                <w:rFonts w:ascii="Arial" w:eastAsiaTheme="minorEastAsia" w:hAnsi="Arial" w:cs="Arial"/>
                <w:sz w:val="20"/>
                <w:szCs w:val="20"/>
                <w:lang w:eastAsia="pl-PL"/>
              </w:rPr>
              <w:t xml:space="preserve">ul.  Kosynierów 18/25, </w:t>
            </w:r>
          </w:p>
          <w:p w:rsidR="002E1496" w:rsidRPr="00A4449D" w:rsidRDefault="002E1496" w:rsidP="00232754">
            <w:pPr>
              <w:autoSpaceDE w:val="0"/>
              <w:autoSpaceDN w:val="0"/>
              <w:adjustRightInd w:val="0"/>
              <w:spacing w:after="0" w:line="240" w:lineRule="auto"/>
              <w:rPr>
                <w:rFonts w:ascii="Arial" w:hAnsi="Arial" w:cs="Arial"/>
                <w:b/>
                <w:sz w:val="20"/>
                <w:szCs w:val="20"/>
              </w:rPr>
            </w:pPr>
            <w:r w:rsidRPr="00A4449D">
              <w:rPr>
                <w:rFonts w:ascii="Arial" w:hAnsi="Arial" w:cs="Arial"/>
                <w:sz w:val="20"/>
                <w:szCs w:val="20"/>
              </w:rPr>
              <w:t>35-202 Rzeszów</w:t>
            </w:r>
          </w:p>
        </w:tc>
        <w:tc>
          <w:tcPr>
            <w:tcW w:w="2710" w:type="dxa"/>
            <w:tcBorders>
              <w:right w:val="single" w:sz="4" w:space="0" w:color="auto"/>
            </w:tcBorders>
            <w:shd w:val="clear" w:color="auto" w:fill="FFFFFF" w:themeFill="background1"/>
            <w:tcMar>
              <w:left w:w="78" w:type="dxa"/>
            </w:tcMar>
            <w:vAlign w:val="center"/>
          </w:tcPr>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„Nie daj się wypalić jak FENIKS edycja 2 – Przeprowadzenie profesjo</w:t>
            </w:r>
            <w:r w:rsidR="009F7A90">
              <w:rPr>
                <w:rFonts w:ascii="Arial" w:hAnsi="Arial" w:cs="Arial"/>
                <w:sz w:val="20"/>
                <w:szCs w:val="20"/>
              </w:rPr>
              <w:t xml:space="preserve">nalnych szkoleń dla członków 12 </w:t>
            </w:r>
            <w:r w:rsidRPr="00A4449D">
              <w:rPr>
                <w:rFonts w:ascii="Arial" w:hAnsi="Arial" w:cs="Arial"/>
                <w:sz w:val="20"/>
                <w:szCs w:val="20"/>
              </w:rPr>
              <w:t>Zespołów Interdyscyplinarnych z terenu 4 powiatów woj. podkarpackiego’</w:t>
            </w:r>
          </w:p>
        </w:tc>
        <w:tc>
          <w:tcPr>
            <w:tcW w:w="1479" w:type="dxa"/>
            <w:tcBorders>
              <w:top w:val="single" w:sz="4" w:space="0" w:color="000001"/>
              <w:left w:val="single" w:sz="4" w:space="0" w:color="auto"/>
              <w:bottom w:val="single" w:sz="4" w:space="0" w:color="000001"/>
              <w:right w:val="single" w:sz="4" w:space="0" w:color="auto"/>
            </w:tcBorders>
            <w:shd w:val="clear" w:color="auto" w:fill="auto"/>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rPr>
            </w:pPr>
          </w:p>
        </w:tc>
        <w:tc>
          <w:tcPr>
            <w:tcW w:w="1403" w:type="dxa"/>
            <w:tcBorders>
              <w:top w:val="single" w:sz="4" w:space="0" w:color="auto"/>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16 200,00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8</w:t>
            </w:r>
          </w:p>
        </w:tc>
        <w:tc>
          <w:tcPr>
            <w:tcW w:w="2750" w:type="dxa"/>
            <w:shd w:val="clear" w:color="auto" w:fill="FFFFFF" w:themeFill="background1"/>
            <w:tcMar>
              <w:left w:w="78" w:type="dxa"/>
            </w:tcMar>
            <w:vAlign w:val="center"/>
          </w:tcPr>
          <w:p w:rsidR="009703F9" w:rsidRDefault="009703F9" w:rsidP="00232754">
            <w:pPr>
              <w:spacing w:after="0" w:line="240" w:lineRule="auto"/>
              <w:rPr>
                <w:rFonts w:ascii="Arial" w:hAnsi="Arial" w:cs="Arial"/>
                <w:b/>
                <w:sz w:val="20"/>
                <w:szCs w:val="20"/>
              </w:rPr>
            </w:pPr>
          </w:p>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 xml:space="preserve">Fundacja Podaruj Miłość </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Pl. Rynek 2</w:t>
            </w:r>
          </w:p>
          <w:p w:rsidR="002E1496" w:rsidRDefault="002E1496" w:rsidP="00232754">
            <w:pPr>
              <w:spacing w:after="0" w:line="240" w:lineRule="auto"/>
              <w:rPr>
                <w:rFonts w:ascii="Arial" w:hAnsi="Arial" w:cs="Arial"/>
                <w:sz w:val="20"/>
                <w:szCs w:val="20"/>
              </w:rPr>
            </w:pPr>
            <w:r w:rsidRPr="00A4449D">
              <w:rPr>
                <w:rFonts w:ascii="Arial" w:hAnsi="Arial" w:cs="Arial"/>
                <w:sz w:val="20"/>
                <w:szCs w:val="20"/>
              </w:rPr>
              <w:t>36-040  Boguchwała</w:t>
            </w:r>
          </w:p>
          <w:p w:rsidR="009703F9" w:rsidRPr="00A4449D" w:rsidRDefault="009703F9" w:rsidP="00232754">
            <w:pPr>
              <w:spacing w:after="0" w:line="240" w:lineRule="auto"/>
              <w:rPr>
                <w:rFonts w:ascii="Arial" w:hAnsi="Arial" w:cs="Arial"/>
                <w:sz w:val="20"/>
                <w:szCs w:val="20"/>
              </w:rPr>
            </w:pPr>
          </w:p>
        </w:tc>
        <w:tc>
          <w:tcPr>
            <w:tcW w:w="2710" w:type="dxa"/>
            <w:tcBorders>
              <w:right w:val="single" w:sz="4" w:space="0" w:color="auto"/>
            </w:tcBorders>
            <w:shd w:val="clear" w:color="auto" w:fill="FFFFFF" w:themeFill="background1"/>
            <w:tcMar>
              <w:left w:w="78" w:type="dxa"/>
            </w:tcMar>
            <w:vAlign w:val="center"/>
          </w:tcPr>
          <w:p w:rsidR="002E1496" w:rsidRPr="00A4449D" w:rsidRDefault="009F7A90" w:rsidP="00232754">
            <w:pPr>
              <w:spacing w:after="0" w:line="240" w:lineRule="auto"/>
              <w:rPr>
                <w:rFonts w:ascii="Arial" w:hAnsi="Arial" w:cs="Arial"/>
                <w:sz w:val="20"/>
                <w:szCs w:val="20"/>
              </w:rPr>
            </w:pPr>
            <w:r>
              <w:rPr>
                <w:rFonts w:ascii="Arial" w:hAnsi="Arial" w:cs="Arial"/>
                <w:sz w:val="20"/>
                <w:szCs w:val="20"/>
              </w:rPr>
              <w:t xml:space="preserve">„Zdobyłeś, umiesz, </w:t>
            </w:r>
            <w:r w:rsidR="002E1496" w:rsidRPr="00A4449D">
              <w:rPr>
                <w:rFonts w:ascii="Arial" w:hAnsi="Arial" w:cs="Arial"/>
                <w:sz w:val="20"/>
                <w:szCs w:val="20"/>
              </w:rPr>
              <w:t>pomagaj”</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17 900,00</w:t>
            </w:r>
          </w:p>
        </w:tc>
      </w:tr>
      <w:tr w:rsidR="002E1496" w:rsidRPr="004E14E0" w:rsidTr="009F7A90">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9</w:t>
            </w:r>
          </w:p>
        </w:tc>
        <w:tc>
          <w:tcPr>
            <w:tcW w:w="2750" w:type="dxa"/>
            <w:shd w:val="clear" w:color="auto" w:fill="FFFFFF" w:themeFill="background1"/>
            <w:tcMar>
              <w:left w:w="78" w:type="dxa"/>
            </w:tcMar>
            <w:vAlign w:val="center"/>
          </w:tcPr>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 xml:space="preserve">Stowarzyszenie Wsparcia </w:t>
            </w:r>
          </w:p>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i Aktywizacji Rodzin „SZTAMA”</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ul. Podleśna 15 pok. 415</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37-450 Stalowa Wola</w:t>
            </w:r>
          </w:p>
        </w:tc>
        <w:tc>
          <w:tcPr>
            <w:tcW w:w="2710" w:type="dxa"/>
            <w:tcBorders>
              <w:right w:val="single" w:sz="4" w:space="0" w:color="auto"/>
            </w:tcBorders>
            <w:shd w:val="clear" w:color="auto" w:fill="FFFFFF" w:themeFill="background1"/>
            <w:tcMar>
              <w:left w:w="78" w:type="dxa"/>
            </w:tcMar>
            <w:vAlign w:val="center"/>
          </w:tcPr>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Szkolenie pt. Emocjonalność dziecka po doświadczeniu przemocy. Zaburzenia regulacji afektu, co zrobić z tzw. „napadami szału”.</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A4449D" w:rsidRDefault="002E1496" w:rsidP="00232754">
            <w:pPr>
              <w:suppressAutoHyphens/>
              <w:spacing w:after="0" w:line="256"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11 246,00</w:t>
            </w:r>
          </w:p>
        </w:tc>
      </w:tr>
      <w:tr w:rsidR="002E1496" w:rsidRPr="004E14E0" w:rsidTr="009F7A90">
        <w:trPr>
          <w:trHeight w:val="1664"/>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sidRPr="00652D99">
              <w:rPr>
                <w:rFonts w:ascii="Arial" w:eastAsia="Times New Roman" w:hAnsi="Arial" w:cs="Arial"/>
                <w:sz w:val="18"/>
                <w:szCs w:val="18"/>
                <w:lang w:eastAsia="pl-PL"/>
              </w:rPr>
              <w:t>10</w:t>
            </w:r>
          </w:p>
        </w:tc>
        <w:tc>
          <w:tcPr>
            <w:tcW w:w="2750" w:type="dxa"/>
            <w:tcBorders>
              <w:bottom w:val="single" w:sz="4" w:space="0" w:color="auto"/>
            </w:tcBorders>
            <w:shd w:val="clear" w:color="auto" w:fill="auto"/>
            <w:tcMar>
              <w:left w:w="78" w:type="dxa"/>
            </w:tcMar>
            <w:vAlign w:val="center"/>
          </w:tcPr>
          <w:p w:rsidR="002E1496" w:rsidRPr="00A4449D" w:rsidRDefault="002E1496" w:rsidP="00232754">
            <w:pPr>
              <w:spacing w:after="0" w:line="240" w:lineRule="auto"/>
              <w:rPr>
                <w:rFonts w:ascii="Arial" w:hAnsi="Arial" w:cs="Arial"/>
                <w:b/>
                <w:sz w:val="20"/>
                <w:szCs w:val="20"/>
              </w:rPr>
            </w:pPr>
          </w:p>
          <w:p w:rsidR="002E1496" w:rsidRPr="00A4449D" w:rsidRDefault="002E1496" w:rsidP="00232754">
            <w:pPr>
              <w:spacing w:after="0" w:line="240" w:lineRule="auto"/>
              <w:rPr>
                <w:rFonts w:ascii="Arial" w:hAnsi="Arial" w:cs="Arial"/>
                <w:b/>
                <w:sz w:val="20"/>
                <w:szCs w:val="20"/>
              </w:rPr>
            </w:pPr>
            <w:r w:rsidRPr="00A4449D">
              <w:rPr>
                <w:rFonts w:ascii="Arial" w:hAnsi="Arial" w:cs="Arial"/>
                <w:b/>
                <w:sz w:val="20"/>
                <w:szCs w:val="20"/>
              </w:rPr>
              <w:t>Fundacja na Rzecz Psychoprofilaktyki Społecznej PRO-FIL</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ul. Unii Lubelskiej 6/8</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 xml:space="preserve">35-051 Rzeszów </w:t>
            </w:r>
          </w:p>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 xml:space="preserve"> </w:t>
            </w:r>
          </w:p>
        </w:tc>
        <w:tc>
          <w:tcPr>
            <w:tcW w:w="2710" w:type="dxa"/>
            <w:tcBorders>
              <w:bottom w:val="single" w:sz="4" w:space="0" w:color="auto"/>
              <w:right w:val="single" w:sz="4" w:space="0" w:color="auto"/>
            </w:tcBorders>
            <w:shd w:val="clear" w:color="auto" w:fill="auto"/>
            <w:tcMar>
              <w:left w:w="78" w:type="dxa"/>
            </w:tcMar>
            <w:vAlign w:val="center"/>
          </w:tcPr>
          <w:p w:rsidR="002E1496" w:rsidRPr="00A4449D" w:rsidRDefault="002E1496" w:rsidP="00232754">
            <w:pPr>
              <w:spacing w:after="0" w:line="240" w:lineRule="auto"/>
              <w:rPr>
                <w:rFonts w:ascii="Arial" w:hAnsi="Arial" w:cs="Arial"/>
                <w:sz w:val="20"/>
                <w:szCs w:val="20"/>
              </w:rPr>
            </w:pPr>
            <w:r w:rsidRPr="00A4449D">
              <w:rPr>
                <w:rFonts w:ascii="Arial" w:hAnsi="Arial" w:cs="Arial"/>
                <w:sz w:val="20"/>
                <w:szCs w:val="20"/>
              </w:rPr>
              <w:t>„Szkolenie dla funk</w:t>
            </w:r>
            <w:r w:rsidR="009F7A90">
              <w:rPr>
                <w:rFonts w:ascii="Arial" w:hAnsi="Arial" w:cs="Arial"/>
                <w:sz w:val="20"/>
                <w:szCs w:val="20"/>
              </w:rPr>
              <w:t xml:space="preserve">cjonariuszy policji województwa </w:t>
            </w:r>
            <w:r w:rsidRPr="00A4449D">
              <w:rPr>
                <w:rFonts w:ascii="Arial" w:hAnsi="Arial" w:cs="Arial"/>
                <w:sz w:val="20"/>
                <w:szCs w:val="20"/>
              </w:rPr>
              <w:t>podkarpackiego realizujących zadania związan</w:t>
            </w:r>
            <w:r w:rsidR="009F7A90">
              <w:rPr>
                <w:rFonts w:ascii="Arial" w:hAnsi="Arial" w:cs="Arial"/>
                <w:sz w:val="20"/>
                <w:szCs w:val="20"/>
              </w:rPr>
              <w:t xml:space="preserve">e z przeciwdziałaniem przemocy </w:t>
            </w:r>
            <w:r w:rsidRPr="00A4449D">
              <w:rPr>
                <w:rFonts w:ascii="Arial" w:hAnsi="Arial" w:cs="Arial"/>
                <w:sz w:val="20"/>
                <w:szCs w:val="20"/>
              </w:rPr>
              <w:t xml:space="preserve">w rodzinie” </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A4449D" w:rsidRDefault="002E1496" w:rsidP="00232754">
            <w:pPr>
              <w:suppressAutoHyphens/>
              <w:spacing w:after="0" w:line="240" w:lineRule="auto"/>
              <w:jc w:val="center"/>
              <w:rPr>
                <w:rFonts w:ascii="Arial" w:eastAsia="Times New Roman" w:hAnsi="Arial" w:cs="Arial"/>
                <w:b/>
                <w:sz w:val="20"/>
                <w:szCs w:val="20"/>
              </w:rPr>
            </w:pPr>
          </w:p>
        </w:tc>
        <w:tc>
          <w:tcPr>
            <w:tcW w:w="1403" w:type="dxa"/>
            <w:tcBorders>
              <w:left w:val="single" w:sz="4" w:space="0" w:color="auto"/>
              <w:right w:val="single" w:sz="4" w:space="0" w:color="auto"/>
            </w:tcBorders>
            <w:tcMar>
              <w:left w:w="78" w:type="dxa"/>
            </w:tcMar>
            <w:vAlign w:val="center"/>
          </w:tcPr>
          <w:p w:rsidR="002E1496" w:rsidRPr="00A4449D" w:rsidRDefault="009F7A90" w:rsidP="00DB60E3">
            <w:pPr>
              <w:suppressAutoHyphen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19 636,00</w:t>
            </w:r>
          </w:p>
        </w:tc>
      </w:tr>
      <w:tr w:rsidR="002E1496" w:rsidRPr="004E14E0" w:rsidTr="009F7A90">
        <w:trPr>
          <w:trHeight w:val="1662"/>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232754">
            <w:pPr>
              <w:suppressAutoHyphens/>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11</w:t>
            </w:r>
          </w:p>
        </w:tc>
        <w:tc>
          <w:tcPr>
            <w:tcW w:w="2750" w:type="dxa"/>
            <w:tcBorders>
              <w:bottom w:val="single" w:sz="4" w:space="0" w:color="auto"/>
            </w:tcBorders>
            <w:shd w:val="clear" w:color="auto" w:fill="auto"/>
            <w:tcMar>
              <w:left w:w="78" w:type="dxa"/>
            </w:tcMar>
            <w:vAlign w:val="center"/>
          </w:tcPr>
          <w:p w:rsidR="002E1496" w:rsidRPr="006E769B" w:rsidRDefault="002E1496" w:rsidP="00232754">
            <w:pPr>
              <w:autoSpaceDE w:val="0"/>
              <w:autoSpaceDN w:val="0"/>
              <w:adjustRightInd w:val="0"/>
              <w:spacing w:after="0" w:line="240" w:lineRule="auto"/>
              <w:rPr>
                <w:rFonts w:ascii="Arial" w:hAnsi="Arial" w:cs="Arial"/>
                <w:b/>
                <w:sz w:val="20"/>
                <w:szCs w:val="20"/>
              </w:rPr>
            </w:pPr>
            <w:r w:rsidRPr="006E769B">
              <w:rPr>
                <w:rFonts w:ascii="Arial" w:hAnsi="Arial" w:cs="Arial"/>
                <w:b/>
                <w:sz w:val="20"/>
                <w:szCs w:val="20"/>
              </w:rPr>
              <w:t xml:space="preserve">Fundacja na Rzecz Przeciwdziałania Przemocy FENIKS, </w:t>
            </w:r>
          </w:p>
          <w:p w:rsidR="002E1496" w:rsidRPr="006E769B" w:rsidRDefault="002E1496" w:rsidP="00232754">
            <w:pPr>
              <w:spacing w:after="0" w:line="240" w:lineRule="auto"/>
              <w:rPr>
                <w:rFonts w:ascii="Arial" w:eastAsiaTheme="minorEastAsia" w:hAnsi="Arial" w:cs="Arial"/>
                <w:sz w:val="20"/>
                <w:szCs w:val="20"/>
                <w:lang w:eastAsia="pl-PL"/>
              </w:rPr>
            </w:pPr>
            <w:r w:rsidRPr="006E769B">
              <w:rPr>
                <w:rFonts w:ascii="Arial" w:eastAsiaTheme="minorEastAsia" w:hAnsi="Arial" w:cs="Arial"/>
                <w:sz w:val="20"/>
                <w:szCs w:val="20"/>
                <w:lang w:eastAsia="pl-PL"/>
              </w:rPr>
              <w:t xml:space="preserve">ul.  Kosynierów 18/25, </w:t>
            </w:r>
          </w:p>
          <w:p w:rsidR="002E1496" w:rsidRPr="006E769B" w:rsidRDefault="002E1496" w:rsidP="00232754">
            <w:pPr>
              <w:spacing w:after="0" w:line="240" w:lineRule="auto"/>
              <w:rPr>
                <w:rFonts w:ascii="Arial" w:hAnsi="Arial" w:cs="Arial"/>
                <w:b/>
              </w:rPr>
            </w:pPr>
            <w:r w:rsidRPr="006E769B">
              <w:rPr>
                <w:rFonts w:ascii="Arial" w:hAnsi="Arial" w:cs="Arial"/>
                <w:sz w:val="20"/>
                <w:szCs w:val="20"/>
              </w:rPr>
              <w:t>35-202 Rzeszów</w:t>
            </w:r>
          </w:p>
        </w:tc>
        <w:tc>
          <w:tcPr>
            <w:tcW w:w="2710" w:type="dxa"/>
            <w:tcBorders>
              <w:bottom w:val="single" w:sz="4" w:space="0" w:color="auto"/>
              <w:right w:val="single" w:sz="4" w:space="0" w:color="auto"/>
            </w:tcBorders>
            <w:shd w:val="clear" w:color="auto" w:fill="auto"/>
            <w:tcMar>
              <w:left w:w="78" w:type="dxa"/>
            </w:tcMar>
            <w:vAlign w:val="center"/>
          </w:tcPr>
          <w:p w:rsidR="002E1496" w:rsidRPr="006E769B" w:rsidRDefault="002E1496" w:rsidP="00232754">
            <w:pPr>
              <w:autoSpaceDE w:val="0"/>
              <w:autoSpaceDN w:val="0"/>
              <w:adjustRightInd w:val="0"/>
              <w:spacing w:after="0" w:line="240" w:lineRule="auto"/>
              <w:rPr>
                <w:rFonts w:ascii="Arial" w:hAnsi="Arial" w:cs="Arial"/>
                <w:bCs/>
              </w:rPr>
            </w:pPr>
            <w:r w:rsidRPr="006E769B">
              <w:rPr>
                <w:rFonts w:ascii="Arial" w:hAnsi="Arial" w:cs="Arial"/>
              </w:rPr>
              <w:t>„</w:t>
            </w:r>
            <w:r w:rsidRPr="0062065E">
              <w:rPr>
                <w:rFonts w:ascii="Arial" w:hAnsi="Arial" w:cs="Arial"/>
                <w:sz w:val="20"/>
                <w:szCs w:val="20"/>
              </w:rPr>
              <w:t>Nie daj się wypalić jak FENIKS edycja 3 – Przeprowadzenie profesjonalnych szkoleń dla członków 6 Zespołów Interdyscyplinarnych z terenu 2 powiatów woj. podkarpackiego”</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2E1496" w:rsidRPr="006E769B" w:rsidRDefault="002E1496" w:rsidP="00232754">
            <w:pPr>
              <w:spacing w:after="0" w:line="240" w:lineRule="auto"/>
              <w:jc w:val="center"/>
              <w:rPr>
                <w:rFonts w:ascii="Arial" w:hAnsi="Arial" w:cs="Arial"/>
                <w:b/>
              </w:rPr>
            </w:pPr>
          </w:p>
        </w:tc>
        <w:tc>
          <w:tcPr>
            <w:tcW w:w="1403" w:type="dxa"/>
            <w:tcBorders>
              <w:left w:val="single" w:sz="4" w:space="0" w:color="auto"/>
              <w:right w:val="single" w:sz="4" w:space="0" w:color="auto"/>
            </w:tcBorders>
            <w:tcMar>
              <w:left w:w="78" w:type="dxa"/>
            </w:tcMar>
            <w:vAlign w:val="center"/>
          </w:tcPr>
          <w:p w:rsidR="002E1496" w:rsidRPr="00BB3EDD" w:rsidRDefault="009F7A90" w:rsidP="00DB60E3">
            <w:pPr>
              <w:spacing w:after="0" w:line="240" w:lineRule="auto"/>
              <w:jc w:val="right"/>
              <w:rPr>
                <w:rFonts w:ascii="Arial" w:hAnsi="Arial" w:cs="Arial"/>
                <w:sz w:val="20"/>
                <w:szCs w:val="20"/>
              </w:rPr>
            </w:pPr>
            <w:r>
              <w:rPr>
                <w:rFonts w:ascii="Arial" w:hAnsi="Arial" w:cs="Arial"/>
                <w:sz w:val="20"/>
                <w:szCs w:val="20"/>
              </w:rPr>
              <w:t>8 800,00</w:t>
            </w:r>
          </w:p>
        </w:tc>
      </w:tr>
      <w:tr w:rsidR="002E1496" w:rsidRPr="004E14E0" w:rsidTr="00232754">
        <w:trPr>
          <w:trHeight w:val="20"/>
          <w:jc w:val="center"/>
        </w:trPr>
        <w:tc>
          <w:tcPr>
            <w:tcW w:w="7811"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2E1496" w:rsidP="009F7A90">
            <w:pPr>
              <w:suppressAutoHyphens/>
              <w:spacing w:after="0" w:line="360" w:lineRule="auto"/>
              <w:jc w:val="center"/>
              <w:rPr>
                <w:rFonts w:ascii="Arial" w:eastAsia="Times New Roman" w:hAnsi="Arial" w:cs="Arial"/>
                <w:b/>
                <w:sz w:val="18"/>
                <w:szCs w:val="18"/>
                <w:lang w:eastAsia="pl-PL"/>
              </w:rPr>
            </w:pPr>
            <w:r w:rsidRPr="00652D99">
              <w:rPr>
                <w:rFonts w:ascii="Arial" w:eastAsia="Times New Roman" w:hAnsi="Arial" w:cs="Arial"/>
                <w:b/>
                <w:sz w:val="18"/>
                <w:szCs w:val="18"/>
                <w:lang w:eastAsia="pl-PL"/>
              </w:rPr>
              <w:t>Razem</w:t>
            </w:r>
          </w:p>
        </w:tc>
        <w:tc>
          <w:tcPr>
            <w:tcW w:w="14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E1496" w:rsidRPr="00652D99" w:rsidRDefault="009F7A90" w:rsidP="00DB60E3">
            <w:pPr>
              <w:suppressAutoHyphens/>
              <w:spacing w:after="0" w:line="360" w:lineRule="auto"/>
              <w:jc w:val="right"/>
              <w:rPr>
                <w:rFonts w:ascii="Arial" w:eastAsia="Times New Roman" w:hAnsi="Arial" w:cs="Arial"/>
                <w:b/>
                <w:sz w:val="18"/>
                <w:szCs w:val="18"/>
                <w:lang w:eastAsia="pl-PL"/>
              </w:rPr>
            </w:pPr>
            <w:r>
              <w:rPr>
                <w:rFonts w:ascii="Arial" w:eastAsia="Times New Roman" w:hAnsi="Arial" w:cs="Arial"/>
                <w:b/>
                <w:sz w:val="18"/>
                <w:szCs w:val="18"/>
                <w:lang w:eastAsia="pl-PL"/>
              </w:rPr>
              <w:t>181 412,00</w:t>
            </w:r>
          </w:p>
        </w:tc>
      </w:tr>
    </w:tbl>
    <w:p w:rsidR="002E1496" w:rsidRPr="007E0C27" w:rsidRDefault="002E1496" w:rsidP="002E1496">
      <w:pPr>
        <w:tabs>
          <w:tab w:val="left" w:pos="7513"/>
        </w:tabs>
        <w:spacing w:after="0" w:line="360" w:lineRule="auto"/>
        <w:jc w:val="both"/>
        <w:rPr>
          <w:rFonts w:ascii="Arial" w:eastAsia="Times New Roman" w:hAnsi="Arial" w:cs="Arial"/>
          <w:bCs/>
          <w:sz w:val="24"/>
          <w:szCs w:val="24"/>
          <w:lang w:eastAsia="pl-PL"/>
        </w:rPr>
      </w:pPr>
      <w:r w:rsidRPr="007E0C27">
        <w:rPr>
          <w:rFonts w:ascii="Arial" w:eastAsia="Times New Roman" w:hAnsi="Arial" w:cs="Arial"/>
          <w:sz w:val="24"/>
          <w:szCs w:val="24"/>
          <w:lang w:eastAsia="pl-PL"/>
        </w:rPr>
        <w:t xml:space="preserve">Zadanie finansowane </w:t>
      </w:r>
      <w:r w:rsidRPr="007E0C27">
        <w:rPr>
          <w:rFonts w:ascii="Arial" w:eastAsia="Times New Roman" w:hAnsi="Arial" w:cs="Arial"/>
          <w:bCs/>
          <w:sz w:val="24"/>
          <w:szCs w:val="24"/>
          <w:lang w:eastAsia="pl-PL"/>
        </w:rPr>
        <w:t>z wpływów z tytułu wydawania zezwoleń na hurtową sprzedaż alkoholu w kwocie 94.930,-zł oraz dotacji z budżetu państwa w kwocie 86.482,-zł.</w:t>
      </w:r>
    </w:p>
    <w:p w:rsidR="00C10045" w:rsidRPr="003B0D09" w:rsidRDefault="002E1496" w:rsidP="002E1496">
      <w:pPr>
        <w:tabs>
          <w:tab w:val="left" w:pos="7513"/>
        </w:tabs>
        <w:spacing w:after="0" w:line="360" w:lineRule="auto"/>
        <w:jc w:val="both"/>
        <w:rPr>
          <w:rFonts w:ascii="Arial" w:eastAsia="Times New Roman" w:hAnsi="Arial" w:cs="Arial"/>
          <w:sz w:val="24"/>
          <w:szCs w:val="24"/>
          <w:lang w:eastAsia="pl-PL"/>
        </w:rPr>
      </w:pPr>
      <w:r w:rsidRPr="00AA7F97">
        <w:rPr>
          <w:rFonts w:ascii="Arial" w:eastAsia="Times New Roman" w:hAnsi="Arial" w:cs="Arial"/>
          <w:sz w:val="24"/>
          <w:szCs w:val="24"/>
          <w:lang w:eastAsia="pl-PL"/>
        </w:rPr>
        <w:t xml:space="preserve">Niewykonanie wydatków wynika m.in. </w:t>
      </w:r>
      <w:r w:rsidRPr="005B5269">
        <w:rPr>
          <w:rFonts w:ascii="Arial" w:eastAsia="Times New Roman" w:hAnsi="Arial" w:cs="Arial"/>
          <w:sz w:val="24"/>
          <w:szCs w:val="24"/>
          <w:lang w:eastAsia="pl-PL"/>
        </w:rPr>
        <w:t xml:space="preserve">zwrotów </w:t>
      </w:r>
      <w:r>
        <w:rPr>
          <w:rFonts w:ascii="Arial" w:eastAsia="Times New Roman" w:hAnsi="Arial" w:cs="Arial"/>
          <w:sz w:val="24"/>
          <w:szCs w:val="24"/>
          <w:lang w:eastAsia="pl-PL"/>
        </w:rPr>
        <w:t xml:space="preserve">części </w:t>
      </w:r>
      <w:r w:rsidRPr="005B5269">
        <w:rPr>
          <w:rFonts w:ascii="Arial" w:eastAsia="Times New Roman" w:hAnsi="Arial" w:cs="Arial"/>
          <w:sz w:val="24"/>
          <w:szCs w:val="24"/>
          <w:lang w:eastAsia="pl-PL"/>
        </w:rPr>
        <w:t>dotacji przez dotowane podmioty</w:t>
      </w:r>
      <w:r>
        <w:rPr>
          <w:rFonts w:ascii="Arial" w:eastAsia="Times New Roman" w:hAnsi="Arial" w:cs="Arial"/>
          <w:sz w:val="24"/>
          <w:szCs w:val="24"/>
          <w:lang w:eastAsia="pl-PL"/>
        </w:rPr>
        <w:t xml:space="preserve">. </w:t>
      </w:r>
    </w:p>
    <w:p w:rsidR="002E1496" w:rsidRPr="00657B77" w:rsidRDefault="002E1496" w:rsidP="002E1496">
      <w:pPr>
        <w:tabs>
          <w:tab w:val="left" w:pos="7513"/>
        </w:tabs>
        <w:spacing w:after="0" w:line="360" w:lineRule="auto"/>
        <w:jc w:val="both"/>
        <w:rPr>
          <w:rFonts w:ascii="Arial" w:eastAsia="Times New Roman" w:hAnsi="Arial" w:cs="Arial"/>
          <w:b/>
          <w:bCs/>
          <w:i/>
          <w:sz w:val="24"/>
          <w:szCs w:val="24"/>
          <w:lang w:eastAsia="pl-PL"/>
        </w:rPr>
      </w:pPr>
      <w:r w:rsidRPr="00657B77">
        <w:rPr>
          <w:rFonts w:ascii="Arial" w:eastAsia="Times New Roman" w:hAnsi="Arial" w:cs="Arial"/>
          <w:b/>
          <w:bCs/>
          <w:i/>
          <w:sz w:val="24"/>
          <w:szCs w:val="24"/>
          <w:lang w:eastAsia="pl-PL"/>
        </w:rPr>
        <w:t xml:space="preserve">Rozdział 85217 – Regionalne ośrodki polityki społecznej </w:t>
      </w:r>
    </w:p>
    <w:p w:rsidR="002E1496" w:rsidRDefault="002E1496" w:rsidP="002E1496">
      <w:pPr>
        <w:tabs>
          <w:tab w:val="left" w:pos="7513"/>
        </w:tabs>
        <w:spacing w:after="0" w:line="360" w:lineRule="auto"/>
        <w:jc w:val="both"/>
        <w:rPr>
          <w:rFonts w:ascii="Arial" w:eastAsia="Times New Roman" w:hAnsi="Arial" w:cs="Arial"/>
          <w:color w:val="000000" w:themeColor="text1"/>
          <w:sz w:val="24"/>
          <w:szCs w:val="24"/>
          <w:lang w:eastAsia="pl-PL"/>
        </w:rPr>
      </w:pPr>
      <w:r w:rsidRPr="007A6B4A">
        <w:rPr>
          <w:rFonts w:ascii="Arial" w:eastAsia="Times New Roman" w:hAnsi="Arial" w:cs="Arial"/>
          <w:color w:val="000000"/>
          <w:sz w:val="24"/>
          <w:szCs w:val="24"/>
          <w:lang w:eastAsia="pl-PL"/>
        </w:rPr>
        <w:t xml:space="preserve">Zaplanowane </w:t>
      </w:r>
      <w:r w:rsidRPr="007A6B4A">
        <w:rPr>
          <w:rFonts w:ascii="Arial" w:eastAsia="Times New Roman" w:hAnsi="Arial" w:cs="Arial"/>
          <w:color w:val="000000" w:themeColor="text1"/>
          <w:sz w:val="24"/>
          <w:szCs w:val="24"/>
          <w:lang w:eastAsia="pl-PL"/>
        </w:rPr>
        <w:t xml:space="preserve">wydatki na utrzymanie i działalność Regionalnego Ośrodka Polityki Społecznej w Rzeszowie </w:t>
      </w:r>
      <w:r w:rsidRPr="007A6B4A">
        <w:rPr>
          <w:rFonts w:ascii="Arial" w:eastAsia="Calibri" w:hAnsi="Arial" w:cs="Arial"/>
          <w:color w:val="000000" w:themeColor="text1"/>
          <w:sz w:val="24"/>
          <w:szCs w:val="24"/>
          <w:lang w:eastAsia="pl-PL"/>
        </w:rPr>
        <w:t>(ROPS – Dep. OZ)</w:t>
      </w:r>
      <w:r w:rsidRPr="007A6B4A">
        <w:rPr>
          <w:rFonts w:ascii="Arial" w:eastAsia="Times New Roman" w:hAnsi="Arial" w:cs="Arial"/>
          <w:color w:val="000000" w:themeColor="text1"/>
          <w:sz w:val="24"/>
          <w:szCs w:val="24"/>
          <w:lang w:eastAsia="pl-PL"/>
        </w:rPr>
        <w:t xml:space="preserve"> w kwocie 4.087.638,-zł </w:t>
      </w:r>
      <w:r w:rsidRPr="007A6B4A">
        <w:rPr>
          <w:rFonts w:ascii="Arial" w:eastAsia="Times New Roman" w:hAnsi="Arial" w:cs="Arial"/>
          <w:color w:val="000000" w:themeColor="text1"/>
          <w:sz w:val="24"/>
          <w:szCs w:val="24"/>
          <w:lang w:eastAsia="pl-PL"/>
        </w:rPr>
        <w:br/>
        <w:t xml:space="preserve">zostały zrealizowane w wysokości 3.980.152,-zł, tj. </w:t>
      </w:r>
      <w:r>
        <w:rPr>
          <w:rFonts w:ascii="Arial" w:eastAsia="Times New Roman" w:hAnsi="Arial" w:cs="Arial"/>
          <w:color w:val="000000" w:themeColor="text1"/>
          <w:sz w:val="24"/>
          <w:szCs w:val="24"/>
          <w:lang w:eastAsia="pl-PL"/>
        </w:rPr>
        <w:t>97,37</w:t>
      </w:r>
      <w:r w:rsidRPr="007A6B4A">
        <w:rPr>
          <w:rFonts w:ascii="Arial" w:eastAsia="Times New Roman" w:hAnsi="Arial" w:cs="Arial"/>
          <w:color w:val="000000" w:themeColor="text1"/>
          <w:sz w:val="24"/>
          <w:szCs w:val="24"/>
          <w:lang w:eastAsia="pl-PL"/>
        </w:rPr>
        <w:t>% planu</w:t>
      </w:r>
      <w:r>
        <w:rPr>
          <w:rFonts w:ascii="Arial" w:eastAsia="Times New Roman" w:hAnsi="Arial" w:cs="Arial"/>
          <w:color w:val="000000" w:themeColor="text1"/>
          <w:sz w:val="24"/>
          <w:szCs w:val="24"/>
          <w:lang w:eastAsia="pl-PL"/>
        </w:rPr>
        <w:t xml:space="preserve">. </w:t>
      </w:r>
    </w:p>
    <w:p w:rsidR="002E1496" w:rsidRPr="007A6B4A" w:rsidRDefault="002E1496" w:rsidP="00D542F6">
      <w:pPr>
        <w:numPr>
          <w:ilvl w:val="0"/>
          <w:numId w:val="375"/>
        </w:numPr>
        <w:tabs>
          <w:tab w:val="left" w:pos="7513"/>
        </w:tabs>
        <w:spacing w:after="0" w:line="360" w:lineRule="auto"/>
        <w:ind w:left="142" w:hanging="142"/>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7A6B4A">
        <w:rPr>
          <w:rFonts w:ascii="Arial" w:eastAsia="Times New Roman" w:hAnsi="Arial" w:cs="Arial"/>
          <w:color w:val="000000"/>
          <w:sz w:val="24"/>
          <w:szCs w:val="24"/>
          <w:lang w:eastAsia="pl-PL"/>
        </w:rPr>
        <w:t xml:space="preserve">Zaplanowane wydatki </w:t>
      </w:r>
      <w:r w:rsidRPr="00DB6946">
        <w:rPr>
          <w:rFonts w:ascii="Arial" w:eastAsia="Times New Roman" w:hAnsi="Arial" w:cs="Arial"/>
          <w:color w:val="000000" w:themeColor="text1"/>
          <w:sz w:val="24"/>
          <w:szCs w:val="24"/>
          <w:lang w:eastAsia="pl-PL"/>
        </w:rPr>
        <w:t>bieżące</w:t>
      </w:r>
      <w:r w:rsidRPr="00DB6946">
        <w:rPr>
          <w:rFonts w:ascii="Arial" w:eastAsia="Calibri" w:hAnsi="Arial" w:cs="Arial"/>
          <w:color w:val="000000" w:themeColor="text1"/>
          <w:sz w:val="24"/>
          <w:szCs w:val="24"/>
          <w:lang w:eastAsia="pl-PL"/>
        </w:rPr>
        <w:t xml:space="preserve"> </w:t>
      </w:r>
      <w:r w:rsidRPr="00DB6946">
        <w:rPr>
          <w:rFonts w:ascii="Arial" w:eastAsia="Times New Roman" w:hAnsi="Arial" w:cs="Arial"/>
          <w:color w:val="000000" w:themeColor="text1"/>
          <w:sz w:val="24"/>
          <w:szCs w:val="24"/>
          <w:lang w:eastAsia="pl-PL"/>
        </w:rPr>
        <w:t xml:space="preserve">w kwocie 3.858.838,-zł </w:t>
      </w:r>
      <w:r w:rsidRPr="007A6B4A">
        <w:rPr>
          <w:rFonts w:ascii="Arial" w:eastAsia="Times New Roman" w:hAnsi="Arial" w:cs="Arial"/>
          <w:color w:val="000000"/>
          <w:sz w:val="24"/>
          <w:szCs w:val="24"/>
          <w:lang w:eastAsia="pl-PL"/>
        </w:rPr>
        <w:t xml:space="preserve">(w tym dotacje dla jednostek </w:t>
      </w:r>
      <w:r w:rsidRPr="00DB6946">
        <w:rPr>
          <w:rFonts w:ascii="Arial" w:eastAsia="Times New Roman" w:hAnsi="Arial" w:cs="Arial"/>
          <w:color w:val="000000" w:themeColor="text1"/>
          <w:sz w:val="24"/>
          <w:szCs w:val="24"/>
          <w:lang w:eastAsia="pl-PL"/>
        </w:rPr>
        <w:t>spoza sektora publicznych – 660.000,-zł) zostały zrealizowane w wysokości 3.771.1</w:t>
      </w:r>
      <w:r>
        <w:rPr>
          <w:rFonts w:ascii="Arial" w:eastAsia="Times New Roman" w:hAnsi="Arial" w:cs="Arial"/>
          <w:color w:val="000000" w:themeColor="text1"/>
          <w:sz w:val="24"/>
          <w:szCs w:val="24"/>
          <w:lang w:eastAsia="pl-PL"/>
        </w:rPr>
        <w:t>79</w:t>
      </w:r>
      <w:r w:rsidRPr="00DB6946">
        <w:rPr>
          <w:rFonts w:ascii="Arial" w:eastAsia="Times New Roman" w:hAnsi="Arial" w:cs="Arial"/>
          <w:color w:val="000000" w:themeColor="text1"/>
          <w:sz w:val="24"/>
          <w:szCs w:val="24"/>
          <w:lang w:eastAsia="pl-PL"/>
        </w:rPr>
        <w:t>,-zł, tj. 97,73% planu i dotyczyły:</w:t>
      </w:r>
    </w:p>
    <w:p w:rsidR="002E1496" w:rsidRPr="00280754" w:rsidRDefault="002E1496" w:rsidP="002E1496">
      <w:pPr>
        <w:numPr>
          <w:ilvl w:val="6"/>
          <w:numId w:val="73"/>
        </w:numPr>
        <w:tabs>
          <w:tab w:val="left" w:pos="567"/>
        </w:tabs>
        <w:suppressAutoHyphens/>
        <w:spacing w:after="0" w:line="360" w:lineRule="auto"/>
        <w:ind w:left="284" w:hanging="284"/>
        <w:jc w:val="both"/>
        <w:rPr>
          <w:rFonts w:ascii="Arial" w:eastAsia="Times New Roman" w:hAnsi="Arial" w:cs="Arial"/>
          <w:color w:val="000000" w:themeColor="text1"/>
          <w:sz w:val="24"/>
          <w:szCs w:val="24"/>
          <w:lang w:eastAsia="pl-PL"/>
        </w:rPr>
      </w:pPr>
      <w:r w:rsidRPr="00280754">
        <w:rPr>
          <w:rFonts w:ascii="Arial" w:eastAsia="Times New Roman" w:hAnsi="Arial" w:cs="Arial"/>
          <w:color w:val="000000" w:themeColor="text1"/>
          <w:sz w:val="24"/>
          <w:szCs w:val="24"/>
          <w:lang w:eastAsia="pl-PL"/>
        </w:rPr>
        <w:t xml:space="preserve">utrzymania jednostki budżetowej Regionalnego Ośrodka Polityki Społecznej </w:t>
      </w:r>
      <w:r w:rsidRPr="00280754">
        <w:rPr>
          <w:rFonts w:ascii="Arial" w:eastAsia="Times New Roman" w:hAnsi="Arial" w:cs="Arial"/>
          <w:color w:val="000000" w:themeColor="text1"/>
          <w:sz w:val="24"/>
          <w:szCs w:val="24"/>
          <w:lang w:eastAsia="pl-PL"/>
        </w:rPr>
        <w:br/>
        <w:t>w Rzeszowie w kwocie 3.</w:t>
      </w:r>
      <w:r>
        <w:rPr>
          <w:rFonts w:ascii="Arial" w:eastAsia="Times New Roman" w:hAnsi="Arial" w:cs="Arial"/>
          <w:color w:val="000000" w:themeColor="text1"/>
          <w:sz w:val="24"/>
          <w:szCs w:val="24"/>
          <w:lang w:eastAsia="pl-PL"/>
        </w:rPr>
        <w:t>123</w:t>
      </w:r>
      <w:r w:rsidRPr="00280754">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033</w:t>
      </w:r>
      <w:r w:rsidRPr="00280754">
        <w:rPr>
          <w:rFonts w:ascii="Arial" w:eastAsia="Times New Roman" w:hAnsi="Arial" w:cs="Arial"/>
          <w:color w:val="000000" w:themeColor="text1"/>
          <w:sz w:val="24"/>
          <w:szCs w:val="24"/>
          <w:lang w:eastAsia="pl-PL"/>
        </w:rPr>
        <w:t>,-zł</w:t>
      </w:r>
      <w:r>
        <w:rPr>
          <w:rFonts w:ascii="Arial" w:eastAsia="Times New Roman" w:hAnsi="Arial" w:cs="Arial"/>
          <w:color w:val="000000" w:themeColor="text1"/>
          <w:sz w:val="24"/>
          <w:szCs w:val="24"/>
          <w:lang w:eastAsia="pl-PL"/>
        </w:rPr>
        <w:t>,</w:t>
      </w:r>
      <w:r w:rsidRPr="00280754">
        <w:rPr>
          <w:rFonts w:ascii="Arial" w:eastAsia="Times New Roman" w:hAnsi="Arial" w:cs="Arial"/>
          <w:color w:val="000000" w:themeColor="text1"/>
          <w:sz w:val="24"/>
          <w:szCs w:val="24"/>
          <w:lang w:eastAsia="pl-PL"/>
        </w:rPr>
        <w:t xml:space="preserve"> z tego:</w:t>
      </w:r>
    </w:p>
    <w:p w:rsidR="002E1496" w:rsidRPr="00125742" w:rsidRDefault="002E1496" w:rsidP="00D542F6">
      <w:pPr>
        <w:numPr>
          <w:ilvl w:val="0"/>
          <w:numId w:val="373"/>
        </w:numPr>
        <w:tabs>
          <w:tab w:val="left" w:pos="851"/>
          <w:tab w:val="left" w:pos="1134"/>
        </w:tabs>
        <w:suppressAutoHyphens/>
        <w:spacing w:after="0" w:line="360" w:lineRule="auto"/>
        <w:ind w:left="851" w:hanging="425"/>
        <w:jc w:val="both"/>
        <w:rPr>
          <w:rFonts w:ascii="Arial" w:eastAsia="Times New Roman" w:hAnsi="Arial" w:cs="Arial"/>
          <w:color w:val="000000" w:themeColor="text1"/>
          <w:sz w:val="24"/>
          <w:szCs w:val="24"/>
          <w:lang w:eastAsia="pl-PL"/>
        </w:rPr>
      </w:pPr>
      <w:r w:rsidRPr="00125742">
        <w:rPr>
          <w:rFonts w:ascii="Arial" w:eastAsia="Times New Roman" w:hAnsi="Arial" w:cs="Arial"/>
          <w:color w:val="000000" w:themeColor="text1"/>
          <w:sz w:val="24"/>
          <w:szCs w:val="24"/>
          <w:lang w:eastAsia="pl-PL"/>
        </w:rPr>
        <w:t xml:space="preserve">wydatków na wynagrodzenia i składek od nich naliczanych w kwocie </w:t>
      </w:r>
      <w:r w:rsidRPr="00125742">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2.444.954</w:t>
      </w:r>
      <w:r w:rsidRPr="00125742">
        <w:rPr>
          <w:rFonts w:ascii="Arial" w:eastAsia="Times New Roman" w:hAnsi="Arial" w:cs="Arial"/>
          <w:color w:val="000000" w:themeColor="text1"/>
          <w:sz w:val="24"/>
          <w:szCs w:val="24"/>
          <w:lang w:eastAsia="pl-PL"/>
        </w:rPr>
        <w:t xml:space="preserve">,-zł (§ 4010 – </w:t>
      </w:r>
      <w:r>
        <w:rPr>
          <w:rFonts w:ascii="Arial" w:eastAsia="Times New Roman" w:hAnsi="Arial" w:cs="Arial"/>
          <w:color w:val="000000" w:themeColor="text1"/>
          <w:sz w:val="24"/>
          <w:szCs w:val="24"/>
          <w:lang w:eastAsia="pl-PL"/>
        </w:rPr>
        <w:t>1.932</w:t>
      </w:r>
      <w:r w:rsidRPr="00125742">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1</w:t>
      </w:r>
      <w:r w:rsidRPr="00125742">
        <w:rPr>
          <w:rFonts w:ascii="Arial" w:eastAsia="Times New Roman" w:hAnsi="Arial" w:cs="Arial"/>
          <w:color w:val="000000" w:themeColor="text1"/>
          <w:sz w:val="24"/>
          <w:szCs w:val="24"/>
          <w:lang w:eastAsia="pl-PL"/>
        </w:rPr>
        <w:t xml:space="preserve">76,-zł, § 4040 – 120.890,-zł, § 4110 – </w:t>
      </w:r>
      <w:r w:rsidRPr="00125742">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334.221</w:t>
      </w:r>
      <w:r w:rsidRPr="00125742">
        <w:rPr>
          <w:rFonts w:ascii="Arial" w:eastAsia="Times New Roman" w:hAnsi="Arial" w:cs="Arial"/>
          <w:color w:val="000000" w:themeColor="text1"/>
          <w:sz w:val="24"/>
          <w:szCs w:val="24"/>
          <w:lang w:eastAsia="pl-PL"/>
        </w:rPr>
        <w:t xml:space="preserve">,-zł, § 4120 </w:t>
      </w:r>
      <w:r>
        <w:rPr>
          <w:rFonts w:ascii="Arial" w:eastAsia="Times New Roman" w:hAnsi="Arial" w:cs="Arial"/>
          <w:color w:val="000000" w:themeColor="text1"/>
          <w:sz w:val="24"/>
          <w:szCs w:val="24"/>
          <w:lang w:eastAsia="pl-PL"/>
        </w:rPr>
        <w:t xml:space="preserve">- </w:t>
      </w:r>
      <w:r w:rsidRPr="00125742">
        <w:rPr>
          <w:rFonts w:ascii="Arial" w:eastAsia="Times New Roman" w:hAnsi="Arial" w:cs="Arial"/>
          <w:color w:val="000000" w:themeColor="text1"/>
          <w:sz w:val="24"/>
          <w:szCs w:val="24"/>
          <w:lang w:eastAsia="pl-PL"/>
        </w:rPr>
        <w:t>42.27</w:t>
      </w:r>
      <w:r>
        <w:rPr>
          <w:rFonts w:ascii="Arial" w:eastAsia="Times New Roman" w:hAnsi="Arial" w:cs="Arial"/>
          <w:color w:val="000000" w:themeColor="text1"/>
          <w:sz w:val="24"/>
          <w:szCs w:val="24"/>
          <w:lang w:eastAsia="pl-PL"/>
        </w:rPr>
        <w:t>7</w:t>
      </w:r>
      <w:r w:rsidRPr="00125742">
        <w:rPr>
          <w:rFonts w:ascii="Arial" w:eastAsia="Times New Roman" w:hAnsi="Arial" w:cs="Arial"/>
          <w:color w:val="000000" w:themeColor="text1"/>
          <w:sz w:val="24"/>
          <w:szCs w:val="24"/>
          <w:lang w:eastAsia="pl-PL"/>
        </w:rPr>
        <w:t>,-zł, § 4170 – 15.390,-zł),</w:t>
      </w:r>
    </w:p>
    <w:p w:rsidR="002E1496" w:rsidRPr="00280754" w:rsidRDefault="002E1496" w:rsidP="00D542F6">
      <w:pPr>
        <w:numPr>
          <w:ilvl w:val="0"/>
          <w:numId w:val="373"/>
        </w:numPr>
        <w:tabs>
          <w:tab w:val="left" w:pos="851"/>
          <w:tab w:val="left" w:pos="1134"/>
        </w:tabs>
        <w:suppressAutoHyphens/>
        <w:spacing w:after="0" w:line="360" w:lineRule="auto"/>
        <w:ind w:left="851" w:hanging="425"/>
        <w:jc w:val="both"/>
        <w:rPr>
          <w:rFonts w:ascii="Arial" w:eastAsia="Times New Roman" w:hAnsi="Arial" w:cs="Arial"/>
          <w:color w:val="000000" w:themeColor="text1"/>
          <w:sz w:val="24"/>
          <w:szCs w:val="24"/>
          <w:lang w:eastAsia="pl-PL"/>
        </w:rPr>
      </w:pPr>
      <w:r w:rsidRPr="00280754">
        <w:rPr>
          <w:rFonts w:ascii="Arial" w:eastAsia="Times New Roman" w:hAnsi="Arial" w:cs="Arial"/>
          <w:color w:val="000000" w:themeColor="text1"/>
          <w:sz w:val="24"/>
          <w:szCs w:val="24"/>
          <w:lang w:eastAsia="pl-PL"/>
        </w:rPr>
        <w:t xml:space="preserve">pozostałych wydatków związanych z realizacją statutowych zadań jednostki </w:t>
      </w:r>
      <w:r w:rsidRPr="00280754">
        <w:rPr>
          <w:rFonts w:ascii="Arial" w:eastAsia="Times New Roman" w:hAnsi="Arial" w:cs="Arial"/>
          <w:color w:val="000000" w:themeColor="text1"/>
          <w:sz w:val="24"/>
          <w:szCs w:val="24"/>
          <w:lang w:eastAsia="pl-PL"/>
        </w:rPr>
        <w:br/>
        <w:t>w kwocie 678.0</w:t>
      </w:r>
      <w:r>
        <w:rPr>
          <w:rFonts w:ascii="Arial" w:eastAsia="Times New Roman" w:hAnsi="Arial" w:cs="Arial"/>
          <w:color w:val="000000" w:themeColor="text1"/>
          <w:sz w:val="24"/>
          <w:szCs w:val="24"/>
          <w:lang w:eastAsia="pl-PL"/>
        </w:rPr>
        <w:t>79</w:t>
      </w:r>
      <w:r w:rsidRPr="00280754">
        <w:rPr>
          <w:rFonts w:ascii="Arial" w:eastAsia="Times New Roman" w:hAnsi="Arial" w:cs="Arial"/>
          <w:color w:val="000000" w:themeColor="text1"/>
          <w:sz w:val="24"/>
          <w:szCs w:val="24"/>
          <w:lang w:eastAsia="pl-PL"/>
        </w:rPr>
        <w:t>,-zł (§ 4140 – 644,-zł, § 4190 – 22.000,-zł, § 4210 – 150.106,-zł, § 4220 – 3.999,-zł, § 4260 – 95.322,-zł, § 4270 – 77.738,-zł,</w:t>
      </w:r>
      <w:r w:rsidR="009703F9">
        <w:rPr>
          <w:rFonts w:ascii="Arial" w:eastAsia="Times New Roman" w:hAnsi="Arial" w:cs="Arial"/>
          <w:color w:val="000000" w:themeColor="text1"/>
          <w:sz w:val="24"/>
          <w:szCs w:val="24"/>
          <w:lang w:eastAsia="pl-PL"/>
        </w:rPr>
        <w:br/>
      </w:r>
      <w:r w:rsidRPr="00280754">
        <w:rPr>
          <w:rFonts w:ascii="Arial" w:eastAsia="Times New Roman" w:hAnsi="Arial" w:cs="Arial"/>
          <w:color w:val="000000" w:themeColor="text1"/>
          <w:sz w:val="24"/>
          <w:szCs w:val="24"/>
          <w:lang w:eastAsia="pl-PL"/>
        </w:rPr>
        <w:t>§ 4280 – 1.965,-zł, § 4300 – 175.044,-zł, § 4360 – 13.574,-zł, § 4400 – 1.615,-zł, § 4410 – 17.622,-zł, § 4420 – 2.325,-zł, § 4430 – 4.655,-zł, § 4440 – 63.</w:t>
      </w:r>
      <w:r>
        <w:rPr>
          <w:rFonts w:ascii="Arial" w:eastAsia="Times New Roman" w:hAnsi="Arial" w:cs="Arial"/>
          <w:color w:val="000000" w:themeColor="text1"/>
          <w:sz w:val="24"/>
          <w:szCs w:val="24"/>
          <w:lang w:eastAsia="pl-PL"/>
        </w:rPr>
        <w:t>096</w:t>
      </w:r>
      <w:r w:rsidRPr="00280754">
        <w:rPr>
          <w:rFonts w:ascii="Arial" w:eastAsia="Times New Roman" w:hAnsi="Arial" w:cs="Arial"/>
          <w:color w:val="000000" w:themeColor="text1"/>
          <w:sz w:val="24"/>
          <w:szCs w:val="24"/>
          <w:lang w:eastAsia="pl-PL"/>
        </w:rPr>
        <w:t>,-zł, § 4480 – 16.767,-zł, § 4520 – 14.668,-zł, § 4530 – 823,-zł,</w:t>
      </w:r>
      <w:r w:rsidR="009703F9">
        <w:rPr>
          <w:rFonts w:ascii="Arial" w:eastAsia="Times New Roman" w:hAnsi="Arial" w:cs="Arial"/>
          <w:color w:val="000000" w:themeColor="text1"/>
          <w:sz w:val="24"/>
          <w:szCs w:val="24"/>
          <w:lang w:eastAsia="pl-PL"/>
        </w:rPr>
        <w:br/>
      </w:r>
      <w:r w:rsidRPr="00280754">
        <w:rPr>
          <w:rFonts w:ascii="Arial" w:eastAsia="Times New Roman" w:hAnsi="Arial" w:cs="Arial"/>
          <w:color w:val="000000" w:themeColor="text1"/>
          <w:sz w:val="24"/>
          <w:szCs w:val="24"/>
          <w:lang w:eastAsia="pl-PL"/>
        </w:rPr>
        <w:t>§ 4610 – 500,-zł, § 4700 – 15.616,-zł), w tym:</w:t>
      </w:r>
    </w:p>
    <w:p w:rsidR="002E1496" w:rsidRDefault="002E1496" w:rsidP="00D542F6">
      <w:pPr>
        <w:pStyle w:val="Akapitzlist"/>
        <w:numPr>
          <w:ilvl w:val="0"/>
          <w:numId w:val="377"/>
        </w:numPr>
        <w:tabs>
          <w:tab w:val="left" w:pos="851"/>
          <w:tab w:val="left" w:pos="1134"/>
        </w:tabs>
        <w:suppressAutoHyphens/>
        <w:spacing w:line="360" w:lineRule="auto"/>
        <w:ind w:left="1418"/>
        <w:jc w:val="both"/>
        <w:rPr>
          <w:rFonts w:ascii="Arial" w:hAnsi="Arial" w:cs="Arial"/>
          <w:lang w:eastAsia="pl-PL"/>
        </w:rPr>
      </w:pPr>
      <w:r w:rsidRPr="002510FC">
        <w:rPr>
          <w:rFonts w:ascii="Arial" w:hAnsi="Arial" w:cs="Arial"/>
          <w:lang w:eastAsia="pl-PL"/>
        </w:rPr>
        <w:t xml:space="preserve">bieżące remonty i konserwacje </w:t>
      </w:r>
      <w:r>
        <w:rPr>
          <w:rFonts w:ascii="Arial" w:hAnsi="Arial" w:cs="Arial"/>
          <w:lang w:eastAsia="pl-PL"/>
        </w:rPr>
        <w:t>–</w:t>
      </w:r>
      <w:r w:rsidRPr="002510FC">
        <w:rPr>
          <w:rFonts w:ascii="Arial" w:hAnsi="Arial" w:cs="Arial"/>
          <w:lang w:eastAsia="pl-PL"/>
        </w:rPr>
        <w:t xml:space="preserve"> </w:t>
      </w:r>
      <w:r>
        <w:rPr>
          <w:rFonts w:ascii="Arial" w:hAnsi="Arial" w:cs="Arial"/>
          <w:lang w:eastAsia="pl-PL"/>
        </w:rPr>
        <w:t>77.738</w:t>
      </w:r>
      <w:r w:rsidRPr="002510FC">
        <w:rPr>
          <w:rFonts w:ascii="Arial" w:hAnsi="Arial" w:cs="Arial"/>
          <w:lang w:eastAsia="pl-PL"/>
        </w:rPr>
        <w:t>,-zł (§ 4270),</w:t>
      </w:r>
    </w:p>
    <w:p w:rsidR="002E1496" w:rsidRPr="002510FC" w:rsidRDefault="002E1496" w:rsidP="00D542F6">
      <w:pPr>
        <w:pStyle w:val="Akapitzlist"/>
        <w:numPr>
          <w:ilvl w:val="0"/>
          <w:numId w:val="377"/>
        </w:numPr>
        <w:tabs>
          <w:tab w:val="left" w:pos="851"/>
          <w:tab w:val="left" w:pos="1134"/>
        </w:tabs>
        <w:suppressAutoHyphens/>
        <w:spacing w:line="360" w:lineRule="auto"/>
        <w:ind w:left="1418"/>
        <w:jc w:val="both"/>
        <w:rPr>
          <w:rFonts w:ascii="Arial" w:hAnsi="Arial" w:cs="Arial"/>
          <w:lang w:eastAsia="pl-PL"/>
        </w:rPr>
      </w:pPr>
      <w:r w:rsidRPr="002510FC">
        <w:rPr>
          <w:rFonts w:ascii="Arial" w:hAnsi="Arial" w:cs="Arial"/>
          <w:lang w:eastAsia="pl-PL"/>
        </w:rPr>
        <w:t xml:space="preserve">zakup artykułów spożywczych wykorzystywanych podczas prac komisji konkursowych, narad, wizyt stron oraz przy spotkaniach z Wojewódzką Społeczną Radą do Spraw Osób Niepełnosprawnych – </w:t>
      </w:r>
      <w:r>
        <w:rPr>
          <w:rFonts w:ascii="Arial" w:hAnsi="Arial" w:cs="Arial"/>
          <w:lang w:eastAsia="pl-PL"/>
        </w:rPr>
        <w:t>3.999</w:t>
      </w:r>
      <w:r w:rsidRPr="002510FC">
        <w:rPr>
          <w:rFonts w:ascii="Arial" w:hAnsi="Arial" w:cs="Arial"/>
          <w:lang w:eastAsia="pl-PL"/>
        </w:rPr>
        <w:t xml:space="preserve">,-zł </w:t>
      </w:r>
      <w:r w:rsidR="009703F9">
        <w:rPr>
          <w:rFonts w:ascii="Arial" w:hAnsi="Arial" w:cs="Arial"/>
          <w:lang w:eastAsia="pl-PL"/>
        </w:rPr>
        <w:br/>
      </w:r>
      <w:r w:rsidRPr="002510FC">
        <w:rPr>
          <w:rFonts w:ascii="Arial" w:hAnsi="Arial" w:cs="Arial"/>
          <w:lang w:eastAsia="pl-PL"/>
        </w:rPr>
        <w:t>(§ 4220),</w:t>
      </w:r>
    </w:p>
    <w:p w:rsidR="002E1496" w:rsidRPr="00F6586E" w:rsidRDefault="002E1496" w:rsidP="002E1496">
      <w:pPr>
        <w:numPr>
          <w:ilvl w:val="6"/>
          <w:numId w:val="73"/>
        </w:numPr>
        <w:tabs>
          <w:tab w:val="left" w:pos="993"/>
        </w:tabs>
        <w:suppressAutoHyphens/>
        <w:spacing w:after="0" w:line="360" w:lineRule="auto"/>
        <w:ind w:left="284" w:hanging="284"/>
        <w:jc w:val="both"/>
        <w:rPr>
          <w:rFonts w:ascii="Arial" w:eastAsia="Times New Roman" w:hAnsi="Arial" w:cs="Arial"/>
          <w:sz w:val="24"/>
          <w:szCs w:val="24"/>
          <w:lang w:eastAsia="pl-PL"/>
        </w:rPr>
      </w:pPr>
      <w:r w:rsidRPr="00F6586E">
        <w:rPr>
          <w:rFonts w:ascii="Arial" w:eastAsia="Times New Roman" w:hAnsi="Arial" w:cs="Arial"/>
          <w:sz w:val="24"/>
          <w:szCs w:val="24"/>
          <w:lang w:eastAsia="pl-PL"/>
        </w:rPr>
        <w:lastRenderedPageBreak/>
        <w:t>świadczeń na rzecz osób fizycznych - wynikających z przepisów bhp tj. zakup wod</w:t>
      </w:r>
      <w:r>
        <w:rPr>
          <w:rFonts w:ascii="Arial" w:eastAsia="Times New Roman" w:hAnsi="Arial" w:cs="Arial"/>
          <w:sz w:val="24"/>
          <w:szCs w:val="24"/>
          <w:lang w:eastAsia="pl-PL"/>
        </w:rPr>
        <w:t>y mineralnej dla pracowników, zakup</w:t>
      </w:r>
      <w:r w:rsidRPr="00F6586E">
        <w:rPr>
          <w:rFonts w:ascii="Arial" w:eastAsia="Times New Roman" w:hAnsi="Arial" w:cs="Arial"/>
          <w:sz w:val="24"/>
          <w:szCs w:val="24"/>
          <w:lang w:eastAsia="pl-PL"/>
        </w:rPr>
        <w:t xml:space="preserve"> okularów korekcyjnych, zakup środków ochrony indywidualnej oraz odzieży roboczej na stanowiskach portier – konserwator</w:t>
      </w:r>
      <w:r>
        <w:rPr>
          <w:rFonts w:ascii="Arial" w:eastAsia="Times New Roman" w:hAnsi="Arial" w:cs="Arial"/>
          <w:sz w:val="24"/>
          <w:szCs w:val="24"/>
          <w:lang w:eastAsia="pl-PL"/>
        </w:rPr>
        <w:t xml:space="preserve"> oraz osób sprzątających</w:t>
      </w:r>
      <w:r w:rsidRPr="00F6586E">
        <w:rPr>
          <w:rFonts w:ascii="Arial" w:eastAsia="Times New Roman" w:hAnsi="Arial" w:cs="Arial"/>
          <w:sz w:val="24"/>
          <w:szCs w:val="24"/>
          <w:lang w:eastAsia="pl-PL"/>
        </w:rPr>
        <w:t xml:space="preserve"> w kwocie </w:t>
      </w:r>
      <w:r>
        <w:rPr>
          <w:rFonts w:ascii="Arial" w:eastAsia="Times New Roman" w:hAnsi="Arial" w:cs="Arial"/>
          <w:sz w:val="24"/>
          <w:szCs w:val="24"/>
          <w:lang w:eastAsia="pl-PL"/>
        </w:rPr>
        <w:t>7.452</w:t>
      </w:r>
      <w:r w:rsidRPr="00F6586E">
        <w:rPr>
          <w:rFonts w:ascii="Arial" w:eastAsia="Times New Roman" w:hAnsi="Arial" w:cs="Arial"/>
          <w:sz w:val="24"/>
          <w:szCs w:val="24"/>
          <w:lang w:eastAsia="pl-PL"/>
        </w:rPr>
        <w:t>,-zł (§ 3020).</w:t>
      </w:r>
    </w:p>
    <w:p w:rsidR="002E1496" w:rsidRPr="00C85D35" w:rsidRDefault="002E1496" w:rsidP="00D542F6">
      <w:pPr>
        <w:numPr>
          <w:ilvl w:val="6"/>
          <w:numId w:val="374"/>
        </w:numPr>
        <w:tabs>
          <w:tab w:val="left" w:pos="709"/>
          <w:tab w:val="left" w:pos="851"/>
        </w:tabs>
        <w:suppressAutoHyphens/>
        <w:spacing w:after="0" w:line="360" w:lineRule="auto"/>
        <w:ind w:left="284" w:hanging="284"/>
        <w:jc w:val="both"/>
        <w:rPr>
          <w:rFonts w:ascii="Arial" w:eastAsia="Times New Roman" w:hAnsi="Arial" w:cs="Arial"/>
          <w:sz w:val="24"/>
          <w:szCs w:val="24"/>
          <w:lang w:eastAsia="pl-PL"/>
        </w:rPr>
      </w:pPr>
      <w:r w:rsidRPr="00C85D35">
        <w:rPr>
          <w:rFonts w:ascii="Arial" w:eastAsia="Times New Roman" w:hAnsi="Arial" w:cs="Arial"/>
          <w:sz w:val="24"/>
          <w:szCs w:val="24"/>
          <w:lang w:eastAsia="pl-PL"/>
        </w:rPr>
        <w:t>dotacji celowych dla jednostek spoza sektora finansów publicznych w kwocie 640.694,-zł (§ 2360) na realizację zadań w ramach Wojewódzkiego Programu Pomocy Społecznej na lata 2016-2023.</w:t>
      </w:r>
    </w:p>
    <w:p w:rsidR="002E1496" w:rsidRPr="004E14E0" w:rsidRDefault="002E1496" w:rsidP="002E149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2E1496" w:rsidRPr="00C85D35" w:rsidRDefault="002E1496" w:rsidP="002E1496">
      <w:pPr>
        <w:tabs>
          <w:tab w:val="left" w:pos="7513"/>
        </w:tabs>
        <w:spacing w:after="0" w:line="240" w:lineRule="auto"/>
        <w:ind w:left="142"/>
        <w:jc w:val="center"/>
        <w:rPr>
          <w:rFonts w:ascii="Arial" w:eastAsia="Calibri" w:hAnsi="Arial" w:cs="Arial"/>
          <w:sz w:val="24"/>
          <w:szCs w:val="24"/>
        </w:rPr>
      </w:pPr>
      <w:r w:rsidRPr="00C85D35">
        <w:rPr>
          <w:rFonts w:ascii="Arial" w:eastAsia="Calibri" w:hAnsi="Arial" w:cs="Arial"/>
          <w:sz w:val="24"/>
          <w:szCs w:val="24"/>
        </w:rPr>
        <w:t>Zestawienie udzielonych dotacji celowych w 2019 roku</w:t>
      </w:r>
    </w:p>
    <w:p w:rsidR="002E1496" w:rsidRPr="004E14E0" w:rsidRDefault="002E1496" w:rsidP="002E1496">
      <w:pPr>
        <w:tabs>
          <w:tab w:val="left" w:pos="7513"/>
        </w:tabs>
        <w:spacing w:after="0" w:line="240" w:lineRule="auto"/>
        <w:ind w:left="142"/>
        <w:jc w:val="center"/>
        <w:rPr>
          <w:rFonts w:ascii="Arial" w:eastAsia="Calibri" w:hAnsi="Arial" w:cs="Arial"/>
          <w:color w:val="FF0000"/>
          <w:sz w:val="24"/>
          <w:szCs w:val="24"/>
        </w:rPr>
      </w:pPr>
    </w:p>
    <w:tbl>
      <w:tblPr>
        <w:tblW w:w="8908"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766"/>
        <w:gridCol w:w="3061"/>
        <w:gridCol w:w="1985"/>
        <w:gridCol w:w="1441"/>
        <w:gridCol w:w="1655"/>
      </w:tblGrid>
      <w:tr w:rsidR="002E1496" w:rsidRPr="00C85D35" w:rsidTr="00232754">
        <w:trPr>
          <w:trHeight w:val="381"/>
        </w:trPr>
        <w:tc>
          <w:tcPr>
            <w:tcW w:w="766"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Lp.</w:t>
            </w:r>
          </w:p>
          <w:p w:rsidR="002E1496" w:rsidRPr="00C85D35" w:rsidRDefault="002E1496" w:rsidP="00232754">
            <w:pPr>
              <w:suppressAutoHyphens/>
              <w:spacing w:after="0" w:line="240" w:lineRule="auto"/>
              <w:rPr>
                <w:rFonts w:ascii="Arial" w:eastAsia="Times New Roman" w:hAnsi="Arial" w:cs="Arial"/>
                <w:b/>
                <w:bCs/>
                <w:sz w:val="18"/>
                <w:szCs w:val="18"/>
                <w:lang w:eastAsia="pl-PL"/>
              </w:rPr>
            </w:pPr>
          </w:p>
          <w:p w:rsidR="002E1496" w:rsidRPr="00C85D35" w:rsidRDefault="002E1496" w:rsidP="00232754">
            <w:pPr>
              <w:suppressAutoHyphens/>
              <w:spacing w:after="0" w:line="240" w:lineRule="auto"/>
              <w:rPr>
                <w:rFonts w:ascii="Arial" w:eastAsia="Times New Roman" w:hAnsi="Arial" w:cs="Arial"/>
                <w:b/>
                <w:bCs/>
                <w:sz w:val="18"/>
                <w:szCs w:val="18"/>
                <w:lang w:eastAsia="pl-PL"/>
              </w:rPr>
            </w:pPr>
          </w:p>
        </w:tc>
        <w:tc>
          <w:tcPr>
            <w:tcW w:w="3061"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sidRPr="00C85D35">
              <w:rPr>
                <w:rFonts w:ascii="Arial" w:eastAsia="Times New Roman" w:hAnsi="Arial" w:cs="Arial"/>
                <w:b/>
                <w:bCs/>
                <w:sz w:val="18"/>
                <w:szCs w:val="18"/>
                <w:lang w:eastAsia="pl-PL"/>
              </w:rPr>
              <w:t>Podmiot</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sidRPr="00C85D35">
              <w:rPr>
                <w:rFonts w:ascii="Arial" w:eastAsia="Times New Roman" w:hAnsi="Arial" w:cs="Arial"/>
                <w:b/>
                <w:bCs/>
                <w:sz w:val="18"/>
                <w:szCs w:val="18"/>
                <w:lang w:eastAsia="pl-PL"/>
              </w:rPr>
              <w:t>Nazwa zadania / projektu</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p>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sidRPr="00C85D35">
              <w:rPr>
                <w:rFonts w:ascii="Arial" w:eastAsia="Times New Roman" w:hAnsi="Arial" w:cs="Arial"/>
                <w:b/>
                <w:bCs/>
                <w:sz w:val="18"/>
                <w:szCs w:val="18"/>
                <w:lang w:eastAsia="pl-PL"/>
              </w:rPr>
              <w:t xml:space="preserve">Kwota dotacji w zł </w:t>
            </w:r>
          </w:p>
        </w:tc>
      </w:tr>
      <w:tr w:rsidR="002E1496" w:rsidRPr="00C85D35" w:rsidTr="00232754">
        <w:trPr>
          <w:trHeight w:val="1096"/>
        </w:trPr>
        <w:tc>
          <w:tcPr>
            <w:tcW w:w="766"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rPr>
                <w:rFonts w:ascii="Arial" w:eastAsia="Times New Roman" w:hAnsi="Arial" w:cs="Arial"/>
                <w:b/>
                <w:bCs/>
                <w:sz w:val="18"/>
                <w:szCs w:val="18"/>
                <w:lang w:eastAsia="pl-PL"/>
              </w:rPr>
            </w:pPr>
          </w:p>
        </w:tc>
        <w:tc>
          <w:tcPr>
            <w:tcW w:w="3061"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rPr>
                <w:rFonts w:ascii="Arial" w:eastAsia="Times New Roman" w:hAnsi="Arial" w:cs="Arial"/>
                <w:b/>
                <w:bCs/>
                <w:sz w:val="18"/>
                <w:szCs w:val="18"/>
                <w:lang w:eastAsia="pl-PL"/>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rPr>
                <w:rFonts w:ascii="Arial" w:eastAsia="Times New Roman" w:hAnsi="Arial" w:cs="Arial"/>
                <w:b/>
                <w:bCs/>
                <w:sz w:val="18"/>
                <w:szCs w:val="18"/>
                <w:lang w:eastAsia="pl-PL"/>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d</w:t>
            </w:r>
            <w:r w:rsidRPr="00C85D35">
              <w:rPr>
                <w:rFonts w:ascii="Arial" w:eastAsia="Times New Roman" w:hAnsi="Arial" w:cs="Arial"/>
                <w:b/>
                <w:bCs/>
                <w:sz w:val="18"/>
                <w:szCs w:val="18"/>
                <w:lang w:eastAsia="pl-PL"/>
              </w:rPr>
              <w:t>la jednostek sektora finansów publicznych</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p>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d</w:t>
            </w:r>
            <w:r w:rsidRPr="00C85D35">
              <w:rPr>
                <w:rFonts w:ascii="Arial" w:eastAsia="Times New Roman" w:hAnsi="Arial" w:cs="Arial"/>
                <w:b/>
                <w:bCs/>
                <w:sz w:val="18"/>
                <w:szCs w:val="18"/>
                <w:lang w:eastAsia="pl-PL"/>
              </w:rPr>
              <w:t>la jednostek spo</w:t>
            </w:r>
            <w:r>
              <w:rPr>
                <w:rFonts w:ascii="Arial" w:eastAsia="Times New Roman" w:hAnsi="Arial" w:cs="Arial"/>
                <w:b/>
                <w:bCs/>
                <w:sz w:val="18"/>
                <w:szCs w:val="18"/>
                <w:lang w:eastAsia="pl-PL"/>
              </w:rPr>
              <w:t>za sektora finansów publicznych</w:t>
            </w:r>
          </w:p>
        </w:tc>
      </w:tr>
      <w:tr w:rsidR="002E1496" w:rsidRPr="00C85D35" w:rsidTr="00232754">
        <w:trPr>
          <w:trHeight w:val="55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703F9" w:rsidRDefault="009703F9" w:rsidP="00232754">
            <w:pPr>
              <w:spacing w:after="0" w:line="240" w:lineRule="auto"/>
              <w:rPr>
                <w:rFonts w:ascii="Arial" w:eastAsia="Times New Roman" w:hAnsi="Arial" w:cs="Arial"/>
                <w:b/>
                <w:bCs/>
                <w:sz w:val="20"/>
                <w:szCs w:val="20"/>
                <w:lang w:eastAsia="pl-PL"/>
              </w:rPr>
            </w:pPr>
          </w:p>
          <w:p w:rsidR="00DB60E3" w:rsidRDefault="002E1496" w:rsidP="00232754">
            <w:pPr>
              <w:spacing w:after="0" w:line="240" w:lineRule="auto"/>
              <w:rPr>
                <w:rFonts w:ascii="Arial" w:eastAsia="Times New Roman" w:hAnsi="Arial" w:cs="Arial"/>
                <w:b/>
                <w:bCs/>
                <w:sz w:val="20"/>
                <w:szCs w:val="20"/>
                <w:lang w:eastAsia="pl-PL"/>
              </w:rPr>
            </w:pPr>
            <w:r w:rsidRPr="00303C7F">
              <w:rPr>
                <w:rFonts w:ascii="Arial" w:eastAsia="Times New Roman" w:hAnsi="Arial" w:cs="Arial"/>
                <w:b/>
                <w:bCs/>
                <w:sz w:val="20"/>
                <w:szCs w:val="20"/>
                <w:lang w:eastAsia="pl-PL"/>
              </w:rPr>
              <w:t xml:space="preserve">Przemyski Klub Sportu </w:t>
            </w:r>
          </w:p>
          <w:p w:rsidR="00DB60E3" w:rsidRDefault="002E1496" w:rsidP="00232754">
            <w:pPr>
              <w:spacing w:after="0" w:line="240" w:lineRule="auto"/>
              <w:rPr>
                <w:rFonts w:ascii="Arial" w:eastAsia="Times New Roman" w:hAnsi="Arial" w:cs="Arial"/>
                <w:b/>
                <w:bCs/>
                <w:sz w:val="20"/>
                <w:szCs w:val="20"/>
                <w:lang w:eastAsia="pl-PL"/>
              </w:rPr>
            </w:pPr>
            <w:r w:rsidRPr="00303C7F">
              <w:rPr>
                <w:rFonts w:ascii="Arial" w:eastAsia="Times New Roman" w:hAnsi="Arial" w:cs="Arial"/>
                <w:b/>
                <w:bCs/>
                <w:sz w:val="20"/>
                <w:szCs w:val="20"/>
                <w:lang w:eastAsia="pl-PL"/>
              </w:rPr>
              <w:t xml:space="preserve">i Rekreacji Niewidomych </w:t>
            </w:r>
          </w:p>
          <w:p w:rsidR="002E1496" w:rsidRPr="00303C7F" w:rsidRDefault="002E1496" w:rsidP="00232754">
            <w:pPr>
              <w:spacing w:after="0" w:line="240" w:lineRule="auto"/>
              <w:rPr>
                <w:rFonts w:ascii="Arial" w:eastAsia="Times New Roman" w:hAnsi="Arial" w:cs="Arial"/>
                <w:b/>
                <w:bCs/>
                <w:sz w:val="20"/>
                <w:szCs w:val="20"/>
                <w:lang w:eastAsia="pl-PL"/>
              </w:rPr>
            </w:pPr>
            <w:r w:rsidRPr="00303C7F">
              <w:rPr>
                <w:rFonts w:ascii="Arial" w:eastAsia="Times New Roman" w:hAnsi="Arial" w:cs="Arial"/>
                <w:b/>
                <w:bCs/>
                <w:sz w:val="20"/>
                <w:szCs w:val="20"/>
                <w:lang w:eastAsia="pl-PL"/>
              </w:rPr>
              <w:t>i Słabowidzących "Podkarpacie"</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37-700 Przemyśl, </w:t>
            </w:r>
            <w:r>
              <w:rPr>
                <w:rFonts w:ascii="Arial" w:eastAsia="Times New Roman" w:hAnsi="Arial" w:cs="Arial"/>
                <w:sz w:val="20"/>
                <w:szCs w:val="20"/>
                <w:lang w:eastAsia="pl-PL"/>
              </w:rPr>
              <w:t xml:space="preserve">          </w:t>
            </w:r>
          </w:p>
          <w:p w:rsidR="002E1496" w:rsidRPr="002A702C" w:rsidRDefault="002E1496" w:rsidP="00232754">
            <w:pPr>
              <w:spacing w:after="0" w:line="240" w:lineRule="auto"/>
              <w:rPr>
                <w:rFonts w:ascii="Arial" w:eastAsia="Times New Roman" w:hAnsi="Arial" w:cs="Arial"/>
                <w:b/>
                <w:sz w:val="20"/>
                <w:szCs w:val="20"/>
                <w:lang w:eastAsia="pl-PL"/>
              </w:rPr>
            </w:pPr>
            <w:r w:rsidRPr="00D00F2F">
              <w:rPr>
                <w:rFonts w:ascii="Arial" w:eastAsia="Times New Roman" w:hAnsi="Arial" w:cs="Arial"/>
                <w:sz w:val="20"/>
                <w:szCs w:val="20"/>
                <w:lang w:eastAsia="pl-PL"/>
              </w:rPr>
              <w:t xml:space="preserve">ul. Batorego 22                                                                                         </w:t>
            </w:r>
            <w:r w:rsidRPr="002A702C">
              <w:rPr>
                <w:rFonts w:ascii="Arial" w:eastAsia="Times New Roman" w:hAnsi="Arial" w:cs="Arial"/>
                <w:b/>
                <w:sz w:val="20"/>
                <w:szCs w:val="20"/>
                <w:lang w:eastAsia="pl-PL"/>
              </w:rPr>
              <w:t>Przemyskie Stowarzyszenie Przyjaciół Dobrego Wojaka Szwejka</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37-700 Przemyśl, </w:t>
            </w:r>
            <w:r>
              <w:rPr>
                <w:rFonts w:ascii="Arial" w:eastAsia="Times New Roman" w:hAnsi="Arial" w:cs="Arial"/>
                <w:sz w:val="20"/>
                <w:szCs w:val="20"/>
                <w:lang w:eastAsia="pl-PL"/>
              </w:rPr>
              <w:t xml:space="preserve">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Sanocka 19</w:t>
            </w:r>
          </w:p>
          <w:p w:rsidR="009703F9" w:rsidRPr="00D00F2F" w:rsidRDefault="009703F9" w:rsidP="00232754">
            <w:pPr>
              <w:spacing w:after="0" w:line="240" w:lineRule="auto"/>
              <w:rPr>
                <w:rFonts w:ascii="Arial" w:eastAsia="Times New Roman" w:hAnsi="Arial" w:cs="Arial"/>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"Razem możemy więcej 3"</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34 430,00</w:t>
            </w:r>
          </w:p>
        </w:tc>
      </w:tr>
      <w:tr w:rsidR="002E1496" w:rsidRPr="00C85D35" w:rsidTr="009703F9">
        <w:trPr>
          <w:trHeight w:val="70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2</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2A702C" w:rsidRDefault="002E1496" w:rsidP="00232754">
            <w:pPr>
              <w:spacing w:after="0" w:line="240" w:lineRule="auto"/>
              <w:rPr>
                <w:rFonts w:ascii="Arial" w:eastAsia="Times New Roman" w:hAnsi="Arial" w:cs="Arial"/>
                <w:b/>
                <w:sz w:val="20"/>
                <w:szCs w:val="20"/>
                <w:lang w:eastAsia="pl-PL"/>
              </w:rPr>
            </w:pPr>
            <w:r w:rsidRPr="002A702C">
              <w:rPr>
                <w:rFonts w:ascii="Arial" w:eastAsia="Times New Roman" w:hAnsi="Arial" w:cs="Arial"/>
                <w:b/>
                <w:sz w:val="20"/>
                <w:szCs w:val="20"/>
                <w:lang w:eastAsia="pl-PL"/>
              </w:rPr>
              <w:t xml:space="preserve">Podkarpacki Bank Żywności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35-064 Rzeszów, </w:t>
            </w:r>
            <w:r>
              <w:rPr>
                <w:rFonts w:ascii="Arial" w:eastAsia="Times New Roman" w:hAnsi="Arial" w:cs="Arial"/>
                <w:sz w:val="20"/>
                <w:szCs w:val="20"/>
                <w:lang w:eastAsia="pl-PL"/>
              </w:rPr>
              <w:t xml:space="preserve">                </w:t>
            </w:r>
            <w:r w:rsidRPr="00D00F2F">
              <w:rPr>
                <w:rFonts w:ascii="Arial" w:eastAsia="Times New Roman" w:hAnsi="Arial" w:cs="Arial"/>
                <w:sz w:val="20"/>
                <w:szCs w:val="20"/>
                <w:lang w:eastAsia="pl-PL"/>
              </w:rPr>
              <w:t>Rynek 17/201</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p>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"Dobrze odżywieni nie są wykluczeni"</w:t>
            </w:r>
          </w:p>
          <w:p w:rsidR="002E1496" w:rsidRPr="00D00F2F" w:rsidRDefault="002E1496" w:rsidP="00232754">
            <w:pPr>
              <w:spacing w:after="0" w:line="240" w:lineRule="auto"/>
              <w:jc w:val="center"/>
              <w:rPr>
                <w:rFonts w:ascii="Arial" w:eastAsia="Times New Roman" w:hAnsi="Arial" w:cs="Arial"/>
                <w:sz w:val="20"/>
                <w:szCs w:val="20"/>
                <w:lang w:eastAsia="pl-PL"/>
              </w:rPr>
            </w:pP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36 320,00</w:t>
            </w:r>
          </w:p>
        </w:tc>
      </w:tr>
      <w:tr w:rsidR="002E1496" w:rsidRPr="00C85D35" w:rsidTr="00232754">
        <w:trPr>
          <w:trHeight w:val="655"/>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3</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703F9" w:rsidRDefault="009703F9" w:rsidP="00232754">
            <w:pPr>
              <w:spacing w:after="0" w:line="240" w:lineRule="auto"/>
              <w:rPr>
                <w:rFonts w:ascii="Arial" w:eastAsia="Times New Roman" w:hAnsi="Arial" w:cs="Arial"/>
                <w:b/>
                <w:bCs/>
                <w:sz w:val="20"/>
                <w:szCs w:val="20"/>
                <w:lang w:eastAsia="pl-PL"/>
              </w:rPr>
            </w:pPr>
          </w:p>
          <w:p w:rsidR="002E1496" w:rsidRPr="002A702C" w:rsidRDefault="002E1496" w:rsidP="00232754">
            <w:pPr>
              <w:spacing w:after="0" w:line="240" w:lineRule="auto"/>
              <w:rPr>
                <w:rFonts w:ascii="Arial" w:eastAsia="Times New Roman" w:hAnsi="Arial" w:cs="Arial"/>
                <w:b/>
                <w:sz w:val="20"/>
                <w:szCs w:val="20"/>
                <w:lang w:eastAsia="pl-PL"/>
              </w:rPr>
            </w:pPr>
            <w:r w:rsidRPr="002A702C">
              <w:rPr>
                <w:rFonts w:ascii="Arial" w:eastAsia="Times New Roman" w:hAnsi="Arial" w:cs="Arial"/>
                <w:b/>
                <w:bCs/>
                <w:sz w:val="20"/>
                <w:szCs w:val="20"/>
                <w:lang w:eastAsia="pl-PL"/>
              </w:rPr>
              <w:t>Stowarzyszenie Przyjaciół Szkoły w Świętoniowej</w:t>
            </w:r>
            <w:r w:rsidRPr="002A702C">
              <w:rPr>
                <w:rFonts w:ascii="Arial" w:eastAsia="Times New Roman" w:hAnsi="Arial" w:cs="Arial"/>
                <w:b/>
                <w:sz w:val="20"/>
                <w:szCs w:val="20"/>
                <w:lang w:eastAsia="pl-PL"/>
              </w:rPr>
              <w:t xml:space="preserve">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37-200 Przeworsk, </w:t>
            </w:r>
          </w:p>
          <w:p w:rsidR="002E1496" w:rsidRPr="002A702C" w:rsidRDefault="002E1496" w:rsidP="00232754">
            <w:pPr>
              <w:spacing w:after="0" w:line="240" w:lineRule="auto"/>
              <w:rPr>
                <w:rFonts w:ascii="Arial" w:eastAsia="Times New Roman" w:hAnsi="Arial" w:cs="Arial"/>
                <w:b/>
                <w:sz w:val="20"/>
                <w:szCs w:val="20"/>
                <w:lang w:eastAsia="pl-PL"/>
              </w:rPr>
            </w:pPr>
            <w:r w:rsidRPr="00D00F2F">
              <w:rPr>
                <w:rFonts w:ascii="Arial" w:eastAsia="Times New Roman" w:hAnsi="Arial" w:cs="Arial"/>
                <w:sz w:val="20"/>
                <w:szCs w:val="20"/>
                <w:lang w:eastAsia="pl-PL"/>
              </w:rPr>
              <w:t xml:space="preserve">Świętoniowa 100                                                                                  </w:t>
            </w:r>
            <w:r w:rsidRPr="002A702C">
              <w:rPr>
                <w:rFonts w:ascii="Arial" w:eastAsia="Times New Roman" w:hAnsi="Arial" w:cs="Arial"/>
                <w:b/>
                <w:sz w:val="20"/>
                <w:szCs w:val="20"/>
                <w:lang w:eastAsia="pl-PL"/>
              </w:rPr>
              <w:t xml:space="preserve">Parafia Rzymskokatolicka </w:t>
            </w:r>
            <w:r w:rsidR="00DB60E3">
              <w:rPr>
                <w:rFonts w:ascii="Arial" w:eastAsia="Times New Roman" w:hAnsi="Arial" w:cs="Arial"/>
                <w:b/>
                <w:sz w:val="20"/>
                <w:szCs w:val="20"/>
                <w:lang w:eastAsia="pl-PL"/>
              </w:rPr>
              <w:br/>
            </w:r>
            <w:r w:rsidRPr="002A702C">
              <w:rPr>
                <w:rFonts w:ascii="Arial" w:eastAsia="Times New Roman" w:hAnsi="Arial" w:cs="Arial"/>
                <w:b/>
                <w:sz w:val="20"/>
                <w:szCs w:val="20"/>
                <w:lang w:eastAsia="pl-PL"/>
              </w:rPr>
              <w:t xml:space="preserve">p.w. Matki Bożej Fatimskiej </w:t>
            </w:r>
          </w:p>
          <w:p w:rsidR="002E1496" w:rsidRPr="002A702C" w:rsidRDefault="002E1496" w:rsidP="00232754">
            <w:pPr>
              <w:spacing w:after="0" w:line="240" w:lineRule="auto"/>
              <w:rPr>
                <w:rFonts w:ascii="Arial" w:eastAsia="Times New Roman" w:hAnsi="Arial" w:cs="Arial"/>
                <w:b/>
                <w:sz w:val="20"/>
                <w:szCs w:val="20"/>
                <w:lang w:eastAsia="pl-PL"/>
              </w:rPr>
            </w:pPr>
            <w:r w:rsidRPr="002A702C">
              <w:rPr>
                <w:rFonts w:ascii="Arial" w:eastAsia="Times New Roman" w:hAnsi="Arial" w:cs="Arial"/>
                <w:b/>
                <w:sz w:val="20"/>
                <w:szCs w:val="20"/>
                <w:lang w:eastAsia="pl-PL"/>
              </w:rPr>
              <w:t xml:space="preserve">w Rozborzu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37-200 Przeworsk, </w:t>
            </w:r>
            <w:r>
              <w:rPr>
                <w:rFonts w:ascii="Arial" w:eastAsia="Times New Roman" w:hAnsi="Arial" w:cs="Arial"/>
                <w:sz w:val="20"/>
                <w:szCs w:val="20"/>
                <w:lang w:eastAsia="pl-PL"/>
              </w:rPr>
              <w:t xml:space="preserve">           </w:t>
            </w:r>
            <w:r w:rsidRPr="00D00F2F">
              <w:rPr>
                <w:rFonts w:ascii="Arial" w:eastAsia="Times New Roman" w:hAnsi="Arial" w:cs="Arial"/>
                <w:sz w:val="20"/>
                <w:szCs w:val="20"/>
                <w:lang w:eastAsia="pl-PL"/>
              </w:rPr>
              <w:t>Rozbórz 293</w:t>
            </w:r>
          </w:p>
          <w:p w:rsidR="009703F9" w:rsidRPr="00D00F2F" w:rsidRDefault="009703F9" w:rsidP="00232754">
            <w:pPr>
              <w:spacing w:after="0" w:line="240" w:lineRule="auto"/>
              <w:rPr>
                <w:rFonts w:ascii="Arial" w:eastAsia="Times New Roman" w:hAnsi="Arial" w:cs="Arial"/>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"Cyber -Perły - inwestycja w młode talenty"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38 300,00</w:t>
            </w:r>
          </w:p>
        </w:tc>
      </w:tr>
      <w:tr w:rsidR="002E1496" w:rsidRPr="00C85D35" w:rsidTr="00232754">
        <w:trPr>
          <w:trHeight w:val="1171"/>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4</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Polskie Stowarzyszenie na rzecz Osób z Niepełnosprawnością Intelektualną Koło </w:t>
            </w:r>
            <w:r w:rsidR="00DB60E3">
              <w:rPr>
                <w:rFonts w:ascii="Arial" w:eastAsia="Times New Roman" w:hAnsi="Arial" w:cs="Arial"/>
                <w:b/>
                <w:sz w:val="20"/>
                <w:szCs w:val="20"/>
                <w:lang w:eastAsia="pl-PL"/>
              </w:rPr>
              <w:br/>
            </w:r>
            <w:r w:rsidRPr="00A5207C">
              <w:rPr>
                <w:rFonts w:ascii="Arial" w:eastAsia="Times New Roman" w:hAnsi="Arial" w:cs="Arial"/>
                <w:b/>
                <w:sz w:val="20"/>
                <w:szCs w:val="20"/>
                <w:lang w:eastAsia="pl-PL"/>
              </w:rPr>
              <w:t xml:space="preserve">w Jarosławiu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37-500 Jarosław,</w:t>
            </w:r>
            <w:r>
              <w:rPr>
                <w:rFonts w:ascii="Arial" w:eastAsia="Times New Roman" w:hAnsi="Arial" w:cs="Arial"/>
                <w:sz w:val="20"/>
                <w:szCs w:val="20"/>
                <w:lang w:eastAsia="pl-PL"/>
              </w:rPr>
              <w:t xml:space="preserve">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Wilsona 6a</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"Indywidualna asystencja dla osób </w:t>
            </w:r>
            <w:r w:rsidRPr="00D00F2F">
              <w:rPr>
                <w:rFonts w:ascii="Arial" w:eastAsia="Times New Roman" w:hAnsi="Arial" w:cs="Arial"/>
                <w:sz w:val="20"/>
                <w:szCs w:val="20"/>
                <w:lang w:eastAsia="pl-PL"/>
              </w:rPr>
              <w:br/>
              <w:t>z niepełnosprawnością intelektualną"</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37 955,00</w:t>
            </w:r>
          </w:p>
        </w:tc>
      </w:tr>
      <w:tr w:rsidR="002E1496" w:rsidRPr="00C85D35" w:rsidTr="00232754">
        <w:trPr>
          <w:trHeight w:val="567"/>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lastRenderedPageBreak/>
              <w:t>5</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uppressAutoHyphens/>
              <w:spacing w:after="0"/>
              <w:rPr>
                <w:rFonts w:ascii="Arial" w:eastAsia="Times New Roman" w:hAnsi="Arial" w:cs="Arial"/>
                <w:b/>
                <w:bCs/>
                <w:sz w:val="20"/>
                <w:szCs w:val="20"/>
              </w:rPr>
            </w:pPr>
            <w:r w:rsidRPr="00A5207C">
              <w:rPr>
                <w:rFonts w:ascii="Arial" w:eastAsia="Times New Roman" w:hAnsi="Arial" w:cs="Arial"/>
                <w:b/>
                <w:bCs/>
                <w:sz w:val="20"/>
                <w:szCs w:val="20"/>
              </w:rPr>
              <w:t xml:space="preserve">Stowarzyszenie Opieki nad Dziećmi „Oratorium” </w:t>
            </w:r>
            <w:r w:rsidRPr="00A5207C">
              <w:rPr>
                <w:rFonts w:ascii="Arial" w:eastAsia="Times New Roman" w:hAnsi="Arial" w:cs="Arial"/>
                <w:b/>
                <w:bCs/>
                <w:sz w:val="20"/>
                <w:szCs w:val="20"/>
              </w:rPr>
              <w:br/>
              <w:t>im. Błogosławionego Księdza Bronisława Markiewicza</w:t>
            </w:r>
          </w:p>
          <w:p w:rsidR="002E1496" w:rsidRPr="00D00F2F" w:rsidRDefault="002E1496" w:rsidP="00232754">
            <w:pPr>
              <w:suppressAutoHyphens/>
              <w:spacing w:after="0"/>
              <w:rPr>
                <w:rFonts w:ascii="Arial" w:eastAsia="Times New Roman" w:hAnsi="Arial" w:cs="Arial"/>
                <w:bCs/>
                <w:sz w:val="20"/>
                <w:szCs w:val="20"/>
              </w:rPr>
            </w:pPr>
            <w:r w:rsidRPr="00D00F2F">
              <w:rPr>
                <w:rFonts w:ascii="Arial" w:eastAsia="Times New Roman" w:hAnsi="Arial" w:cs="Arial"/>
                <w:bCs/>
                <w:sz w:val="20"/>
                <w:szCs w:val="20"/>
              </w:rPr>
              <w:t>37-450 Stalowa Wola,</w:t>
            </w:r>
          </w:p>
          <w:p w:rsidR="002E1496" w:rsidRPr="00D00F2F" w:rsidRDefault="002E1496" w:rsidP="00232754">
            <w:pPr>
              <w:suppressAutoHyphens/>
              <w:spacing w:after="0"/>
              <w:rPr>
                <w:rFonts w:ascii="Arial" w:eastAsia="Times New Roman" w:hAnsi="Arial" w:cs="Arial"/>
                <w:sz w:val="20"/>
                <w:szCs w:val="20"/>
              </w:rPr>
            </w:pPr>
            <w:r w:rsidRPr="00D00F2F">
              <w:rPr>
                <w:rFonts w:ascii="Arial" w:eastAsia="Times New Roman" w:hAnsi="Arial" w:cs="Arial"/>
                <w:bCs/>
                <w:sz w:val="20"/>
                <w:szCs w:val="20"/>
              </w:rPr>
              <w:t>Ul. Ofiar Katynia 57</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sz w:val="20"/>
                <w:szCs w:val="20"/>
              </w:rPr>
            </w:pPr>
            <w:r w:rsidRPr="00D00F2F">
              <w:rPr>
                <w:rFonts w:ascii="Arial" w:eastAsia="Times New Roman" w:hAnsi="Arial" w:cs="Arial"/>
                <w:sz w:val="20"/>
                <w:szCs w:val="20"/>
              </w:rPr>
              <w:t>„Czujemy bluesa”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uppressAutoHyphens/>
              <w:spacing w:after="0"/>
              <w:jc w:val="right"/>
              <w:rPr>
                <w:rFonts w:ascii="Arial" w:eastAsia="Times New Roman" w:hAnsi="Arial" w:cs="Arial"/>
                <w:sz w:val="20"/>
                <w:szCs w:val="20"/>
              </w:rPr>
            </w:pPr>
            <w:r>
              <w:rPr>
                <w:rFonts w:ascii="Arial" w:eastAsia="Times New Roman" w:hAnsi="Arial" w:cs="Arial"/>
                <w:sz w:val="20"/>
                <w:szCs w:val="20"/>
              </w:rPr>
              <w:t>38 300,00</w:t>
            </w:r>
          </w:p>
        </w:tc>
      </w:tr>
      <w:tr w:rsidR="002E1496" w:rsidRPr="00C85D35" w:rsidTr="00232754">
        <w:trPr>
          <w:trHeight w:val="56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6</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rPr>
                <w:rFonts w:ascii="Arial" w:eastAsia="Times New Roman" w:hAnsi="Arial" w:cs="Arial"/>
                <w:sz w:val="20"/>
                <w:szCs w:val="20"/>
                <w:lang w:eastAsia="pl-PL"/>
              </w:rPr>
            </w:pPr>
            <w:r w:rsidRPr="00A5207C">
              <w:rPr>
                <w:rFonts w:ascii="Arial" w:eastAsia="Times New Roman" w:hAnsi="Arial" w:cs="Arial"/>
                <w:b/>
                <w:sz w:val="20"/>
                <w:szCs w:val="20"/>
                <w:lang w:eastAsia="pl-PL"/>
              </w:rPr>
              <w:t>Stowarzyszenie "Równowaga</w:t>
            </w:r>
            <w:r w:rsidRPr="00D00F2F">
              <w:rPr>
                <w:rFonts w:ascii="Arial" w:eastAsia="Times New Roman" w:hAnsi="Arial" w:cs="Arial"/>
                <w:sz w:val="20"/>
                <w:szCs w:val="20"/>
                <w:lang w:eastAsia="pl-PL"/>
              </w:rPr>
              <w:t>"</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37-464 Stalowa Wola,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M. Dąbrowskiej 3</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"Brawo dla Rodziny"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35 220,00</w:t>
            </w:r>
          </w:p>
        </w:tc>
      </w:tr>
      <w:tr w:rsidR="002E1496" w:rsidRPr="00C85D35" w:rsidTr="00232754">
        <w:trPr>
          <w:trHeight w:val="702"/>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7</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Polski Komitet Pomocy Społecznej Zarząd Miejsko-Gminny Stowarzyszenie Charytatywne </w:t>
            </w:r>
            <w:r w:rsidRPr="00A5207C">
              <w:rPr>
                <w:rFonts w:ascii="Arial" w:eastAsia="Times New Roman" w:hAnsi="Arial" w:cs="Arial"/>
                <w:b/>
                <w:sz w:val="20"/>
                <w:szCs w:val="20"/>
                <w:lang w:eastAsia="pl-PL"/>
              </w:rPr>
              <w:br/>
              <w:t xml:space="preserve">w Kolbuszowej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36-100 Kolbuszowa,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Janka Bytnara 3</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"Zdrowo zakręceni"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38 300,00</w:t>
            </w:r>
          </w:p>
        </w:tc>
      </w:tr>
      <w:tr w:rsidR="002E1496" w:rsidRPr="00C85D35" w:rsidTr="00232754">
        <w:trPr>
          <w:trHeight w:val="661"/>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8</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Koło Stalowowolskie Towarzystwa Pomocy    </w:t>
            </w:r>
          </w:p>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im. św. Brata Alberta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37-450 Stalowa Wola,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Ks. J. Popiełuszki 4</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"Pozytywne wzmocnienia kolejna edycja"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32 025,00</w:t>
            </w:r>
          </w:p>
        </w:tc>
      </w:tr>
      <w:tr w:rsidR="002E1496" w:rsidRPr="00C85D35" w:rsidTr="00232754">
        <w:trPr>
          <w:trHeight w:val="47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9</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Stowarzyszenie KRIS Kreatywność, Rozwój, Innowacyjne Społeczeństwo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35-055 Rzeszów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Naruszewicza 7/2</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"Otwarte drzwi"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38 300,00</w:t>
            </w:r>
          </w:p>
        </w:tc>
      </w:tr>
      <w:tr w:rsidR="002E1496" w:rsidRPr="00C85D35" w:rsidTr="00232754">
        <w:trPr>
          <w:trHeight w:val="230"/>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10</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5207C" w:rsidRDefault="002E1496" w:rsidP="00232754">
            <w:pPr>
              <w:spacing w:after="0" w:line="240" w:lineRule="auto"/>
              <w:rPr>
                <w:rFonts w:ascii="Arial" w:eastAsia="Times New Roman" w:hAnsi="Arial" w:cs="Arial"/>
                <w:b/>
                <w:sz w:val="20"/>
                <w:szCs w:val="20"/>
                <w:lang w:eastAsia="pl-PL"/>
              </w:rPr>
            </w:pPr>
            <w:r w:rsidRPr="00A5207C">
              <w:rPr>
                <w:rFonts w:ascii="Arial" w:eastAsia="Times New Roman" w:hAnsi="Arial" w:cs="Arial"/>
                <w:b/>
                <w:sz w:val="20"/>
                <w:szCs w:val="20"/>
                <w:lang w:eastAsia="pl-PL"/>
              </w:rPr>
              <w:t xml:space="preserve">Fundacja PRO ALIA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35-103 Rzeszów,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Hanasiewicza 19</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"Nie jesteś sam"</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38 800,00</w:t>
            </w:r>
          </w:p>
        </w:tc>
      </w:tr>
      <w:tr w:rsidR="002E1496" w:rsidRPr="00C85D35" w:rsidTr="00232754">
        <w:trPr>
          <w:trHeight w:val="1099"/>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11</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147C99" w:rsidRDefault="002E1496" w:rsidP="00232754">
            <w:pPr>
              <w:spacing w:after="0" w:line="240" w:lineRule="auto"/>
              <w:rPr>
                <w:rFonts w:ascii="Arial" w:eastAsia="Times New Roman" w:hAnsi="Arial" w:cs="Arial"/>
                <w:b/>
                <w:sz w:val="20"/>
                <w:szCs w:val="20"/>
                <w:lang w:eastAsia="pl-PL"/>
              </w:rPr>
            </w:pPr>
            <w:r w:rsidRPr="00147C99">
              <w:rPr>
                <w:rFonts w:ascii="Arial" w:eastAsia="Times New Roman" w:hAnsi="Arial" w:cs="Arial"/>
                <w:b/>
                <w:sz w:val="20"/>
                <w:szCs w:val="20"/>
                <w:lang w:eastAsia="pl-PL"/>
              </w:rPr>
              <w:t xml:space="preserve">Parafia Rzymskokatolicka pw. Św. Marii Magdaleny w Dukli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38-450 Dukla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Trakt Węgierski 18</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"Muzyka drogą do miłości"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28 300,00</w:t>
            </w:r>
          </w:p>
        </w:tc>
      </w:tr>
      <w:tr w:rsidR="002E1496" w:rsidRPr="00C85D35" w:rsidTr="00232754">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12</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147C99" w:rsidRDefault="002E1496" w:rsidP="00232754">
            <w:pPr>
              <w:spacing w:after="0" w:line="240" w:lineRule="auto"/>
              <w:rPr>
                <w:rFonts w:ascii="Arial" w:eastAsia="Times New Roman" w:hAnsi="Arial" w:cs="Arial"/>
                <w:b/>
                <w:sz w:val="20"/>
                <w:szCs w:val="20"/>
                <w:lang w:eastAsia="pl-PL"/>
              </w:rPr>
            </w:pPr>
            <w:r w:rsidRPr="00147C99">
              <w:rPr>
                <w:rFonts w:ascii="Arial" w:eastAsia="Times New Roman" w:hAnsi="Arial" w:cs="Arial"/>
                <w:b/>
                <w:sz w:val="20"/>
                <w:szCs w:val="20"/>
                <w:lang w:eastAsia="pl-PL"/>
              </w:rPr>
              <w:t xml:space="preserve">Fundacja na Rzecz Dzieci, Młodzieży i Osób Niepełnosprawnych "PARASOL"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35-325 Rzeszów,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Ks. Popiełuszki 12/31</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"Wsparcie terapeutyczne </w:t>
            </w:r>
            <w:r w:rsidRPr="00D00F2F">
              <w:rPr>
                <w:rFonts w:ascii="Arial" w:eastAsia="Times New Roman" w:hAnsi="Arial" w:cs="Arial"/>
                <w:sz w:val="20"/>
                <w:szCs w:val="20"/>
                <w:lang w:eastAsia="pl-PL"/>
              </w:rPr>
              <w:br/>
              <w:t>i program profilaktyczny dla rodzin na Podkarpaciu"</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38 246,00</w:t>
            </w:r>
          </w:p>
        </w:tc>
      </w:tr>
      <w:tr w:rsidR="002E1496" w:rsidRPr="00C85D35" w:rsidTr="00683154">
        <w:trPr>
          <w:trHeight w:val="2554"/>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13</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703F9" w:rsidRDefault="009703F9" w:rsidP="00232754">
            <w:pPr>
              <w:spacing w:after="0" w:line="240" w:lineRule="auto"/>
              <w:rPr>
                <w:rFonts w:ascii="Arial" w:eastAsia="Times New Roman" w:hAnsi="Arial" w:cs="Arial"/>
                <w:b/>
                <w:sz w:val="20"/>
                <w:szCs w:val="20"/>
                <w:lang w:eastAsia="pl-PL"/>
              </w:rPr>
            </w:pPr>
          </w:p>
          <w:p w:rsidR="002E1496" w:rsidRPr="00147C99" w:rsidRDefault="002E1496" w:rsidP="00232754">
            <w:pPr>
              <w:spacing w:after="0" w:line="240" w:lineRule="auto"/>
              <w:rPr>
                <w:rFonts w:ascii="Arial" w:eastAsia="Times New Roman" w:hAnsi="Arial" w:cs="Arial"/>
                <w:b/>
                <w:sz w:val="20"/>
                <w:szCs w:val="20"/>
                <w:lang w:eastAsia="pl-PL"/>
              </w:rPr>
            </w:pPr>
            <w:r w:rsidRPr="00147C99">
              <w:rPr>
                <w:rFonts w:ascii="Arial" w:eastAsia="Times New Roman" w:hAnsi="Arial" w:cs="Arial"/>
                <w:b/>
                <w:sz w:val="20"/>
                <w:szCs w:val="20"/>
                <w:lang w:eastAsia="pl-PL"/>
              </w:rPr>
              <w:t xml:space="preserve">Fundacja Pomocy Młodzieży im. Św. Jana Pawła II "Wzrastanie" z/s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Łopuszka Mała 13,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37-220 Kańczuga </w:t>
            </w:r>
          </w:p>
          <w:p w:rsidR="002E1496" w:rsidRPr="00147C99" w:rsidRDefault="002E1496" w:rsidP="00232754">
            <w:pPr>
              <w:spacing w:after="0" w:line="240" w:lineRule="auto"/>
              <w:rPr>
                <w:rFonts w:ascii="Arial" w:eastAsia="Times New Roman" w:hAnsi="Arial" w:cs="Arial"/>
                <w:b/>
                <w:sz w:val="20"/>
                <w:szCs w:val="20"/>
                <w:lang w:eastAsia="pl-PL"/>
              </w:rPr>
            </w:pPr>
            <w:r w:rsidRPr="00147C99">
              <w:rPr>
                <w:rFonts w:ascii="Arial" w:eastAsia="Times New Roman" w:hAnsi="Arial" w:cs="Arial"/>
                <w:b/>
                <w:sz w:val="20"/>
                <w:szCs w:val="20"/>
                <w:lang w:eastAsia="pl-PL"/>
              </w:rPr>
              <w:t xml:space="preserve">Oddział w Rzeszowie </w:t>
            </w:r>
          </w:p>
          <w:p w:rsidR="002E1496" w:rsidRPr="00147C99" w:rsidRDefault="002E1496" w:rsidP="00232754">
            <w:pPr>
              <w:spacing w:after="0" w:line="240" w:lineRule="auto"/>
              <w:rPr>
                <w:rFonts w:ascii="Arial" w:eastAsia="Times New Roman" w:hAnsi="Arial" w:cs="Arial"/>
                <w:b/>
                <w:sz w:val="20"/>
                <w:szCs w:val="20"/>
                <w:lang w:eastAsia="pl-PL"/>
              </w:rPr>
            </w:pPr>
            <w:r w:rsidRPr="00147C99">
              <w:rPr>
                <w:rFonts w:ascii="Arial" w:eastAsia="Times New Roman" w:hAnsi="Arial" w:cs="Arial"/>
                <w:b/>
                <w:sz w:val="20"/>
                <w:szCs w:val="20"/>
                <w:lang w:eastAsia="pl-PL"/>
              </w:rPr>
              <w:t xml:space="preserve">Świetlica Profilaktyczno-Wychowawcza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35-016 Rzeszów, ul. Hoffmanowej 23</w:t>
            </w:r>
          </w:p>
          <w:p w:rsidR="009703F9" w:rsidRPr="00D00F2F" w:rsidRDefault="009703F9" w:rsidP="00232754">
            <w:pPr>
              <w:spacing w:after="0" w:line="240" w:lineRule="auto"/>
              <w:rPr>
                <w:rFonts w:ascii="Arial" w:eastAsia="Times New Roman" w:hAnsi="Arial" w:cs="Arial"/>
                <w:sz w:val="20"/>
                <w:szCs w:val="20"/>
                <w:lang w:eastAsia="pl-PL"/>
              </w:rPr>
            </w:pP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"Wspieramy rozwój </w:t>
            </w:r>
            <w:r w:rsidRPr="00D00F2F">
              <w:rPr>
                <w:rFonts w:ascii="Arial" w:eastAsia="Times New Roman" w:hAnsi="Arial" w:cs="Arial"/>
                <w:sz w:val="20"/>
                <w:szCs w:val="20"/>
                <w:lang w:eastAsia="pl-PL"/>
              </w:rPr>
              <w:br/>
              <w:t>i kreatywność dzieci"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34 </w:t>
            </w:r>
            <w:r w:rsidR="002E1496" w:rsidRPr="000E63AA">
              <w:rPr>
                <w:rFonts w:ascii="Arial" w:eastAsia="Times New Roman" w:hAnsi="Arial" w:cs="Arial"/>
                <w:sz w:val="20"/>
                <w:szCs w:val="20"/>
                <w:lang w:eastAsia="pl-PL"/>
              </w:rPr>
              <w:t>200</w:t>
            </w:r>
            <w:r>
              <w:rPr>
                <w:rFonts w:ascii="Arial" w:eastAsia="Times New Roman" w:hAnsi="Arial" w:cs="Arial"/>
                <w:sz w:val="20"/>
                <w:szCs w:val="20"/>
                <w:lang w:eastAsia="pl-PL"/>
              </w:rPr>
              <w:t>,00</w:t>
            </w:r>
          </w:p>
        </w:tc>
      </w:tr>
      <w:tr w:rsidR="002E1496" w:rsidRPr="00C85D35" w:rsidTr="00232754">
        <w:trPr>
          <w:trHeight w:val="429"/>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14</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46B2" w:rsidRDefault="002E1496" w:rsidP="00232754">
            <w:pPr>
              <w:spacing w:after="0" w:line="240" w:lineRule="auto"/>
              <w:rPr>
                <w:rFonts w:ascii="Arial" w:eastAsia="Times New Roman" w:hAnsi="Arial" w:cs="Arial"/>
                <w:b/>
                <w:sz w:val="20"/>
                <w:szCs w:val="20"/>
                <w:lang w:eastAsia="pl-PL"/>
              </w:rPr>
            </w:pPr>
            <w:r w:rsidRPr="000E46B2">
              <w:rPr>
                <w:rFonts w:ascii="Arial" w:eastAsia="Times New Roman" w:hAnsi="Arial" w:cs="Arial"/>
                <w:b/>
                <w:sz w:val="20"/>
                <w:szCs w:val="20"/>
                <w:lang w:eastAsia="pl-PL"/>
              </w:rPr>
              <w:t xml:space="preserve">Diecezja Rzeszowska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35-032 Rzeszów, </w:t>
            </w:r>
            <w:r>
              <w:rPr>
                <w:rFonts w:ascii="Arial" w:eastAsia="Times New Roman" w:hAnsi="Arial" w:cs="Arial"/>
                <w:sz w:val="20"/>
                <w:szCs w:val="20"/>
                <w:lang w:eastAsia="pl-PL"/>
              </w:rPr>
              <w:t xml:space="preserve">          </w:t>
            </w:r>
          </w:p>
          <w:p w:rsidR="002E1496" w:rsidRPr="00D00F2F" w:rsidRDefault="002E1496" w:rsidP="0023275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00F2F">
              <w:rPr>
                <w:rFonts w:ascii="Arial" w:eastAsia="Times New Roman" w:hAnsi="Arial" w:cs="Arial"/>
                <w:sz w:val="20"/>
                <w:szCs w:val="20"/>
                <w:lang w:eastAsia="pl-PL"/>
              </w:rPr>
              <w:t>ul. Zamkowa 5</w:t>
            </w:r>
            <w:r>
              <w:rPr>
                <w:rFonts w:ascii="Arial" w:eastAsia="Times New Roman" w:hAnsi="Arial" w:cs="Arial"/>
                <w:sz w:val="20"/>
                <w:szCs w:val="20"/>
                <w:lang w:eastAsia="pl-PL"/>
              </w:rPr>
              <w:t xml:space="preserve">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"Angażowanie rodzin w inicjatywy wspierające ich rozwój podczas Dnia Świętości Małżeństw </w:t>
            </w:r>
            <w:r w:rsidRPr="00D00F2F">
              <w:rPr>
                <w:rFonts w:ascii="Arial" w:eastAsia="Times New Roman" w:hAnsi="Arial" w:cs="Arial"/>
                <w:sz w:val="20"/>
                <w:szCs w:val="20"/>
                <w:lang w:eastAsia="pl-PL"/>
              </w:rPr>
              <w:br/>
              <w:t xml:space="preserve">i Rodzin </w:t>
            </w:r>
            <w:r w:rsidRPr="00D00F2F">
              <w:rPr>
                <w:rFonts w:ascii="Arial" w:eastAsia="Times New Roman" w:hAnsi="Arial" w:cs="Arial"/>
                <w:sz w:val="20"/>
                <w:szCs w:val="20"/>
                <w:lang w:eastAsia="pl-PL"/>
              </w:rPr>
              <w:br/>
              <w:t>w Rzeszowie"</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28 010,00</w:t>
            </w:r>
          </w:p>
        </w:tc>
      </w:tr>
      <w:tr w:rsidR="002E1496" w:rsidRPr="00C85D35" w:rsidTr="00232754">
        <w:trPr>
          <w:trHeight w:val="59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lastRenderedPageBreak/>
              <w:t>15</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46B2" w:rsidRDefault="002E1496" w:rsidP="00232754">
            <w:pPr>
              <w:spacing w:after="0" w:line="240" w:lineRule="auto"/>
              <w:rPr>
                <w:rFonts w:ascii="Arial" w:eastAsia="Times New Roman" w:hAnsi="Arial" w:cs="Arial"/>
                <w:b/>
                <w:sz w:val="20"/>
                <w:szCs w:val="20"/>
                <w:lang w:eastAsia="pl-PL"/>
              </w:rPr>
            </w:pPr>
            <w:r w:rsidRPr="000E46B2">
              <w:rPr>
                <w:rFonts w:ascii="Arial" w:eastAsia="Times New Roman" w:hAnsi="Arial" w:cs="Arial"/>
                <w:b/>
                <w:sz w:val="20"/>
                <w:szCs w:val="20"/>
                <w:lang w:eastAsia="pl-PL"/>
              </w:rPr>
              <w:t xml:space="preserve">Stowarzyszenie na rzecz osób starszych "Złota Jesień"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36-060 Głogów Małopolski,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Budy Głogowskie 147</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"Z wigorem przez życie"</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31 800,00</w:t>
            </w:r>
          </w:p>
        </w:tc>
      </w:tr>
      <w:tr w:rsidR="002E1496" w:rsidRPr="00C85D35" w:rsidTr="00232754">
        <w:trPr>
          <w:trHeight w:val="345"/>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16</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46B2" w:rsidRDefault="002E1496" w:rsidP="00232754">
            <w:pPr>
              <w:spacing w:after="0" w:line="240" w:lineRule="auto"/>
              <w:rPr>
                <w:rFonts w:ascii="Arial" w:eastAsia="Times New Roman" w:hAnsi="Arial" w:cs="Arial"/>
                <w:b/>
                <w:sz w:val="20"/>
                <w:szCs w:val="20"/>
                <w:lang w:eastAsia="pl-PL"/>
              </w:rPr>
            </w:pPr>
            <w:r w:rsidRPr="000E46B2">
              <w:rPr>
                <w:rFonts w:ascii="Arial" w:eastAsia="Times New Roman" w:hAnsi="Arial" w:cs="Arial"/>
                <w:b/>
                <w:sz w:val="20"/>
                <w:szCs w:val="20"/>
                <w:lang w:eastAsia="pl-PL"/>
              </w:rPr>
              <w:t xml:space="preserve">Stowarzyszenie Seniorów Gminy Łańcut "Aktywny Senior"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37-100 Łańcut,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Wysoka 49</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"Zaangażowany senior"</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26 916,00</w:t>
            </w:r>
          </w:p>
        </w:tc>
      </w:tr>
      <w:tr w:rsidR="002E1496" w:rsidRPr="00C85D35" w:rsidTr="00232754">
        <w:trPr>
          <w:trHeight w:val="777"/>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17</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46B2" w:rsidRDefault="002E1496" w:rsidP="00232754">
            <w:pPr>
              <w:spacing w:after="0" w:line="240" w:lineRule="auto"/>
              <w:rPr>
                <w:rFonts w:ascii="Arial" w:eastAsia="Times New Roman" w:hAnsi="Arial" w:cs="Arial"/>
                <w:b/>
                <w:bCs/>
                <w:sz w:val="20"/>
                <w:szCs w:val="20"/>
                <w:lang w:eastAsia="pl-PL"/>
              </w:rPr>
            </w:pPr>
            <w:r w:rsidRPr="000E46B2">
              <w:rPr>
                <w:rFonts w:ascii="Arial" w:eastAsia="Times New Roman" w:hAnsi="Arial" w:cs="Arial"/>
                <w:b/>
                <w:bCs/>
                <w:sz w:val="20"/>
                <w:szCs w:val="20"/>
                <w:lang w:eastAsia="pl-PL"/>
              </w:rPr>
              <w:t xml:space="preserve">Fundacja na Rzecz Psychoprofilaktyki Społecznej PRO-FIL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35-016 Rzeszów,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ul. Unii Lubelskiej 6/8                                                     </w:t>
            </w:r>
            <w:r w:rsidRPr="000E46B2">
              <w:rPr>
                <w:rFonts w:ascii="Arial" w:eastAsia="Times New Roman" w:hAnsi="Arial" w:cs="Arial"/>
                <w:b/>
                <w:sz w:val="20"/>
                <w:szCs w:val="20"/>
                <w:lang w:eastAsia="pl-PL"/>
              </w:rPr>
              <w:t xml:space="preserve">Stowarzyszenie Inspiracji </w:t>
            </w:r>
            <w:r w:rsidR="00DB60E3">
              <w:rPr>
                <w:rFonts w:ascii="Arial" w:eastAsia="Times New Roman" w:hAnsi="Arial" w:cs="Arial"/>
                <w:b/>
                <w:sz w:val="20"/>
                <w:szCs w:val="20"/>
                <w:lang w:eastAsia="pl-PL"/>
              </w:rPr>
              <w:br/>
            </w:r>
            <w:r w:rsidRPr="000E46B2">
              <w:rPr>
                <w:rFonts w:ascii="Arial" w:eastAsia="Times New Roman" w:hAnsi="Arial" w:cs="Arial"/>
                <w:b/>
                <w:sz w:val="20"/>
                <w:szCs w:val="20"/>
                <w:lang w:eastAsia="pl-PL"/>
              </w:rPr>
              <w:t>i Rozwoju PERSPEKTYWA</w:t>
            </w:r>
            <w:r w:rsidRPr="00D00F2F">
              <w:rPr>
                <w:rFonts w:ascii="Arial" w:eastAsia="Times New Roman" w:hAnsi="Arial" w:cs="Arial"/>
                <w:sz w:val="20"/>
                <w:szCs w:val="20"/>
                <w:lang w:eastAsia="pl-PL"/>
              </w:rPr>
              <w:t xml:space="preserve">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35-506 Rzeszów,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Płk. Kazimierza Iranka - Osmeckiego 13/2</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"Bajką do mnie mów"</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17 000,00</w:t>
            </w:r>
          </w:p>
        </w:tc>
      </w:tr>
      <w:tr w:rsidR="002E1496" w:rsidRPr="00C85D35" w:rsidTr="00232754">
        <w:trPr>
          <w:trHeight w:val="50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18</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Default="002E1496" w:rsidP="00232754">
            <w:pPr>
              <w:spacing w:after="0" w:line="240" w:lineRule="auto"/>
              <w:rPr>
                <w:rFonts w:ascii="Arial" w:eastAsia="Times New Roman" w:hAnsi="Arial" w:cs="Arial"/>
                <w:sz w:val="20"/>
                <w:szCs w:val="20"/>
                <w:lang w:eastAsia="pl-PL"/>
              </w:rPr>
            </w:pPr>
            <w:r w:rsidRPr="00E530CA">
              <w:rPr>
                <w:rFonts w:ascii="Arial" w:eastAsia="Times New Roman" w:hAnsi="Arial" w:cs="Arial"/>
                <w:b/>
                <w:sz w:val="20"/>
                <w:szCs w:val="20"/>
                <w:lang w:eastAsia="pl-PL"/>
              </w:rPr>
              <w:t>Stowarzyszenie Kobiet Krasne</w:t>
            </w:r>
            <w:r w:rsidRPr="00D00F2F">
              <w:rPr>
                <w:rFonts w:ascii="Arial" w:eastAsia="Times New Roman" w:hAnsi="Arial" w:cs="Arial"/>
                <w:sz w:val="20"/>
                <w:szCs w:val="20"/>
                <w:lang w:eastAsia="pl-PL"/>
              </w:rPr>
              <w:t xml:space="preserve">;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36-007 Krasne</w:t>
            </w:r>
            <w:r>
              <w:rPr>
                <w:rFonts w:ascii="Arial" w:eastAsia="Times New Roman" w:hAnsi="Arial" w:cs="Arial"/>
                <w:sz w:val="20"/>
                <w:szCs w:val="20"/>
                <w:lang w:eastAsia="pl-PL"/>
              </w:rPr>
              <w:t xml:space="preserve"> </w:t>
            </w:r>
            <w:r w:rsidRPr="00D00F2F">
              <w:rPr>
                <w:rFonts w:ascii="Arial" w:eastAsia="Times New Roman" w:hAnsi="Arial" w:cs="Arial"/>
                <w:sz w:val="20"/>
                <w:szCs w:val="20"/>
                <w:lang w:eastAsia="pl-PL"/>
              </w:rPr>
              <w:t>743</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"Rodzina ma moc"</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33 652,00</w:t>
            </w:r>
          </w:p>
        </w:tc>
      </w:tr>
      <w:tr w:rsidR="002E1496" w:rsidRPr="00C85D35" w:rsidTr="00232754">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19</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Default="002E1496" w:rsidP="00232754">
            <w:pPr>
              <w:spacing w:after="0" w:line="240" w:lineRule="auto"/>
              <w:rPr>
                <w:rFonts w:ascii="Arial" w:eastAsia="Times New Roman" w:hAnsi="Arial" w:cs="Arial"/>
                <w:sz w:val="20"/>
                <w:szCs w:val="20"/>
                <w:lang w:eastAsia="pl-PL"/>
              </w:rPr>
            </w:pPr>
            <w:r w:rsidRPr="002034A9">
              <w:rPr>
                <w:rFonts w:ascii="Arial" w:eastAsia="Times New Roman" w:hAnsi="Arial" w:cs="Arial"/>
                <w:b/>
                <w:sz w:val="20"/>
                <w:szCs w:val="20"/>
                <w:lang w:eastAsia="pl-PL"/>
              </w:rPr>
              <w:t>Polski Związek Głuchych Koło Terenowe w Sanoku</w:t>
            </w:r>
            <w:r w:rsidRPr="00D00F2F">
              <w:rPr>
                <w:rFonts w:ascii="Arial" w:eastAsia="Times New Roman" w:hAnsi="Arial" w:cs="Arial"/>
                <w:sz w:val="20"/>
                <w:szCs w:val="20"/>
                <w:lang w:eastAsia="pl-PL"/>
              </w:rPr>
              <w:t xml:space="preserve">; </w:t>
            </w:r>
          </w:p>
          <w:p w:rsidR="002E1496"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 xml:space="preserve">38-500 Sanok, </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ul. Franciszkańska 4</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pacing w:after="0" w:line="240" w:lineRule="auto"/>
              <w:jc w:val="center"/>
              <w:rPr>
                <w:rFonts w:ascii="Arial" w:eastAsia="Times New Roman" w:hAnsi="Arial" w:cs="Arial"/>
                <w:sz w:val="20"/>
                <w:szCs w:val="20"/>
                <w:lang w:eastAsia="pl-PL"/>
              </w:rPr>
            </w:pPr>
            <w:r w:rsidRPr="00D00F2F">
              <w:rPr>
                <w:rFonts w:ascii="Arial" w:eastAsia="Times New Roman" w:hAnsi="Arial" w:cs="Arial"/>
                <w:sz w:val="20"/>
                <w:szCs w:val="20"/>
                <w:lang w:eastAsia="pl-PL"/>
              </w:rPr>
              <w:t>"Głuchy nie znaczy gorszy"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13 920,00</w:t>
            </w:r>
          </w:p>
        </w:tc>
      </w:tr>
      <w:tr w:rsidR="002E1496" w:rsidRPr="00C85D35" w:rsidTr="00232754">
        <w:trPr>
          <w:trHeight w:val="552"/>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sz w:val="18"/>
                <w:szCs w:val="18"/>
                <w:lang w:eastAsia="pl-PL"/>
              </w:rPr>
            </w:pPr>
            <w:r w:rsidRPr="00C85D35">
              <w:rPr>
                <w:rFonts w:ascii="Arial" w:eastAsia="Times New Roman" w:hAnsi="Arial" w:cs="Arial"/>
                <w:sz w:val="18"/>
                <w:szCs w:val="18"/>
                <w:lang w:eastAsia="pl-PL"/>
              </w:rPr>
              <w:t>20</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A43249" w:rsidRDefault="002E1496" w:rsidP="00232754">
            <w:pPr>
              <w:spacing w:after="0" w:line="240" w:lineRule="auto"/>
              <w:rPr>
                <w:rFonts w:ascii="Arial" w:eastAsia="Times New Roman" w:hAnsi="Arial" w:cs="Arial"/>
                <w:b/>
                <w:sz w:val="20"/>
                <w:szCs w:val="20"/>
                <w:lang w:eastAsia="pl-PL"/>
              </w:rPr>
            </w:pPr>
            <w:r w:rsidRPr="00A43249">
              <w:rPr>
                <w:rFonts w:ascii="Arial" w:eastAsia="Times New Roman" w:hAnsi="Arial" w:cs="Arial"/>
                <w:b/>
                <w:sz w:val="20"/>
                <w:szCs w:val="20"/>
                <w:lang w:eastAsia="pl-PL"/>
              </w:rPr>
              <w:t xml:space="preserve">Koło Gospodyń Wiejskich </w:t>
            </w:r>
            <w:r w:rsidRPr="00A43249">
              <w:rPr>
                <w:rFonts w:ascii="Arial" w:eastAsia="Times New Roman" w:hAnsi="Arial" w:cs="Arial"/>
                <w:b/>
                <w:sz w:val="20"/>
                <w:szCs w:val="20"/>
                <w:lang w:eastAsia="pl-PL"/>
              </w:rPr>
              <w:br/>
              <w:t>w Durdach</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Durdy 1a</w:t>
            </w:r>
          </w:p>
          <w:p w:rsidR="002E1496" w:rsidRPr="00D00F2F" w:rsidRDefault="002E1496" w:rsidP="00232754">
            <w:pPr>
              <w:spacing w:after="0" w:line="240" w:lineRule="auto"/>
              <w:rPr>
                <w:rFonts w:ascii="Arial" w:eastAsia="Times New Roman" w:hAnsi="Arial" w:cs="Arial"/>
                <w:sz w:val="20"/>
                <w:szCs w:val="20"/>
                <w:lang w:eastAsia="pl-PL"/>
              </w:rPr>
            </w:pPr>
            <w:r w:rsidRPr="00D00F2F">
              <w:rPr>
                <w:rFonts w:ascii="Arial" w:eastAsia="Times New Roman" w:hAnsi="Arial" w:cs="Arial"/>
                <w:sz w:val="20"/>
                <w:szCs w:val="20"/>
                <w:lang w:eastAsia="pl-PL"/>
              </w:rPr>
              <w:t>39-451 Skopanie</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line="240" w:lineRule="auto"/>
              <w:jc w:val="center"/>
              <w:rPr>
                <w:rFonts w:ascii="Arial" w:eastAsia="Times New Roman" w:hAnsi="Arial" w:cs="Arial"/>
                <w:b/>
                <w:bCs/>
                <w:color w:val="000000"/>
                <w:sz w:val="20"/>
                <w:szCs w:val="20"/>
                <w:lang w:eastAsia="pl-PL"/>
              </w:rPr>
            </w:pPr>
            <w:r w:rsidRPr="00D00F2F">
              <w:rPr>
                <w:rFonts w:ascii="Arial" w:hAnsi="Arial" w:cs="Arial"/>
                <w:sz w:val="20"/>
                <w:szCs w:val="20"/>
              </w:rPr>
              <w:t>Wspólnie</w:t>
            </w:r>
            <w:r>
              <w:rPr>
                <w:rFonts w:ascii="Arial" w:hAnsi="Arial" w:cs="Arial"/>
                <w:sz w:val="20"/>
                <w:szCs w:val="20"/>
              </w:rPr>
              <w:t xml:space="preserve"> dajmy radość na "Jesień życia"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D00F2F" w:rsidRDefault="002E1496" w:rsidP="00232754">
            <w:pPr>
              <w:suppressAutoHyphens/>
              <w:spacing w:after="0"/>
              <w:jc w:val="center"/>
              <w:rPr>
                <w:rFonts w:ascii="Arial" w:eastAsia="Times New Roman" w:hAnsi="Arial" w:cs="Arial"/>
                <w:bCs/>
                <w:color w:val="FF0000"/>
                <w:sz w:val="20"/>
                <w:szCs w:val="20"/>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2E1496" w:rsidRPr="000E63AA" w:rsidRDefault="009703F9" w:rsidP="00DB60E3">
            <w:pPr>
              <w:suppressAutoHyphens/>
              <w:spacing w:after="0" w:line="240" w:lineRule="auto"/>
              <w:jc w:val="right"/>
              <w:rPr>
                <w:rFonts w:ascii="Arial" w:eastAsia="Times New Roman" w:hAnsi="Arial" w:cs="Arial"/>
                <w:color w:val="00000A"/>
                <w:sz w:val="20"/>
                <w:szCs w:val="20"/>
                <w:lang w:eastAsia="pl-PL"/>
              </w:rPr>
            </w:pPr>
            <w:r>
              <w:rPr>
                <w:rFonts w:ascii="Arial" w:eastAsia="Times New Roman" w:hAnsi="Arial" w:cs="Arial"/>
                <w:sz w:val="20"/>
                <w:szCs w:val="20"/>
                <w:lang w:eastAsia="pl-PL"/>
              </w:rPr>
              <w:t>20 700,00</w:t>
            </w:r>
          </w:p>
        </w:tc>
      </w:tr>
      <w:tr w:rsidR="002E1496" w:rsidRPr="00C85D35" w:rsidTr="00232754">
        <w:trPr>
          <w:trHeight w:val="158"/>
        </w:trPr>
        <w:tc>
          <w:tcPr>
            <w:tcW w:w="7253"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p>
          <w:p w:rsidR="002E1496" w:rsidRPr="00C85D35" w:rsidRDefault="002E1496" w:rsidP="00232754">
            <w:pPr>
              <w:suppressAutoHyphens/>
              <w:spacing w:after="0" w:line="240" w:lineRule="auto"/>
              <w:jc w:val="center"/>
              <w:rPr>
                <w:rFonts w:ascii="Arial" w:eastAsia="Times New Roman" w:hAnsi="Arial" w:cs="Arial"/>
                <w:b/>
                <w:bCs/>
                <w:sz w:val="18"/>
                <w:szCs w:val="18"/>
                <w:lang w:eastAsia="pl-PL"/>
              </w:rPr>
            </w:pPr>
            <w:r w:rsidRPr="00C85D35">
              <w:rPr>
                <w:rFonts w:ascii="Arial" w:eastAsia="Times New Roman" w:hAnsi="Arial" w:cs="Arial"/>
                <w:b/>
                <w:bCs/>
                <w:sz w:val="18"/>
                <w:szCs w:val="18"/>
                <w:lang w:eastAsia="pl-PL"/>
              </w:rPr>
              <w:t>Razem</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C85D35" w:rsidRDefault="009703F9" w:rsidP="00DB60E3">
            <w:pPr>
              <w:suppressAutoHyphens/>
              <w:spacing w:after="0" w:line="240" w:lineRule="auto"/>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640 694,00</w:t>
            </w:r>
          </w:p>
        </w:tc>
      </w:tr>
    </w:tbl>
    <w:p w:rsidR="002E1496" w:rsidRPr="004E14E0" w:rsidRDefault="002E1496" w:rsidP="002E1496">
      <w:pPr>
        <w:keepNext/>
        <w:tabs>
          <w:tab w:val="left" w:pos="7513"/>
        </w:tabs>
        <w:overflowPunct w:val="0"/>
        <w:autoSpaceDE w:val="0"/>
        <w:autoSpaceDN w:val="0"/>
        <w:adjustRightInd w:val="0"/>
        <w:spacing w:after="0" w:line="360" w:lineRule="auto"/>
        <w:jc w:val="both"/>
        <w:outlineLvl w:val="0"/>
        <w:rPr>
          <w:rFonts w:ascii="Arial" w:eastAsia="Times New Roman" w:hAnsi="Arial" w:cs="Arial"/>
          <w:color w:val="FF0000"/>
          <w:sz w:val="24"/>
          <w:szCs w:val="24"/>
          <w:lang w:eastAsia="pl-PL"/>
        </w:rPr>
      </w:pPr>
    </w:p>
    <w:p w:rsidR="002E1496" w:rsidRDefault="002E1496" w:rsidP="002E1496">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II. </w:t>
      </w:r>
      <w:r w:rsidRPr="00EF0CFE">
        <w:rPr>
          <w:rFonts w:ascii="Arial" w:eastAsia="Times New Roman" w:hAnsi="Arial" w:cs="Arial"/>
          <w:sz w:val="24"/>
          <w:szCs w:val="24"/>
          <w:lang w:eastAsia="pl-PL"/>
        </w:rPr>
        <w:t xml:space="preserve">Zaplanowane wydatki majątkowe w kwocie </w:t>
      </w:r>
      <w:r>
        <w:rPr>
          <w:rFonts w:ascii="Arial" w:eastAsia="Times New Roman" w:hAnsi="Arial" w:cs="Arial"/>
          <w:sz w:val="24"/>
          <w:szCs w:val="24"/>
          <w:lang w:eastAsia="pl-PL"/>
        </w:rPr>
        <w:t>228.800</w:t>
      </w:r>
      <w:r w:rsidRPr="00EF0CFE">
        <w:rPr>
          <w:rFonts w:ascii="Arial" w:eastAsia="Times New Roman" w:hAnsi="Arial" w:cs="Arial"/>
          <w:sz w:val="24"/>
          <w:szCs w:val="24"/>
          <w:lang w:eastAsia="pl-PL"/>
        </w:rPr>
        <w:t xml:space="preserve">,-zł zostały zrealizowane </w:t>
      </w:r>
      <w:r w:rsidR="009703F9">
        <w:rPr>
          <w:rFonts w:ascii="Arial" w:eastAsia="Times New Roman" w:hAnsi="Arial" w:cs="Arial"/>
          <w:sz w:val="24"/>
          <w:szCs w:val="24"/>
          <w:lang w:eastAsia="pl-PL"/>
        </w:rPr>
        <w:br/>
      </w:r>
      <w:r w:rsidRPr="00EF0CFE">
        <w:rPr>
          <w:rFonts w:ascii="Arial" w:eastAsia="Times New Roman" w:hAnsi="Arial" w:cs="Arial"/>
          <w:sz w:val="24"/>
          <w:szCs w:val="24"/>
          <w:lang w:eastAsia="pl-PL"/>
        </w:rPr>
        <w:t xml:space="preserve">w wysokości </w:t>
      </w:r>
      <w:r>
        <w:rPr>
          <w:rFonts w:ascii="Arial" w:eastAsia="Times New Roman" w:hAnsi="Arial" w:cs="Arial"/>
          <w:sz w:val="24"/>
          <w:szCs w:val="24"/>
          <w:lang w:eastAsia="pl-PL"/>
        </w:rPr>
        <w:t>208.973</w:t>
      </w:r>
      <w:r w:rsidRPr="00EF0CFE">
        <w:rPr>
          <w:rFonts w:ascii="Arial" w:eastAsia="Times New Roman" w:hAnsi="Arial" w:cs="Arial"/>
          <w:sz w:val="24"/>
          <w:szCs w:val="24"/>
          <w:lang w:eastAsia="pl-PL"/>
        </w:rPr>
        <w:t xml:space="preserve">,-zł, tj. </w:t>
      </w:r>
      <w:r>
        <w:rPr>
          <w:rFonts w:ascii="Arial" w:eastAsia="Times New Roman" w:hAnsi="Arial" w:cs="Arial"/>
          <w:sz w:val="24"/>
          <w:szCs w:val="24"/>
          <w:lang w:eastAsia="pl-PL"/>
        </w:rPr>
        <w:t>91,33</w:t>
      </w:r>
      <w:r w:rsidRPr="00EF0CFE">
        <w:rPr>
          <w:rFonts w:ascii="Arial" w:eastAsia="Times New Roman" w:hAnsi="Arial" w:cs="Arial"/>
          <w:sz w:val="24"/>
          <w:szCs w:val="24"/>
          <w:lang w:eastAsia="pl-PL"/>
        </w:rPr>
        <w:t>% planu i dotyczyły</w:t>
      </w:r>
      <w:r>
        <w:rPr>
          <w:rFonts w:ascii="Arial" w:eastAsia="Times New Roman" w:hAnsi="Arial" w:cs="Arial"/>
          <w:sz w:val="24"/>
          <w:szCs w:val="24"/>
          <w:lang w:eastAsia="pl-PL"/>
        </w:rPr>
        <w:t>:</w:t>
      </w:r>
    </w:p>
    <w:p w:rsidR="002E1496" w:rsidRDefault="002E1496" w:rsidP="00D542F6">
      <w:pPr>
        <w:pStyle w:val="Akapitzlist"/>
        <w:numPr>
          <w:ilvl w:val="0"/>
          <w:numId w:val="376"/>
        </w:numPr>
        <w:spacing w:line="360" w:lineRule="auto"/>
        <w:ind w:left="567"/>
        <w:jc w:val="both"/>
        <w:rPr>
          <w:rFonts w:ascii="Arial" w:hAnsi="Arial" w:cs="Arial"/>
          <w:lang w:eastAsia="pl-PL"/>
        </w:rPr>
      </w:pPr>
      <w:r>
        <w:rPr>
          <w:rFonts w:ascii="Arial" w:hAnsi="Arial" w:cs="Arial"/>
          <w:lang w:eastAsia="pl-PL"/>
        </w:rPr>
        <w:t xml:space="preserve">wykonania </w:t>
      </w:r>
      <w:r w:rsidRPr="00F1394D">
        <w:rPr>
          <w:rFonts w:ascii="Arial" w:hAnsi="Arial" w:cs="Arial"/>
          <w:lang w:eastAsia="pl-PL"/>
        </w:rPr>
        <w:t>instalacji odgromowej na budynku biurowym przy ul. Hetmańskiej 9</w:t>
      </w:r>
      <w:r>
        <w:rPr>
          <w:rFonts w:ascii="Arial" w:hAnsi="Arial" w:cs="Arial"/>
          <w:lang w:eastAsia="pl-PL"/>
        </w:rPr>
        <w:t xml:space="preserve"> – </w:t>
      </w:r>
      <w:r w:rsidRPr="00F1394D">
        <w:rPr>
          <w:rFonts w:ascii="Arial" w:hAnsi="Arial" w:cs="Arial"/>
          <w:lang w:eastAsia="pl-PL"/>
        </w:rPr>
        <w:t>30</w:t>
      </w:r>
      <w:r>
        <w:rPr>
          <w:rFonts w:ascii="Arial" w:hAnsi="Arial" w:cs="Arial"/>
          <w:lang w:eastAsia="pl-PL"/>
        </w:rPr>
        <w:t>.417,-zł (</w:t>
      </w:r>
      <w:r w:rsidRPr="00A26A8D">
        <w:rPr>
          <w:rFonts w:ascii="Arial" w:hAnsi="Arial" w:cs="Arial"/>
          <w:bCs/>
          <w:lang w:eastAsia="pl-PL"/>
        </w:rPr>
        <w:t>§</w:t>
      </w:r>
      <w:r>
        <w:rPr>
          <w:rFonts w:ascii="Arial" w:hAnsi="Arial" w:cs="Arial"/>
          <w:bCs/>
          <w:lang w:eastAsia="pl-PL"/>
        </w:rPr>
        <w:t xml:space="preserve"> </w:t>
      </w:r>
      <w:r>
        <w:rPr>
          <w:rFonts w:ascii="Arial" w:hAnsi="Arial" w:cs="Arial"/>
          <w:lang w:eastAsia="pl-PL"/>
        </w:rPr>
        <w:t>6050).</w:t>
      </w:r>
    </w:p>
    <w:p w:rsidR="002E1496" w:rsidRDefault="002E1496" w:rsidP="00D542F6">
      <w:pPr>
        <w:pStyle w:val="Akapitzlist"/>
        <w:numPr>
          <w:ilvl w:val="0"/>
          <w:numId w:val="376"/>
        </w:numPr>
        <w:spacing w:line="360" w:lineRule="auto"/>
        <w:ind w:left="567"/>
        <w:jc w:val="both"/>
        <w:rPr>
          <w:rFonts w:ascii="Arial" w:hAnsi="Arial" w:cs="Arial"/>
          <w:lang w:eastAsia="pl-PL"/>
        </w:rPr>
      </w:pPr>
      <w:r>
        <w:rPr>
          <w:rFonts w:ascii="Arial" w:hAnsi="Arial" w:cs="Arial"/>
          <w:lang w:eastAsia="pl-PL"/>
        </w:rPr>
        <w:t xml:space="preserve">wykonania </w:t>
      </w:r>
      <w:r w:rsidRPr="00201C33">
        <w:rPr>
          <w:rFonts w:ascii="Arial" w:hAnsi="Arial" w:cs="Arial"/>
        </w:rPr>
        <w:t>szlabanu parkingowego wraz z okablowaniem elektrycznym pod kostką brukową na placu parkingowym przy ul.</w:t>
      </w:r>
      <w:r>
        <w:rPr>
          <w:rFonts w:ascii="Arial" w:hAnsi="Arial" w:cs="Arial"/>
        </w:rPr>
        <w:t xml:space="preserve"> </w:t>
      </w:r>
      <w:r w:rsidRPr="00201C33">
        <w:rPr>
          <w:rFonts w:ascii="Arial" w:hAnsi="Arial" w:cs="Arial"/>
        </w:rPr>
        <w:t xml:space="preserve">Hetmańskiej 9 i dokumentacją projektowo- kosztorysową </w:t>
      </w:r>
      <w:r>
        <w:rPr>
          <w:rFonts w:ascii="Arial" w:hAnsi="Arial" w:cs="Arial"/>
        </w:rPr>
        <w:t>–</w:t>
      </w:r>
      <w:r w:rsidRPr="00201C33">
        <w:rPr>
          <w:rFonts w:ascii="Arial" w:hAnsi="Arial" w:cs="Arial"/>
        </w:rPr>
        <w:t xml:space="preserve"> </w:t>
      </w:r>
      <w:r>
        <w:rPr>
          <w:rFonts w:ascii="Arial" w:hAnsi="Arial" w:cs="Arial"/>
        </w:rPr>
        <w:t>20.000,-zł (</w:t>
      </w:r>
      <w:r w:rsidRPr="00F1394D">
        <w:rPr>
          <w:rFonts w:ascii="Arial" w:hAnsi="Arial" w:cs="Arial"/>
          <w:bCs/>
        </w:rPr>
        <w:t xml:space="preserve">§ </w:t>
      </w:r>
      <w:r>
        <w:rPr>
          <w:rFonts w:ascii="Arial" w:hAnsi="Arial" w:cs="Arial"/>
        </w:rPr>
        <w:t>6050),</w:t>
      </w:r>
    </w:p>
    <w:p w:rsidR="002E1496" w:rsidRDefault="002E1496" w:rsidP="00D542F6">
      <w:pPr>
        <w:pStyle w:val="Akapitzlist"/>
        <w:numPr>
          <w:ilvl w:val="0"/>
          <w:numId w:val="376"/>
        </w:numPr>
        <w:spacing w:line="360" w:lineRule="auto"/>
        <w:ind w:left="567"/>
        <w:jc w:val="both"/>
        <w:rPr>
          <w:rFonts w:ascii="Arial" w:hAnsi="Arial" w:cs="Arial"/>
          <w:lang w:eastAsia="pl-PL"/>
        </w:rPr>
      </w:pPr>
      <w:r>
        <w:rPr>
          <w:rFonts w:ascii="Arial" w:hAnsi="Arial" w:cs="Arial"/>
          <w:lang w:eastAsia="pl-PL"/>
        </w:rPr>
        <w:t>p</w:t>
      </w:r>
      <w:r w:rsidRPr="00F1394D">
        <w:rPr>
          <w:rFonts w:ascii="Arial" w:hAnsi="Arial" w:cs="Arial"/>
          <w:lang w:eastAsia="pl-PL"/>
        </w:rPr>
        <w:t>rzystosowani</w:t>
      </w:r>
      <w:r>
        <w:rPr>
          <w:rFonts w:ascii="Arial" w:hAnsi="Arial" w:cs="Arial"/>
          <w:lang w:eastAsia="pl-PL"/>
        </w:rPr>
        <w:t>a</w:t>
      </w:r>
      <w:r w:rsidRPr="00F1394D">
        <w:rPr>
          <w:rFonts w:ascii="Arial" w:hAnsi="Arial" w:cs="Arial"/>
          <w:lang w:eastAsia="pl-PL"/>
        </w:rPr>
        <w:t xml:space="preserve"> pomieszczenia znajdującego się na 2 piętrze budynku przy </w:t>
      </w:r>
      <w:r w:rsidRPr="00F1394D">
        <w:rPr>
          <w:rFonts w:ascii="Arial" w:hAnsi="Arial" w:cs="Arial"/>
          <w:lang w:eastAsia="pl-PL"/>
        </w:rPr>
        <w:br/>
        <w:t>ul. Hetmańskiej 9 na toalety oraz na pomieszczenie socjalne</w:t>
      </w:r>
      <w:r>
        <w:rPr>
          <w:rFonts w:ascii="Arial" w:hAnsi="Arial" w:cs="Arial"/>
          <w:lang w:eastAsia="pl-PL"/>
        </w:rPr>
        <w:t xml:space="preserve">, </w:t>
      </w:r>
      <w:r w:rsidRPr="00F1394D">
        <w:rPr>
          <w:rFonts w:ascii="Arial" w:hAnsi="Arial" w:cs="Arial"/>
          <w:lang w:eastAsia="pl-PL"/>
        </w:rPr>
        <w:t xml:space="preserve">w tym wykonanie pełnej dokumentacji projektowej niezbędnej do opracowania na jej podstawie opisu przedmiotu zamówienia do zapytania ofertowego  </w:t>
      </w:r>
      <w:r>
        <w:rPr>
          <w:rFonts w:ascii="Arial" w:hAnsi="Arial" w:cs="Arial"/>
          <w:lang w:eastAsia="pl-PL"/>
        </w:rPr>
        <w:t>- 59.435,-zł (</w:t>
      </w:r>
      <w:r w:rsidRPr="00F1394D">
        <w:rPr>
          <w:rFonts w:ascii="Arial" w:hAnsi="Arial" w:cs="Arial"/>
          <w:bCs/>
          <w:lang w:eastAsia="pl-PL"/>
        </w:rPr>
        <w:t xml:space="preserve">§ </w:t>
      </w:r>
      <w:r>
        <w:rPr>
          <w:rFonts w:ascii="Arial" w:hAnsi="Arial" w:cs="Arial"/>
          <w:lang w:eastAsia="pl-PL"/>
        </w:rPr>
        <w:t>6050),</w:t>
      </w:r>
    </w:p>
    <w:p w:rsidR="002E1496" w:rsidRPr="00F1394D" w:rsidRDefault="002E1496" w:rsidP="00D542F6">
      <w:pPr>
        <w:pStyle w:val="Akapitzlist"/>
        <w:numPr>
          <w:ilvl w:val="0"/>
          <w:numId w:val="376"/>
        </w:numPr>
        <w:spacing w:line="360" w:lineRule="auto"/>
        <w:jc w:val="both"/>
        <w:rPr>
          <w:rFonts w:ascii="Arial" w:hAnsi="Arial" w:cs="Arial"/>
          <w:lang w:eastAsia="pl-PL"/>
        </w:rPr>
      </w:pPr>
      <w:r>
        <w:rPr>
          <w:rFonts w:ascii="Arial" w:hAnsi="Arial" w:cs="Arial"/>
          <w:lang w:eastAsia="pl-PL"/>
        </w:rPr>
        <w:t>w</w:t>
      </w:r>
      <w:r w:rsidRPr="00F1394D">
        <w:rPr>
          <w:rFonts w:ascii="Arial" w:hAnsi="Arial" w:cs="Arial"/>
          <w:lang w:eastAsia="pl-PL"/>
        </w:rPr>
        <w:t>ykonani</w:t>
      </w:r>
      <w:r>
        <w:rPr>
          <w:rFonts w:ascii="Arial" w:hAnsi="Arial" w:cs="Arial"/>
          <w:lang w:eastAsia="pl-PL"/>
        </w:rPr>
        <w:t>a</w:t>
      </w:r>
      <w:r w:rsidRPr="00F1394D">
        <w:rPr>
          <w:rFonts w:ascii="Arial" w:hAnsi="Arial" w:cs="Arial"/>
          <w:lang w:eastAsia="pl-PL"/>
        </w:rPr>
        <w:t xml:space="preserve"> dokumentacji na pr</w:t>
      </w:r>
      <w:r>
        <w:rPr>
          <w:rFonts w:ascii="Arial" w:hAnsi="Arial" w:cs="Arial"/>
          <w:lang w:eastAsia="pl-PL"/>
        </w:rPr>
        <w:t>ace inwestycyjne w budynku – 69.970,-</w:t>
      </w:r>
      <w:r w:rsidRPr="00F1394D">
        <w:rPr>
          <w:rFonts w:ascii="Arial" w:hAnsi="Arial" w:cs="Arial"/>
          <w:lang w:eastAsia="pl-PL"/>
        </w:rPr>
        <w:t>zł</w:t>
      </w:r>
      <w:r w:rsidR="00683154">
        <w:rPr>
          <w:rFonts w:ascii="Arial" w:hAnsi="Arial" w:cs="Arial"/>
          <w:lang w:eastAsia="pl-PL"/>
        </w:rPr>
        <w:t xml:space="preserve"> </w:t>
      </w:r>
      <w:r w:rsidR="00683154">
        <w:rPr>
          <w:rFonts w:ascii="Arial" w:hAnsi="Arial" w:cs="Arial"/>
          <w:lang w:eastAsia="pl-PL"/>
        </w:rPr>
        <w:br/>
      </w:r>
      <w:r w:rsidRPr="002E5180">
        <w:rPr>
          <w:rFonts w:ascii="Arial" w:hAnsi="Arial" w:cs="Arial"/>
          <w:lang w:eastAsia="pl-PL"/>
        </w:rPr>
        <w:t>(</w:t>
      </w:r>
      <w:r w:rsidRPr="002E5180">
        <w:rPr>
          <w:rFonts w:ascii="Arial" w:hAnsi="Arial" w:cs="Arial"/>
          <w:bCs/>
          <w:lang w:eastAsia="pl-PL"/>
        </w:rPr>
        <w:t xml:space="preserve">§ </w:t>
      </w:r>
      <w:r w:rsidRPr="002E5180">
        <w:rPr>
          <w:rFonts w:ascii="Arial" w:hAnsi="Arial" w:cs="Arial"/>
          <w:lang w:eastAsia="pl-PL"/>
        </w:rPr>
        <w:t>6050)</w:t>
      </w:r>
      <w:r w:rsidRPr="00F1394D">
        <w:rPr>
          <w:rFonts w:ascii="Arial" w:hAnsi="Arial" w:cs="Arial"/>
          <w:lang w:eastAsia="pl-PL"/>
        </w:rPr>
        <w:t>, w tym:</w:t>
      </w:r>
    </w:p>
    <w:p w:rsidR="002E1496" w:rsidRPr="00F1394D" w:rsidRDefault="002E1496" w:rsidP="002E1496">
      <w:pPr>
        <w:pStyle w:val="Akapitzlist"/>
        <w:spacing w:line="360" w:lineRule="auto"/>
        <w:ind w:left="993" w:hanging="273"/>
        <w:jc w:val="both"/>
        <w:rPr>
          <w:rFonts w:ascii="Arial" w:hAnsi="Arial" w:cs="Arial"/>
          <w:lang w:eastAsia="pl-PL"/>
        </w:rPr>
      </w:pPr>
      <w:r w:rsidRPr="00F1394D">
        <w:rPr>
          <w:rFonts w:ascii="Arial" w:hAnsi="Arial" w:cs="Arial"/>
          <w:lang w:eastAsia="pl-PL"/>
        </w:rPr>
        <w:lastRenderedPageBreak/>
        <w:t xml:space="preserve">- modernizacja korytarza w piwnicy przed </w:t>
      </w:r>
      <w:r>
        <w:rPr>
          <w:rFonts w:ascii="Arial" w:hAnsi="Arial" w:cs="Arial"/>
          <w:lang w:eastAsia="pl-PL"/>
        </w:rPr>
        <w:t xml:space="preserve">salą konferencyjną i przebudowa </w:t>
      </w:r>
      <w:r w:rsidRPr="00F1394D">
        <w:rPr>
          <w:rFonts w:ascii="Arial" w:hAnsi="Arial" w:cs="Arial"/>
          <w:lang w:eastAsia="pl-PL"/>
        </w:rPr>
        <w:t>istniejących pomieszczeń na toaletę dla osó</w:t>
      </w:r>
      <w:r>
        <w:rPr>
          <w:rFonts w:ascii="Arial" w:hAnsi="Arial" w:cs="Arial"/>
          <w:lang w:eastAsia="pl-PL"/>
        </w:rPr>
        <w:t xml:space="preserve">b niepełnosprawnych – </w:t>
      </w:r>
      <w:r>
        <w:rPr>
          <w:rFonts w:ascii="Arial" w:hAnsi="Arial" w:cs="Arial"/>
          <w:lang w:eastAsia="pl-PL"/>
        </w:rPr>
        <w:br/>
        <w:t>24.973,-</w:t>
      </w:r>
      <w:r w:rsidRPr="00F1394D">
        <w:rPr>
          <w:rFonts w:ascii="Arial" w:hAnsi="Arial" w:cs="Arial"/>
          <w:lang w:eastAsia="pl-PL"/>
        </w:rPr>
        <w:t>zł,</w:t>
      </w:r>
    </w:p>
    <w:p w:rsidR="002E1496" w:rsidRDefault="002E1496" w:rsidP="002E1496">
      <w:pPr>
        <w:pStyle w:val="Akapitzlist"/>
        <w:spacing w:line="360" w:lineRule="auto"/>
        <w:ind w:left="993" w:hanging="273"/>
        <w:jc w:val="both"/>
        <w:rPr>
          <w:rFonts w:ascii="Arial" w:hAnsi="Arial" w:cs="Arial"/>
          <w:lang w:eastAsia="pl-PL"/>
        </w:rPr>
      </w:pPr>
      <w:r w:rsidRPr="00F1394D">
        <w:rPr>
          <w:rFonts w:ascii="Arial" w:hAnsi="Arial" w:cs="Arial"/>
          <w:lang w:eastAsia="pl-PL"/>
        </w:rPr>
        <w:t>-</w:t>
      </w:r>
      <w:r>
        <w:rPr>
          <w:rFonts w:ascii="Arial" w:hAnsi="Arial" w:cs="Arial"/>
          <w:lang w:eastAsia="pl-PL"/>
        </w:rPr>
        <w:t xml:space="preserve"> </w:t>
      </w:r>
      <w:r w:rsidRPr="00F1394D">
        <w:rPr>
          <w:rFonts w:ascii="Arial" w:hAnsi="Arial" w:cs="Arial"/>
          <w:lang w:eastAsia="pl-PL"/>
        </w:rPr>
        <w:t xml:space="preserve">windy osobowej z uwzględnieniem potrzeb osób niepełnosprawnych </w:t>
      </w:r>
      <w:r w:rsidR="00C10045">
        <w:rPr>
          <w:rFonts w:ascii="Arial" w:hAnsi="Arial" w:cs="Arial"/>
          <w:lang w:eastAsia="pl-PL"/>
        </w:rPr>
        <w:br/>
      </w:r>
      <w:r>
        <w:rPr>
          <w:rFonts w:ascii="Arial" w:hAnsi="Arial" w:cs="Arial"/>
          <w:lang w:eastAsia="pl-PL"/>
        </w:rPr>
        <w:t>w budynku – 44.997,-zł,</w:t>
      </w:r>
    </w:p>
    <w:p w:rsidR="002E1496" w:rsidRDefault="002E1496" w:rsidP="00D542F6">
      <w:pPr>
        <w:pStyle w:val="Akapitzlist"/>
        <w:numPr>
          <w:ilvl w:val="0"/>
          <w:numId w:val="376"/>
        </w:numPr>
        <w:spacing w:line="360" w:lineRule="auto"/>
        <w:jc w:val="both"/>
        <w:rPr>
          <w:rFonts w:ascii="Arial" w:hAnsi="Arial" w:cs="Arial"/>
          <w:lang w:eastAsia="pl-PL"/>
        </w:rPr>
      </w:pPr>
      <w:r>
        <w:rPr>
          <w:rFonts w:ascii="Arial" w:hAnsi="Arial" w:cs="Arial"/>
          <w:lang w:eastAsia="pl-PL"/>
        </w:rPr>
        <w:t>w</w:t>
      </w:r>
      <w:r w:rsidRPr="002E5180">
        <w:rPr>
          <w:rFonts w:ascii="Arial" w:hAnsi="Arial" w:cs="Arial"/>
          <w:lang w:eastAsia="pl-PL"/>
        </w:rPr>
        <w:t>ykonani</w:t>
      </w:r>
      <w:r>
        <w:rPr>
          <w:rFonts w:ascii="Arial" w:hAnsi="Arial" w:cs="Arial"/>
          <w:lang w:eastAsia="pl-PL"/>
        </w:rPr>
        <w:t>a</w:t>
      </w:r>
      <w:r w:rsidRPr="002E5180">
        <w:rPr>
          <w:rFonts w:ascii="Arial" w:hAnsi="Arial" w:cs="Arial"/>
          <w:lang w:eastAsia="pl-PL"/>
        </w:rPr>
        <w:t xml:space="preserve"> dokumentacji projektowo-kosztorysowej na potrzeby Regionalnego Ośrodka Polityki Społecznej w Rzeszowie w związku z dostosowaniem budynku do przepisów</w:t>
      </w:r>
      <w:r>
        <w:rPr>
          <w:rFonts w:ascii="Arial" w:hAnsi="Arial" w:cs="Arial"/>
          <w:lang w:eastAsia="pl-PL"/>
        </w:rPr>
        <w:t xml:space="preserve"> </w:t>
      </w:r>
      <w:r w:rsidRPr="003A33FA">
        <w:rPr>
          <w:rFonts w:ascii="Arial" w:hAnsi="Arial" w:cs="Arial"/>
          <w:lang w:eastAsia="pl-PL"/>
        </w:rPr>
        <w:t>przeciwpożarowych</w:t>
      </w:r>
      <w:r>
        <w:rPr>
          <w:rFonts w:ascii="Arial" w:hAnsi="Arial" w:cs="Arial"/>
          <w:lang w:eastAsia="pl-PL"/>
        </w:rPr>
        <w:t xml:space="preserve"> </w:t>
      </w:r>
      <w:r w:rsidRPr="002E5180">
        <w:rPr>
          <w:rFonts w:ascii="Arial" w:hAnsi="Arial" w:cs="Arial"/>
          <w:lang w:eastAsia="pl-PL"/>
        </w:rPr>
        <w:t>- 17</w:t>
      </w:r>
      <w:r>
        <w:rPr>
          <w:rFonts w:ascii="Arial" w:hAnsi="Arial" w:cs="Arial"/>
          <w:lang w:eastAsia="pl-PL"/>
        </w:rPr>
        <w:t>.</w:t>
      </w:r>
      <w:r w:rsidRPr="002E5180">
        <w:rPr>
          <w:rFonts w:ascii="Arial" w:hAnsi="Arial" w:cs="Arial"/>
          <w:lang w:eastAsia="pl-PL"/>
        </w:rPr>
        <w:t>220</w:t>
      </w:r>
      <w:r>
        <w:rPr>
          <w:rFonts w:ascii="Arial" w:hAnsi="Arial" w:cs="Arial"/>
          <w:lang w:eastAsia="pl-PL"/>
        </w:rPr>
        <w:t xml:space="preserve">,-zł </w:t>
      </w:r>
      <w:r w:rsidRPr="002E5180">
        <w:rPr>
          <w:rFonts w:ascii="Arial" w:hAnsi="Arial" w:cs="Arial"/>
          <w:lang w:eastAsia="pl-PL"/>
        </w:rPr>
        <w:t>(</w:t>
      </w:r>
      <w:r w:rsidRPr="002E5180">
        <w:rPr>
          <w:rFonts w:ascii="Arial" w:hAnsi="Arial" w:cs="Arial"/>
          <w:bCs/>
          <w:lang w:eastAsia="pl-PL"/>
        </w:rPr>
        <w:t xml:space="preserve">§ </w:t>
      </w:r>
      <w:r>
        <w:rPr>
          <w:rFonts w:ascii="Arial" w:hAnsi="Arial" w:cs="Arial"/>
          <w:lang w:eastAsia="pl-PL"/>
        </w:rPr>
        <w:t>6050),</w:t>
      </w:r>
    </w:p>
    <w:p w:rsidR="00C10045" w:rsidRPr="009554D9" w:rsidRDefault="002E1496" w:rsidP="009554D9">
      <w:pPr>
        <w:pStyle w:val="Akapitzlist"/>
        <w:numPr>
          <w:ilvl w:val="0"/>
          <w:numId w:val="376"/>
        </w:numPr>
        <w:spacing w:line="360" w:lineRule="auto"/>
        <w:jc w:val="both"/>
        <w:rPr>
          <w:rFonts w:ascii="Arial" w:hAnsi="Arial" w:cs="Arial"/>
          <w:lang w:eastAsia="pl-PL"/>
        </w:rPr>
      </w:pPr>
      <w:r>
        <w:rPr>
          <w:rFonts w:ascii="Arial" w:hAnsi="Arial" w:cs="Arial"/>
          <w:lang w:eastAsia="pl-PL"/>
        </w:rPr>
        <w:t xml:space="preserve">zakupu </w:t>
      </w:r>
      <w:r w:rsidR="0061562F">
        <w:rPr>
          <w:rFonts w:ascii="Arial" w:hAnsi="Arial" w:cs="Arial"/>
          <w:lang w:eastAsia="pl-PL"/>
        </w:rPr>
        <w:t xml:space="preserve">urządzenia wielofunkcyjnego </w:t>
      </w:r>
      <w:r w:rsidRPr="00201C33">
        <w:rPr>
          <w:rFonts w:ascii="Arial" w:hAnsi="Arial" w:cs="Arial"/>
          <w:color w:val="000000" w:themeColor="text1"/>
        </w:rPr>
        <w:t>Konica Minolta Bizhub C258 –</w:t>
      </w:r>
      <w:r>
        <w:rPr>
          <w:rFonts w:ascii="Arial" w:hAnsi="Arial" w:cs="Arial"/>
          <w:color w:val="000000" w:themeColor="text1"/>
        </w:rPr>
        <w:t>11.931,-zł (</w:t>
      </w:r>
      <w:r w:rsidRPr="002E5180">
        <w:rPr>
          <w:rFonts w:ascii="Arial" w:hAnsi="Arial" w:cs="Arial"/>
          <w:bCs/>
          <w:lang w:eastAsia="pl-PL"/>
        </w:rPr>
        <w:t xml:space="preserve">§ </w:t>
      </w:r>
      <w:r>
        <w:rPr>
          <w:rFonts w:ascii="Arial" w:hAnsi="Arial" w:cs="Arial"/>
          <w:lang w:eastAsia="pl-PL"/>
        </w:rPr>
        <w:t>606</w:t>
      </w:r>
      <w:r w:rsidRPr="002E5180">
        <w:rPr>
          <w:rFonts w:ascii="Arial" w:hAnsi="Arial" w:cs="Arial"/>
          <w:lang w:eastAsia="pl-PL"/>
        </w:rPr>
        <w:t>0).</w:t>
      </w:r>
    </w:p>
    <w:p w:rsidR="002E1496" w:rsidRPr="00A26A8D" w:rsidRDefault="002E1496" w:rsidP="002E1496">
      <w:pPr>
        <w:spacing w:after="0" w:line="360" w:lineRule="auto"/>
        <w:jc w:val="both"/>
        <w:rPr>
          <w:rFonts w:ascii="Arial" w:eastAsia="Times New Roman" w:hAnsi="Arial" w:cs="Arial"/>
          <w:b/>
          <w:i/>
          <w:sz w:val="24"/>
          <w:szCs w:val="24"/>
          <w:lang w:eastAsia="pl-PL"/>
        </w:rPr>
      </w:pPr>
      <w:r w:rsidRPr="00A26A8D">
        <w:rPr>
          <w:rFonts w:ascii="Arial" w:eastAsia="Times New Roman" w:hAnsi="Arial" w:cs="Arial"/>
          <w:b/>
          <w:i/>
          <w:sz w:val="24"/>
          <w:szCs w:val="24"/>
          <w:lang w:eastAsia="pl-PL"/>
        </w:rPr>
        <w:t xml:space="preserve">Rozdział 85232 – Centra integracji społecznej </w:t>
      </w:r>
    </w:p>
    <w:p w:rsidR="002E1496" w:rsidRDefault="002E1496" w:rsidP="002E1496">
      <w:pPr>
        <w:spacing w:after="0" w:line="360" w:lineRule="auto"/>
        <w:jc w:val="both"/>
        <w:rPr>
          <w:rFonts w:ascii="Arial" w:eastAsia="Times New Roman" w:hAnsi="Arial" w:cs="Arial"/>
          <w:bCs/>
          <w:sz w:val="24"/>
          <w:szCs w:val="24"/>
          <w:lang w:eastAsia="pl-PL"/>
        </w:rPr>
      </w:pPr>
      <w:r w:rsidRPr="00A26A8D">
        <w:rPr>
          <w:rFonts w:ascii="Arial" w:eastAsia="Times New Roman" w:hAnsi="Arial" w:cs="Arial"/>
          <w:bCs/>
          <w:sz w:val="24"/>
          <w:szCs w:val="24"/>
          <w:lang w:eastAsia="pl-PL"/>
        </w:rPr>
        <w:t>Zaplanowane wydatki majątkowe (ROPS – Dep. OZ) w kwocie 100.000</w:t>
      </w:r>
      <w:r>
        <w:rPr>
          <w:rFonts w:ascii="Arial" w:eastAsia="Times New Roman" w:hAnsi="Arial" w:cs="Arial"/>
          <w:bCs/>
          <w:sz w:val="24"/>
          <w:szCs w:val="24"/>
          <w:lang w:eastAsia="pl-PL"/>
        </w:rPr>
        <w:t xml:space="preserve">,-zł jako </w:t>
      </w:r>
      <w:r w:rsidRPr="00A26A8D">
        <w:rPr>
          <w:rFonts w:ascii="Arial" w:eastAsia="Times New Roman" w:hAnsi="Arial" w:cs="Arial"/>
          <w:bCs/>
          <w:sz w:val="24"/>
          <w:szCs w:val="24"/>
          <w:lang w:eastAsia="pl-PL"/>
        </w:rPr>
        <w:t>dotacj</w:t>
      </w:r>
      <w:r>
        <w:rPr>
          <w:rFonts w:ascii="Arial" w:eastAsia="Times New Roman" w:hAnsi="Arial" w:cs="Arial"/>
          <w:bCs/>
          <w:sz w:val="24"/>
          <w:szCs w:val="24"/>
          <w:lang w:eastAsia="pl-PL"/>
        </w:rPr>
        <w:t>a</w:t>
      </w:r>
      <w:r w:rsidRPr="00A26A8D">
        <w:rPr>
          <w:rFonts w:ascii="Arial" w:eastAsia="Times New Roman" w:hAnsi="Arial" w:cs="Arial"/>
          <w:bCs/>
          <w:sz w:val="24"/>
          <w:szCs w:val="24"/>
          <w:lang w:eastAsia="pl-PL"/>
        </w:rPr>
        <w:t xml:space="preserve"> celow</w:t>
      </w:r>
      <w:r>
        <w:rPr>
          <w:rFonts w:ascii="Arial" w:eastAsia="Times New Roman" w:hAnsi="Arial" w:cs="Arial"/>
          <w:bCs/>
          <w:sz w:val="24"/>
          <w:szCs w:val="24"/>
          <w:lang w:eastAsia="pl-PL"/>
        </w:rPr>
        <w:t>a</w:t>
      </w:r>
      <w:r w:rsidRPr="00A26A8D">
        <w:rPr>
          <w:rFonts w:ascii="Arial" w:eastAsia="Times New Roman" w:hAnsi="Arial" w:cs="Arial"/>
          <w:bCs/>
          <w:sz w:val="24"/>
          <w:szCs w:val="24"/>
          <w:lang w:eastAsia="pl-PL"/>
        </w:rPr>
        <w:t xml:space="preserve"> dla jednostki sektora finansów publicznych zostały zrealizowane </w:t>
      </w:r>
      <w:r w:rsidRPr="00A26A8D">
        <w:rPr>
          <w:rFonts w:ascii="Arial" w:eastAsia="Times New Roman" w:hAnsi="Arial" w:cs="Arial"/>
          <w:bCs/>
          <w:sz w:val="24"/>
          <w:szCs w:val="24"/>
          <w:lang w:eastAsia="pl-PL"/>
        </w:rPr>
        <w:br/>
        <w:t xml:space="preserve">w kwocie 100.000,-zł (§ 6230), tj. 100 % planu i dotyczyły dotacji celowej dla Caritas Diecezji Rzeszowskiej na dofinansowanie zakupu pierwszego wyposażenia Centrum Integracji Społecznej </w:t>
      </w:r>
      <w:r>
        <w:rPr>
          <w:rFonts w:ascii="Arial" w:eastAsia="Times New Roman" w:hAnsi="Arial" w:cs="Arial"/>
          <w:bCs/>
          <w:sz w:val="24"/>
          <w:szCs w:val="24"/>
          <w:lang w:eastAsia="pl-PL"/>
        </w:rPr>
        <w:t>z siedzibą</w:t>
      </w:r>
      <w:r w:rsidRPr="00A26A8D">
        <w:rPr>
          <w:rFonts w:ascii="Arial" w:eastAsia="Times New Roman" w:hAnsi="Arial" w:cs="Arial"/>
          <w:bCs/>
          <w:sz w:val="24"/>
          <w:szCs w:val="24"/>
          <w:lang w:eastAsia="pl-PL"/>
        </w:rPr>
        <w:t xml:space="preserve"> w Ropczycach.  </w:t>
      </w:r>
    </w:p>
    <w:p w:rsidR="002E1496" w:rsidRPr="003B0D09" w:rsidRDefault="002E1496" w:rsidP="00096B2D">
      <w:pPr>
        <w:tabs>
          <w:tab w:val="left" w:pos="7513"/>
        </w:tabs>
        <w:spacing w:after="0" w:line="360" w:lineRule="auto"/>
        <w:jc w:val="both"/>
        <w:rPr>
          <w:rFonts w:ascii="Arial" w:eastAsia="Times New Roman" w:hAnsi="Arial" w:cs="Arial"/>
          <w:bCs/>
          <w:sz w:val="24"/>
          <w:szCs w:val="24"/>
          <w:lang w:eastAsia="pl-PL"/>
        </w:rPr>
      </w:pPr>
      <w:r w:rsidRPr="00266339">
        <w:rPr>
          <w:rFonts w:ascii="Arial" w:eastAsia="Times New Roman" w:hAnsi="Arial" w:cs="Arial"/>
          <w:bCs/>
          <w:sz w:val="24"/>
          <w:szCs w:val="24"/>
          <w:lang w:eastAsia="pl-PL"/>
        </w:rPr>
        <w:t>Zadanie finansowane z wpływów z tytułu wydawania zezwole</w:t>
      </w:r>
      <w:r w:rsidR="003B0D09">
        <w:rPr>
          <w:rFonts w:ascii="Arial" w:eastAsia="Times New Roman" w:hAnsi="Arial" w:cs="Arial"/>
          <w:bCs/>
          <w:sz w:val="24"/>
          <w:szCs w:val="24"/>
          <w:lang w:eastAsia="pl-PL"/>
        </w:rPr>
        <w:t>ń na hurtową sprzedaż alkoholu.</w:t>
      </w:r>
    </w:p>
    <w:p w:rsidR="00682B56" w:rsidRPr="00682B56" w:rsidRDefault="00682B56" w:rsidP="00096B2D">
      <w:pPr>
        <w:tabs>
          <w:tab w:val="left" w:pos="7513"/>
        </w:tabs>
        <w:spacing w:after="0" w:line="360" w:lineRule="auto"/>
        <w:jc w:val="both"/>
        <w:rPr>
          <w:rFonts w:ascii="Arial" w:eastAsia="Times New Roman" w:hAnsi="Arial" w:cs="Arial"/>
          <w:i/>
          <w:sz w:val="24"/>
          <w:szCs w:val="24"/>
          <w:lang w:eastAsia="pl-PL"/>
        </w:rPr>
      </w:pPr>
      <w:r w:rsidRPr="00682B56">
        <w:rPr>
          <w:rFonts w:ascii="Arial" w:eastAsia="Times New Roman" w:hAnsi="Arial" w:cs="Arial"/>
          <w:b/>
          <w:i/>
          <w:sz w:val="24"/>
          <w:szCs w:val="24"/>
          <w:lang w:eastAsia="pl-PL"/>
        </w:rPr>
        <w:t xml:space="preserve">Rozdział 85295 – Pozostała działalność </w:t>
      </w:r>
    </w:p>
    <w:p w:rsidR="00682B56" w:rsidRPr="00682B56" w:rsidRDefault="00682B56" w:rsidP="00096B2D">
      <w:pPr>
        <w:spacing w:after="0" w:line="360" w:lineRule="auto"/>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Zaplanowan</w:t>
      </w:r>
      <w:r w:rsidR="00ED0460">
        <w:rPr>
          <w:rFonts w:ascii="Arial" w:eastAsia="Times New Roman" w:hAnsi="Arial" w:cs="Arial"/>
          <w:sz w:val="24"/>
          <w:szCs w:val="24"/>
          <w:lang w:eastAsia="pl-PL"/>
        </w:rPr>
        <w:t>e wydatki w kwocie 23.721.738,-</w:t>
      </w:r>
      <w:r w:rsidRPr="00682B56">
        <w:rPr>
          <w:rFonts w:ascii="Arial" w:eastAsia="Times New Roman" w:hAnsi="Arial" w:cs="Arial"/>
          <w:sz w:val="24"/>
          <w:szCs w:val="24"/>
          <w:lang w:eastAsia="pl-PL"/>
        </w:rPr>
        <w:t>zł zostały wy</w:t>
      </w:r>
      <w:r w:rsidR="00ED0460">
        <w:rPr>
          <w:rFonts w:ascii="Arial" w:eastAsia="Times New Roman" w:hAnsi="Arial" w:cs="Arial"/>
          <w:sz w:val="24"/>
          <w:szCs w:val="24"/>
          <w:lang w:eastAsia="pl-PL"/>
        </w:rPr>
        <w:t>konane w wysokości 22.984.601,-</w:t>
      </w:r>
      <w:r w:rsidRPr="00682B56">
        <w:rPr>
          <w:rFonts w:ascii="Arial" w:eastAsia="Times New Roman" w:hAnsi="Arial" w:cs="Arial"/>
          <w:sz w:val="24"/>
          <w:szCs w:val="24"/>
          <w:lang w:eastAsia="pl-PL"/>
        </w:rPr>
        <w:t>zł, tj. 96,89 % planu.</w:t>
      </w:r>
    </w:p>
    <w:p w:rsidR="00682B56" w:rsidRPr="00682B56" w:rsidRDefault="00682B56" w:rsidP="00D542F6">
      <w:pPr>
        <w:numPr>
          <w:ilvl w:val="0"/>
          <w:numId w:val="148"/>
        </w:numPr>
        <w:spacing w:after="0" w:line="360" w:lineRule="auto"/>
        <w:ind w:left="284" w:hanging="142"/>
        <w:contextualSpacing/>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Wydatki bieżące zaplanowane w kwocie 23.273.005,-zł (w tym: dotacje dla jednostek sektora fin</w:t>
      </w:r>
      <w:r w:rsidR="00ED0460">
        <w:rPr>
          <w:rFonts w:ascii="Arial" w:eastAsia="Times New Roman" w:hAnsi="Arial" w:cs="Arial"/>
          <w:sz w:val="24"/>
          <w:szCs w:val="24"/>
          <w:lang w:eastAsia="pl-PL"/>
        </w:rPr>
        <w:t>ansów publicznych – 6.359.652,-</w:t>
      </w:r>
      <w:r w:rsidRPr="00682B56">
        <w:rPr>
          <w:rFonts w:ascii="Arial" w:eastAsia="Times New Roman" w:hAnsi="Arial" w:cs="Arial"/>
          <w:sz w:val="24"/>
          <w:szCs w:val="24"/>
          <w:lang w:eastAsia="pl-PL"/>
        </w:rPr>
        <w:t>zł, dotacje dla jednostek spoza sektora finansów publicznych – 13.743.226,-zł dla beneficjentów projektów partnerów projektu własnego oraz organizacji pozarządowych na realizację zadań z udziałem środków zewnętrznych) zostały zreali</w:t>
      </w:r>
      <w:r w:rsidR="00ED0460">
        <w:rPr>
          <w:rFonts w:ascii="Arial" w:eastAsia="Times New Roman" w:hAnsi="Arial" w:cs="Arial"/>
          <w:sz w:val="24"/>
          <w:szCs w:val="24"/>
          <w:lang w:eastAsia="pl-PL"/>
        </w:rPr>
        <w:t>zowane w wysokości 22.560.861,-</w:t>
      </w:r>
      <w:r w:rsidRPr="00682B56">
        <w:rPr>
          <w:rFonts w:ascii="Arial" w:eastAsia="Times New Roman" w:hAnsi="Arial" w:cs="Arial"/>
          <w:sz w:val="24"/>
          <w:szCs w:val="24"/>
          <w:lang w:eastAsia="pl-PL"/>
        </w:rPr>
        <w:t>zł, tj. 96,94 % planu i dotyczyły:</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Theme="minorEastAsia" w:hAnsi="Arial" w:cs="Arial"/>
          <w:sz w:val="24"/>
          <w:szCs w:val="24"/>
          <w:lang w:eastAsia="pl-PL"/>
        </w:rPr>
        <w:t xml:space="preserve">dotacji celowych na dofinansowanie zadań własnych realizowanych przez organizacje pozarządowe z udziałem środków zewnętrznych w kwocie </w:t>
      </w:r>
      <w:r w:rsidRPr="00682B56">
        <w:rPr>
          <w:rFonts w:ascii="Arial" w:eastAsiaTheme="minorEastAsia" w:hAnsi="Arial" w:cs="Arial"/>
          <w:sz w:val="24"/>
          <w:szCs w:val="24"/>
          <w:lang w:eastAsia="pl-PL"/>
        </w:rPr>
        <w:br/>
        <w:t>26.420,-zł (§ 2360) (KZ).</w:t>
      </w:r>
    </w:p>
    <w:p w:rsidR="009703F9" w:rsidRDefault="009703F9" w:rsidP="000E6FA7">
      <w:pPr>
        <w:tabs>
          <w:tab w:val="left" w:pos="567"/>
        </w:tabs>
        <w:spacing w:after="0" w:line="360" w:lineRule="auto"/>
        <w:jc w:val="both"/>
        <w:rPr>
          <w:rFonts w:ascii="Arial" w:eastAsiaTheme="minorEastAsia" w:hAnsi="Arial" w:cs="Arial"/>
          <w:bCs/>
          <w:iCs/>
          <w:sz w:val="24"/>
          <w:szCs w:val="24"/>
          <w:lang w:eastAsia="pl-PL"/>
        </w:rPr>
      </w:pPr>
    </w:p>
    <w:p w:rsidR="009554D9" w:rsidRDefault="009554D9" w:rsidP="000E6FA7">
      <w:pPr>
        <w:tabs>
          <w:tab w:val="left" w:pos="567"/>
        </w:tabs>
        <w:spacing w:after="0" w:line="360" w:lineRule="auto"/>
        <w:jc w:val="both"/>
        <w:rPr>
          <w:rFonts w:ascii="Arial" w:eastAsiaTheme="minorEastAsia" w:hAnsi="Arial" w:cs="Arial"/>
          <w:bCs/>
          <w:iCs/>
          <w:sz w:val="24"/>
          <w:szCs w:val="24"/>
          <w:lang w:eastAsia="pl-PL"/>
        </w:rPr>
      </w:pPr>
    </w:p>
    <w:p w:rsidR="009554D9" w:rsidRDefault="009554D9" w:rsidP="000E6FA7">
      <w:pPr>
        <w:tabs>
          <w:tab w:val="left" w:pos="567"/>
        </w:tabs>
        <w:spacing w:after="0" w:line="360" w:lineRule="auto"/>
        <w:jc w:val="both"/>
        <w:rPr>
          <w:rFonts w:ascii="Arial" w:eastAsiaTheme="minorEastAsia" w:hAnsi="Arial" w:cs="Arial"/>
          <w:bCs/>
          <w:iCs/>
          <w:sz w:val="24"/>
          <w:szCs w:val="24"/>
          <w:lang w:eastAsia="pl-PL"/>
        </w:rPr>
      </w:pPr>
    </w:p>
    <w:p w:rsidR="009554D9" w:rsidRPr="00682B56" w:rsidRDefault="009554D9" w:rsidP="000E6FA7">
      <w:pPr>
        <w:tabs>
          <w:tab w:val="left" w:pos="567"/>
        </w:tabs>
        <w:spacing w:after="0" w:line="360" w:lineRule="auto"/>
        <w:jc w:val="both"/>
        <w:rPr>
          <w:rFonts w:ascii="Arial" w:eastAsiaTheme="minorEastAsia" w:hAnsi="Arial" w:cs="Arial"/>
          <w:bCs/>
          <w:iCs/>
          <w:sz w:val="24"/>
          <w:szCs w:val="24"/>
          <w:lang w:eastAsia="pl-PL"/>
        </w:rPr>
      </w:pPr>
    </w:p>
    <w:p w:rsidR="00682B56" w:rsidRDefault="00682B56" w:rsidP="009554D9">
      <w:pPr>
        <w:tabs>
          <w:tab w:val="left" w:pos="284"/>
        </w:tabs>
        <w:spacing w:after="0" w:line="360" w:lineRule="auto"/>
        <w:ind w:left="720"/>
        <w:jc w:val="center"/>
        <w:rPr>
          <w:rFonts w:ascii="Arial" w:eastAsiaTheme="minorEastAsia" w:hAnsi="Arial" w:cs="Arial"/>
          <w:sz w:val="24"/>
          <w:szCs w:val="24"/>
          <w:lang w:eastAsia="pl-PL"/>
        </w:rPr>
      </w:pPr>
      <w:r w:rsidRPr="00682B56">
        <w:rPr>
          <w:rFonts w:ascii="Arial" w:eastAsiaTheme="minorEastAsia" w:hAnsi="Arial" w:cs="Arial"/>
          <w:sz w:val="24"/>
          <w:szCs w:val="24"/>
          <w:lang w:eastAsia="pl-PL"/>
        </w:rPr>
        <w:lastRenderedPageBreak/>
        <w:t>Zestawienie przekazanych dotacji celowych w 2019 roku</w:t>
      </w:r>
    </w:p>
    <w:p w:rsidR="009554D9" w:rsidRPr="00682B56" w:rsidRDefault="009554D9" w:rsidP="009554D9">
      <w:pPr>
        <w:tabs>
          <w:tab w:val="left" w:pos="284"/>
        </w:tabs>
        <w:spacing w:after="0" w:line="360" w:lineRule="auto"/>
        <w:ind w:left="720"/>
        <w:jc w:val="center"/>
        <w:rPr>
          <w:rFonts w:ascii="Arial" w:eastAsiaTheme="minorEastAsia" w:hAnsi="Arial" w:cs="Arial"/>
          <w:b/>
          <w:sz w:val="24"/>
          <w:szCs w:val="24"/>
          <w:lang w:eastAsia="pl-PL"/>
        </w:rPr>
      </w:pP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268"/>
        <w:gridCol w:w="3969"/>
        <w:gridCol w:w="1807"/>
      </w:tblGrid>
      <w:tr w:rsidR="00682B56" w:rsidRPr="00682B56" w:rsidTr="00ED0460">
        <w:trPr>
          <w:trHeight w:val="20"/>
          <w:jc w:val="right"/>
        </w:trPr>
        <w:tc>
          <w:tcPr>
            <w:tcW w:w="539" w:type="dxa"/>
            <w:tcBorders>
              <w:top w:val="single" w:sz="4" w:space="0" w:color="auto"/>
            </w:tcBorders>
            <w:vAlign w:val="center"/>
          </w:tcPr>
          <w:p w:rsidR="00682B56" w:rsidRPr="00682B56" w:rsidRDefault="00682B56" w:rsidP="00096B2D">
            <w:pPr>
              <w:spacing w:after="0" w:line="240" w:lineRule="auto"/>
              <w:jc w:val="both"/>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Lp.</w:t>
            </w:r>
          </w:p>
        </w:tc>
        <w:tc>
          <w:tcPr>
            <w:tcW w:w="2268" w:type="dxa"/>
            <w:tcBorders>
              <w:top w:val="single" w:sz="4" w:space="0" w:color="auto"/>
            </w:tcBorders>
            <w:vAlign w:val="center"/>
          </w:tcPr>
          <w:p w:rsidR="00682B56" w:rsidRPr="00682B56" w:rsidRDefault="00682B56" w:rsidP="00ED0460">
            <w:pPr>
              <w:spacing w:after="0" w:line="240" w:lineRule="auto"/>
              <w:jc w:val="center"/>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Podmiot</w:t>
            </w:r>
          </w:p>
        </w:tc>
        <w:tc>
          <w:tcPr>
            <w:tcW w:w="3969" w:type="dxa"/>
            <w:tcBorders>
              <w:top w:val="single" w:sz="4" w:space="0" w:color="auto"/>
            </w:tcBorders>
            <w:vAlign w:val="center"/>
          </w:tcPr>
          <w:p w:rsidR="00682B56" w:rsidRPr="00682B56" w:rsidRDefault="00682B56" w:rsidP="00ED0460">
            <w:pPr>
              <w:spacing w:after="0" w:line="240" w:lineRule="auto"/>
              <w:jc w:val="center"/>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Nazwa zadania</w:t>
            </w:r>
          </w:p>
        </w:tc>
        <w:tc>
          <w:tcPr>
            <w:tcW w:w="1807" w:type="dxa"/>
            <w:tcBorders>
              <w:top w:val="single" w:sz="4" w:space="0" w:color="auto"/>
            </w:tcBorders>
            <w:vAlign w:val="center"/>
          </w:tcPr>
          <w:p w:rsidR="00682B56" w:rsidRPr="00682B56" w:rsidRDefault="00682B56" w:rsidP="009703F9">
            <w:pPr>
              <w:spacing w:after="0" w:line="240" w:lineRule="auto"/>
              <w:jc w:val="center"/>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Kwota dotacji w zł</w:t>
            </w:r>
          </w:p>
          <w:p w:rsidR="00682B56" w:rsidRPr="00682B56" w:rsidRDefault="00682B56" w:rsidP="009703F9">
            <w:pPr>
              <w:spacing w:after="0" w:line="240" w:lineRule="auto"/>
              <w:jc w:val="center"/>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dla jednostek spoza sektora finansów publicznych</w:t>
            </w:r>
          </w:p>
        </w:tc>
      </w:tr>
      <w:tr w:rsidR="00682B56" w:rsidRPr="00682B56" w:rsidTr="00ED0460">
        <w:trPr>
          <w:trHeight w:val="20"/>
          <w:jc w:val="right"/>
        </w:trPr>
        <w:tc>
          <w:tcPr>
            <w:tcW w:w="539" w:type="dxa"/>
            <w:vAlign w:val="center"/>
          </w:tcPr>
          <w:p w:rsidR="00682B56" w:rsidRPr="00682B56" w:rsidRDefault="00682B56" w:rsidP="00DB60E3">
            <w:pPr>
              <w:spacing w:after="0" w:line="240" w:lineRule="auto"/>
              <w:jc w:val="center"/>
              <w:rPr>
                <w:rFonts w:ascii="Arial" w:eastAsiaTheme="minorEastAsia" w:hAnsi="Arial" w:cs="Arial"/>
                <w:sz w:val="18"/>
                <w:szCs w:val="18"/>
                <w:lang w:eastAsia="pl-PL"/>
              </w:rPr>
            </w:pPr>
            <w:r w:rsidRPr="00682B56">
              <w:rPr>
                <w:rFonts w:ascii="Arial" w:eastAsiaTheme="minorEastAsia" w:hAnsi="Arial" w:cs="Arial"/>
                <w:sz w:val="18"/>
                <w:szCs w:val="18"/>
                <w:lang w:eastAsia="pl-PL"/>
              </w:rPr>
              <w:t>1</w:t>
            </w:r>
          </w:p>
        </w:tc>
        <w:tc>
          <w:tcPr>
            <w:tcW w:w="2268" w:type="dxa"/>
            <w:vAlign w:val="center"/>
          </w:tcPr>
          <w:p w:rsidR="009703F9" w:rsidRDefault="009703F9" w:rsidP="00DB60E3">
            <w:pPr>
              <w:spacing w:after="0" w:line="240" w:lineRule="auto"/>
              <w:rPr>
                <w:rFonts w:ascii="Arial" w:eastAsiaTheme="minorEastAsia" w:hAnsi="Arial" w:cs="Arial"/>
                <w:sz w:val="18"/>
                <w:szCs w:val="18"/>
                <w:lang w:eastAsia="pl-PL"/>
              </w:rPr>
            </w:pPr>
          </w:p>
          <w:p w:rsidR="00682B56" w:rsidRDefault="00682B56" w:rsidP="00DB60E3">
            <w:pPr>
              <w:spacing w:after="0" w:line="240" w:lineRule="auto"/>
              <w:rPr>
                <w:rFonts w:ascii="Arial" w:eastAsiaTheme="minorEastAsia" w:hAnsi="Arial" w:cs="Arial"/>
                <w:sz w:val="18"/>
                <w:szCs w:val="18"/>
                <w:lang w:eastAsia="pl-PL"/>
              </w:rPr>
            </w:pPr>
            <w:r w:rsidRPr="00682B56">
              <w:rPr>
                <w:rFonts w:ascii="Arial" w:eastAsiaTheme="minorEastAsia" w:hAnsi="Arial" w:cs="Arial"/>
                <w:sz w:val="18"/>
                <w:szCs w:val="18"/>
                <w:lang w:eastAsia="pl-PL"/>
              </w:rPr>
              <w:t>Towarzystwo Inicjatyw Społecznych GAMA</w:t>
            </w:r>
          </w:p>
          <w:p w:rsidR="009703F9" w:rsidRPr="00682B56" w:rsidRDefault="009703F9" w:rsidP="00DB60E3">
            <w:pPr>
              <w:spacing w:after="0" w:line="240" w:lineRule="auto"/>
              <w:rPr>
                <w:rFonts w:ascii="Arial" w:eastAsiaTheme="minorEastAsia" w:hAnsi="Arial" w:cs="Arial"/>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sz w:val="18"/>
                <w:szCs w:val="18"/>
                <w:lang w:eastAsia="pl-PL"/>
              </w:rPr>
            </w:pPr>
            <w:r w:rsidRPr="00682B56">
              <w:rPr>
                <w:rFonts w:ascii="Arial" w:eastAsiaTheme="minorEastAsia" w:hAnsi="Arial" w:cs="Arial"/>
                <w:sz w:val="18"/>
                <w:szCs w:val="18"/>
                <w:lang w:eastAsia="pl-PL"/>
              </w:rPr>
              <w:t xml:space="preserve">Rodzinne wędrowanie dla lepszej przyszłości – Edycja II </w:t>
            </w:r>
          </w:p>
        </w:tc>
        <w:tc>
          <w:tcPr>
            <w:tcW w:w="1807" w:type="dxa"/>
            <w:tcBorders>
              <w:top w:val="single" w:sz="4" w:space="0" w:color="auto"/>
            </w:tcBorders>
            <w:vAlign w:val="center"/>
          </w:tcPr>
          <w:p w:rsidR="00682B56" w:rsidRPr="00682B56" w:rsidRDefault="009703F9" w:rsidP="00ED0460">
            <w:pPr>
              <w:spacing w:after="0" w:line="240" w:lineRule="auto"/>
              <w:jc w:val="right"/>
              <w:rPr>
                <w:rFonts w:ascii="Arial" w:eastAsiaTheme="minorEastAsia" w:hAnsi="Arial" w:cs="Arial"/>
                <w:sz w:val="18"/>
                <w:szCs w:val="18"/>
                <w:lang w:eastAsia="pl-PL"/>
              </w:rPr>
            </w:pPr>
            <w:r>
              <w:rPr>
                <w:rFonts w:ascii="Arial" w:eastAsiaTheme="minorEastAsia" w:hAnsi="Arial" w:cs="Arial"/>
                <w:sz w:val="18"/>
                <w:szCs w:val="18"/>
                <w:lang w:eastAsia="pl-PL"/>
              </w:rPr>
              <w:t xml:space="preserve">5 </w:t>
            </w:r>
            <w:r w:rsidR="00682B56" w:rsidRPr="00682B56">
              <w:rPr>
                <w:rFonts w:ascii="Arial" w:eastAsiaTheme="minorEastAsia" w:hAnsi="Arial" w:cs="Arial"/>
                <w:sz w:val="18"/>
                <w:szCs w:val="18"/>
                <w:lang w:eastAsia="pl-PL"/>
              </w:rPr>
              <w:t>523</w:t>
            </w:r>
            <w:r>
              <w:rPr>
                <w:rFonts w:ascii="Arial" w:eastAsiaTheme="minorEastAsia" w:hAnsi="Arial" w:cs="Arial"/>
                <w:sz w:val="18"/>
                <w:szCs w:val="18"/>
                <w:lang w:eastAsia="pl-PL"/>
              </w:rPr>
              <w:t>,00</w:t>
            </w:r>
          </w:p>
        </w:tc>
      </w:tr>
      <w:tr w:rsidR="00682B56" w:rsidRPr="00682B56" w:rsidTr="00ED0460">
        <w:trPr>
          <w:trHeight w:val="20"/>
          <w:jc w:val="right"/>
        </w:trPr>
        <w:tc>
          <w:tcPr>
            <w:tcW w:w="539" w:type="dxa"/>
            <w:vAlign w:val="center"/>
          </w:tcPr>
          <w:p w:rsidR="00682B56" w:rsidRPr="00682B56" w:rsidRDefault="00682B56" w:rsidP="00DB60E3">
            <w:pPr>
              <w:spacing w:after="0" w:line="240" w:lineRule="auto"/>
              <w:jc w:val="center"/>
              <w:rPr>
                <w:rFonts w:ascii="Arial" w:eastAsiaTheme="minorEastAsia" w:hAnsi="Arial" w:cs="Arial"/>
                <w:sz w:val="18"/>
                <w:szCs w:val="18"/>
                <w:lang w:eastAsia="pl-PL"/>
              </w:rPr>
            </w:pPr>
            <w:r w:rsidRPr="00682B56">
              <w:rPr>
                <w:rFonts w:ascii="Arial" w:eastAsiaTheme="minorEastAsia" w:hAnsi="Arial" w:cs="Arial"/>
                <w:sz w:val="18"/>
                <w:szCs w:val="18"/>
                <w:lang w:eastAsia="pl-PL"/>
              </w:rPr>
              <w:t>2</w:t>
            </w:r>
          </w:p>
        </w:tc>
        <w:tc>
          <w:tcPr>
            <w:tcW w:w="2268" w:type="dxa"/>
            <w:vAlign w:val="center"/>
          </w:tcPr>
          <w:p w:rsidR="00682B56" w:rsidRPr="00682B56" w:rsidRDefault="00682B56" w:rsidP="00DB60E3">
            <w:pPr>
              <w:spacing w:after="0" w:line="240" w:lineRule="auto"/>
              <w:rPr>
                <w:rFonts w:ascii="Arial" w:eastAsiaTheme="minorEastAsia" w:hAnsi="Arial" w:cs="Arial"/>
                <w:sz w:val="18"/>
                <w:szCs w:val="18"/>
                <w:lang w:eastAsia="pl-PL"/>
              </w:rPr>
            </w:pPr>
            <w:r w:rsidRPr="00682B56">
              <w:rPr>
                <w:rFonts w:ascii="Arial" w:eastAsiaTheme="minorEastAsia" w:hAnsi="Arial" w:cs="Arial"/>
                <w:sz w:val="18"/>
                <w:szCs w:val="18"/>
                <w:lang w:eastAsia="pl-PL"/>
              </w:rPr>
              <w:t>Fundacja Eureka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sz w:val="18"/>
                <w:szCs w:val="18"/>
                <w:lang w:eastAsia="pl-PL"/>
              </w:rPr>
            </w:pPr>
            <w:r w:rsidRPr="00682B56">
              <w:rPr>
                <w:rFonts w:ascii="Arial" w:eastAsiaTheme="minorEastAsia" w:hAnsi="Arial" w:cs="Arial"/>
                <w:sz w:val="18"/>
                <w:szCs w:val="18"/>
                <w:lang w:eastAsia="pl-PL"/>
              </w:rPr>
              <w:t>Aktywny senior – cykl działań wspierających aktywność podkarpackich seniorów</w:t>
            </w:r>
          </w:p>
        </w:tc>
        <w:tc>
          <w:tcPr>
            <w:tcW w:w="1807" w:type="dxa"/>
            <w:tcBorders>
              <w:top w:val="single" w:sz="4" w:space="0" w:color="auto"/>
            </w:tcBorders>
            <w:vAlign w:val="center"/>
          </w:tcPr>
          <w:p w:rsidR="00682B56" w:rsidRPr="00682B56" w:rsidRDefault="009703F9" w:rsidP="00ED0460">
            <w:pPr>
              <w:spacing w:after="0" w:line="240" w:lineRule="auto"/>
              <w:jc w:val="right"/>
              <w:rPr>
                <w:rFonts w:ascii="Arial" w:eastAsiaTheme="minorEastAsia" w:hAnsi="Arial" w:cs="Arial"/>
                <w:sz w:val="18"/>
                <w:szCs w:val="18"/>
                <w:lang w:eastAsia="pl-PL"/>
              </w:rPr>
            </w:pPr>
            <w:r>
              <w:rPr>
                <w:rFonts w:ascii="Arial" w:eastAsiaTheme="minorEastAsia" w:hAnsi="Arial" w:cs="Arial"/>
                <w:sz w:val="18"/>
                <w:szCs w:val="18"/>
                <w:lang w:eastAsia="pl-PL"/>
              </w:rPr>
              <w:t xml:space="preserve">8 </w:t>
            </w:r>
            <w:r w:rsidR="00682B56" w:rsidRPr="00682B56">
              <w:rPr>
                <w:rFonts w:ascii="Arial" w:eastAsiaTheme="minorEastAsia" w:hAnsi="Arial" w:cs="Arial"/>
                <w:sz w:val="18"/>
                <w:szCs w:val="18"/>
                <w:lang w:eastAsia="pl-PL"/>
              </w:rPr>
              <w:t>540</w:t>
            </w:r>
            <w:r>
              <w:rPr>
                <w:rFonts w:ascii="Arial" w:eastAsiaTheme="minorEastAsia" w:hAnsi="Arial" w:cs="Arial"/>
                <w:sz w:val="18"/>
                <w:szCs w:val="18"/>
                <w:lang w:eastAsia="pl-PL"/>
              </w:rPr>
              <w:t>,00</w:t>
            </w:r>
          </w:p>
        </w:tc>
      </w:tr>
      <w:tr w:rsidR="00682B56" w:rsidRPr="00682B56" w:rsidTr="00ED0460">
        <w:trPr>
          <w:trHeight w:val="20"/>
          <w:jc w:val="right"/>
        </w:trPr>
        <w:tc>
          <w:tcPr>
            <w:tcW w:w="539" w:type="dxa"/>
            <w:vAlign w:val="center"/>
          </w:tcPr>
          <w:p w:rsidR="00682B56" w:rsidRPr="00682B56" w:rsidRDefault="00682B56" w:rsidP="00DB60E3">
            <w:pPr>
              <w:spacing w:after="0" w:line="240" w:lineRule="auto"/>
              <w:jc w:val="center"/>
              <w:rPr>
                <w:rFonts w:ascii="Arial" w:eastAsiaTheme="minorEastAsia" w:hAnsi="Arial" w:cs="Arial"/>
                <w:sz w:val="18"/>
                <w:szCs w:val="18"/>
                <w:lang w:eastAsia="pl-PL"/>
              </w:rPr>
            </w:pPr>
            <w:r w:rsidRPr="00682B56">
              <w:rPr>
                <w:rFonts w:ascii="Arial" w:eastAsiaTheme="minorEastAsia" w:hAnsi="Arial" w:cs="Arial"/>
                <w:sz w:val="18"/>
                <w:szCs w:val="18"/>
                <w:lang w:eastAsia="pl-PL"/>
              </w:rPr>
              <w:t>3</w:t>
            </w:r>
          </w:p>
        </w:tc>
        <w:tc>
          <w:tcPr>
            <w:tcW w:w="2268" w:type="dxa"/>
            <w:vAlign w:val="center"/>
          </w:tcPr>
          <w:p w:rsidR="009703F9" w:rsidRDefault="009703F9" w:rsidP="00DB60E3">
            <w:pPr>
              <w:spacing w:after="0" w:line="240" w:lineRule="auto"/>
              <w:rPr>
                <w:rFonts w:ascii="Arial" w:eastAsiaTheme="minorEastAsia" w:hAnsi="Arial" w:cs="Arial"/>
                <w:sz w:val="18"/>
                <w:szCs w:val="18"/>
                <w:lang w:eastAsia="pl-PL"/>
              </w:rPr>
            </w:pPr>
          </w:p>
          <w:p w:rsidR="009703F9" w:rsidRPr="00682B56" w:rsidRDefault="00682B56" w:rsidP="00DB60E3">
            <w:pPr>
              <w:spacing w:after="0" w:line="240" w:lineRule="auto"/>
              <w:rPr>
                <w:rFonts w:ascii="Arial" w:eastAsiaTheme="minorEastAsia" w:hAnsi="Arial" w:cs="Arial"/>
                <w:sz w:val="18"/>
                <w:szCs w:val="18"/>
                <w:lang w:eastAsia="pl-PL"/>
              </w:rPr>
            </w:pPr>
            <w:r w:rsidRPr="00682B56">
              <w:rPr>
                <w:rFonts w:ascii="Arial" w:eastAsiaTheme="minorEastAsia" w:hAnsi="Arial" w:cs="Arial"/>
                <w:sz w:val="18"/>
                <w:szCs w:val="18"/>
                <w:lang w:eastAsia="pl-PL"/>
              </w:rPr>
              <w:t>Fundacja na rzecz pomocy społecznej „PROMYK”</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sz w:val="18"/>
                <w:szCs w:val="18"/>
                <w:lang w:eastAsia="pl-PL"/>
              </w:rPr>
            </w:pPr>
            <w:r w:rsidRPr="00682B56">
              <w:rPr>
                <w:rFonts w:ascii="Arial" w:eastAsiaTheme="minorEastAsia" w:hAnsi="Arial" w:cs="Arial"/>
                <w:sz w:val="18"/>
                <w:szCs w:val="18"/>
                <w:lang w:eastAsia="pl-PL"/>
              </w:rPr>
              <w:t xml:space="preserve">Zdrowy, aktywny i bezpieczny Senior </w:t>
            </w:r>
          </w:p>
        </w:tc>
        <w:tc>
          <w:tcPr>
            <w:tcW w:w="1807" w:type="dxa"/>
            <w:tcBorders>
              <w:top w:val="single" w:sz="4" w:space="0" w:color="auto"/>
            </w:tcBorders>
            <w:vAlign w:val="center"/>
          </w:tcPr>
          <w:p w:rsidR="00682B56" w:rsidRPr="00682B56" w:rsidRDefault="009703F9" w:rsidP="00ED0460">
            <w:pPr>
              <w:spacing w:after="0" w:line="240" w:lineRule="auto"/>
              <w:jc w:val="right"/>
              <w:rPr>
                <w:rFonts w:ascii="Arial" w:eastAsiaTheme="minorEastAsia" w:hAnsi="Arial" w:cs="Arial"/>
                <w:sz w:val="18"/>
                <w:szCs w:val="18"/>
                <w:lang w:eastAsia="pl-PL"/>
              </w:rPr>
            </w:pPr>
            <w:r>
              <w:rPr>
                <w:rFonts w:ascii="Arial" w:eastAsiaTheme="minorEastAsia" w:hAnsi="Arial" w:cs="Arial"/>
                <w:sz w:val="18"/>
                <w:szCs w:val="18"/>
                <w:lang w:eastAsia="pl-PL"/>
              </w:rPr>
              <w:t xml:space="preserve">9 </w:t>
            </w:r>
            <w:r w:rsidR="00682B56" w:rsidRPr="00682B56">
              <w:rPr>
                <w:rFonts w:ascii="Arial" w:eastAsiaTheme="minorEastAsia" w:hAnsi="Arial" w:cs="Arial"/>
                <w:sz w:val="18"/>
                <w:szCs w:val="18"/>
                <w:lang w:eastAsia="pl-PL"/>
              </w:rPr>
              <w:t>440</w:t>
            </w:r>
            <w:r>
              <w:rPr>
                <w:rFonts w:ascii="Arial" w:eastAsiaTheme="minorEastAsia" w:hAnsi="Arial" w:cs="Arial"/>
                <w:sz w:val="18"/>
                <w:szCs w:val="18"/>
                <w:lang w:eastAsia="pl-PL"/>
              </w:rPr>
              <w:t>,00</w:t>
            </w:r>
          </w:p>
        </w:tc>
      </w:tr>
      <w:tr w:rsidR="00682B56" w:rsidRPr="00682B56" w:rsidTr="000E6FA7">
        <w:trPr>
          <w:trHeight w:val="1139"/>
          <w:jc w:val="right"/>
        </w:trPr>
        <w:tc>
          <w:tcPr>
            <w:tcW w:w="539" w:type="dxa"/>
            <w:vAlign w:val="center"/>
          </w:tcPr>
          <w:p w:rsidR="00682B56" w:rsidRPr="00682B56" w:rsidRDefault="00682B56" w:rsidP="00DB60E3">
            <w:pPr>
              <w:spacing w:after="0" w:line="240" w:lineRule="auto"/>
              <w:jc w:val="center"/>
              <w:rPr>
                <w:rFonts w:ascii="Arial" w:eastAsiaTheme="minorEastAsia" w:hAnsi="Arial" w:cs="Arial"/>
                <w:sz w:val="18"/>
                <w:szCs w:val="18"/>
                <w:lang w:eastAsia="pl-PL"/>
              </w:rPr>
            </w:pPr>
            <w:r w:rsidRPr="00682B56">
              <w:rPr>
                <w:rFonts w:ascii="Arial" w:eastAsiaTheme="minorEastAsia" w:hAnsi="Arial" w:cs="Arial"/>
                <w:sz w:val="18"/>
                <w:szCs w:val="18"/>
                <w:lang w:eastAsia="pl-PL"/>
              </w:rPr>
              <w:t>4</w:t>
            </w:r>
          </w:p>
        </w:tc>
        <w:tc>
          <w:tcPr>
            <w:tcW w:w="2268" w:type="dxa"/>
            <w:vAlign w:val="center"/>
          </w:tcPr>
          <w:p w:rsidR="009703F9" w:rsidRDefault="009703F9" w:rsidP="00DB60E3">
            <w:pPr>
              <w:spacing w:after="0" w:line="240" w:lineRule="auto"/>
              <w:rPr>
                <w:rFonts w:ascii="Arial" w:eastAsiaTheme="minorEastAsia" w:hAnsi="Arial" w:cs="Arial"/>
                <w:sz w:val="18"/>
                <w:szCs w:val="18"/>
                <w:lang w:eastAsia="pl-PL"/>
              </w:rPr>
            </w:pPr>
          </w:p>
          <w:p w:rsidR="009703F9" w:rsidRPr="00682B56" w:rsidRDefault="00682B56" w:rsidP="00DB60E3">
            <w:pPr>
              <w:spacing w:after="0" w:line="240" w:lineRule="auto"/>
              <w:rPr>
                <w:rFonts w:ascii="Arial" w:eastAsiaTheme="minorEastAsia" w:hAnsi="Arial" w:cs="Arial"/>
                <w:sz w:val="18"/>
                <w:szCs w:val="18"/>
                <w:lang w:eastAsia="pl-PL"/>
              </w:rPr>
            </w:pPr>
            <w:r w:rsidRPr="00682B56">
              <w:rPr>
                <w:rFonts w:ascii="Arial" w:eastAsiaTheme="minorEastAsia" w:hAnsi="Arial" w:cs="Arial"/>
                <w:sz w:val="18"/>
                <w:szCs w:val="18"/>
                <w:lang w:eastAsia="pl-PL"/>
              </w:rPr>
              <w:t>Stowarzyszenie na Recz Wspierania Aktywności Zawodowej Osób Niepełnosprawnych Intelektualnie</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82B56" w:rsidRPr="00682B56" w:rsidRDefault="00682B56" w:rsidP="00096B2D">
            <w:pPr>
              <w:spacing w:after="0" w:line="240" w:lineRule="auto"/>
              <w:jc w:val="both"/>
              <w:rPr>
                <w:rFonts w:ascii="Arial" w:eastAsiaTheme="minorEastAsia" w:hAnsi="Arial" w:cs="Arial"/>
                <w:sz w:val="18"/>
                <w:szCs w:val="18"/>
                <w:lang w:eastAsia="pl-PL"/>
              </w:rPr>
            </w:pPr>
            <w:r w:rsidRPr="00682B56">
              <w:rPr>
                <w:rFonts w:ascii="Arial" w:eastAsiaTheme="minorEastAsia" w:hAnsi="Arial" w:cs="Arial"/>
                <w:sz w:val="18"/>
                <w:szCs w:val="18"/>
                <w:lang w:eastAsia="pl-PL"/>
              </w:rPr>
              <w:t xml:space="preserve">Na spotkanie przyrody przez </w:t>
            </w:r>
          </w:p>
        </w:tc>
        <w:tc>
          <w:tcPr>
            <w:tcW w:w="1807" w:type="dxa"/>
            <w:tcBorders>
              <w:top w:val="single" w:sz="4" w:space="0" w:color="auto"/>
            </w:tcBorders>
            <w:vAlign w:val="center"/>
          </w:tcPr>
          <w:p w:rsidR="00682B56" w:rsidRPr="00682B56" w:rsidRDefault="009703F9" w:rsidP="00ED0460">
            <w:pPr>
              <w:spacing w:after="0" w:line="240" w:lineRule="auto"/>
              <w:jc w:val="right"/>
              <w:rPr>
                <w:rFonts w:ascii="Arial" w:eastAsiaTheme="minorEastAsia" w:hAnsi="Arial" w:cs="Arial"/>
                <w:sz w:val="18"/>
                <w:szCs w:val="18"/>
                <w:lang w:eastAsia="pl-PL"/>
              </w:rPr>
            </w:pPr>
            <w:r>
              <w:rPr>
                <w:rFonts w:ascii="Arial" w:eastAsiaTheme="minorEastAsia" w:hAnsi="Arial" w:cs="Arial"/>
                <w:sz w:val="18"/>
                <w:szCs w:val="18"/>
                <w:lang w:eastAsia="pl-PL"/>
              </w:rPr>
              <w:t xml:space="preserve">2 </w:t>
            </w:r>
            <w:r w:rsidR="00682B56" w:rsidRPr="00682B56">
              <w:rPr>
                <w:rFonts w:ascii="Arial" w:eastAsiaTheme="minorEastAsia" w:hAnsi="Arial" w:cs="Arial"/>
                <w:sz w:val="18"/>
                <w:szCs w:val="18"/>
                <w:lang w:eastAsia="pl-PL"/>
              </w:rPr>
              <w:t>917</w:t>
            </w:r>
            <w:r>
              <w:rPr>
                <w:rFonts w:ascii="Arial" w:eastAsiaTheme="minorEastAsia" w:hAnsi="Arial" w:cs="Arial"/>
                <w:sz w:val="18"/>
                <w:szCs w:val="18"/>
                <w:lang w:eastAsia="pl-PL"/>
              </w:rPr>
              <w:t>,00</w:t>
            </w:r>
          </w:p>
        </w:tc>
      </w:tr>
      <w:tr w:rsidR="00682B56" w:rsidRPr="00682B56" w:rsidTr="00181EE1">
        <w:trPr>
          <w:trHeight w:val="325"/>
          <w:jc w:val="right"/>
        </w:trPr>
        <w:tc>
          <w:tcPr>
            <w:tcW w:w="6776" w:type="dxa"/>
            <w:gridSpan w:val="3"/>
            <w:vAlign w:val="center"/>
          </w:tcPr>
          <w:p w:rsidR="00682B56" w:rsidRPr="00682B56" w:rsidRDefault="00682B56" w:rsidP="00ED0460">
            <w:pPr>
              <w:spacing w:after="0" w:line="240" w:lineRule="auto"/>
              <w:jc w:val="center"/>
              <w:rPr>
                <w:rFonts w:ascii="Arial" w:eastAsiaTheme="minorEastAsia" w:hAnsi="Arial" w:cs="Arial"/>
                <w:b/>
                <w:sz w:val="18"/>
                <w:szCs w:val="18"/>
                <w:lang w:eastAsia="pl-PL"/>
              </w:rPr>
            </w:pPr>
            <w:r w:rsidRPr="00682B56">
              <w:rPr>
                <w:rFonts w:ascii="Arial" w:eastAsiaTheme="minorEastAsia" w:hAnsi="Arial" w:cs="Arial"/>
                <w:b/>
                <w:sz w:val="18"/>
                <w:szCs w:val="18"/>
                <w:lang w:eastAsia="pl-PL"/>
              </w:rPr>
              <w:t>Razem</w:t>
            </w:r>
          </w:p>
        </w:tc>
        <w:tc>
          <w:tcPr>
            <w:tcW w:w="1807" w:type="dxa"/>
            <w:vAlign w:val="center"/>
          </w:tcPr>
          <w:p w:rsidR="00682B56" w:rsidRPr="00682B56" w:rsidRDefault="009703F9" w:rsidP="00ED0460">
            <w:pPr>
              <w:spacing w:after="0" w:line="240" w:lineRule="auto"/>
              <w:jc w:val="right"/>
              <w:rPr>
                <w:rFonts w:ascii="Arial" w:eastAsiaTheme="minorEastAsia" w:hAnsi="Arial" w:cs="Arial"/>
                <w:b/>
                <w:sz w:val="18"/>
                <w:szCs w:val="18"/>
                <w:lang w:eastAsia="pl-PL"/>
              </w:rPr>
            </w:pPr>
            <w:r>
              <w:rPr>
                <w:rFonts w:ascii="Arial" w:eastAsiaTheme="minorEastAsia" w:hAnsi="Arial" w:cs="Arial"/>
                <w:b/>
                <w:sz w:val="18"/>
                <w:szCs w:val="18"/>
                <w:lang w:eastAsia="pl-PL"/>
              </w:rPr>
              <w:t xml:space="preserve">26 </w:t>
            </w:r>
            <w:r w:rsidR="00682B56" w:rsidRPr="00682B56">
              <w:rPr>
                <w:rFonts w:ascii="Arial" w:eastAsiaTheme="minorEastAsia" w:hAnsi="Arial" w:cs="Arial"/>
                <w:b/>
                <w:sz w:val="18"/>
                <w:szCs w:val="18"/>
                <w:lang w:eastAsia="pl-PL"/>
              </w:rPr>
              <w:t>420</w:t>
            </w:r>
            <w:r>
              <w:rPr>
                <w:rFonts w:ascii="Arial" w:eastAsiaTheme="minorEastAsia" w:hAnsi="Arial" w:cs="Arial"/>
                <w:b/>
                <w:sz w:val="18"/>
                <w:szCs w:val="18"/>
                <w:lang w:eastAsia="pl-PL"/>
              </w:rPr>
              <w:t>,00</w:t>
            </w:r>
          </w:p>
        </w:tc>
      </w:tr>
    </w:tbl>
    <w:p w:rsidR="00682B56" w:rsidRPr="00682B56" w:rsidRDefault="00682B56" w:rsidP="00096B2D">
      <w:pPr>
        <w:tabs>
          <w:tab w:val="left" w:pos="567"/>
        </w:tabs>
        <w:spacing w:after="0" w:line="360" w:lineRule="auto"/>
        <w:jc w:val="both"/>
        <w:rPr>
          <w:rFonts w:ascii="Arial" w:eastAsia="Times New Roman" w:hAnsi="Arial" w:cs="Arial"/>
          <w:bCs/>
          <w:iCs/>
          <w:color w:val="FF0000"/>
          <w:sz w:val="24"/>
          <w:szCs w:val="24"/>
          <w:lang w:eastAsia="pl-PL"/>
        </w:rPr>
      </w:pP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Times New Roman" w:hAnsi="Arial" w:cs="Arial"/>
          <w:sz w:val="24"/>
          <w:szCs w:val="24"/>
          <w:lang w:eastAsia="pl-PL"/>
        </w:rPr>
        <w:t xml:space="preserve">dotacji celowych dla beneficjentów na realizację projektów w ramach Osi Priorytetowej VIII </w:t>
      </w:r>
      <w:r w:rsidRPr="00682B56">
        <w:rPr>
          <w:rFonts w:ascii="Arial" w:eastAsia="Times New Roman" w:hAnsi="Arial" w:cs="Arial"/>
          <w:i/>
          <w:sz w:val="24"/>
          <w:szCs w:val="24"/>
          <w:lang w:eastAsia="pl-PL"/>
        </w:rPr>
        <w:t>Integracja społeczna</w:t>
      </w:r>
      <w:r w:rsidRPr="00682B56">
        <w:rPr>
          <w:rFonts w:ascii="Arial" w:eastAsia="Times New Roman" w:hAnsi="Arial" w:cs="Arial"/>
          <w:sz w:val="24"/>
          <w:szCs w:val="24"/>
          <w:lang w:eastAsia="pl-PL"/>
        </w:rPr>
        <w:t>, działania 8.1</w:t>
      </w:r>
      <w:r w:rsidRPr="00682B56">
        <w:rPr>
          <w:rFonts w:ascii="Arial" w:eastAsia="Times New Roman" w:hAnsi="Arial" w:cs="Arial"/>
          <w:i/>
          <w:sz w:val="24"/>
          <w:szCs w:val="24"/>
          <w:lang w:eastAsia="pl-PL"/>
        </w:rPr>
        <w:t xml:space="preserve"> Aktywna integracja osób zagrożonych ubóstwem lub wykluczeniem społecznym</w:t>
      </w:r>
      <w:r w:rsidR="00DB60E3">
        <w:rPr>
          <w:rFonts w:ascii="Arial" w:eastAsia="Times New Roman" w:hAnsi="Arial" w:cs="Arial"/>
          <w:sz w:val="24"/>
          <w:szCs w:val="24"/>
          <w:lang w:eastAsia="pl-PL"/>
        </w:rPr>
        <w:t xml:space="preserve">, działania </w:t>
      </w:r>
      <w:r w:rsidRPr="00682B56">
        <w:rPr>
          <w:rFonts w:ascii="Arial" w:eastAsia="Times New Roman" w:hAnsi="Arial" w:cs="Arial"/>
          <w:sz w:val="24"/>
          <w:szCs w:val="24"/>
          <w:lang w:eastAsia="pl-PL"/>
        </w:rPr>
        <w:t>8.3</w:t>
      </w:r>
      <w:r w:rsidRPr="00682B56">
        <w:rPr>
          <w:rFonts w:ascii="Arial" w:eastAsia="Times New Roman" w:hAnsi="Arial" w:cs="Arial"/>
          <w:i/>
          <w:sz w:val="24"/>
          <w:szCs w:val="24"/>
          <w:lang w:eastAsia="pl-PL"/>
        </w:rPr>
        <w:t xml:space="preserve"> Zwiększenie dostępu do usług społecznych i zdrowotnych</w:t>
      </w:r>
      <w:r w:rsidRPr="00682B56">
        <w:rPr>
          <w:rFonts w:ascii="Arial" w:eastAsia="Times New Roman" w:hAnsi="Arial" w:cs="Arial"/>
          <w:sz w:val="24"/>
          <w:szCs w:val="24"/>
          <w:lang w:eastAsia="pl-PL"/>
        </w:rPr>
        <w:t>, działania 8.4</w:t>
      </w:r>
      <w:r w:rsidRPr="00682B56">
        <w:rPr>
          <w:rFonts w:ascii="Arial" w:eastAsia="Times New Roman" w:hAnsi="Arial" w:cs="Arial"/>
          <w:i/>
          <w:sz w:val="24"/>
          <w:szCs w:val="24"/>
          <w:lang w:eastAsia="pl-PL"/>
        </w:rPr>
        <w:t xml:space="preserve"> Poprawa dostępu do usług wsparcia rodziny i pieczy zastępczej</w:t>
      </w:r>
      <w:r w:rsidRPr="00682B56">
        <w:rPr>
          <w:rFonts w:ascii="Arial" w:eastAsia="Times New Roman" w:hAnsi="Arial" w:cs="Arial"/>
          <w:sz w:val="24"/>
          <w:szCs w:val="24"/>
          <w:lang w:eastAsia="pl-PL"/>
        </w:rPr>
        <w:t xml:space="preserve"> oraz działania 8.5 </w:t>
      </w:r>
      <w:r w:rsidRPr="00682B56">
        <w:rPr>
          <w:rFonts w:ascii="Arial" w:eastAsia="Times New Roman" w:hAnsi="Arial" w:cs="Arial"/>
          <w:i/>
          <w:sz w:val="24"/>
          <w:szCs w:val="24"/>
          <w:lang w:eastAsia="pl-PL"/>
        </w:rPr>
        <w:t xml:space="preserve">Wsparcie rozwoju sektora ekonomii społecznej w regionie </w:t>
      </w:r>
      <w:r w:rsidRPr="00682B56">
        <w:rPr>
          <w:rFonts w:ascii="Arial" w:eastAsia="Times New Roman" w:hAnsi="Arial" w:cs="Arial"/>
          <w:sz w:val="24"/>
          <w:szCs w:val="24"/>
          <w:lang w:eastAsia="pl-PL"/>
        </w:rPr>
        <w:t>Regionalnego Programu Operacyjnego Województwa Podkarpackiego na lata 2</w:t>
      </w:r>
      <w:r w:rsidR="00ED0460">
        <w:rPr>
          <w:rFonts w:ascii="Arial" w:eastAsia="Times New Roman" w:hAnsi="Arial" w:cs="Arial"/>
          <w:sz w:val="24"/>
          <w:szCs w:val="24"/>
          <w:lang w:eastAsia="pl-PL"/>
        </w:rPr>
        <w:t xml:space="preserve">014-2020 </w:t>
      </w:r>
      <w:r w:rsidR="00ED0460">
        <w:rPr>
          <w:rFonts w:ascii="Arial" w:eastAsia="Times New Roman" w:hAnsi="Arial" w:cs="Arial"/>
          <w:sz w:val="24"/>
          <w:szCs w:val="24"/>
          <w:lang w:eastAsia="pl-PL"/>
        </w:rPr>
        <w:br/>
        <w:t>w kwocie 16.400.971,-</w:t>
      </w:r>
      <w:r w:rsidRPr="00682B56">
        <w:rPr>
          <w:rFonts w:ascii="Arial" w:eastAsia="Times New Roman" w:hAnsi="Arial" w:cs="Arial"/>
          <w:sz w:val="24"/>
          <w:szCs w:val="24"/>
          <w:lang w:eastAsia="pl-PL"/>
        </w:rPr>
        <w:t>zł, (WUP – Dep. RP) z tego:</w:t>
      </w:r>
    </w:p>
    <w:p w:rsidR="009703F9" w:rsidRDefault="00682B56" w:rsidP="00D542F6">
      <w:pPr>
        <w:numPr>
          <w:ilvl w:val="0"/>
          <w:numId w:val="147"/>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8.1 </w:t>
      </w:r>
      <w:bookmarkStart w:id="22" w:name="_Hlk17108900"/>
      <w:r w:rsidRPr="00682B56">
        <w:rPr>
          <w:rFonts w:ascii="Arial" w:hAnsi="Arial" w:cs="Arial"/>
          <w:sz w:val="24"/>
          <w:szCs w:val="24"/>
        </w:rPr>
        <w:t xml:space="preserve">w 2019 </w:t>
      </w:r>
      <w:bookmarkEnd w:id="22"/>
      <w:r w:rsidRPr="00682B56">
        <w:rPr>
          <w:rFonts w:ascii="Arial" w:hAnsi="Arial" w:cs="Arial"/>
          <w:sz w:val="24"/>
          <w:szCs w:val="24"/>
        </w:rPr>
        <w:t xml:space="preserve">roku zostały ogłoszone 3 konkursy, w odpowiedzi na które wpłynęło 75 wniosków o dofinansowanie. Pozytywną ocenę formalno-merytoryczną uzyskało 16 wniosków, podpisano 6 umów </w:t>
      </w:r>
      <w:r w:rsidR="00ED0460">
        <w:rPr>
          <w:rFonts w:ascii="Arial" w:hAnsi="Arial" w:cs="Arial"/>
          <w:sz w:val="24"/>
          <w:szCs w:val="24"/>
        </w:rPr>
        <w:br/>
      </w:r>
      <w:r w:rsidRPr="00682B56">
        <w:rPr>
          <w:rFonts w:ascii="Arial" w:hAnsi="Arial" w:cs="Arial"/>
          <w:sz w:val="24"/>
          <w:szCs w:val="24"/>
        </w:rPr>
        <w:t>o dofinansowanie. K</w:t>
      </w:r>
      <w:r w:rsidRPr="00682B56">
        <w:rPr>
          <w:rFonts w:ascii="Arial" w:hAnsi="Arial" w:cs="Arial"/>
          <w:bCs/>
          <w:iCs/>
          <w:sz w:val="24"/>
          <w:szCs w:val="24"/>
        </w:rPr>
        <w:t xml:space="preserve">ontynuowano realizację 40 projektów z lat ubiegłych, </w:t>
      </w:r>
      <w:r w:rsidR="00ED0460">
        <w:rPr>
          <w:rFonts w:ascii="Arial" w:hAnsi="Arial" w:cs="Arial"/>
          <w:bCs/>
          <w:iCs/>
          <w:sz w:val="24"/>
          <w:szCs w:val="24"/>
        </w:rPr>
        <w:br/>
      </w:r>
      <w:r w:rsidRPr="00682B56">
        <w:rPr>
          <w:rFonts w:ascii="Arial" w:hAnsi="Arial" w:cs="Arial"/>
          <w:bCs/>
          <w:iCs/>
          <w:sz w:val="24"/>
          <w:szCs w:val="24"/>
        </w:rPr>
        <w:t>1 umowę o dofinansowanie rozwiązano.</w:t>
      </w:r>
      <w:r w:rsidRPr="00682B56">
        <w:rPr>
          <w:rFonts w:ascii="Arial" w:hAnsi="Arial" w:cs="Arial"/>
          <w:sz w:val="24"/>
          <w:szCs w:val="24"/>
        </w:rPr>
        <w:t xml:space="preserve"> Zatwierdzono 150 wniosków o </w:t>
      </w:r>
      <w:r w:rsidR="00ED0460">
        <w:rPr>
          <w:rFonts w:ascii="Arial" w:hAnsi="Arial" w:cs="Arial"/>
          <w:sz w:val="24"/>
          <w:szCs w:val="24"/>
        </w:rPr>
        <w:t>płatność na kwotę 37.365.021,67,-</w:t>
      </w:r>
      <w:r w:rsidRPr="00682B56">
        <w:rPr>
          <w:rFonts w:ascii="Arial" w:hAnsi="Arial" w:cs="Arial"/>
          <w:sz w:val="24"/>
          <w:szCs w:val="24"/>
        </w:rPr>
        <w:t>zł wydatków kwalifikowalnych. W 2019 roku wydatkowano środki dotacji celowej w kwocie 3.025.163,- zł</w:t>
      </w:r>
      <w:r w:rsidR="00ED0460">
        <w:rPr>
          <w:rFonts w:ascii="Arial" w:eastAsia="Times New Roman" w:hAnsi="Arial" w:cs="Arial"/>
          <w:sz w:val="24"/>
          <w:szCs w:val="24"/>
          <w:lang w:eastAsia="pl-PL"/>
        </w:rPr>
        <w:t xml:space="preserve"> (§ 2009 – 2.683.058,-zł, § 2059 – 342.105,-</w:t>
      </w:r>
      <w:r w:rsidRPr="00682B56">
        <w:rPr>
          <w:rFonts w:ascii="Arial" w:eastAsia="Times New Roman" w:hAnsi="Arial" w:cs="Arial"/>
          <w:sz w:val="24"/>
          <w:szCs w:val="24"/>
          <w:lang w:eastAsia="pl-PL"/>
        </w:rPr>
        <w:t>zł).</w:t>
      </w:r>
    </w:p>
    <w:p w:rsidR="000E6FA7" w:rsidRDefault="000E6FA7" w:rsidP="000E6FA7">
      <w:pPr>
        <w:spacing w:after="0" w:line="360" w:lineRule="auto"/>
        <w:jc w:val="both"/>
        <w:rPr>
          <w:rFonts w:ascii="Arial" w:eastAsia="Times New Roman" w:hAnsi="Arial" w:cs="Arial"/>
          <w:sz w:val="24"/>
          <w:szCs w:val="24"/>
          <w:lang w:eastAsia="pl-PL"/>
        </w:rPr>
      </w:pPr>
    </w:p>
    <w:p w:rsidR="000E6FA7" w:rsidRDefault="000E6FA7" w:rsidP="000E6FA7">
      <w:pPr>
        <w:spacing w:after="0" w:line="360" w:lineRule="auto"/>
        <w:jc w:val="both"/>
        <w:rPr>
          <w:rFonts w:ascii="Arial" w:eastAsia="Times New Roman" w:hAnsi="Arial" w:cs="Arial"/>
          <w:sz w:val="24"/>
          <w:szCs w:val="24"/>
          <w:lang w:eastAsia="pl-PL"/>
        </w:rPr>
      </w:pPr>
    </w:p>
    <w:p w:rsidR="009554D9" w:rsidRPr="000E6FA7" w:rsidRDefault="009554D9" w:rsidP="000E6FA7">
      <w:pPr>
        <w:spacing w:after="0" w:line="360" w:lineRule="auto"/>
        <w:jc w:val="both"/>
        <w:rPr>
          <w:rFonts w:ascii="Arial" w:eastAsia="Times New Roman" w:hAnsi="Arial" w:cs="Arial"/>
          <w:sz w:val="24"/>
          <w:szCs w:val="24"/>
          <w:lang w:eastAsia="pl-PL"/>
        </w:rPr>
      </w:pPr>
    </w:p>
    <w:p w:rsidR="00682B56" w:rsidRPr="00682B56" w:rsidRDefault="00682B56" w:rsidP="009703F9">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Zestawienie przekazanych beneficjentom działania 8.1</w:t>
      </w:r>
    </w:p>
    <w:p w:rsidR="00682B56" w:rsidRPr="00682B56" w:rsidRDefault="00682B56" w:rsidP="009703F9">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w:t>
      </w:r>
      <w:r w:rsidRPr="00682B56">
        <w:rPr>
          <w:rFonts w:ascii="Arial" w:hAnsi="Arial" w:cs="Arial"/>
          <w:sz w:val="24"/>
          <w:szCs w:val="24"/>
        </w:rPr>
        <w:t xml:space="preserve"> 2019 </w:t>
      </w:r>
      <w:r w:rsidRPr="00682B56">
        <w:rPr>
          <w:rFonts w:ascii="Arial" w:eastAsia="Times New Roman" w:hAnsi="Arial" w:cs="Arial"/>
          <w:sz w:val="24"/>
          <w:szCs w:val="24"/>
          <w:lang w:eastAsia="pl-PL"/>
        </w:rPr>
        <w:t>roku</w:t>
      </w:r>
    </w:p>
    <w:tbl>
      <w:tblPr>
        <w:tblW w:w="8573" w:type="dxa"/>
        <w:jc w:val="right"/>
        <w:tblLayout w:type="fixed"/>
        <w:tblCellMar>
          <w:left w:w="70" w:type="dxa"/>
          <w:right w:w="70" w:type="dxa"/>
        </w:tblCellMar>
        <w:tblLook w:val="04A0" w:firstRow="1" w:lastRow="0" w:firstColumn="1" w:lastColumn="0" w:noHBand="0" w:noVBand="1"/>
      </w:tblPr>
      <w:tblGrid>
        <w:gridCol w:w="567"/>
        <w:gridCol w:w="2694"/>
        <w:gridCol w:w="2409"/>
        <w:gridCol w:w="1418"/>
        <w:gridCol w:w="1485"/>
      </w:tblGrid>
      <w:tr w:rsidR="00682B56" w:rsidRPr="00682B56" w:rsidTr="00181EE1">
        <w:trPr>
          <w:trHeight w:val="256"/>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90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9703F9">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1023"/>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703F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8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703F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461"/>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Rzeszowskie Towarzystwo Pomocy im. Św. Brata Alberta w Rzeszowie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9 295,56</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Polskie Stowarzyszenie na Rzecz Osób Niepełnosprawnych Intelektualnie KOŁO  w Krośnie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135 069,20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Polski Związek Organizatorów Zakładów Aktywności Zawodowej i Warsztatów Terapii Zajęciowej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110 536,69</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w:t>
            </w:r>
            <w:r w:rsidR="005D67D1">
              <w:rPr>
                <w:rFonts w:ascii="Arial" w:hAnsi="Arial" w:cs="Arial"/>
                <w:sz w:val="18"/>
                <w:szCs w:val="18"/>
              </w:rPr>
              <w:t xml:space="preserve">sprawnością Intelektualną KOŁO </w:t>
            </w:r>
            <w:r w:rsidR="005D67D1">
              <w:rPr>
                <w:rFonts w:ascii="Arial" w:hAnsi="Arial" w:cs="Arial"/>
                <w:sz w:val="18"/>
                <w:szCs w:val="18"/>
              </w:rPr>
              <w:br/>
            </w:r>
            <w:r w:rsidRPr="00682B56">
              <w:rPr>
                <w:rFonts w:ascii="Arial" w:hAnsi="Arial" w:cs="Arial"/>
                <w:sz w:val="18"/>
                <w:szCs w:val="18"/>
              </w:rPr>
              <w:t xml:space="preserve">w Jarosławiu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RPPK.08.01.00-18-0007/18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94 966,41</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Caritas Diecezji Rzeszowskiej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751,14</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3 447,31</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Rodziców i Przyjaciół Osób Niepełnosprawnych "RADOŚĆ"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110 474,54</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"Dobry Dom"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71 370,19</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Fundacja Aktywizacja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21 518,34</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Bieszczadzkie Forum Europejskie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33 772,06</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Centrum Animacji Społecznej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19 031,26</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Nowa Perspektywa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RPPK.08.01.00-18-0020/18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260 469,32</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Towarzystwo "ALTUM" Programy Społeczno-Gospodarcze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RPPK.08.01.00-18-0022/18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63 894,75</w:t>
            </w:r>
          </w:p>
        </w:tc>
      </w:tr>
      <w:tr w:rsidR="00682B56" w:rsidRPr="00682B56" w:rsidTr="00181EE1">
        <w:trPr>
          <w:trHeight w:val="274"/>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Trampolina Kariery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RPPK.08.01.00-18-0025/18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427 146,63</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RPPK.08.01.00-18-0028/18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274 211,09</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PARK INICAJTYW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RPPK.08.01.00-18-0029/18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174 704,66</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WSPÓLNY CEL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RPPK.08.01.00-18-0035/18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94 736,85</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RPPK.08.01.00-18-0037/18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261 073,84</w:t>
            </w:r>
          </w:p>
        </w:tc>
      </w:tr>
      <w:tr w:rsidR="00682B56" w:rsidRPr="00682B56" w:rsidTr="009703F9">
        <w:trPr>
          <w:trHeight w:val="908"/>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BEZPIECZNA PRZYSTAŃ z siedzibą</w:t>
            </w:r>
            <w:r w:rsidR="005D67D1">
              <w:rPr>
                <w:rFonts w:ascii="Arial" w:hAnsi="Arial" w:cs="Arial"/>
                <w:sz w:val="18"/>
                <w:szCs w:val="18"/>
              </w:rPr>
              <w:br/>
            </w:r>
            <w:r w:rsidRPr="00682B56">
              <w:rPr>
                <w:rFonts w:ascii="Arial" w:hAnsi="Arial" w:cs="Arial"/>
                <w:sz w:val="18"/>
                <w:szCs w:val="18"/>
              </w:rPr>
              <w:t xml:space="preserve"> w Marcinkowicach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RPPK.08.01.00-18-0038/18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35 889,23</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Humaneo z siedzibą w Nowym Sączu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RPPK.08.01.00-18-0039/18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33 564,18</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Fundacja Challenge Europe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RPPK.08.01.00-18-0044/18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151 063,07</w:t>
            </w:r>
          </w:p>
        </w:tc>
      </w:tr>
      <w:tr w:rsidR="00682B56" w:rsidRPr="00682B56" w:rsidTr="009703F9">
        <w:trPr>
          <w:trHeight w:val="274"/>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lastRenderedPageBreak/>
              <w:t>22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Polskie Stowarzyszenie na rzecz Osób z Niepełnosprawnością Intelektualną KOŁO w Jarosławiu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RPPK.08.01.00-18-0069/16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34 841,59</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Polskie Stowarzyszenie na Rzecz Osób z Niepełnosprawnością Intelektualną Koło w Rymanowie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RPPK.08.01.00-18-0079/16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67 005,34</w:t>
            </w:r>
          </w:p>
        </w:tc>
      </w:tr>
      <w:tr w:rsidR="00682B56" w:rsidRPr="00682B56" w:rsidTr="00181EE1">
        <w:trPr>
          <w:trHeight w:val="364"/>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Rodziców </w:t>
            </w:r>
            <w:r w:rsidR="005D67D1">
              <w:rPr>
                <w:rFonts w:ascii="Arial" w:hAnsi="Arial" w:cs="Arial"/>
                <w:sz w:val="18"/>
                <w:szCs w:val="18"/>
              </w:rPr>
              <w:br/>
            </w:r>
            <w:r w:rsidRPr="00682B56">
              <w:rPr>
                <w:rFonts w:ascii="Arial" w:hAnsi="Arial" w:cs="Arial"/>
                <w:sz w:val="18"/>
                <w:szCs w:val="18"/>
              </w:rPr>
              <w:t xml:space="preserve">i Przyjaciół Osób Niepełnosprawnych RADOŚĆ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RPPK.08.01.00-18-0084/16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61 251,26</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Caritas Diecezji Rzeszowskiej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RPPK.08.01.00-18-0093/16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40 543,52</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NOWA PERSPEKTYWA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RPPK.08.01.00-18-0102/16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24 471,06</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Rzeszowska Agencja Rozwoju Regionalnego S.A.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RPPK.08.01.00-18-0106/16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60 002,95</w:t>
            </w:r>
          </w:p>
        </w:tc>
      </w:tr>
      <w:tr w:rsidR="00682B56" w:rsidRPr="00682B56" w:rsidTr="00181EE1">
        <w:trPr>
          <w:trHeight w:val="2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na Rzecz Kobiet VIKTORIA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RPPK.08.01.00-18-0107/16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7 955,90</w:t>
            </w:r>
          </w:p>
        </w:tc>
      </w:tr>
      <w:tr w:rsidR="00682B56" w:rsidRPr="00682B56" w:rsidTr="00181EE1">
        <w:trPr>
          <w:trHeight w:val="33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Olszanica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102 676,70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Miasto Przemyśl / OPS </w:t>
            </w:r>
            <w:r w:rsidR="00DB60E3">
              <w:rPr>
                <w:rFonts w:ascii="Arial" w:hAnsi="Arial" w:cs="Arial"/>
                <w:sz w:val="18"/>
                <w:szCs w:val="18"/>
              </w:rPr>
              <w:br/>
            </w:r>
            <w:r w:rsidRPr="00682B56">
              <w:rPr>
                <w:rFonts w:ascii="Arial" w:hAnsi="Arial" w:cs="Arial"/>
                <w:sz w:val="18"/>
                <w:szCs w:val="18"/>
              </w:rPr>
              <w:t xml:space="preserve">w Przemyślu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169 421,12</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Głogów Małopolski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RPPK.08.01.00-18-0071/16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8 420,09</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Strzyżów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RPPK.08.01.00-18-0076/16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37 281,68</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Kuryłówka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RPPK.08.01.00-18-0089/16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16 487,49</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Świlcza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RPPK.08.01.00-18-0105/16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7 817,77</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82"/>
          <w:jc w:val="right"/>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342 104,85</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2 683 057,94</w:t>
            </w:r>
          </w:p>
        </w:tc>
      </w:tr>
    </w:tbl>
    <w:p w:rsidR="00682B56" w:rsidRPr="00682B56" w:rsidRDefault="00682B56" w:rsidP="00096B2D">
      <w:pPr>
        <w:spacing w:after="0" w:line="360" w:lineRule="auto"/>
        <w:jc w:val="both"/>
        <w:rPr>
          <w:rFonts w:ascii="Arial" w:eastAsia="Times New Roman" w:hAnsi="Arial" w:cs="Arial"/>
          <w:sz w:val="24"/>
          <w:szCs w:val="24"/>
          <w:lang w:eastAsia="pl-PL"/>
        </w:rPr>
      </w:pPr>
    </w:p>
    <w:p w:rsidR="00682B56" w:rsidRDefault="00682B56" w:rsidP="00D542F6">
      <w:pPr>
        <w:numPr>
          <w:ilvl w:val="0"/>
          <w:numId w:val="147"/>
        </w:numPr>
        <w:spacing w:after="0" w:line="360" w:lineRule="auto"/>
        <w:ind w:left="850"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8.3 </w:t>
      </w:r>
      <w:r w:rsidRPr="00682B56">
        <w:rPr>
          <w:rFonts w:ascii="Arial" w:hAnsi="Arial" w:cs="Arial"/>
          <w:sz w:val="24"/>
          <w:szCs w:val="24"/>
        </w:rPr>
        <w:t xml:space="preserve">w 2019 roku ogłoszono 7 konkursów, w odpowiedzi na które wpłynęło 97 wniosków o dofinansowanie. W ramach konkursu ogłoszonego w 2018 roku wpłynęły 33 wnioski. W 2019 roku zostało pozytywnie zweryfikowanych pod względem spełnienia wymogów formalnych 185 wniosków (w tym, które wpłynęły w 2018 roku), pozytywną ocenę formalno–merytoryczną uzyskało 76 wniosków. Podpisano 47 umów o dofinansowanie, z czego 1 umowę rozwiązano. </w:t>
      </w:r>
      <w:r w:rsidRPr="00682B56">
        <w:rPr>
          <w:rFonts w:ascii="Arial" w:hAnsi="Arial" w:cs="Arial"/>
          <w:bCs/>
          <w:iCs/>
          <w:sz w:val="24"/>
          <w:szCs w:val="24"/>
        </w:rPr>
        <w:t xml:space="preserve">Kontynuowano </w:t>
      </w:r>
      <w:r w:rsidR="00ED0460">
        <w:rPr>
          <w:rFonts w:ascii="Arial" w:hAnsi="Arial" w:cs="Arial"/>
          <w:bCs/>
          <w:iCs/>
          <w:sz w:val="24"/>
          <w:szCs w:val="24"/>
        </w:rPr>
        <w:br/>
      </w:r>
      <w:r w:rsidRPr="00682B56">
        <w:rPr>
          <w:rFonts w:ascii="Arial" w:hAnsi="Arial" w:cs="Arial"/>
          <w:bCs/>
          <w:iCs/>
          <w:sz w:val="24"/>
          <w:szCs w:val="24"/>
        </w:rPr>
        <w:t>65 projektów z lat ubiegłych, zatwierdzono</w:t>
      </w:r>
      <w:r w:rsidRPr="00682B56">
        <w:rPr>
          <w:rFonts w:ascii="Arial" w:hAnsi="Arial" w:cs="Arial"/>
          <w:sz w:val="24"/>
          <w:szCs w:val="24"/>
        </w:rPr>
        <w:t xml:space="preserve"> 296 wniosków o </w:t>
      </w:r>
      <w:r w:rsidR="00942374">
        <w:rPr>
          <w:rFonts w:ascii="Arial" w:hAnsi="Arial" w:cs="Arial"/>
          <w:sz w:val="24"/>
          <w:szCs w:val="24"/>
        </w:rPr>
        <w:t>płatność na kwotę 61.854.701,27,-</w:t>
      </w:r>
      <w:r w:rsidRPr="00682B56">
        <w:rPr>
          <w:rFonts w:ascii="Arial" w:hAnsi="Arial" w:cs="Arial"/>
          <w:sz w:val="24"/>
          <w:szCs w:val="24"/>
        </w:rPr>
        <w:t>zł wydatków kwalifikowalnych. W 2019 roku wydatkowano środki dotacji celowej w kwocie 8.226.697,-zł (§ 2009 – 6.488</w:t>
      </w:r>
      <w:r w:rsidR="00942374">
        <w:rPr>
          <w:rFonts w:ascii="Arial" w:hAnsi="Arial" w:cs="Arial"/>
          <w:sz w:val="24"/>
          <w:szCs w:val="24"/>
        </w:rPr>
        <w:t>.676,-zł, § 2059 – 1.738.021,-</w:t>
      </w:r>
      <w:r w:rsidRPr="00682B56">
        <w:rPr>
          <w:rFonts w:ascii="Arial" w:hAnsi="Arial" w:cs="Arial"/>
          <w:sz w:val="24"/>
          <w:szCs w:val="24"/>
        </w:rPr>
        <w:t>zł</w:t>
      </w:r>
      <w:r w:rsidRPr="00682B56">
        <w:rPr>
          <w:rFonts w:ascii="Arial" w:eastAsia="Times New Roman" w:hAnsi="Arial" w:cs="Arial"/>
          <w:sz w:val="24"/>
          <w:szCs w:val="24"/>
          <w:lang w:eastAsia="pl-PL"/>
        </w:rPr>
        <w:t>).</w:t>
      </w:r>
    </w:p>
    <w:p w:rsidR="009703F9" w:rsidRDefault="009703F9" w:rsidP="009703F9">
      <w:pPr>
        <w:spacing w:after="0" w:line="360" w:lineRule="auto"/>
        <w:jc w:val="both"/>
        <w:rPr>
          <w:rFonts w:ascii="Arial" w:eastAsia="Times New Roman" w:hAnsi="Arial" w:cs="Arial"/>
          <w:sz w:val="24"/>
          <w:szCs w:val="24"/>
          <w:lang w:eastAsia="pl-PL"/>
        </w:rPr>
      </w:pPr>
    </w:p>
    <w:p w:rsidR="009554D9" w:rsidRDefault="009554D9" w:rsidP="009703F9">
      <w:pPr>
        <w:spacing w:after="0" w:line="360" w:lineRule="auto"/>
        <w:jc w:val="both"/>
        <w:rPr>
          <w:rFonts w:ascii="Arial" w:eastAsia="Times New Roman" w:hAnsi="Arial" w:cs="Arial"/>
          <w:sz w:val="24"/>
          <w:szCs w:val="24"/>
          <w:lang w:eastAsia="pl-PL"/>
        </w:rPr>
      </w:pPr>
    </w:p>
    <w:p w:rsidR="009554D9" w:rsidRDefault="009554D9" w:rsidP="009703F9">
      <w:pPr>
        <w:spacing w:after="0" w:line="360" w:lineRule="auto"/>
        <w:jc w:val="both"/>
        <w:rPr>
          <w:rFonts w:ascii="Arial" w:eastAsia="Times New Roman" w:hAnsi="Arial" w:cs="Arial"/>
          <w:sz w:val="24"/>
          <w:szCs w:val="24"/>
          <w:lang w:eastAsia="pl-PL"/>
        </w:rPr>
      </w:pPr>
    </w:p>
    <w:p w:rsidR="009554D9" w:rsidRPr="00682B56" w:rsidRDefault="009554D9" w:rsidP="009703F9">
      <w:pPr>
        <w:spacing w:after="0" w:line="360" w:lineRule="auto"/>
        <w:jc w:val="both"/>
        <w:rPr>
          <w:rFonts w:ascii="Arial" w:eastAsia="Times New Roman" w:hAnsi="Arial" w:cs="Arial"/>
          <w:sz w:val="24"/>
          <w:szCs w:val="24"/>
          <w:lang w:eastAsia="pl-PL"/>
        </w:rPr>
      </w:pPr>
    </w:p>
    <w:p w:rsidR="00682B56" w:rsidRPr="00682B56" w:rsidRDefault="00682B56" w:rsidP="009703F9">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Zestawienie przekazanych beneficjentom działania 8.3</w:t>
      </w:r>
    </w:p>
    <w:p w:rsidR="00ED0460" w:rsidRPr="00682B56" w:rsidRDefault="00682B56" w:rsidP="009703F9">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73" w:type="dxa"/>
        <w:jc w:val="right"/>
        <w:tblLayout w:type="fixed"/>
        <w:tblCellMar>
          <w:left w:w="70" w:type="dxa"/>
          <w:right w:w="70" w:type="dxa"/>
        </w:tblCellMar>
        <w:tblLook w:val="04A0" w:firstRow="1" w:lastRow="0" w:firstColumn="1" w:lastColumn="0" w:noHBand="0" w:noVBand="1"/>
      </w:tblPr>
      <w:tblGrid>
        <w:gridCol w:w="567"/>
        <w:gridCol w:w="2694"/>
        <w:gridCol w:w="2409"/>
        <w:gridCol w:w="1418"/>
        <w:gridCol w:w="1485"/>
      </w:tblGrid>
      <w:tr w:rsidR="00682B56" w:rsidRPr="00682B56" w:rsidTr="00181EE1">
        <w:trPr>
          <w:trHeight w:val="256"/>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90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096B2D">
            <w:pPr>
              <w:spacing w:after="0" w:line="240" w:lineRule="auto"/>
              <w:jc w:val="both"/>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1023"/>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703F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48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9703F9">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181EE1">
        <w:trPr>
          <w:trHeight w:val="363"/>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Ośrodek Rehabilitacji Ruchowej TUTMED Anna Tutak Walas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51 769,92</w:t>
            </w:r>
          </w:p>
        </w:tc>
      </w:tr>
      <w:tr w:rsidR="00682B56" w:rsidRPr="00682B56" w:rsidTr="00181EE1">
        <w:trPr>
          <w:trHeight w:val="370"/>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RPPK.08.03.00-18-0006/18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48 217,56</w:t>
            </w:r>
          </w:p>
        </w:tc>
      </w:tr>
      <w:tr w:rsidR="00682B56" w:rsidRPr="00682B56" w:rsidTr="00181EE1">
        <w:trPr>
          <w:trHeight w:val="274"/>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Grupowa Specjalistyczna Praktyka Lekarska "BAN-MED" Marek Banaś Sp. k</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37 973,24</w:t>
            </w:r>
          </w:p>
        </w:tc>
      </w:tr>
      <w:tr w:rsidR="00682B56" w:rsidRPr="00682B56" w:rsidTr="00181EE1">
        <w:trPr>
          <w:trHeight w:val="277"/>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Centrum Promocji i Zdrowia "Sanvit" Sp. z o.o.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40 205,46</w:t>
            </w:r>
          </w:p>
        </w:tc>
      </w:tr>
      <w:tr w:rsidR="00682B56" w:rsidRPr="00682B56" w:rsidTr="00181EE1">
        <w:trPr>
          <w:trHeight w:val="268"/>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Centrum Promocji Zdrowia SANVIT Sp. z o.o.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46 986,38</w:t>
            </w:r>
          </w:p>
        </w:tc>
      </w:tr>
      <w:tr w:rsidR="00682B56" w:rsidRPr="00682B56" w:rsidTr="00181EE1">
        <w:trPr>
          <w:trHeight w:val="360"/>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20 745,68</w:t>
            </w:r>
          </w:p>
        </w:tc>
      </w:tr>
      <w:tr w:rsidR="00682B56" w:rsidRPr="00682B56" w:rsidTr="00181EE1">
        <w:trPr>
          <w:trHeight w:val="26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"W trosce o życie"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RPPK.08.03.00-18-0012/18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41 320,58</w:t>
            </w:r>
          </w:p>
        </w:tc>
      </w:tr>
      <w:tr w:rsidR="00682B56" w:rsidRPr="00682B56" w:rsidTr="00181EE1">
        <w:trPr>
          <w:trHeight w:val="40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19 956,99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Niepełnosprawnością Intelektualną Koło w Jarosławiu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97 866,20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Rudek Dla Życia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RPPK.08.03.00-18-0018/19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68 849,92</w:t>
            </w:r>
          </w:p>
        </w:tc>
      </w:tr>
      <w:tr w:rsidR="00682B56" w:rsidRPr="00682B56" w:rsidTr="00181EE1">
        <w:trPr>
          <w:trHeight w:val="38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98 340,01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Niepełnosprawnością Intelektualną Koło w Rymanowie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122 935,83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Niepełnosprawnością Intelektualną koło w Mielcu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155 581,35</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Parafia Rzymskokatolicka Dukla - Fara p.w. Św. Marii Magdaleny w Dukli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91 145,11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 Związek Organizatorów Zakładów Aktywności Zawodowej i Warsztatów Terapii Zajęciowej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47 319,39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Pomocy Młodzieży im. Św. Jana Pawła II „WZRASTANIE”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55 903,78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20 857,95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MAXMED Teresa Bednarz</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19 667,65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19</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Parafia Rzymskokatolicka pw. Świętego Stanisława Biskupa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i Męczennika w Osobnicy</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55 898,62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„MED-DOM” Spółka z ograniczoną odpowiedzialnością</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23 719,53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im. Józefa Becka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283 465,17</w:t>
            </w:r>
          </w:p>
        </w:tc>
      </w:tr>
      <w:tr w:rsidR="00682B56" w:rsidRPr="00682B56" w:rsidTr="009703F9">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lastRenderedPageBreak/>
              <w:t>22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Niepubliczny Zakład Opieki Zdrowotnej 'Medicus-Dukla" </w:t>
            </w:r>
            <w:r w:rsidR="00DB60E3">
              <w:rPr>
                <w:rFonts w:ascii="Arial" w:hAnsi="Arial" w:cs="Arial"/>
                <w:sz w:val="18"/>
                <w:szCs w:val="18"/>
              </w:rPr>
              <w:br/>
            </w:r>
            <w:r w:rsidRPr="00682B56">
              <w:rPr>
                <w:rFonts w:ascii="Arial" w:hAnsi="Arial" w:cs="Arial"/>
                <w:sz w:val="18"/>
                <w:szCs w:val="18"/>
              </w:rPr>
              <w:t>Sp. z o.o.</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16 210,34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Stowarzyszenie na Rzecz Rozwoju Powiatu Kolbuszowskiego „NIL” </w:t>
            </w:r>
            <w:r w:rsidR="005D67D1">
              <w:rPr>
                <w:rFonts w:ascii="Arial" w:hAnsi="Arial" w:cs="Arial"/>
                <w:sz w:val="18"/>
                <w:szCs w:val="18"/>
              </w:rPr>
              <w:br/>
            </w:r>
            <w:r w:rsidRPr="00682B56">
              <w:rPr>
                <w:rFonts w:ascii="Arial" w:hAnsi="Arial" w:cs="Arial"/>
                <w:sz w:val="18"/>
                <w:szCs w:val="18"/>
              </w:rPr>
              <w:t>z siedzibą w Kolbuszowej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13 814,08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Medyk dla Zdrowia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70 671,49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Parafia Rzymsko-Katolicka p.w. Św. Mateusza Apostoła i Ewangelisty</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186 074,61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Katolickie Stowarzyszenie Młodzieży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67 801,89</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244 318,91</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A2 Spółka z ograniczoną odpowiedzialnością</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34 352,55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29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224 468,88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Krosno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14 931,79</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B2 Spółka z ograniczoną odpowiedzialnością</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51 791,92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Parafia Rzymsko-Katolicka pw. Św. St. Biskupa i Męczennika </w:t>
            </w:r>
            <w:r w:rsidR="00DB60E3">
              <w:rPr>
                <w:rFonts w:ascii="Arial" w:hAnsi="Arial" w:cs="Arial"/>
                <w:sz w:val="18"/>
                <w:szCs w:val="18"/>
              </w:rPr>
              <w:br/>
            </w:r>
            <w:r w:rsidRPr="00682B56">
              <w:rPr>
                <w:rFonts w:ascii="Arial" w:hAnsi="Arial" w:cs="Arial"/>
                <w:sz w:val="18"/>
                <w:szCs w:val="18"/>
              </w:rPr>
              <w:t>w Osobnicy</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11 615,70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Głogów Małopolski</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390 486,21</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Tuszów Narodowy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51 972,72</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35</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Fundacja "W trosce o Życie"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z siedziba w Brzozowie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87 054,46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Parafia Rzymskokatolicka pw. Najświętszego Serca Pana Jezusa w Radymnie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59 396,92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146 668,04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Niepełnosprawnością Intelektualną KOŁO w Jarosławiu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48 730,52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39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Podkarpacka Fundacja Rozwoju Regionalnego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RPPK.08.03.00-18-0060/17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305 292,38</w:t>
            </w:r>
          </w:p>
        </w:tc>
      </w:tr>
      <w:tr w:rsidR="00682B56" w:rsidRPr="00682B56" w:rsidTr="00DB60E3">
        <w:trPr>
          <w:trHeight w:val="363"/>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Centrum ZOYA</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RPPK.08.03.00-18-0063/18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84 375,00</w:t>
            </w:r>
          </w:p>
        </w:tc>
      </w:tr>
      <w:tr w:rsidR="00682B56" w:rsidRPr="00682B56" w:rsidTr="00DB60E3">
        <w:trPr>
          <w:trHeight w:val="411"/>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RPPK.08.03.00-18-0064/18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65 138,07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 Komitet Pomocy Społecznej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RPPK.08.03.00-18-0069/17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19 017,82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146 369,29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Stowarzyszenie Rodziców i Przyjaciół Osób Niepełnosprawnych RADOŚĆ</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49 592,22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Rozwoju Społeczno-Gospodarczego INWENCJA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123 605,45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Polskie Stowarzyszenie na Rzecz Osób z Niepełnosprawnością Intelektualną w Jarosławiu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55 194,92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Rzeszowskiej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36 113,42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lastRenderedPageBreak/>
              <w:t>48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Stowarzyszenie Rozwoju Domu Pomocy Społecznej z siedzibą w Ustrzykach Dolnych</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33 670,52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49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A2 Sp. z o.o.</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15 578,53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Diecezji Rzeszowskiej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73 075,55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"MEDYK" DLA ZDROWIA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86 228,53</w:t>
            </w:r>
          </w:p>
        </w:tc>
      </w:tr>
      <w:tr w:rsidR="00682B56" w:rsidRPr="00682B56" w:rsidTr="00181EE1">
        <w:trPr>
          <w:trHeight w:val="293"/>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Parafia Rzymsko-Katolicka Pw. Św. Brata Alberta w Kolbuszowej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292 544,49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Rudek dla Życia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57 846,68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Podkarpackie Hospicjum dla Dzieci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214 225,51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Regionalne Towarzystwo Rolno-Przemysłowe "Dolina Strugu"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177 611,81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247 722,76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Parafia Rzymskokatolicka pw. Narodzenia NMP w Albigowej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252 568,75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w Trosce o Życie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75 368,11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59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Centrum Medyczne w Łańcucie Sp. z o.o.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76 910,20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Podkarpacka Fundacja Rozwoju Regionalnego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210 228,47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Caritas Archidiecezji Przemyskiej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208 877,17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Stowarzyszenie Rodziców i Przyjaciół Osób Niepełnosprawnych RADOŚĆ</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84 068,20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Fundacja Rozwoju Społeczno-Gospodarczego INWENCJA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RPPK.08.03.00-18-0110/17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265 132,50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Stowarzyszenie Lokalna Grupa Działania "Dorzecze Wisłoka"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RPPK.08.03.00-18-0112/17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63 232,46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Powiat Stalowowolski/ Powiatowe Centrum Pomocy Rodzinie w Stalowej Woli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RPPK.08.03.00-18-0001/19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43 296,65</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Miasto i Gmina Nowa Sarzyna / MOPS w Nowej Sarzynie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6 265,84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Rzeszów</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RPPK.08.03.00-18-0002/19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18 842,11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Jasienica Rosielna / GOPS w Jasienicy Rosielnej</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10 303,48</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69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Krosno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3 934,70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70</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Gmina Białobrzegi/ Gminny Ośrodek Pomocy Społecznej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Białobrzegach</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2 396,35</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71</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Powiat Mielecki / PCPR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Mielcu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RPPK.08.03.00-18-0008/17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48 484,27</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72</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Powiat Niżański / PCPR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Nisku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17 055,40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Tarnobrzeg</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RPPK.08.03.00-18-0009/19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61 188,53</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Świlcza / GOPS </w:t>
            </w:r>
            <w:r w:rsidR="00DB60E3">
              <w:rPr>
                <w:rFonts w:ascii="Arial" w:hAnsi="Arial" w:cs="Arial"/>
                <w:sz w:val="18"/>
                <w:szCs w:val="18"/>
              </w:rPr>
              <w:br/>
            </w:r>
            <w:r w:rsidRPr="00682B56">
              <w:rPr>
                <w:rFonts w:ascii="Arial" w:hAnsi="Arial" w:cs="Arial"/>
                <w:sz w:val="18"/>
                <w:szCs w:val="18"/>
              </w:rPr>
              <w:t>w Świlczy</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3 680,06</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Boguchwała / MOPS</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RPPK.08.03.00-18-0011/16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4 038,50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Dzikowiec</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RPPK.08.03.00-18-0011/19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12 234,14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77</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Powiat Ropczycko-Sędziszowski / PCPR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Ropczycach</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RPPK.08.03.00-18-0015/17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66 661,32</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78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Powiat Lubaczowski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17 524,29</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DB60E3">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lastRenderedPageBreak/>
              <w:t>79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Miejska Lubaczów</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8 359,06</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Kamień</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77 551,01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Powiat Kolbuszowski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RPPK.08.03.00-18-0026/19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39 553,42</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9703F9">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Kamień</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78 179,66</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Wojewódzki Zespół Specjalistyczny w Rzeszowie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22 697,91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Dukla/ Miejski Ośrodek Pomocy Społecznej w Dukli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RPPK.08.03.00-18-0028/19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20 277,30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85</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Gmina Miasto Jasło/ MOPS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Jaśle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81 252,54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Dukla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33 827,55</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Jasło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29 863,30</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Pilzno/ OPS w Pilznie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55 045,12</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89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Ropczyce / MGOPS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14 086,05</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90</w:t>
            </w:r>
          </w:p>
        </w:tc>
        <w:tc>
          <w:tcPr>
            <w:tcW w:w="2694" w:type="dxa"/>
            <w:tcBorders>
              <w:top w:val="single" w:sz="4" w:space="0" w:color="auto"/>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Gmina Tryńcza/ Gminny Ośrodek Pomocy Społecznej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Tryńczy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RPPK.08.03.00-18-0047/18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21 539,08</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Krosno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RPPK.08.03.00-18-0048/18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14 372,21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Tryńcza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RPPK.08.03.00-18-0049/17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52 526,69</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Stalowa Wola /Miejski Ośrodek Pomocy społecznej w Stalowej Woli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4 649,36</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Grodzisko Dolne/ GOPS</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RPPK.08.03.00-18-0050/17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82 308,43</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Głogów Małopolski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193 454,09</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Ustrzyki Dolne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3 983,77</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Tuszów Narodowy</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172 480,91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Miasto Radymno</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26 603,84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99</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Miasto Dębica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RPPK.08.03.00-18-0061/18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65 831,46</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Jeżowe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RPPK.08.03.00-18-0073/18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39 902,16</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Miejska Mielec</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35 319,44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Sędziszów Małopolski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30 802,14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Jawornik Polski / GOPS</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RPPK.08.03.00-18-0081/17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8 836,12</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Besko / GOPS</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36 445,57</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Miasto i Gmina Kańczuga</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RPPK.08.03.00-18-0083/17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32 554,71</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106</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9703F9">
            <w:pPr>
              <w:spacing w:after="0"/>
              <w:rPr>
                <w:rFonts w:ascii="Arial" w:hAnsi="Arial" w:cs="Arial"/>
                <w:sz w:val="18"/>
                <w:szCs w:val="18"/>
              </w:rPr>
            </w:pPr>
            <w:r w:rsidRPr="00682B56">
              <w:rPr>
                <w:rFonts w:ascii="Arial" w:hAnsi="Arial" w:cs="Arial"/>
                <w:sz w:val="18"/>
                <w:szCs w:val="18"/>
              </w:rPr>
              <w:t xml:space="preserve">Gmina Bojanów / GOPS </w:t>
            </w:r>
          </w:p>
          <w:p w:rsidR="00682B56" w:rsidRPr="00682B56" w:rsidRDefault="00682B56" w:rsidP="009703F9">
            <w:pPr>
              <w:spacing w:after="0"/>
              <w:rPr>
                <w:rFonts w:ascii="Arial" w:hAnsi="Arial" w:cs="Arial"/>
                <w:sz w:val="18"/>
                <w:szCs w:val="18"/>
              </w:rPr>
            </w:pPr>
            <w:r w:rsidRPr="00682B56">
              <w:rPr>
                <w:rFonts w:ascii="Arial" w:hAnsi="Arial" w:cs="Arial"/>
                <w:sz w:val="18"/>
                <w:szCs w:val="18"/>
              </w:rPr>
              <w:t>w Bojanowie</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RPPK.08.03.00-18-0093/17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45 548,88</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 xml:space="preserve">Gmina Tarnobrzeg MOPR </w:t>
            </w:r>
            <w:r w:rsidR="00DB60E3">
              <w:rPr>
                <w:rFonts w:ascii="Arial" w:hAnsi="Arial" w:cs="Arial"/>
                <w:sz w:val="18"/>
                <w:szCs w:val="18"/>
              </w:rPr>
              <w:br/>
            </w:r>
            <w:r w:rsidRPr="00682B56">
              <w:rPr>
                <w:rFonts w:ascii="Arial" w:hAnsi="Arial" w:cs="Arial"/>
                <w:sz w:val="18"/>
                <w:szCs w:val="18"/>
              </w:rPr>
              <w:t>w Tarnobrzegu</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2 700,94</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9703F9">
            <w:pPr>
              <w:spacing w:after="0"/>
              <w:jc w:val="center"/>
              <w:rPr>
                <w:rFonts w:ascii="Arial" w:hAnsi="Arial" w:cs="Arial"/>
                <w:sz w:val="18"/>
                <w:szCs w:val="18"/>
              </w:rPr>
            </w:pPr>
            <w:r w:rsidRPr="00682B56">
              <w:rPr>
                <w:rFonts w:ascii="Arial" w:hAnsi="Arial" w:cs="Arial"/>
                <w:sz w:val="18"/>
                <w:szCs w:val="18"/>
              </w:rPr>
              <w:t>108</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9703F9">
            <w:pPr>
              <w:spacing w:after="0"/>
              <w:rPr>
                <w:rFonts w:ascii="Arial" w:hAnsi="Arial" w:cs="Arial"/>
                <w:sz w:val="18"/>
                <w:szCs w:val="18"/>
              </w:rPr>
            </w:pPr>
            <w:r w:rsidRPr="00682B56">
              <w:rPr>
                <w:rFonts w:ascii="Arial" w:hAnsi="Arial" w:cs="Arial"/>
                <w:sz w:val="18"/>
                <w:szCs w:val="18"/>
              </w:rPr>
              <w:t>Gmina Białobrzegi</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RPPK.08.03.00-18-0104/17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91 562,19</w:t>
            </w:r>
          </w:p>
        </w:tc>
        <w:tc>
          <w:tcPr>
            <w:tcW w:w="1485"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31"/>
          <w:jc w:val="right"/>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2 195 411,27</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6 031 285,44</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682B56" w:rsidRPr="00682B56" w:rsidRDefault="00682B56" w:rsidP="00D542F6">
      <w:pPr>
        <w:numPr>
          <w:ilvl w:val="0"/>
          <w:numId w:val="147"/>
        </w:numPr>
        <w:spacing w:after="0" w:line="360" w:lineRule="auto"/>
        <w:ind w:left="850"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8.4 w</w:t>
      </w:r>
      <w:r w:rsidRPr="00682B56">
        <w:rPr>
          <w:rFonts w:ascii="Arial" w:hAnsi="Arial" w:cs="Arial"/>
          <w:sz w:val="24"/>
          <w:szCs w:val="24"/>
        </w:rPr>
        <w:t xml:space="preserve"> 2019 roku ogłoszono 4 nabory, w odpowiedzi na które wpłynęło 7 wniosków o dofinansowanie. Pozytywnie zweryfikowanych pod względem spełnienia wymogów formalnych zostało </w:t>
      </w:r>
      <w:r w:rsidR="00ED0460">
        <w:rPr>
          <w:rFonts w:ascii="Arial" w:hAnsi="Arial" w:cs="Arial"/>
          <w:sz w:val="24"/>
          <w:szCs w:val="24"/>
        </w:rPr>
        <w:br/>
      </w:r>
      <w:r w:rsidRPr="00682B56">
        <w:rPr>
          <w:rFonts w:ascii="Arial" w:hAnsi="Arial" w:cs="Arial"/>
          <w:sz w:val="24"/>
          <w:szCs w:val="24"/>
        </w:rPr>
        <w:t xml:space="preserve">5 wniosków, natomiast pozytywną ocenę formalno–merytoryczną uzyskał </w:t>
      </w:r>
      <w:r w:rsidR="00ED0460">
        <w:rPr>
          <w:rFonts w:ascii="Arial" w:hAnsi="Arial" w:cs="Arial"/>
          <w:sz w:val="24"/>
          <w:szCs w:val="24"/>
        </w:rPr>
        <w:br/>
      </w:r>
      <w:r w:rsidRPr="00682B56">
        <w:rPr>
          <w:rFonts w:ascii="Arial" w:hAnsi="Arial" w:cs="Arial"/>
          <w:sz w:val="24"/>
          <w:szCs w:val="24"/>
        </w:rPr>
        <w:t>1 wniosek.</w:t>
      </w:r>
      <w:r w:rsidRPr="00682B56">
        <w:rPr>
          <w:rFonts w:ascii="Arial" w:hAnsi="Arial" w:cs="Arial"/>
          <w:bCs/>
          <w:iCs/>
          <w:sz w:val="24"/>
          <w:szCs w:val="24"/>
        </w:rPr>
        <w:t xml:space="preserve"> Kontynuowano 24 projekty z lat ubiegłych. Zatwierdzono</w:t>
      </w:r>
      <w:r w:rsidRPr="00682B56">
        <w:rPr>
          <w:rFonts w:ascii="Arial" w:hAnsi="Arial" w:cs="Arial"/>
          <w:sz w:val="24"/>
          <w:szCs w:val="24"/>
        </w:rPr>
        <w:t xml:space="preserve"> </w:t>
      </w:r>
      <w:r w:rsidR="00ED0460">
        <w:rPr>
          <w:rFonts w:ascii="Arial" w:hAnsi="Arial" w:cs="Arial"/>
          <w:sz w:val="24"/>
          <w:szCs w:val="24"/>
        </w:rPr>
        <w:br/>
      </w:r>
      <w:r w:rsidRPr="00682B56">
        <w:rPr>
          <w:rFonts w:ascii="Arial" w:hAnsi="Arial" w:cs="Arial"/>
          <w:sz w:val="24"/>
          <w:szCs w:val="24"/>
        </w:rPr>
        <w:t>99 wniosków o </w:t>
      </w:r>
      <w:r w:rsidR="00ED0460">
        <w:rPr>
          <w:rFonts w:ascii="Arial" w:hAnsi="Arial" w:cs="Arial"/>
          <w:sz w:val="24"/>
          <w:szCs w:val="24"/>
        </w:rPr>
        <w:t>płatność na kwotę 16.622.453,34,-</w:t>
      </w:r>
      <w:r w:rsidRPr="00682B56">
        <w:rPr>
          <w:rFonts w:ascii="Arial" w:hAnsi="Arial" w:cs="Arial"/>
          <w:sz w:val="24"/>
          <w:szCs w:val="24"/>
        </w:rPr>
        <w:t>zł wydatków kwalifikowalnych. W 2019  roku wydatkowano środki dotacji celowej w kwocie 9</w:t>
      </w:r>
      <w:r w:rsidR="0080768D">
        <w:rPr>
          <w:rFonts w:ascii="Arial" w:hAnsi="Arial" w:cs="Arial"/>
          <w:sz w:val="24"/>
          <w:szCs w:val="24"/>
        </w:rPr>
        <w:t>50.247,-</w:t>
      </w:r>
      <w:r w:rsidR="00ED0460">
        <w:rPr>
          <w:rFonts w:ascii="Arial" w:hAnsi="Arial" w:cs="Arial"/>
          <w:sz w:val="24"/>
          <w:szCs w:val="24"/>
        </w:rPr>
        <w:t>zł (§ 2009 – 471.197,-</w:t>
      </w:r>
      <w:r w:rsidRPr="00682B56">
        <w:rPr>
          <w:rFonts w:ascii="Arial" w:hAnsi="Arial" w:cs="Arial"/>
          <w:sz w:val="24"/>
          <w:szCs w:val="24"/>
        </w:rPr>
        <w:t>zł,</w:t>
      </w:r>
      <w:r w:rsidR="00ED0460">
        <w:rPr>
          <w:rFonts w:ascii="Arial" w:hAnsi="Arial" w:cs="Arial"/>
          <w:sz w:val="24"/>
          <w:szCs w:val="24"/>
        </w:rPr>
        <w:t xml:space="preserve">  § 2059 – 479.050,-</w:t>
      </w:r>
      <w:r w:rsidRPr="00682B56">
        <w:rPr>
          <w:rFonts w:ascii="Arial" w:hAnsi="Arial" w:cs="Arial"/>
          <w:sz w:val="24"/>
          <w:szCs w:val="24"/>
        </w:rPr>
        <w:t>zł</w:t>
      </w:r>
      <w:r w:rsidRPr="00682B56">
        <w:rPr>
          <w:rFonts w:ascii="Arial" w:eastAsia="Calibri" w:hAnsi="Arial" w:cs="Arial"/>
          <w:sz w:val="24"/>
          <w:szCs w:val="24"/>
        </w:rPr>
        <w:t>).</w:t>
      </w:r>
    </w:p>
    <w:p w:rsidR="00682B56" w:rsidRPr="00682B56" w:rsidRDefault="00682B56" w:rsidP="00DB60E3">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Zestawienie przekazanych beneficjentom działania 8.4</w:t>
      </w:r>
    </w:p>
    <w:p w:rsidR="00682B56" w:rsidRDefault="00682B56" w:rsidP="00DB60E3">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w:t>
      </w:r>
      <w:r w:rsidRPr="00682B56">
        <w:rPr>
          <w:rFonts w:ascii="Arial" w:hAnsi="Arial" w:cs="Arial"/>
          <w:sz w:val="24"/>
          <w:szCs w:val="24"/>
        </w:rPr>
        <w:t xml:space="preserve"> 2019</w:t>
      </w:r>
      <w:r w:rsidRPr="00682B56">
        <w:rPr>
          <w:rFonts w:ascii="Arial" w:eastAsia="Times New Roman" w:hAnsi="Arial" w:cs="Arial"/>
          <w:sz w:val="24"/>
          <w:szCs w:val="24"/>
          <w:lang w:eastAsia="pl-PL"/>
        </w:rPr>
        <w:t xml:space="preserve"> roku</w:t>
      </w:r>
    </w:p>
    <w:p w:rsidR="00ED0460" w:rsidRPr="00682B56" w:rsidRDefault="00ED0460" w:rsidP="00096B2D">
      <w:pPr>
        <w:spacing w:after="0" w:line="360" w:lineRule="auto"/>
        <w:ind w:left="284" w:hanging="284"/>
        <w:jc w:val="both"/>
        <w:rPr>
          <w:rFonts w:ascii="Arial" w:eastAsia="Times New Roman" w:hAnsi="Arial" w:cs="Arial"/>
          <w:sz w:val="24"/>
          <w:szCs w:val="24"/>
          <w:lang w:eastAsia="pl-PL"/>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2694"/>
        <w:gridCol w:w="2409"/>
        <w:gridCol w:w="1560"/>
        <w:gridCol w:w="1417"/>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DB60E3">
            <w:pPr>
              <w:spacing w:after="0"/>
              <w:jc w:val="center"/>
              <w:rPr>
                <w:rFonts w:ascii="Arial" w:eastAsia="Calibri" w:hAnsi="Arial" w:cs="Arial"/>
                <w:b/>
                <w:sz w:val="18"/>
                <w:szCs w:val="18"/>
              </w:rPr>
            </w:pPr>
            <w:r w:rsidRPr="00682B56">
              <w:rPr>
                <w:rFonts w:ascii="Arial" w:eastAsia="Calibri"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DB60E3">
            <w:pPr>
              <w:spacing w:after="0"/>
              <w:jc w:val="center"/>
              <w:rPr>
                <w:rFonts w:ascii="Arial" w:eastAsia="Calibri" w:hAnsi="Arial" w:cs="Arial"/>
                <w:b/>
                <w:sz w:val="18"/>
                <w:szCs w:val="18"/>
              </w:rPr>
            </w:pPr>
            <w:r w:rsidRPr="00682B56">
              <w:rPr>
                <w:rFonts w:ascii="Arial" w:eastAsia="Calibri" w:hAnsi="Arial" w:cs="Arial"/>
                <w:b/>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DB60E3">
            <w:pPr>
              <w:spacing w:after="0"/>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DB60E3">
            <w:pPr>
              <w:spacing w:after="0"/>
              <w:jc w:val="center"/>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DB60E3">
            <w:pPr>
              <w:spacing w:after="0"/>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DB60E3">
            <w:pPr>
              <w:spacing w:after="0"/>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Stowarzyszenie Rozwoju Wsi Sołonka SOLANKA z siedzibą w Sołonce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RPPK.08.04.00-18-0002/18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15 564,96</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Caritas Diecezji Rzeszowskiej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RPPK.08.04.00-18-0004/18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156 220,59</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Fundacja na Rzecz Psychoprofilaktyki Społecznej PRO-FiL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RPPK.08.04.00-18-0006/18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14 299,67</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Stowarzyszenie Nowy Dom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RPPK.08.04.00-18-0007/17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20 757,90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5</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Podkarpackie Stowarzyszenie Wspierania Rozwoju LIDER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Mielcu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RPPK.08.04.00-18-0013/18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26 120,17</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RPPK.08.04.00-18-0022/17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186 714,40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7</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Chorągiew Podkarpacka Związku Harcerstwa Polskiego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RPPK.08.04.00-18-0024/17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51 518,89</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Chłopice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RPPK.08.04.00-18-0001/18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28 809,57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Powiat Dębicki / PCPR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Dębicy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RPPK.08.04.00-18-0003/17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17 701,65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10</w:t>
            </w:r>
          </w:p>
        </w:tc>
        <w:tc>
          <w:tcPr>
            <w:tcW w:w="2694" w:type="dxa"/>
            <w:tcBorders>
              <w:top w:val="single" w:sz="4" w:space="0" w:color="auto"/>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Powiat Łańcucki PCPR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Łańcucie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RPPK.08.04.00-18-0004/17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10 224,89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Powiat Przemyski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RPPK.08.04.00-18-0005/18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36 747,25</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Powiat Ropczycko-Sędziszowski / PCPR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RPPK.08.04.00-18-0008/17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7 369,79</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Miasto Radymno / MOPS </w:t>
            </w:r>
            <w:r w:rsidR="00DB60E3">
              <w:rPr>
                <w:rFonts w:ascii="Arial" w:hAnsi="Arial" w:cs="Arial"/>
                <w:sz w:val="18"/>
                <w:szCs w:val="18"/>
              </w:rPr>
              <w:br/>
            </w:r>
            <w:r w:rsidRPr="00682B56">
              <w:rPr>
                <w:rFonts w:ascii="Arial" w:hAnsi="Arial" w:cs="Arial"/>
                <w:sz w:val="18"/>
                <w:szCs w:val="18"/>
              </w:rPr>
              <w:t xml:space="preserve">w Radymnie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RPPK.08.04.00-18-0010/17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16 748,22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Powiat Bieszczadzki / PCPR </w:t>
            </w:r>
            <w:r w:rsidR="00DB60E3">
              <w:rPr>
                <w:rFonts w:ascii="Arial" w:hAnsi="Arial" w:cs="Arial"/>
                <w:sz w:val="18"/>
                <w:szCs w:val="18"/>
              </w:rPr>
              <w:br/>
            </w:r>
            <w:r w:rsidRPr="00682B56">
              <w:rPr>
                <w:rFonts w:ascii="Arial" w:hAnsi="Arial" w:cs="Arial"/>
                <w:sz w:val="18"/>
                <w:szCs w:val="18"/>
              </w:rPr>
              <w:t xml:space="preserve">w Ustrzykach Dolnych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RPPK.08.04.00-18-0011/17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32 865,60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Ustrzyki Dolne/ MGOPS w Ustrzykach Dolnych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RPPK.08.04.00-18-0012/18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24 962,93</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16</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Kuryłówka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RPPK.08.04.00-18-0013/17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44 685,48</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Powiat Ropczycko-Sędziszowski/ PCPR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Ropczycach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54 899,58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18</w:t>
            </w:r>
          </w:p>
        </w:tc>
        <w:tc>
          <w:tcPr>
            <w:tcW w:w="2694" w:type="dxa"/>
            <w:tcBorders>
              <w:top w:val="single" w:sz="4" w:space="0" w:color="auto"/>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Gmina Świlcza / GOPS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Świlczy </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RPPK.08.04.00-18-0015/17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50 357,37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19</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Gmina Białobrzegi / GOPS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Białobrzegach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RPPK.08.04.00-18-0015/18</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36 881,90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20</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Miasto Dębica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RPPK.08.04.00-18-0016/17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32 128,82</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Tyrawa Wołoska / GOPS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RPPK.08.04.00-18-0017/17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19 370,90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22</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 xml:space="preserve">Gmina Zagórz / GOPS </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w Zagórzu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RPPK.08.04.00-18-0018/17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39 797,00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23</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Gmina Boguchwała / MOPS </w:t>
            </w:r>
            <w:r w:rsidR="00DB60E3">
              <w:rPr>
                <w:rFonts w:ascii="Arial" w:hAnsi="Arial" w:cs="Arial"/>
                <w:sz w:val="18"/>
                <w:szCs w:val="18"/>
              </w:rPr>
              <w:br/>
            </w:r>
            <w:r w:rsidRPr="00682B56">
              <w:rPr>
                <w:rFonts w:ascii="Arial" w:hAnsi="Arial" w:cs="Arial"/>
                <w:sz w:val="18"/>
                <w:szCs w:val="18"/>
              </w:rPr>
              <w:t xml:space="preserve">w Boguchwale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RPPK.08.04.00-18-0023/16</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34,96</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B60E3">
            <w:pPr>
              <w:spacing w:after="0"/>
              <w:jc w:val="center"/>
              <w:rPr>
                <w:rFonts w:ascii="Arial" w:hAnsi="Arial" w:cs="Arial"/>
                <w:sz w:val="18"/>
                <w:szCs w:val="18"/>
              </w:rPr>
            </w:pPr>
            <w:r w:rsidRPr="00682B56">
              <w:rPr>
                <w:rFonts w:ascii="Arial" w:hAnsi="Arial" w:cs="Arial"/>
                <w:sz w:val="18"/>
                <w:szCs w:val="18"/>
              </w:rPr>
              <w:t>24</w:t>
            </w:r>
          </w:p>
        </w:tc>
        <w:tc>
          <w:tcPr>
            <w:tcW w:w="2694" w:type="dxa"/>
            <w:tcBorders>
              <w:top w:val="nil"/>
              <w:left w:val="nil"/>
              <w:bottom w:val="single" w:sz="4" w:space="0" w:color="auto"/>
              <w:right w:val="single" w:sz="4" w:space="0" w:color="auto"/>
            </w:tcBorders>
            <w:shd w:val="clear" w:color="auto" w:fill="auto"/>
            <w:vAlign w:val="center"/>
          </w:tcPr>
          <w:p w:rsidR="00DB60E3" w:rsidRDefault="00682B56" w:rsidP="00DB60E3">
            <w:pPr>
              <w:spacing w:after="0"/>
              <w:rPr>
                <w:rFonts w:ascii="Arial" w:hAnsi="Arial" w:cs="Arial"/>
                <w:sz w:val="18"/>
                <w:szCs w:val="18"/>
              </w:rPr>
            </w:pPr>
            <w:r w:rsidRPr="00682B56">
              <w:rPr>
                <w:rFonts w:ascii="Arial" w:hAnsi="Arial" w:cs="Arial"/>
                <w:sz w:val="18"/>
                <w:szCs w:val="18"/>
              </w:rPr>
              <w:t>Gmina Tryńcza / GOPS</w:t>
            </w:r>
          </w:p>
          <w:p w:rsidR="00682B56" w:rsidRPr="00682B56" w:rsidRDefault="00682B56" w:rsidP="00DB60E3">
            <w:pPr>
              <w:spacing w:after="0"/>
              <w:rPr>
                <w:rFonts w:ascii="Arial" w:hAnsi="Arial" w:cs="Arial"/>
                <w:sz w:val="18"/>
                <w:szCs w:val="18"/>
              </w:rPr>
            </w:pPr>
            <w:r w:rsidRPr="00682B56">
              <w:rPr>
                <w:rFonts w:ascii="Arial" w:hAnsi="Arial" w:cs="Arial"/>
                <w:sz w:val="18"/>
                <w:szCs w:val="18"/>
              </w:rPr>
              <w:t xml:space="preserve"> w Tryńczy </w:t>
            </w:r>
          </w:p>
        </w:tc>
        <w:tc>
          <w:tcPr>
            <w:tcW w:w="2409"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RPPK.08.04.00-18-0026/17</w:t>
            </w:r>
          </w:p>
        </w:tc>
        <w:tc>
          <w:tcPr>
            <w:tcW w:w="1560"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25 464,53</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2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479 050,44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471 196,58</w:t>
            </w:r>
          </w:p>
        </w:tc>
      </w:tr>
    </w:tbl>
    <w:p w:rsidR="00682B56" w:rsidRPr="00682B56" w:rsidRDefault="00682B56" w:rsidP="00096B2D">
      <w:pPr>
        <w:spacing w:after="0" w:line="360" w:lineRule="auto"/>
        <w:jc w:val="both"/>
        <w:rPr>
          <w:rFonts w:ascii="Arial" w:eastAsia="Times New Roman" w:hAnsi="Arial" w:cs="Arial"/>
          <w:sz w:val="24"/>
          <w:szCs w:val="24"/>
        </w:rPr>
      </w:pPr>
    </w:p>
    <w:p w:rsidR="00682B56" w:rsidRPr="00682B56" w:rsidRDefault="00682B56" w:rsidP="00D542F6">
      <w:pPr>
        <w:numPr>
          <w:ilvl w:val="0"/>
          <w:numId w:val="147"/>
        </w:numPr>
        <w:spacing w:after="0" w:line="360" w:lineRule="auto"/>
        <w:ind w:left="714" w:hanging="288"/>
        <w:jc w:val="both"/>
        <w:rPr>
          <w:rFonts w:ascii="Arial" w:eastAsia="Times New Roman" w:hAnsi="Arial" w:cs="Arial"/>
          <w:sz w:val="24"/>
          <w:szCs w:val="24"/>
        </w:rPr>
      </w:pPr>
      <w:r w:rsidRPr="00682B56">
        <w:rPr>
          <w:rFonts w:ascii="Arial" w:eastAsia="Times New Roman" w:hAnsi="Arial" w:cs="Arial"/>
          <w:sz w:val="24"/>
          <w:szCs w:val="24"/>
          <w:lang w:eastAsia="pl-PL"/>
        </w:rPr>
        <w:lastRenderedPageBreak/>
        <w:t>w ramach działania 8.5</w:t>
      </w:r>
      <w:r w:rsidRPr="00682B56">
        <w:rPr>
          <w:rFonts w:ascii="Arial" w:eastAsia="Times New Roman" w:hAnsi="Arial" w:cs="Arial"/>
          <w:sz w:val="24"/>
          <w:szCs w:val="24"/>
        </w:rPr>
        <w:t xml:space="preserve"> w</w:t>
      </w:r>
      <w:r w:rsidRPr="00682B56">
        <w:rPr>
          <w:rFonts w:ascii="Arial" w:hAnsi="Arial" w:cs="Arial"/>
          <w:sz w:val="24"/>
          <w:szCs w:val="24"/>
        </w:rPr>
        <w:t xml:space="preserve"> 2019 roku ogłoszono 1 konkurs, w odpowiedzi na który wpłynęło 5 wniosków o dofinansowanie, z których wszystkie uzyskały pozytywną ocenę pod względem wymogów formalnych oraz formalno-merytoryczną, </w:t>
      </w:r>
      <w:r w:rsidRPr="00682B56">
        <w:rPr>
          <w:rFonts w:ascii="Arial" w:hAnsi="Arial" w:cs="Arial"/>
          <w:bCs/>
          <w:sz w:val="24"/>
          <w:szCs w:val="24"/>
        </w:rPr>
        <w:t>podpisywano 4 umowy o dofinansowanie.</w:t>
      </w:r>
      <w:r w:rsidRPr="00682B56">
        <w:rPr>
          <w:rFonts w:ascii="Arial" w:hAnsi="Arial" w:cs="Arial"/>
          <w:sz w:val="24"/>
          <w:szCs w:val="24"/>
        </w:rPr>
        <w:t xml:space="preserve"> </w:t>
      </w:r>
      <w:r w:rsidRPr="00682B56">
        <w:rPr>
          <w:rFonts w:ascii="Arial" w:hAnsi="Arial" w:cs="Arial"/>
          <w:bCs/>
          <w:iCs/>
          <w:sz w:val="24"/>
          <w:szCs w:val="24"/>
        </w:rPr>
        <w:t xml:space="preserve">Kontynuowano </w:t>
      </w:r>
      <w:r w:rsidR="00ED0460">
        <w:rPr>
          <w:rFonts w:ascii="Arial" w:hAnsi="Arial" w:cs="Arial"/>
          <w:bCs/>
          <w:iCs/>
          <w:sz w:val="24"/>
          <w:szCs w:val="24"/>
        </w:rPr>
        <w:br/>
      </w:r>
      <w:r w:rsidRPr="00682B56">
        <w:rPr>
          <w:rFonts w:ascii="Arial" w:hAnsi="Arial" w:cs="Arial"/>
          <w:bCs/>
          <w:iCs/>
          <w:sz w:val="24"/>
          <w:szCs w:val="24"/>
        </w:rPr>
        <w:t>4 projekty z lat ubiegłych. Zatwierdzono</w:t>
      </w:r>
      <w:r w:rsidRPr="00682B56">
        <w:rPr>
          <w:rFonts w:ascii="Arial" w:hAnsi="Arial" w:cs="Arial"/>
          <w:sz w:val="24"/>
          <w:szCs w:val="24"/>
        </w:rPr>
        <w:t xml:space="preserve"> 15 wniosków o płatność na kwotę 40.700.370,18 zł wydatków kwalifikowalnych. W 2019 roku wydatkowano środki dotacji celowej w kwocie 4.198.864- zł </w:t>
      </w:r>
      <w:r w:rsidRPr="00682B56">
        <w:rPr>
          <w:rFonts w:ascii="Arial" w:eastAsia="Times New Roman" w:hAnsi="Arial" w:cs="Arial"/>
          <w:sz w:val="24"/>
          <w:szCs w:val="24"/>
        </w:rPr>
        <w:t>(§ 2009).</w:t>
      </w:r>
    </w:p>
    <w:p w:rsidR="00682B56" w:rsidRPr="00682B56" w:rsidRDefault="00682B56" w:rsidP="005D67D1">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8.5</w:t>
      </w:r>
    </w:p>
    <w:p w:rsidR="00682B56" w:rsidRPr="00682B56" w:rsidRDefault="00682B56" w:rsidP="005D67D1">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27"/>
        <w:gridCol w:w="2618"/>
        <w:gridCol w:w="1276"/>
        <w:gridCol w:w="1417"/>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eastAsia="Calibri" w:hAnsi="Arial" w:cs="Arial"/>
                <w:b/>
                <w:sz w:val="18"/>
                <w:szCs w:val="18"/>
              </w:rPr>
            </w:pPr>
            <w:r w:rsidRPr="00682B56">
              <w:rPr>
                <w:rFonts w:ascii="Arial" w:eastAsia="Calibri" w:hAnsi="Arial" w:cs="Arial"/>
                <w:b/>
                <w:sz w:val="18"/>
                <w:szCs w:val="18"/>
              </w:rPr>
              <w:t>Lp.</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jc w:val="center"/>
              <w:rPr>
                <w:rFonts w:ascii="Arial" w:eastAsia="Calibri" w:hAnsi="Arial" w:cs="Arial"/>
                <w:b/>
                <w:sz w:val="18"/>
                <w:szCs w:val="18"/>
              </w:rPr>
            </w:pPr>
            <w:r w:rsidRPr="00682B56">
              <w:rPr>
                <w:rFonts w:ascii="Arial" w:eastAsia="Calibri" w:hAnsi="Arial" w:cs="Arial"/>
                <w:b/>
                <w:sz w:val="18"/>
                <w:szCs w:val="18"/>
              </w:rPr>
              <w:t>Podmiot</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ED0460">
            <w:pPr>
              <w:spacing w:after="0"/>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096B2D">
            <w:pPr>
              <w:spacing w:after="0"/>
              <w:jc w:val="both"/>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5D67D1">
            <w:pPr>
              <w:spacing w:after="0"/>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5D67D1">
            <w:pPr>
              <w:spacing w:after="0"/>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1</w:t>
            </w:r>
          </w:p>
        </w:tc>
        <w:tc>
          <w:tcPr>
            <w:tcW w:w="2627" w:type="dxa"/>
            <w:tcBorders>
              <w:top w:val="nil"/>
              <w:left w:val="nil"/>
              <w:bottom w:val="single" w:sz="4" w:space="0" w:color="auto"/>
              <w:right w:val="single" w:sz="4" w:space="0" w:color="auto"/>
            </w:tcBorders>
            <w:shd w:val="clear" w:color="auto" w:fill="auto"/>
            <w:vAlign w:val="center"/>
          </w:tcPr>
          <w:p w:rsidR="00682B56" w:rsidRPr="00682B56" w:rsidRDefault="00682B56" w:rsidP="005D67D1">
            <w:pPr>
              <w:spacing w:after="0"/>
              <w:rPr>
                <w:rFonts w:ascii="Arial" w:hAnsi="Arial" w:cs="Arial"/>
                <w:sz w:val="18"/>
                <w:szCs w:val="18"/>
              </w:rPr>
            </w:pPr>
            <w:r w:rsidRPr="00682B56">
              <w:rPr>
                <w:rFonts w:ascii="Arial" w:hAnsi="Arial" w:cs="Arial"/>
                <w:sz w:val="18"/>
                <w:szCs w:val="18"/>
              </w:rPr>
              <w:t>Rzeszowska Agencja Rozwoju Regionalnego S.A.</w:t>
            </w:r>
          </w:p>
        </w:tc>
        <w:tc>
          <w:tcPr>
            <w:tcW w:w="26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RPPK.08.05.00-18-0001/16</w:t>
            </w:r>
          </w:p>
        </w:tc>
        <w:tc>
          <w:tcPr>
            <w:tcW w:w="1276"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1 228 287,11</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2</w:t>
            </w:r>
          </w:p>
        </w:tc>
        <w:tc>
          <w:tcPr>
            <w:tcW w:w="2627" w:type="dxa"/>
            <w:tcBorders>
              <w:top w:val="nil"/>
              <w:left w:val="nil"/>
              <w:bottom w:val="single" w:sz="4" w:space="0" w:color="auto"/>
              <w:right w:val="single" w:sz="4" w:space="0" w:color="auto"/>
            </w:tcBorders>
            <w:shd w:val="clear" w:color="auto" w:fill="auto"/>
            <w:vAlign w:val="center"/>
          </w:tcPr>
          <w:p w:rsidR="00682B56" w:rsidRPr="00682B56" w:rsidRDefault="00682B56" w:rsidP="005D67D1">
            <w:pPr>
              <w:spacing w:after="0"/>
              <w:rPr>
                <w:rFonts w:ascii="Arial" w:hAnsi="Arial" w:cs="Arial"/>
                <w:sz w:val="18"/>
                <w:szCs w:val="18"/>
              </w:rPr>
            </w:pPr>
            <w:r w:rsidRPr="00682B56">
              <w:rPr>
                <w:rFonts w:ascii="Arial" w:hAnsi="Arial" w:cs="Arial"/>
                <w:sz w:val="18"/>
                <w:szCs w:val="18"/>
              </w:rPr>
              <w:t>Rzeszowska Agencja Rozwoju Regionalnego S.A.</w:t>
            </w:r>
          </w:p>
        </w:tc>
        <w:tc>
          <w:tcPr>
            <w:tcW w:w="26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RPPK.08.05.00-18-0002/16</w:t>
            </w:r>
          </w:p>
        </w:tc>
        <w:tc>
          <w:tcPr>
            <w:tcW w:w="1276"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923 665,62</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3</w:t>
            </w:r>
          </w:p>
        </w:tc>
        <w:tc>
          <w:tcPr>
            <w:tcW w:w="2627" w:type="dxa"/>
            <w:tcBorders>
              <w:top w:val="nil"/>
              <w:left w:val="nil"/>
              <w:bottom w:val="single" w:sz="4" w:space="0" w:color="auto"/>
              <w:right w:val="single" w:sz="4" w:space="0" w:color="auto"/>
            </w:tcBorders>
            <w:shd w:val="clear" w:color="auto" w:fill="auto"/>
            <w:vAlign w:val="center"/>
          </w:tcPr>
          <w:p w:rsidR="00682B56" w:rsidRPr="00682B56" w:rsidRDefault="00682B56" w:rsidP="005D67D1">
            <w:pPr>
              <w:spacing w:after="0"/>
              <w:rPr>
                <w:rFonts w:ascii="Arial" w:hAnsi="Arial" w:cs="Arial"/>
                <w:sz w:val="18"/>
                <w:szCs w:val="18"/>
              </w:rPr>
            </w:pPr>
            <w:r w:rsidRPr="00682B56">
              <w:rPr>
                <w:rFonts w:ascii="Arial" w:hAnsi="Arial" w:cs="Arial"/>
                <w:sz w:val="18"/>
                <w:szCs w:val="18"/>
              </w:rPr>
              <w:t>Caritas Archidiecezji Przemyskiej</w:t>
            </w:r>
          </w:p>
        </w:tc>
        <w:tc>
          <w:tcPr>
            <w:tcW w:w="26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RPPK.08.05.00-18-0004/16</w:t>
            </w:r>
          </w:p>
        </w:tc>
        <w:tc>
          <w:tcPr>
            <w:tcW w:w="1276"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751 032,88</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4</w:t>
            </w:r>
          </w:p>
        </w:tc>
        <w:tc>
          <w:tcPr>
            <w:tcW w:w="2627" w:type="dxa"/>
            <w:tcBorders>
              <w:top w:val="nil"/>
              <w:left w:val="nil"/>
              <w:bottom w:val="single" w:sz="4" w:space="0" w:color="auto"/>
              <w:right w:val="single" w:sz="4" w:space="0" w:color="auto"/>
            </w:tcBorders>
            <w:shd w:val="clear" w:color="auto" w:fill="auto"/>
            <w:vAlign w:val="center"/>
          </w:tcPr>
          <w:p w:rsidR="00682B56" w:rsidRPr="00682B56" w:rsidRDefault="00682B56" w:rsidP="005D67D1">
            <w:pPr>
              <w:spacing w:after="0"/>
              <w:rPr>
                <w:rFonts w:ascii="Arial" w:hAnsi="Arial" w:cs="Arial"/>
                <w:sz w:val="18"/>
                <w:szCs w:val="18"/>
              </w:rPr>
            </w:pPr>
            <w:r w:rsidRPr="00682B56">
              <w:rPr>
                <w:rFonts w:ascii="Arial" w:hAnsi="Arial" w:cs="Arial"/>
                <w:sz w:val="18"/>
                <w:szCs w:val="18"/>
              </w:rPr>
              <w:t xml:space="preserve">Podkarpacka Agencja Konsultingowo Doradcza </w:t>
            </w:r>
            <w:r w:rsidR="005D67D1">
              <w:rPr>
                <w:rFonts w:ascii="Arial" w:hAnsi="Arial" w:cs="Arial"/>
                <w:sz w:val="18"/>
                <w:szCs w:val="18"/>
              </w:rPr>
              <w:br/>
            </w:r>
            <w:r w:rsidRPr="00682B56">
              <w:rPr>
                <w:rFonts w:ascii="Arial" w:hAnsi="Arial" w:cs="Arial"/>
                <w:sz w:val="18"/>
                <w:szCs w:val="18"/>
              </w:rPr>
              <w:t>Sp. z o.o.</w:t>
            </w:r>
          </w:p>
        </w:tc>
        <w:tc>
          <w:tcPr>
            <w:tcW w:w="26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RPPK.08.05.00-18-0005/16</w:t>
            </w:r>
          </w:p>
        </w:tc>
        <w:tc>
          <w:tcPr>
            <w:tcW w:w="1276"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sz w:val="18"/>
                <w:szCs w:val="18"/>
              </w:rPr>
            </w:pPr>
            <w:r w:rsidRPr="00682B56">
              <w:rPr>
                <w:rFonts w:ascii="Arial" w:hAnsi="Arial" w:cs="Arial"/>
                <w:sz w:val="18"/>
                <w:szCs w:val="18"/>
              </w:rPr>
              <w:t>1 295 878,51</w:t>
            </w:r>
          </w:p>
        </w:tc>
      </w:tr>
      <w:tr w:rsidR="00682B56" w:rsidRPr="00682B56" w:rsidTr="00181EE1">
        <w:trPr>
          <w:trHeight w:val="347"/>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ED0460">
            <w:pPr>
              <w:spacing w:after="0"/>
              <w:jc w:val="center"/>
              <w:rPr>
                <w:rFonts w:ascii="Arial" w:hAnsi="Arial" w:cs="Arial"/>
                <w:sz w:val="18"/>
                <w:szCs w:val="18"/>
              </w:rPr>
            </w:pPr>
            <w:r w:rsidRPr="00682B56">
              <w:rPr>
                <w:rFonts w:ascii="Arial" w:hAnsi="Arial" w:cs="Arial"/>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ED0460">
            <w:pPr>
              <w:spacing w:after="0"/>
              <w:jc w:val="right"/>
              <w:rPr>
                <w:rFonts w:ascii="Arial" w:hAnsi="Arial" w:cs="Arial"/>
                <w:b/>
                <w:bCs/>
                <w:sz w:val="18"/>
                <w:szCs w:val="18"/>
              </w:rPr>
            </w:pPr>
            <w:r w:rsidRPr="00682B56">
              <w:rPr>
                <w:rFonts w:ascii="Arial" w:hAnsi="Arial" w:cs="Arial"/>
                <w:b/>
                <w:bCs/>
                <w:sz w:val="18"/>
                <w:szCs w:val="18"/>
              </w:rPr>
              <w:t>4 198 864,12</w:t>
            </w:r>
          </w:p>
        </w:tc>
      </w:tr>
    </w:tbl>
    <w:p w:rsidR="00682B56" w:rsidRPr="00682B56" w:rsidRDefault="00682B56" w:rsidP="00096B2D">
      <w:pPr>
        <w:spacing w:after="0" w:line="360" w:lineRule="auto"/>
        <w:jc w:val="both"/>
        <w:rPr>
          <w:rFonts w:ascii="Arial" w:eastAsia="Times New Roman" w:hAnsi="Arial" w:cs="Arial"/>
          <w:iCs/>
          <w:sz w:val="24"/>
          <w:szCs w:val="24"/>
          <w:lang w:eastAsia="pl-PL"/>
        </w:rPr>
      </w:pP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682B56">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hAnsi="Arial" w:cs="Arial"/>
          <w:bCs/>
          <w:iCs/>
          <w:sz w:val="24"/>
          <w:szCs w:val="24"/>
        </w:rPr>
        <w:t xml:space="preserve">Nie wydatkowano wszystkich zaplanowanych środków ze względu na przesunięcie planowanych wypłat z 2019 roku na 2020 rok, zmiany harmonogramów płatności oraz zwroty niewykorzystanych dotacji celowej na koniec roku 2019. Powodem niewykonania planowanych wydatków było </w:t>
      </w:r>
      <w:r w:rsidRPr="00682B56">
        <w:rPr>
          <w:rFonts w:ascii="Arial" w:hAnsi="Arial" w:cs="Arial"/>
          <w:bCs/>
          <w:iCs/>
          <w:sz w:val="24"/>
          <w:szCs w:val="24"/>
        </w:rPr>
        <w:lastRenderedPageBreak/>
        <w:t>również rozwiązanie umów o dofinansowanie realizacji projektu, dla których zostały przewidziane środki w planie na 2019 rok.</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Times New Roman" w:hAnsi="Arial" w:cs="Arial"/>
          <w:sz w:val="24"/>
          <w:szCs w:val="24"/>
          <w:lang w:eastAsia="pl-PL"/>
        </w:rPr>
        <w:t xml:space="preserve">zwrotów do Ministerstwa Inwestycji i Rozwoju części dotacji niewykorzystanych </w:t>
      </w:r>
      <w:r w:rsidRPr="00682B56">
        <w:rPr>
          <w:rFonts w:ascii="Arial" w:eastAsia="Times New Roman" w:hAnsi="Arial" w:cs="Arial"/>
          <w:iCs/>
          <w:sz w:val="24"/>
          <w:szCs w:val="24"/>
          <w:lang w:eastAsia="pl-PL"/>
        </w:rPr>
        <w:t xml:space="preserve">oraz </w:t>
      </w:r>
      <w:r w:rsidRPr="00682B56">
        <w:rPr>
          <w:rFonts w:ascii="Arial" w:eastAsia="Calibri" w:hAnsi="Arial" w:cs="Arial"/>
          <w:iCs/>
          <w:sz w:val="24"/>
          <w:szCs w:val="24"/>
        </w:rPr>
        <w:t>części dotacji wykorzystanych niezgodnie z przeznaczeniem, pobranych nienależnie lub w nadmiernej wysokości przez beneficjentów projektów realizowanych</w:t>
      </w:r>
      <w:r w:rsidRPr="00682B56">
        <w:rPr>
          <w:rFonts w:ascii="Arial" w:eastAsia="Times New Roman" w:hAnsi="Arial" w:cs="Arial"/>
          <w:iCs/>
          <w:sz w:val="24"/>
          <w:szCs w:val="24"/>
          <w:lang w:eastAsia="pl-PL"/>
        </w:rPr>
        <w:t xml:space="preserve"> w ramach </w:t>
      </w:r>
      <w:r w:rsidRPr="00682B56">
        <w:rPr>
          <w:rFonts w:ascii="Arial" w:eastAsia="Times New Roman" w:hAnsi="Arial" w:cs="Arial"/>
          <w:sz w:val="24"/>
          <w:szCs w:val="24"/>
          <w:lang w:eastAsia="pl-PL"/>
        </w:rPr>
        <w:t>Regionalnego Programu Operacyjnego Województwa Podkarpackiego na lata 2014-2020</w:t>
      </w:r>
      <w:r w:rsidR="00723447">
        <w:rPr>
          <w:rFonts w:ascii="Arial" w:eastAsia="Times New Roman" w:hAnsi="Arial" w:cs="Arial"/>
          <w:bCs/>
          <w:sz w:val="24"/>
          <w:szCs w:val="24"/>
          <w:lang w:eastAsia="pl-PL"/>
        </w:rPr>
        <w:t xml:space="preserve"> w kwocie 925.823,-</w:t>
      </w:r>
      <w:r w:rsidRPr="00682B56">
        <w:rPr>
          <w:rFonts w:ascii="Arial" w:eastAsia="Times New Roman" w:hAnsi="Arial" w:cs="Arial"/>
          <w:bCs/>
          <w:sz w:val="24"/>
          <w:szCs w:val="24"/>
          <w:lang w:eastAsia="pl-PL"/>
        </w:rPr>
        <w:t xml:space="preserve">zł </w:t>
      </w:r>
      <w:r w:rsidR="00723447">
        <w:rPr>
          <w:rFonts w:ascii="Arial" w:eastAsia="Times New Roman" w:hAnsi="Arial" w:cs="Arial"/>
          <w:bCs/>
          <w:iCs/>
          <w:sz w:val="24"/>
          <w:szCs w:val="24"/>
          <w:lang w:eastAsia="pl-PL"/>
        </w:rPr>
        <w:t>(§ 2919 – 2.032,-</w:t>
      </w:r>
      <w:r w:rsidRPr="00682B56">
        <w:rPr>
          <w:rFonts w:ascii="Arial" w:eastAsia="Times New Roman" w:hAnsi="Arial" w:cs="Arial"/>
          <w:bCs/>
          <w:iCs/>
          <w:sz w:val="24"/>
          <w:szCs w:val="24"/>
          <w:lang w:eastAsia="pl-PL"/>
        </w:rPr>
        <w:t xml:space="preserve">zł, </w:t>
      </w:r>
      <w:r w:rsidR="00ED0460">
        <w:rPr>
          <w:rFonts w:ascii="Arial" w:eastAsia="Times New Roman" w:hAnsi="Arial" w:cs="Arial"/>
          <w:bCs/>
          <w:iCs/>
          <w:sz w:val="24"/>
          <w:szCs w:val="24"/>
          <w:lang w:eastAsia="pl-PL"/>
        </w:rPr>
        <w:br/>
      </w:r>
      <w:r w:rsidR="00723447">
        <w:rPr>
          <w:rFonts w:ascii="Arial" w:eastAsia="Times New Roman" w:hAnsi="Arial" w:cs="Arial"/>
          <w:bCs/>
          <w:iCs/>
          <w:sz w:val="24"/>
          <w:szCs w:val="24"/>
          <w:lang w:eastAsia="pl-PL"/>
        </w:rPr>
        <w:t>§ 2959 – 923.791,-</w:t>
      </w:r>
      <w:r w:rsidRPr="00682B56">
        <w:rPr>
          <w:rFonts w:ascii="Arial" w:eastAsia="Times New Roman" w:hAnsi="Arial" w:cs="Arial"/>
          <w:bCs/>
          <w:iCs/>
          <w:sz w:val="24"/>
          <w:szCs w:val="24"/>
          <w:lang w:eastAsia="pl-PL"/>
        </w:rPr>
        <w:t xml:space="preserve">zł) </w:t>
      </w:r>
      <w:r w:rsidRPr="00682B56">
        <w:rPr>
          <w:rFonts w:ascii="Arial" w:eastAsia="Times New Roman" w:hAnsi="Arial" w:cs="Arial"/>
          <w:bCs/>
          <w:sz w:val="24"/>
          <w:szCs w:val="24"/>
          <w:lang w:eastAsia="pl-PL"/>
        </w:rPr>
        <w:t>(WUP – Dep. RP),</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Calibri" w:hAnsi="Arial" w:cs="Arial"/>
          <w:sz w:val="24"/>
          <w:szCs w:val="24"/>
          <w:lang w:eastAsia="pl-PL"/>
        </w:rPr>
        <w:t>realizacji przez Regionalny Ośrodek Polityki Społecznej w Rzeszowie projektu pn. CE 985 „SENTINEL – Rozwój i umacnianie pozycji przedsiębiorstw społecznych w celu maksymalnego zwiększenia ich wpływu na sektor ekonomiczny i społeczny w państwach Europy Środkowej” w ramach Programu Interreg Europa Środkowa na la</w:t>
      </w:r>
      <w:r w:rsidR="001C34DF">
        <w:rPr>
          <w:rFonts w:ascii="Arial" w:eastAsia="Calibri" w:hAnsi="Arial" w:cs="Arial"/>
          <w:sz w:val="24"/>
          <w:szCs w:val="24"/>
          <w:lang w:eastAsia="pl-PL"/>
        </w:rPr>
        <w:t>ta 2014-2020 w kwocie 135.912,-</w:t>
      </w:r>
      <w:r w:rsidRPr="00682B56">
        <w:rPr>
          <w:rFonts w:ascii="Arial" w:eastAsia="Calibri" w:hAnsi="Arial" w:cs="Arial"/>
          <w:sz w:val="24"/>
          <w:szCs w:val="24"/>
          <w:lang w:eastAsia="pl-PL"/>
        </w:rPr>
        <w:t>zł, (ROPS - Dep. OZ) w tym</w:t>
      </w:r>
      <w:r w:rsidRPr="00682B56">
        <w:rPr>
          <w:rFonts w:ascii="Arial" w:eastAsia="Times New Roman" w:hAnsi="Arial" w:cs="Arial"/>
          <w:sz w:val="24"/>
          <w:szCs w:val="24"/>
          <w:lang w:eastAsia="pl-PL"/>
        </w:rPr>
        <w:t>:</w:t>
      </w:r>
    </w:p>
    <w:p w:rsidR="00682B56" w:rsidRPr="00682B56" w:rsidRDefault="00682B56" w:rsidP="00D542F6">
      <w:pPr>
        <w:numPr>
          <w:ilvl w:val="1"/>
          <w:numId w:val="156"/>
        </w:numPr>
        <w:tabs>
          <w:tab w:val="num" w:pos="851"/>
        </w:tabs>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wynagrodzenia i składk</w:t>
      </w:r>
      <w:r w:rsidR="001C34DF">
        <w:rPr>
          <w:rFonts w:ascii="Arial" w:eastAsia="Times New Roman" w:hAnsi="Arial" w:cs="Arial"/>
          <w:sz w:val="24"/>
          <w:szCs w:val="24"/>
          <w:lang w:eastAsia="pl-PL"/>
        </w:rPr>
        <w:t>i od nich naliczane – 115.278,-</w:t>
      </w:r>
      <w:r w:rsidRPr="00682B56">
        <w:rPr>
          <w:rFonts w:ascii="Arial" w:eastAsia="Times New Roman" w:hAnsi="Arial" w:cs="Arial"/>
          <w:sz w:val="24"/>
          <w:szCs w:val="24"/>
          <w:lang w:eastAsia="pl-PL"/>
        </w:rPr>
        <w:t>zł, (</w:t>
      </w:r>
      <w:r w:rsidRPr="00682B56">
        <w:rPr>
          <w:rFonts w:ascii="Arial" w:eastAsia="Times New Roman" w:hAnsi="Arial" w:cs="Arial"/>
          <w:bCs/>
          <w:iCs/>
          <w:sz w:val="24"/>
          <w:szCs w:val="24"/>
          <w:lang w:eastAsia="pl-PL"/>
        </w:rPr>
        <w:t xml:space="preserve">§ 4018 – </w:t>
      </w:r>
      <w:r w:rsidR="00723447">
        <w:rPr>
          <w:rFonts w:ascii="Arial" w:eastAsia="Times New Roman" w:hAnsi="Arial" w:cs="Arial"/>
          <w:bCs/>
          <w:iCs/>
          <w:sz w:val="24"/>
          <w:szCs w:val="24"/>
          <w:lang w:eastAsia="pl-PL"/>
        </w:rPr>
        <w:br/>
        <w:t>82.468,-zł, § 4019 – 14.553,-zł, § 4118 – 13.557,-</w:t>
      </w:r>
      <w:r w:rsidRPr="00682B56">
        <w:rPr>
          <w:rFonts w:ascii="Arial" w:eastAsia="Times New Roman" w:hAnsi="Arial" w:cs="Arial"/>
          <w:bCs/>
          <w:iCs/>
          <w:sz w:val="24"/>
          <w:szCs w:val="24"/>
          <w:lang w:eastAsia="pl-PL"/>
        </w:rPr>
        <w:t xml:space="preserve">zł, § 4119 </w:t>
      </w:r>
      <w:r w:rsidR="00723447">
        <w:rPr>
          <w:rFonts w:ascii="Arial" w:eastAsia="Times New Roman" w:hAnsi="Arial" w:cs="Arial"/>
          <w:bCs/>
          <w:iCs/>
          <w:sz w:val="24"/>
          <w:szCs w:val="24"/>
          <w:lang w:eastAsia="pl-PL"/>
        </w:rPr>
        <w:t xml:space="preserve">– 2.392,-zł, </w:t>
      </w:r>
      <w:r w:rsidR="00723447">
        <w:rPr>
          <w:rFonts w:ascii="Arial" w:eastAsia="Times New Roman" w:hAnsi="Arial" w:cs="Arial"/>
          <w:bCs/>
          <w:iCs/>
          <w:sz w:val="24"/>
          <w:szCs w:val="24"/>
          <w:lang w:eastAsia="pl-PL"/>
        </w:rPr>
        <w:br/>
        <w:t>§ 4128 – 1.962,-zł, § 4129 - 346,-</w:t>
      </w:r>
      <w:r w:rsidRPr="00682B56">
        <w:rPr>
          <w:rFonts w:ascii="Arial" w:eastAsia="Times New Roman" w:hAnsi="Arial" w:cs="Arial"/>
          <w:bCs/>
          <w:iCs/>
          <w:sz w:val="24"/>
          <w:szCs w:val="24"/>
          <w:lang w:eastAsia="pl-PL"/>
        </w:rPr>
        <w:t>zł),</w:t>
      </w:r>
    </w:p>
    <w:p w:rsidR="00682B56" w:rsidRPr="00682B56" w:rsidRDefault="00682B56" w:rsidP="00D542F6">
      <w:pPr>
        <w:numPr>
          <w:ilvl w:val="1"/>
          <w:numId w:val="156"/>
        </w:numPr>
        <w:tabs>
          <w:tab w:val="num" w:pos="851"/>
        </w:tabs>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pozostałe wydatki związane z realizacją projektu tj. zakup usług, materiałów </w:t>
      </w:r>
      <w:r w:rsidRPr="00682B56">
        <w:rPr>
          <w:rFonts w:ascii="Arial" w:eastAsia="Times New Roman" w:hAnsi="Arial" w:cs="Arial"/>
          <w:sz w:val="24"/>
          <w:szCs w:val="24"/>
          <w:lang w:eastAsia="pl-PL"/>
        </w:rPr>
        <w:br/>
        <w:t>i wyposażenia, zagranic</w:t>
      </w:r>
      <w:r w:rsidR="00723447">
        <w:rPr>
          <w:rFonts w:ascii="Arial" w:eastAsia="Times New Roman" w:hAnsi="Arial" w:cs="Arial"/>
          <w:sz w:val="24"/>
          <w:szCs w:val="24"/>
          <w:lang w:eastAsia="pl-PL"/>
        </w:rPr>
        <w:t>zne podróże służbowe – 20.634,-</w:t>
      </w:r>
      <w:r w:rsidRPr="00682B56">
        <w:rPr>
          <w:rFonts w:ascii="Arial" w:eastAsia="Times New Roman" w:hAnsi="Arial" w:cs="Arial"/>
          <w:sz w:val="24"/>
          <w:szCs w:val="24"/>
          <w:lang w:eastAsia="pl-PL"/>
        </w:rPr>
        <w:t>zł, (</w:t>
      </w:r>
      <w:r w:rsidRPr="00682B56">
        <w:rPr>
          <w:rFonts w:ascii="Arial" w:eastAsia="Times New Roman" w:hAnsi="Arial" w:cs="Arial"/>
          <w:bCs/>
          <w:iCs/>
          <w:sz w:val="24"/>
          <w:szCs w:val="24"/>
          <w:lang w:eastAsia="pl-PL"/>
        </w:rPr>
        <w:t>§ 4218 –</w:t>
      </w:r>
      <w:r w:rsidR="00723447">
        <w:rPr>
          <w:rFonts w:ascii="Arial" w:eastAsia="Times New Roman" w:hAnsi="Arial" w:cs="Arial"/>
          <w:bCs/>
          <w:iCs/>
          <w:sz w:val="24"/>
          <w:szCs w:val="24"/>
          <w:lang w:eastAsia="pl-PL"/>
        </w:rPr>
        <w:t xml:space="preserve"> </w:t>
      </w:r>
      <w:r w:rsidR="00723447">
        <w:rPr>
          <w:rFonts w:ascii="Arial" w:eastAsia="Times New Roman" w:hAnsi="Arial" w:cs="Arial"/>
          <w:bCs/>
          <w:iCs/>
          <w:sz w:val="24"/>
          <w:szCs w:val="24"/>
          <w:lang w:eastAsia="pl-PL"/>
        </w:rPr>
        <w:br/>
      </w:r>
      <w:r w:rsidRPr="00682B56">
        <w:rPr>
          <w:rFonts w:ascii="Arial" w:eastAsia="Times New Roman" w:hAnsi="Arial" w:cs="Arial"/>
          <w:bCs/>
          <w:iCs/>
          <w:sz w:val="24"/>
          <w:szCs w:val="24"/>
          <w:lang w:eastAsia="pl-PL"/>
        </w:rPr>
        <w:t>2.165,-zł, § 4219 – 382,-zł, § 4308 – 7.951,-zł, § 430</w:t>
      </w:r>
      <w:r w:rsidR="00723447">
        <w:rPr>
          <w:rFonts w:ascii="Arial" w:eastAsia="Times New Roman" w:hAnsi="Arial" w:cs="Arial"/>
          <w:bCs/>
          <w:iCs/>
          <w:sz w:val="24"/>
          <w:szCs w:val="24"/>
          <w:lang w:eastAsia="pl-PL"/>
        </w:rPr>
        <w:t>9 – 1.403,-zł, § 4428 – 7.423,-zł, § 4429 – 1.310,-</w:t>
      </w:r>
      <w:r w:rsidRPr="00682B56">
        <w:rPr>
          <w:rFonts w:ascii="Arial" w:eastAsia="Times New Roman" w:hAnsi="Arial" w:cs="Arial"/>
          <w:bCs/>
          <w:iCs/>
          <w:sz w:val="24"/>
          <w:szCs w:val="24"/>
          <w:lang w:eastAsia="pl-PL"/>
        </w:rPr>
        <w:t>zł).</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Calibri" w:hAnsi="Arial" w:cs="Arial"/>
          <w:sz w:val="24"/>
          <w:szCs w:val="24"/>
          <w:lang w:eastAsia="x-none"/>
        </w:rPr>
        <w:t>Zadanie finansowane ze środków własnych Samorządu Województwa, w tym do przyszłej refundacji z</w:t>
      </w:r>
      <w:r w:rsidR="00723447">
        <w:rPr>
          <w:rFonts w:ascii="Arial" w:eastAsia="Calibri" w:hAnsi="Arial" w:cs="Arial"/>
          <w:sz w:val="24"/>
          <w:szCs w:val="24"/>
          <w:lang w:eastAsia="x-none"/>
        </w:rPr>
        <w:t>e środków UE w kwocie 115.526,-</w:t>
      </w:r>
      <w:r w:rsidRPr="00682B56">
        <w:rPr>
          <w:rFonts w:ascii="Arial" w:eastAsia="Calibri" w:hAnsi="Arial" w:cs="Arial"/>
          <w:sz w:val="24"/>
          <w:szCs w:val="24"/>
          <w:lang w:eastAsia="x-none"/>
        </w:rPr>
        <w:t>zł.</w:t>
      </w:r>
    </w:p>
    <w:p w:rsidR="00682B56" w:rsidRPr="00682B56" w:rsidRDefault="00682B56" w:rsidP="00096B2D">
      <w:pPr>
        <w:tabs>
          <w:tab w:val="left" w:pos="1134"/>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2019 roku w ramach zadania </w:t>
      </w:r>
      <w:r w:rsidRPr="00682B56">
        <w:rPr>
          <w:rFonts w:ascii="Arial" w:hAnsi="Arial" w:cs="Arial"/>
          <w:sz w:val="24"/>
          <w:szCs w:val="24"/>
        </w:rPr>
        <w:t>zorganizowano m. in.  Targi Ekonomii Społecznej w ramach Międzynarodowego Dnia Spółdzielczości organizowanego przez Związek Lustracyjny Spółdzielni Pracy. Przygotowano film promujący program pilotażowy projektu SENTINEL. Zespół projektowy uczestniczył w licznych spotkaniach dotyczących projektu, wizytach studyjnych na terenie Czech, Słowenii oraz Węgier. Zorganizowano także wizytę studyjną dla partnerów projektu w Dębicy, Woli Żyrakowskiej oraz w Błażowej.</w:t>
      </w:r>
    </w:p>
    <w:p w:rsidR="00682B56" w:rsidRPr="00682B56" w:rsidRDefault="00682B56" w:rsidP="00096B2D">
      <w:pPr>
        <w:tabs>
          <w:tab w:val="left" w:pos="1134"/>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Niewykonanie wydatków dotyczy głównie oszczędności na wynagrodzeniach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 xml:space="preserve">w związku ze zwolnieniami lekarskimi oraz mniejszymi niż planowano wydatkami z tytułu zagranicznych podróży służbowych pracowników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i ekspertów.</w:t>
      </w:r>
    </w:p>
    <w:p w:rsidR="00682B56" w:rsidRPr="00682B56" w:rsidRDefault="00682B56" w:rsidP="00096B2D">
      <w:pPr>
        <w:tabs>
          <w:tab w:val="left" w:pos="426"/>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Zadanie ujęte w wykazie przedsięwzięć do Wieloletniej Prognozy Finansowej Województwa Podkarpackiego o planowanych łącznych nakładach finansowych w kwocie 420.004,-zł, realizowane w latach 2017-2020. Wydatki poniesione od początku realizacji zadania do końca 2019 r. wynoszą 321.782,-zł, co stanowi 76,61% planowanych nakładów.</w:t>
      </w:r>
    </w:p>
    <w:p w:rsidR="00682B56" w:rsidRPr="00682B56" w:rsidRDefault="00682B56" w:rsidP="00096B2D">
      <w:pPr>
        <w:spacing w:after="0" w:line="360" w:lineRule="auto"/>
        <w:ind w:left="567"/>
        <w:jc w:val="both"/>
        <w:rPr>
          <w:rFonts w:ascii="Arial" w:eastAsia="Calibri" w:hAnsi="Arial" w:cs="Arial"/>
          <w:sz w:val="24"/>
          <w:szCs w:val="24"/>
          <w:lang w:eastAsia="pl-PL"/>
        </w:rPr>
      </w:pPr>
      <w:r w:rsidRPr="00682B56">
        <w:rPr>
          <w:rFonts w:ascii="Arial" w:eastAsia="Calibri" w:hAnsi="Arial" w:cs="Arial"/>
          <w:sz w:val="24"/>
          <w:szCs w:val="24"/>
          <w:lang w:val="x-none" w:eastAsia="x-none"/>
        </w:rPr>
        <w:t>Stan zaawansowania realizacji zadania i osiągnięte efekty</w:t>
      </w:r>
      <w:r w:rsidRPr="00682B56">
        <w:rPr>
          <w:rFonts w:ascii="Arial" w:eastAsia="Times New Roman" w:hAnsi="Arial" w:cs="Arial"/>
          <w:sz w:val="24"/>
          <w:szCs w:val="24"/>
          <w:lang w:eastAsia="pl-PL"/>
        </w:rPr>
        <w:t>:</w:t>
      </w:r>
    </w:p>
    <w:p w:rsidR="00682B56" w:rsidRPr="00682B56" w:rsidRDefault="00682B56" w:rsidP="00096B2D">
      <w:pPr>
        <w:spacing w:after="0" w:line="360" w:lineRule="auto"/>
        <w:ind w:left="567"/>
        <w:jc w:val="both"/>
        <w:rPr>
          <w:rFonts w:ascii="Arial" w:eastAsia="Calibri" w:hAnsi="Arial" w:cs="Arial"/>
          <w:sz w:val="24"/>
          <w:szCs w:val="24"/>
          <w:lang w:eastAsia="pl-PL"/>
        </w:rPr>
      </w:pPr>
      <w:r w:rsidRPr="00682B56">
        <w:rPr>
          <w:rFonts w:ascii="Arial" w:eastAsia="Times New Roman" w:hAnsi="Arial" w:cs="Arial"/>
          <w:sz w:val="24"/>
          <w:szCs w:val="24"/>
          <w:lang w:eastAsia="pl-PL"/>
        </w:rPr>
        <w:t>W ramach projektu realizowane były zadania związane z: zarządzaniem projektem, komunikacją, opracowaniem modeli współpracy i wsparcia podmiotów ekonomii społecznej działających w mniej rozwiniętych regionach Europy Środkowej, testowaniem modeli wsparcia przedsiębiorstw społecznych oraz zarządzaniem wiedzą, zaangażowaniem interesariuszy i trwałością rezultatów projektu. Zespół projektu ROPS brał czynny udział w spotkaniach poprzez warsztaty, prezentacje, telekonferencje i wystąpienia.</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Calibri" w:hAnsi="Arial" w:cs="Arial"/>
          <w:sz w:val="24"/>
          <w:szCs w:val="24"/>
        </w:rPr>
        <w:t xml:space="preserve">zwrotu części dotacji wykorzystanej niezgodnie z przeznaczeniem, pobranej nienależnie lub w nadmiernej wysokości w ramach realizowanego przez Regionalny Ośrodek Polityki Społecznej w Rzeszowie projektu pn. „Koordynacja sektora ekonomii społecznej w województwie podkarpackim” </w:t>
      </w:r>
      <w:r w:rsidR="00723447">
        <w:rPr>
          <w:rFonts w:ascii="Arial" w:eastAsia="Calibri" w:hAnsi="Arial" w:cs="Arial"/>
          <w:sz w:val="24"/>
          <w:szCs w:val="24"/>
        </w:rPr>
        <w:br/>
      </w:r>
      <w:r w:rsidRPr="00682B56">
        <w:rPr>
          <w:rFonts w:ascii="Arial" w:eastAsia="Calibri" w:hAnsi="Arial" w:cs="Arial"/>
          <w:sz w:val="24"/>
          <w:szCs w:val="24"/>
        </w:rPr>
        <w:t xml:space="preserve">w ramach Regionalnego Programu Operacyjnego Województwa Podkarpackiego na lata 2014-2020 w kwocie 3.410,-zł </w:t>
      </w:r>
      <w:r w:rsidRPr="00682B56">
        <w:rPr>
          <w:rFonts w:ascii="Arial" w:hAnsi="Arial" w:cs="Arial"/>
          <w:sz w:val="24"/>
          <w:szCs w:val="24"/>
        </w:rPr>
        <w:t>(</w:t>
      </w:r>
      <w:r w:rsidRPr="00682B56">
        <w:rPr>
          <w:rFonts w:ascii="Arial" w:hAnsi="Arial" w:cs="Arial"/>
          <w:bCs/>
          <w:iCs/>
          <w:sz w:val="24"/>
          <w:szCs w:val="24"/>
        </w:rPr>
        <w:t xml:space="preserve">§ 2917) wraz </w:t>
      </w:r>
      <w:r w:rsidR="00723447">
        <w:rPr>
          <w:rFonts w:ascii="Arial" w:hAnsi="Arial" w:cs="Arial"/>
          <w:bCs/>
          <w:iCs/>
          <w:sz w:val="24"/>
          <w:szCs w:val="24"/>
        </w:rPr>
        <w:br/>
        <w:t>z odsetkami w kwocie 383,-</w:t>
      </w:r>
      <w:r w:rsidRPr="00682B56">
        <w:rPr>
          <w:rFonts w:ascii="Arial" w:hAnsi="Arial" w:cs="Arial"/>
          <w:bCs/>
          <w:iCs/>
          <w:sz w:val="24"/>
          <w:szCs w:val="24"/>
        </w:rPr>
        <w:t>zł (§ 4569)</w:t>
      </w:r>
      <w:r w:rsidRPr="00682B56">
        <w:rPr>
          <w:rFonts w:ascii="Arial" w:eastAsia="Calibri" w:hAnsi="Arial" w:cs="Arial"/>
          <w:sz w:val="24"/>
          <w:szCs w:val="24"/>
        </w:rPr>
        <w:t xml:space="preserve"> (ROPS - Dep. OZ),</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Calibri" w:hAnsi="Arial" w:cs="Arial"/>
          <w:sz w:val="24"/>
          <w:szCs w:val="24"/>
          <w:lang w:eastAsia="pl-PL"/>
        </w:rPr>
        <w:t xml:space="preserve">realizacji przez Regionalny Ośrodek Polityki Społecznej w Rzeszowie projektu pn. „Koordynacja sektora ekonomii społecznej w województwie podkarpackim </w:t>
      </w:r>
      <w:r w:rsidRPr="00682B56">
        <w:rPr>
          <w:rFonts w:ascii="Arial" w:eastAsia="Calibri" w:hAnsi="Arial" w:cs="Arial"/>
          <w:sz w:val="24"/>
          <w:szCs w:val="24"/>
          <w:lang w:eastAsia="pl-PL"/>
        </w:rPr>
        <w:br/>
        <w:t>w latach 2018-2019” w ramach Regionalnego Programu Operacyjnego Województwa Podkarpackiego na lata 2014-2020 w kwocie 868.535,- zł (ROPS - Dep. OZ), w tym</w:t>
      </w:r>
      <w:r w:rsidRPr="00682B56">
        <w:rPr>
          <w:rFonts w:ascii="Arial" w:eastAsia="Times New Roman" w:hAnsi="Arial" w:cs="Arial"/>
          <w:sz w:val="24"/>
          <w:szCs w:val="24"/>
          <w:lang w:eastAsia="pl-PL"/>
        </w:rPr>
        <w:t>:</w:t>
      </w:r>
    </w:p>
    <w:p w:rsidR="00682B56" w:rsidRPr="00682B56" w:rsidRDefault="00682B56" w:rsidP="00D542F6">
      <w:pPr>
        <w:numPr>
          <w:ilvl w:val="0"/>
          <w:numId w:val="158"/>
        </w:numPr>
        <w:spacing w:after="0" w:line="360" w:lineRule="auto"/>
        <w:ind w:left="993"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wynagrodzenia i składki od nich naliczane – 348.648,-zł, (</w:t>
      </w:r>
      <w:r w:rsidR="00723447">
        <w:rPr>
          <w:rFonts w:ascii="Arial" w:eastAsia="Times New Roman" w:hAnsi="Arial" w:cs="Arial"/>
          <w:bCs/>
          <w:iCs/>
          <w:sz w:val="24"/>
          <w:szCs w:val="24"/>
          <w:lang w:eastAsia="pl-PL"/>
        </w:rPr>
        <w:t xml:space="preserve">§ 4017 – </w:t>
      </w:r>
      <w:r w:rsidR="00723447">
        <w:rPr>
          <w:rFonts w:ascii="Arial" w:eastAsia="Times New Roman" w:hAnsi="Arial" w:cs="Arial"/>
          <w:bCs/>
          <w:iCs/>
          <w:sz w:val="24"/>
          <w:szCs w:val="24"/>
          <w:lang w:eastAsia="pl-PL"/>
        </w:rPr>
        <w:br/>
        <w:t>178.762,-zł, § 4019 – 86.005,-zł, § 4047 – 16.586,-</w:t>
      </w:r>
      <w:r w:rsidRPr="00682B56">
        <w:rPr>
          <w:rFonts w:ascii="Arial" w:eastAsia="Times New Roman" w:hAnsi="Arial" w:cs="Arial"/>
          <w:bCs/>
          <w:iCs/>
          <w:sz w:val="24"/>
          <w:szCs w:val="24"/>
          <w:lang w:eastAsia="pl-PL"/>
        </w:rPr>
        <w:t xml:space="preserve">zł, § 4117 – </w:t>
      </w:r>
      <w:r w:rsidR="00723447">
        <w:rPr>
          <w:rFonts w:ascii="Arial" w:eastAsia="Times New Roman" w:hAnsi="Arial" w:cs="Arial"/>
          <w:bCs/>
          <w:iCs/>
          <w:sz w:val="24"/>
          <w:szCs w:val="24"/>
          <w:lang w:eastAsia="pl-PL"/>
        </w:rPr>
        <w:br/>
        <w:t>32.599,-zł, § 4119 – 14.452,-zł, § 4127 – 4.533,-zł, § 4129 – 1.711,-</w:t>
      </w:r>
      <w:r w:rsidRPr="00682B56">
        <w:rPr>
          <w:rFonts w:ascii="Arial" w:eastAsia="Times New Roman" w:hAnsi="Arial" w:cs="Arial"/>
          <w:bCs/>
          <w:iCs/>
          <w:sz w:val="24"/>
          <w:szCs w:val="24"/>
          <w:lang w:eastAsia="pl-PL"/>
        </w:rPr>
        <w:t xml:space="preserve">zł, </w:t>
      </w:r>
      <w:r w:rsidR="00723447">
        <w:rPr>
          <w:rFonts w:ascii="Arial" w:eastAsia="Times New Roman" w:hAnsi="Arial" w:cs="Arial"/>
          <w:bCs/>
          <w:iCs/>
          <w:sz w:val="24"/>
          <w:szCs w:val="24"/>
          <w:lang w:eastAsia="pl-PL"/>
        </w:rPr>
        <w:br/>
      </w:r>
      <w:r w:rsidRPr="00682B56">
        <w:rPr>
          <w:rFonts w:ascii="Arial" w:eastAsia="Times New Roman" w:hAnsi="Arial" w:cs="Arial"/>
          <w:bCs/>
          <w:iCs/>
          <w:sz w:val="24"/>
          <w:szCs w:val="24"/>
          <w:lang w:eastAsia="pl-PL"/>
        </w:rPr>
        <w:t>§ 4177 – 14.000,-zł),</w:t>
      </w:r>
    </w:p>
    <w:p w:rsidR="00682B56" w:rsidRPr="00682B56" w:rsidRDefault="00682B56" w:rsidP="00D542F6">
      <w:pPr>
        <w:numPr>
          <w:ilvl w:val="0"/>
          <w:numId w:val="158"/>
        </w:numPr>
        <w:tabs>
          <w:tab w:val="num" w:pos="1134"/>
        </w:tabs>
        <w:spacing w:after="0" w:line="360" w:lineRule="auto"/>
        <w:ind w:left="993"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pozostałe wydatki związane z realizacją projektu tj. zakup materiałów biurowych, eksploatacyjnych do drukarek, podróże służbowe pracowników projektu, zakup usług obejmujących wykonanie ekspertyz, analiz i opinii, organizacja Kiermaszu Ekonomii Społecznej oraz organizacja Targów </w:t>
      </w:r>
      <w:r w:rsidR="00723447">
        <w:rPr>
          <w:rFonts w:ascii="Arial" w:eastAsia="Times New Roman" w:hAnsi="Arial" w:cs="Arial"/>
          <w:sz w:val="24"/>
          <w:szCs w:val="24"/>
          <w:lang w:eastAsia="pl-PL"/>
        </w:rPr>
        <w:lastRenderedPageBreak/>
        <w:t>Ekonomii Społecznej – 519.887,-</w:t>
      </w:r>
      <w:r w:rsidRPr="00682B56">
        <w:rPr>
          <w:rFonts w:ascii="Arial" w:eastAsia="Times New Roman" w:hAnsi="Arial" w:cs="Arial"/>
          <w:sz w:val="24"/>
          <w:szCs w:val="24"/>
          <w:lang w:eastAsia="pl-PL"/>
        </w:rPr>
        <w:t>zł, (</w:t>
      </w:r>
      <w:r w:rsidRPr="00682B56">
        <w:rPr>
          <w:rFonts w:ascii="Arial" w:eastAsia="Times New Roman" w:hAnsi="Arial" w:cs="Arial"/>
          <w:bCs/>
          <w:iCs/>
          <w:sz w:val="24"/>
          <w:szCs w:val="24"/>
          <w:lang w:eastAsia="pl-PL"/>
        </w:rPr>
        <w:t>§ 4217 – 10.867,-zł, § 4307 – 417.370,-zł, § 4309 – 23.568,-zł, § 4397 – 66.297,-zł, § 4417 – 1.785,-zł).</w:t>
      </w:r>
    </w:p>
    <w:p w:rsidR="00682B56" w:rsidRPr="00682B56" w:rsidRDefault="00682B56" w:rsidP="00096B2D">
      <w:pPr>
        <w:tabs>
          <w:tab w:val="left" w:pos="851"/>
        </w:tabs>
        <w:spacing w:after="0" w:line="360" w:lineRule="auto"/>
        <w:ind w:left="567"/>
        <w:jc w:val="both"/>
        <w:rPr>
          <w:rFonts w:ascii="Arial" w:eastAsia="Calibri" w:hAnsi="Arial" w:cs="Arial"/>
          <w:sz w:val="24"/>
          <w:szCs w:val="24"/>
          <w:lang w:eastAsia="x-none"/>
        </w:rPr>
      </w:pPr>
      <w:r w:rsidRPr="00682B56">
        <w:rPr>
          <w:rFonts w:ascii="Arial" w:eastAsia="Calibri" w:hAnsi="Arial" w:cs="Arial"/>
          <w:sz w:val="24"/>
          <w:szCs w:val="24"/>
          <w:lang w:eastAsia="x-none"/>
        </w:rPr>
        <w:t>Zadanie finansowane ze środków Unii Europejskiej w kwocie 742.799,-zł oraz środków własnych Samorządu Województwa w kwocie 125.736,-zł.</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2019 roku </w:t>
      </w:r>
      <w:r w:rsidRPr="00682B56">
        <w:rPr>
          <w:rFonts w:ascii="Arial" w:eastAsia="Calibri" w:hAnsi="Arial" w:cs="Arial"/>
          <w:sz w:val="24"/>
          <w:szCs w:val="24"/>
        </w:rPr>
        <w:t xml:space="preserve">odbyły się posiedzenia Podkarpackiego Komitetu Rozwoju Ekonomii Społecznej oraz spotkania grupy roboczej. Zrealizowano Wielkanocny oraz Bożonarodzeniowy Kiermasz Ekonomii Społecznej, odbyły się spotkania prezydiów sieci kooperacji podmiotów ekonomii społecznej oraz cykl wydarzeń promujących przedsiębiorczość społeczną „Ekonomia społeczna – przyszłość </w:t>
      </w:r>
      <w:r w:rsidR="00723447">
        <w:rPr>
          <w:rFonts w:ascii="Arial" w:eastAsia="Calibri" w:hAnsi="Arial" w:cs="Arial"/>
          <w:sz w:val="24"/>
          <w:szCs w:val="24"/>
        </w:rPr>
        <w:br/>
      </w:r>
      <w:r w:rsidRPr="00682B56">
        <w:rPr>
          <w:rFonts w:ascii="Arial" w:eastAsia="Calibri" w:hAnsi="Arial" w:cs="Arial"/>
          <w:sz w:val="24"/>
          <w:szCs w:val="24"/>
        </w:rPr>
        <w:t>w naszych rękach”. Zostały zrealizowane także wizyty studyjne do podmiotów ekonomii społecznej, które miały na celu nawiązanie kontaktów i wymianę doświadczeń.</w:t>
      </w:r>
    </w:p>
    <w:p w:rsidR="00682B56" w:rsidRPr="00682B56" w:rsidRDefault="00682B56" w:rsidP="00096B2D">
      <w:pPr>
        <w:tabs>
          <w:tab w:val="left" w:pos="426"/>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Zadanie ujęte w wykazie przedsięwzięć do Wieloletniej Prognozy Finansowej Województwa Podkarpackiego o planowanych łącznych nakładach f</w:t>
      </w:r>
      <w:r w:rsidR="00723447">
        <w:rPr>
          <w:rFonts w:ascii="Arial" w:eastAsia="Times New Roman" w:hAnsi="Arial" w:cs="Arial"/>
          <w:sz w:val="24"/>
          <w:szCs w:val="24"/>
          <w:lang w:eastAsia="pl-PL"/>
        </w:rPr>
        <w:t>inansowych w kwocie 1.440.000,-</w:t>
      </w:r>
      <w:r w:rsidRPr="00682B56">
        <w:rPr>
          <w:rFonts w:ascii="Arial" w:eastAsia="Times New Roman" w:hAnsi="Arial" w:cs="Arial"/>
          <w:sz w:val="24"/>
          <w:szCs w:val="24"/>
          <w:lang w:eastAsia="pl-PL"/>
        </w:rPr>
        <w:t xml:space="preserve">zł, realizowane w latach 2018-2020. Wydatki poniesione od początku realizacji zadania do końca 2019 roku wynoszą 1.412.452,-zł, co stanowi 98,09 % planowanych nakładów. </w:t>
      </w:r>
    </w:p>
    <w:p w:rsidR="00682B56" w:rsidRPr="00682B56" w:rsidRDefault="00682B56" w:rsidP="00096B2D">
      <w:pPr>
        <w:spacing w:after="0" w:line="360" w:lineRule="auto"/>
        <w:ind w:left="567"/>
        <w:jc w:val="both"/>
        <w:rPr>
          <w:rFonts w:ascii="Arial" w:eastAsia="Calibri" w:hAnsi="Arial" w:cs="Arial"/>
          <w:sz w:val="24"/>
          <w:szCs w:val="24"/>
          <w:lang w:eastAsia="pl-PL"/>
        </w:rPr>
      </w:pPr>
      <w:r w:rsidRPr="00682B56">
        <w:rPr>
          <w:rFonts w:ascii="Arial" w:eastAsia="Calibri" w:hAnsi="Arial" w:cs="Arial"/>
          <w:sz w:val="24"/>
          <w:szCs w:val="24"/>
          <w:lang w:val="x-none" w:eastAsia="x-none"/>
        </w:rPr>
        <w:t>Stan zaawansowania realizacji zadania i osiągnięte efekty</w:t>
      </w:r>
      <w:r w:rsidRPr="00682B56">
        <w:rPr>
          <w:rFonts w:ascii="Arial" w:eastAsia="Times New Roman" w:hAnsi="Arial" w:cs="Arial"/>
          <w:sz w:val="24"/>
          <w:szCs w:val="24"/>
          <w:lang w:eastAsia="pl-PL"/>
        </w:rPr>
        <w:t>:</w:t>
      </w:r>
    </w:p>
    <w:p w:rsidR="00682B56" w:rsidRPr="00682B56" w:rsidRDefault="00682B56" w:rsidP="00096B2D">
      <w:pPr>
        <w:tabs>
          <w:tab w:val="left" w:pos="1134"/>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projektu realizowane były zadania dotyczące </w:t>
      </w:r>
      <w:r w:rsidRPr="00682B56">
        <w:rPr>
          <w:rFonts w:ascii="Arial" w:eastAsia="Calibri" w:hAnsi="Arial" w:cs="Arial"/>
          <w:sz w:val="24"/>
          <w:szCs w:val="24"/>
          <w:lang w:eastAsia="x-none"/>
        </w:rPr>
        <w:t>zapewnienia funkcjonowania Podkarpackiego Komitetu Rozwoju Ekonomii Społecznej</w:t>
      </w:r>
      <w:r w:rsidRPr="00682B56">
        <w:rPr>
          <w:rFonts w:ascii="Arial" w:eastAsia="Times New Roman" w:hAnsi="Arial" w:cs="Arial"/>
          <w:sz w:val="24"/>
          <w:szCs w:val="24"/>
          <w:lang w:eastAsia="pl-PL"/>
        </w:rPr>
        <w:t xml:space="preserve">, </w:t>
      </w:r>
      <w:r w:rsidRPr="00682B56">
        <w:rPr>
          <w:rFonts w:ascii="Arial" w:eastAsia="Calibri" w:hAnsi="Arial" w:cs="Arial"/>
          <w:sz w:val="24"/>
          <w:szCs w:val="24"/>
          <w:lang w:eastAsia="x-none"/>
        </w:rPr>
        <w:t>regionalnych sieci kooperacji w województwie podkarpackim, promocji sektora ekonomii społecznej, zlecania badań oraz publikacji raportów o stanie rozwoju ekonomii społecznej w regionie.</w:t>
      </w:r>
    </w:p>
    <w:p w:rsidR="00682B56" w:rsidRPr="00682B56" w:rsidRDefault="00682B56" w:rsidP="00D542F6">
      <w:pPr>
        <w:numPr>
          <w:ilvl w:val="0"/>
          <w:numId w:val="149"/>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Calibri" w:hAnsi="Arial" w:cs="Arial"/>
          <w:sz w:val="24"/>
          <w:szCs w:val="24"/>
        </w:rPr>
        <w:t>realizacji przez Regionalny Ośrodek Polityki Społecznej w Rzeszowie projektu pn.: „Liderzy kooperacji</w:t>
      </w:r>
      <w:r w:rsidRPr="00682B56">
        <w:rPr>
          <w:rFonts w:ascii="Arial" w:hAnsi="Arial" w:cs="Arial"/>
          <w:sz w:val="24"/>
          <w:szCs w:val="24"/>
        </w:rPr>
        <w:t xml:space="preserve">” </w:t>
      </w:r>
      <w:r w:rsidRPr="00682B56">
        <w:rPr>
          <w:rFonts w:ascii="Arial" w:eastAsia="Calibri" w:hAnsi="Arial" w:cs="Arial"/>
          <w:sz w:val="24"/>
          <w:szCs w:val="24"/>
        </w:rPr>
        <w:t xml:space="preserve">w ramach </w:t>
      </w:r>
      <w:r w:rsidRPr="00682B56">
        <w:rPr>
          <w:rFonts w:ascii="Arial" w:hAnsi="Arial" w:cs="Arial"/>
          <w:sz w:val="24"/>
          <w:szCs w:val="24"/>
        </w:rPr>
        <w:t xml:space="preserve">Programu Operacyjnego Wiedza, Edukacja, Rozwój na lata 2014-2020 </w:t>
      </w:r>
      <w:r w:rsidRPr="00682B56">
        <w:rPr>
          <w:rFonts w:ascii="Arial" w:eastAsia="Calibri" w:hAnsi="Arial" w:cs="Arial"/>
          <w:sz w:val="24"/>
          <w:szCs w:val="24"/>
        </w:rPr>
        <w:t xml:space="preserve">w kwocie 4.199.407,-zł, </w:t>
      </w:r>
      <w:r w:rsidRPr="00682B56">
        <w:rPr>
          <w:rFonts w:ascii="Arial" w:eastAsia="Calibri" w:hAnsi="Arial" w:cs="Arial"/>
          <w:sz w:val="24"/>
          <w:szCs w:val="24"/>
          <w:lang w:eastAsia="pl-PL"/>
        </w:rPr>
        <w:t xml:space="preserve">(ROPS - Dep. OZ) </w:t>
      </w:r>
      <w:r w:rsidRPr="00682B56">
        <w:rPr>
          <w:rFonts w:ascii="Arial" w:eastAsia="Calibri" w:hAnsi="Arial" w:cs="Arial"/>
          <w:sz w:val="24"/>
          <w:szCs w:val="24"/>
        </w:rPr>
        <w:t>w tym:</w:t>
      </w:r>
    </w:p>
    <w:p w:rsidR="00682B56" w:rsidRPr="00682B56" w:rsidRDefault="00682B56" w:rsidP="00D542F6">
      <w:pPr>
        <w:numPr>
          <w:ilvl w:val="1"/>
          <w:numId w:val="159"/>
        </w:numPr>
        <w:tabs>
          <w:tab w:val="left" w:pos="284"/>
        </w:tabs>
        <w:spacing w:after="0" w:line="360" w:lineRule="auto"/>
        <w:ind w:left="851" w:hanging="284"/>
        <w:jc w:val="both"/>
        <w:rPr>
          <w:rFonts w:ascii="Arial" w:eastAsia="Times New Roman" w:hAnsi="Arial" w:cs="Arial"/>
          <w:bCs/>
          <w:iCs/>
          <w:sz w:val="24"/>
          <w:szCs w:val="24"/>
        </w:rPr>
      </w:pPr>
      <w:r w:rsidRPr="00682B56">
        <w:rPr>
          <w:rFonts w:ascii="Arial" w:eastAsia="Times New Roman" w:hAnsi="Arial" w:cs="Arial"/>
          <w:sz w:val="24"/>
          <w:szCs w:val="24"/>
        </w:rPr>
        <w:t>wynagrodzenia i składki od nich naliczane – 683.571,-zł (</w:t>
      </w:r>
      <w:r w:rsidRPr="00682B56">
        <w:rPr>
          <w:rFonts w:ascii="Arial" w:eastAsia="Times New Roman" w:hAnsi="Arial" w:cs="Arial"/>
          <w:bCs/>
          <w:iCs/>
          <w:sz w:val="24"/>
          <w:szCs w:val="24"/>
        </w:rPr>
        <w:t xml:space="preserve">§ 4017- 239.686,-zł, </w:t>
      </w:r>
      <w:r w:rsidRPr="00682B56">
        <w:rPr>
          <w:rFonts w:ascii="Arial" w:eastAsia="Times New Roman" w:hAnsi="Arial" w:cs="Arial"/>
          <w:bCs/>
          <w:iCs/>
          <w:sz w:val="24"/>
          <w:szCs w:val="24"/>
        </w:rPr>
        <w:br/>
        <w:t xml:space="preserve">§ 4019 – 44.707,-zł, § 4047 – 8.873,-zł, § 4049 – 1.655,-zł, § 4117 – </w:t>
      </w:r>
      <w:r w:rsidRPr="00682B56">
        <w:rPr>
          <w:rFonts w:ascii="Arial" w:eastAsia="Times New Roman" w:hAnsi="Arial" w:cs="Arial"/>
          <w:bCs/>
          <w:iCs/>
          <w:sz w:val="24"/>
          <w:szCs w:val="24"/>
        </w:rPr>
        <w:br/>
        <w:t>43.252,-zł, § 4119 – 8.067,-zł, § 4127- 6.259,-zł, § 4129 – 1.168,-zł, § 4177 – 278.043,- zł, § 4179 – 51.861,-zł),</w:t>
      </w:r>
    </w:p>
    <w:p w:rsidR="00682B56" w:rsidRDefault="00682B56" w:rsidP="00D542F6">
      <w:pPr>
        <w:numPr>
          <w:ilvl w:val="1"/>
          <w:numId w:val="159"/>
        </w:numPr>
        <w:tabs>
          <w:tab w:val="left" w:pos="284"/>
        </w:tabs>
        <w:spacing w:after="0" w:line="360" w:lineRule="auto"/>
        <w:ind w:left="851" w:hanging="284"/>
        <w:jc w:val="both"/>
        <w:rPr>
          <w:rFonts w:ascii="Arial" w:eastAsia="Times New Roman" w:hAnsi="Arial" w:cs="Arial"/>
          <w:bCs/>
          <w:iCs/>
          <w:sz w:val="24"/>
          <w:szCs w:val="24"/>
        </w:rPr>
      </w:pPr>
      <w:r w:rsidRPr="00682B56">
        <w:rPr>
          <w:rFonts w:ascii="Arial" w:eastAsia="Times New Roman" w:hAnsi="Arial" w:cs="Arial"/>
          <w:bCs/>
          <w:iCs/>
          <w:sz w:val="24"/>
          <w:szCs w:val="24"/>
        </w:rPr>
        <w:t xml:space="preserve">dotacje dla partnerów projektu – 3.232.850,-zł (§ 2057 – 2.724.646,-zł, </w:t>
      </w:r>
      <w:r w:rsidR="00723447">
        <w:rPr>
          <w:rFonts w:ascii="Arial" w:eastAsia="Times New Roman" w:hAnsi="Arial" w:cs="Arial"/>
          <w:bCs/>
          <w:iCs/>
          <w:sz w:val="24"/>
          <w:szCs w:val="24"/>
        </w:rPr>
        <w:br/>
      </w:r>
      <w:r w:rsidRPr="00682B56">
        <w:rPr>
          <w:rFonts w:ascii="Arial" w:eastAsia="Times New Roman" w:hAnsi="Arial" w:cs="Arial"/>
          <w:bCs/>
          <w:iCs/>
          <w:sz w:val="24"/>
          <w:szCs w:val="24"/>
        </w:rPr>
        <w:t>§ 2059 – 508.204,-zł),</w:t>
      </w:r>
    </w:p>
    <w:p w:rsidR="00723447" w:rsidRDefault="00723447" w:rsidP="00723447">
      <w:pPr>
        <w:tabs>
          <w:tab w:val="left" w:pos="284"/>
        </w:tabs>
        <w:spacing w:after="0" w:line="360" w:lineRule="auto"/>
        <w:jc w:val="both"/>
        <w:rPr>
          <w:rFonts w:ascii="Arial" w:eastAsia="Times New Roman" w:hAnsi="Arial" w:cs="Arial"/>
          <w:bCs/>
          <w:iCs/>
          <w:sz w:val="24"/>
          <w:szCs w:val="24"/>
        </w:rPr>
      </w:pPr>
    </w:p>
    <w:p w:rsidR="005D67D1" w:rsidRPr="00723447" w:rsidRDefault="005D67D1" w:rsidP="00723447">
      <w:pPr>
        <w:tabs>
          <w:tab w:val="left" w:pos="284"/>
        </w:tabs>
        <w:spacing w:after="0" w:line="360" w:lineRule="auto"/>
        <w:jc w:val="both"/>
        <w:rPr>
          <w:rFonts w:ascii="Arial" w:eastAsia="Times New Roman" w:hAnsi="Arial" w:cs="Arial"/>
          <w:bCs/>
          <w:iCs/>
          <w:sz w:val="24"/>
          <w:szCs w:val="24"/>
        </w:rPr>
      </w:pPr>
    </w:p>
    <w:p w:rsidR="00682B56" w:rsidRPr="00682B56" w:rsidRDefault="00682B56" w:rsidP="005D67D1">
      <w:pPr>
        <w:tabs>
          <w:tab w:val="left" w:pos="284"/>
        </w:tabs>
        <w:spacing w:line="360" w:lineRule="auto"/>
        <w:ind w:left="851" w:hanging="284"/>
        <w:jc w:val="center"/>
        <w:rPr>
          <w:rFonts w:ascii="Arial" w:eastAsia="Calibri" w:hAnsi="Arial" w:cs="Arial"/>
          <w:sz w:val="24"/>
          <w:szCs w:val="24"/>
        </w:rPr>
      </w:pPr>
      <w:r w:rsidRPr="00682B56">
        <w:rPr>
          <w:rFonts w:ascii="Arial" w:eastAsia="Calibri" w:hAnsi="Arial" w:cs="Arial"/>
          <w:sz w:val="24"/>
          <w:szCs w:val="24"/>
        </w:rPr>
        <w:lastRenderedPageBreak/>
        <w:t>Zestawienie przekazanych dotacji celowych w 2019 r.</w:t>
      </w:r>
    </w:p>
    <w:tbl>
      <w:tblPr>
        <w:tblW w:w="822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54"/>
        <w:gridCol w:w="4315"/>
        <w:gridCol w:w="1809"/>
        <w:gridCol w:w="1549"/>
      </w:tblGrid>
      <w:tr w:rsidR="00682B56" w:rsidRPr="00682B56" w:rsidTr="00181EE1">
        <w:trPr>
          <w:trHeight w:val="20"/>
          <w:jc w:val="right"/>
        </w:trPr>
        <w:tc>
          <w:tcPr>
            <w:tcW w:w="554" w:type="dxa"/>
            <w:vMerge w:val="restart"/>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096B2D">
            <w:pPr>
              <w:suppressAutoHyphens/>
              <w:spacing w:after="0" w:line="240" w:lineRule="auto"/>
              <w:jc w:val="both"/>
              <w:rPr>
                <w:rFonts w:ascii="Arial" w:eastAsia="Times New Roman" w:hAnsi="Arial" w:cs="Arial"/>
                <w:b/>
                <w:bCs/>
                <w:iCs/>
                <w:sz w:val="18"/>
                <w:szCs w:val="18"/>
              </w:rPr>
            </w:pPr>
            <w:r w:rsidRPr="00682B56">
              <w:rPr>
                <w:rFonts w:ascii="Arial" w:eastAsia="Times New Roman" w:hAnsi="Arial" w:cs="Arial"/>
                <w:b/>
                <w:bCs/>
                <w:iCs/>
                <w:sz w:val="18"/>
                <w:szCs w:val="18"/>
              </w:rPr>
              <w:t>Lp.</w:t>
            </w:r>
          </w:p>
          <w:p w:rsidR="00682B56" w:rsidRPr="00682B56" w:rsidRDefault="00682B56" w:rsidP="00096B2D">
            <w:pPr>
              <w:suppressAutoHyphens/>
              <w:spacing w:after="0" w:line="240" w:lineRule="auto"/>
              <w:ind w:left="851" w:hanging="284"/>
              <w:jc w:val="both"/>
              <w:rPr>
                <w:rFonts w:ascii="Arial" w:eastAsia="Times New Roman" w:hAnsi="Arial" w:cs="Arial"/>
                <w:b/>
                <w:bCs/>
                <w:iCs/>
                <w:sz w:val="18"/>
                <w:szCs w:val="18"/>
              </w:rPr>
            </w:pPr>
          </w:p>
        </w:tc>
        <w:tc>
          <w:tcPr>
            <w:tcW w:w="4315" w:type="dxa"/>
            <w:vMerge w:val="restart"/>
            <w:tcBorders>
              <w:top w:val="single" w:sz="4" w:space="0" w:color="00000A"/>
              <w:left w:val="single" w:sz="4" w:space="0" w:color="00000A"/>
              <w:right w:val="single" w:sz="4" w:space="0" w:color="00000A"/>
            </w:tcBorders>
            <w:vAlign w:val="center"/>
            <w:hideMark/>
          </w:tcPr>
          <w:p w:rsidR="00682B56" w:rsidRPr="00682B56" w:rsidRDefault="00682B56" w:rsidP="00723447">
            <w:pPr>
              <w:suppressAutoHyphens/>
              <w:spacing w:after="0" w:line="240" w:lineRule="auto"/>
              <w:jc w:val="center"/>
              <w:rPr>
                <w:rFonts w:ascii="Arial" w:eastAsia="Times New Roman" w:hAnsi="Arial" w:cs="Arial"/>
                <w:b/>
                <w:bCs/>
                <w:iCs/>
                <w:sz w:val="18"/>
                <w:szCs w:val="18"/>
              </w:rPr>
            </w:pPr>
            <w:r w:rsidRPr="00682B56">
              <w:rPr>
                <w:rFonts w:ascii="Arial" w:eastAsia="Times New Roman" w:hAnsi="Arial" w:cs="Arial"/>
                <w:b/>
                <w:bCs/>
                <w:iCs/>
                <w:sz w:val="18"/>
                <w:szCs w:val="18"/>
              </w:rPr>
              <w:t>Podmiot</w:t>
            </w:r>
          </w:p>
        </w:tc>
        <w:tc>
          <w:tcPr>
            <w:tcW w:w="3358" w:type="dxa"/>
            <w:gridSpan w:val="2"/>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096B2D">
            <w:pPr>
              <w:suppressAutoHyphens/>
              <w:spacing w:after="0" w:line="240" w:lineRule="auto"/>
              <w:ind w:left="851" w:hanging="284"/>
              <w:jc w:val="both"/>
              <w:rPr>
                <w:rFonts w:ascii="Arial" w:eastAsia="Times New Roman" w:hAnsi="Arial" w:cs="Arial"/>
                <w:b/>
                <w:bCs/>
                <w:iCs/>
                <w:sz w:val="18"/>
                <w:szCs w:val="18"/>
              </w:rPr>
            </w:pPr>
            <w:r w:rsidRPr="00682B56">
              <w:rPr>
                <w:rFonts w:ascii="Arial" w:eastAsia="Times New Roman" w:hAnsi="Arial" w:cs="Arial"/>
                <w:b/>
                <w:bCs/>
                <w:sz w:val="18"/>
                <w:szCs w:val="18"/>
              </w:rPr>
              <w:t>Kwota  dotacji w zł</w:t>
            </w:r>
          </w:p>
        </w:tc>
      </w:tr>
      <w:tr w:rsidR="00682B56" w:rsidRPr="00682B56" w:rsidTr="00181EE1">
        <w:trPr>
          <w:trHeight w:val="20"/>
          <w:jc w:val="right"/>
        </w:trPr>
        <w:tc>
          <w:tcPr>
            <w:tcW w:w="554" w:type="dxa"/>
            <w:vMerge/>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096B2D">
            <w:pPr>
              <w:spacing w:after="0" w:line="240" w:lineRule="auto"/>
              <w:ind w:left="851" w:hanging="284"/>
              <w:jc w:val="both"/>
              <w:rPr>
                <w:rFonts w:ascii="Arial" w:eastAsia="Times New Roman" w:hAnsi="Arial" w:cs="Arial"/>
                <w:b/>
                <w:bCs/>
                <w:iCs/>
                <w:sz w:val="18"/>
                <w:szCs w:val="18"/>
              </w:rPr>
            </w:pPr>
          </w:p>
        </w:tc>
        <w:tc>
          <w:tcPr>
            <w:tcW w:w="4315" w:type="dxa"/>
            <w:vMerge/>
            <w:tcBorders>
              <w:left w:val="single" w:sz="4" w:space="0" w:color="00000A"/>
              <w:bottom w:val="single" w:sz="4" w:space="0" w:color="00000A"/>
              <w:right w:val="single" w:sz="4" w:space="0" w:color="00000A"/>
            </w:tcBorders>
            <w:vAlign w:val="center"/>
            <w:hideMark/>
          </w:tcPr>
          <w:p w:rsidR="00682B56" w:rsidRPr="00682B56" w:rsidRDefault="00682B56" w:rsidP="00096B2D">
            <w:pPr>
              <w:spacing w:after="0" w:line="240" w:lineRule="auto"/>
              <w:ind w:left="851" w:hanging="284"/>
              <w:jc w:val="both"/>
              <w:rPr>
                <w:rFonts w:ascii="Arial" w:eastAsia="Times New Roman" w:hAnsi="Arial" w:cs="Arial"/>
                <w:b/>
                <w:bCs/>
                <w:iCs/>
                <w:sz w:val="18"/>
                <w:szCs w:val="18"/>
              </w:rPr>
            </w:pPr>
          </w:p>
        </w:tc>
        <w:tc>
          <w:tcPr>
            <w:tcW w:w="1809" w:type="dxa"/>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5D67D1">
            <w:pPr>
              <w:suppressAutoHyphens/>
              <w:spacing w:after="0" w:line="240" w:lineRule="auto"/>
              <w:jc w:val="center"/>
              <w:rPr>
                <w:rFonts w:ascii="Arial" w:eastAsia="Arial Unicode MS" w:hAnsi="Arial" w:cs="Arial"/>
                <w:b/>
                <w:sz w:val="18"/>
                <w:szCs w:val="18"/>
              </w:rPr>
            </w:pPr>
            <w:r w:rsidRPr="00682B56">
              <w:rPr>
                <w:rFonts w:ascii="Arial" w:eastAsia="Arial Unicode MS" w:hAnsi="Arial" w:cs="Arial"/>
                <w:b/>
                <w:sz w:val="18"/>
                <w:szCs w:val="18"/>
              </w:rPr>
              <w:t>dla jednostek sektora finansów publicznych</w:t>
            </w:r>
          </w:p>
        </w:tc>
        <w:tc>
          <w:tcPr>
            <w:tcW w:w="1549" w:type="dxa"/>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5D67D1">
            <w:pPr>
              <w:suppressAutoHyphens/>
              <w:spacing w:after="0" w:line="240" w:lineRule="auto"/>
              <w:jc w:val="center"/>
              <w:rPr>
                <w:rFonts w:ascii="Arial" w:eastAsia="Arial Unicode MS" w:hAnsi="Arial" w:cs="Arial"/>
                <w:b/>
                <w:sz w:val="18"/>
                <w:szCs w:val="18"/>
              </w:rPr>
            </w:pPr>
            <w:r w:rsidRPr="00682B56">
              <w:rPr>
                <w:rFonts w:ascii="Arial" w:eastAsia="Arial Unicode MS" w:hAnsi="Arial" w:cs="Arial"/>
                <w:b/>
                <w:sz w:val="18"/>
                <w:szCs w:val="18"/>
              </w:rPr>
              <w:t>dla jednostek spoza sektora finansów publicznych</w:t>
            </w:r>
          </w:p>
        </w:tc>
      </w:tr>
      <w:tr w:rsidR="00682B56" w:rsidRPr="00682B56" w:rsidTr="00181EE1">
        <w:trPr>
          <w:trHeight w:val="443"/>
          <w:jc w:val="right"/>
        </w:trPr>
        <w:tc>
          <w:tcPr>
            <w:tcW w:w="554" w:type="dxa"/>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D32907">
            <w:pPr>
              <w:suppressAutoHyphens/>
              <w:spacing w:after="0" w:line="240" w:lineRule="auto"/>
              <w:jc w:val="center"/>
              <w:rPr>
                <w:rFonts w:ascii="Arial" w:eastAsia="Arial Unicode MS" w:hAnsi="Arial" w:cs="Arial"/>
                <w:sz w:val="18"/>
                <w:szCs w:val="18"/>
              </w:rPr>
            </w:pPr>
            <w:r w:rsidRPr="00682B56">
              <w:rPr>
                <w:rFonts w:ascii="Arial" w:eastAsia="Arial Unicode MS" w:hAnsi="Arial" w:cs="Arial"/>
                <w:sz w:val="18"/>
                <w:szCs w:val="18"/>
              </w:rPr>
              <w:t>1</w:t>
            </w:r>
          </w:p>
        </w:tc>
        <w:tc>
          <w:tcPr>
            <w:tcW w:w="4315" w:type="dxa"/>
            <w:shd w:val="clear" w:color="auto" w:fill="auto"/>
            <w:vAlign w:val="center"/>
            <w:hideMark/>
          </w:tcPr>
          <w:p w:rsidR="00682B56" w:rsidRPr="00682B56" w:rsidRDefault="00682B56" w:rsidP="00096B2D">
            <w:pPr>
              <w:spacing w:after="0" w:line="240" w:lineRule="auto"/>
              <w:jc w:val="both"/>
              <w:rPr>
                <w:rFonts w:ascii="Arial" w:hAnsi="Arial" w:cs="Arial"/>
                <w:sz w:val="18"/>
                <w:szCs w:val="18"/>
                <w:lang w:eastAsia="x-none"/>
              </w:rPr>
            </w:pPr>
            <w:r w:rsidRPr="00682B56">
              <w:rPr>
                <w:rFonts w:ascii="Arial" w:hAnsi="Arial" w:cs="Arial"/>
                <w:sz w:val="18"/>
                <w:szCs w:val="18"/>
                <w:lang w:eastAsia="x-none"/>
              </w:rPr>
              <w:t>Województwo Lubelskie - Regionalny Ośrodek Polityki Społecznej w Lublinie</w:t>
            </w:r>
          </w:p>
        </w:tc>
        <w:tc>
          <w:tcPr>
            <w:tcW w:w="180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5D67D1" w:rsidP="00723447">
            <w:pPr>
              <w:suppressAutoHyphens/>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700 </w:t>
            </w:r>
            <w:r w:rsidR="00682B56" w:rsidRPr="00682B56">
              <w:rPr>
                <w:rFonts w:ascii="Arial" w:eastAsia="Times New Roman" w:hAnsi="Arial" w:cs="Arial"/>
                <w:sz w:val="18"/>
                <w:szCs w:val="18"/>
              </w:rPr>
              <w:t>789,36</w:t>
            </w:r>
          </w:p>
        </w:tc>
        <w:tc>
          <w:tcPr>
            <w:tcW w:w="154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723447">
            <w:pPr>
              <w:suppressAutoHyphens/>
              <w:spacing w:after="0" w:line="240" w:lineRule="auto"/>
              <w:jc w:val="right"/>
              <w:rPr>
                <w:rFonts w:ascii="Arial" w:eastAsia="Arial Unicode MS" w:hAnsi="Arial" w:cs="Arial"/>
                <w:sz w:val="18"/>
                <w:szCs w:val="18"/>
              </w:rPr>
            </w:pPr>
            <w:r w:rsidRPr="00682B56">
              <w:rPr>
                <w:rFonts w:ascii="Arial" w:eastAsia="Arial Unicode MS" w:hAnsi="Arial" w:cs="Arial"/>
                <w:sz w:val="18"/>
                <w:szCs w:val="18"/>
              </w:rPr>
              <w:t>0,00</w:t>
            </w:r>
          </w:p>
        </w:tc>
      </w:tr>
      <w:tr w:rsidR="00682B56" w:rsidRPr="00682B56" w:rsidTr="00181EE1">
        <w:trPr>
          <w:trHeight w:val="521"/>
          <w:jc w:val="right"/>
        </w:trPr>
        <w:tc>
          <w:tcPr>
            <w:tcW w:w="554" w:type="dxa"/>
            <w:tcBorders>
              <w:top w:val="single" w:sz="4" w:space="0" w:color="00000A"/>
              <w:left w:val="single" w:sz="4" w:space="0" w:color="00000A"/>
              <w:right w:val="single" w:sz="4" w:space="0" w:color="00000A"/>
            </w:tcBorders>
            <w:vAlign w:val="center"/>
            <w:hideMark/>
          </w:tcPr>
          <w:p w:rsidR="00682B56" w:rsidRPr="00682B56" w:rsidRDefault="00682B56" w:rsidP="00D32907">
            <w:pPr>
              <w:suppressAutoHyphens/>
              <w:spacing w:after="0" w:line="240" w:lineRule="auto"/>
              <w:jc w:val="center"/>
              <w:rPr>
                <w:rFonts w:ascii="Arial" w:eastAsia="Arial Unicode MS" w:hAnsi="Arial" w:cs="Arial"/>
                <w:sz w:val="18"/>
                <w:szCs w:val="18"/>
              </w:rPr>
            </w:pPr>
            <w:r w:rsidRPr="00682B56">
              <w:rPr>
                <w:rFonts w:ascii="Arial" w:eastAsia="Arial Unicode MS" w:hAnsi="Arial" w:cs="Arial"/>
                <w:sz w:val="18"/>
                <w:szCs w:val="18"/>
              </w:rPr>
              <w:t>2</w:t>
            </w:r>
          </w:p>
        </w:tc>
        <w:tc>
          <w:tcPr>
            <w:tcW w:w="4315" w:type="dxa"/>
            <w:shd w:val="clear" w:color="auto" w:fill="auto"/>
            <w:vAlign w:val="center"/>
            <w:hideMark/>
          </w:tcPr>
          <w:p w:rsidR="00682B56" w:rsidRPr="00682B56" w:rsidRDefault="00682B56" w:rsidP="00096B2D">
            <w:pPr>
              <w:spacing w:after="0" w:line="240" w:lineRule="auto"/>
              <w:jc w:val="both"/>
              <w:rPr>
                <w:rFonts w:ascii="Arial" w:hAnsi="Arial" w:cs="Arial"/>
                <w:sz w:val="18"/>
                <w:szCs w:val="18"/>
                <w:lang w:eastAsia="x-none"/>
              </w:rPr>
            </w:pPr>
            <w:r w:rsidRPr="00682B56">
              <w:rPr>
                <w:rFonts w:ascii="Arial" w:hAnsi="Arial" w:cs="Arial"/>
                <w:sz w:val="18"/>
                <w:szCs w:val="18"/>
                <w:lang w:eastAsia="x-none"/>
              </w:rPr>
              <w:t>Województwo Świętokrzyskie – Urząd Marszałkowski w Kielcach – Regionalny Ośrodek Polityki Społecznej w Kielcach</w:t>
            </w:r>
          </w:p>
        </w:tc>
        <w:tc>
          <w:tcPr>
            <w:tcW w:w="1809" w:type="dxa"/>
            <w:tcBorders>
              <w:top w:val="single" w:sz="4" w:space="0" w:color="00000A"/>
              <w:left w:val="single" w:sz="4" w:space="0" w:color="00000A"/>
              <w:right w:val="single" w:sz="4" w:space="0" w:color="00000A"/>
            </w:tcBorders>
            <w:vAlign w:val="center"/>
          </w:tcPr>
          <w:p w:rsidR="00682B56" w:rsidRPr="00682B56" w:rsidRDefault="005D67D1" w:rsidP="00723447">
            <w:pPr>
              <w:suppressAutoHyphens/>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777 </w:t>
            </w:r>
            <w:r w:rsidR="00682B56" w:rsidRPr="00682B56">
              <w:rPr>
                <w:rFonts w:ascii="Arial" w:eastAsia="Times New Roman" w:hAnsi="Arial" w:cs="Arial"/>
                <w:sz w:val="18"/>
                <w:szCs w:val="18"/>
              </w:rPr>
              <w:t>899,68</w:t>
            </w:r>
          </w:p>
        </w:tc>
        <w:tc>
          <w:tcPr>
            <w:tcW w:w="1549" w:type="dxa"/>
            <w:tcBorders>
              <w:top w:val="single" w:sz="4" w:space="0" w:color="00000A"/>
              <w:left w:val="single" w:sz="4" w:space="0" w:color="00000A"/>
              <w:right w:val="single" w:sz="4" w:space="0" w:color="00000A"/>
            </w:tcBorders>
            <w:vAlign w:val="center"/>
          </w:tcPr>
          <w:p w:rsidR="00682B56" w:rsidRPr="00682B56" w:rsidRDefault="00682B56" w:rsidP="00723447">
            <w:pPr>
              <w:suppressAutoHyphens/>
              <w:spacing w:after="0" w:line="240" w:lineRule="auto"/>
              <w:jc w:val="right"/>
              <w:rPr>
                <w:rFonts w:ascii="Arial" w:eastAsia="Arial Unicode MS" w:hAnsi="Arial" w:cs="Arial"/>
                <w:sz w:val="18"/>
                <w:szCs w:val="18"/>
              </w:rPr>
            </w:pPr>
            <w:r w:rsidRPr="00682B56">
              <w:rPr>
                <w:rFonts w:ascii="Arial" w:eastAsia="Arial Unicode MS" w:hAnsi="Arial" w:cs="Arial"/>
                <w:sz w:val="18"/>
                <w:szCs w:val="18"/>
              </w:rPr>
              <w:t>0,00</w:t>
            </w:r>
          </w:p>
        </w:tc>
      </w:tr>
      <w:tr w:rsidR="00682B56" w:rsidRPr="00682B56" w:rsidTr="00181EE1">
        <w:trPr>
          <w:trHeight w:val="20"/>
          <w:jc w:val="right"/>
        </w:trPr>
        <w:tc>
          <w:tcPr>
            <w:tcW w:w="554" w:type="dxa"/>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D32907">
            <w:pPr>
              <w:suppressAutoHyphens/>
              <w:spacing w:after="0" w:line="240" w:lineRule="auto"/>
              <w:jc w:val="center"/>
              <w:rPr>
                <w:rFonts w:ascii="Arial" w:eastAsia="Arial Unicode MS" w:hAnsi="Arial" w:cs="Arial"/>
                <w:sz w:val="18"/>
                <w:szCs w:val="18"/>
              </w:rPr>
            </w:pPr>
            <w:r w:rsidRPr="00682B56">
              <w:rPr>
                <w:rFonts w:ascii="Arial" w:eastAsia="Arial Unicode MS" w:hAnsi="Arial" w:cs="Arial"/>
                <w:sz w:val="18"/>
                <w:szCs w:val="18"/>
              </w:rPr>
              <w:t>3</w:t>
            </w:r>
          </w:p>
        </w:tc>
        <w:tc>
          <w:tcPr>
            <w:tcW w:w="4315" w:type="dxa"/>
            <w:shd w:val="clear" w:color="auto" w:fill="auto"/>
            <w:vAlign w:val="center"/>
            <w:hideMark/>
          </w:tcPr>
          <w:p w:rsidR="00682B56" w:rsidRPr="00682B56" w:rsidRDefault="00682B56" w:rsidP="00096B2D">
            <w:pPr>
              <w:spacing w:after="0" w:line="240" w:lineRule="auto"/>
              <w:jc w:val="both"/>
              <w:rPr>
                <w:rFonts w:ascii="Arial" w:hAnsi="Arial" w:cs="Arial"/>
                <w:sz w:val="18"/>
                <w:szCs w:val="18"/>
                <w:lang w:val="x-none" w:eastAsia="x-none"/>
              </w:rPr>
            </w:pPr>
            <w:r w:rsidRPr="00682B56">
              <w:rPr>
                <w:rFonts w:ascii="Arial" w:hAnsi="Arial" w:cs="Arial"/>
                <w:sz w:val="18"/>
                <w:szCs w:val="18"/>
                <w:lang w:eastAsia="x-none"/>
              </w:rPr>
              <w:t>Województwo Podlaskie - Regionalny Ośrodek Polityki Społecznej w Białymstoku</w:t>
            </w:r>
          </w:p>
        </w:tc>
        <w:tc>
          <w:tcPr>
            <w:tcW w:w="180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5D67D1" w:rsidP="00723447">
            <w:pPr>
              <w:suppressAutoHyphens/>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922 </w:t>
            </w:r>
            <w:r w:rsidR="00682B56" w:rsidRPr="00682B56">
              <w:rPr>
                <w:rFonts w:ascii="Arial" w:eastAsia="Times New Roman" w:hAnsi="Arial" w:cs="Arial"/>
                <w:sz w:val="18"/>
                <w:szCs w:val="18"/>
              </w:rPr>
              <w:t>575,82</w:t>
            </w:r>
          </w:p>
        </w:tc>
        <w:tc>
          <w:tcPr>
            <w:tcW w:w="154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723447">
            <w:pPr>
              <w:suppressAutoHyphens/>
              <w:spacing w:after="0" w:line="240" w:lineRule="auto"/>
              <w:jc w:val="right"/>
              <w:rPr>
                <w:rFonts w:ascii="Arial" w:eastAsia="Arial Unicode MS" w:hAnsi="Arial" w:cs="Arial"/>
                <w:sz w:val="18"/>
                <w:szCs w:val="18"/>
              </w:rPr>
            </w:pPr>
            <w:r w:rsidRPr="00682B56">
              <w:rPr>
                <w:rFonts w:ascii="Arial" w:eastAsia="Arial Unicode MS" w:hAnsi="Arial" w:cs="Arial"/>
                <w:sz w:val="18"/>
                <w:szCs w:val="18"/>
              </w:rPr>
              <w:t>0,00</w:t>
            </w:r>
          </w:p>
        </w:tc>
      </w:tr>
      <w:tr w:rsidR="00682B56" w:rsidRPr="00682B56" w:rsidTr="00181EE1">
        <w:trPr>
          <w:trHeight w:val="316"/>
          <w:jc w:val="right"/>
        </w:trPr>
        <w:tc>
          <w:tcPr>
            <w:tcW w:w="554" w:type="dxa"/>
            <w:tcBorders>
              <w:top w:val="single" w:sz="4" w:space="0" w:color="00000A"/>
              <w:left w:val="single" w:sz="4" w:space="0" w:color="00000A"/>
              <w:bottom w:val="single" w:sz="4" w:space="0" w:color="00000A"/>
              <w:right w:val="single" w:sz="4" w:space="0" w:color="00000A"/>
            </w:tcBorders>
            <w:vAlign w:val="center"/>
            <w:hideMark/>
          </w:tcPr>
          <w:p w:rsidR="00682B56" w:rsidRPr="00682B56" w:rsidRDefault="00682B56" w:rsidP="00D32907">
            <w:pPr>
              <w:suppressAutoHyphens/>
              <w:spacing w:after="0" w:line="240" w:lineRule="auto"/>
              <w:jc w:val="center"/>
              <w:rPr>
                <w:rFonts w:ascii="Arial" w:eastAsia="Arial Unicode MS" w:hAnsi="Arial" w:cs="Arial"/>
                <w:sz w:val="18"/>
                <w:szCs w:val="18"/>
              </w:rPr>
            </w:pPr>
            <w:r w:rsidRPr="00682B56">
              <w:rPr>
                <w:rFonts w:ascii="Arial" w:eastAsia="Arial Unicode MS" w:hAnsi="Arial" w:cs="Arial"/>
                <w:sz w:val="18"/>
                <w:szCs w:val="18"/>
              </w:rPr>
              <w:t>4</w:t>
            </w:r>
          </w:p>
        </w:tc>
        <w:tc>
          <w:tcPr>
            <w:tcW w:w="4315" w:type="dxa"/>
            <w:shd w:val="clear" w:color="auto" w:fill="auto"/>
            <w:vAlign w:val="center"/>
            <w:hideMark/>
          </w:tcPr>
          <w:p w:rsidR="00682B56" w:rsidRPr="00682B56" w:rsidRDefault="00682B56" w:rsidP="00096B2D">
            <w:pPr>
              <w:spacing w:after="0" w:line="240" w:lineRule="auto"/>
              <w:jc w:val="both"/>
              <w:rPr>
                <w:rFonts w:ascii="Arial" w:hAnsi="Arial" w:cs="Arial"/>
                <w:sz w:val="18"/>
                <w:szCs w:val="18"/>
                <w:lang w:val="x-none" w:eastAsia="x-none"/>
              </w:rPr>
            </w:pPr>
            <w:r w:rsidRPr="00682B56">
              <w:rPr>
                <w:rFonts w:ascii="Arial" w:hAnsi="Arial" w:cs="Arial"/>
                <w:sz w:val="18"/>
                <w:szCs w:val="18"/>
                <w:lang w:eastAsia="x-none"/>
              </w:rPr>
              <w:t>Województwo Mazowieckie – Mazowieckie Centrum Polityki Społecznej w Warszawie</w:t>
            </w:r>
          </w:p>
        </w:tc>
        <w:tc>
          <w:tcPr>
            <w:tcW w:w="180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5D67D1" w:rsidP="00723447">
            <w:pPr>
              <w:suppressAutoHyphens/>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831 </w:t>
            </w:r>
            <w:r w:rsidR="00682B56" w:rsidRPr="00682B56">
              <w:rPr>
                <w:rFonts w:ascii="Arial" w:eastAsia="Times New Roman" w:hAnsi="Arial" w:cs="Arial"/>
                <w:sz w:val="18"/>
                <w:szCs w:val="18"/>
              </w:rPr>
              <w:t>584,72</w:t>
            </w:r>
          </w:p>
        </w:tc>
        <w:tc>
          <w:tcPr>
            <w:tcW w:w="154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723447">
            <w:pPr>
              <w:suppressAutoHyphens/>
              <w:spacing w:after="0" w:line="240" w:lineRule="auto"/>
              <w:jc w:val="right"/>
              <w:rPr>
                <w:rFonts w:ascii="Arial" w:eastAsia="Arial Unicode MS" w:hAnsi="Arial" w:cs="Arial"/>
                <w:sz w:val="18"/>
                <w:szCs w:val="18"/>
              </w:rPr>
            </w:pPr>
            <w:r w:rsidRPr="00682B56">
              <w:rPr>
                <w:rFonts w:ascii="Arial" w:eastAsia="Arial Unicode MS" w:hAnsi="Arial" w:cs="Arial"/>
                <w:sz w:val="18"/>
                <w:szCs w:val="18"/>
              </w:rPr>
              <w:t>0,00</w:t>
            </w:r>
          </w:p>
        </w:tc>
      </w:tr>
      <w:tr w:rsidR="00682B56" w:rsidRPr="00682B56" w:rsidTr="00181EE1">
        <w:trPr>
          <w:trHeight w:val="384"/>
          <w:jc w:val="right"/>
        </w:trPr>
        <w:tc>
          <w:tcPr>
            <w:tcW w:w="4869" w:type="dxa"/>
            <w:gridSpan w:val="2"/>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723447">
            <w:pPr>
              <w:suppressAutoHyphens/>
              <w:spacing w:after="0" w:line="240" w:lineRule="auto"/>
              <w:jc w:val="center"/>
              <w:rPr>
                <w:rFonts w:ascii="Arial" w:eastAsia="Times New Roman" w:hAnsi="Arial" w:cs="Arial"/>
                <w:b/>
                <w:sz w:val="18"/>
                <w:szCs w:val="18"/>
              </w:rPr>
            </w:pPr>
            <w:r w:rsidRPr="00682B56">
              <w:rPr>
                <w:rFonts w:ascii="Arial" w:eastAsia="Arial Unicode MS" w:hAnsi="Arial" w:cs="Arial"/>
                <w:b/>
                <w:sz w:val="18"/>
                <w:szCs w:val="18"/>
              </w:rPr>
              <w:t>Razem</w:t>
            </w:r>
          </w:p>
        </w:tc>
        <w:tc>
          <w:tcPr>
            <w:tcW w:w="180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5D67D1" w:rsidP="00723447">
            <w:pPr>
              <w:suppressAutoHyphens/>
              <w:spacing w:after="0" w:line="240" w:lineRule="auto"/>
              <w:ind w:left="851" w:hanging="284"/>
              <w:jc w:val="right"/>
              <w:rPr>
                <w:rFonts w:ascii="Arial" w:eastAsia="Arial Unicode MS" w:hAnsi="Arial" w:cs="Arial"/>
                <w:b/>
                <w:sz w:val="18"/>
                <w:szCs w:val="18"/>
              </w:rPr>
            </w:pPr>
            <w:r>
              <w:rPr>
                <w:rFonts w:ascii="Arial" w:eastAsia="Arial Unicode MS" w:hAnsi="Arial" w:cs="Arial"/>
                <w:b/>
                <w:sz w:val="18"/>
                <w:szCs w:val="18"/>
              </w:rPr>
              <w:t xml:space="preserve">3 232 </w:t>
            </w:r>
            <w:r w:rsidR="00682B56" w:rsidRPr="00682B56">
              <w:rPr>
                <w:rFonts w:ascii="Arial" w:eastAsia="Arial Unicode MS" w:hAnsi="Arial" w:cs="Arial"/>
                <w:b/>
                <w:sz w:val="18"/>
                <w:szCs w:val="18"/>
              </w:rPr>
              <w:t>849,58</w:t>
            </w:r>
          </w:p>
        </w:tc>
        <w:tc>
          <w:tcPr>
            <w:tcW w:w="1549" w:type="dxa"/>
            <w:tcBorders>
              <w:top w:val="single" w:sz="4" w:space="0" w:color="00000A"/>
              <w:left w:val="single" w:sz="4" w:space="0" w:color="00000A"/>
              <w:bottom w:val="single" w:sz="4" w:space="0" w:color="00000A"/>
              <w:right w:val="single" w:sz="4" w:space="0" w:color="00000A"/>
            </w:tcBorders>
            <w:vAlign w:val="center"/>
          </w:tcPr>
          <w:p w:rsidR="00682B56" w:rsidRPr="00682B56" w:rsidRDefault="00682B56" w:rsidP="00723447">
            <w:pPr>
              <w:suppressAutoHyphens/>
              <w:spacing w:after="0" w:line="240" w:lineRule="auto"/>
              <w:ind w:left="851" w:hanging="284"/>
              <w:jc w:val="right"/>
              <w:rPr>
                <w:rFonts w:ascii="Arial" w:eastAsia="Arial Unicode MS" w:hAnsi="Arial" w:cs="Arial"/>
                <w:b/>
                <w:sz w:val="18"/>
                <w:szCs w:val="18"/>
              </w:rPr>
            </w:pPr>
            <w:r w:rsidRPr="00682B56">
              <w:rPr>
                <w:rFonts w:ascii="Arial" w:eastAsia="Arial Unicode MS" w:hAnsi="Arial" w:cs="Arial"/>
                <w:b/>
                <w:sz w:val="18"/>
                <w:szCs w:val="18"/>
              </w:rPr>
              <w:t>0,00</w:t>
            </w:r>
          </w:p>
        </w:tc>
      </w:tr>
    </w:tbl>
    <w:p w:rsidR="00682B56" w:rsidRPr="00682B56" w:rsidRDefault="00682B56" w:rsidP="00096B2D">
      <w:pPr>
        <w:tabs>
          <w:tab w:val="left" w:pos="284"/>
        </w:tabs>
        <w:spacing w:line="360" w:lineRule="auto"/>
        <w:jc w:val="both"/>
        <w:rPr>
          <w:rFonts w:ascii="Arial" w:hAnsi="Arial" w:cs="Arial"/>
          <w:bCs/>
          <w:iCs/>
        </w:rPr>
      </w:pPr>
    </w:p>
    <w:p w:rsidR="00682B56" w:rsidRPr="00682B56" w:rsidRDefault="00682B56" w:rsidP="00D542F6">
      <w:pPr>
        <w:numPr>
          <w:ilvl w:val="1"/>
          <w:numId w:val="159"/>
        </w:numPr>
        <w:tabs>
          <w:tab w:val="left" w:pos="284"/>
        </w:tabs>
        <w:spacing w:after="0" w:line="360" w:lineRule="auto"/>
        <w:ind w:left="851" w:hanging="284"/>
        <w:jc w:val="both"/>
        <w:rPr>
          <w:rFonts w:ascii="Arial" w:eastAsia="Times New Roman" w:hAnsi="Arial" w:cs="Arial"/>
          <w:bCs/>
          <w:iCs/>
          <w:sz w:val="24"/>
          <w:szCs w:val="24"/>
        </w:rPr>
      </w:pPr>
      <w:r w:rsidRPr="00682B56">
        <w:rPr>
          <w:rFonts w:ascii="Arial" w:eastAsia="Times New Roman" w:hAnsi="Arial" w:cs="Arial"/>
          <w:bCs/>
          <w:iCs/>
          <w:sz w:val="24"/>
          <w:szCs w:val="24"/>
        </w:rPr>
        <w:t xml:space="preserve">pozostałe wydatki związane z realizacją projektu tj. zakup materiałów biurowych oraz tonerów, artykułów żywnościowych, energii cieplnej, elektrycznej, wody, obsługa prawna projektu, zwrot kosztów dojazdu doradców, usługi telekomunikacyjne, koszty delegacji, odpisy na ZFSŚ, podatek od nieruchomości, wywóz śmieci – 282.986,-zł (§ 4217 – 5.585,-zł, </w:t>
      </w:r>
      <w:r w:rsidRPr="00682B56">
        <w:rPr>
          <w:rFonts w:ascii="Arial" w:eastAsia="Times New Roman" w:hAnsi="Arial" w:cs="Arial"/>
          <w:bCs/>
          <w:iCs/>
          <w:sz w:val="24"/>
          <w:szCs w:val="24"/>
        </w:rPr>
        <w:br/>
        <w:t xml:space="preserve">§ 4219 – 1.042,-zł, § 4227 – 1.036,-zł, § 4229 – 193,-zł, § 4267 – 1.063,-zł, </w:t>
      </w:r>
      <w:r w:rsidR="00723447">
        <w:rPr>
          <w:rFonts w:ascii="Arial" w:eastAsia="Times New Roman" w:hAnsi="Arial" w:cs="Arial"/>
          <w:bCs/>
          <w:iCs/>
          <w:sz w:val="24"/>
          <w:szCs w:val="24"/>
        </w:rPr>
        <w:br/>
      </w:r>
      <w:r w:rsidRPr="00682B56">
        <w:rPr>
          <w:rFonts w:ascii="Arial" w:eastAsia="Times New Roman" w:hAnsi="Arial" w:cs="Arial"/>
          <w:bCs/>
          <w:iCs/>
          <w:sz w:val="24"/>
          <w:szCs w:val="24"/>
        </w:rPr>
        <w:t xml:space="preserve">§ 4269 – 198,-zł, § 4287 – 92,-zł, § 4289 – 17,-zł, § 4307 – 195.505,-zł, </w:t>
      </w:r>
      <w:r w:rsidR="00723447">
        <w:rPr>
          <w:rFonts w:ascii="Arial" w:eastAsia="Times New Roman" w:hAnsi="Arial" w:cs="Arial"/>
          <w:bCs/>
          <w:iCs/>
          <w:sz w:val="24"/>
          <w:szCs w:val="24"/>
        </w:rPr>
        <w:br/>
      </w:r>
      <w:r w:rsidRPr="00682B56">
        <w:rPr>
          <w:rFonts w:ascii="Arial" w:eastAsia="Times New Roman" w:hAnsi="Arial" w:cs="Arial"/>
          <w:bCs/>
          <w:iCs/>
          <w:sz w:val="24"/>
          <w:szCs w:val="24"/>
        </w:rPr>
        <w:t xml:space="preserve">§ 4309 – 36.466,-zł,  § 4367 – 611,-zł, § 4369 – 114,-zł, § 4397 – 23.014,-zł, § 4399 – 4.292,-zł, § 4417 – 5.010,-zł, § 4419 – 935,-zł, § 4447 – 5.621,-zł, </w:t>
      </w:r>
      <w:r w:rsidR="00723447">
        <w:rPr>
          <w:rFonts w:ascii="Arial" w:eastAsia="Times New Roman" w:hAnsi="Arial" w:cs="Arial"/>
          <w:bCs/>
          <w:iCs/>
          <w:sz w:val="24"/>
          <w:szCs w:val="24"/>
        </w:rPr>
        <w:br/>
        <w:t xml:space="preserve">§ 4449 – </w:t>
      </w:r>
      <w:r w:rsidRPr="00682B56">
        <w:rPr>
          <w:rFonts w:ascii="Arial" w:eastAsia="Times New Roman" w:hAnsi="Arial" w:cs="Arial"/>
          <w:bCs/>
          <w:iCs/>
          <w:sz w:val="24"/>
          <w:szCs w:val="24"/>
        </w:rPr>
        <w:t xml:space="preserve">1.048,-zł, § 4487 – 272,-zł, § 4489 – 51,-zł, § 4527 – 321,-zł, </w:t>
      </w:r>
      <w:r w:rsidR="00723447">
        <w:rPr>
          <w:rFonts w:ascii="Arial" w:eastAsia="Times New Roman" w:hAnsi="Arial" w:cs="Arial"/>
          <w:bCs/>
          <w:iCs/>
          <w:sz w:val="24"/>
          <w:szCs w:val="24"/>
        </w:rPr>
        <w:br/>
      </w:r>
      <w:r w:rsidRPr="00682B56">
        <w:rPr>
          <w:rFonts w:ascii="Arial" w:eastAsia="Times New Roman" w:hAnsi="Arial" w:cs="Arial"/>
          <w:bCs/>
          <w:iCs/>
          <w:sz w:val="24"/>
          <w:szCs w:val="24"/>
        </w:rPr>
        <w:t>§ 4529 – 60,-zł, § 4707 – 371,-zł, § 4709 – 69,-zł).</w:t>
      </w:r>
    </w:p>
    <w:p w:rsidR="00682B56" w:rsidRPr="00682B56" w:rsidRDefault="00682B56" w:rsidP="00096B2D">
      <w:pPr>
        <w:tabs>
          <w:tab w:val="left" w:pos="284"/>
        </w:tabs>
        <w:spacing w:after="0" w:line="360" w:lineRule="auto"/>
        <w:ind w:left="567"/>
        <w:jc w:val="both"/>
        <w:rPr>
          <w:rFonts w:ascii="Arial" w:eastAsia="Times New Roman" w:hAnsi="Arial" w:cs="Arial"/>
          <w:bCs/>
          <w:iCs/>
          <w:sz w:val="24"/>
          <w:szCs w:val="24"/>
        </w:rPr>
      </w:pPr>
      <w:r w:rsidRPr="00682B56">
        <w:rPr>
          <w:rFonts w:ascii="Arial" w:eastAsia="Times New Roman" w:hAnsi="Arial" w:cs="Arial"/>
          <w:sz w:val="24"/>
          <w:szCs w:val="24"/>
        </w:rPr>
        <w:t>Zadanie finansowane ze środków Unii Europejskiej w kwocie 3.539.260,-zł, oraz dotacji celowej z budżetu państwa w kwocie 660.147,-zł.</w:t>
      </w:r>
    </w:p>
    <w:p w:rsidR="00682B56" w:rsidRPr="00682B56" w:rsidRDefault="00682B56" w:rsidP="00096B2D">
      <w:pPr>
        <w:tabs>
          <w:tab w:val="left" w:pos="284"/>
        </w:tabs>
        <w:spacing w:after="0" w:line="360" w:lineRule="auto"/>
        <w:ind w:left="567"/>
        <w:jc w:val="both"/>
        <w:rPr>
          <w:rFonts w:ascii="Arial" w:eastAsiaTheme="minorEastAsia" w:hAnsi="Arial" w:cs="Arial"/>
          <w:color w:val="FF0000"/>
          <w:sz w:val="24"/>
          <w:szCs w:val="24"/>
        </w:rPr>
      </w:pPr>
      <w:r w:rsidRPr="00682B56">
        <w:rPr>
          <w:rFonts w:ascii="Arial" w:eastAsiaTheme="minorEastAsia" w:hAnsi="Arial" w:cs="Arial"/>
          <w:sz w:val="24"/>
          <w:szCs w:val="24"/>
        </w:rPr>
        <w:t xml:space="preserve">Ministerstwo Rodziny, Pracy i Polityki Społecznej zaakceptowało wypracowany  Model kooperacji i </w:t>
      </w:r>
      <w:r w:rsidRPr="00682B56">
        <w:rPr>
          <w:rFonts w:ascii="Arial" w:hAnsi="Arial" w:cs="Arial"/>
          <w:sz w:val="24"/>
          <w:szCs w:val="24"/>
        </w:rPr>
        <w:t>formalnie przyjął go Komitet Sterujący projektu.</w:t>
      </w:r>
      <w:r w:rsidRPr="00682B56">
        <w:rPr>
          <w:rFonts w:ascii="Arial" w:eastAsiaTheme="minorEastAsia" w:hAnsi="Arial" w:cs="Arial"/>
          <w:sz w:val="24"/>
          <w:szCs w:val="24"/>
        </w:rPr>
        <w:t xml:space="preserve"> Od kwietnia 2019 r. rozpoczęto przeprowadzanie testów modeli kooperacji. W dniu </w:t>
      </w:r>
      <w:r w:rsidR="00723447">
        <w:rPr>
          <w:rFonts w:ascii="Arial" w:eastAsiaTheme="minorEastAsia" w:hAnsi="Arial" w:cs="Arial"/>
          <w:sz w:val="24"/>
          <w:szCs w:val="24"/>
        </w:rPr>
        <w:br/>
      </w:r>
      <w:r w:rsidRPr="00682B56">
        <w:rPr>
          <w:rFonts w:ascii="Arial" w:eastAsiaTheme="minorEastAsia" w:hAnsi="Arial" w:cs="Arial"/>
          <w:sz w:val="24"/>
          <w:szCs w:val="24"/>
        </w:rPr>
        <w:t xml:space="preserve">17 kwietnia 2019 r. w Regionalnym Ośrodku Polityki Społecznej w Rzeszowie odbyło się spotkanie dotyczące możliwości uczestnictwa w testowaniu Modelu Kooperacji opracowanego w pierwszym etapie projektu „Liderzy kooperacji”. </w:t>
      </w:r>
      <w:r w:rsidR="005D67D1">
        <w:rPr>
          <w:rFonts w:ascii="Arial" w:eastAsiaTheme="minorEastAsia" w:hAnsi="Arial" w:cs="Arial"/>
          <w:sz w:val="24"/>
          <w:szCs w:val="24"/>
        </w:rPr>
        <w:br/>
      </w:r>
      <w:r w:rsidRPr="00682B56">
        <w:rPr>
          <w:rFonts w:ascii="Arial" w:eastAsiaTheme="minorEastAsia" w:hAnsi="Arial" w:cs="Arial"/>
          <w:sz w:val="24"/>
          <w:szCs w:val="24"/>
        </w:rPr>
        <w:t xml:space="preserve">Do udziału w spotkaniu zaproszeni zostali przedstawiciele  Powiatowych Centrów Pomocy Rodzinie. W maju 2019 r. zakończyła się rekrutacja gmin wiejskich i powiatów do udziału w projekcie. </w:t>
      </w:r>
      <w:r w:rsidRPr="00682B56">
        <w:rPr>
          <w:rFonts w:ascii="Arial" w:hAnsi="Arial" w:cs="Arial"/>
          <w:sz w:val="24"/>
          <w:szCs w:val="24"/>
        </w:rPr>
        <w:t>Ostatecznie zakwalifikowano, zgodnie z założeniami projektu, 6 gmin i 4 powiaty.</w:t>
      </w:r>
      <w:r w:rsidRPr="00682B56">
        <w:rPr>
          <w:rFonts w:ascii="Arial" w:eastAsiaTheme="minorEastAsia" w:hAnsi="Arial" w:cs="Arial"/>
          <w:sz w:val="24"/>
          <w:szCs w:val="24"/>
        </w:rPr>
        <w:t xml:space="preserve"> W czerwcu 2019 r. </w:t>
      </w:r>
      <w:r w:rsidR="005D67D1">
        <w:rPr>
          <w:rFonts w:ascii="Arial" w:eastAsiaTheme="minorEastAsia" w:hAnsi="Arial" w:cs="Arial"/>
          <w:sz w:val="24"/>
          <w:szCs w:val="24"/>
        </w:rPr>
        <w:br/>
      </w:r>
      <w:r w:rsidRPr="00682B56">
        <w:rPr>
          <w:rFonts w:ascii="Arial" w:eastAsiaTheme="minorEastAsia" w:hAnsi="Arial" w:cs="Arial"/>
          <w:sz w:val="24"/>
          <w:szCs w:val="24"/>
        </w:rPr>
        <w:lastRenderedPageBreak/>
        <w:t xml:space="preserve">w Sandomierzu odbyło się spotkanie makroregionalne. </w:t>
      </w:r>
      <w:r w:rsidRPr="00682B56">
        <w:rPr>
          <w:rFonts w:ascii="Arial" w:hAnsi="Arial" w:cs="Arial"/>
          <w:sz w:val="24"/>
          <w:szCs w:val="24"/>
        </w:rPr>
        <w:t>Ponadto reprezentanci Wojewódzkich Zespołów Kooperacji wzięli udział w szkoleniu rozwijającym umiejętności komunikacyjne i organizacyjne, które pozwolą im skuteczniej realizować zadania w ramach projektu.</w:t>
      </w:r>
      <w:r w:rsidRPr="00682B56">
        <w:rPr>
          <w:rFonts w:ascii="Arial" w:eastAsiaTheme="minorEastAsia" w:hAnsi="Arial" w:cs="Arial"/>
          <w:color w:val="FF0000"/>
          <w:sz w:val="24"/>
          <w:szCs w:val="24"/>
        </w:rPr>
        <w:t xml:space="preserve"> </w:t>
      </w:r>
      <w:r w:rsidRPr="00682B56">
        <w:rPr>
          <w:rFonts w:ascii="Arial" w:hAnsi="Arial" w:cs="Arial"/>
          <w:sz w:val="24"/>
          <w:szCs w:val="24"/>
        </w:rPr>
        <w:t xml:space="preserve">Odbyło się także pierwsze spotkanie </w:t>
      </w:r>
      <w:r w:rsidR="00723447">
        <w:rPr>
          <w:rFonts w:ascii="Arial" w:hAnsi="Arial" w:cs="Arial"/>
          <w:sz w:val="24"/>
          <w:szCs w:val="24"/>
        </w:rPr>
        <w:br/>
      </w:r>
      <w:r w:rsidRPr="00682B56">
        <w:rPr>
          <w:rFonts w:ascii="Arial" w:hAnsi="Arial" w:cs="Arial"/>
          <w:sz w:val="24"/>
          <w:szCs w:val="24"/>
        </w:rPr>
        <w:t>z animatorkami Partnerskich Zespołów Kooperacji województwa podkarpackiego. W Ustroniu odbyło się wspólne spotkanie trzech Komitetów Sterujących realizujących wdrażanie Modelu Kooperacji w gminach miejskich (makroregion południowy), miejsko-wiejskich (makroregion północno-zachodni) i wiejskich (makroregion wschodni). Przedstawiciele trzech makroregionów zaprezentowali sprawozdania z dotychczasowej realizacji.</w:t>
      </w:r>
      <w:r w:rsidRPr="00682B56">
        <w:rPr>
          <w:rFonts w:ascii="Arial" w:eastAsiaTheme="minorEastAsia" w:hAnsi="Arial" w:cs="Arial"/>
          <w:color w:val="FF0000"/>
          <w:sz w:val="24"/>
          <w:szCs w:val="24"/>
        </w:rPr>
        <w:t xml:space="preserve"> </w:t>
      </w:r>
      <w:r w:rsidRPr="00682B56">
        <w:rPr>
          <w:rFonts w:ascii="Arial" w:hAnsi="Arial" w:cs="Arial"/>
          <w:sz w:val="24"/>
          <w:szCs w:val="24"/>
        </w:rPr>
        <w:t xml:space="preserve">Odbyła się I cześć szkoleń w ramach Szkoły Kooperacji dla członków Partnerskich Zespołów Kooperacji z gmin biorących udział w projekcie. </w:t>
      </w:r>
    </w:p>
    <w:p w:rsidR="00682B56" w:rsidRPr="00682B56" w:rsidRDefault="00682B56" w:rsidP="00096B2D">
      <w:pPr>
        <w:tabs>
          <w:tab w:val="left" w:pos="284"/>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12.893.573,-zł, realizowane w latach 2018-2021. Wydatki poniesione od początku realizacji zadania do końca 2019 roku wyn</w:t>
      </w:r>
      <w:r w:rsidR="00723447">
        <w:rPr>
          <w:rFonts w:ascii="Arial" w:eastAsia="Times New Roman" w:hAnsi="Arial" w:cs="Arial"/>
          <w:sz w:val="24"/>
          <w:szCs w:val="24"/>
          <w:lang w:eastAsia="pl-PL"/>
        </w:rPr>
        <w:t>oszą 6.969.112,-</w:t>
      </w:r>
      <w:r w:rsidRPr="00682B56">
        <w:rPr>
          <w:rFonts w:ascii="Arial" w:eastAsia="Times New Roman" w:hAnsi="Arial" w:cs="Arial"/>
          <w:sz w:val="24"/>
          <w:szCs w:val="24"/>
          <w:lang w:eastAsia="pl-PL"/>
        </w:rPr>
        <w:t xml:space="preserve">zł, co stanowi 54,05% planowanych nakładów. </w:t>
      </w:r>
    </w:p>
    <w:p w:rsidR="00682B56" w:rsidRPr="00682B56" w:rsidRDefault="00682B56" w:rsidP="00096B2D">
      <w:pPr>
        <w:tabs>
          <w:tab w:val="left" w:pos="284"/>
        </w:tabs>
        <w:spacing w:after="0" w:line="360" w:lineRule="auto"/>
        <w:ind w:left="567"/>
        <w:jc w:val="both"/>
        <w:rPr>
          <w:rFonts w:ascii="Arial" w:eastAsia="Times New Roman" w:hAnsi="Arial" w:cs="Arial"/>
          <w:sz w:val="24"/>
          <w:szCs w:val="24"/>
          <w:lang w:eastAsia="pl-PL"/>
        </w:rPr>
      </w:pPr>
      <w:r w:rsidRPr="00682B56">
        <w:rPr>
          <w:rFonts w:ascii="Arial" w:eastAsia="Calibri" w:hAnsi="Arial" w:cs="Arial"/>
          <w:sz w:val="24"/>
          <w:szCs w:val="24"/>
          <w:lang w:val="x-none" w:eastAsia="x-none"/>
        </w:rPr>
        <w:t>Stan zaawansowania realizacji zadania i osiągnięte efekty</w:t>
      </w:r>
      <w:r w:rsidRPr="00682B56">
        <w:rPr>
          <w:rFonts w:ascii="Arial" w:eastAsia="Times New Roman" w:hAnsi="Arial" w:cs="Arial"/>
          <w:sz w:val="24"/>
          <w:szCs w:val="24"/>
          <w:lang w:eastAsia="pl-PL"/>
        </w:rPr>
        <w:t>:</w:t>
      </w:r>
    </w:p>
    <w:p w:rsidR="00682B56" w:rsidRPr="00682B56" w:rsidRDefault="00682B56" w:rsidP="00096B2D">
      <w:pPr>
        <w:tabs>
          <w:tab w:val="left" w:pos="284"/>
        </w:tabs>
        <w:spacing w:after="0" w:line="360" w:lineRule="auto"/>
        <w:ind w:left="567"/>
        <w:jc w:val="both"/>
        <w:rPr>
          <w:rFonts w:ascii="Arial" w:eastAsia="Times New Roman" w:hAnsi="Arial" w:cs="Arial"/>
          <w:bCs/>
          <w:iCs/>
          <w:color w:val="FF0000"/>
          <w:sz w:val="24"/>
          <w:szCs w:val="24"/>
        </w:rPr>
      </w:pPr>
      <w:r w:rsidRPr="00682B56">
        <w:rPr>
          <w:rFonts w:ascii="Arial" w:hAnsi="Arial" w:cs="Arial"/>
          <w:sz w:val="24"/>
          <w:szCs w:val="24"/>
        </w:rPr>
        <w:t xml:space="preserve">Celem głównym projektu jest wypracowanie i wdrożenie modelu kooperacji pomiędzy instytucjami pomocy i integracji społecznej, a podmiotami innych polityk sektorowych istotnych z punktu widzenia włączenia społecznego </w:t>
      </w:r>
      <w:r w:rsidR="00723447">
        <w:rPr>
          <w:rFonts w:ascii="Arial" w:hAnsi="Arial" w:cs="Arial"/>
          <w:sz w:val="24"/>
          <w:szCs w:val="24"/>
        </w:rPr>
        <w:br/>
      </w:r>
      <w:r w:rsidRPr="00682B56">
        <w:rPr>
          <w:rFonts w:ascii="Arial" w:hAnsi="Arial" w:cs="Arial"/>
          <w:sz w:val="24"/>
          <w:szCs w:val="24"/>
        </w:rPr>
        <w:t xml:space="preserve">i zwalczania ubóstwa dla gmin wiejskich na obszarze makroregionu </w:t>
      </w:r>
      <w:r w:rsidR="00723447">
        <w:rPr>
          <w:rFonts w:ascii="Arial" w:hAnsi="Arial" w:cs="Arial"/>
          <w:sz w:val="24"/>
          <w:szCs w:val="24"/>
        </w:rPr>
        <w:br/>
      </w:r>
      <w:r w:rsidRPr="00682B56">
        <w:rPr>
          <w:rFonts w:ascii="Arial" w:hAnsi="Arial" w:cs="Arial"/>
          <w:sz w:val="24"/>
          <w:szCs w:val="24"/>
        </w:rPr>
        <w:t xml:space="preserve">I województw: lubelskiego, mazowieckiego, podkarpackiego, podlaskiego </w:t>
      </w:r>
      <w:r w:rsidR="00723447">
        <w:rPr>
          <w:rFonts w:ascii="Arial" w:hAnsi="Arial" w:cs="Arial"/>
          <w:sz w:val="24"/>
          <w:szCs w:val="24"/>
        </w:rPr>
        <w:br/>
      </w:r>
      <w:r w:rsidRPr="00682B56">
        <w:rPr>
          <w:rFonts w:ascii="Arial" w:hAnsi="Arial" w:cs="Arial"/>
          <w:sz w:val="24"/>
          <w:szCs w:val="24"/>
        </w:rPr>
        <w:t>i świętokrzyskiego.</w:t>
      </w:r>
    </w:p>
    <w:p w:rsidR="00682B56" w:rsidRPr="00682B56" w:rsidRDefault="00682B56" w:rsidP="00096B2D">
      <w:pPr>
        <w:tabs>
          <w:tab w:val="left" w:pos="284"/>
        </w:tabs>
        <w:spacing w:after="0" w:line="360" w:lineRule="auto"/>
        <w:ind w:left="567"/>
        <w:jc w:val="both"/>
        <w:rPr>
          <w:rFonts w:ascii="Arial" w:eastAsia="Times New Roman" w:hAnsi="Arial" w:cs="Arial"/>
          <w:bCs/>
          <w:iCs/>
          <w:color w:val="FF0000"/>
          <w:sz w:val="24"/>
          <w:szCs w:val="24"/>
        </w:rPr>
      </w:pPr>
      <w:r w:rsidRPr="00682B56">
        <w:rPr>
          <w:rFonts w:ascii="Arial" w:hAnsi="Arial" w:cs="Arial"/>
          <w:sz w:val="24"/>
          <w:szCs w:val="24"/>
        </w:rPr>
        <w:t>W ramach projektu powołano Wojewódzki Zespół Kooperacji,</w:t>
      </w:r>
      <w:r w:rsidRPr="00682B56">
        <w:rPr>
          <w:rFonts w:ascii="Arial" w:eastAsia="Times New Roman" w:hAnsi="Arial" w:cs="Arial"/>
          <w:bCs/>
          <w:iCs/>
          <w:color w:val="FF0000"/>
          <w:sz w:val="24"/>
          <w:szCs w:val="24"/>
        </w:rPr>
        <w:t xml:space="preserve"> </w:t>
      </w:r>
      <w:r w:rsidRPr="00682B56">
        <w:rPr>
          <w:rFonts w:ascii="Arial" w:hAnsi="Arial" w:cs="Arial"/>
          <w:sz w:val="24"/>
          <w:szCs w:val="24"/>
        </w:rPr>
        <w:t xml:space="preserve">zrekrutowano </w:t>
      </w:r>
      <w:r w:rsidR="00723447">
        <w:rPr>
          <w:rFonts w:ascii="Arial" w:hAnsi="Arial" w:cs="Arial"/>
          <w:sz w:val="24"/>
          <w:szCs w:val="24"/>
        </w:rPr>
        <w:br/>
      </w:r>
      <w:r w:rsidRPr="00682B56">
        <w:rPr>
          <w:rFonts w:ascii="Arial" w:hAnsi="Arial" w:cs="Arial"/>
          <w:sz w:val="24"/>
          <w:szCs w:val="24"/>
        </w:rPr>
        <w:t>6 gmin i 4 powiaty do udziału w II etapie projektu,</w:t>
      </w:r>
      <w:r w:rsidRPr="00682B56">
        <w:rPr>
          <w:rFonts w:ascii="Arial" w:eastAsia="Times New Roman" w:hAnsi="Arial" w:cs="Arial"/>
          <w:bCs/>
          <w:iCs/>
          <w:color w:val="FF0000"/>
          <w:sz w:val="24"/>
          <w:szCs w:val="24"/>
        </w:rPr>
        <w:t xml:space="preserve"> </w:t>
      </w:r>
      <w:r w:rsidRPr="00682B56">
        <w:rPr>
          <w:rFonts w:ascii="Arial" w:hAnsi="Arial" w:cs="Arial"/>
          <w:sz w:val="24"/>
          <w:szCs w:val="24"/>
        </w:rPr>
        <w:t>zatrudniono 10 animatorów,</w:t>
      </w:r>
      <w:r w:rsidRPr="00682B56">
        <w:rPr>
          <w:rFonts w:ascii="Arial" w:eastAsia="Times New Roman" w:hAnsi="Arial" w:cs="Arial"/>
          <w:bCs/>
          <w:iCs/>
          <w:color w:val="FF0000"/>
          <w:sz w:val="24"/>
          <w:szCs w:val="24"/>
        </w:rPr>
        <w:t xml:space="preserve"> </w:t>
      </w:r>
      <w:r w:rsidRPr="00682B56">
        <w:rPr>
          <w:rFonts w:ascii="Arial" w:hAnsi="Arial" w:cs="Arial"/>
          <w:sz w:val="24"/>
          <w:szCs w:val="24"/>
        </w:rPr>
        <w:t xml:space="preserve">zawiązano 6 Partnerskich Zespołów Kooperacji, które podpisały porozumienia </w:t>
      </w:r>
      <w:r w:rsidR="00723447">
        <w:rPr>
          <w:rFonts w:ascii="Arial" w:hAnsi="Arial" w:cs="Arial"/>
          <w:sz w:val="24"/>
          <w:szCs w:val="24"/>
        </w:rPr>
        <w:br/>
      </w:r>
      <w:r w:rsidRPr="00682B56">
        <w:rPr>
          <w:rFonts w:ascii="Arial" w:hAnsi="Arial" w:cs="Arial"/>
          <w:sz w:val="24"/>
          <w:szCs w:val="24"/>
        </w:rPr>
        <w:t>o współpracy,</w:t>
      </w:r>
      <w:r w:rsidRPr="00682B56">
        <w:rPr>
          <w:rFonts w:ascii="Arial" w:eastAsia="Times New Roman" w:hAnsi="Arial" w:cs="Arial"/>
          <w:bCs/>
          <w:iCs/>
          <w:color w:val="FF0000"/>
          <w:sz w:val="24"/>
          <w:szCs w:val="24"/>
        </w:rPr>
        <w:t xml:space="preserve"> </w:t>
      </w:r>
      <w:r w:rsidRPr="00682B56">
        <w:rPr>
          <w:rFonts w:ascii="Arial" w:hAnsi="Arial" w:cs="Arial"/>
          <w:sz w:val="24"/>
          <w:szCs w:val="24"/>
        </w:rPr>
        <w:t xml:space="preserve">utworzona została lista aktywności i usług gminno-powiatowa </w:t>
      </w:r>
      <w:r w:rsidR="00723447">
        <w:rPr>
          <w:rFonts w:ascii="Arial" w:hAnsi="Arial" w:cs="Arial"/>
          <w:sz w:val="24"/>
          <w:szCs w:val="24"/>
        </w:rPr>
        <w:br/>
      </w:r>
      <w:r w:rsidRPr="00682B56">
        <w:rPr>
          <w:rFonts w:ascii="Arial" w:hAnsi="Arial" w:cs="Arial"/>
          <w:sz w:val="24"/>
          <w:szCs w:val="24"/>
        </w:rPr>
        <w:t>i wojewódzka,</w:t>
      </w:r>
      <w:r w:rsidRPr="00682B56">
        <w:rPr>
          <w:rFonts w:ascii="Arial" w:eastAsia="Times New Roman" w:hAnsi="Arial" w:cs="Arial"/>
          <w:bCs/>
          <w:iCs/>
          <w:color w:val="FF0000"/>
          <w:sz w:val="24"/>
          <w:szCs w:val="24"/>
        </w:rPr>
        <w:t xml:space="preserve"> </w:t>
      </w:r>
      <w:r w:rsidRPr="00682B56">
        <w:rPr>
          <w:rFonts w:ascii="Arial" w:hAnsi="Arial" w:cs="Arial"/>
          <w:sz w:val="24"/>
          <w:szCs w:val="24"/>
        </w:rPr>
        <w:t>przeprowadzono 80 godzin szkolenia w ramach Szkoły Kooperacji, przeprowadzono 162 godziny superwizji,</w:t>
      </w:r>
      <w:r w:rsidRPr="00682B56">
        <w:rPr>
          <w:rFonts w:ascii="Arial" w:eastAsia="Times New Roman" w:hAnsi="Arial" w:cs="Arial"/>
          <w:bCs/>
          <w:iCs/>
          <w:color w:val="FF0000"/>
          <w:sz w:val="24"/>
          <w:szCs w:val="24"/>
        </w:rPr>
        <w:t xml:space="preserve"> </w:t>
      </w:r>
      <w:r w:rsidRPr="00682B56">
        <w:rPr>
          <w:rFonts w:ascii="Arial" w:hAnsi="Arial" w:cs="Arial"/>
          <w:sz w:val="24"/>
          <w:szCs w:val="24"/>
        </w:rPr>
        <w:t>odbył się 1 partnerski wyjazd wymiany doświadczeń,</w:t>
      </w:r>
      <w:r w:rsidRPr="00682B56">
        <w:rPr>
          <w:rFonts w:ascii="Arial" w:eastAsia="Times New Roman" w:hAnsi="Arial" w:cs="Arial"/>
          <w:bCs/>
          <w:iCs/>
          <w:color w:val="FF0000"/>
          <w:sz w:val="24"/>
          <w:szCs w:val="24"/>
        </w:rPr>
        <w:t xml:space="preserve"> </w:t>
      </w:r>
      <w:r w:rsidRPr="00682B56">
        <w:rPr>
          <w:rFonts w:ascii="Arial" w:hAnsi="Arial" w:cs="Arial"/>
          <w:sz w:val="24"/>
          <w:szCs w:val="24"/>
        </w:rPr>
        <w:t>przeprowadzono 6 zogniskowanych wywiadów grupowych, na podstawie których powstało 6 raportów cząstkowych i 1 raport zbiorczy,</w:t>
      </w:r>
      <w:r w:rsidRPr="00682B56">
        <w:rPr>
          <w:rFonts w:ascii="Arial" w:eastAsia="Times New Roman" w:hAnsi="Arial" w:cs="Arial"/>
          <w:bCs/>
          <w:iCs/>
          <w:color w:val="FF0000"/>
          <w:sz w:val="24"/>
          <w:szCs w:val="24"/>
        </w:rPr>
        <w:t xml:space="preserve"> </w:t>
      </w:r>
      <w:r w:rsidRPr="00682B56">
        <w:rPr>
          <w:rFonts w:ascii="Arial" w:hAnsi="Arial" w:cs="Arial"/>
          <w:sz w:val="24"/>
          <w:szCs w:val="24"/>
        </w:rPr>
        <w:t xml:space="preserve">odbyły się 4 spotkania makroregionalne, rozbudowano Platformę </w:t>
      </w:r>
      <w:r w:rsidRPr="00682B56">
        <w:rPr>
          <w:rFonts w:ascii="Arial" w:hAnsi="Arial" w:cs="Arial"/>
          <w:sz w:val="24"/>
          <w:szCs w:val="24"/>
        </w:rPr>
        <w:lastRenderedPageBreak/>
        <w:t>edukacyjną,</w:t>
      </w:r>
      <w:r w:rsidRPr="00682B56">
        <w:rPr>
          <w:rFonts w:ascii="Arial" w:eastAsia="Times New Roman" w:hAnsi="Arial" w:cs="Arial"/>
          <w:bCs/>
          <w:iCs/>
          <w:sz w:val="24"/>
          <w:szCs w:val="24"/>
        </w:rPr>
        <w:t xml:space="preserve"> </w:t>
      </w:r>
      <w:r w:rsidRPr="00682B56">
        <w:rPr>
          <w:rFonts w:ascii="Arial" w:hAnsi="Arial" w:cs="Arial"/>
          <w:sz w:val="24"/>
          <w:szCs w:val="24"/>
        </w:rPr>
        <w:t>przeprowadzono badania ewaluacyjne w gminach i powiatach</w:t>
      </w:r>
      <w:r w:rsidRPr="00682B56">
        <w:rPr>
          <w:rFonts w:ascii="Arial" w:eastAsia="Times New Roman" w:hAnsi="Arial" w:cs="Arial"/>
          <w:bCs/>
          <w:iCs/>
          <w:sz w:val="24"/>
          <w:szCs w:val="24"/>
        </w:rPr>
        <w:t xml:space="preserve">, </w:t>
      </w:r>
      <w:r w:rsidR="00723447">
        <w:rPr>
          <w:rFonts w:ascii="Arial" w:eastAsia="Times New Roman" w:hAnsi="Arial" w:cs="Arial"/>
          <w:bCs/>
          <w:iCs/>
          <w:sz w:val="24"/>
          <w:szCs w:val="24"/>
        </w:rPr>
        <w:br/>
      </w:r>
      <w:r w:rsidRPr="00682B56">
        <w:rPr>
          <w:rFonts w:ascii="Arial" w:eastAsia="Times New Roman" w:hAnsi="Arial" w:cs="Arial"/>
          <w:bCs/>
          <w:iCs/>
          <w:sz w:val="24"/>
          <w:szCs w:val="24"/>
        </w:rPr>
        <w:t xml:space="preserve">a także </w:t>
      </w:r>
      <w:r w:rsidRPr="00682B56">
        <w:rPr>
          <w:rFonts w:ascii="Arial" w:hAnsi="Arial" w:cs="Arial"/>
          <w:sz w:val="24"/>
          <w:szCs w:val="24"/>
        </w:rPr>
        <w:t xml:space="preserve">odbyło się 6 spotkań diagnostycznych w gminach. </w:t>
      </w:r>
    </w:p>
    <w:p w:rsidR="00682B56" w:rsidRPr="00682B56" w:rsidRDefault="00682B56" w:rsidP="00D542F6">
      <w:pPr>
        <w:numPr>
          <w:ilvl w:val="0"/>
          <w:numId w:val="148"/>
        </w:numPr>
        <w:spacing w:after="0" w:line="360" w:lineRule="auto"/>
        <w:ind w:left="284" w:hanging="142"/>
        <w:contextualSpacing/>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t>Wydatki majątkowe</w:t>
      </w:r>
      <w:r w:rsidR="00723447">
        <w:rPr>
          <w:rFonts w:ascii="Arial" w:eastAsia="Times New Roman" w:hAnsi="Arial" w:cs="Arial"/>
          <w:sz w:val="24"/>
          <w:szCs w:val="24"/>
          <w:lang w:eastAsia="pl-PL"/>
        </w:rPr>
        <w:t xml:space="preserve"> zaplanowane w kwocie 448.733,-</w:t>
      </w:r>
      <w:r w:rsidRPr="00682B56">
        <w:rPr>
          <w:rFonts w:ascii="Arial" w:eastAsia="Times New Roman" w:hAnsi="Arial" w:cs="Arial"/>
          <w:sz w:val="24"/>
          <w:szCs w:val="24"/>
          <w:lang w:eastAsia="pl-PL"/>
        </w:rPr>
        <w:t>zł, (w tym: dotacje dla jednostek sektora f</w:t>
      </w:r>
      <w:r w:rsidR="00723447">
        <w:rPr>
          <w:rFonts w:ascii="Arial" w:eastAsia="Times New Roman" w:hAnsi="Arial" w:cs="Arial"/>
          <w:sz w:val="24"/>
          <w:szCs w:val="24"/>
          <w:lang w:eastAsia="pl-PL"/>
        </w:rPr>
        <w:t>inansów publicznych – 120.016,-</w:t>
      </w:r>
      <w:r w:rsidRPr="00682B56">
        <w:rPr>
          <w:rFonts w:ascii="Arial" w:eastAsia="Times New Roman" w:hAnsi="Arial" w:cs="Arial"/>
          <w:sz w:val="24"/>
          <w:szCs w:val="24"/>
          <w:lang w:eastAsia="pl-PL"/>
        </w:rPr>
        <w:t>zł, dotacje dla jednostek spoza sektora f</w:t>
      </w:r>
      <w:r w:rsidR="00723447">
        <w:rPr>
          <w:rFonts w:ascii="Arial" w:eastAsia="Times New Roman" w:hAnsi="Arial" w:cs="Arial"/>
          <w:sz w:val="24"/>
          <w:szCs w:val="24"/>
          <w:lang w:eastAsia="pl-PL"/>
        </w:rPr>
        <w:t>inansów publicznych – 244.212,-</w:t>
      </w:r>
      <w:r w:rsidRPr="00682B56">
        <w:rPr>
          <w:rFonts w:ascii="Arial" w:eastAsia="Times New Roman" w:hAnsi="Arial" w:cs="Arial"/>
          <w:sz w:val="24"/>
          <w:szCs w:val="24"/>
          <w:lang w:eastAsia="pl-PL"/>
        </w:rPr>
        <w:t>zł dla beneficjentów projektów) zostały wykonane w wysokości 423.740</w:t>
      </w:r>
      <w:r w:rsidR="00723447">
        <w:rPr>
          <w:rFonts w:ascii="Arial" w:eastAsia="Times New Roman" w:hAnsi="Arial" w:cs="Arial"/>
          <w:sz w:val="24"/>
          <w:szCs w:val="24"/>
          <w:lang w:eastAsia="pl-PL"/>
        </w:rPr>
        <w:t>,-</w:t>
      </w:r>
      <w:r w:rsidRPr="00682B56">
        <w:rPr>
          <w:rFonts w:ascii="Arial" w:eastAsia="Times New Roman" w:hAnsi="Arial" w:cs="Arial"/>
          <w:sz w:val="24"/>
          <w:szCs w:val="24"/>
          <w:lang w:eastAsia="pl-PL"/>
        </w:rPr>
        <w:t>zł tj. 94,43 % planu i dotyczyły:</w:t>
      </w:r>
    </w:p>
    <w:p w:rsidR="00682B56" w:rsidRPr="00682B56" w:rsidRDefault="00682B56" w:rsidP="00D542F6">
      <w:pPr>
        <w:numPr>
          <w:ilvl w:val="0"/>
          <w:numId w:val="150"/>
        </w:numPr>
        <w:spacing w:after="0" w:line="360" w:lineRule="auto"/>
        <w:ind w:left="567" w:hanging="283"/>
        <w:contextualSpacing/>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dotacji celowych dla beneficjentów na realizację projektów w ramach Osi Priorytetowej VIII </w:t>
      </w:r>
      <w:r w:rsidRPr="00682B56">
        <w:rPr>
          <w:rFonts w:ascii="Arial" w:eastAsia="Times New Roman" w:hAnsi="Arial" w:cs="Arial"/>
          <w:i/>
          <w:sz w:val="24"/>
          <w:szCs w:val="24"/>
          <w:lang w:eastAsia="pl-PL"/>
        </w:rPr>
        <w:t>Integracja społeczna</w:t>
      </w:r>
      <w:r w:rsidRPr="00682B56">
        <w:rPr>
          <w:rFonts w:ascii="Arial" w:eastAsia="Times New Roman" w:hAnsi="Arial" w:cs="Arial"/>
          <w:sz w:val="24"/>
          <w:szCs w:val="24"/>
          <w:lang w:eastAsia="pl-PL"/>
        </w:rPr>
        <w:t>, działania 8.1</w:t>
      </w:r>
      <w:r w:rsidRPr="00682B56">
        <w:rPr>
          <w:rFonts w:ascii="Arial" w:eastAsia="Times New Roman" w:hAnsi="Arial" w:cs="Arial"/>
          <w:i/>
          <w:sz w:val="24"/>
          <w:szCs w:val="24"/>
          <w:lang w:eastAsia="pl-PL"/>
        </w:rPr>
        <w:t xml:space="preserve"> Aktywna integracja osób zagrożonych ubóstwem lub wykluczeniem społecznym</w:t>
      </w:r>
      <w:r w:rsidRPr="00682B56">
        <w:rPr>
          <w:rFonts w:ascii="Arial" w:eastAsia="Times New Roman" w:hAnsi="Arial" w:cs="Arial"/>
          <w:sz w:val="24"/>
          <w:szCs w:val="24"/>
          <w:lang w:eastAsia="pl-PL"/>
        </w:rPr>
        <w:t>, działania 8.3</w:t>
      </w:r>
      <w:r w:rsidRPr="00682B56">
        <w:rPr>
          <w:rFonts w:ascii="Arial" w:eastAsia="Times New Roman" w:hAnsi="Arial" w:cs="Arial"/>
          <w:i/>
          <w:sz w:val="24"/>
          <w:szCs w:val="24"/>
          <w:lang w:eastAsia="pl-PL"/>
        </w:rPr>
        <w:t xml:space="preserve"> Zwiększenie dostępu do usług społecznych i zdrowotnych</w:t>
      </w:r>
      <w:r w:rsidRPr="00682B56">
        <w:rPr>
          <w:rFonts w:ascii="Arial" w:eastAsia="Times New Roman" w:hAnsi="Arial" w:cs="Arial"/>
          <w:sz w:val="24"/>
          <w:szCs w:val="24"/>
          <w:lang w:eastAsia="pl-PL"/>
        </w:rPr>
        <w:t>, działania 8.4</w:t>
      </w:r>
      <w:r w:rsidRPr="00682B56">
        <w:rPr>
          <w:rFonts w:ascii="Arial" w:eastAsia="Times New Roman" w:hAnsi="Arial" w:cs="Arial"/>
          <w:i/>
          <w:sz w:val="24"/>
          <w:szCs w:val="24"/>
          <w:lang w:eastAsia="pl-PL"/>
        </w:rPr>
        <w:t xml:space="preserve"> Poprawa dostępu do usług wsparcia rodziny i pieczy zastępczej</w:t>
      </w:r>
      <w:r w:rsidRPr="00682B56">
        <w:rPr>
          <w:rFonts w:ascii="Arial" w:eastAsia="Times New Roman" w:hAnsi="Arial" w:cs="Arial"/>
          <w:sz w:val="24"/>
          <w:szCs w:val="24"/>
          <w:lang w:eastAsia="pl-PL"/>
        </w:rPr>
        <w:t xml:space="preserve"> oraz działania 8.5 </w:t>
      </w:r>
      <w:r w:rsidRPr="00682B56">
        <w:rPr>
          <w:rFonts w:ascii="Arial" w:eastAsia="Times New Roman" w:hAnsi="Arial" w:cs="Arial"/>
          <w:i/>
          <w:sz w:val="24"/>
          <w:szCs w:val="24"/>
          <w:lang w:eastAsia="pl-PL"/>
        </w:rPr>
        <w:t xml:space="preserve">Wsparcie rozwoju sektora ekonomii społecznej w regionie </w:t>
      </w:r>
      <w:r w:rsidRPr="00682B56">
        <w:rPr>
          <w:rFonts w:ascii="Arial" w:eastAsia="Times New Roman" w:hAnsi="Arial" w:cs="Arial"/>
          <w:sz w:val="24"/>
          <w:szCs w:val="24"/>
          <w:lang w:eastAsia="pl-PL"/>
        </w:rPr>
        <w:t xml:space="preserve">Regionalnego Programu Operacyjnego Województwa Podkarpackiego na lata 2014-2020 </w:t>
      </w:r>
      <w:r w:rsidRPr="00682B56">
        <w:rPr>
          <w:rFonts w:ascii="Arial" w:eastAsia="Times New Roman" w:hAnsi="Arial" w:cs="Arial"/>
          <w:sz w:val="24"/>
          <w:szCs w:val="24"/>
          <w:lang w:eastAsia="pl-PL"/>
        </w:rPr>
        <w:br/>
        <w:t>w kwocie 339.242,- zł, (WUP – Dep. RP) z tego:</w:t>
      </w:r>
    </w:p>
    <w:p w:rsidR="00682B56" w:rsidRPr="00682B56" w:rsidRDefault="00682B56" w:rsidP="00D542F6">
      <w:pPr>
        <w:numPr>
          <w:ilvl w:val="0"/>
          <w:numId w:val="152"/>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 ramach działania 8.1 w </w:t>
      </w:r>
      <w:r w:rsidRPr="00682B56">
        <w:rPr>
          <w:rFonts w:ascii="Arial" w:hAnsi="Arial" w:cs="Arial"/>
          <w:sz w:val="24"/>
          <w:szCs w:val="24"/>
        </w:rPr>
        <w:t xml:space="preserve">2019 </w:t>
      </w:r>
      <w:r w:rsidRPr="00682B56">
        <w:rPr>
          <w:rFonts w:ascii="Arial" w:eastAsia="Times New Roman" w:hAnsi="Arial" w:cs="Arial"/>
          <w:sz w:val="24"/>
          <w:szCs w:val="24"/>
          <w:lang w:eastAsia="pl-PL"/>
        </w:rPr>
        <w:t>roku wydatkowano środki dotacji celowej w kw</w:t>
      </w:r>
      <w:r w:rsidR="00723447">
        <w:rPr>
          <w:rFonts w:ascii="Arial" w:eastAsia="Times New Roman" w:hAnsi="Arial" w:cs="Arial"/>
          <w:sz w:val="24"/>
          <w:szCs w:val="24"/>
          <w:lang w:eastAsia="pl-PL"/>
        </w:rPr>
        <w:t>ocie 3.384,- zł (§ 6209 – 481,-zł, § 6259 – 2.903,-</w:t>
      </w:r>
      <w:r w:rsidRPr="00682B56">
        <w:rPr>
          <w:rFonts w:ascii="Arial" w:eastAsia="Times New Roman" w:hAnsi="Arial" w:cs="Arial"/>
          <w:sz w:val="24"/>
          <w:szCs w:val="24"/>
          <w:lang w:eastAsia="pl-PL"/>
        </w:rPr>
        <w:t>zł).</w:t>
      </w:r>
    </w:p>
    <w:p w:rsidR="00682B56" w:rsidRPr="00682B56" w:rsidRDefault="00682B56" w:rsidP="000433C5">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8.1</w:t>
      </w:r>
    </w:p>
    <w:p w:rsidR="00682B56" w:rsidRPr="00682B56" w:rsidRDefault="00682B56" w:rsidP="000433C5">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79" w:type="dxa"/>
        <w:jc w:val="right"/>
        <w:tblLayout w:type="fixed"/>
        <w:tblCellMar>
          <w:left w:w="70" w:type="dxa"/>
          <w:right w:w="70" w:type="dxa"/>
        </w:tblCellMar>
        <w:tblLook w:val="04A0" w:firstRow="1" w:lastRow="0" w:firstColumn="1" w:lastColumn="0" w:noHBand="0" w:noVBand="1"/>
      </w:tblPr>
      <w:tblGrid>
        <w:gridCol w:w="573"/>
        <w:gridCol w:w="2552"/>
        <w:gridCol w:w="2687"/>
        <w:gridCol w:w="6"/>
        <w:gridCol w:w="1418"/>
        <w:gridCol w:w="1343"/>
      </w:tblGrid>
      <w:tr w:rsidR="00682B56" w:rsidRPr="00682B56" w:rsidTr="00181EE1">
        <w:trPr>
          <w:trHeight w:val="256"/>
          <w:jc w:val="right"/>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761"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096B2D">
            <w:pPr>
              <w:spacing w:after="0" w:line="240" w:lineRule="auto"/>
              <w:jc w:val="both"/>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181EE1">
        <w:trPr>
          <w:trHeight w:val="1023"/>
          <w:jc w:val="right"/>
        </w:trPr>
        <w:tc>
          <w:tcPr>
            <w:tcW w:w="573"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343"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0433C5">
        <w:trPr>
          <w:trHeight w:val="637"/>
          <w:jc w:val="right"/>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Caritas Archidiecezji Przemyskiej </w:t>
            </w:r>
          </w:p>
        </w:tc>
        <w:tc>
          <w:tcPr>
            <w:tcW w:w="2687"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RPPK.08.01.00-18-0009/18</w:t>
            </w:r>
          </w:p>
        </w:tc>
        <w:tc>
          <w:tcPr>
            <w:tcW w:w="1424" w:type="dxa"/>
            <w:gridSpan w:val="2"/>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304,59</w:t>
            </w:r>
          </w:p>
        </w:tc>
      </w:tr>
      <w:tr w:rsidR="00682B56" w:rsidRPr="00682B56" w:rsidTr="000433C5">
        <w:trPr>
          <w:trHeight w:val="1040"/>
          <w:jc w:val="right"/>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w:t>
            </w:r>
          </w:p>
        </w:tc>
        <w:tc>
          <w:tcPr>
            <w:tcW w:w="2552" w:type="dxa"/>
            <w:tcBorders>
              <w:top w:val="nil"/>
              <w:left w:val="nil"/>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Stowarzyszenie Rodziców i Przyjaciół Osób Niepełnosprawnych "RADOŚĆ" </w:t>
            </w:r>
          </w:p>
        </w:tc>
        <w:tc>
          <w:tcPr>
            <w:tcW w:w="2687"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RPPK.08.01.00-18-0011/18</w:t>
            </w:r>
          </w:p>
        </w:tc>
        <w:tc>
          <w:tcPr>
            <w:tcW w:w="1424" w:type="dxa"/>
            <w:gridSpan w:val="2"/>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176,44</w:t>
            </w:r>
          </w:p>
        </w:tc>
      </w:tr>
      <w:tr w:rsidR="00682B56" w:rsidRPr="00682B56" w:rsidTr="000433C5">
        <w:trPr>
          <w:trHeight w:val="401"/>
          <w:jc w:val="right"/>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 xml:space="preserve">Gmina Olszanica </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RPPK.08.01.00-18-0010/18</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2 903,06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23"/>
          <w:jc w:val="right"/>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23447">
            <w:pPr>
              <w:spacing w:after="0"/>
              <w:jc w:val="center"/>
              <w:rPr>
                <w:rFonts w:ascii="Arial" w:hAnsi="Arial" w:cs="Arial"/>
                <w:sz w:val="18"/>
                <w:szCs w:val="18"/>
              </w:rPr>
            </w:pPr>
            <w:r w:rsidRPr="00682B56">
              <w:rPr>
                <w:rFonts w:ascii="Arial" w:hAnsi="Arial" w:cs="Arial"/>
                <w:b/>
                <w:sz w:val="18"/>
                <w:szCs w:val="18"/>
              </w:rPr>
              <w:t>Razem</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2 903,06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481,03</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682B56" w:rsidRDefault="00682B56" w:rsidP="00D542F6">
      <w:pPr>
        <w:numPr>
          <w:ilvl w:val="0"/>
          <w:numId w:val="152"/>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8.3 w</w:t>
      </w:r>
      <w:r w:rsidRPr="00682B56">
        <w:rPr>
          <w:rFonts w:ascii="Arial" w:eastAsia="Calibri" w:hAnsi="Arial" w:cs="Arial"/>
          <w:sz w:val="24"/>
          <w:szCs w:val="24"/>
        </w:rPr>
        <w:t xml:space="preserve"> </w:t>
      </w:r>
      <w:r w:rsidRPr="00682B56">
        <w:rPr>
          <w:rFonts w:ascii="Arial" w:hAnsi="Arial" w:cs="Arial"/>
          <w:sz w:val="24"/>
          <w:szCs w:val="24"/>
        </w:rPr>
        <w:t xml:space="preserve">2019 </w:t>
      </w:r>
      <w:r w:rsidRPr="00682B56">
        <w:rPr>
          <w:rFonts w:ascii="Arial" w:eastAsia="Calibri" w:hAnsi="Arial" w:cs="Arial"/>
          <w:sz w:val="24"/>
          <w:szCs w:val="24"/>
        </w:rPr>
        <w:t xml:space="preserve">roku wydatkowano środki dotacji celowej w kwocie 239.969,- zł </w:t>
      </w:r>
      <w:r w:rsidR="00723447">
        <w:rPr>
          <w:rFonts w:ascii="Arial" w:eastAsia="Times New Roman" w:hAnsi="Arial" w:cs="Arial"/>
          <w:sz w:val="24"/>
          <w:szCs w:val="24"/>
          <w:lang w:eastAsia="pl-PL"/>
        </w:rPr>
        <w:t>(§ 6209 – 135.962,-zł, § 6259 – 104.007,-</w:t>
      </w:r>
      <w:r w:rsidRPr="00682B56">
        <w:rPr>
          <w:rFonts w:ascii="Arial" w:eastAsia="Times New Roman" w:hAnsi="Arial" w:cs="Arial"/>
          <w:sz w:val="24"/>
          <w:szCs w:val="24"/>
          <w:lang w:eastAsia="pl-PL"/>
        </w:rPr>
        <w:t>zł).</w:t>
      </w:r>
    </w:p>
    <w:p w:rsidR="000433C5" w:rsidRDefault="000433C5" w:rsidP="000433C5">
      <w:pPr>
        <w:spacing w:after="0" w:line="360" w:lineRule="auto"/>
        <w:jc w:val="both"/>
        <w:rPr>
          <w:rFonts w:ascii="Arial" w:eastAsia="Times New Roman" w:hAnsi="Arial" w:cs="Arial"/>
          <w:sz w:val="24"/>
          <w:szCs w:val="24"/>
          <w:lang w:eastAsia="pl-PL"/>
        </w:rPr>
      </w:pPr>
    </w:p>
    <w:p w:rsidR="000433C5" w:rsidRPr="00682B56" w:rsidRDefault="000433C5" w:rsidP="000433C5">
      <w:pPr>
        <w:spacing w:after="0" w:line="360" w:lineRule="auto"/>
        <w:jc w:val="both"/>
        <w:rPr>
          <w:rFonts w:ascii="Arial" w:eastAsia="Times New Roman" w:hAnsi="Arial" w:cs="Arial"/>
          <w:sz w:val="24"/>
          <w:szCs w:val="24"/>
          <w:lang w:eastAsia="pl-PL"/>
        </w:rPr>
      </w:pPr>
    </w:p>
    <w:p w:rsidR="00682B56" w:rsidRPr="00682B56" w:rsidRDefault="00682B56" w:rsidP="000433C5">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lastRenderedPageBreak/>
        <w:t>Zestawienie przekazanych beneficjentom działania 8.3</w:t>
      </w:r>
    </w:p>
    <w:p w:rsidR="00723447" w:rsidRPr="00682B56" w:rsidRDefault="00682B56" w:rsidP="000433C5">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transz dotacji celowej w 2019 roku</w:t>
      </w:r>
    </w:p>
    <w:tbl>
      <w:tblPr>
        <w:tblW w:w="8585" w:type="dxa"/>
        <w:jc w:val="right"/>
        <w:tblLayout w:type="fixed"/>
        <w:tblCellMar>
          <w:left w:w="70" w:type="dxa"/>
          <w:right w:w="70" w:type="dxa"/>
        </w:tblCellMar>
        <w:tblLook w:val="04A0" w:firstRow="1" w:lastRow="0" w:firstColumn="1" w:lastColumn="0" w:noHBand="0" w:noVBand="1"/>
      </w:tblPr>
      <w:tblGrid>
        <w:gridCol w:w="579"/>
        <w:gridCol w:w="2835"/>
        <w:gridCol w:w="2410"/>
        <w:gridCol w:w="1418"/>
        <w:gridCol w:w="1343"/>
      </w:tblGrid>
      <w:tr w:rsidR="00682B56" w:rsidRPr="00682B56" w:rsidTr="00723447">
        <w:trPr>
          <w:trHeight w:val="256"/>
          <w:jc w:val="right"/>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r w:rsidRPr="00682B56">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Nazwa zadania/projektu</w:t>
            </w:r>
          </w:p>
        </w:tc>
        <w:tc>
          <w:tcPr>
            <w:tcW w:w="2761"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0433C5">
            <w:pPr>
              <w:spacing w:after="0" w:line="240" w:lineRule="auto"/>
              <w:jc w:val="center"/>
              <w:rPr>
                <w:rFonts w:ascii="Arial" w:eastAsia="Times New Roman" w:hAnsi="Arial" w:cs="Arial"/>
                <w:b/>
                <w:bCs/>
                <w:sz w:val="18"/>
                <w:szCs w:val="18"/>
                <w:lang w:eastAsia="pl-PL"/>
              </w:rPr>
            </w:pPr>
            <w:r w:rsidRPr="00682B56">
              <w:rPr>
                <w:rFonts w:ascii="Arial" w:eastAsia="Times New Roman" w:hAnsi="Arial" w:cs="Arial"/>
                <w:b/>
                <w:bCs/>
                <w:sz w:val="18"/>
                <w:szCs w:val="18"/>
                <w:lang w:eastAsia="pl-PL"/>
              </w:rPr>
              <w:t>Kwota dotacji w zł</w:t>
            </w:r>
          </w:p>
        </w:tc>
      </w:tr>
      <w:tr w:rsidR="00682B56" w:rsidRPr="00682B56" w:rsidTr="00723447">
        <w:trPr>
          <w:trHeight w:val="1023"/>
          <w:jc w:val="right"/>
        </w:trPr>
        <w:tc>
          <w:tcPr>
            <w:tcW w:w="579"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sektora finansów publicznych</w:t>
            </w:r>
          </w:p>
        </w:tc>
        <w:tc>
          <w:tcPr>
            <w:tcW w:w="1343"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line="240" w:lineRule="auto"/>
              <w:jc w:val="center"/>
              <w:rPr>
                <w:rFonts w:ascii="Arial" w:eastAsia="Times New Roman" w:hAnsi="Arial" w:cs="Arial"/>
                <w:b/>
                <w:sz w:val="18"/>
                <w:szCs w:val="18"/>
                <w:lang w:eastAsia="pl-PL"/>
              </w:rPr>
            </w:pPr>
            <w:r w:rsidRPr="00682B56">
              <w:rPr>
                <w:rFonts w:ascii="Arial" w:eastAsia="Times New Roman" w:hAnsi="Arial" w:cs="Arial"/>
                <w:b/>
                <w:sz w:val="18"/>
                <w:szCs w:val="18"/>
                <w:lang w:eastAsia="pl-PL"/>
              </w:rPr>
              <w:t>dla jednostek spoza sektora finansów publicznych</w:t>
            </w:r>
          </w:p>
        </w:tc>
      </w:tr>
      <w:tr w:rsidR="00682B56" w:rsidRPr="00682B56" w:rsidTr="00723447">
        <w:trPr>
          <w:trHeight w:val="569"/>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Grupowa Specjalistyczna Praktyka Lekarska "BAN-MED" Marek Banaś Sp. k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12 302,84</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Centrum Promocji i Zdrowia "Sanvit" Sp. z o.o.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7 221,06</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Fundacja "W trosce o życie"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RPPK.08.03.00-18-0012/18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5 894,25</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Fundacja Rudek Dla Życia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RPPK.08.03.00-18-0018/19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4 589,48</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5</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Polskie Stowarzyszenie na Rzecz Osób z Niepełnosprawnością Intelektualną koło w Mielcu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85,04</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Caritas Diecezji Rzeszowskiej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RPPK.08.03.00-18-0029/18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1 684,18</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MAXMED Teresa Bednarz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RPPK.08.03.00-18-0031/18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2 430,80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8</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„MED-DOM” Spółka z ograniczoną odpowiedzialnością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RPPK.08.03.00-18-0032/18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7 410,53</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9</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Niepubliczny Zakład Opieki Zdrowotnej 'Medicus-Dukla" Sp. z o.o.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RPPK.08.03.00-18-0033/18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8 369,06</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10</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Fundacja Medyk dla Zdrowia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RPPK.08.03.00-18-0040/18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27 052,63</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Katolickie Stowarzyszenie Młodzieży Archidiecezji Przemyskiej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RPPK.08.03.00-18-0042/18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23 263,16</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12</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RPPK.08.03.00-18-0044/17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7 524,58</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13</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B2 Spółka z ograniczoną odpowiedzialnością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RPPK.08.03.00-18-0050/18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9 468,18</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14</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Głogów Małopolski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501,92</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15</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Parafia Rzymsko-Katolicka Pw. Św. Brata Alberta w Kolbuszowej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2 039,52</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16</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Regionalne Towarzystwo Rolno-Przemysłowe "Dolina Strugu"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686,64</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17</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Caritas Archidiecezji Przemyskiej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10 711,47</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18</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Parafia Rzymskokatolicka pw. Narodzenia NMP w Albigowej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RPPK.08.03.00-18-0098/17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1 797,56</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19</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Fundacja w Trosce o Życie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1 399,40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20</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Stowarzyszenie Lokalna Grupa Działania "Dorzecze Wisłoka"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RPPK.08.03.00-18-0112/17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1 529,83</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Powiat Stalowowolski/ Powiatowe Centrum Pomocy Rodzinie w Stalowej Woli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RPPK.08.03.00-18-0001/19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4 271,18</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22</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Miasto i Gmina Nowa Sarzyna / MOPS w Nowej Sarzynie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40,85</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23</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Białobrzegi/ Gminny Ośrodek Pomocy Społecznej w Białobrzegach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RPPK.08.03.00-18-0007/19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3 880,53</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Tarnobrzeg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RPPK.08.03.00-18-0009/19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5 228,97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25</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Powiat Ropczycko-Sędziszowski / PCPR w Ropczycach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RPPK.08.03.00-18-0015/17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7 263,16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26</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Kamień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RPPK.08.03.00-18-0026/17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731,35</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27</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Powiat Kolbuszowski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RPPK.08.03.00-18-0026/19</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3 382,82</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28</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Kamień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RPPK.08.03.00-18-0027/17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5 076,26</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0433C5">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lastRenderedPageBreak/>
              <w:t>29</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Wojewódzki Zespół Specjalistyczny w Rzeszowie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RPPK.08.03.00-18-0028/18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10 777,08</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30</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Głogów Małopolski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RPPK.08.03.00-18-0052/17</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21 185,40</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31</w:t>
            </w:r>
          </w:p>
        </w:tc>
        <w:tc>
          <w:tcPr>
            <w:tcW w:w="283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Ustrzyki Dolne  </w:t>
            </w:r>
          </w:p>
        </w:tc>
        <w:tc>
          <w:tcPr>
            <w:tcW w:w="241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26 558,46</w:t>
            </w:r>
          </w:p>
        </w:tc>
        <w:tc>
          <w:tcPr>
            <w:tcW w:w="1343"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Tuszów Narodowy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RPPK.08.03.00-18-0053/17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558,83</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33</w:t>
            </w:r>
          </w:p>
        </w:tc>
        <w:tc>
          <w:tcPr>
            <w:tcW w:w="283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Jeżowe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RPPK.08.03.00-18-0073/18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11 368,42</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723447">
        <w:trPr>
          <w:trHeight w:val="256"/>
          <w:jc w:val="right"/>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hAnsi="Arial" w:cs="Arial"/>
                <w:sz w:val="18"/>
                <w:szCs w:val="18"/>
              </w:rPr>
            </w:pPr>
            <w:r w:rsidRPr="00682B56">
              <w:rPr>
                <w:rFonts w:ascii="Arial" w:hAnsi="Arial" w:cs="Arial"/>
                <w:sz w:val="18"/>
                <w:szCs w:val="18"/>
              </w:rPr>
              <w:t>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Gmina Białobrzegi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RPPK.08.03.00-18-0104/17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3 684,21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401"/>
          <w:jc w:val="right"/>
        </w:trPr>
        <w:tc>
          <w:tcPr>
            <w:tcW w:w="58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23447">
            <w:pPr>
              <w:spacing w:after="0"/>
              <w:jc w:val="center"/>
              <w:rPr>
                <w:rFonts w:ascii="Arial" w:hAnsi="Arial" w:cs="Arial"/>
                <w:b/>
                <w:sz w:val="18"/>
                <w:szCs w:val="18"/>
              </w:rPr>
            </w:pPr>
            <w:r w:rsidRPr="00682B56">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104 509,44</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135 460,21</w:t>
            </w:r>
          </w:p>
        </w:tc>
      </w:tr>
    </w:tbl>
    <w:p w:rsidR="00682B56" w:rsidRPr="00682B56" w:rsidRDefault="00682B56" w:rsidP="00096B2D">
      <w:pPr>
        <w:spacing w:after="0" w:line="360" w:lineRule="auto"/>
        <w:jc w:val="both"/>
        <w:rPr>
          <w:rFonts w:ascii="Arial" w:eastAsia="Times New Roman" w:hAnsi="Arial" w:cs="Arial"/>
          <w:color w:val="FF0000"/>
          <w:sz w:val="24"/>
          <w:szCs w:val="24"/>
          <w:lang w:eastAsia="pl-PL"/>
        </w:rPr>
      </w:pPr>
    </w:p>
    <w:p w:rsidR="00F0482E" w:rsidRPr="000433C5" w:rsidRDefault="00682B56" w:rsidP="00D542F6">
      <w:pPr>
        <w:numPr>
          <w:ilvl w:val="0"/>
          <w:numId w:val="152"/>
        </w:numPr>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 ramach działania 8.4 w</w:t>
      </w:r>
      <w:r w:rsidRPr="00682B56">
        <w:rPr>
          <w:rFonts w:ascii="Arial" w:eastAsia="Calibri" w:hAnsi="Arial" w:cs="Arial"/>
          <w:sz w:val="24"/>
          <w:szCs w:val="24"/>
        </w:rPr>
        <w:t xml:space="preserve"> </w:t>
      </w:r>
      <w:r w:rsidRPr="00682B56">
        <w:rPr>
          <w:rFonts w:ascii="Arial" w:hAnsi="Arial" w:cs="Arial"/>
          <w:sz w:val="24"/>
          <w:szCs w:val="24"/>
        </w:rPr>
        <w:t xml:space="preserve">2019 </w:t>
      </w:r>
      <w:r w:rsidRPr="00682B56">
        <w:rPr>
          <w:rFonts w:ascii="Arial" w:eastAsia="Calibri" w:hAnsi="Arial" w:cs="Arial"/>
          <w:sz w:val="24"/>
          <w:szCs w:val="24"/>
        </w:rPr>
        <w:t>roku wydatkowano środki dotacji celowej w kwocie 38.244,- zł (§ 6209).</w:t>
      </w:r>
    </w:p>
    <w:p w:rsidR="000433C5" w:rsidRPr="00EF02B6" w:rsidRDefault="000433C5" w:rsidP="000433C5">
      <w:pPr>
        <w:spacing w:after="0" w:line="360" w:lineRule="auto"/>
        <w:ind w:left="851"/>
        <w:jc w:val="both"/>
        <w:rPr>
          <w:rFonts w:ascii="Arial" w:eastAsia="Times New Roman" w:hAnsi="Arial" w:cs="Arial"/>
          <w:sz w:val="24"/>
          <w:szCs w:val="24"/>
          <w:lang w:eastAsia="pl-PL"/>
        </w:rPr>
      </w:pPr>
    </w:p>
    <w:p w:rsidR="00682B56" w:rsidRPr="00682B56" w:rsidRDefault="00682B56" w:rsidP="000433C5">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8.4</w:t>
      </w:r>
    </w:p>
    <w:p w:rsidR="00F0482E" w:rsidRPr="00682B56" w:rsidRDefault="00682B56" w:rsidP="000433C5">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transz dotacji celowej w I </w:t>
      </w:r>
      <w:r w:rsidRPr="00682B56">
        <w:rPr>
          <w:rFonts w:ascii="Arial" w:hAnsi="Arial" w:cs="Arial"/>
          <w:sz w:val="24"/>
          <w:szCs w:val="24"/>
        </w:rPr>
        <w:t>półroczu</w:t>
      </w:r>
      <w:r w:rsidRPr="00682B56">
        <w:rPr>
          <w:rFonts w:ascii="Arial" w:eastAsia="Times New Roman" w:hAnsi="Arial" w:cs="Arial"/>
          <w:sz w:val="24"/>
          <w:szCs w:val="24"/>
          <w:lang w:eastAsia="pl-PL"/>
        </w:rPr>
        <w:t xml:space="preserve"> 2019 roku</w:t>
      </w:r>
    </w:p>
    <w:tbl>
      <w:tblPr>
        <w:tblW w:w="8580" w:type="dxa"/>
        <w:tblInd w:w="562" w:type="dxa"/>
        <w:tblLayout w:type="fixed"/>
        <w:tblCellMar>
          <w:left w:w="70" w:type="dxa"/>
          <w:right w:w="70" w:type="dxa"/>
        </w:tblCellMar>
        <w:tblLook w:val="04A0" w:firstRow="1" w:lastRow="0" w:firstColumn="1" w:lastColumn="0" w:noHBand="0" w:noVBand="1"/>
      </w:tblPr>
      <w:tblGrid>
        <w:gridCol w:w="567"/>
        <w:gridCol w:w="2485"/>
        <w:gridCol w:w="2693"/>
        <w:gridCol w:w="1418"/>
        <w:gridCol w:w="1417"/>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jc w:val="both"/>
              <w:rPr>
                <w:rFonts w:ascii="Arial" w:eastAsia="Calibri" w:hAnsi="Arial" w:cs="Arial"/>
                <w:b/>
                <w:sz w:val="18"/>
                <w:szCs w:val="18"/>
              </w:rPr>
            </w:pPr>
            <w:r w:rsidRPr="00682B56">
              <w:rPr>
                <w:rFonts w:ascii="Arial" w:eastAsia="Calibri" w:hAnsi="Arial" w:cs="Arial"/>
                <w:b/>
                <w:sz w:val="18"/>
                <w:szCs w:val="18"/>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jc w:val="center"/>
              <w:rPr>
                <w:rFonts w:ascii="Arial" w:eastAsia="Calibri" w:hAnsi="Arial" w:cs="Arial"/>
                <w:b/>
                <w:sz w:val="18"/>
                <w:szCs w:val="18"/>
              </w:rPr>
            </w:pPr>
            <w:r w:rsidRPr="00682B56">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23447">
            <w:pPr>
              <w:spacing w:after="0"/>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723447">
            <w:pPr>
              <w:spacing w:after="0"/>
              <w:jc w:val="center"/>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Stowarzyszenie Rozwoju Wsi Sołonka SOLANKA z siedzibą w Sołonce </w:t>
            </w:r>
          </w:p>
        </w:tc>
        <w:tc>
          <w:tcPr>
            <w:tcW w:w="2693"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RPPK.08.04.00-18-0002/18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1 470,00</w:t>
            </w:r>
          </w:p>
        </w:tc>
      </w:tr>
      <w:tr w:rsidR="00682B56" w:rsidRPr="00682B56" w:rsidTr="00181EE1">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2</w:t>
            </w:r>
          </w:p>
        </w:tc>
        <w:tc>
          <w:tcPr>
            <w:tcW w:w="2485"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 xml:space="preserve">Caritas Diecezji Rzeszowskiej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RPPK.08.04.00-18-0004/18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36 774,13</w:t>
            </w:r>
          </w:p>
        </w:tc>
      </w:tr>
      <w:tr w:rsidR="00682B56" w:rsidRPr="00682B56" w:rsidTr="00181EE1">
        <w:trPr>
          <w:trHeight w:val="407"/>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23447">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38 244,13</w:t>
            </w:r>
          </w:p>
        </w:tc>
      </w:tr>
    </w:tbl>
    <w:p w:rsidR="00682B56" w:rsidRPr="00682B56" w:rsidRDefault="00682B56" w:rsidP="00096B2D">
      <w:pPr>
        <w:spacing w:after="0" w:line="360" w:lineRule="auto"/>
        <w:jc w:val="both"/>
        <w:rPr>
          <w:rFonts w:ascii="Arial" w:eastAsia="Times New Roman" w:hAnsi="Arial" w:cs="Arial"/>
          <w:sz w:val="24"/>
          <w:szCs w:val="24"/>
        </w:rPr>
      </w:pPr>
    </w:p>
    <w:p w:rsidR="00682B56" w:rsidRDefault="00682B56" w:rsidP="00D542F6">
      <w:pPr>
        <w:numPr>
          <w:ilvl w:val="0"/>
          <w:numId w:val="152"/>
        </w:numPr>
        <w:spacing w:after="0" w:line="360" w:lineRule="auto"/>
        <w:ind w:left="851" w:hanging="284"/>
        <w:jc w:val="both"/>
        <w:rPr>
          <w:rFonts w:ascii="Arial" w:eastAsia="Times New Roman" w:hAnsi="Arial" w:cs="Arial"/>
          <w:sz w:val="24"/>
          <w:szCs w:val="24"/>
        </w:rPr>
      </w:pPr>
      <w:r w:rsidRPr="00682B56">
        <w:rPr>
          <w:rFonts w:ascii="Arial" w:eastAsia="Times New Roman" w:hAnsi="Arial" w:cs="Arial"/>
          <w:sz w:val="24"/>
          <w:szCs w:val="24"/>
          <w:lang w:eastAsia="pl-PL"/>
        </w:rPr>
        <w:t>w ramach działania 8.5</w:t>
      </w:r>
      <w:r w:rsidRPr="00682B56">
        <w:rPr>
          <w:rFonts w:ascii="Arial" w:eastAsia="Times New Roman" w:hAnsi="Arial" w:cs="Arial"/>
          <w:sz w:val="24"/>
          <w:szCs w:val="24"/>
        </w:rPr>
        <w:t xml:space="preserve"> w </w:t>
      </w:r>
      <w:r w:rsidRPr="00682B56">
        <w:rPr>
          <w:rFonts w:ascii="Arial" w:hAnsi="Arial" w:cs="Arial"/>
          <w:sz w:val="24"/>
          <w:szCs w:val="24"/>
        </w:rPr>
        <w:t xml:space="preserve">2019 </w:t>
      </w:r>
      <w:r w:rsidRPr="00682B56">
        <w:rPr>
          <w:rFonts w:ascii="Arial" w:eastAsia="Times New Roman" w:hAnsi="Arial" w:cs="Arial"/>
          <w:sz w:val="24"/>
          <w:szCs w:val="24"/>
        </w:rPr>
        <w:t>roku wydatkowano środki dotacji celowej w kwocie 57.645,- zł (§ 6209).</w:t>
      </w:r>
    </w:p>
    <w:p w:rsidR="000433C5" w:rsidRPr="00682B56" w:rsidRDefault="000433C5" w:rsidP="000433C5">
      <w:pPr>
        <w:spacing w:after="0" w:line="360" w:lineRule="auto"/>
        <w:ind w:left="851"/>
        <w:jc w:val="both"/>
        <w:rPr>
          <w:rFonts w:ascii="Arial" w:eastAsia="Times New Roman" w:hAnsi="Arial" w:cs="Arial"/>
          <w:sz w:val="24"/>
          <w:szCs w:val="24"/>
        </w:rPr>
      </w:pPr>
    </w:p>
    <w:p w:rsidR="00682B56" w:rsidRPr="00682B56" w:rsidRDefault="00682B56" w:rsidP="000433C5">
      <w:pPr>
        <w:spacing w:before="240"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działania 8.5</w:t>
      </w:r>
    </w:p>
    <w:p w:rsidR="00682B56" w:rsidRDefault="00682B56" w:rsidP="000433C5">
      <w:pPr>
        <w:spacing w:after="0" w:line="360" w:lineRule="auto"/>
        <w:ind w:left="284" w:hanging="284"/>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transz dotacji celowej w </w:t>
      </w:r>
      <w:r w:rsidRPr="00682B56">
        <w:rPr>
          <w:rFonts w:ascii="Arial" w:hAnsi="Arial" w:cs="Arial"/>
          <w:sz w:val="24"/>
          <w:szCs w:val="24"/>
        </w:rPr>
        <w:t>2019</w:t>
      </w:r>
      <w:r w:rsidRPr="00682B56">
        <w:rPr>
          <w:rFonts w:ascii="Arial" w:eastAsia="Times New Roman" w:hAnsi="Arial" w:cs="Arial"/>
          <w:sz w:val="24"/>
          <w:szCs w:val="24"/>
          <w:lang w:eastAsia="pl-PL"/>
        </w:rPr>
        <w:t xml:space="preserve"> roku</w:t>
      </w:r>
    </w:p>
    <w:p w:rsidR="000433C5" w:rsidRPr="00682B56" w:rsidRDefault="000433C5" w:rsidP="000433C5">
      <w:pPr>
        <w:spacing w:after="0" w:line="360" w:lineRule="auto"/>
        <w:ind w:left="284" w:hanging="284"/>
        <w:jc w:val="center"/>
        <w:rPr>
          <w:rFonts w:ascii="Arial" w:eastAsia="Times New Roman" w:hAnsi="Arial" w:cs="Arial"/>
          <w:sz w:val="24"/>
          <w:szCs w:val="24"/>
          <w:lang w:eastAsia="pl-PL"/>
        </w:rPr>
      </w:pPr>
    </w:p>
    <w:tbl>
      <w:tblPr>
        <w:tblW w:w="8580" w:type="dxa"/>
        <w:tblInd w:w="562" w:type="dxa"/>
        <w:tblLayout w:type="fixed"/>
        <w:tblCellMar>
          <w:left w:w="70" w:type="dxa"/>
          <w:right w:w="70" w:type="dxa"/>
        </w:tblCellMar>
        <w:tblLook w:val="04A0" w:firstRow="1" w:lastRow="0" w:firstColumn="1" w:lastColumn="0" w:noHBand="0" w:noVBand="1"/>
      </w:tblPr>
      <w:tblGrid>
        <w:gridCol w:w="567"/>
        <w:gridCol w:w="2485"/>
        <w:gridCol w:w="2693"/>
        <w:gridCol w:w="1418"/>
        <w:gridCol w:w="1417"/>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723447">
            <w:pPr>
              <w:spacing w:after="0"/>
              <w:jc w:val="center"/>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181EE1">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jc w:val="both"/>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0433C5">
            <w:pPr>
              <w:spacing w:after="0"/>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D32907">
            <w:pPr>
              <w:spacing w:after="0"/>
              <w:jc w:val="center"/>
              <w:rPr>
                <w:rFonts w:ascii="Arial" w:hAnsi="Arial" w:cs="Arial"/>
                <w:sz w:val="18"/>
                <w:szCs w:val="18"/>
              </w:rPr>
            </w:pPr>
            <w:r w:rsidRPr="00682B56">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682B56" w:rsidRPr="00682B56" w:rsidRDefault="00682B56" w:rsidP="000433C5">
            <w:pPr>
              <w:spacing w:after="0"/>
              <w:rPr>
                <w:rFonts w:ascii="Arial" w:hAnsi="Arial" w:cs="Arial"/>
                <w:sz w:val="18"/>
                <w:szCs w:val="18"/>
              </w:rPr>
            </w:pPr>
            <w:r w:rsidRPr="00682B56">
              <w:rPr>
                <w:rFonts w:ascii="Arial" w:hAnsi="Arial" w:cs="Arial"/>
                <w:sz w:val="18"/>
                <w:szCs w:val="18"/>
              </w:rPr>
              <w:t>Rzeszowska Agencja Rozwoju Regionalnego S.A.</w:t>
            </w:r>
          </w:p>
        </w:tc>
        <w:tc>
          <w:tcPr>
            <w:tcW w:w="2693"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RPPK.08.05.00-18-0002/16</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sz w:val="18"/>
                <w:szCs w:val="18"/>
              </w:rPr>
            </w:pPr>
            <w:r w:rsidRPr="00682B56">
              <w:rPr>
                <w:rFonts w:ascii="Arial" w:hAnsi="Arial" w:cs="Arial"/>
                <w:sz w:val="18"/>
                <w:szCs w:val="18"/>
              </w:rPr>
              <w:t xml:space="preserve">57 644,72   </w:t>
            </w:r>
          </w:p>
        </w:tc>
      </w:tr>
      <w:tr w:rsidR="00682B56" w:rsidRPr="00682B56" w:rsidTr="00181EE1">
        <w:trPr>
          <w:trHeight w:val="366"/>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23447">
            <w:pPr>
              <w:spacing w:after="0"/>
              <w:jc w:val="center"/>
              <w:rPr>
                <w:rFonts w:ascii="Arial" w:hAnsi="Arial" w:cs="Arial"/>
                <w:sz w:val="18"/>
                <w:szCs w:val="18"/>
              </w:rPr>
            </w:pPr>
            <w:r w:rsidRPr="00682B56">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682B56" w:rsidRPr="00682B56" w:rsidRDefault="00682B56" w:rsidP="00723447">
            <w:pPr>
              <w:spacing w:after="0"/>
              <w:jc w:val="right"/>
              <w:rPr>
                <w:rFonts w:ascii="Arial" w:hAnsi="Arial" w:cs="Arial"/>
                <w:b/>
                <w:bCs/>
                <w:sz w:val="18"/>
                <w:szCs w:val="18"/>
              </w:rPr>
            </w:pPr>
            <w:r w:rsidRPr="00682B56">
              <w:rPr>
                <w:rFonts w:ascii="Arial" w:hAnsi="Arial" w:cs="Arial"/>
                <w:b/>
                <w:bCs/>
                <w:sz w:val="18"/>
                <w:szCs w:val="18"/>
              </w:rPr>
              <w:t xml:space="preserve">57 644,72   </w:t>
            </w:r>
          </w:p>
        </w:tc>
      </w:tr>
    </w:tbl>
    <w:p w:rsidR="00682B56" w:rsidRDefault="00682B56" w:rsidP="00096B2D">
      <w:pPr>
        <w:spacing w:after="0" w:line="360" w:lineRule="auto"/>
        <w:jc w:val="both"/>
        <w:rPr>
          <w:rFonts w:ascii="Arial" w:eastAsia="Times New Roman" w:hAnsi="Arial" w:cs="Arial"/>
          <w:sz w:val="24"/>
          <w:szCs w:val="24"/>
          <w:lang w:eastAsia="pl-PL"/>
        </w:rPr>
      </w:pPr>
    </w:p>
    <w:p w:rsidR="000433C5" w:rsidRPr="00682B56" w:rsidRDefault="000433C5" w:rsidP="00096B2D">
      <w:pPr>
        <w:spacing w:after="0" w:line="360" w:lineRule="auto"/>
        <w:jc w:val="both"/>
        <w:rPr>
          <w:rFonts w:ascii="Arial" w:eastAsia="Times New Roman" w:hAnsi="Arial" w:cs="Arial"/>
          <w:sz w:val="24"/>
          <w:szCs w:val="24"/>
          <w:lang w:eastAsia="pl-PL"/>
        </w:rPr>
      </w:pP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eastAsia="Times New Roman" w:hAnsi="Arial" w:cs="Arial"/>
          <w:iCs/>
          <w:sz w:val="24"/>
          <w:szCs w:val="24"/>
          <w:lang w:eastAsia="pl-PL"/>
        </w:rPr>
        <w:lastRenderedPageBreak/>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682B56">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682B56" w:rsidRPr="00682B56" w:rsidRDefault="00682B56" w:rsidP="00D542F6">
      <w:pPr>
        <w:numPr>
          <w:ilvl w:val="0"/>
          <w:numId w:val="153"/>
        </w:numPr>
        <w:tabs>
          <w:tab w:val="left" w:pos="567"/>
        </w:tabs>
        <w:spacing w:after="0" w:line="360" w:lineRule="auto"/>
        <w:ind w:left="567" w:hanging="283"/>
        <w:jc w:val="both"/>
        <w:rPr>
          <w:rFonts w:ascii="Arial" w:eastAsia="Times New Roman" w:hAnsi="Arial" w:cs="Arial"/>
          <w:bCs/>
          <w:iCs/>
          <w:sz w:val="24"/>
          <w:szCs w:val="24"/>
          <w:lang w:eastAsia="pl-PL"/>
        </w:rPr>
      </w:pPr>
      <w:r w:rsidRPr="00682B56">
        <w:rPr>
          <w:rFonts w:ascii="Arial" w:eastAsia="Times New Roman" w:hAnsi="Arial" w:cs="Arial"/>
          <w:sz w:val="24"/>
          <w:szCs w:val="24"/>
          <w:lang w:eastAsia="pl-PL"/>
        </w:rPr>
        <w:t xml:space="preserve">zwrotów do Ministerstwa Inwestycji i Rozwoju części dotacji niewykorzystanych </w:t>
      </w:r>
      <w:r w:rsidRPr="00682B56">
        <w:rPr>
          <w:rFonts w:ascii="Arial" w:eastAsia="Times New Roman" w:hAnsi="Arial" w:cs="Arial"/>
          <w:iCs/>
          <w:sz w:val="24"/>
          <w:szCs w:val="24"/>
          <w:lang w:eastAsia="pl-PL"/>
        </w:rPr>
        <w:t xml:space="preserve">oraz </w:t>
      </w:r>
      <w:r w:rsidRPr="00682B56">
        <w:rPr>
          <w:rFonts w:ascii="Arial" w:eastAsia="Calibri" w:hAnsi="Arial" w:cs="Arial"/>
          <w:iCs/>
          <w:sz w:val="24"/>
          <w:szCs w:val="24"/>
        </w:rPr>
        <w:t>części dotacji wykorzystanych niezgodnie z przeznaczeniem, pobranych nienależnie lub w nadmiernej wysokości przez beneficjentów projektów realizowanych</w:t>
      </w:r>
      <w:r w:rsidRPr="00682B56">
        <w:rPr>
          <w:rFonts w:ascii="Arial" w:eastAsia="Times New Roman" w:hAnsi="Arial" w:cs="Arial"/>
          <w:iCs/>
          <w:sz w:val="24"/>
          <w:szCs w:val="24"/>
          <w:lang w:eastAsia="pl-PL"/>
        </w:rPr>
        <w:t xml:space="preserve"> w ramach </w:t>
      </w:r>
      <w:r w:rsidRPr="00682B56">
        <w:rPr>
          <w:rFonts w:ascii="Arial" w:eastAsia="Times New Roman" w:hAnsi="Arial" w:cs="Arial"/>
          <w:sz w:val="24"/>
          <w:szCs w:val="24"/>
          <w:lang w:eastAsia="pl-PL"/>
        </w:rPr>
        <w:t>Regionalnego Programu Operacyjnego Województwa Podkarpackiego na lata 2014-2020</w:t>
      </w:r>
      <w:r w:rsidRPr="00682B56">
        <w:rPr>
          <w:rFonts w:ascii="Arial" w:eastAsia="Times New Roman" w:hAnsi="Arial" w:cs="Arial"/>
          <w:bCs/>
          <w:sz w:val="24"/>
          <w:szCs w:val="24"/>
          <w:lang w:eastAsia="pl-PL"/>
        </w:rPr>
        <w:t xml:space="preserve"> w kwocie 84.498,- zł </w:t>
      </w:r>
      <w:r w:rsidRPr="00682B56">
        <w:rPr>
          <w:rFonts w:ascii="Arial" w:eastAsia="Times New Roman" w:hAnsi="Arial" w:cs="Arial"/>
          <w:bCs/>
          <w:iCs/>
          <w:sz w:val="24"/>
          <w:szCs w:val="24"/>
          <w:lang w:eastAsia="pl-PL"/>
        </w:rPr>
        <w:t xml:space="preserve">(§ 6699 – 81.744,- zł, </w:t>
      </w:r>
      <w:r w:rsidR="00723447">
        <w:rPr>
          <w:rFonts w:ascii="Arial" w:eastAsia="Times New Roman" w:hAnsi="Arial" w:cs="Arial"/>
          <w:bCs/>
          <w:iCs/>
          <w:sz w:val="24"/>
          <w:szCs w:val="24"/>
          <w:lang w:eastAsia="pl-PL"/>
        </w:rPr>
        <w:br/>
      </w:r>
      <w:r w:rsidRPr="00682B56">
        <w:rPr>
          <w:rFonts w:ascii="Arial" w:eastAsia="Times New Roman" w:hAnsi="Arial" w:cs="Arial"/>
          <w:bCs/>
          <w:iCs/>
          <w:sz w:val="24"/>
          <w:szCs w:val="24"/>
          <w:lang w:eastAsia="pl-PL"/>
        </w:rPr>
        <w:t xml:space="preserve">§ 6669 – 2.754,- zł) </w:t>
      </w:r>
      <w:r w:rsidRPr="00682B56">
        <w:rPr>
          <w:rFonts w:ascii="Arial" w:eastAsia="Times New Roman" w:hAnsi="Arial" w:cs="Arial"/>
          <w:bCs/>
          <w:sz w:val="24"/>
          <w:szCs w:val="24"/>
          <w:lang w:eastAsia="pl-PL"/>
        </w:rPr>
        <w:t>(WUP – Dep. RP).</w:t>
      </w:r>
    </w:p>
    <w:p w:rsidR="00682B56" w:rsidRPr="00682B56" w:rsidRDefault="00682B56" w:rsidP="00096B2D">
      <w:pPr>
        <w:spacing w:after="0" w:line="360" w:lineRule="auto"/>
        <w:ind w:left="284"/>
        <w:jc w:val="both"/>
        <w:rPr>
          <w:rFonts w:ascii="Arial" w:eastAsia="Times New Roman" w:hAnsi="Arial" w:cs="Arial"/>
          <w:b/>
          <w:iCs/>
          <w:sz w:val="24"/>
          <w:szCs w:val="24"/>
          <w:lang w:eastAsia="pl-PL"/>
        </w:rPr>
      </w:pPr>
    </w:p>
    <w:p w:rsidR="00682B56" w:rsidRDefault="00682B56" w:rsidP="00096B2D">
      <w:pPr>
        <w:spacing w:after="0" w:line="360" w:lineRule="auto"/>
        <w:jc w:val="both"/>
        <w:rPr>
          <w:rFonts w:ascii="Arial" w:eastAsia="Arial Unicode MS" w:hAnsi="Arial" w:cs="Arial"/>
          <w:b/>
          <w:sz w:val="24"/>
          <w:szCs w:val="24"/>
          <w:lang w:eastAsia="pl-PL"/>
        </w:rPr>
      </w:pPr>
      <w:r w:rsidRPr="00682B56">
        <w:rPr>
          <w:rFonts w:ascii="Arial" w:eastAsia="Arial Unicode MS" w:hAnsi="Arial" w:cs="Arial"/>
          <w:b/>
          <w:sz w:val="24"/>
          <w:szCs w:val="24"/>
          <w:lang w:eastAsia="pl-PL"/>
        </w:rPr>
        <w:t>DZIAŁ 853 – POZOSTAŁE ZADANIA W ZAKRESIE POLITYKI SPOŁECZNEJ</w:t>
      </w:r>
    </w:p>
    <w:p w:rsidR="002E1496" w:rsidRPr="00F85C21" w:rsidRDefault="002E1496" w:rsidP="002E1496">
      <w:pPr>
        <w:tabs>
          <w:tab w:val="left" w:pos="7513"/>
        </w:tabs>
        <w:spacing w:after="0" w:line="360" w:lineRule="auto"/>
        <w:jc w:val="both"/>
        <w:rPr>
          <w:rFonts w:ascii="Arial" w:eastAsia="Arial Unicode MS" w:hAnsi="Arial" w:cs="Arial"/>
          <w:b/>
          <w:i/>
          <w:color w:val="000000" w:themeColor="text1"/>
          <w:sz w:val="24"/>
          <w:szCs w:val="24"/>
          <w:lang w:eastAsia="pl-PL"/>
        </w:rPr>
      </w:pPr>
      <w:r w:rsidRPr="00F85C21">
        <w:rPr>
          <w:rFonts w:ascii="Arial" w:eastAsia="Arial Unicode MS" w:hAnsi="Arial" w:cs="Arial"/>
          <w:b/>
          <w:i/>
          <w:color w:val="000000" w:themeColor="text1"/>
          <w:sz w:val="24"/>
          <w:szCs w:val="24"/>
          <w:lang w:eastAsia="pl-PL"/>
        </w:rPr>
        <w:t>Rozdział 85311 – Rehabilitacja zawodowa i społeczna osób niepełnosprawnych</w:t>
      </w:r>
    </w:p>
    <w:p w:rsidR="002E1496" w:rsidRPr="00F85C21" w:rsidRDefault="002E1496" w:rsidP="002E1496">
      <w:pPr>
        <w:spacing w:after="0" w:line="360" w:lineRule="auto"/>
        <w:jc w:val="both"/>
        <w:rPr>
          <w:rFonts w:ascii="Arial" w:eastAsia="Times New Roman" w:hAnsi="Arial" w:cs="Arial"/>
          <w:bCs/>
          <w:color w:val="000000" w:themeColor="text1"/>
          <w:sz w:val="24"/>
          <w:szCs w:val="24"/>
          <w:lang w:eastAsia="pl-PL"/>
        </w:rPr>
      </w:pPr>
      <w:r w:rsidRPr="00F85C21">
        <w:rPr>
          <w:rFonts w:ascii="Arial" w:eastAsia="Times New Roman" w:hAnsi="Arial" w:cs="Arial"/>
          <w:bCs/>
          <w:color w:val="000000" w:themeColor="text1"/>
          <w:sz w:val="24"/>
          <w:szCs w:val="24"/>
          <w:lang w:eastAsia="pl-PL"/>
        </w:rPr>
        <w:t xml:space="preserve">Zaplanowane wydatki </w:t>
      </w:r>
      <w:r w:rsidRPr="00F85C21">
        <w:rPr>
          <w:rFonts w:ascii="Arial" w:eastAsia="Calibri" w:hAnsi="Arial" w:cs="Arial"/>
          <w:color w:val="000000" w:themeColor="text1"/>
          <w:sz w:val="24"/>
          <w:szCs w:val="24"/>
          <w:lang w:eastAsia="pl-PL"/>
        </w:rPr>
        <w:t xml:space="preserve">(ROPS </w:t>
      </w:r>
      <w:r w:rsidRPr="009930F5">
        <w:rPr>
          <w:rFonts w:ascii="Arial" w:eastAsia="Calibri" w:hAnsi="Arial" w:cs="Arial"/>
          <w:color w:val="000000" w:themeColor="text1"/>
          <w:sz w:val="24"/>
          <w:szCs w:val="24"/>
          <w:lang w:eastAsia="pl-PL"/>
        </w:rPr>
        <w:t xml:space="preserve">– Dep. OZ) </w:t>
      </w:r>
      <w:r w:rsidRPr="009930F5">
        <w:rPr>
          <w:rFonts w:ascii="Arial" w:eastAsia="Times New Roman" w:hAnsi="Arial" w:cs="Arial"/>
          <w:bCs/>
          <w:color w:val="000000" w:themeColor="text1"/>
          <w:sz w:val="24"/>
          <w:szCs w:val="24"/>
          <w:lang w:eastAsia="pl-PL"/>
        </w:rPr>
        <w:t xml:space="preserve">w kwocie </w:t>
      </w:r>
      <w:r w:rsidRPr="009930F5">
        <w:rPr>
          <w:rFonts w:ascii="Arial" w:eastAsia="Times New Roman" w:hAnsi="Arial" w:cs="Arial"/>
          <w:color w:val="000000" w:themeColor="text1"/>
          <w:sz w:val="24"/>
          <w:szCs w:val="24"/>
          <w:lang w:eastAsia="pl-PL"/>
        </w:rPr>
        <w:t>2.607.132</w:t>
      </w:r>
      <w:r w:rsidRPr="009930F5">
        <w:rPr>
          <w:rFonts w:ascii="Arial" w:eastAsia="Times New Roman" w:hAnsi="Arial" w:cs="Arial"/>
          <w:bCs/>
          <w:color w:val="000000" w:themeColor="text1"/>
          <w:sz w:val="24"/>
          <w:szCs w:val="24"/>
          <w:lang w:eastAsia="pl-PL"/>
        </w:rPr>
        <w:t>,-zł (w tym: dotacje dla jednostek sektora finansów publicznych – 101.11</w:t>
      </w:r>
      <w:r>
        <w:rPr>
          <w:rFonts w:ascii="Arial" w:eastAsia="Times New Roman" w:hAnsi="Arial" w:cs="Arial"/>
          <w:bCs/>
          <w:color w:val="000000" w:themeColor="text1"/>
          <w:sz w:val="24"/>
          <w:szCs w:val="24"/>
          <w:lang w:eastAsia="pl-PL"/>
        </w:rPr>
        <w:t>2</w:t>
      </w:r>
      <w:r w:rsidRPr="009930F5">
        <w:rPr>
          <w:rFonts w:ascii="Arial" w:eastAsia="Times New Roman" w:hAnsi="Arial" w:cs="Arial"/>
          <w:bCs/>
          <w:color w:val="000000" w:themeColor="text1"/>
          <w:sz w:val="24"/>
          <w:szCs w:val="24"/>
          <w:lang w:eastAsia="pl-PL"/>
        </w:rPr>
        <w:t>,-zł oraz jednostek spoza sektora finansów publicznych – 1.346.46</w:t>
      </w:r>
      <w:r>
        <w:rPr>
          <w:rFonts w:ascii="Arial" w:eastAsia="Times New Roman" w:hAnsi="Arial" w:cs="Arial"/>
          <w:bCs/>
          <w:color w:val="000000" w:themeColor="text1"/>
          <w:sz w:val="24"/>
          <w:szCs w:val="24"/>
          <w:lang w:eastAsia="pl-PL"/>
        </w:rPr>
        <w:t>9</w:t>
      </w:r>
      <w:r w:rsidRPr="009930F5">
        <w:rPr>
          <w:rFonts w:ascii="Arial" w:eastAsia="Times New Roman" w:hAnsi="Arial" w:cs="Arial"/>
          <w:bCs/>
          <w:color w:val="000000" w:themeColor="text1"/>
          <w:sz w:val="24"/>
          <w:szCs w:val="24"/>
          <w:lang w:eastAsia="pl-PL"/>
        </w:rPr>
        <w:t xml:space="preserve">,-zł) zostały </w:t>
      </w:r>
      <w:r w:rsidRPr="009930F5">
        <w:rPr>
          <w:rFonts w:ascii="Arial" w:eastAsia="Times New Roman" w:hAnsi="Arial" w:cs="Arial"/>
          <w:color w:val="000000" w:themeColor="text1"/>
          <w:sz w:val="24"/>
          <w:szCs w:val="24"/>
          <w:lang w:eastAsia="pl-PL"/>
        </w:rPr>
        <w:t>zrealizowane</w:t>
      </w:r>
      <w:r w:rsidRPr="009930F5">
        <w:rPr>
          <w:rFonts w:ascii="Arial" w:eastAsia="Times New Roman" w:hAnsi="Arial" w:cs="Arial"/>
          <w:bCs/>
          <w:color w:val="000000" w:themeColor="text1"/>
          <w:sz w:val="24"/>
          <w:szCs w:val="24"/>
          <w:lang w:eastAsia="pl-PL"/>
        </w:rPr>
        <w:t xml:space="preserve"> w kwocie </w:t>
      </w:r>
      <w:r w:rsidRPr="009930F5">
        <w:rPr>
          <w:rFonts w:ascii="Arial" w:eastAsia="Times New Roman" w:hAnsi="Arial" w:cs="Arial"/>
          <w:color w:val="000000" w:themeColor="text1"/>
          <w:sz w:val="24"/>
          <w:szCs w:val="24"/>
          <w:lang w:eastAsia="pl-PL"/>
        </w:rPr>
        <w:t xml:space="preserve">2.599.993,-zł, </w:t>
      </w:r>
      <w:r w:rsidRPr="009930F5">
        <w:rPr>
          <w:rFonts w:ascii="Arial" w:eastAsia="Times New Roman" w:hAnsi="Arial" w:cs="Arial"/>
          <w:color w:val="000000" w:themeColor="text1"/>
          <w:sz w:val="24"/>
          <w:szCs w:val="24"/>
          <w:lang w:eastAsia="pl-PL"/>
        </w:rPr>
        <w:br/>
        <w:t xml:space="preserve">tj. 99,73% </w:t>
      </w:r>
      <w:r w:rsidRPr="009930F5">
        <w:rPr>
          <w:rFonts w:ascii="Arial" w:eastAsia="Times New Roman" w:hAnsi="Arial" w:cs="Arial"/>
          <w:bCs/>
          <w:color w:val="000000" w:themeColor="text1"/>
          <w:sz w:val="24"/>
          <w:szCs w:val="24"/>
          <w:lang w:eastAsia="pl-PL"/>
        </w:rPr>
        <w:t>planu.</w:t>
      </w:r>
    </w:p>
    <w:p w:rsidR="002E1496" w:rsidRPr="002A2A6C" w:rsidRDefault="002E1496" w:rsidP="00D542F6">
      <w:pPr>
        <w:numPr>
          <w:ilvl w:val="0"/>
          <w:numId w:val="378"/>
        </w:numPr>
        <w:spacing w:after="0" w:line="360" w:lineRule="auto"/>
        <w:ind w:left="426" w:hanging="284"/>
        <w:jc w:val="both"/>
        <w:rPr>
          <w:rFonts w:ascii="Arial" w:eastAsia="Arial Unicode MS" w:hAnsi="Arial" w:cs="Arial"/>
          <w:color w:val="000000" w:themeColor="text1"/>
          <w:sz w:val="24"/>
          <w:szCs w:val="24"/>
          <w:lang w:eastAsia="pl-PL"/>
        </w:rPr>
      </w:pPr>
      <w:r w:rsidRPr="002A2A6C">
        <w:rPr>
          <w:rFonts w:ascii="Arial" w:eastAsia="Arial Unicode MS" w:hAnsi="Arial" w:cs="Arial"/>
          <w:color w:val="000000" w:themeColor="text1"/>
          <w:sz w:val="24"/>
          <w:szCs w:val="24"/>
          <w:lang w:eastAsia="pl-PL"/>
        </w:rPr>
        <w:t xml:space="preserve">Wydatki bieżące zaplanowane w kwocie 2.586.132,-zł wykonane zostały </w:t>
      </w:r>
      <w:r w:rsidRPr="002A2A6C">
        <w:rPr>
          <w:rFonts w:ascii="Arial" w:eastAsia="Arial Unicode MS" w:hAnsi="Arial" w:cs="Arial"/>
          <w:color w:val="000000" w:themeColor="text1"/>
          <w:sz w:val="24"/>
          <w:szCs w:val="24"/>
          <w:lang w:eastAsia="pl-PL"/>
        </w:rPr>
        <w:br/>
        <w:t>w wysokości 2.578.993,-zł, tj. 99,72% planu i dotyczyły:</w:t>
      </w:r>
    </w:p>
    <w:p w:rsidR="002E1496" w:rsidRPr="00AA1985" w:rsidRDefault="002E1496" w:rsidP="00D542F6">
      <w:pPr>
        <w:numPr>
          <w:ilvl w:val="2"/>
          <w:numId w:val="380"/>
        </w:numPr>
        <w:spacing w:after="0" w:line="360" w:lineRule="auto"/>
        <w:ind w:left="709" w:hanging="283"/>
        <w:jc w:val="both"/>
        <w:rPr>
          <w:rFonts w:ascii="Arial" w:eastAsia="Arial Unicode MS" w:hAnsi="Arial" w:cs="Arial"/>
          <w:color w:val="000000" w:themeColor="text1"/>
          <w:sz w:val="24"/>
          <w:szCs w:val="24"/>
          <w:lang w:eastAsia="pl-PL"/>
        </w:rPr>
      </w:pPr>
      <w:r w:rsidRPr="00AA1985">
        <w:rPr>
          <w:rFonts w:ascii="Arial" w:eastAsia="Arial Unicode MS" w:hAnsi="Arial" w:cs="Arial"/>
          <w:color w:val="000000" w:themeColor="text1"/>
          <w:sz w:val="24"/>
          <w:szCs w:val="24"/>
          <w:lang w:eastAsia="pl-PL"/>
        </w:rPr>
        <w:t xml:space="preserve">dotacji podmiotowych dla Zakładów Aktywności Zawodowej na dofinansowanie kosztów działalności obsługowo-rehabilitacyjnej zakładów aktywności zawodowej na kwotę </w:t>
      </w:r>
      <w:r>
        <w:rPr>
          <w:rFonts w:ascii="Arial" w:eastAsia="Arial Unicode MS" w:hAnsi="Arial" w:cs="Arial"/>
          <w:color w:val="000000" w:themeColor="text1"/>
          <w:sz w:val="24"/>
          <w:szCs w:val="24"/>
          <w:lang w:eastAsia="pl-PL"/>
        </w:rPr>
        <w:t>1.447.574</w:t>
      </w:r>
      <w:r w:rsidRPr="00AA1985">
        <w:rPr>
          <w:rFonts w:ascii="Arial" w:eastAsia="Arial Unicode MS" w:hAnsi="Arial" w:cs="Arial"/>
          <w:color w:val="000000" w:themeColor="text1"/>
          <w:sz w:val="24"/>
          <w:szCs w:val="24"/>
          <w:lang w:eastAsia="pl-PL"/>
        </w:rPr>
        <w:t xml:space="preserve">,-zł (§ 2570 – 101.111,-zł, § 2580 – </w:t>
      </w:r>
      <w:r w:rsidRPr="00AA1985">
        <w:rPr>
          <w:rFonts w:ascii="Arial" w:eastAsia="Arial Unicode MS" w:hAnsi="Arial" w:cs="Arial"/>
          <w:color w:val="000000" w:themeColor="text1"/>
          <w:sz w:val="24"/>
          <w:szCs w:val="24"/>
          <w:lang w:eastAsia="pl-PL"/>
        </w:rPr>
        <w:br/>
        <w:t xml:space="preserve">1.346.463,-zł). </w:t>
      </w:r>
    </w:p>
    <w:p w:rsidR="002E1496" w:rsidRDefault="002E1496" w:rsidP="002E1496">
      <w:pPr>
        <w:spacing w:after="0" w:line="360" w:lineRule="auto"/>
        <w:jc w:val="both"/>
        <w:rPr>
          <w:rFonts w:ascii="Arial" w:eastAsia="Arial Unicode MS" w:hAnsi="Arial" w:cs="Arial"/>
          <w:color w:val="FF0000"/>
          <w:sz w:val="24"/>
          <w:szCs w:val="24"/>
          <w:lang w:eastAsia="pl-PL"/>
        </w:rPr>
      </w:pPr>
    </w:p>
    <w:p w:rsidR="000433C5" w:rsidRDefault="000433C5" w:rsidP="002E1496">
      <w:pPr>
        <w:spacing w:after="0" w:line="360" w:lineRule="auto"/>
        <w:jc w:val="both"/>
        <w:rPr>
          <w:rFonts w:ascii="Arial" w:eastAsia="Arial Unicode MS" w:hAnsi="Arial" w:cs="Arial"/>
          <w:color w:val="FF0000"/>
          <w:sz w:val="24"/>
          <w:szCs w:val="24"/>
          <w:lang w:eastAsia="pl-PL"/>
        </w:rPr>
      </w:pPr>
    </w:p>
    <w:p w:rsidR="000433C5" w:rsidRDefault="000433C5" w:rsidP="002E1496">
      <w:pPr>
        <w:spacing w:after="0" w:line="360" w:lineRule="auto"/>
        <w:jc w:val="both"/>
        <w:rPr>
          <w:rFonts w:ascii="Arial" w:eastAsia="Arial Unicode MS" w:hAnsi="Arial" w:cs="Arial"/>
          <w:color w:val="FF0000"/>
          <w:sz w:val="24"/>
          <w:szCs w:val="24"/>
          <w:lang w:eastAsia="pl-PL"/>
        </w:rPr>
      </w:pPr>
    </w:p>
    <w:p w:rsidR="000433C5" w:rsidRDefault="000433C5" w:rsidP="002E1496">
      <w:pPr>
        <w:spacing w:after="0" w:line="360" w:lineRule="auto"/>
        <w:jc w:val="both"/>
        <w:rPr>
          <w:rFonts w:ascii="Arial" w:eastAsia="Arial Unicode MS" w:hAnsi="Arial" w:cs="Arial"/>
          <w:color w:val="FF0000"/>
          <w:sz w:val="24"/>
          <w:szCs w:val="24"/>
          <w:lang w:eastAsia="pl-PL"/>
        </w:rPr>
      </w:pPr>
    </w:p>
    <w:p w:rsidR="000433C5" w:rsidRPr="004E14E0" w:rsidRDefault="000433C5" w:rsidP="002E1496">
      <w:pPr>
        <w:spacing w:after="0" w:line="360" w:lineRule="auto"/>
        <w:jc w:val="both"/>
        <w:rPr>
          <w:rFonts w:ascii="Arial" w:eastAsia="Arial Unicode MS" w:hAnsi="Arial" w:cs="Arial"/>
          <w:color w:val="FF0000"/>
          <w:sz w:val="24"/>
          <w:szCs w:val="24"/>
          <w:lang w:eastAsia="pl-PL"/>
        </w:rPr>
      </w:pPr>
    </w:p>
    <w:p w:rsidR="002E1496" w:rsidRPr="00AA1985" w:rsidRDefault="002E1496" w:rsidP="002E1496">
      <w:pPr>
        <w:spacing w:line="360" w:lineRule="auto"/>
        <w:jc w:val="center"/>
        <w:rPr>
          <w:rFonts w:ascii="Arial" w:eastAsia="Arial Unicode MS" w:hAnsi="Arial" w:cs="Arial"/>
          <w:color w:val="000000" w:themeColor="text1"/>
          <w:sz w:val="24"/>
          <w:szCs w:val="24"/>
        </w:rPr>
      </w:pPr>
      <w:r w:rsidRPr="00AA1985">
        <w:rPr>
          <w:rFonts w:ascii="Arial" w:eastAsia="Arial Unicode MS" w:hAnsi="Arial" w:cs="Arial"/>
          <w:color w:val="000000" w:themeColor="text1"/>
          <w:sz w:val="24"/>
          <w:szCs w:val="24"/>
        </w:rPr>
        <w:lastRenderedPageBreak/>
        <w:t>Zestawienie udzielonych dotacji podmiotowych w 2019 roku</w:t>
      </w:r>
    </w:p>
    <w:tbl>
      <w:tblPr>
        <w:tblW w:w="899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700"/>
        <w:gridCol w:w="5357"/>
        <w:gridCol w:w="1419"/>
        <w:gridCol w:w="1522"/>
      </w:tblGrid>
      <w:tr w:rsidR="002E1496" w:rsidRPr="00AA1985" w:rsidTr="00232754">
        <w:trPr>
          <w:trHeight w:val="20"/>
        </w:trPr>
        <w:tc>
          <w:tcPr>
            <w:tcW w:w="700" w:type="dxa"/>
            <w:vMerge w:val="restart"/>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center"/>
              <w:rPr>
                <w:rFonts w:ascii="Arial" w:eastAsia="Times New Roman" w:hAnsi="Arial" w:cs="Arial"/>
                <w:b/>
                <w:bCs/>
                <w:iCs/>
                <w:color w:val="000000" w:themeColor="text1"/>
                <w:sz w:val="18"/>
                <w:szCs w:val="18"/>
              </w:rPr>
            </w:pPr>
            <w:r w:rsidRPr="00AA1985">
              <w:rPr>
                <w:rFonts w:ascii="Arial" w:eastAsia="Times New Roman" w:hAnsi="Arial" w:cs="Arial"/>
                <w:b/>
                <w:bCs/>
                <w:iCs/>
                <w:color w:val="000000" w:themeColor="text1"/>
                <w:sz w:val="18"/>
                <w:szCs w:val="18"/>
              </w:rPr>
              <w:t>Lp.</w:t>
            </w:r>
          </w:p>
          <w:p w:rsidR="002E1496" w:rsidRPr="00AA1985" w:rsidRDefault="002E1496" w:rsidP="00232754">
            <w:pPr>
              <w:suppressAutoHyphens/>
              <w:spacing w:after="0" w:line="240" w:lineRule="auto"/>
              <w:jc w:val="center"/>
              <w:rPr>
                <w:rFonts w:ascii="Arial" w:eastAsia="Times New Roman" w:hAnsi="Arial" w:cs="Arial"/>
                <w:b/>
                <w:bCs/>
                <w:iCs/>
                <w:color w:val="000000" w:themeColor="text1"/>
                <w:sz w:val="18"/>
                <w:szCs w:val="18"/>
              </w:rPr>
            </w:pPr>
          </w:p>
        </w:tc>
        <w:tc>
          <w:tcPr>
            <w:tcW w:w="5357" w:type="dxa"/>
            <w:vMerge w:val="restart"/>
            <w:tcBorders>
              <w:top w:val="single" w:sz="4" w:space="0" w:color="00000A"/>
              <w:left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Times New Roman" w:hAnsi="Arial" w:cs="Arial"/>
                <w:b/>
                <w:bCs/>
                <w:iCs/>
                <w:color w:val="000000" w:themeColor="text1"/>
                <w:sz w:val="18"/>
                <w:szCs w:val="18"/>
              </w:rPr>
            </w:pPr>
            <w:r w:rsidRPr="00AA1985">
              <w:rPr>
                <w:rFonts w:ascii="Arial" w:eastAsia="Times New Roman" w:hAnsi="Arial" w:cs="Arial"/>
                <w:b/>
                <w:bCs/>
                <w:iCs/>
                <w:color w:val="000000" w:themeColor="text1"/>
                <w:sz w:val="18"/>
                <w:szCs w:val="18"/>
              </w:rPr>
              <w:t>Podmiot</w:t>
            </w:r>
          </w:p>
        </w:tc>
        <w:tc>
          <w:tcPr>
            <w:tcW w:w="2941" w:type="dxa"/>
            <w:gridSpan w:val="2"/>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center"/>
              <w:rPr>
                <w:rFonts w:ascii="Arial" w:eastAsia="Times New Roman" w:hAnsi="Arial" w:cs="Arial"/>
                <w:b/>
                <w:bCs/>
                <w:iCs/>
                <w:color w:val="000000" w:themeColor="text1"/>
                <w:sz w:val="18"/>
                <w:szCs w:val="18"/>
              </w:rPr>
            </w:pPr>
            <w:r w:rsidRPr="00AA1985">
              <w:rPr>
                <w:rFonts w:ascii="Arial" w:eastAsia="Times New Roman" w:hAnsi="Arial" w:cs="Arial"/>
                <w:b/>
                <w:bCs/>
                <w:color w:val="000000" w:themeColor="text1"/>
                <w:sz w:val="18"/>
                <w:szCs w:val="18"/>
              </w:rPr>
              <w:t>Kwota dotacji w zł</w:t>
            </w:r>
          </w:p>
        </w:tc>
      </w:tr>
      <w:tr w:rsidR="002E1496" w:rsidRPr="00AA1985" w:rsidTr="00232754">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pacing w:after="0" w:line="240" w:lineRule="auto"/>
              <w:jc w:val="center"/>
              <w:rPr>
                <w:rFonts w:ascii="Arial" w:eastAsia="Times New Roman" w:hAnsi="Arial" w:cs="Arial"/>
                <w:b/>
                <w:bCs/>
                <w:iCs/>
                <w:color w:val="000000" w:themeColor="text1"/>
                <w:sz w:val="18"/>
                <w:szCs w:val="18"/>
              </w:rPr>
            </w:pPr>
          </w:p>
        </w:tc>
        <w:tc>
          <w:tcPr>
            <w:tcW w:w="0" w:type="auto"/>
            <w:vMerge/>
            <w:tcBorders>
              <w:left w:val="single" w:sz="4" w:space="0" w:color="00000A"/>
              <w:bottom w:val="single" w:sz="4" w:space="0" w:color="00000A"/>
              <w:right w:val="single" w:sz="4" w:space="0" w:color="00000A"/>
            </w:tcBorders>
            <w:vAlign w:val="center"/>
            <w:hideMark/>
          </w:tcPr>
          <w:p w:rsidR="002E1496" w:rsidRPr="00AA1985" w:rsidRDefault="002E1496" w:rsidP="00232754">
            <w:pPr>
              <w:spacing w:after="0" w:line="240" w:lineRule="auto"/>
              <w:rPr>
                <w:rFonts w:ascii="Arial" w:eastAsia="Times New Roman" w:hAnsi="Arial" w:cs="Arial"/>
                <w:b/>
                <w:bCs/>
                <w:iCs/>
                <w:color w:val="000000" w:themeColor="text1"/>
                <w:sz w:val="18"/>
                <w:szCs w:val="18"/>
              </w:rPr>
            </w:pPr>
          </w:p>
        </w:tc>
        <w:tc>
          <w:tcPr>
            <w:tcW w:w="1419"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0433C5">
            <w:pPr>
              <w:suppressAutoHyphens/>
              <w:spacing w:after="0" w:line="240" w:lineRule="auto"/>
              <w:jc w:val="center"/>
              <w:rPr>
                <w:rFonts w:ascii="Arial" w:eastAsia="Arial Unicode MS" w:hAnsi="Arial" w:cs="Arial"/>
                <w:b/>
                <w:color w:val="000000" w:themeColor="text1"/>
                <w:sz w:val="18"/>
                <w:szCs w:val="18"/>
              </w:rPr>
            </w:pPr>
            <w:r w:rsidRPr="00AA1985">
              <w:rPr>
                <w:rFonts w:ascii="Arial" w:eastAsia="Arial Unicode MS" w:hAnsi="Arial" w:cs="Arial"/>
                <w:b/>
                <w:color w:val="000000" w:themeColor="text1"/>
                <w:sz w:val="18"/>
                <w:szCs w:val="18"/>
              </w:rPr>
              <w:t>dla jednostek sektora finansów publicznych</w:t>
            </w: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0433C5">
            <w:pPr>
              <w:suppressAutoHyphens/>
              <w:spacing w:after="0" w:line="240" w:lineRule="auto"/>
              <w:jc w:val="center"/>
              <w:rPr>
                <w:rFonts w:ascii="Arial" w:eastAsia="Arial Unicode MS" w:hAnsi="Arial" w:cs="Arial"/>
                <w:b/>
                <w:color w:val="000000" w:themeColor="text1"/>
                <w:sz w:val="18"/>
                <w:szCs w:val="18"/>
              </w:rPr>
            </w:pPr>
            <w:r w:rsidRPr="008B6509">
              <w:rPr>
                <w:rFonts w:ascii="Arial" w:eastAsia="Arial Unicode MS" w:hAnsi="Arial" w:cs="Arial"/>
                <w:b/>
                <w:sz w:val="18"/>
                <w:szCs w:val="18"/>
              </w:rPr>
              <w:t>dla jednostek spoza sektora finansów publicznych</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1</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Rymanowie Zdroju</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165 569,00</w:t>
            </w:r>
          </w:p>
          <w:p w:rsidR="002E1496" w:rsidRPr="00AA1985" w:rsidRDefault="002E1496" w:rsidP="00232754">
            <w:pPr>
              <w:suppressAutoHyphens/>
              <w:spacing w:after="0" w:line="240" w:lineRule="auto"/>
              <w:jc w:val="right"/>
              <w:rPr>
                <w:rFonts w:ascii="Arial" w:eastAsia="Arial Unicode MS" w:hAnsi="Arial" w:cs="Arial"/>
                <w:color w:val="000000" w:themeColor="text1"/>
                <w:sz w:val="18"/>
                <w:szCs w:val="18"/>
              </w:rPr>
            </w:pPr>
          </w:p>
        </w:tc>
      </w:tr>
      <w:tr w:rsidR="002E1496" w:rsidRPr="00AA1985" w:rsidTr="00232754">
        <w:trPr>
          <w:trHeight w:val="284"/>
        </w:trPr>
        <w:tc>
          <w:tcPr>
            <w:tcW w:w="700" w:type="dxa"/>
            <w:tcBorders>
              <w:top w:val="single" w:sz="4" w:space="0" w:color="00000A"/>
              <w:left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2</w:t>
            </w:r>
          </w:p>
        </w:tc>
        <w:tc>
          <w:tcPr>
            <w:tcW w:w="5357" w:type="dxa"/>
            <w:tcBorders>
              <w:top w:val="single" w:sz="4" w:space="0" w:color="00000A"/>
              <w:left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Nowej Sarzynie</w:t>
            </w:r>
          </w:p>
        </w:tc>
        <w:tc>
          <w:tcPr>
            <w:tcW w:w="1419" w:type="dxa"/>
            <w:tcBorders>
              <w:top w:val="single" w:sz="4" w:space="0" w:color="00000A"/>
              <w:left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182 000,00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3</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Woli Rafałowskiej</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133 972,00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4</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Jarosławiu</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199 694,00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5</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Woli Dalszej</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80 889,00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6</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Maliniu</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101 111,00</w:t>
            </w: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7</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Woli Żyrakowskiej</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116 279,00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8</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 xml:space="preserve">Zakład Aktywności Zawodowej w Starych Oleszycach </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115 435,00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9</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 xml:space="preserve">Zakład Aktywności Zawodowej Nr 1 w Krośnie </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63 194,00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10</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 xml:space="preserve">Zakład Aktywności Zawodowej Nr 2 w Krośnie </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85 944,00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11</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Rzeszowie ul. Rejtana 10 – organizator Podkarpacki Związek Organizatorów ZAZ</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103 639,00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12</w:t>
            </w:r>
          </w:p>
        </w:tc>
        <w:tc>
          <w:tcPr>
            <w:tcW w:w="5357"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 Rzeszowie ul. Tarnowska – organizator Fundacja in Corpore</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55 612,00</w:t>
            </w:r>
          </w:p>
        </w:tc>
      </w:tr>
      <w:tr w:rsidR="002E1496" w:rsidRPr="00AA1985" w:rsidTr="00232754">
        <w:trPr>
          <w:trHeight w:val="284"/>
        </w:trPr>
        <w:tc>
          <w:tcPr>
            <w:tcW w:w="700"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center"/>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13</w:t>
            </w:r>
          </w:p>
        </w:tc>
        <w:tc>
          <w:tcPr>
            <w:tcW w:w="5357"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rPr>
                <w:rFonts w:ascii="Arial" w:eastAsia="Arial Unicode MS" w:hAnsi="Arial" w:cs="Arial"/>
                <w:color w:val="000000" w:themeColor="text1"/>
                <w:sz w:val="18"/>
                <w:szCs w:val="18"/>
              </w:rPr>
            </w:pPr>
            <w:r w:rsidRPr="00AA1985">
              <w:rPr>
                <w:rFonts w:ascii="Arial" w:eastAsia="Arial Unicode MS" w:hAnsi="Arial" w:cs="Arial"/>
                <w:color w:val="000000" w:themeColor="text1"/>
                <w:sz w:val="18"/>
                <w:szCs w:val="18"/>
              </w:rPr>
              <w:t>Zakład Aktywności Zawodowej w</w:t>
            </w:r>
            <w:r>
              <w:rPr>
                <w:rFonts w:ascii="Arial" w:eastAsia="Arial Unicode MS" w:hAnsi="Arial" w:cs="Arial"/>
                <w:color w:val="000000" w:themeColor="text1"/>
                <w:sz w:val="18"/>
                <w:szCs w:val="18"/>
              </w:rPr>
              <w:t xml:space="preserve"> Budach Głogowskich</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right"/>
              <w:rPr>
                <w:rFonts w:ascii="Arial" w:eastAsia="Times New Roman" w:hAnsi="Arial" w:cs="Arial"/>
                <w:color w:val="000000" w:themeColor="text1"/>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Default="000433C5" w:rsidP="00232754">
            <w:pPr>
              <w:suppressAutoHyphens/>
              <w:spacing w:after="0" w:line="240" w:lineRule="auto"/>
              <w:jc w:val="right"/>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44 236,00</w:t>
            </w:r>
          </w:p>
        </w:tc>
      </w:tr>
      <w:tr w:rsidR="002E1496" w:rsidRPr="00AA1985" w:rsidTr="00232754">
        <w:trPr>
          <w:trHeight w:val="284"/>
        </w:trPr>
        <w:tc>
          <w:tcPr>
            <w:tcW w:w="6057" w:type="dxa"/>
            <w:gridSpan w:val="2"/>
            <w:tcBorders>
              <w:top w:val="single" w:sz="4" w:space="0" w:color="00000A"/>
              <w:left w:val="single" w:sz="4" w:space="0" w:color="00000A"/>
              <w:bottom w:val="single" w:sz="4" w:space="0" w:color="00000A"/>
              <w:right w:val="single" w:sz="4" w:space="0" w:color="00000A"/>
            </w:tcBorders>
            <w:vAlign w:val="center"/>
          </w:tcPr>
          <w:p w:rsidR="002E1496" w:rsidRPr="00AA1985" w:rsidRDefault="002E1496" w:rsidP="00232754">
            <w:pPr>
              <w:suppressAutoHyphens/>
              <w:spacing w:after="0" w:line="240" w:lineRule="auto"/>
              <w:jc w:val="center"/>
              <w:rPr>
                <w:rFonts w:ascii="Arial" w:eastAsia="Times New Roman" w:hAnsi="Arial" w:cs="Arial"/>
                <w:b/>
                <w:color w:val="000000" w:themeColor="text1"/>
                <w:sz w:val="18"/>
                <w:szCs w:val="18"/>
              </w:rPr>
            </w:pPr>
            <w:r w:rsidRPr="00AA1985">
              <w:rPr>
                <w:rFonts w:ascii="Arial" w:eastAsia="Arial Unicode MS" w:hAnsi="Arial" w:cs="Arial"/>
                <w:b/>
                <w:color w:val="000000" w:themeColor="text1"/>
                <w:sz w:val="18"/>
                <w:szCs w:val="18"/>
              </w:rPr>
              <w:t>Razem</w:t>
            </w:r>
          </w:p>
        </w:tc>
        <w:tc>
          <w:tcPr>
            <w:tcW w:w="1419"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101 111,00</w:t>
            </w:r>
          </w:p>
        </w:tc>
        <w:tc>
          <w:tcPr>
            <w:tcW w:w="1522" w:type="dxa"/>
            <w:tcBorders>
              <w:top w:val="single" w:sz="4" w:space="0" w:color="00000A"/>
              <w:left w:val="single" w:sz="4" w:space="0" w:color="00000A"/>
              <w:bottom w:val="single" w:sz="4" w:space="0" w:color="00000A"/>
              <w:right w:val="single" w:sz="4" w:space="0" w:color="00000A"/>
            </w:tcBorders>
            <w:vAlign w:val="center"/>
          </w:tcPr>
          <w:p w:rsidR="002E1496" w:rsidRPr="00AA1985" w:rsidRDefault="000433C5" w:rsidP="00232754">
            <w:pPr>
              <w:suppressAutoHyphens/>
              <w:spacing w:after="0" w:line="240" w:lineRule="auto"/>
              <w:jc w:val="right"/>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1 346 463,00</w:t>
            </w:r>
          </w:p>
        </w:tc>
      </w:tr>
      <w:tr w:rsidR="002E1496" w:rsidRPr="00AA1985" w:rsidTr="00232754">
        <w:trPr>
          <w:trHeight w:val="284"/>
        </w:trPr>
        <w:tc>
          <w:tcPr>
            <w:tcW w:w="6057" w:type="dxa"/>
            <w:gridSpan w:val="2"/>
            <w:tcBorders>
              <w:top w:val="single" w:sz="4" w:space="0" w:color="00000A"/>
              <w:left w:val="single" w:sz="4" w:space="0" w:color="00000A"/>
              <w:bottom w:val="single" w:sz="4" w:space="0" w:color="00000A"/>
              <w:right w:val="single" w:sz="4" w:space="0" w:color="auto"/>
            </w:tcBorders>
            <w:vAlign w:val="center"/>
          </w:tcPr>
          <w:p w:rsidR="002E1496" w:rsidRPr="00AA1985" w:rsidRDefault="002E1496" w:rsidP="00232754">
            <w:pPr>
              <w:suppressAutoHyphens/>
              <w:spacing w:after="0" w:line="240" w:lineRule="auto"/>
              <w:jc w:val="center"/>
              <w:rPr>
                <w:rFonts w:ascii="Arial" w:eastAsia="Arial Unicode MS" w:hAnsi="Arial" w:cs="Arial"/>
                <w:b/>
                <w:color w:val="000000" w:themeColor="text1"/>
                <w:sz w:val="18"/>
                <w:szCs w:val="18"/>
              </w:rPr>
            </w:pPr>
            <w:r w:rsidRPr="00AA1985">
              <w:rPr>
                <w:rFonts w:ascii="Arial" w:eastAsia="Arial Unicode MS" w:hAnsi="Arial" w:cs="Arial"/>
                <w:b/>
                <w:color w:val="000000" w:themeColor="text1"/>
                <w:sz w:val="18"/>
                <w:szCs w:val="18"/>
              </w:rPr>
              <w:t>Ogółem</w:t>
            </w:r>
          </w:p>
        </w:tc>
        <w:tc>
          <w:tcPr>
            <w:tcW w:w="2941" w:type="dxa"/>
            <w:gridSpan w:val="2"/>
            <w:tcBorders>
              <w:top w:val="single" w:sz="4" w:space="0" w:color="00000A"/>
              <w:left w:val="single" w:sz="4" w:space="0" w:color="auto"/>
              <w:bottom w:val="single" w:sz="4" w:space="0" w:color="00000A"/>
              <w:right w:val="single" w:sz="4" w:space="0" w:color="00000A"/>
            </w:tcBorders>
            <w:vAlign w:val="center"/>
          </w:tcPr>
          <w:p w:rsidR="002E1496" w:rsidRPr="00AA1985" w:rsidRDefault="000433C5" w:rsidP="00232754">
            <w:pPr>
              <w:suppressAutoHyphens/>
              <w:spacing w:after="0" w:line="240" w:lineRule="auto"/>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1 447 574,00</w:t>
            </w:r>
          </w:p>
        </w:tc>
      </w:tr>
    </w:tbl>
    <w:p w:rsidR="002E1496" w:rsidRPr="00AA1985" w:rsidRDefault="002E1496" w:rsidP="002E1496">
      <w:pPr>
        <w:spacing w:line="360" w:lineRule="auto"/>
        <w:rPr>
          <w:rFonts w:ascii="Arial" w:eastAsia="Arial Unicode MS" w:hAnsi="Arial" w:cs="Arial"/>
          <w:color w:val="000000" w:themeColor="text1"/>
          <w:sz w:val="24"/>
          <w:szCs w:val="24"/>
        </w:rPr>
      </w:pPr>
    </w:p>
    <w:p w:rsidR="002E1496" w:rsidRPr="0097439A" w:rsidRDefault="002E1496" w:rsidP="00D542F6">
      <w:pPr>
        <w:numPr>
          <w:ilvl w:val="2"/>
          <w:numId w:val="380"/>
        </w:numPr>
        <w:spacing w:after="0" w:line="360" w:lineRule="auto"/>
        <w:ind w:left="284" w:hanging="284"/>
        <w:contextualSpacing/>
        <w:jc w:val="both"/>
        <w:rPr>
          <w:rFonts w:ascii="Arial" w:eastAsia="Arial Unicode MS" w:hAnsi="Arial" w:cs="Arial"/>
          <w:sz w:val="24"/>
          <w:szCs w:val="24"/>
          <w:lang w:eastAsia="pl-PL"/>
        </w:rPr>
      </w:pPr>
      <w:r w:rsidRPr="0097439A">
        <w:rPr>
          <w:rFonts w:ascii="Arial" w:eastAsia="Arial Unicode MS" w:hAnsi="Arial" w:cs="Arial"/>
          <w:sz w:val="24"/>
          <w:szCs w:val="24"/>
          <w:lang w:eastAsia="pl-PL"/>
        </w:rPr>
        <w:t xml:space="preserve">realizacji zadań w ramach Wojewódzkiego Programu na Rzecz Wyrównywania Szans Osób Niepełnosprawnych i Przeciwdziałania Ich Wykluczeniu Społecznemu na lata 2008 - 2020. Zadania realizowane przez organizacje pozarządowe, którym udzielono dotacji celowych w kwocie </w:t>
      </w:r>
      <w:r>
        <w:rPr>
          <w:rFonts w:ascii="Arial" w:eastAsia="Arial Unicode MS" w:hAnsi="Arial" w:cs="Arial"/>
          <w:sz w:val="24"/>
          <w:szCs w:val="24"/>
          <w:lang w:eastAsia="pl-PL"/>
        </w:rPr>
        <w:t>1.120.860</w:t>
      </w:r>
      <w:r w:rsidRPr="0097439A">
        <w:rPr>
          <w:rFonts w:ascii="Arial" w:eastAsia="Arial Unicode MS" w:hAnsi="Arial" w:cs="Arial"/>
          <w:sz w:val="24"/>
          <w:szCs w:val="24"/>
          <w:lang w:eastAsia="pl-PL"/>
        </w:rPr>
        <w:t>,-zł (§ 2360).</w:t>
      </w:r>
    </w:p>
    <w:p w:rsidR="002E1496" w:rsidRPr="0097439A" w:rsidRDefault="002E1496" w:rsidP="002E1496">
      <w:pPr>
        <w:spacing w:after="0" w:line="240" w:lineRule="auto"/>
        <w:ind w:left="284" w:hanging="284"/>
        <w:jc w:val="center"/>
        <w:rPr>
          <w:rFonts w:ascii="Arial" w:eastAsia="Arial Unicode MS" w:hAnsi="Arial" w:cs="Arial"/>
          <w:sz w:val="24"/>
          <w:szCs w:val="24"/>
          <w:lang w:eastAsia="pl-PL"/>
        </w:rPr>
      </w:pPr>
    </w:p>
    <w:p w:rsidR="002E1496" w:rsidRPr="0097439A" w:rsidRDefault="002E1496" w:rsidP="002E1496">
      <w:pPr>
        <w:spacing w:after="0" w:line="240" w:lineRule="auto"/>
        <w:ind w:left="284" w:hanging="284"/>
        <w:jc w:val="center"/>
        <w:rPr>
          <w:rFonts w:ascii="Arial" w:eastAsia="Arial Unicode MS" w:hAnsi="Arial" w:cs="Arial"/>
          <w:sz w:val="24"/>
          <w:szCs w:val="24"/>
          <w:lang w:eastAsia="pl-PL"/>
        </w:rPr>
      </w:pPr>
      <w:r w:rsidRPr="0097439A">
        <w:rPr>
          <w:rFonts w:ascii="Arial" w:eastAsia="Arial Unicode MS" w:hAnsi="Arial" w:cs="Arial"/>
          <w:sz w:val="24"/>
          <w:szCs w:val="24"/>
          <w:lang w:eastAsia="pl-PL"/>
        </w:rPr>
        <w:t>Zestawienie udzielonych dotacji celowych w 2019 r.</w:t>
      </w:r>
    </w:p>
    <w:p w:rsidR="002E1496" w:rsidRPr="0097439A" w:rsidRDefault="002E1496" w:rsidP="002E1496">
      <w:pPr>
        <w:spacing w:after="0" w:line="240" w:lineRule="auto"/>
        <w:ind w:left="284" w:hanging="284"/>
        <w:jc w:val="center"/>
        <w:rPr>
          <w:rFonts w:ascii="Arial" w:eastAsia="Arial Unicode MS" w:hAnsi="Arial" w:cs="Arial"/>
          <w:sz w:val="24"/>
          <w:szCs w:val="24"/>
          <w:lang w:eastAsia="pl-PL"/>
        </w:rPr>
      </w:pP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607"/>
        <w:gridCol w:w="2512"/>
        <w:gridCol w:w="2603"/>
        <w:gridCol w:w="1675"/>
        <w:gridCol w:w="1675"/>
      </w:tblGrid>
      <w:tr w:rsidR="002E1496" w:rsidRPr="0071500F" w:rsidTr="00232754">
        <w:trPr>
          <w:trHeight w:val="381"/>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Lp.</w:t>
            </w:r>
          </w:p>
          <w:p w:rsidR="002E1496" w:rsidRPr="0071500F" w:rsidRDefault="002E1496" w:rsidP="00232754">
            <w:pPr>
              <w:suppressAutoHyphens/>
              <w:spacing w:after="0" w:line="240" w:lineRule="auto"/>
              <w:rPr>
                <w:rFonts w:ascii="Arial" w:eastAsia="Times New Roman" w:hAnsi="Arial" w:cs="Arial"/>
                <w:b/>
                <w:bCs/>
                <w:sz w:val="18"/>
                <w:szCs w:val="18"/>
              </w:rPr>
            </w:pPr>
          </w:p>
          <w:p w:rsidR="002E1496" w:rsidRPr="0071500F" w:rsidRDefault="002E1496" w:rsidP="00232754">
            <w:pPr>
              <w:suppressAutoHyphens/>
              <w:spacing w:after="0" w:line="240" w:lineRule="auto"/>
              <w:rPr>
                <w:rFonts w:ascii="Arial" w:eastAsia="Times New Roman" w:hAnsi="Arial" w:cs="Arial"/>
                <w:b/>
                <w:bCs/>
                <w:sz w:val="18"/>
                <w:szCs w:val="18"/>
              </w:rPr>
            </w:pPr>
          </w:p>
        </w:tc>
        <w:tc>
          <w:tcPr>
            <w:tcW w:w="2512"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Podmiot</w:t>
            </w:r>
          </w:p>
        </w:tc>
        <w:tc>
          <w:tcPr>
            <w:tcW w:w="2603"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Nazwa zadania / projektu</w:t>
            </w:r>
          </w:p>
        </w:tc>
        <w:tc>
          <w:tcPr>
            <w:tcW w:w="335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rPr>
            </w:pPr>
          </w:p>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Kwota dotacji w zł</w:t>
            </w:r>
          </w:p>
        </w:tc>
      </w:tr>
      <w:tr w:rsidR="002E1496" w:rsidRPr="0071500F" w:rsidTr="00232754">
        <w:trPr>
          <w:trHeight w:val="779"/>
        </w:trPr>
        <w:tc>
          <w:tcPr>
            <w:tcW w:w="607"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rPr>
                <w:rFonts w:ascii="Arial" w:eastAsia="Times New Roman" w:hAnsi="Arial" w:cs="Arial"/>
                <w:b/>
                <w:bCs/>
                <w:sz w:val="18"/>
                <w:szCs w:val="18"/>
              </w:rPr>
            </w:pPr>
          </w:p>
        </w:tc>
        <w:tc>
          <w:tcPr>
            <w:tcW w:w="2512"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rPr>
                <w:rFonts w:ascii="Arial" w:eastAsia="Times New Roman" w:hAnsi="Arial" w:cs="Arial"/>
                <w:b/>
                <w:bCs/>
                <w:sz w:val="18"/>
                <w:szCs w:val="18"/>
              </w:rPr>
            </w:pPr>
          </w:p>
        </w:tc>
        <w:tc>
          <w:tcPr>
            <w:tcW w:w="2603"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rPr>
                <w:rFonts w:ascii="Arial" w:eastAsia="Times New Roman" w:hAnsi="Arial" w:cs="Arial"/>
                <w:b/>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Dla jednostek sektora finansów publicznych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rPr>
            </w:pPr>
          </w:p>
          <w:p w:rsidR="002E1496" w:rsidRPr="0071500F" w:rsidRDefault="002E1496" w:rsidP="00232754">
            <w:pPr>
              <w:suppressAutoHyphens/>
              <w:spacing w:after="0" w:line="240" w:lineRule="auto"/>
              <w:jc w:val="center"/>
              <w:rPr>
                <w:rFonts w:ascii="Arial" w:eastAsia="Times New Roman" w:hAnsi="Arial" w:cs="Arial"/>
                <w:b/>
                <w:bCs/>
                <w:sz w:val="18"/>
                <w:szCs w:val="18"/>
              </w:rPr>
            </w:pPr>
            <w:r w:rsidRPr="0071500F">
              <w:rPr>
                <w:rFonts w:ascii="Arial" w:eastAsia="Times New Roman" w:hAnsi="Arial" w:cs="Arial"/>
                <w:b/>
                <w:bCs/>
                <w:sz w:val="18"/>
                <w:szCs w:val="18"/>
              </w:rPr>
              <w:t>Dla jednostek spoza sektora finansów publicznych</w:t>
            </w:r>
          </w:p>
        </w:tc>
      </w:tr>
      <w:tr w:rsidR="002E1496" w:rsidRPr="0071500F" w:rsidTr="00232754">
        <w:trPr>
          <w:trHeight w:val="94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Caritas Archidiecezji Przemyskiej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Kapitulna 1</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37-700 Przemyśl</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sz w:val="18"/>
                <w:szCs w:val="18"/>
              </w:rPr>
            </w:pPr>
            <w:r w:rsidRPr="0071500F">
              <w:rPr>
                <w:rFonts w:ascii="Arial" w:hAnsi="Arial" w:cs="Arial"/>
                <w:sz w:val="18"/>
                <w:szCs w:val="18"/>
              </w:rPr>
              <w:t>Wojewódzka Olimpiada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34 175,00</w:t>
            </w:r>
          </w:p>
        </w:tc>
      </w:tr>
      <w:tr w:rsidR="002E1496" w:rsidRPr="0071500F" w:rsidTr="00232754">
        <w:trPr>
          <w:trHeight w:val="98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Rzeszowskie Stowarzyszenie na Rzecz Dzieci Niepełnosprawnych </w:t>
            </w:r>
            <w:r w:rsidRPr="0071500F">
              <w:rPr>
                <w:rFonts w:ascii="Arial" w:hAnsi="Arial" w:cs="Arial"/>
                <w:b/>
                <w:bCs/>
                <w:sz w:val="18"/>
                <w:szCs w:val="18"/>
              </w:rPr>
              <w:br/>
              <w:t xml:space="preserve">i Autystycznych </w:t>
            </w:r>
            <w:r w:rsidRPr="0071500F">
              <w:rPr>
                <w:rFonts w:ascii="Arial" w:hAnsi="Arial" w:cs="Arial"/>
                <w:b/>
                <w:bCs/>
                <w:sz w:val="18"/>
                <w:szCs w:val="18"/>
              </w:rPr>
              <w:br/>
              <w:t>„Solis Radius”</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Saska 56</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35-630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sz w:val="18"/>
                <w:szCs w:val="18"/>
              </w:rPr>
            </w:pPr>
            <w:r w:rsidRPr="0071500F">
              <w:rPr>
                <w:rFonts w:ascii="Arial" w:hAnsi="Arial" w:cs="Arial"/>
                <w:sz w:val="18"/>
                <w:szCs w:val="18"/>
              </w:rPr>
              <w:t>Wiosna, Lato, Jesień</w:t>
            </w:r>
            <w:r w:rsidRPr="0071500F">
              <w:rPr>
                <w:rFonts w:ascii="Arial" w:hAnsi="Arial" w:cs="Arial"/>
                <w:sz w:val="18"/>
                <w:szCs w:val="18"/>
              </w:rPr>
              <w:br/>
              <w:t>z SOLIS RADIUS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33 852,00</w:t>
            </w:r>
          </w:p>
        </w:tc>
      </w:tr>
      <w:tr w:rsidR="002E1496" w:rsidRPr="0071500F" w:rsidTr="00232754">
        <w:trPr>
          <w:trHeight w:val="81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Stowarzyszenie na Rzecz Osób Niepełnosprawnych „TOBIE”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Jana Pawła II 30</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37-500 Jarosław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„RePeTONI” (IV Regionalny Przegląd  Twórczości Osób Niepełnosprawnych Intelektualnie)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27 621,00</w:t>
            </w:r>
          </w:p>
        </w:tc>
      </w:tr>
      <w:tr w:rsidR="002E1496" w:rsidRPr="0071500F" w:rsidTr="00232754">
        <w:trPr>
          <w:trHeight w:val="72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Stowarzyszenie Etyka </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&amp; Energia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Myczkowce 10A</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38-623 Uherce Mineralne</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Jestem – Mogę - Potrafię</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22 585,00</w:t>
            </w:r>
          </w:p>
        </w:tc>
      </w:tr>
      <w:tr w:rsidR="002E1496" w:rsidRPr="0071500F" w:rsidTr="00232754">
        <w:trPr>
          <w:trHeight w:val="8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Fundacja PRO ALIA</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Hanasiewicza 19</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35-103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Być jak inni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37 246,00</w:t>
            </w:r>
          </w:p>
        </w:tc>
      </w:tr>
      <w:tr w:rsidR="002E1496" w:rsidRPr="0071500F" w:rsidTr="00232754">
        <w:trPr>
          <w:trHeight w:val="51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Stowarzyszenie na rzecz Osób Niepełnosprawnych „Razem”</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Słowackiego 26/2</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37-600 Lubaczów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Wycieczka i Obchody Międzynarodowego Dnia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38 260,00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Związek Stowarzyszeń Pomocy Osobom Niepełnosprawnym Powiatu Rzeszowskiego</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36-054 Mrowla 52</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Bieszczady na bis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 xml:space="preserve">37 </w:t>
            </w:r>
            <w:r w:rsidR="002E1496" w:rsidRPr="0071500F">
              <w:rPr>
                <w:rFonts w:ascii="Arial" w:hAnsi="Arial" w:cs="Arial"/>
                <w:b/>
                <w:bCs/>
                <w:sz w:val="18"/>
                <w:szCs w:val="18"/>
              </w:rPr>
              <w:t>945</w:t>
            </w:r>
            <w:r>
              <w:rPr>
                <w:rFonts w:ascii="Arial" w:hAnsi="Arial" w:cs="Arial"/>
                <w:b/>
                <w:bCs/>
                <w:sz w:val="18"/>
                <w:szCs w:val="18"/>
              </w:rPr>
              <w:t>,00</w:t>
            </w:r>
          </w:p>
        </w:tc>
      </w:tr>
      <w:tr w:rsidR="002E1496" w:rsidRPr="0071500F" w:rsidTr="00232754">
        <w:trPr>
          <w:trHeight w:val="65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Bieszczadzkie Stowarzyszenie na Rzecz Dzieci i Młodzieży „Promyk Nadziei”</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Wyzwolenia 7</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38-700 Ustrzyki Dolne</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Promyczkowo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37 576,00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Stowarzyszenie Wsparcia Domu Pomocy Społecznej </w:t>
            </w:r>
            <w:r w:rsidRPr="0071500F">
              <w:rPr>
                <w:rFonts w:ascii="Arial" w:hAnsi="Arial" w:cs="Arial"/>
                <w:b/>
                <w:bCs/>
                <w:sz w:val="18"/>
                <w:szCs w:val="18"/>
              </w:rPr>
              <w:br/>
              <w:t xml:space="preserve">w Górnie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Rzeszowska 7</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36-051 Górno</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„Rośnie jak na drożdżach…” Dzień Kultury Ludowej w Domu Pomocy Społecznej w Górnie. Edycja VII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21 202,00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0433C5" w:rsidRDefault="000433C5" w:rsidP="00232754">
            <w:pPr>
              <w:spacing w:after="0" w:line="240" w:lineRule="auto"/>
              <w:rPr>
                <w:rFonts w:ascii="Arial" w:hAnsi="Arial" w:cs="Arial"/>
                <w:b/>
                <w:bCs/>
                <w:sz w:val="18"/>
                <w:szCs w:val="18"/>
              </w:rPr>
            </w:pPr>
          </w:p>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Podkarpacie Stowarzyszenie Głuchych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Sobieskiego 3</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35-002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Kultura, turystyka i sport formą wyrównywania szans i zapobieganiu wykluczeniu społecznemu osób niepełnosprawnych na Podkarpaciu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14 534,00</w:t>
            </w:r>
          </w:p>
        </w:tc>
      </w:tr>
      <w:tr w:rsidR="002E1496" w:rsidRPr="0071500F" w:rsidTr="00232754">
        <w:trPr>
          <w:trHeight w:val="50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Fundacja Podaruj Miłość</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Plac Rynek 2</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36-040 Boguchwała</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Sztuka wyrażona w muzyce – promocją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35 722,00</w:t>
            </w:r>
          </w:p>
        </w:tc>
      </w:tr>
      <w:tr w:rsidR="002E1496" w:rsidRPr="0071500F" w:rsidTr="00232754">
        <w:trPr>
          <w:trHeight w:val="67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Centrum Animacji Społecznej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Cmolas 273</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36-105 Cmolas</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Aktywny Dzień</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11 673,00</w:t>
            </w:r>
          </w:p>
        </w:tc>
      </w:tr>
      <w:tr w:rsidR="002E1496" w:rsidRPr="0071500F" w:rsidTr="00232754">
        <w:trPr>
          <w:trHeight w:val="23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Stowarzyszenie KRIS Kreatywność, Rozwój, Innowacyjne Społeczeństwo</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Naruszewicza 7/2</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35-055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Ale w koło jest wesoło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38 290,00</w:t>
            </w:r>
          </w:p>
        </w:tc>
      </w:tr>
      <w:tr w:rsidR="002E1496" w:rsidRPr="0071500F" w:rsidTr="00232754">
        <w:trPr>
          <w:trHeight w:val="82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Polskie Stowarzyszenie Młodzież Sprawna Inaczej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Artylerzystów 7</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35-303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Festiwal Twórczości Artystycznej Uczestników Warsztatów Terapii Zajęciowej „I ja potrafię być aktorem”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 xml:space="preserve">38 </w:t>
            </w:r>
            <w:r w:rsidR="002E1496" w:rsidRPr="0071500F">
              <w:rPr>
                <w:rFonts w:ascii="Arial" w:hAnsi="Arial" w:cs="Arial"/>
                <w:b/>
                <w:bCs/>
                <w:sz w:val="18"/>
                <w:szCs w:val="18"/>
              </w:rPr>
              <w:t>28</w:t>
            </w:r>
            <w:r>
              <w:rPr>
                <w:rFonts w:ascii="Arial" w:hAnsi="Arial" w:cs="Arial"/>
                <w:b/>
                <w:bCs/>
                <w:sz w:val="18"/>
                <w:szCs w:val="18"/>
              </w:rPr>
              <w:t>7,00</w:t>
            </w:r>
          </w:p>
        </w:tc>
      </w:tr>
      <w:tr w:rsidR="002E1496" w:rsidRPr="0071500F" w:rsidTr="00232754">
        <w:trPr>
          <w:trHeight w:val="67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Ośrodek Kultury i Formacji Chrześcijańskiej </w:t>
            </w:r>
            <w:r w:rsidRPr="0071500F">
              <w:rPr>
                <w:rFonts w:ascii="Arial" w:hAnsi="Arial" w:cs="Arial"/>
                <w:b/>
                <w:bCs/>
                <w:sz w:val="18"/>
                <w:szCs w:val="18"/>
              </w:rPr>
              <w:br/>
              <w:t xml:space="preserve">im. Służebnicy Bożej </w:t>
            </w:r>
            <w:r w:rsidRPr="0071500F">
              <w:rPr>
                <w:rFonts w:ascii="Arial" w:hAnsi="Arial" w:cs="Arial"/>
                <w:b/>
                <w:bCs/>
                <w:sz w:val="18"/>
                <w:szCs w:val="18"/>
              </w:rPr>
              <w:br/>
              <w:t xml:space="preserve">Anny Jenke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Benedyktyńska 5</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37-500 Jarosław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Archidiecezjalny Dzień Wspólnoty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23 424,00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Caritas Diecezji Rzeszowskiej </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J. Styki 21</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35-006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XXI Olimpiada dla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19 984,00</w:t>
            </w:r>
          </w:p>
        </w:tc>
      </w:tr>
      <w:tr w:rsidR="002E1496" w:rsidRPr="0071500F" w:rsidTr="00232754">
        <w:trPr>
          <w:trHeight w:val="104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Fundacja Wsparcia Osób Zagrożonych Wykluczeniem Społecznym „ASYK”</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Iranka-Osmeckiego 27/11</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35-506 Rzeszów</w:t>
            </w:r>
          </w:p>
          <w:p w:rsidR="002E1496" w:rsidRPr="0071500F" w:rsidRDefault="002E1496" w:rsidP="00232754">
            <w:pPr>
              <w:spacing w:after="0" w:line="240" w:lineRule="auto"/>
              <w:rPr>
                <w:rFonts w:ascii="Arial" w:hAnsi="Arial" w:cs="Arial"/>
                <w:b/>
                <w:bCs/>
                <w:sz w:val="18"/>
                <w:szCs w:val="18"/>
              </w:rPr>
            </w:pPr>
          </w:p>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Podkarpackie Stowarzyszenie na Rzecz Dzieci z Porażeniem Mózgowym „Daj szansę”</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Rejtana 22/2</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35-309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Wspieranie osób niepełnosprawnych metodą Feldenkraisa i nie tylko drogą do usprawniania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31 530,00</w:t>
            </w:r>
          </w:p>
        </w:tc>
      </w:tr>
      <w:tr w:rsidR="002E1496" w:rsidRPr="0071500F" w:rsidTr="00232754">
        <w:trPr>
          <w:trHeight w:val="102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 xml:space="preserve">Stowarzyszenie Na Rzecz Specjalnego Ośrodka Szkolno -Wychowawczego </w:t>
            </w:r>
          </w:p>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 xml:space="preserve">„Spełnione Marzenia" </w:t>
            </w:r>
          </w:p>
          <w:p w:rsidR="002E1496" w:rsidRPr="0071500F" w:rsidRDefault="002E1496" w:rsidP="00232754">
            <w:pPr>
              <w:autoSpaceDE w:val="0"/>
              <w:autoSpaceDN w:val="0"/>
              <w:adjustRightInd w:val="0"/>
              <w:spacing w:after="0" w:line="240" w:lineRule="auto"/>
              <w:rPr>
                <w:rFonts w:ascii="Arial" w:hAnsi="Arial" w:cs="Arial"/>
                <w:bCs/>
                <w:color w:val="000000"/>
                <w:sz w:val="18"/>
                <w:szCs w:val="18"/>
              </w:rPr>
            </w:pPr>
            <w:r w:rsidRPr="0071500F">
              <w:rPr>
                <w:rFonts w:ascii="Arial" w:hAnsi="Arial" w:cs="Arial"/>
                <w:bCs/>
                <w:sz w:val="18"/>
                <w:szCs w:val="18"/>
              </w:rPr>
              <w:t>36-054 Mrowla 79c</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Półkolonie letnie dla dzieci i młodzieży niepełnosprawnych intelektualnie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38 290,00</w:t>
            </w:r>
          </w:p>
        </w:tc>
      </w:tr>
      <w:tr w:rsidR="002E1496" w:rsidRPr="0071500F" w:rsidTr="00232754">
        <w:trPr>
          <w:trHeight w:val="46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0433C5" w:rsidRDefault="000433C5" w:rsidP="00232754">
            <w:pPr>
              <w:autoSpaceDE w:val="0"/>
              <w:autoSpaceDN w:val="0"/>
              <w:adjustRightInd w:val="0"/>
              <w:spacing w:after="0" w:line="240" w:lineRule="auto"/>
              <w:rPr>
                <w:rFonts w:ascii="Arial" w:hAnsi="Arial" w:cs="Arial"/>
                <w:b/>
                <w:bCs/>
                <w:sz w:val="18"/>
                <w:szCs w:val="18"/>
              </w:rPr>
            </w:pPr>
          </w:p>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Fundacja im. Stefanii Woytowicz</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ul. Skłodowskiej 8</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38-200 Jasło</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Półkolonia dla dzieci niepełnosprawnych</w:t>
            </w:r>
            <w:r w:rsidRPr="0071500F">
              <w:rPr>
                <w:rFonts w:ascii="Arial" w:hAnsi="Arial" w:cs="Arial"/>
                <w:iCs/>
                <w:sz w:val="18"/>
                <w:szCs w:val="18"/>
              </w:rPr>
              <w:br/>
              <w:t>z powiatu jasielskiego, krośnieńskiego i dębickiego, połączona</w:t>
            </w:r>
            <w:r w:rsidRPr="0071500F">
              <w:rPr>
                <w:rFonts w:ascii="Arial" w:hAnsi="Arial" w:cs="Arial"/>
                <w:iCs/>
                <w:sz w:val="18"/>
                <w:szCs w:val="18"/>
              </w:rPr>
              <w:br/>
              <w:t>z terapią</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F755F1">
            <w:pPr>
              <w:spacing w:after="0" w:line="240" w:lineRule="auto"/>
              <w:jc w:val="right"/>
              <w:rPr>
                <w:rFonts w:ascii="Arial" w:hAnsi="Arial" w:cs="Arial"/>
                <w:b/>
                <w:bCs/>
                <w:sz w:val="18"/>
                <w:szCs w:val="18"/>
              </w:rPr>
            </w:pPr>
            <w:r w:rsidRPr="0071500F">
              <w:rPr>
                <w:rFonts w:ascii="Arial" w:hAnsi="Arial" w:cs="Arial"/>
                <w:b/>
                <w:bCs/>
                <w:sz w:val="18"/>
                <w:szCs w:val="18"/>
              </w:rPr>
              <w:t>30</w:t>
            </w:r>
            <w:r w:rsidR="000433C5">
              <w:rPr>
                <w:rFonts w:ascii="Arial" w:hAnsi="Arial" w:cs="Arial"/>
                <w:b/>
                <w:bCs/>
                <w:sz w:val="18"/>
                <w:szCs w:val="18"/>
              </w:rPr>
              <w:t xml:space="preserve"> 951,00</w:t>
            </w:r>
          </w:p>
        </w:tc>
      </w:tr>
      <w:tr w:rsidR="002E1496" w:rsidRPr="0071500F" w:rsidTr="000433C5">
        <w:trPr>
          <w:trHeight w:val="115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Stowarzyszenie na Rzecz Dzieci z Nadpobudliwością Psychoruchową</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ul. Dąbrowskiego 1/5A</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35-033 Rzeszów</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Wczesna interwencja terapeutyczna - szansą dla dzieci  z zaburzeniami rozwojowymi - edycja 2019</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35.860,00</w:t>
            </w:r>
          </w:p>
        </w:tc>
      </w:tr>
      <w:tr w:rsidR="002E1496" w:rsidRPr="0071500F" w:rsidTr="00232754">
        <w:trPr>
          <w:trHeight w:val="62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Stowarzyszenie Niepełnosprawnych </w:t>
            </w:r>
            <w:r w:rsidRPr="0071500F">
              <w:rPr>
                <w:rFonts w:ascii="Arial" w:hAnsi="Arial" w:cs="Arial"/>
                <w:b/>
                <w:bCs/>
                <w:sz w:val="18"/>
                <w:szCs w:val="18"/>
              </w:rPr>
              <w:br/>
              <w:t>i Przyjaciół "Mamy nadzieję"</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Pigonia 14</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38-200 Jasło</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Lecznicza flora Bieszczad</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 xml:space="preserve">10 </w:t>
            </w:r>
            <w:r w:rsidR="002E1496" w:rsidRPr="0071500F">
              <w:rPr>
                <w:rFonts w:ascii="Arial" w:hAnsi="Arial" w:cs="Arial"/>
                <w:b/>
                <w:bCs/>
                <w:sz w:val="18"/>
                <w:szCs w:val="18"/>
              </w:rPr>
              <w:t>195</w:t>
            </w:r>
            <w:r>
              <w:rPr>
                <w:rFonts w:ascii="Arial" w:hAnsi="Arial" w:cs="Arial"/>
                <w:b/>
                <w:bCs/>
                <w:sz w:val="18"/>
                <w:szCs w:val="18"/>
              </w:rPr>
              <w:t>,00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 xml:space="preserve">Polskie Stowarzyszenie </w:t>
            </w:r>
            <w:r w:rsidRPr="0071500F">
              <w:rPr>
                <w:rFonts w:ascii="Arial" w:hAnsi="Arial" w:cs="Arial"/>
                <w:b/>
                <w:bCs/>
                <w:sz w:val="18"/>
                <w:szCs w:val="18"/>
              </w:rPr>
              <w:br/>
              <w:t xml:space="preserve">na Rzecz Osób </w:t>
            </w:r>
            <w:r w:rsidRPr="0071500F">
              <w:rPr>
                <w:rFonts w:ascii="Arial" w:hAnsi="Arial" w:cs="Arial"/>
                <w:b/>
                <w:bCs/>
                <w:sz w:val="18"/>
                <w:szCs w:val="18"/>
              </w:rPr>
              <w:br/>
              <w:t xml:space="preserve">z Niepełnosprawnością Intelektualną </w:t>
            </w:r>
            <w:r w:rsidRPr="0071500F">
              <w:rPr>
                <w:rFonts w:ascii="Arial" w:hAnsi="Arial" w:cs="Arial"/>
                <w:b/>
                <w:bCs/>
                <w:sz w:val="18"/>
                <w:szCs w:val="18"/>
              </w:rPr>
              <w:br/>
              <w:t>Koło w Rzeszowie</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ul. Staszica 10b</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35-051  Rzeszów</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Doposażenie w sprzęt rehabilitacyjny Ośrodka Wczesnej Interwencji w Rzeszowie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38 280,00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Polski Związek Niewidomych Okręg Podkarpacki</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Plac Dworcowy 2</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35-201 Rzeszów</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Warsztaty Muzyczne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22 448,00</w:t>
            </w:r>
          </w:p>
        </w:tc>
      </w:tr>
      <w:tr w:rsidR="002E1496" w:rsidRPr="0071500F" w:rsidTr="00232754">
        <w:trPr>
          <w:trHeight w:val="56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Akademia Rozwoju Społecznego</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ul. Myśliwska 16</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36-030 Błażowa</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Aktywne Lato 4</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26 297,00</w:t>
            </w:r>
          </w:p>
        </w:tc>
      </w:tr>
      <w:tr w:rsidR="002E1496" w:rsidRPr="0071500F" w:rsidTr="00232754">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tcPr>
          <w:p w:rsidR="002E1496" w:rsidRPr="0071500F" w:rsidRDefault="002E1496" w:rsidP="00232754">
            <w:pPr>
              <w:autoSpaceDE w:val="0"/>
              <w:autoSpaceDN w:val="0"/>
              <w:adjustRightInd w:val="0"/>
              <w:spacing w:after="0" w:line="240" w:lineRule="auto"/>
              <w:rPr>
                <w:rFonts w:ascii="Arial" w:hAnsi="Arial" w:cs="Arial"/>
                <w:b/>
                <w:bCs/>
                <w:sz w:val="18"/>
                <w:szCs w:val="18"/>
              </w:rPr>
            </w:pPr>
            <w:r w:rsidRPr="0071500F">
              <w:rPr>
                <w:rFonts w:ascii="Arial" w:hAnsi="Arial" w:cs="Arial"/>
                <w:b/>
                <w:bCs/>
                <w:sz w:val="18"/>
                <w:szCs w:val="18"/>
              </w:rPr>
              <w:t>Stowarzyszenie Przyjaciół Zakładu Opiekuńczo-Leczniczego w Przemyślu "Radosna Jesień"</w:t>
            </w:r>
          </w:p>
          <w:p w:rsidR="002E1496" w:rsidRPr="0071500F" w:rsidRDefault="002E1496" w:rsidP="00232754">
            <w:pPr>
              <w:autoSpaceDE w:val="0"/>
              <w:autoSpaceDN w:val="0"/>
              <w:adjustRightInd w:val="0"/>
              <w:spacing w:after="0" w:line="240" w:lineRule="auto"/>
              <w:rPr>
                <w:rFonts w:ascii="Arial" w:hAnsi="Arial" w:cs="Arial"/>
                <w:bCs/>
                <w:sz w:val="18"/>
                <w:szCs w:val="18"/>
              </w:rPr>
            </w:pPr>
            <w:r w:rsidRPr="0071500F">
              <w:rPr>
                <w:rFonts w:ascii="Arial" w:hAnsi="Arial" w:cs="Arial"/>
                <w:bCs/>
                <w:sz w:val="18"/>
                <w:szCs w:val="18"/>
              </w:rPr>
              <w:t>ul. Jasińskiego 15</w:t>
            </w:r>
          </w:p>
          <w:p w:rsidR="002E1496" w:rsidRPr="0071500F" w:rsidRDefault="002E1496" w:rsidP="00232754">
            <w:pPr>
              <w:autoSpaceDE w:val="0"/>
              <w:autoSpaceDN w:val="0"/>
              <w:adjustRightInd w:val="0"/>
              <w:spacing w:after="0" w:line="240" w:lineRule="auto"/>
              <w:rPr>
                <w:rFonts w:ascii="Arial" w:hAnsi="Arial" w:cs="Arial"/>
                <w:b/>
                <w:bCs/>
                <w:color w:val="000000"/>
                <w:sz w:val="18"/>
                <w:szCs w:val="18"/>
              </w:rPr>
            </w:pPr>
            <w:r w:rsidRPr="0071500F">
              <w:rPr>
                <w:rFonts w:ascii="Arial" w:hAnsi="Arial" w:cs="Arial"/>
                <w:bCs/>
                <w:sz w:val="18"/>
                <w:szCs w:val="18"/>
              </w:rPr>
              <w:t>37-700 Przemyśl</w:t>
            </w:r>
          </w:p>
        </w:tc>
        <w:tc>
          <w:tcPr>
            <w:tcW w:w="2603" w:type="dxa"/>
            <w:shd w:val="clear" w:color="auto" w:fill="auto"/>
            <w:tcMar>
              <w:left w:w="45" w:type="dxa"/>
            </w:tcMar>
            <w:vAlign w:val="center"/>
          </w:tcPr>
          <w:p w:rsidR="002E1496" w:rsidRPr="0071500F" w:rsidRDefault="002E1496" w:rsidP="00232754">
            <w:pPr>
              <w:autoSpaceDE w:val="0"/>
              <w:autoSpaceDN w:val="0"/>
              <w:adjustRightInd w:val="0"/>
              <w:spacing w:after="0" w:line="240" w:lineRule="auto"/>
              <w:jc w:val="center"/>
              <w:rPr>
                <w:rFonts w:ascii="Arial" w:hAnsi="Arial" w:cs="Arial"/>
                <w:color w:val="000000"/>
                <w:sz w:val="18"/>
                <w:szCs w:val="18"/>
              </w:rPr>
            </w:pPr>
            <w:r w:rsidRPr="0071500F">
              <w:rPr>
                <w:rFonts w:ascii="Arial" w:hAnsi="Arial" w:cs="Arial"/>
                <w:iCs/>
                <w:sz w:val="18"/>
                <w:szCs w:val="18"/>
              </w:rPr>
              <w:t>Ruch. Sprawność. Samodzielność. Sprzęt rehabilitacyjny 2019</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30 866,00</w:t>
            </w:r>
          </w:p>
        </w:tc>
      </w:tr>
      <w:tr w:rsidR="002E1496" w:rsidRPr="0071500F" w:rsidTr="00232754">
        <w:trPr>
          <w:trHeight w:val="6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 xml:space="preserve">Towarzystwo Pomocy </w:t>
            </w:r>
            <w:r w:rsidRPr="0071500F">
              <w:rPr>
                <w:rFonts w:ascii="Arial" w:hAnsi="Arial" w:cs="Arial"/>
                <w:b/>
                <w:bCs/>
                <w:sz w:val="18"/>
                <w:szCs w:val="18"/>
              </w:rPr>
              <w:br/>
              <w:t>im. Św. Brata Alberta</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
                <w:bCs/>
                <w:sz w:val="18"/>
                <w:szCs w:val="18"/>
              </w:rPr>
              <w:t>Koło w Sanoku</w:t>
            </w:r>
          </w:p>
          <w:p w:rsidR="002E1496" w:rsidRPr="0071500F" w:rsidRDefault="002E1496" w:rsidP="00232754">
            <w:pPr>
              <w:spacing w:after="0" w:line="240" w:lineRule="auto"/>
              <w:rPr>
                <w:rFonts w:ascii="Arial" w:hAnsi="Arial" w:cs="Arial"/>
                <w:bCs/>
                <w:sz w:val="18"/>
                <w:szCs w:val="18"/>
              </w:rPr>
            </w:pPr>
            <w:r w:rsidRPr="0071500F">
              <w:rPr>
                <w:rFonts w:ascii="Arial" w:hAnsi="Arial" w:cs="Arial"/>
                <w:bCs/>
                <w:sz w:val="18"/>
                <w:szCs w:val="18"/>
              </w:rPr>
              <w:t>ul. Hetmańska 11</w:t>
            </w:r>
          </w:p>
          <w:p w:rsidR="002E1496" w:rsidRPr="0071500F" w:rsidRDefault="002E1496" w:rsidP="00232754">
            <w:pPr>
              <w:spacing w:after="0" w:line="240" w:lineRule="auto"/>
              <w:rPr>
                <w:rFonts w:ascii="Arial" w:hAnsi="Arial" w:cs="Arial"/>
                <w:b/>
                <w:bCs/>
                <w:sz w:val="18"/>
                <w:szCs w:val="18"/>
              </w:rPr>
            </w:pPr>
            <w:r w:rsidRPr="0071500F">
              <w:rPr>
                <w:rFonts w:ascii="Arial" w:hAnsi="Arial" w:cs="Arial"/>
                <w:bCs/>
                <w:sz w:val="18"/>
                <w:szCs w:val="18"/>
              </w:rPr>
              <w:t>38-500 Sanok</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iCs/>
                <w:sz w:val="18"/>
                <w:szCs w:val="18"/>
              </w:rPr>
            </w:pPr>
            <w:r w:rsidRPr="0071500F">
              <w:rPr>
                <w:rFonts w:ascii="Arial" w:hAnsi="Arial" w:cs="Arial"/>
                <w:iCs/>
                <w:sz w:val="18"/>
                <w:szCs w:val="18"/>
              </w:rPr>
              <w:t>Aktywny senior</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13 209,00</w:t>
            </w:r>
          </w:p>
        </w:tc>
      </w:tr>
      <w:tr w:rsidR="002E1496" w:rsidRPr="0071500F" w:rsidTr="00232754">
        <w:trPr>
          <w:trHeight w:val="87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color w:val="000000"/>
                <w:sz w:val="18"/>
                <w:szCs w:val="18"/>
              </w:rPr>
            </w:pPr>
            <w:r w:rsidRPr="0071500F">
              <w:rPr>
                <w:rFonts w:ascii="Arial" w:hAnsi="Arial" w:cs="Arial"/>
                <w:b/>
                <w:bCs/>
                <w:color w:val="000000"/>
                <w:sz w:val="18"/>
                <w:szCs w:val="18"/>
              </w:rPr>
              <w:t xml:space="preserve">Fundacja na Rzecz Psychoprofilaktyki Społecznej PRO-FIL </w:t>
            </w:r>
            <w:r w:rsidRPr="0071500F">
              <w:rPr>
                <w:rFonts w:ascii="Arial" w:hAnsi="Arial" w:cs="Arial"/>
                <w:b/>
                <w:bCs/>
                <w:color w:val="000000"/>
                <w:sz w:val="18"/>
                <w:szCs w:val="18"/>
              </w:rPr>
              <w:br/>
            </w:r>
            <w:r w:rsidRPr="0071500F">
              <w:rPr>
                <w:rFonts w:ascii="Arial" w:hAnsi="Arial" w:cs="Arial"/>
                <w:color w:val="000000"/>
                <w:sz w:val="18"/>
                <w:szCs w:val="18"/>
              </w:rPr>
              <w:t>ul. Unii Lubelskiej 6/8</w:t>
            </w:r>
            <w:r w:rsidRPr="0071500F">
              <w:rPr>
                <w:rFonts w:ascii="Arial" w:hAnsi="Arial" w:cs="Arial"/>
                <w:color w:val="000000"/>
                <w:sz w:val="18"/>
                <w:szCs w:val="18"/>
              </w:rPr>
              <w:br/>
              <w:t>35-016 Rzeszów</w:t>
            </w:r>
            <w:r w:rsidRPr="0071500F">
              <w:rPr>
                <w:rFonts w:ascii="Arial" w:hAnsi="Arial" w:cs="Arial"/>
                <w:b/>
                <w:bCs/>
                <w:color w:val="000000"/>
                <w:sz w:val="18"/>
                <w:szCs w:val="18"/>
              </w:rPr>
              <w:br/>
              <w:t xml:space="preserve">Stowarzyszenie Inspiracji </w:t>
            </w:r>
            <w:r w:rsidRPr="0071500F">
              <w:rPr>
                <w:rFonts w:ascii="Arial" w:hAnsi="Arial" w:cs="Arial"/>
                <w:b/>
                <w:bCs/>
                <w:color w:val="000000"/>
                <w:sz w:val="18"/>
                <w:szCs w:val="18"/>
              </w:rPr>
              <w:br/>
              <w:t xml:space="preserve">i Rozwoju PERSPEKTYWA </w:t>
            </w:r>
            <w:r w:rsidRPr="0071500F">
              <w:rPr>
                <w:rFonts w:ascii="Arial" w:hAnsi="Arial" w:cs="Arial"/>
                <w:b/>
                <w:bCs/>
                <w:color w:val="000000"/>
                <w:sz w:val="18"/>
                <w:szCs w:val="18"/>
              </w:rPr>
              <w:br/>
            </w:r>
            <w:r w:rsidRPr="0071500F">
              <w:rPr>
                <w:rFonts w:ascii="Arial" w:hAnsi="Arial" w:cs="Arial"/>
                <w:color w:val="000000"/>
                <w:sz w:val="18"/>
                <w:szCs w:val="18"/>
              </w:rPr>
              <w:t xml:space="preserve">ul. Osmeckiego 13/2 </w:t>
            </w:r>
            <w:r w:rsidRPr="0071500F">
              <w:rPr>
                <w:rFonts w:ascii="Arial" w:hAnsi="Arial" w:cs="Arial"/>
                <w:color w:val="000000"/>
                <w:sz w:val="18"/>
                <w:szCs w:val="18"/>
              </w:rPr>
              <w:br/>
              <w:t>35-506 Rzeszów</w:t>
            </w:r>
            <w:r w:rsidRPr="0071500F">
              <w:rPr>
                <w:rFonts w:ascii="Arial" w:hAnsi="Arial" w:cs="Arial"/>
                <w:b/>
                <w:bCs/>
                <w:color w:val="000000"/>
                <w:sz w:val="18"/>
                <w:szCs w:val="18"/>
              </w:rPr>
              <w:t xml:space="preserve"> </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Sztuka zbliża</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27 277,00</w:t>
            </w:r>
          </w:p>
        </w:tc>
      </w:tr>
      <w:tr w:rsidR="002E1496" w:rsidRPr="0071500F" w:rsidTr="00232754">
        <w:trPr>
          <w:trHeight w:val="32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Podkarpackie Stowarzyszenie Turystyczno-Sportowe NSZZ "Solidarność"</w:t>
            </w:r>
            <w:r w:rsidRPr="0071500F">
              <w:rPr>
                <w:rFonts w:ascii="Arial" w:hAnsi="Arial" w:cs="Arial"/>
                <w:b/>
                <w:bCs/>
                <w:color w:val="000000"/>
                <w:sz w:val="18"/>
                <w:szCs w:val="18"/>
              </w:rPr>
              <w:br/>
            </w:r>
            <w:r w:rsidRPr="0071500F">
              <w:rPr>
                <w:rFonts w:ascii="Arial" w:hAnsi="Arial" w:cs="Arial"/>
                <w:color w:val="000000"/>
                <w:sz w:val="18"/>
                <w:szCs w:val="18"/>
              </w:rPr>
              <w:t>ul. Matuszczaka 14</w:t>
            </w:r>
            <w:r w:rsidRPr="0071500F">
              <w:rPr>
                <w:rFonts w:ascii="Arial" w:hAnsi="Arial" w:cs="Arial"/>
                <w:color w:val="000000"/>
                <w:sz w:val="18"/>
                <w:szCs w:val="18"/>
              </w:rPr>
              <w:br/>
              <w:t>35-083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 xml:space="preserve">XVIII Turniej gier sportowo-rekreacyjnych dla osób niepełnosprawnych "Solidarni </w:t>
            </w:r>
            <w:r w:rsidRPr="0071500F">
              <w:rPr>
                <w:rFonts w:ascii="Arial" w:hAnsi="Arial" w:cs="Arial"/>
                <w:color w:val="000000"/>
                <w:sz w:val="18"/>
                <w:szCs w:val="18"/>
              </w:rPr>
              <w:br/>
              <w:t>w rodzinie"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14 982,00</w:t>
            </w:r>
          </w:p>
        </w:tc>
      </w:tr>
      <w:tr w:rsidR="002E1496" w:rsidRPr="0071500F" w:rsidTr="00232754">
        <w:trPr>
          <w:trHeight w:val="75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color w:val="000000"/>
                <w:sz w:val="18"/>
                <w:szCs w:val="18"/>
              </w:rPr>
            </w:pPr>
            <w:r w:rsidRPr="0071500F">
              <w:rPr>
                <w:rFonts w:ascii="Arial" w:hAnsi="Arial" w:cs="Arial"/>
                <w:b/>
                <w:bCs/>
                <w:color w:val="000000"/>
                <w:sz w:val="18"/>
                <w:szCs w:val="18"/>
              </w:rPr>
              <w:t xml:space="preserve">Parafia Rzymskokatolicka </w:t>
            </w:r>
            <w:r w:rsidRPr="0071500F">
              <w:rPr>
                <w:rFonts w:ascii="Arial" w:hAnsi="Arial" w:cs="Arial"/>
                <w:b/>
                <w:bCs/>
                <w:color w:val="000000"/>
                <w:sz w:val="18"/>
                <w:szCs w:val="18"/>
              </w:rPr>
              <w:br/>
              <w:t xml:space="preserve">p.w. Matki Bożej Fatimskiej </w:t>
            </w:r>
            <w:r w:rsidRPr="0071500F">
              <w:rPr>
                <w:rFonts w:ascii="Arial" w:hAnsi="Arial" w:cs="Arial"/>
                <w:b/>
                <w:bCs/>
                <w:color w:val="000000"/>
                <w:sz w:val="18"/>
                <w:szCs w:val="18"/>
              </w:rPr>
              <w:br/>
              <w:t>w Rozborzu</w:t>
            </w:r>
            <w:r w:rsidRPr="0071500F">
              <w:rPr>
                <w:rFonts w:ascii="Arial" w:hAnsi="Arial" w:cs="Arial"/>
                <w:b/>
                <w:bCs/>
                <w:color w:val="000000"/>
                <w:sz w:val="18"/>
                <w:szCs w:val="18"/>
              </w:rPr>
              <w:br/>
            </w:r>
            <w:r w:rsidRPr="0071500F">
              <w:rPr>
                <w:rFonts w:ascii="Arial" w:hAnsi="Arial" w:cs="Arial"/>
                <w:color w:val="000000"/>
                <w:sz w:val="18"/>
                <w:szCs w:val="18"/>
              </w:rPr>
              <w:t>Rozbórz 293</w:t>
            </w:r>
            <w:r w:rsidRPr="0071500F">
              <w:rPr>
                <w:rFonts w:ascii="Arial" w:hAnsi="Arial" w:cs="Arial"/>
                <w:color w:val="000000"/>
                <w:sz w:val="18"/>
                <w:szCs w:val="18"/>
              </w:rPr>
              <w:br/>
              <w:t>37-200 Przeworsk</w:t>
            </w:r>
            <w:r w:rsidRPr="0071500F">
              <w:rPr>
                <w:rFonts w:ascii="Arial" w:hAnsi="Arial" w:cs="Arial"/>
                <w:b/>
                <w:bCs/>
                <w:color w:val="000000"/>
                <w:sz w:val="18"/>
                <w:szCs w:val="18"/>
              </w:rPr>
              <w:br/>
              <w:t xml:space="preserve"> i Stowarzyszenie Aktywna Gorliczyna</w:t>
            </w:r>
            <w:r w:rsidRPr="0071500F">
              <w:rPr>
                <w:rFonts w:ascii="Arial" w:hAnsi="Arial" w:cs="Arial"/>
                <w:b/>
                <w:bCs/>
                <w:color w:val="000000"/>
                <w:sz w:val="18"/>
                <w:szCs w:val="18"/>
              </w:rPr>
              <w:br/>
            </w:r>
            <w:r w:rsidRPr="0071500F">
              <w:rPr>
                <w:rFonts w:ascii="Arial" w:hAnsi="Arial" w:cs="Arial"/>
                <w:color w:val="000000"/>
                <w:sz w:val="18"/>
                <w:szCs w:val="18"/>
              </w:rPr>
              <w:t xml:space="preserve">Gorliczyna 204 </w:t>
            </w:r>
            <w:r w:rsidRPr="0071500F">
              <w:rPr>
                <w:rFonts w:ascii="Arial" w:hAnsi="Arial" w:cs="Arial"/>
                <w:color w:val="000000"/>
                <w:sz w:val="18"/>
                <w:szCs w:val="18"/>
              </w:rPr>
              <w:br/>
              <w:t>37-200 Przeworsk</w:t>
            </w:r>
            <w:r w:rsidRPr="0071500F">
              <w:rPr>
                <w:rFonts w:ascii="Arial" w:hAnsi="Arial" w:cs="Arial"/>
                <w:b/>
                <w:bCs/>
                <w:color w:val="000000"/>
                <w:sz w:val="18"/>
                <w:szCs w:val="18"/>
              </w:rPr>
              <w:t xml:space="preserve"> </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Akcja rehabilitacja 2019</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36 697,00</w:t>
            </w:r>
          </w:p>
        </w:tc>
      </w:tr>
      <w:tr w:rsidR="002E1496" w:rsidRPr="0071500F" w:rsidTr="00232754">
        <w:trPr>
          <w:trHeight w:val="103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color w:val="000000"/>
                <w:sz w:val="18"/>
                <w:szCs w:val="18"/>
              </w:rPr>
            </w:pPr>
            <w:r w:rsidRPr="0071500F">
              <w:rPr>
                <w:rFonts w:ascii="Arial" w:hAnsi="Arial" w:cs="Arial"/>
                <w:b/>
                <w:bCs/>
                <w:color w:val="000000"/>
                <w:sz w:val="18"/>
                <w:szCs w:val="18"/>
              </w:rPr>
              <w:t xml:space="preserve">Przemyski  Klub Sportu </w:t>
            </w:r>
            <w:r w:rsidRPr="0071500F">
              <w:rPr>
                <w:rFonts w:ascii="Arial" w:hAnsi="Arial" w:cs="Arial"/>
                <w:b/>
                <w:bCs/>
                <w:color w:val="000000"/>
                <w:sz w:val="18"/>
                <w:szCs w:val="18"/>
              </w:rPr>
              <w:br/>
              <w:t xml:space="preserve">i Rekreacji Niewidomych </w:t>
            </w:r>
            <w:r w:rsidRPr="0071500F">
              <w:rPr>
                <w:rFonts w:ascii="Arial" w:hAnsi="Arial" w:cs="Arial"/>
                <w:b/>
                <w:bCs/>
                <w:color w:val="000000"/>
                <w:sz w:val="18"/>
                <w:szCs w:val="18"/>
              </w:rPr>
              <w:br/>
              <w:t xml:space="preserve">i Słabowidzących "Podkarpacie" </w:t>
            </w:r>
            <w:r w:rsidRPr="0071500F">
              <w:rPr>
                <w:rFonts w:ascii="Arial" w:hAnsi="Arial" w:cs="Arial"/>
                <w:b/>
                <w:bCs/>
                <w:color w:val="000000"/>
                <w:sz w:val="18"/>
                <w:szCs w:val="18"/>
              </w:rPr>
              <w:br/>
            </w:r>
            <w:r w:rsidRPr="0071500F">
              <w:rPr>
                <w:rFonts w:ascii="Arial" w:hAnsi="Arial" w:cs="Arial"/>
                <w:color w:val="000000"/>
                <w:sz w:val="18"/>
                <w:szCs w:val="18"/>
              </w:rPr>
              <w:t>ul. Batorego 22</w:t>
            </w:r>
            <w:r w:rsidRPr="0071500F">
              <w:rPr>
                <w:rFonts w:ascii="Arial" w:hAnsi="Arial" w:cs="Arial"/>
                <w:color w:val="000000"/>
                <w:sz w:val="18"/>
                <w:szCs w:val="18"/>
              </w:rPr>
              <w:br/>
              <w:t>37-700 Przemyśl</w:t>
            </w:r>
            <w:r w:rsidRPr="0071500F">
              <w:rPr>
                <w:rFonts w:ascii="Arial" w:hAnsi="Arial" w:cs="Arial"/>
                <w:b/>
                <w:bCs/>
                <w:color w:val="000000"/>
                <w:sz w:val="18"/>
                <w:szCs w:val="18"/>
              </w:rPr>
              <w:br/>
              <w:t>Przemyskie Stowarzyszenie Przyjaciół Dobrego Wojaka Szwejka</w:t>
            </w:r>
            <w:r w:rsidRPr="0071500F">
              <w:rPr>
                <w:rFonts w:ascii="Arial" w:hAnsi="Arial" w:cs="Arial"/>
                <w:b/>
                <w:bCs/>
                <w:color w:val="000000"/>
                <w:sz w:val="18"/>
                <w:szCs w:val="18"/>
              </w:rPr>
              <w:br/>
            </w:r>
            <w:r w:rsidRPr="0071500F">
              <w:rPr>
                <w:rFonts w:ascii="Arial" w:hAnsi="Arial" w:cs="Arial"/>
                <w:color w:val="000000"/>
                <w:sz w:val="18"/>
                <w:szCs w:val="18"/>
              </w:rPr>
              <w:t>ul. Sanocka 19</w:t>
            </w:r>
            <w:r w:rsidRPr="0071500F">
              <w:rPr>
                <w:rFonts w:ascii="Arial" w:hAnsi="Arial" w:cs="Arial"/>
                <w:color w:val="000000"/>
                <w:sz w:val="18"/>
                <w:szCs w:val="18"/>
              </w:rPr>
              <w:br/>
              <w:t>37-700 Przemyśl</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XIV Wojewódzka impreza sportowo-integracyjna</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27 865,00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Stowarzyszenie Miłośników Cergowej</w:t>
            </w:r>
            <w:r w:rsidRPr="0071500F">
              <w:rPr>
                <w:rFonts w:ascii="Arial" w:hAnsi="Arial" w:cs="Arial"/>
                <w:b/>
                <w:bCs/>
                <w:color w:val="000000"/>
                <w:sz w:val="18"/>
                <w:szCs w:val="18"/>
              </w:rPr>
              <w:br/>
            </w:r>
            <w:r w:rsidRPr="0071500F">
              <w:rPr>
                <w:rFonts w:ascii="Arial" w:hAnsi="Arial" w:cs="Arial"/>
                <w:color w:val="000000"/>
                <w:sz w:val="18"/>
                <w:szCs w:val="18"/>
              </w:rPr>
              <w:t>Cergowa 157</w:t>
            </w:r>
            <w:r w:rsidRPr="0071500F">
              <w:rPr>
                <w:rFonts w:ascii="Arial" w:hAnsi="Arial" w:cs="Arial"/>
                <w:color w:val="000000"/>
                <w:sz w:val="18"/>
                <w:szCs w:val="18"/>
              </w:rPr>
              <w:br/>
              <w:t>38-450 Dukla</w:t>
            </w:r>
          </w:p>
          <w:p w:rsidR="000433C5" w:rsidRPr="0071500F" w:rsidRDefault="000433C5" w:rsidP="00232754">
            <w:pPr>
              <w:spacing w:after="0" w:line="240" w:lineRule="auto"/>
              <w:rPr>
                <w:rFonts w:ascii="Arial" w:hAnsi="Arial" w:cs="Arial"/>
                <w:b/>
                <w:bCs/>
                <w:color w:val="000000"/>
                <w:sz w:val="18"/>
                <w:szCs w:val="18"/>
              </w:rPr>
            </w:pP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Pokoloruj mój świat</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29 770,00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Polski Związek Głuchych, Koło Terenowe w Sanoku</w:t>
            </w:r>
            <w:r w:rsidRPr="0071500F">
              <w:rPr>
                <w:rFonts w:ascii="Arial" w:hAnsi="Arial" w:cs="Arial"/>
                <w:b/>
                <w:bCs/>
                <w:color w:val="000000"/>
                <w:sz w:val="18"/>
                <w:szCs w:val="18"/>
              </w:rPr>
              <w:br/>
            </w:r>
            <w:r w:rsidRPr="0071500F">
              <w:rPr>
                <w:rFonts w:ascii="Arial" w:hAnsi="Arial" w:cs="Arial"/>
                <w:color w:val="000000"/>
                <w:sz w:val="18"/>
                <w:szCs w:val="18"/>
              </w:rPr>
              <w:t>ul. Franciszkańska 4</w:t>
            </w:r>
            <w:r w:rsidRPr="0071500F">
              <w:rPr>
                <w:rFonts w:ascii="Arial" w:hAnsi="Arial" w:cs="Arial"/>
                <w:color w:val="000000"/>
                <w:sz w:val="18"/>
                <w:szCs w:val="18"/>
              </w:rPr>
              <w:br/>
              <w:t>38-500 Sanok</w:t>
            </w:r>
          </w:p>
          <w:p w:rsidR="000433C5" w:rsidRPr="0071500F" w:rsidRDefault="000433C5" w:rsidP="00232754">
            <w:pPr>
              <w:spacing w:after="0" w:line="240" w:lineRule="auto"/>
              <w:rPr>
                <w:rFonts w:ascii="Arial" w:hAnsi="Arial" w:cs="Arial"/>
                <w:b/>
                <w:bCs/>
                <w:color w:val="000000"/>
                <w:sz w:val="18"/>
                <w:szCs w:val="18"/>
              </w:rPr>
            </w:pP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Rajd Turystów Niesłyszących z okazji Jubileuszu 55-lecia istnienia PZG w Sanoku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18 027,00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 xml:space="preserve">Polski Związek Głuchych </w:t>
            </w:r>
            <w:r w:rsidRPr="0071500F">
              <w:rPr>
                <w:rFonts w:ascii="Arial" w:hAnsi="Arial" w:cs="Arial"/>
                <w:b/>
                <w:bCs/>
                <w:color w:val="000000"/>
                <w:sz w:val="18"/>
                <w:szCs w:val="18"/>
              </w:rPr>
              <w:br/>
              <w:t>Koło Terenowe</w:t>
            </w:r>
            <w:r w:rsidRPr="0071500F">
              <w:rPr>
                <w:rFonts w:ascii="Arial" w:hAnsi="Arial" w:cs="Arial"/>
                <w:b/>
                <w:bCs/>
                <w:color w:val="000000"/>
                <w:sz w:val="18"/>
                <w:szCs w:val="18"/>
              </w:rPr>
              <w:br/>
            </w:r>
            <w:r w:rsidRPr="0071500F">
              <w:rPr>
                <w:rFonts w:ascii="Arial" w:hAnsi="Arial" w:cs="Arial"/>
                <w:color w:val="000000"/>
                <w:sz w:val="18"/>
                <w:szCs w:val="18"/>
              </w:rPr>
              <w:t>ul. Grodzka 6</w:t>
            </w:r>
            <w:r w:rsidRPr="0071500F">
              <w:rPr>
                <w:rFonts w:ascii="Arial" w:hAnsi="Arial" w:cs="Arial"/>
                <w:color w:val="000000"/>
                <w:sz w:val="18"/>
                <w:szCs w:val="18"/>
              </w:rPr>
              <w:br/>
              <w:t>37-700 Przemyśl</w:t>
            </w:r>
          </w:p>
          <w:p w:rsidR="000433C5" w:rsidRPr="0071500F" w:rsidRDefault="000433C5" w:rsidP="00232754">
            <w:pPr>
              <w:spacing w:after="0" w:line="240" w:lineRule="auto"/>
              <w:rPr>
                <w:rFonts w:ascii="Arial" w:hAnsi="Arial" w:cs="Arial"/>
                <w:b/>
                <w:bCs/>
                <w:color w:val="000000"/>
                <w:sz w:val="18"/>
                <w:szCs w:val="18"/>
              </w:rPr>
            </w:pP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Razem</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37 673,00</w:t>
            </w:r>
          </w:p>
          <w:p w:rsidR="002E1496" w:rsidRPr="0071500F" w:rsidRDefault="002E1496" w:rsidP="00F755F1">
            <w:pPr>
              <w:spacing w:after="0" w:line="240" w:lineRule="auto"/>
              <w:jc w:val="right"/>
              <w:rPr>
                <w:rFonts w:ascii="Arial" w:hAnsi="Arial" w:cs="Arial"/>
                <w:b/>
                <w:bCs/>
                <w:sz w:val="18"/>
                <w:szCs w:val="18"/>
              </w:rPr>
            </w:pP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 xml:space="preserve">Fundacja Wielkie Serce </w:t>
            </w:r>
            <w:r w:rsidRPr="0071500F">
              <w:rPr>
                <w:rFonts w:ascii="Arial" w:hAnsi="Arial" w:cs="Arial"/>
                <w:b/>
                <w:bCs/>
                <w:color w:val="000000"/>
                <w:sz w:val="18"/>
                <w:szCs w:val="18"/>
              </w:rPr>
              <w:br/>
              <w:t>dla Dzieci</w:t>
            </w:r>
            <w:r w:rsidRPr="0071500F">
              <w:rPr>
                <w:rFonts w:ascii="Arial" w:hAnsi="Arial" w:cs="Arial"/>
                <w:b/>
                <w:bCs/>
                <w:color w:val="000000"/>
                <w:sz w:val="18"/>
                <w:szCs w:val="18"/>
              </w:rPr>
              <w:br/>
            </w:r>
            <w:r w:rsidRPr="0071500F">
              <w:rPr>
                <w:rFonts w:ascii="Arial" w:hAnsi="Arial" w:cs="Arial"/>
                <w:color w:val="000000"/>
                <w:sz w:val="18"/>
                <w:szCs w:val="18"/>
              </w:rPr>
              <w:t>ul. Kopalniana 2</w:t>
            </w:r>
            <w:r w:rsidRPr="0071500F">
              <w:rPr>
                <w:rFonts w:ascii="Arial" w:hAnsi="Arial" w:cs="Arial"/>
                <w:color w:val="000000"/>
                <w:sz w:val="18"/>
                <w:szCs w:val="18"/>
              </w:rPr>
              <w:br/>
              <w:t>38-400 Krosno</w:t>
            </w:r>
          </w:p>
          <w:p w:rsidR="000433C5" w:rsidRPr="0071500F" w:rsidRDefault="000433C5" w:rsidP="00232754">
            <w:pPr>
              <w:spacing w:after="0" w:line="240" w:lineRule="auto"/>
              <w:rPr>
                <w:rFonts w:ascii="Arial" w:hAnsi="Arial" w:cs="Arial"/>
                <w:b/>
                <w:bCs/>
                <w:color w:val="000000"/>
                <w:sz w:val="18"/>
                <w:szCs w:val="18"/>
              </w:rPr>
            </w:pP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Kolonia integracyjna z wielkim sercem</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31 275,00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Fundacja Szansa dla Niewidomych</w:t>
            </w:r>
            <w:r w:rsidRPr="0071500F">
              <w:rPr>
                <w:rFonts w:ascii="Arial" w:hAnsi="Arial" w:cs="Arial"/>
                <w:b/>
                <w:bCs/>
                <w:color w:val="000000"/>
                <w:sz w:val="18"/>
                <w:szCs w:val="18"/>
              </w:rPr>
              <w:br/>
            </w:r>
            <w:r w:rsidRPr="0071500F">
              <w:rPr>
                <w:rFonts w:ascii="Arial" w:hAnsi="Arial" w:cs="Arial"/>
                <w:color w:val="000000"/>
                <w:sz w:val="18"/>
                <w:szCs w:val="18"/>
              </w:rPr>
              <w:t>ul. Chlubna 88</w:t>
            </w:r>
            <w:r w:rsidRPr="0071500F">
              <w:rPr>
                <w:rFonts w:ascii="Arial" w:hAnsi="Arial" w:cs="Arial"/>
                <w:color w:val="000000"/>
                <w:sz w:val="18"/>
                <w:szCs w:val="18"/>
              </w:rPr>
              <w:br/>
              <w:t>03-051 Warszawa</w:t>
            </w:r>
            <w:r w:rsidRPr="0071500F">
              <w:rPr>
                <w:rFonts w:ascii="Arial" w:hAnsi="Arial" w:cs="Arial"/>
                <w:color w:val="000000"/>
                <w:sz w:val="18"/>
                <w:szCs w:val="18"/>
              </w:rPr>
              <w:br/>
            </w:r>
            <w:r w:rsidRPr="0071500F">
              <w:rPr>
                <w:rFonts w:ascii="Arial" w:hAnsi="Arial" w:cs="Arial"/>
                <w:b/>
                <w:bCs/>
                <w:color w:val="000000"/>
                <w:sz w:val="18"/>
                <w:szCs w:val="18"/>
              </w:rPr>
              <w:t>Adres do korespondencji:</w:t>
            </w:r>
            <w:r w:rsidRPr="0071500F">
              <w:rPr>
                <w:rFonts w:ascii="Arial" w:hAnsi="Arial" w:cs="Arial"/>
                <w:b/>
                <w:bCs/>
                <w:color w:val="000000"/>
                <w:sz w:val="18"/>
                <w:szCs w:val="18"/>
              </w:rPr>
              <w:br/>
              <w:t>Fundacja Szansa dla Niewidomych</w:t>
            </w:r>
            <w:r w:rsidRPr="0071500F">
              <w:rPr>
                <w:rFonts w:ascii="Arial" w:hAnsi="Arial" w:cs="Arial"/>
                <w:b/>
                <w:bCs/>
                <w:color w:val="000000"/>
                <w:sz w:val="18"/>
                <w:szCs w:val="18"/>
              </w:rPr>
              <w:br/>
              <w:t>Oddział w Rzeszowie</w:t>
            </w:r>
            <w:r w:rsidRPr="0071500F">
              <w:rPr>
                <w:rFonts w:ascii="Arial" w:hAnsi="Arial" w:cs="Arial"/>
                <w:b/>
                <w:bCs/>
                <w:color w:val="000000"/>
                <w:sz w:val="18"/>
                <w:szCs w:val="18"/>
              </w:rPr>
              <w:br/>
            </w:r>
            <w:r w:rsidRPr="0071500F">
              <w:rPr>
                <w:rFonts w:ascii="Arial" w:hAnsi="Arial" w:cs="Arial"/>
                <w:color w:val="000000"/>
                <w:sz w:val="18"/>
                <w:szCs w:val="18"/>
              </w:rPr>
              <w:t>ul. Rejtana 10/319</w:t>
            </w:r>
            <w:r w:rsidRPr="0071500F">
              <w:rPr>
                <w:rFonts w:ascii="Arial" w:hAnsi="Arial" w:cs="Arial"/>
                <w:color w:val="000000"/>
                <w:sz w:val="18"/>
                <w:szCs w:val="18"/>
              </w:rPr>
              <w:br/>
              <w:t>35-310 Rzeszów</w:t>
            </w:r>
          </w:p>
          <w:p w:rsidR="000433C5" w:rsidRPr="0071500F" w:rsidRDefault="000433C5" w:rsidP="00232754">
            <w:pPr>
              <w:spacing w:after="0" w:line="240" w:lineRule="auto"/>
              <w:rPr>
                <w:rFonts w:ascii="Arial" w:hAnsi="Arial" w:cs="Arial"/>
                <w:b/>
                <w:bCs/>
                <w:color w:val="000000"/>
                <w:sz w:val="18"/>
                <w:szCs w:val="18"/>
              </w:rPr>
            </w:pP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 xml:space="preserve">Podkarpacka kultura bez barier dla osób niewidomych i słabowidzących </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 xml:space="preserve">27 </w:t>
            </w:r>
            <w:r w:rsidR="002E1496">
              <w:rPr>
                <w:rFonts w:ascii="Arial" w:hAnsi="Arial" w:cs="Arial"/>
                <w:b/>
                <w:bCs/>
                <w:sz w:val="18"/>
                <w:szCs w:val="18"/>
              </w:rPr>
              <w:t>194,</w:t>
            </w:r>
            <w:r>
              <w:rPr>
                <w:rFonts w:ascii="Arial" w:hAnsi="Arial" w:cs="Arial"/>
                <w:b/>
                <w:bCs/>
                <w:sz w:val="18"/>
                <w:szCs w:val="18"/>
              </w:rPr>
              <w:t>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b/>
                <w:bCs/>
                <w:color w:val="000000"/>
                <w:sz w:val="18"/>
                <w:szCs w:val="18"/>
              </w:rPr>
            </w:pPr>
            <w:r w:rsidRPr="0071500F">
              <w:rPr>
                <w:rFonts w:ascii="Arial" w:hAnsi="Arial" w:cs="Arial"/>
                <w:b/>
                <w:bCs/>
                <w:color w:val="000000"/>
                <w:sz w:val="18"/>
                <w:szCs w:val="18"/>
              </w:rPr>
              <w:t xml:space="preserve">Polskie Stowarzyszenie na Rzecz Osób </w:t>
            </w:r>
            <w:r w:rsidRPr="0071500F">
              <w:rPr>
                <w:rFonts w:ascii="Arial" w:hAnsi="Arial" w:cs="Arial"/>
                <w:b/>
                <w:bCs/>
                <w:color w:val="000000"/>
                <w:sz w:val="18"/>
                <w:szCs w:val="18"/>
              </w:rPr>
              <w:br/>
              <w:t xml:space="preserve">z Niepełnosprawnością Intelektualną Koło </w:t>
            </w:r>
            <w:r w:rsidRPr="0071500F">
              <w:rPr>
                <w:rFonts w:ascii="Arial" w:hAnsi="Arial" w:cs="Arial"/>
                <w:b/>
                <w:bCs/>
                <w:color w:val="000000"/>
                <w:sz w:val="18"/>
                <w:szCs w:val="18"/>
              </w:rPr>
              <w:br/>
              <w:t>w Jarosławiu</w:t>
            </w:r>
            <w:r w:rsidRPr="0071500F">
              <w:rPr>
                <w:rFonts w:ascii="Arial" w:hAnsi="Arial" w:cs="Arial"/>
                <w:b/>
                <w:bCs/>
                <w:color w:val="000000"/>
                <w:sz w:val="18"/>
                <w:szCs w:val="18"/>
              </w:rPr>
              <w:br/>
            </w:r>
            <w:r w:rsidRPr="0071500F">
              <w:rPr>
                <w:rFonts w:ascii="Arial" w:hAnsi="Arial" w:cs="Arial"/>
                <w:color w:val="000000"/>
                <w:sz w:val="18"/>
                <w:szCs w:val="18"/>
              </w:rPr>
              <w:t xml:space="preserve">ul. Wilsona 6a </w:t>
            </w:r>
            <w:r w:rsidRPr="0071500F">
              <w:rPr>
                <w:rFonts w:ascii="Arial" w:hAnsi="Arial" w:cs="Arial"/>
                <w:color w:val="000000"/>
                <w:sz w:val="18"/>
                <w:szCs w:val="18"/>
              </w:rPr>
              <w:br/>
              <w:t>37-500 Jarosław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Poprawa jakości wieloprofilowej rehabilitacji leczniczej dzieci i młodzieży niepełnosprawnej w OREW PSONI  Koło w Jarosławiu</w:t>
            </w:r>
          </w:p>
          <w:p w:rsidR="002E1496" w:rsidRPr="0071500F" w:rsidRDefault="002E1496" w:rsidP="00232754">
            <w:pPr>
              <w:spacing w:after="0" w:line="240" w:lineRule="auto"/>
              <w:jc w:val="center"/>
              <w:rPr>
                <w:rFonts w:ascii="Arial" w:hAnsi="Arial" w:cs="Arial"/>
                <w:i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 xml:space="preserve">36 </w:t>
            </w:r>
            <w:r w:rsidR="002E1496" w:rsidRPr="0071500F">
              <w:rPr>
                <w:rFonts w:ascii="Arial" w:hAnsi="Arial" w:cs="Arial"/>
                <w:b/>
                <w:bCs/>
                <w:sz w:val="18"/>
                <w:szCs w:val="18"/>
              </w:rPr>
              <w:t>805</w:t>
            </w:r>
            <w:r>
              <w:rPr>
                <w:rFonts w:ascii="Arial" w:hAnsi="Arial" w:cs="Arial"/>
                <w:b/>
                <w:bCs/>
                <w:sz w:val="18"/>
                <w:szCs w:val="18"/>
              </w:rPr>
              <w:t>,00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1500F" w:rsidRDefault="002E1496" w:rsidP="00232754">
            <w:pPr>
              <w:spacing w:after="0" w:line="240" w:lineRule="auto"/>
              <w:rPr>
                <w:rFonts w:ascii="Arial" w:hAnsi="Arial" w:cs="Arial"/>
                <w:color w:val="000000"/>
                <w:sz w:val="18"/>
                <w:szCs w:val="18"/>
              </w:rPr>
            </w:pPr>
            <w:r w:rsidRPr="0071500F">
              <w:rPr>
                <w:rFonts w:ascii="Arial" w:hAnsi="Arial" w:cs="Arial"/>
                <w:b/>
                <w:bCs/>
                <w:color w:val="000000"/>
                <w:sz w:val="18"/>
                <w:szCs w:val="18"/>
              </w:rPr>
              <w:t>Stowarzyszenie Pomocy Osobom Niepełnosprawnym Gminy Kamień w Kamieniu</w:t>
            </w:r>
            <w:r w:rsidRPr="0071500F">
              <w:rPr>
                <w:rFonts w:ascii="Arial" w:hAnsi="Arial" w:cs="Arial"/>
                <w:b/>
                <w:bCs/>
                <w:color w:val="000000"/>
                <w:sz w:val="18"/>
                <w:szCs w:val="18"/>
              </w:rPr>
              <w:br/>
            </w:r>
            <w:r w:rsidRPr="0071500F">
              <w:rPr>
                <w:rFonts w:ascii="Arial" w:hAnsi="Arial" w:cs="Arial"/>
                <w:color w:val="000000"/>
                <w:sz w:val="18"/>
                <w:szCs w:val="18"/>
              </w:rPr>
              <w:t>36-053 Kamień 287</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sidRPr="0071500F">
              <w:rPr>
                <w:rFonts w:ascii="Arial" w:hAnsi="Arial" w:cs="Arial"/>
                <w:color w:val="000000"/>
                <w:sz w:val="18"/>
                <w:szCs w:val="18"/>
              </w:rPr>
              <w:t>Od bezradności ku samodzielności</w:t>
            </w:r>
          </w:p>
          <w:p w:rsidR="002E1496" w:rsidRPr="0071500F" w:rsidRDefault="002E1496" w:rsidP="00232754">
            <w:pPr>
              <w:spacing w:after="0" w:line="240" w:lineRule="auto"/>
              <w:jc w:val="center"/>
              <w:rPr>
                <w:rFonts w:ascii="Arial" w:hAnsi="Arial" w:cs="Arial"/>
                <w:color w:val="000000"/>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F755F1">
            <w:pPr>
              <w:spacing w:after="0" w:line="240" w:lineRule="auto"/>
              <w:jc w:val="right"/>
              <w:rPr>
                <w:rFonts w:ascii="Arial" w:hAnsi="Arial" w:cs="Arial"/>
                <w:b/>
                <w:bCs/>
                <w:sz w:val="18"/>
                <w:szCs w:val="18"/>
              </w:rPr>
            </w:pPr>
            <w:r w:rsidRPr="0071500F">
              <w:rPr>
                <w:rFonts w:ascii="Arial" w:hAnsi="Arial" w:cs="Arial"/>
                <w:b/>
                <w:bCs/>
                <w:sz w:val="18"/>
                <w:szCs w:val="18"/>
              </w:rPr>
              <w:t>38</w:t>
            </w:r>
            <w:r w:rsidR="000433C5">
              <w:rPr>
                <w:rFonts w:ascii="Arial" w:hAnsi="Arial" w:cs="Arial"/>
                <w:b/>
                <w:bCs/>
                <w:sz w:val="18"/>
                <w:szCs w:val="18"/>
              </w:rPr>
              <w:t xml:space="preserve"> 290,00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eastAsia="Times New Roman" w:hAnsi="Arial" w:cs="Arial"/>
                <w:b/>
                <w:sz w:val="18"/>
                <w:szCs w:val="18"/>
                <w:lang w:eastAsia="pl-PL"/>
              </w:rPr>
            </w:pPr>
            <w:r w:rsidRPr="00BE5F92">
              <w:rPr>
                <w:rFonts w:ascii="Arial" w:eastAsia="Times New Roman" w:hAnsi="Arial" w:cs="Arial"/>
                <w:b/>
                <w:sz w:val="18"/>
                <w:szCs w:val="18"/>
                <w:lang w:eastAsia="pl-PL"/>
              </w:rPr>
              <w:t xml:space="preserve">Stowarzyszenia „Dobry Dom” w Woli Zarczyckiej  </w:t>
            </w:r>
          </w:p>
          <w:p w:rsidR="002E1496" w:rsidRPr="00FA34AA" w:rsidRDefault="002E1496" w:rsidP="00232754">
            <w:pPr>
              <w:spacing w:after="0" w:line="240" w:lineRule="auto"/>
              <w:rPr>
                <w:rFonts w:ascii="Arial" w:hAnsi="Arial" w:cs="Arial"/>
                <w:bCs/>
                <w:color w:val="000000"/>
                <w:sz w:val="18"/>
                <w:szCs w:val="18"/>
              </w:rPr>
            </w:pPr>
            <w:r w:rsidRPr="00FA34AA">
              <w:rPr>
                <w:rFonts w:ascii="Arial" w:hAnsi="Arial" w:cs="Arial"/>
                <w:bCs/>
                <w:color w:val="000000"/>
                <w:sz w:val="18"/>
                <w:szCs w:val="18"/>
              </w:rPr>
              <w:t>37-311 Wola Zarczycka 129A</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Dziedzictwo naszego regionu – promocja działalności podkarpackich ZAZ na IV Światowym Festiwalu Wikliny i Plecionkarstwa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9 968,00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eastAsia="Times New Roman" w:hAnsi="Arial" w:cs="Arial"/>
                <w:b/>
                <w:sz w:val="18"/>
                <w:szCs w:val="18"/>
                <w:lang w:eastAsia="pl-PL"/>
              </w:rPr>
            </w:pPr>
            <w:r w:rsidRPr="00BE5F92">
              <w:rPr>
                <w:rFonts w:ascii="Arial" w:eastAsia="Times New Roman" w:hAnsi="Arial" w:cs="Arial"/>
                <w:b/>
                <w:sz w:val="18"/>
                <w:szCs w:val="18"/>
                <w:lang w:eastAsia="pl-PL"/>
              </w:rPr>
              <w:t xml:space="preserve">Polskiego Towarzystwa Wspierania Warsztatów Terapii Zajęciowej „MOST” w Rzeszowie  </w:t>
            </w:r>
          </w:p>
          <w:p w:rsidR="002E1496"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 xml:space="preserve">Ul. Załęska 7A, </w:t>
            </w:r>
          </w:p>
          <w:p w:rsidR="002E1496" w:rsidRPr="00587EE8"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35-322 Rzeszów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Promocja Warsztatów Terapii Zajęciowej z terenu województwa podkarpackiego poprzez utworzenie materiału promocyjnego i wsparcie merytoryczne kadr WTZ</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10 000,00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Pr="0070711B" w:rsidRDefault="002E1496" w:rsidP="00232754">
            <w:pPr>
              <w:spacing w:after="0" w:line="240" w:lineRule="auto"/>
              <w:rPr>
                <w:rFonts w:ascii="Arial" w:hAnsi="Arial" w:cs="Arial"/>
                <w:bCs/>
                <w:color w:val="000000"/>
                <w:sz w:val="18"/>
                <w:szCs w:val="18"/>
              </w:rPr>
            </w:pPr>
            <w:r w:rsidRPr="00BE5F92">
              <w:rPr>
                <w:rFonts w:ascii="Arial" w:eastAsia="Times New Roman" w:hAnsi="Arial" w:cs="Arial"/>
                <w:b/>
                <w:sz w:val="18"/>
                <w:szCs w:val="18"/>
                <w:lang w:eastAsia="pl-PL"/>
              </w:rPr>
              <w:t>Stowarzyszenia na rzecz Specjalnego Ośrodka Szkolno-Wychowawczego „Spełnione Marzenia” w Mrowli</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Oto zwiastuję Wam radość wielką… Spotkanie bożonarodzeniowe dzieci i młodzieży z niepełnosprawnością intelektualną i ich rodzin</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4 135,00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eastAsia="Times New Roman" w:hAnsi="Arial" w:cs="Arial"/>
                <w:b/>
                <w:sz w:val="18"/>
                <w:szCs w:val="18"/>
                <w:lang w:eastAsia="pl-PL"/>
              </w:rPr>
            </w:pPr>
            <w:r w:rsidRPr="00BE5F92">
              <w:rPr>
                <w:rFonts w:ascii="Arial" w:eastAsia="Times New Roman" w:hAnsi="Arial" w:cs="Arial"/>
                <w:b/>
                <w:sz w:val="18"/>
                <w:szCs w:val="18"/>
                <w:lang w:eastAsia="pl-PL"/>
              </w:rPr>
              <w:t xml:space="preserve">Stowarzyszenia Pomocy  Dzieciom Specjalnej Troski </w:t>
            </w:r>
            <w:r w:rsidRPr="00BE5F92">
              <w:rPr>
                <w:rFonts w:ascii="Arial" w:eastAsia="Times New Roman" w:hAnsi="Arial" w:cs="Arial"/>
                <w:b/>
                <w:sz w:val="18"/>
                <w:szCs w:val="18"/>
                <w:lang w:eastAsia="pl-PL"/>
              </w:rPr>
              <w:br/>
              <w:t>w Domaradzu</w:t>
            </w:r>
          </w:p>
          <w:p w:rsidR="002E1496" w:rsidRPr="002A4C0F"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36-230 Domaradz 335</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Uśmiech dziecka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5 600,00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eastAsia="Times New Roman" w:hAnsi="Arial" w:cs="Arial"/>
                <w:b/>
                <w:sz w:val="18"/>
                <w:szCs w:val="18"/>
                <w:lang w:eastAsia="pl-PL"/>
              </w:rPr>
            </w:pPr>
            <w:r w:rsidRPr="00BE5F92">
              <w:rPr>
                <w:rFonts w:ascii="Arial" w:eastAsia="Times New Roman" w:hAnsi="Arial" w:cs="Arial"/>
                <w:b/>
                <w:sz w:val="18"/>
                <w:szCs w:val="18"/>
                <w:lang w:eastAsia="pl-PL"/>
              </w:rPr>
              <w:t xml:space="preserve">Polskiemu Stowarzyszeniu na rzecz Osób z Niepełnosprawnością Intelektualną Koło w Jarosławiu  </w:t>
            </w:r>
          </w:p>
          <w:p w:rsidR="002E1496"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Ul. Wilsona 6a</w:t>
            </w:r>
          </w:p>
          <w:p w:rsidR="002E1496" w:rsidRPr="000D698A"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37-500 Jarosław</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Film „Jesteśmy aktywni w ZAZ!”</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0433C5" w:rsidP="00F755F1">
            <w:pPr>
              <w:spacing w:after="0" w:line="240" w:lineRule="auto"/>
              <w:jc w:val="right"/>
              <w:rPr>
                <w:rFonts w:ascii="Arial" w:hAnsi="Arial" w:cs="Arial"/>
                <w:b/>
                <w:bCs/>
                <w:sz w:val="18"/>
                <w:szCs w:val="18"/>
              </w:rPr>
            </w:pPr>
            <w:r>
              <w:rPr>
                <w:rFonts w:ascii="Arial" w:hAnsi="Arial" w:cs="Arial"/>
                <w:b/>
                <w:bCs/>
                <w:sz w:val="18"/>
                <w:szCs w:val="18"/>
              </w:rPr>
              <w:t>8 000,00</w:t>
            </w:r>
          </w:p>
        </w:tc>
      </w:tr>
      <w:tr w:rsidR="002E1496" w:rsidRPr="0071500F" w:rsidTr="00232754">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D542F6">
            <w:pPr>
              <w:numPr>
                <w:ilvl w:val="0"/>
                <w:numId w:val="381"/>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2E1496" w:rsidRDefault="002E1496" w:rsidP="00232754">
            <w:pPr>
              <w:spacing w:after="0" w:line="240" w:lineRule="auto"/>
              <w:rPr>
                <w:rFonts w:ascii="Arial" w:eastAsia="Times New Roman" w:hAnsi="Arial" w:cs="Arial"/>
                <w:b/>
                <w:sz w:val="18"/>
                <w:szCs w:val="18"/>
                <w:lang w:eastAsia="pl-PL"/>
              </w:rPr>
            </w:pPr>
            <w:r w:rsidRPr="00BE5F92">
              <w:rPr>
                <w:rFonts w:ascii="Arial" w:eastAsia="Times New Roman" w:hAnsi="Arial" w:cs="Arial"/>
                <w:b/>
                <w:sz w:val="18"/>
                <w:szCs w:val="18"/>
                <w:lang w:eastAsia="pl-PL"/>
              </w:rPr>
              <w:t xml:space="preserve">Stowarzyszeniu Pomocy Osobom Niepełnosprawnym  „Iskierka” </w:t>
            </w:r>
            <w:r w:rsidRPr="00BE5F92">
              <w:rPr>
                <w:rFonts w:ascii="Arial" w:eastAsia="Times New Roman" w:hAnsi="Arial" w:cs="Arial"/>
                <w:b/>
                <w:sz w:val="18"/>
                <w:szCs w:val="18"/>
                <w:lang w:eastAsia="pl-PL"/>
              </w:rPr>
              <w:br/>
              <w:t>w Kolbuszowej Dolnej</w:t>
            </w:r>
          </w:p>
          <w:p w:rsidR="002E1496"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Ul. Wiejska 90</w:t>
            </w:r>
          </w:p>
          <w:p w:rsidR="002E1496" w:rsidRPr="008117AA" w:rsidRDefault="002E1496" w:rsidP="00232754">
            <w:pPr>
              <w:spacing w:after="0" w:line="240" w:lineRule="auto"/>
              <w:rPr>
                <w:rFonts w:ascii="Arial" w:hAnsi="Arial" w:cs="Arial"/>
                <w:bCs/>
                <w:color w:val="000000"/>
                <w:sz w:val="18"/>
                <w:szCs w:val="18"/>
              </w:rPr>
            </w:pPr>
            <w:r>
              <w:rPr>
                <w:rFonts w:ascii="Arial" w:hAnsi="Arial" w:cs="Arial"/>
                <w:bCs/>
                <w:color w:val="000000"/>
                <w:sz w:val="18"/>
                <w:szCs w:val="18"/>
              </w:rPr>
              <w:t>36-100 Kolbuszowa</w:t>
            </w:r>
          </w:p>
        </w:tc>
        <w:tc>
          <w:tcPr>
            <w:tcW w:w="2603" w:type="dxa"/>
            <w:shd w:val="clear" w:color="auto" w:fill="auto"/>
            <w:tcMar>
              <w:left w:w="45" w:type="dxa"/>
            </w:tcMar>
            <w:vAlign w:val="center"/>
          </w:tcPr>
          <w:p w:rsidR="002E1496" w:rsidRPr="0071500F" w:rsidRDefault="002E1496" w:rsidP="00232754">
            <w:pPr>
              <w:spacing w:after="0" w:line="240" w:lineRule="auto"/>
              <w:jc w:val="center"/>
              <w:rPr>
                <w:rFonts w:ascii="Arial" w:hAnsi="Arial" w:cs="Arial"/>
                <w:color w:val="000000"/>
                <w:sz w:val="18"/>
                <w:szCs w:val="18"/>
              </w:rPr>
            </w:pPr>
            <w:r>
              <w:rPr>
                <w:rFonts w:ascii="Arial" w:hAnsi="Arial" w:cs="Arial"/>
                <w:color w:val="000000"/>
                <w:sz w:val="18"/>
                <w:szCs w:val="18"/>
              </w:rPr>
              <w:t>Jest taki dzień w roku, gdy jesteśmy wszyscy razem – wigilijne spotkanie dzieci i młodzieży niepełnosprawnej i ich rodzin</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pacing w:after="0" w:line="240" w:lineRule="auto"/>
              <w:jc w:val="center"/>
              <w:rPr>
                <w:rFonts w:ascii="Arial" w:hAnsi="Arial" w:cs="Arial"/>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F755F1">
            <w:pPr>
              <w:spacing w:after="0" w:line="240" w:lineRule="auto"/>
              <w:jc w:val="right"/>
              <w:rPr>
                <w:rFonts w:ascii="Arial" w:hAnsi="Arial" w:cs="Arial"/>
                <w:b/>
                <w:bCs/>
                <w:sz w:val="18"/>
                <w:szCs w:val="18"/>
              </w:rPr>
            </w:pPr>
            <w:r w:rsidRPr="0071500F">
              <w:rPr>
                <w:rFonts w:ascii="Arial" w:hAnsi="Arial" w:cs="Arial"/>
                <w:b/>
                <w:bCs/>
                <w:sz w:val="18"/>
                <w:szCs w:val="18"/>
              </w:rPr>
              <w:t>7</w:t>
            </w:r>
            <w:r w:rsidR="000433C5">
              <w:rPr>
                <w:rFonts w:ascii="Arial" w:hAnsi="Arial" w:cs="Arial"/>
                <w:b/>
                <w:bCs/>
                <w:sz w:val="18"/>
                <w:szCs w:val="18"/>
              </w:rPr>
              <w:t xml:space="preserve"> 000,00</w:t>
            </w:r>
          </w:p>
        </w:tc>
      </w:tr>
      <w:tr w:rsidR="002E1496" w:rsidRPr="0071500F" w:rsidTr="00232754">
        <w:trPr>
          <w:trHeight w:val="350"/>
        </w:trPr>
        <w:tc>
          <w:tcPr>
            <w:tcW w:w="7397"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232754">
            <w:pPr>
              <w:suppressAutoHyphens/>
              <w:spacing w:after="0" w:line="240" w:lineRule="auto"/>
              <w:jc w:val="center"/>
              <w:rPr>
                <w:rFonts w:ascii="Arial" w:eastAsia="Times New Roman" w:hAnsi="Arial" w:cs="Arial"/>
                <w:b/>
                <w:bCs/>
                <w:sz w:val="18"/>
                <w:szCs w:val="18"/>
                <w:lang w:eastAsia="pl-PL"/>
              </w:rPr>
            </w:pPr>
            <w:r w:rsidRPr="0071500F">
              <w:rPr>
                <w:rFonts w:ascii="Arial" w:eastAsia="Times New Roman" w:hAnsi="Arial" w:cs="Arial"/>
                <w:b/>
                <w:bCs/>
                <w:sz w:val="18"/>
                <w:szCs w:val="18"/>
                <w:lang w:eastAsia="pl-PL"/>
              </w:rPr>
              <w:t>Razem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71500F" w:rsidRDefault="002E1496" w:rsidP="00F755F1">
            <w:pPr>
              <w:suppressAutoHyphens/>
              <w:spacing w:after="0" w:line="240" w:lineRule="auto"/>
              <w:jc w:val="right"/>
              <w:rPr>
                <w:rFonts w:ascii="Arial" w:eastAsia="Times New Roman" w:hAnsi="Arial" w:cs="Arial"/>
                <w:b/>
                <w:bCs/>
                <w:sz w:val="18"/>
                <w:szCs w:val="18"/>
                <w:lang w:eastAsia="pl-PL"/>
              </w:rPr>
            </w:pPr>
            <w:r w:rsidRPr="0071500F">
              <w:rPr>
                <w:rFonts w:ascii="Arial" w:eastAsia="Times New Roman" w:hAnsi="Arial" w:cs="Arial"/>
                <w:b/>
                <w:bCs/>
                <w:sz w:val="18"/>
                <w:szCs w:val="18"/>
                <w:lang w:eastAsia="pl-PL"/>
              </w:rPr>
              <w:t>1</w:t>
            </w:r>
            <w:r w:rsidR="000433C5">
              <w:rPr>
                <w:rFonts w:ascii="Arial" w:eastAsia="Times New Roman" w:hAnsi="Arial" w:cs="Arial"/>
                <w:b/>
                <w:bCs/>
                <w:sz w:val="18"/>
                <w:szCs w:val="18"/>
                <w:lang w:eastAsia="pl-PL"/>
              </w:rPr>
              <w:t xml:space="preserve"> </w:t>
            </w:r>
            <w:r w:rsidRPr="0071500F">
              <w:rPr>
                <w:rFonts w:ascii="Arial" w:eastAsia="Times New Roman" w:hAnsi="Arial" w:cs="Arial"/>
                <w:b/>
                <w:bCs/>
                <w:sz w:val="18"/>
                <w:szCs w:val="18"/>
                <w:lang w:eastAsia="pl-PL"/>
              </w:rPr>
              <w:t>120</w:t>
            </w:r>
            <w:r w:rsidR="000433C5">
              <w:rPr>
                <w:rFonts w:ascii="Arial" w:eastAsia="Times New Roman" w:hAnsi="Arial" w:cs="Arial"/>
                <w:b/>
                <w:bCs/>
                <w:sz w:val="18"/>
                <w:szCs w:val="18"/>
                <w:lang w:eastAsia="pl-PL"/>
              </w:rPr>
              <w:t xml:space="preserve"> 860,00</w:t>
            </w:r>
          </w:p>
        </w:tc>
      </w:tr>
    </w:tbl>
    <w:p w:rsidR="002E1496" w:rsidRPr="004E14E0" w:rsidRDefault="002E1496" w:rsidP="002E1496">
      <w:pPr>
        <w:spacing w:after="0" w:line="360" w:lineRule="auto"/>
        <w:jc w:val="both"/>
        <w:rPr>
          <w:rFonts w:ascii="Arial" w:eastAsia="Arial Unicode MS" w:hAnsi="Arial" w:cs="Arial"/>
          <w:color w:val="FF0000"/>
          <w:sz w:val="24"/>
          <w:szCs w:val="24"/>
          <w:lang w:eastAsia="pl-PL"/>
        </w:rPr>
      </w:pPr>
    </w:p>
    <w:p w:rsidR="002E1496" w:rsidRPr="004E14E0" w:rsidRDefault="002E1496" w:rsidP="002E1496">
      <w:pPr>
        <w:spacing w:after="0" w:line="360" w:lineRule="auto"/>
        <w:ind w:left="360"/>
        <w:jc w:val="both"/>
        <w:rPr>
          <w:rFonts w:ascii="Arial" w:eastAsia="Arial Unicode MS" w:hAnsi="Arial" w:cs="Arial"/>
          <w:color w:val="FF0000"/>
          <w:sz w:val="24"/>
          <w:szCs w:val="24"/>
          <w:lang w:eastAsia="pl-PL"/>
        </w:rPr>
      </w:pPr>
      <w:r w:rsidRPr="00434440">
        <w:rPr>
          <w:rFonts w:ascii="Arial" w:eastAsia="Arial Unicode MS" w:hAnsi="Arial" w:cs="Arial"/>
          <w:sz w:val="24"/>
          <w:szCs w:val="24"/>
          <w:lang w:eastAsia="pl-PL"/>
        </w:rPr>
        <w:t xml:space="preserve">Zadanie ujęte w wykazie przedsięwzięć do Wieloletniej Prognozy Finansowej Województwa Podkarpackiego o łącznych nakładach finansowych w kwocie 7.084.248,-zł, realizowane w latach 2011-2020. Od początku realizacji przedsięwzięcia do końca 2019 r. wykonano zakres o wartości 5.424.945,-zł, </w:t>
      </w:r>
      <w:r w:rsidRPr="00434440">
        <w:rPr>
          <w:rFonts w:ascii="Arial" w:eastAsia="Arial Unicode MS" w:hAnsi="Arial" w:cs="Arial"/>
          <w:sz w:val="24"/>
          <w:szCs w:val="24"/>
          <w:lang w:eastAsia="pl-PL"/>
        </w:rPr>
        <w:br/>
        <w:t xml:space="preserve">co stanowi 76,58% planowanych </w:t>
      </w:r>
      <w:r w:rsidRPr="00434440">
        <w:rPr>
          <w:rFonts w:ascii="Arial" w:eastAsia="Calibri" w:hAnsi="Arial" w:cs="Arial"/>
          <w:sz w:val="24"/>
          <w:szCs w:val="24"/>
        </w:rPr>
        <w:t xml:space="preserve">łącznych </w:t>
      </w:r>
      <w:r w:rsidRPr="00434440">
        <w:rPr>
          <w:rFonts w:ascii="Arial" w:eastAsia="Arial Unicode MS" w:hAnsi="Arial" w:cs="Arial"/>
          <w:sz w:val="24"/>
          <w:szCs w:val="24"/>
          <w:lang w:eastAsia="pl-PL"/>
        </w:rPr>
        <w:t>nakładów na przedsięwzięcie.</w:t>
      </w:r>
    </w:p>
    <w:p w:rsidR="002E1496" w:rsidRDefault="002E1496" w:rsidP="002E1496">
      <w:pPr>
        <w:spacing w:after="0" w:line="360" w:lineRule="auto"/>
        <w:ind w:left="360"/>
        <w:jc w:val="both"/>
        <w:rPr>
          <w:rFonts w:ascii="Arial" w:eastAsia="Arial Unicode MS" w:hAnsi="Arial" w:cs="Arial"/>
          <w:sz w:val="24"/>
          <w:szCs w:val="24"/>
          <w:lang w:eastAsia="pl-PL"/>
        </w:rPr>
      </w:pPr>
      <w:r w:rsidRPr="00434440">
        <w:rPr>
          <w:rFonts w:ascii="Arial" w:eastAsia="Arial Unicode MS" w:hAnsi="Arial" w:cs="Arial"/>
          <w:sz w:val="24"/>
          <w:szCs w:val="24"/>
          <w:lang w:eastAsia="pl-PL"/>
        </w:rPr>
        <w:t xml:space="preserve">Stan zaawansowania: </w:t>
      </w:r>
    </w:p>
    <w:p w:rsidR="002E1496" w:rsidRPr="00E369D0" w:rsidRDefault="002E1496" w:rsidP="002E1496">
      <w:pPr>
        <w:spacing w:after="0" w:line="360" w:lineRule="auto"/>
        <w:ind w:left="360"/>
        <w:jc w:val="both"/>
        <w:rPr>
          <w:rFonts w:ascii="Arial" w:eastAsia="Times New Roman" w:hAnsi="Arial" w:cs="Arial"/>
          <w:sz w:val="24"/>
          <w:szCs w:val="24"/>
          <w:lang w:eastAsia="pl-PL"/>
        </w:rPr>
      </w:pPr>
      <w:r w:rsidRPr="00E369D0">
        <w:rPr>
          <w:rFonts w:ascii="Arial" w:eastAsia="Times New Roman" w:hAnsi="Arial" w:cs="Arial"/>
          <w:sz w:val="24"/>
          <w:szCs w:val="24"/>
          <w:lang w:eastAsia="pl-PL"/>
        </w:rPr>
        <w:t xml:space="preserve">W 2019r. podjęto działania wynikające z Wojewódzkiego Programu Wyrównywania Szans Osób Niepełnosprawnych i Przeciwdziałania Ich </w:t>
      </w:r>
      <w:r w:rsidRPr="00E369D0">
        <w:rPr>
          <w:rFonts w:ascii="Arial" w:eastAsia="Times New Roman" w:hAnsi="Arial" w:cs="Arial"/>
          <w:sz w:val="24"/>
          <w:szCs w:val="24"/>
          <w:lang w:eastAsia="pl-PL"/>
        </w:rPr>
        <w:lastRenderedPageBreak/>
        <w:t>Wykluczeniu Społecznemu na lata 2008-2020 skierowane do osób niepełnosprawnych</w:t>
      </w:r>
      <w:r>
        <w:rPr>
          <w:rFonts w:ascii="Arial" w:eastAsia="Times New Roman" w:hAnsi="Arial" w:cs="Arial"/>
          <w:sz w:val="24"/>
          <w:szCs w:val="24"/>
          <w:lang w:eastAsia="pl-PL"/>
        </w:rPr>
        <w:t>,</w:t>
      </w:r>
      <w:r w:rsidRPr="00E369D0">
        <w:rPr>
          <w:rFonts w:ascii="Arial" w:eastAsia="Times New Roman" w:hAnsi="Arial" w:cs="Arial"/>
          <w:sz w:val="24"/>
          <w:szCs w:val="24"/>
          <w:lang w:eastAsia="pl-PL"/>
        </w:rPr>
        <w:t xml:space="preserve"> w tym dzieci i młodzieży niepełnosprawnej. Celem zrealizowanych działań było ograniczenie zjawiska wykluczenia społecznego wśród osób niepełnosprawnych oraz wskazanie możliwości przeciwdziałania i</w:t>
      </w:r>
      <w:r>
        <w:rPr>
          <w:rFonts w:ascii="Arial" w:eastAsia="Times New Roman" w:hAnsi="Arial" w:cs="Arial"/>
          <w:sz w:val="24"/>
          <w:szCs w:val="24"/>
          <w:lang w:eastAsia="pl-PL"/>
        </w:rPr>
        <w:t> </w:t>
      </w:r>
      <w:r w:rsidRPr="00E369D0">
        <w:rPr>
          <w:rFonts w:ascii="Arial" w:eastAsia="Times New Roman" w:hAnsi="Arial" w:cs="Arial"/>
          <w:sz w:val="24"/>
          <w:szCs w:val="24"/>
          <w:lang w:eastAsia="pl-PL"/>
        </w:rPr>
        <w:t xml:space="preserve">radzenia sobie z tym zjawiskiem. </w:t>
      </w:r>
    </w:p>
    <w:p w:rsidR="002E1496" w:rsidRPr="00085954" w:rsidRDefault="002E1496" w:rsidP="00D542F6">
      <w:pPr>
        <w:pStyle w:val="Akapitzlist"/>
        <w:numPr>
          <w:ilvl w:val="1"/>
          <w:numId w:val="382"/>
        </w:numPr>
        <w:spacing w:line="360" w:lineRule="auto"/>
        <w:ind w:left="426"/>
        <w:jc w:val="both"/>
        <w:rPr>
          <w:rFonts w:ascii="Arial" w:eastAsia="Arial Unicode MS" w:hAnsi="Arial" w:cs="Arial"/>
          <w:lang w:eastAsia="pl-PL"/>
        </w:rPr>
      </w:pPr>
      <w:r w:rsidRPr="00085954">
        <w:rPr>
          <w:rFonts w:ascii="Arial" w:eastAsia="Arial Unicode MS" w:hAnsi="Arial" w:cs="Arial"/>
          <w:lang w:eastAsia="pl-PL"/>
        </w:rPr>
        <w:t>zwrotu dotacji po jej ostatecznym rozliczeniu przez Stowarzyszenie pn. Akademia Rozwoju Społecznego w Błażowej udzielonej w ramach Wojewódzkiego Programu na Rzecz Wyrównywania Szans Osób Niepełnosprawnych i Przeciwdziałania Ich Wykluczeniu Społecznemu na lata 2008 – 2020 w kwocie 71,-zł (§ 2360),</w:t>
      </w:r>
    </w:p>
    <w:p w:rsidR="002E1496" w:rsidRPr="00085954" w:rsidRDefault="002E1496" w:rsidP="00D542F6">
      <w:pPr>
        <w:pStyle w:val="Akapitzlist"/>
        <w:numPr>
          <w:ilvl w:val="1"/>
          <w:numId w:val="382"/>
        </w:numPr>
        <w:spacing w:line="360" w:lineRule="auto"/>
        <w:ind w:left="426"/>
        <w:jc w:val="both"/>
        <w:rPr>
          <w:rFonts w:ascii="Arial" w:eastAsia="Arial Unicode MS" w:hAnsi="Arial" w:cs="Arial"/>
          <w:lang w:eastAsia="pl-PL"/>
        </w:rPr>
      </w:pPr>
      <w:r w:rsidRPr="00085954">
        <w:rPr>
          <w:rFonts w:ascii="Arial" w:eastAsia="Arial Unicode MS" w:hAnsi="Arial" w:cs="Arial"/>
          <w:lang w:eastAsia="pl-PL"/>
        </w:rPr>
        <w:t xml:space="preserve">zwrotu do Państwowego Funduszu Rehabilitacyjnego Osób Niepełnosprawnych  części dotacji wykorzystanych niezgodnie z przeznaczeniem, pobranych nienależnie lub w nadmiernej wysokości przez Zakład Aktywności Zawodowej </w:t>
      </w:r>
      <w:r w:rsidR="00F755F1">
        <w:rPr>
          <w:rFonts w:ascii="Arial" w:eastAsia="Arial Unicode MS" w:hAnsi="Arial" w:cs="Arial"/>
          <w:lang w:eastAsia="pl-PL"/>
        </w:rPr>
        <w:br/>
      </w:r>
      <w:r w:rsidRPr="00085954">
        <w:rPr>
          <w:rFonts w:ascii="Arial" w:eastAsia="Arial Unicode MS" w:hAnsi="Arial" w:cs="Arial"/>
          <w:lang w:eastAsia="pl-PL"/>
        </w:rPr>
        <w:t>w Jaśle w kwocie 10.488,-zł (§ 2910).</w:t>
      </w:r>
    </w:p>
    <w:p w:rsidR="002E1496" w:rsidRPr="00681B76" w:rsidRDefault="002E1496" w:rsidP="00D542F6">
      <w:pPr>
        <w:numPr>
          <w:ilvl w:val="0"/>
          <w:numId w:val="379"/>
        </w:numPr>
        <w:tabs>
          <w:tab w:val="left" w:pos="284"/>
        </w:tabs>
        <w:spacing w:after="0" w:line="360" w:lineRule="auto"/>
        <w:ind w:left="284" w:hanging="142"/>
        <w:contextualSpacing/>
        <w:jc w:val="both"/>
        <w:rPr>
          <w:rFonts w:ascii="Arial" w:eastAsia="Times New Roman" w:hAnsi="Arial" w:cs="Arial"/>
          <w:sz w:val="24"/>
          <w:szCs w:val="24"/>
          <w:lang w:eastAsia="pl-PL"/>
        </w:rPr>
      </w:pPr>
      <w:r w:rsidRPr="0061338F">
        <w:rPr>
          <w:rFonts w:ascii="Arial" w:eastAsia="Times New Roman" w:hAnsi="Arial" w:cs="Arial"/>
          <w:sz w:val="24"/>
          <w:szCs w:val="24"/>
          <w:lang w:eastAsia="pl-PL"/>
        </w:rPr>
        <w:t xml:space="preserve">Wydatki </w:t>
      </w:r>
      <w:r w:rsidRPr="0021650B">
        <w:rPr>
          <w:rFonts w:ascii="Arial" w:eastAsia="Times New Roman" w:hAnsi="Arial" w:cs="Arial"/>
          <w:sz w:val="24"/>
          <w:szCs w:val="24"/>
          <w:lang w:eastAsia="pl-PL"/>
        </w:rPr>
        <w:t xml:space="preserve">majątkowe zaplanowane w kwocie 21.000,-zł zostały zrealizowane </w:t>
      </w:r>
      <w:r w:rsidRPr="0021650B">
        <w:rPr>
          <w:rFonts w:ascii="Arial" w:eastAsia="Times New Roman" w:hAnsi="Arial" w:cs="Arial"/>
          <w:sz w:val="24"/>
          <w:szCs w:val="24"/>
          <w:lang w:eastAsia="pl-PL"/>
        </w:rPr>
        <w:br/>
        <w:t>w kwocie 21.000,-zł (§ 6230), tj. 100% planu</w:t>
      </w:r>
      <w:r>
        <w:rPr>
          <w:rFonts w:ascii="Arial" w:eastAsia="Times New Roman" w:hAnsi="Arial" w:cs="Arial"/>
          <w:sz w:val="24"/>
          <w:szCs w:val="24"/>
          <w:lang w:eastAsia="pl-PL"/>
        </w:rPr>
        <w:t xml:space="preserve">. Dotyczyły </w:t>
      </w:r>
      <w:r w:rsidR="00681B76">
        <w:rPr>
          <w:rFonts w:ascii="Arial" w:eastAsia="Times New Roman" w:hAnsi="Arial" w:cs="Arial"/>
          <w:sz w:val="24"/>
          <w:szCs w:val="24"/>
          <w:lang w:eastAsia="pl-PL"/>
        </w:rPr>
        <w:t xml:space="preserve">dotacji celowej dla stowarzyszenia Dobry Dom z przeznaczeniem na dofinansowanie </w:t>
      </w:r>
      <w:r w:rsidR="00681B76" w:rsidRPr="0021650B">
        <w:rPr>
          <w:rFonts w:ascii="Arial" w:eastAsia="Times New Roman" w:hAnsi="Arial" w:cs="Arial"/>
          <w:sz w:val="24"/>
          <w:szCs w:val="24"/>
          <w:lang w:eastAsia="pl-PL"/>
        </w:rPr>
        <w:t>zakupu maszyn i urządzeń dla Zakładu</w:t>
      </w:r>
      <w:r w:rsidR="00681B76">
        <w:rPr>
          <w:rFonts w:ascii="Arial" w:eastAsia="Times New Roman" w:hAnsi="Arial" w:cs="Arial"/>
          <w:sz w:val="24"/>
          <w:szCs w:val="24"/>
          <w:lang w:eastAsia="pl-PL"/>
        </w:rPr>
        <w:t xml:space="preserve"> Aktywności Z</w:t>
      </w:r>
      <w:r w:rsidR="00681B76" w:rsidRPr="0021650B">
        <w:rPr>
          <w:rFonts w:ascii="Arial" w:eastAsia="Times New Roman" w:hAnsi="Arial" w:cs="Arial"/>
          <w:sz w:val="24"/>
          <w:szCs w:val="24"/>
          <w:lang w:eastAsia="pl-PL"/>
        </w:rPr>
        <w:t>awodowej w Nowej Sarzynie</w:t>
      </w:r>
      <w:r w:rsidR="00681B76">
        <w:rPr>
          <w:rFonts w:ascii="Arial" w:eastAsia="Times New Roman" w:hAnsi="Arial" w:cs="Arial"/>
          <w:sz w:val="24"/>
          <w:szCs w:val="24"/>
          <w:lang w:eastAsia="pl-PL"/>
        </w:rPr>
        <w:t xml:space="preserve">. Wydatki finansowane z </w:t>
      </w:r>
      <w:r w:rsidRPr="0021650B">
        <w:rPr>
          <w:rFonts w:ascii="Arial" w:eastAsia="Times New Roman" w:hAnsi="Arial" w:cs="Arial"/>
          <w:sz w:val="24"/>
          <w:szCs w:val="24"/>
          <w:lang w:eastAsia="pl-PL"/>
        </w:rPr>
        <w:t>pomoc</w:t>
      </w:r>
      <w:r>
        <w:rPr>
          <w:rFonts w:ascii="Arial" w:eastAsia="Times New Roman" w:hAnsi="Arial" w:cs="Arial"/>
          <w:sz w:val="24"/>
          <w:szCs w:val="24"/>
          <w:lang w:eastAsia="pl-PL"/>
        </w:rPr>
        <w:t>y finansowej</w:t>
      </w:r>
      <w:r w:rsidR="00681B76">
        <w:rPr>
          <w:rFonts w:ascii="Arial" w:eastAsia="Times New Roman" w:hAnsi="Arial" w:cs="Arial"/>
          <w:sz w:val="24"/>
          <w:szCs w:val="24"/>
          <w:lang w:eastAsia="pl-PL"/>
        </w:rPr>
        <w:t xml:space="preserve"> z gmin</w:t>
      </w:r>
      <w:r w:rsidRPr="00681B76">
        <w:rPr>
          <w:rFonts w:ascii="Arial" w:eastAsia="Times New Roman" w:hAnsi="Arial" w:cs="Arial"/>
          <w:sz w:val="24"/>
          <w:szCs w:val="24"/>
          <w:lang w:eastAsia="pl-PL"/>
        </w:rPr>
        <w:t>:</w:t>
      </w:r>
      <w:r w:rsidR="00681B76" w:rsidRPr="00681B76">
        <w:rPr>
          <w:rFonts w:ascii="Arial" w:eastAsia="Times New Roman" w:hAnsi="Arial" w:cs="Arial"/>
          <w:sz w:val="24"/>
          <w:szCs w:val="24"/>
          <w:lang w:eastAsia="pl-PL"/>
        </w:rPr>
        <w:t xml:space="preserve"> </w:t>
      </w:r>
      <w:r w:rsidRPr="00681B76">
        <w:rPr>
          <w:rFonts w:ascii="Arial" w:hAnsi="Arial" w:cs="Arial"/>
          <w:sz w:val="24"/>
          <w:szCs w:val="24"/>
          <w:lang w:eastAsia="pl-PL"/>
        </w:rPr>
        <w:t>Grodzisko Dolne - 4.000,-zł,</w:t>
      </w:r>
      <w:r w:rsidR="00681B76" w:rsidRPr="00681B76">
        <w:rPr>
          <w:rFonts w:ascii="Arial" w:eastAsia="Times New Roman" w:hAnsi="Arial" w:cs="Arial"/>
          <w:sz w:val="24"/>
          <w:szCs w:val="24"/>
          <w:lang w:eastAsia="pl-PL"/>
        </w:rPr>
        <w:t xml:space="preserve"> </w:t>
      </w:r>
      <w:r w:rsidRPr="00681B76">
        <w:rPr>
          <w:rFonts w:ascii="Arial" w:hAnsi="Arial" w:cs="Arial"/>
          <w:sz w:val="24"/>
          <w:szCs w:val="24"/>
          <w:lang w:eastAsia="pl-PL"/>
        </w:rPr>
        <w:t>Raniżów - 4.000,-zł,</w:t>
      </w:r>
      <w:r w:rsidR="00681B76" w:rsidRPr="00681B76">
        <w:rPr>
          <w:rFonts w:ascii="Arial" w:eastAsia="Times New Roman" w:hAnsi="Arial" w:cs="Arial"/>
          <w:sz w:val="24"/>
          <w:szCs w:val="24"/>
          <w:lang w:eastAsia="pl-PL"/>
        </w:rPr>
        <w:t xml:space="preserve"> </w:t>
      </w:r>
      <w:r w:rsidRPr="00681B76">
        <w:rPr>
          <w:rFonts w:ascii="Arial" w:hAnsi="Arial" w:cs="Arial"/>
          <w:sz w:val="24"/>
          <w:szCs w:val="24"/>
          <w:lang w:eastAsia="pl-PL"/>
        </w:rPr>
        <w:t>Kuryłówka - 3.000,-zł,</w:t>
      </w:r>
      <w:r w:rsidR="00681B76" w:rsidRPr="00681B76">
        <w:rPr>
          <w:rFonts w:ascii="Arial" w:eastAsia="Times New Roman" w:hAnsi="Arial" w:cs="Arial"/>
          <w:sz w:val="24"/>
          <w:szCs w:val="24"/>
          <w:lang w:eastAsia="pl-PL"/>
        </w:rPr>
        <w:t xml:space="preserve"> </w:t>
      </w:r>
      <w:r w:rsidRPr="00681B76">
        <w:rPr>
          <w:rFonts w:ascii="Arial" w:hAnsi="Arial" w:cs="Arial"/>
          <w:sz w:val="24"/>
          <w:szCs w:val="24"/>
          <w:lang w:eastAsia="pl-PL"/>
        </w:rPr>
        <w:t>Miasto Leżajsk - 4.000,-zł,</w:t>
      </w:r>
      <w:r w:rsidR="00681B76" w:rsidRPr="00681B76">
        <w:rPr>
          <w:rFonts w:ascii="Arial" w:eastAsia="Times New Roman" w:hAnsi="Arial" w:cs="Arial"/>
          <w:sz w:val="24"/>
          <w:szCs w:val="24"/>
          <w:lang w:eastAsia="pl-PL"/>
        </w:rPr>
        <w:t xml:space="preserve"> </w:t>
      </w:r>
      <w:r w:rsidRPr="00681B76">
        <w:rPr>
          <w:rFonts w:ascii="Arial" w:hAnsi="Arial" w:cs="Arial"/>
          <w:sz w:val="24"/>
          <w:szCs w:val="24"/>
          <w:lang w:eastAsia="pl-PL"/>
        </w:rPr>
        <w:t>Miasto Rudnik nad Sanem - 2.000,-zł,</w:t>
      </w:r>
      <w:r w:rsidR="00681B76" w:rsidRPr="00681B76">
        <w:rPr>
          <w:rFonts w:ascii="Arial" w:eastAsia="Times New Roman" w:hAnsi="Arial" w:cs="Arial"/>
          <w:sz w:val="24"/>
          <w:szCs w:val="24"/>
          <w:lang w:eastAsia="pl-PL"/>
        </w:rPr>
        <w:t xml:space="preserve"> </w:t>
      </w:r>
      <w:r w:rsidR="00681B76" w:rsidRPr="00681B76">
        <w:rPr>
          <w:rFonts w:ascii="Arial" w:hAnsi="Arial" w:cs="Arial"/>
          <w:sz w:val="24"/>
          <w:szCs w:val="24"/>
          <w:lang w:eastAsia="pl-PL"/>
        </w:rPr>
        <w:t>Miasto Nowa Sarzyna - 4.000,-zł.</w:t>
      </w:r>
    </w:p>
    <w:p w:rsidR="00682B56" w:rsidRPr="00682B56" w:rsidRDefault="00682B56" w:rsidP="00096B2D">
      <w:pPr>
        <w:spacing w:after="0" w:line="360" w:lineRule="auto"/>
        <w:jc w:val="both"/>
        <w:rPr>
          <w:rFonts w:ascii="Arial" w:eastAsia="Times New Roman" w:hAnsi="Arial" w:cs="Arial"/>
          <w:b/>
          <w:bCs/>
          <w:i/>
          <w:iCs/>
          <w:sz w:val="24"/>
          <w:szCs w:val="24"/>
          <w:lang w:eastAsia="pl-PL"/>
        </w:rPr>
      </w:pPr>
      <w:r w:rsidRPr="00682B56">
        <w:rPr>
          <w:rFonts w:ascii="Arial" w:eastAsia="Times New Roman" w:hAnsi="Arial" w:cs="Arial"/>
          <w:b/>
          <w:bCs/>
          <w:i/>
          <w:iCs/>
          <w:sz w:val="24"/>
          <w:szCs w:val="24"/>
          <w:lang w:eastAsia="pl-PL"/>
        </w:rPr>
        <w:t>Rozdział 85332 – Wojewódzkie urzędy pracy</w:t>
      </w:r>
    </w:p>
    <w:p w:rsidR="00682B56" w:rsidRPr="00682B56" w:rsidRDefault="00682B56" w:rsidP="00096B2D">
      <w:pPr>
        <w:spacing w:after="0" w:line="360" w:lineRule="auto"/>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Zaplanowane wydatki w kwocie </w:t>
      </w:r>
      <w:r w:rsidRPr="00682B56">
        <w:rPr>
          <w:rFonts w:ascii="Arial" w:eastAsia="Times New Roman" w:hAnsi="Arial" w:cs="Arial"/>
          <w:bCs/>
          <w:sz w:val="24"/>
          <w:szCs w:val="24"/>
          <w:lang w:eastAsia="pl-PL"/>
        </w:rPr>
        <w:t>31.225.321,-</w:t>
      </w:r>
      <w:r w:rsidRPr="00682B56">
        <w:rPr>
          <w:rFonts w:ascii="Arial" w:eastAsia="Times New Roman" w:hAnsi="Arial" w:cs="Arial"/>
          <w:sz w:val="24"/>
          <w:szCs w:val="24"/>
          <w:lang w:eastAsia="pl-PL"/>
        </w:rPr>
        <w:t>zł zostały wykonane w wysokości 28.602.059,-</w:t>
      </w:r>
      <w:r w:rsidRPr="00682B56">
        <w:rPr>
          <w:rFonts w:ascii="Arial" w:eastAsia="Times New Roman" w:hAnsi="Arial" w:cs="Arial"/>
          <w:bCs/>
          <w:sz w:val="24"/>
          <w:szCs w:val="24"/>
          <w:lang w:eastAsia="pl-PL"/>
        </w:rPr>
        <w:t xml:space="preserve"> zł tj. 91,60% planu</w:t>
      </w:r>
      <w:r w:rsidRPr="00682B56">
        <w:rPr>
          <w:rFonts w:ascii="Arial" w:eastAsia="Times New Roman" w:hAnsi="Arial" w:cs="Arial"/>
          <w:sz w:val="24"/>
          <w:szCs w:val="24"/>
          <w:lang w:eastAsia="pl-PL"/>
        </w:rPr>
        <w:t xml:space="preserve">. Wydatki związane były z utrzymaniem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 xml:space="preserve">i działalnością jednostki </w:t>
      </w:r>
      <w:r w:rsidRPr="00682B56">
        <w:rPr>
          <w:rFonts w:ascii="Arial" w:eastAsia="Times New Roman" w:hAnsi="Arial" w:cs="Arial"/>
          <w:iCs/>
          <w:sz w:val="24"/>
          <w:szCs w:val="24"/>
          <w:lang w:val="x-none" w:eastAsia="x-none"/>
        </w:rPr>
        <w:t>Wojewódzki Urz</w:t>
      </w:r>
      <w:r w:rsidRPr="00682B56">
        <w:rPr>
          <w:rFonts w:ascii="Arial" w:eastAsia="Times New Roman" w:hAnsi="Arial" w:cs="Arial"/>
          <w:iCs/>
          <w:sz w:val="24"/>
          <w:szCs w:val="24"/>
          <w:lang w:eastAsia="x-none"/>
        </w:rPr>
        <w:t>ąd</w:t>
      </w:r>
      <w:r w:rsidRPr="00682B56">
        <w:rPr>
          <w:rFonts w:ascii="Arial" w:eastAsia="Times New Roman" w:hAnsi="Arial" w:cs="Arial"/>
          <w:iCs/>
          <w:sz w:val="24"/>
          <w:szCs w:val="24"/>
          <w:lang w:val="x-none" w:eastAsia="x-none"/>
        </w:rPr>
        <w:t xml:space="preserve"> Pracy w</w:t>
      </w:r>
      <w:r w:rsidRPr="00682B56">
        <w:rPr>
          <w:rFonts w:ascii="Arial" w:eastAsia="Times New Roman" w:hAnsi="Arial" w:cs="Arial"/>
          <w:iCs/>
          <w:sz w:val="24"/>
          <w:szCs w:val="24"/>
          <w:lang w:eastAsia="x-none"/>
        </w:rPr>
        <w:t xml:space="preserve"> </w:t>
      </w:r>
      <w:r w:rsidRPr="00682B56">
        <w:rPr>
          <w:rFonts w:ascii="Arial" w:eastAsia="Times New Roman" w:hAnsi="Arial" w:cs="Arial"/>
          <w:iCs/>
          <w:sz w:val="24"/>
          <w:szCs w:val="24"/>
          <w:lang w:val="x-none" w:eastAsia="x-none"/>
        </w:rPr>
        <w:t>Rzeszowie</w:t>
      </w:r>
      <w:r w:rsidRPr="00682B56">
        <w:rPr>
          <w:rFonts w:ascii="Arial" w:eastAsia="Times New Roman" w:hAnsi="Arial" w:cs="Arial"/>
          <w:iCs/>
          <w:sz w:val="24"/>
          <w:szCs w:val="24"/>
          <w:lang w:eastAsia="x-none"/>
        </w:rPr>
        <w:t>.</w:t>
      </w:r>
    </w:p>
    <w:p w:rsidR="00682B56" w:rsidRPr="00682B56" w:rsidRDefault="00682B56" w:rsidP="00D542F6">
      <w:pPr>
        <w:numPr>
          <w:ilvl w:val="0"/>
          <w:numId w:val="138"/>
        </w:numPr>
        <w:shd w:val="clear" w:color="auto" w:fill="FFFFFF"/>
        <w:spacing w:after="0" w:line="360" w:lineRule="auto"/>
        <w:ind w:left="284" w:hanging="142"/>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Wydatki bieżące zaplanowane w kwocie </w:t>
      </w:r>
      <w:r w:rsidRPr="00682B56">
        <w:rPr>
          <w:rFonts w:ascii="Arial" w:eastAsia="Times New Roman" w:hAnsi="Arial" w:cs="Arial"/>
          <w:bCs/>
          <w:iCs/>
          <w:sz w:val="24"/>
          <w:szCs w:val="24"/>
          <w:lang w:eastAsia="pl-PL"/>
        </w:rPr>
        <w:t xml:space="preserve">30.742.321,-zł, zostały zrealizowane </w:t>
      </w:r>
      <w:r w:rsidRPr="00682B56">
        <w:rPr>
          <w:rFonts w:ascii="Arial" w:eastAsia="Times New Roman" w:hAnsi="Arial" w:cs="Arial"/>
          <w:bCs/>
          <w:iCs/>
          <w:sz w:val="24"/>
          <w:szCs w:val="24"/>
          <w:lang w:eastAsia="pl-PL"/>
        </w:rPr>
        <w:br/>
        <w:t>w  wysokości 28.246.959,-zł,</w:t>
      </w:r>
      <w:r w:rsidRPr="00682B56">
        <w:rPr>
          <w:rFonts w:ascii="Arial" w:eastAsia="Times New Roman" w:hAnsi="Arial" w:cs="Arial"/>
          <w:sz w:val="24"/>
          <w:szCs w:val="24"/>
          <w:lang w:eastAsia="pl-PL"/>
        </w:rPr>
        <w:t xml:space="preserve"> tj. 91,88% planu i </w:t>
      </w:r>
      <w:r w:rsidRPr="00682B56">
        <w:rPr>
          <w:rFonts w:ascii="Arial" w:eastAsia="Times New Roman" w:hAnsi="Arial" w:cs="Arial"/>
          <w:bCs/>
          <w:sz w:val="24"/>
          <w:szCs w:val="24"/>
          <w:lang w:eastAsia="pl-PL"/>
        </w:rPr>
        <w:t>dotyczyły</w:t>
      </w:r>
      <w:r w:rsidRPr="00682B56">
        <w:rPr>
          <w:rFonts w:ascii="Arial" w:eastAsia="Times New Roman" w:hAnsi="Arial" w:cs="Arial"/>
          <w:sz w:val="24"/>
          <w:szCs w:val="24"/>
          <w:lang w:eastAsia="pl-PL"/>
        </w:rPr>
        <w:t>:</w:t>
      </w:r>
    </w:p>
    <w:p w:rsidR="00682B56" w:rsidRPr="00682B56" w:rsidRDefault="00682B56" w:rsidP="00D542F6">
      <w:pPr>
        <w:numPr>
          <w:ilvl w:val="0"/>
          <w:numId w:val="162"/>
        </w:numPr>
        <w:spacing w:after="0" w:line="360" w:lineRule="auto"/>
        <w:jc w:val="both"/>
        <w:rPr>
          <w:rFonts w:ascii="Arial" w:eastAsia="Times New Roman" w:hAnsi="Arial" w:cs="Arial"/>
          <w:iCs/>
          <w:sz w:val="24"/>
          <w:szCs w:val="24"/>
          <w:lang w:val="x-none" w:eastAsia="x-none"/>
        </w:rPr>
      </w:pPr>
      <w:r w:rsidRPr="00682B56">
        <w:rPr>
          <w:rFonts w:ascii="Arial" w:eastAsia="Times New Roman" w:hAnsi="Arial" w:cs="Arial"/>
          <w:iCs/>
          <w:sz w:val="24"/>
          <w:szCs w:val="24"/>
          <w:lang w:val="x-none" w:eastAsia="x-none"/>
        </w:rPr>
        <w:t xml:space="preserve">utrzymania jednostki budżetowej w kwocie </w:t>
      </w:r>
      <w:r w:rsidRPr="00682B56">
        <w:rPr>
          <w:rFonts w:ascii="Arial" w:eastAsia="Times New Roman" w:hAnsi="Arial" w:cs="Arial"/>
          <w:iCs/>
          <w:sz w:val="24"/>
          <w:szCs w:val="24"/>
          <w:lang w:eastAsia="x-none"/>
        </w:rPr>
        <w:t>9.861.537</w:t>
      </w:r>
      <w:r w:rsidRPr="00682B56">
        <w:rPr>
          <w:rFonts w:ascii="Arial" w:eastAsia="Times New Roman" w:hAnsi="Arial" w:cs="Arial"/>
          <w:iCs/>
          <w:sz w:val="24"/>
          <w:szCs w:val="24"/>
          <w:lang w:val="x-none" w:eastAsia="x-none"/>
        </w:rPr>
        <w:t>,</w:t>
      </w:r>
      <w:r w:rsidRPr="00682B56">
        <w:rPr>
          <w:rFonts w:ascii="Arial" w:eastAsia="Times New Roman" w:hAnsi="Arial" w:cs="Arial"/>
          <w:iCs/>
          <w:sz w:val="24"/>
          <w:szCs w:val="24"/>
          <w:lang w:eastAsia="x-none"/>
        </w:rPr>
        <w:t>-</w:t>
      </w:r>
      <w:r w:rsidRPr="00682B56">
        <w:rPr>
          <w:rFonts w:ascii="Arial" w:eastAsia="Times New Roman" w:hAnsi="Arial" w:cs="Arial"/>
          <w:iCs/>
          <w:sz w:val="24"/>
          <w:szCs w:val="24"/>
          <w:lang w:val="x-none" w:eastAsia="x-none"/>
        </w:rPr>
        <w:t>zł</w:t>
      </w:r>
      <w:r w:rsidRPr="00682B56">
        <w:rPr>
          <w:rFonts w:ascii="Arial" w:eastAsia="Times New Roman" w:hAnsi="Arial" w:cs="Arial"/>
          <w:iCs/>
          <w:sz w:val="24"/>
          <w:szCs w:val="24"/>
          <w:lang w:eastAsia="x-none"/>
        </w:rPr>
        <w:t xml:space="preserve"> (Dep. GR)</w:t>
      </w:r>
      <w:r w:rsidRPr="00682B56">
        <w:rPr>
          <w:rFonts w:ascii="Arial" w:eastAsia="Times New Roman" w:hAnsi="Arial" w:cs="Arial"/>
          <w:iCs/>
          <w:sz w:val="24"/>
          <w:szCs w:val="24"/>
          <w:lang w:val="x-none" w:eastAsia="x-none"/>
        </w:rPr>
        <w:t xml:space="preserve"> w tym:</w:t>
      </w:r>
    </w:p>
    <w:p w:rsidR="00682B56" w:rsidRPr="00682B56" w:rsidRDefault="00682B56" w:rsidP="00096B2D">
      <w:pPr>
        <w:numPr>
          <w:ilvl w:val="1"/>
          <w:numId w:val="20"/>
        </w:numPr>
        <w:spacing w:after="0" w:line="360" w:lineRule="auto"/>
        <w:ind w:left="993" w:hanging="284"/>
        <w:jc w:val="both"/>
        <w:rPr>
          <w:rFonts w:ascii="Arial" w:eastAsia="Times New Roman" w:hAnsi="Arial" w:cs="Arial"/>
          <w:bCs/>
          <w:color w:val="FF0000"/>
          <w:sz w:val="24"/>
          <w:szCs w:val="24"/>
          <w:lang w:eastAsia="pl-PL"/>
        </w:rPr>
      </w:pPr>
      <w:r w:rsidRPr="00682B56">
        <w:rPr>
          <w:rFonts w:ascii="Arial" w:hAnsi="Arial" w:cs="Arial"/>
          <w:sz w:val="24"/>
          <w:szCs w:val="24"/>
        </w:rPr>
        <w:t>wynagrodzeń i składek od nich naliczanych</w:t>
      </w:r>
      <w:r w:rsidRPr="00682B56">
        <w:rPr>
          <w:rFonts w:ascii="Arial" w:hAnsi="Arial" w:cs="Arial"/>
          <w:iCs/>
          <w:sz w:val="24"/>
          <w:szCs w:val="24"/>
        </w:rPr>
        <w:t xml:space="preserve"> </w:t>
      </w:r>
      <w:r w:rsidRPr="00682B56">
        <w:rPr>
          <w:rFonts w:ascii="Arial" w:hAnsi="Arial" w:cs="Arial"/>
          <w:sz w:val="24"/>
          <w:szCs w:val="24"/>
        </w:rPr>
        <w:t xml:space="preserve">w kwocie 7.915.007,-zł, </w:t>
      </w:r>
      <w:r w:rsidRPr="00682B56">
        <w:rPr>
          <w:rFonts w:ascii="Arial" w:hAnsi="Arial" w:cs="Arial"/>
          <w:iCs/>
          <w:sz w:val="24"/>
          <w:szCs w:val="24"/>
        </w:rPr>
        <w:t xml:space="preserve">w tym finansowanych z </w:t>
      </w:r>
      <w:bookmarkStart w:id="23" w:name="_Hlk16665714"/>
      <w:r w:rsidRPr="00682B56">
        <w:rPr>
          <w:rFonts w:ascii="Arial" w:hAnsi="Arial" w:cs="Arial"/>
          <w:iCs/>
          <w:sz w:val="24"/>
          <w:szCs w:val="24"/>
        </w:rPr>
        <w:t>Funduszu Gwarantowanych Świadczeń Pracowniczych</w:t>
      </w:r>
      <w:bookmarkEnd w:id="23"/>
      <w:r w:rsidRPr="00682B56">
        <w:rPr>
          <w:rFonts w:ascii="Arial" w:hAnsi="Arial" w:cs="Arial"/>
          <w:bCs/>
          <w:sz w:val="24"/>
          <w:szCs w:val="24"/>
        </w:rPr>
        <w:t xml:space="preserve"> – 905.542,-zł </w:t>
      </w:r>
      <w:r w:rsidRPr="00682B56">
        <w:rPr>
          <w:rFonts w:ascii="Arial" w:hAnsi="Arial" w:cs="Arial"/>
          <w:sz w:val="24"/>
          <w:szCs w:val="24"/>
        </w:rPr>
        <w:t xml:space="preserve">(§ 4010 – 6.257.817,-zł, § 4040 – 428.372,-zł, § 4110 – </w:t>
      </w:r>
      <w:r w:rsidRPr="00682B56">
        <w:rPr>
          <w:rFonts w:ascii="Arial" w:hAnsi="Arial" w:cs="Arial"/>
          <w:sz w:val="24"/>
          <w:szCs w:val="24"/>
        </w:rPr>
        <w:br/>
        <w:t>1.092.545,-zł, § 4120 – 124.453,-zł, § 4170 – 11.820,-zł),</w:t>
      </w:r>
    </w:p>
    <w:p w:rsidR="00682B56" w:rsidRPr="00682B56" w:rsidRDefault="00682B56" w:rsidP="00096B2D">
      <w:pPr>
        <w:numPr>
          <w:ilvl w:val="1"/>
          <w:numId w:val="20"/>
        </w:numPr>
        <w:spacing w:after="0" w:line="360" w:lineRule="auto"/>
        <w:ind w:left="993" w:hanging="284"/>
        <w:jc w:val="both"/>
        <w:rPr>
          <w:rFonts w:ascii="Arial" w:eastAsia="Times New Roman" w:hAnsi="Arial" w:cs="Arial"/>
          <w:bCs/>
          <w:sz w:val="24"/>
          <w:szCs w:val="24"/>
          <w:lang w:eastAsia="pl-PL"/>
        </w:rPr>
      </w:pPr>
      <w:r w:rsidRPr="00682B56">
        <w:rPr>
          <w:rFonts w:ascii="Arial" w:eastAsia="Times New Roman" w:hAnsi="Arial" w:cs="Arial"/>
          <w:iCs/>
          <w:sz w:val="24"/>
          <w:szCs w:val="24"/>
          <w:lang w:eastAsia="pl-PL"/>
        </w:rPr>
        <w:t xml:space="preserve">pozostałych wydatków związanych z realizacją statutowych zadań jednostki </w:t>
      </w:r>
      <w:r w:rsidRPr="00682B56">
        <w:rPr>
          <w:rFonts w:ascii="Arial" w:eastAsia="Times New Roman" w:hAnsi="Arial" w:cs="Arial"/>
          <w:sz w:val="24"/>
          <w:szCs w:val="24"/>
          <w:lang w:eastAsia="pl-PL"/>
        </w:rPr>
        <w:t xml:space="preserve"> </w:t>
      </w:r>
      <w:r w:rsidRPr="00682B56">
        <w:rPr>
          <w:rFonts w:ascii="Arial" w:eastAsia="Times New Roman" w:hAnsi="Arial" w:cs="Arial"/>
          <w:sz w:val="24"/>
          <w:szCs w:val="24"/>
          <w:lang w:eastAsia="pl-PL"/>
        </w:rPr>
        <w:br/>
        <w:t>w kwocie 1.933.449</w:t>
      </w:r>
      <w:r w:rsidRPr="00682B56">
        <w:rPr>
          <w:rFonts w:ascii="Arial" w:eastAsia="Times New Roman" w:hAnsi="Arial" w:cs="Arial"/>
          <w:bCs/>
          <w:sz w:val="24"/>
          <w:szCs w:val="24"/>
          <w:lang w:eastAsia="pl-PL"/>
        </w:rPr>
        <w:t xml:space="preserve">,-zł, </w:t>
      </w:r>
      <w:r w:rsidRPr="00682B56">
        <w:rPr>
          <w:rFonts w:ascii="Arial" w:eastAsia="Times New Roman" w:hAnsi="Arial" w:cs="Arial"/>
          <w:sz w:val="24"/>
          <w:szCs w:val="24"/>
          <w:lang w:eastAsia="pl-PL"/>
        </w:rPr>
        <w:t xml:space="preserve">w tym finansowanych z </w:t>
      </w:r>
      <w:r w:rsidRPr="00682B56">
        <w:rPr>
          <w:rFonts w:ascii="Arial" w:hAnsi="Arial" w:cs="Arial"/>
          <w:iCs/>
          <w:sz w:val="24"/>
          <w:szCs w:val="24"/>
        </w:rPr>
        <w:t xml:space="preserve">Funduszu Gwarantowanych </w:t>
      </w:r>
      <w:r w:rsidRPr="00682B56">
        <w:rPr>
          <w:rFonts w:ascii="Arial" w:hAnsi="Arial" w:cs="Arial"/>
          <w:iCs/>
          <w:sz w:val="24"/>
          <w:szCs w:val="24"/>
        </w:rPr>
        <w:lastRenderedPageBreak/>
        <w:t>Świadczeń Pracowniczych</w:t>
      </w:r>
      <w:r w:rsidRPr="00682B56">
        <w:rPr>
          <w:rFonts w:ascii="Arial" w:eastAsia="Times New Roman" w:hAnsi="Arial" w:cs="Arial"/>
          <w:sz w:val="24"/>
          <w:szCs w:val="24"/>
          <w:lang w:eastAsia="pl-PL"/>
        </w:rPr>
        <w:t xml:space="preserve"> – </w:t>
      </w:r>
      <w:r w:rsidR="00723447">
        <w:rPr>
          <w:rFonts w:ascii="Arial" w:eastAsia="Times New Roman" w:hAnsi="Arial" w:cs="Arial"/>
          <w:sz w:val="24"/>
          <w:szCs w:val="24"/>
          <w:lang w:eastAsia="pl-PL"/>
        </w:rPr>
        <w:t>196.777,-zł (§ 4210 – 321.555,-</w:t>
      </w:r>
      <w:r w:rsidRPr="00682B56">
        <w:rPr>
          <w:rFonts w:ascii="Arial" w:eastAsia="Times New Roman" w:hAnsi="Arial" w:cs="Arial"/>
          <w:sz w:val="24"/>
          <w:szCs w:val="24"/>
          <w:lang w:eastAsia="pl-PL"/>
        </w:rPr>
        <w:t xml:space="preserve">zł, § 4220  – 5.994,-zł, § 4260 – 105.905,-zł, § 4270 – 74.949,-zł, § 4280 – 2.165,-zł,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 xml:space="preserve">§ 4300 – 629.235,- zł, § 4360 – 18.451,-zł, § 4390 – 6.099,- zł, § 4400 – </w:t>
      </w:r>
      <w:r w:rsidR="00723447">
        <w:rPr>
          <w:rFonts w:ascii="Arial" w:eastAsia="Times New Roman" w:hAnsi="Arial" w:cs="Arial"/>
          <w:sz w:val="24"/>
          <w:szCs w:val="24"/>
          <w:lang w:eastAsia="pl-PL"/>
        </w:rPr>
        <w:t>148.765,-zł, § 4410 – 36.314,-</w:t>
      </w:r>
      <w:r w:rsidRPr="00682B56">
        <w:rPr>
          <w:rFonts w:ascii="Arial" w:eastAsia="Times New Roman" w:hAnsi="Arial" w:cs="Arial"/>
          <w:sz w:val="24"/>
          <w:szCs w:val="24"/>
          <w:lang w:eastAsia="pl-PL"/>
        </w:rPr>
        <w:t>zł, § 442</w:t>
      </w:r>
      <w:r w:rsidR="00723447">
        <w:rPr>
          <w:rFonts w:ascii="Arial" w:eastAsia="Times New Roman" w:hAnsi="Arial" w:cs="Arial"/>
          <w:sz w:val="24"/>
          <w:szCs w:val="24"/>
          <w:lang w:eastAsia="pl-PL"/>
        </w:rPr>
        <w:t>0 – 118,-zł, § 4430 – 15.483,-</w:t>
      </w:r>
      <w:r w:rsidRPr="00682B56">
        <w:rPr>
          <w:rFonts w:ascii="Arial" w:eastAsia="Times New Roman" w:hAnsi="Arial" w:cs="Arial"/>
          <w:sz w:val="24"/>
          <w:szCs w:val="24"/>
          <w:lang w:eastAsia="pl-PL"/>
        </w:rPr>
        <w:t xml:space="preserve">zł, </w:t>
      </w:r>
      <w:r w:rsidR="00723447">
        <w:rPr>
          <w:rFonts w:ascii="Arial" w:eastAsia="Times New Roman" w:hAnsi="Arial" w:cs="Arial"/>
          <w:sz w:val="24"/>
          <w:szCs w:val="24"/>
          <w:lang w:eastAsia="pl-PL"/>
        </w:rPr>
        <w:br/>
        <w:t>§ 4440 – 389.075,-zł, § 4480 – 24.687,-zł, § 4520 – 87.434,-zł, § 4610 – 672,-zł, § 4700 – 66.548,-</w:t>
      </w:r>
      <w:r w:rsidRPr="00682B56">
        <w:rPr>
          <w:rFonts w:ascii="Arial" w:eastAsia="Times New Roman" w:hAnsi="Arial" w:cs="Arial"/>
          <w:sz w:val="24"/>
          <w:szCs w:val="24"/>
          <w:lang w:eastAsia="pl-PL"/>
        </w:rPr>
        <w:t xml:space="preserve">zł), </w:t>
      </w:r>
      <w:r w:rsidRPr="00682B56">
        <w:rPr>
          <w:rFonts w:ascii="Arial" w:eastAsia="Times New Roman" w:hAnsi="Arial" w:cs="Arial"/>
          <w:iCs/>
          <w:sz w:val="24"/>
          <w:szCs w:val="24"/>
          <w:lang w:eastAsia="pl-PL"/>
        </w:rPr>
        <w:t xml:space="preserve">z tego: </w:t>
      </w:r>
    </w:p>
    <w:p w:rsidR="00682B56" w:rsidRPr="00682B56" w:rsidRDefault="00682B56" w:rsidP="00D542F6">
      <w:pPr>
        <w:numPr>
          <w:ilvl w:val="0"/>
          <w:numId w:val="163"/>
        </w:numPr>
        <w:spacing w:after="0" w:line="360" w:lineRule="auto"/>
        <w:ind w:left="1276"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bieżących remontów, napraw</w:t>
      </w:r>
      <w:r w:rsidR="00723447">
        <w:rPr>
          <w:rFonts w:ascii="Arial" w:eastAsia="Times New Roman" w:hAnsi="Arial" w:cs="Arial"/>
          <w:sz w:val="24"/>
          <w:szCs w:val="24"/>
          <w:lang w:eastAsia="pl-PL"/>
        </w:rPr>
        <w:t xml:space="preserve"> i konserwacji  - 74.949,-</w:t>
      </w:r>
      <w:r w:rsidRPr="00682B56">
        <w:rPr>
          <w:rFonts w:ascii="Arial" w:eastAsia="Times New Roman" w:hAnsi="Arial" w:cs="Arial"/>
          <w:sz w:val="24"/>
          <w:szCs w:val="24"/>
          <w:lang w:eastAsia="pl-PL"/>
        </w:rPr>
        <w:t>zł (§ 4270),</w:t>
      </w:r>
    </w:p>
    <w:p w:rsidR="00682B56" w:rsidRPr="00682B56" w:rsidRDefault="00682B56" w:rsidP="00D542F6">
      <w:pPr>
        <w:numPr>
          <w:ilvl w:val="0"/>
          <w:numId w:val="163"/>
        </w:numPr>
        <w:spacing w:after="0" w:line="360" w:lineRule="auto"/>
        <w:ind w:left="1276"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zakupu środków żywności – 5.994,-zł (§ 4220) w związku z organizacją</w:t>
      </w:r>
      <w:r w:rsidRPr="00682B56">
        <w:rPr>
          <w:rFonts w:ascii="Arial" w:eastAsia="Times New Roman" w:hAnsi="Arial" w:cs="Arial"/>
          <w:iCs/>
          <w:sz w:val="24"/>
          <w:szCs w:val="24"/>
        </w:rPr>
        <w:t xml:space="preserve"> </w:t>
      </w:r>
      <w:r w:rsidR="00723447">
        <w:rPr>
          <w:rFonts w:ascii="Arial" w:eastAsia="Times New Roman" w:hAnsi="Arial" w:cs="Arial"/>
          <w:iCs/>
          <w:sz w:val="24"/>
          <w:szCs w:val="24"/>
        </w:rPr>
        <w:br/>
      </w:r>
      <w:r w:rsidRPr="00682B56">
        <w:rPr>
          <w:rFonts w:ascii="Arial" w:eastAsia="Times New Roman" w:hAnsi="Arial" w:cs="Arial"/>
          <w:iCs/>
          <w:sz w:val="24"/>
          <w:szCs w:val="24"/>
        </w:rPr>
        <w:t>8 bezpłatnych trzydniowych zajęć warsztatowych „ABC</w:t>
      </w:r>
      <w:r w:rsidR="00723447">
        <w:rPr>
          <w:rFonts w:ascii="Arial" w:eastAsia="Times New Roman" w:hAnsi="Arial" w:cs="Arial"/>
          <w:iCs/>
          <w:sz w:val="24"/>
          <w:szCs w:val="24"/>
        </w:rPr>
        <w:t xml:space="preserve"> </w:t>
      </w:r>
      <w:r w:rsidRPr="00682B56">
        <w:rPr>
          <w:rFonts w:ascii="Arial" w:eastAsia="Times New Roman" w:hAnsi="Arial" w:cs="Arial"/>
          <w:iCs/>
          <w:sz w:val="24"/>
          <w:szCs w:val="24"/>
        </w:rPr>
        <w:t xml:space="preserve">Przedsiębiorczości” dotyczących zakładania działalności gospodarczej oraz 3 jednodniowym bezpłatnym spotkaniom realizowanym w ramach Podkarpackiej Akademii Doradztwa Zawodowego dla szkolnych doradców zawodowych. Ponadto zorganizowano spotkanie informacyjne z przedstawicielami PUP zajmującymi się realizacją Krajowego Funduszu Szkoleniowego oraz 6 jednodniowych szkoleń dla pracowników PUP. Zorganizowano także Europejskie Dni Pracodawców oraz spotkania z przedstawicielami innych instytucji, w związku </w:t>
      </w:r>
      <w:r w:rsidR="00723447">
        <w:rPr>
          <w:rFonts w:ascii="Arial" w:eastAsia="Times New Roman" w:hAnsi="Arial" w:cs="Arial"/>
          <w:iCs/>
          <w:sz w:val="24"/>
          <w:szCs w:val="24"/>
        </w:rPr>
        <w:br/>
      </w:r>
      <w:r w:rsidRPr="00682B56">
        <w:rPr>
          <w:rFonts w:ascii="Arial" w:eastAsia="Times New Roman" w:hAnsi="Arial" w:cs="Arial"/>
          <w:iCs/>
          <w:sz w:val="24"/>
          <w:szCs w:val="24"/>
        </w:rPr>
        <w:t>z realizacją zadań w zakresie przeciwdziałania bezrobociu i aktywizacji lokalnego rynku pracy oraz zadań zleconych</w:t>
      </w:r>
      <w:r w:rsidRPr="00682B56">
        <w:rPr>
          <w:rFonts w:ascii="Arial" w:eastAsia="Times New Roman" w:hAnsi="Arial" w:cs="Arial"/>
          <w:sz w:val="24"/>
          <w:szCs w:val="24"/>
          <w:lang w:eastAsia="pl-PL"/>
        </w:rPr>
        <w:t>,</w:t>
      </w:r>
    </w:p>
    <w:p w:rsidR="00682B56" w:rsidRPr="00682B56" w:rsidRDefault="00682B56" w:rsidP="00D542F6">
      <w:pPr>
        <w:numPr>
          <w:ilvl w:val="0"/>
          <w:numId w:val="163"/>
        </w:numPr>
        <w:spacing w:after="0" w:line="360" w:lineRule="auto"/>
        <w:ind w:left="1276"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usług caterin</w:t>
      </w:r>
      <w:r w:rsidR="00723447">
        <w:rPr>
          <w:rFonts w:ascii="Arial" w:eastAsia="Times New Roman" w:hAnsi="Arial" w:cs="Arial"/>
          <w:sz w:val="24"/>
          <w:szCs w:val="24"/>
          <w:lang w:eastAsia="pl-PL"/>
        </w:rPr>
        <w:t>gowo-gastronomicznych – 9.505,-</w:t>
      </w:r>
      <w:r w:rsidRPr="00682B56">
        <w:rPr>
          <w:rFonts w:ascii="Arial" w:eastAsia="Times New Roman" w:hAnsi="Arial" w:cs="Arial"/>
          <w:sz w:val="24"/>
          <w:szCs w:val="24"/>
          <w:lang w:eastAsia="pl-PL"/>
        </w:rPr>
        <w:t xml:space="preserve">zł (§ 4300), w związku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z</w:t>
      </w:r>
      <w:r w:rsidRPr="00682B56">
        <w:rPr>
          <w:rFonts w:ascii="Arial" w:eastAsia="Times New Roman" w:hAnsi="Arial" w:cs="Arial"/>
          <w:sz w:val="24"/>
          <w:szCs w:val="24"/>
        </w:rPr>
        <w:t xml:space="preserve"> 4 posiedzeniami Wojewódzkiej Rady Rynku Pracy, </w:t>
      </w:r>
      <w:r w:rsidRPr="00682B56">
        <w:rPr>
          <w:rFonts w:ascii="Arial" w:hAnsi="Arial" w:cs="Arial"/>
          <w:bCs/>
          <w:sz w:val="24"/>
          <w:szCs w:val="24"/>
        </w:rPr>
        <w:t xml:space="preserve">spotkaniem z przedstawicielami instytucji, z którymi WUP w Rzeszowie współpracuje/planuje podjąć współpracę w celu rozszerzenia lub polepszenia pracy urzędu, </w:t>
      </w:r>
      <w:r w:rsidRPr="00682B56">
        <w:rPr>
          <w:rFonts w:ascii="Arial" w:hAnsi="Arial" w:cs="Arial"/>
          <w:sz w:val="24"/>
          <w:szCs w:val="24"/>
        </w:rPr>
        <w:t>konferencją podsumowującą wyniki badań rynku pracy i wyniki konkursu „Biznes Klasa – edycja 2019”, spotkaniem Grupy Roboczej ds. Pracy i Polityki Społecznej przy Polsko - Słowackiej Komisji Międzyrządowej ds. Współpracy Transgranicznej.</w:t>
      </w:r>
    </w:p>
    <w:p w:rsidR="00682B56" w:rsidRPr="00682B56" w:rsidRDefault="00682B56" w:rsidP="00096B2D">
      <w:pPr>
        <w:numPr>
          <w:ilvl w:val="1"/>
          <w:numId w:val="20"/>
        </w:numPr>
        <w:spacing w:after="0" w:line="360" w:lineRule="auto"/>
        <w:ind w:left="993" w:hanging="284"/>
        <w:jc w:val="both"/>
        <w:rPr>
          <w:rFonts w:ascii="Arial" w:eastAsia="Times New Roman" w:hAnsi="Arial" w:cs="Arial"/>
          <w:bCs/>
          <w:sz w:val="24"/>
          <w:szCs w:val="24"/>
          <w:lang w:eastAsia="pl-PL"/>
        </w:rPr>
      </w:pPr>
      <w:r w:rsidRPr="00682B56">
        <w:rPr>
          <w:rFonts w:ascii="Arial" w:hAnsi="Arial" w:cs="Arial"/>
          <w:sz w:val="24"/>
          <w:szCs w:val="24"/>
          <w:lang w:eastAsia="pl-PL"/>
        </w:rPr>
        <w:t>świadczeń na rzecz os</w:t>
      </w:r>
      <w:r w:rsidR="00723447">
        <w:rPr>
          <w:rFonts w:ascii="Arial" w:hAnsi="Arial" w:cs="Arial"/>
          <w:sz w:val="24"/>
          <w:szCs w:val="24"/>
          <w:lang w:eastAsia="pl-PL"/>
        </w:rPr>
        <w:t>ób fizycznych w kwocie 13.081,-</w:t>
      </w:r>
      <w:r w:rsidRPr="00682B56">
        <w:rPr>
          <w:rFonts w:ascii="Arial" w:hAnsi="Arial" w:cs="Arial"/>
          <w:sz w:val="24"/>
          <w:szCs w:val="24"/>
          <w:lang w:eastAsia="pl-PL"/>
        </w:rPr>
        <w:t xml:space="preserve">zł, w tym finansowanych z </w:t>
      </w:r>
      <w:r w:rsidRPr="00682B56">
        <w:rPr>
          <w:rFonts w:ascii="Arial" w:hAnsi="Arial" w:cs="Arial"/>
          <w:iCs/>
          <w:sz w:val="24"/>
          <w:szCs w:val="24"/>
        </w:rPr>
        <w:t>Funduszu Gwarantowanych Świadczeń Pracowniczych</w:t>
      </w:r>
      <w:r w:rsidRPr="00682B56">
        <w:rPr>
          <w:rFonts w:ascii="Arial" w:hAnsi="Arial" w:cs="Arial"/>
          <w:sz w:val="24"/>
          <w:szCs w:val="24"/>
          <w:lang w:eastAsia="pl-PL"/>
        </w:rPr>
        <w:t xml:space="preserve"> – 1.146,-zł (§ 3020), tj. wydatków wynikających z przepisów bhp: dofinansowania do zakupu okularów/soczewek do pracy przy komputerze dla pracowników oraz zakup odzieży ochronnej i ekwiwalent za pranie odzieży ochronnej, a także </w:t>
      </w:r>
      <w:r w:rsidRPr="00682B56">
        <w:rPr>
          <w:rFonts w:ascii="Arial" w:hAnsi="Arial" w:cs="Arial"/>
          <w:sz w:val="24"/>
          <w:szCs w:val="24"/>
        </w:rPr>
        <w:t xml:space="preserve">zaopatrzenie pracowników pracujących </w:t>
      </w:r>
      <w:r w:rsidR="00723447">
        <w:rPr>
          <w:rFonts w:ascii="Arial" w:hAnsi="Arial" w:cs="Arial"/>
          <w:sz w:val="24"/>
          <w:szCs w:val="24"/>
        </w:rPr>
        <w:br/>
      </w:r>
      <w:r w:rsidRPr="00682B56">
        <w:rPr>
          <w:rFonts w:ascii="Arial" w:hAnsi="Arial" w:cs="Arial"/>
          <w:sz w:val="24"/>
          <w:szCs w:val="24"/>
        </w:rPr>
        <w:t>w nieklimatyzowanych pomieszczeniach w wodę w sezonie letnim.</w:t>
      </w:r>
    </w:p>
    <w:p w:rsidR="00682B56" w:rsidRPr="00682B56" w:rsidRDefault="00682B56" w:rsidP="00096B2D">
      <w:pPr>
        <w:spacing w:after="0" w:line="360" w:lineRule="auto"/>
        <w:ind w:left="709"/>
        <w:jc w:val="both"/>
        <w:rPr>
          <w:rFonts w:ascii="Arial" w:hAnsi="Arial" w:cs="Arial"/>
          <w:sz w:val="24"/>
          <w:szCs w:val="24"/>
        </w:rPr>
      </w:pPr>
      <w:r w:rsidRPr="00682B56">
        <w:rPr>
          <w:rFonts w:ascii="Arial" w:hAnsi="Arial" w:cs="Arial"/>
          <w:sz w:val="24"/>
          <w:szCs w:val="24"/>
        </w:rPr>
        <w:lastRenderedPageBreak/>
        <w:t>Wydatki finansowane były ze środków Funduszu Gwarantowanych Świadczeń Pra</w:t>
      </w:r>
      <w:r w:rsidR="00723447">
        <w:rPr>
          <w:rFonts w:ascii="Arial" w:hAnsi="Arial" w:cs="Arial"/>
          <w:sz w:val="24"/>
          <w:szCs w:val="24"/>
        </w:rPr>
        <w:t>cowniczych w kwocie 1.103.465,-</w:t>
      </w:r>
      <w:r w:rsidRPr="00682B56">
        <w:rPr>
          <w:rFonts w:ascii="Arial" w:hAnsi="Arial" w:cs="Arial"/>
          <w:sz w:val="24"/>
          <w:szCs w:val="24"/>
        </w:rPr>
        <w:t>zł oraz środków własnych Samorządu Województwa w kwocie 8.758.072,-zł.</w:t>
      </w:r>
    </w:p>
    <w:p w:rsidR="00682B56" w:rsidRPr="00682B56" w:rsidRDefault="00682B56" w:rsidP="00096B2D">
      <w:pPr>
        <w:spacing w:after="0" w:line="360" w:lineRule="auto"/>
        <w:ind w:left="709"/>
        <w:jc w:val="both"/>
        <w:rPr>
          <w:rFonts w:ascii="Arial" w:hAnsi="Arial" w:cs="Arial"/>
          <w:sz w:val="24"/>
          <w:szCs w:val="24"/>
        </w:rPr>
      </w:pPr>
      <w:r w:rsidRPr="00682B56">
        <w:rPr>
          <w:rFonts w:ascii="Arial" w:hAnsi="Arial" w:cs="Arial"/>
          <w:sz w:val="24"/>
          <w:szCs w:val="24"/>
        </w:rPr>
        <w:t>Oszczędności powstałe w ciągu roku są głównie rezultatem uzyskania korzystnych cen w wyniku przeprowadzonych postępowań o zamówienia publiczne. W ramach zakupu energii oszczędności powstały w związku z mniejszym niż zakładano zużyciem energii cieplnej i elektrycznej, na co wpływ miała również zmiana metodologii rozliczania kosztów w podziale na źródła finansowania. W ramach wydatków na realizację zadań finansowanych ze środków FGŚP oszczędności postały w wyniku braku awarii sprzętu będącego w użytkowaniu FGŚP oraz w ramach opłat czynszowych na najem pomieszczeń biurowych, w związku z niższymi wydatkami w stosunku do kwot planowanych,  które były oszacowane na podstawie średnich cen rynkowych za 1 m2. Oszczędności związane z wynagrodzeniami i ich pochodnymi, wynikają z nieobecności pracowników przebywających na urlopach macierzyńskich, rodzicielskich oraz zwolnieniach lekarskich; rozwiązania umowy o pracę; niewykorzystanych w całości zaplanowanych dodatków specjalnych wypłacanych zgodnie z Regulaminem wynagradzania.</w:t>
      </w:r>
    </w:p>
    <w:p w:rsidR="00682B56" w:rsidRPr="00682B56" w:rsidRDefault="00682B56" w:rsidP="00D542F6">
      <w:pPr>
        <w:numPr>
          <w:ilvl w:val="0"/>
          <w:numId w:val="162"/>
        </w:numPr>
        <w:spacing w:after="0" w:line="360" w:lineRule="auto"/>
        <w:jc w:val="both"/>
        <w:rPr>
          <w:rFonts w:ascii="Arial" w:eastAsia="Times New Roman" w:hAnsi="Arial" w:cs="Arial"/>
          <w:sz w:val="24"/>
          <w:szCs w:val="24"/>
        </w:rPr>
      </w:pPr>
      <w:r w:rsidRPr="00682B56">
        <w:rPr>
          <w:rFonts w:ascii="Arial" w:eastAsia="Times New Roman" w:hAnsi="Arial" w:cs="Arial"/>
          <w:sz w:val="24"/>
          <w:szCs w:val="24"/>
          <w:lang w:eastAsia="pl-PL"/>
        </w:rPr>
        <w:t xml:space="preserve">wydatków na programy finansowane z udziałem środków Unii Europejskiej </w:t>
      </w:r>
      <w:r w:rsidRPr="00682B56">
        <w:rPr>
          <w:rFonts w:ascii="Arial" w:eastAsia="Times New Roman" w:hAnsi="Arial" w:cs="Arial"/>
          <w:sz w:val="24"/>
          <w:szCs w:val="24"/>
          <w:lang w:eastAsia="pl-PL"/>
        </w:rPr>
        <w:br/>
        <w:t>i źródeł zagranicznych w kwocie 18.385.422</w:t>
      </w:r>
      <w:r w:rsidR="00723447">
        <w:rPr>
          <w:rFonts w:ascii="Arial" w:eastAsia="Times New Roman" w:hAnsi="Arial" w:cs="Arial"/>
          <w:sz w:val="24"/>
          <w:szCs w:val="24"/>
          <w:shd w:val="clear" w:color="auto" w:fill="FFFFFF" w:themeFill="background1"/>
          <w:lang w:eastAsia="pl-PL"/>
        </w:rPr>
        <w:t>,-</w:t>
      </w:r>
      <w:r w:rsidRPr="00682B56">
        <w:rPr>
          <w:rFonts w:ascii="Arial" w:eastAsia="Times New Roman" w:hAnsi="Arial" w:cs="Arial"/>
          <w:sz w:val="24"/>
          <w:szCs w:val="24"/>
          <w:shd w:val="clear" w:color="auto" w:fill="FFFFFF" w:themeFill="background1"/>
          <w:lang w:eastAsia="pl-PL"/>
        </w:rPr>
        <w:t>zł</w:t>
      </w:r>
      <w:r w:rsidRPr="00682B56">
        <w:rPr>
          <w:rFonts w:ascii="Arial" w:eastAsia="Times New Roman" w:hAnsi="Arial" w:cs="Arial"/>
          <w:sz w:val="24"/>
          <w:szCs w:val="24"/>
          <w:lang w:eastAsia="pl-PL"/>
        </w:rPr>
        <w:t>, w tym:</w:t>
      </w:r>
    </w:p>
    <w:p w:rsidR="00682B56" w:rsidRPr="00682B56" w:rsidRDefault="00682B56" w:rsidP="00D542F6">
      <w:pPr>
        <w:numPr>
          <w:ilvl w:val="0"/>
          <w:numId w:val="161"/>
        </w:numPr>
        <w:tabs>
          <w:tab w:val="left" w:pos="993"/>
        </w:tabs>
        <w:spacing w:after="0" w:line="360" w:lineRule="auto"/>
        <w:ind w:left="993" w:hanging="284"/>
        <w:contextualSpacing/>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realizacji przez Wojewódzki Urząd Pracy w Rzeszowie projektu Pomocy Technicznej w ramach Programu Operacyjnego Wiedza, Edukacja, Rozwój 2014-2020 (Dep. GR) w kwocie 4.045.339</w:t>
      </w:r>
      <w:r w:rsidRPr="00682B56">
        <w:rPr>
          <w:rFonts w:ascii="Arial" w:eastAsia="Times New Roman" w:hAnsi="Arial" w:cs="Arial"/>
          <w:sz w:val="24"/>
          <w:szCs w:val="24"/>
          <w:shd w:val="clear" w:color="auto" w:fill="FFFFFF" w:themeFill="background1"/>
          <w:lang w:eastAsia="pl-PL"/>
        </w:rPr>
        <w:t>,-</w:t>
      </w:r>
      <w:r w:rsidRPr="00682B56">
        <w:rPr>
          <w:rFonts w:ascii="Arial" w:eastAsia="Times New Roman" w:hAnsi="Arial" w:cs="Arial"/>
          <w:sz w:val="24"/>
          <w:szCs w:val="24"/>
          <w:lang w:eastAsia="pl-PL"/>
        </w:rPr>
        <w:t>zł, z tego:</w:t>
      </w:r>
    </w:p>
    <w:p w:rsidR="00682B56" w:rsidRPr="00682B56" w:rsidRDefault="00682B56" w:rsidP="00D542F6">
      <w:pPr>
        <w:numPr>
          <w:ilvl w:val="0"/>
          <w:numId w:val="139"/>
        </w:numPr>
        <w:shd w:val="clear" w:color="auto" w:fill="FFFFFF" w:themeFill="background1"/>
        <w:spacing w:after="0" w:line="360" w:lineRule="auto"/>
        <w:ind w:left="1276"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wynagrodzeń i składek od nich naliczanych –</w:t>
      </w:r>
      <w:r w:rsidRPr="00682B56">
        <w:rPr>
          <w:rFonts w:ascii="Arial" w:eastAsia="Times New Roman" w:hAnsi="Arial" w:cs="Arial"/>
          <w:sz w:val="24"/>
          <w:szCs w:val="24"/>
          <w:shd w:val="clear" w:color="auto" w:fill="FFFFFF"/>
          <w:lang w:eastAsia="pl-PL"/>
        </w:rPr>
        <w:t xml:space="preserve"> 3.538.597</w:t>
      </w:r>
      <w:r w:rsidRPr="00682B56">
        <w:rPr>
          <w:rFonts w:ascii="Arial" w:eastAsia="Times New Roman" w:hAnsi="Arial" w:cs="Arial"/>
          <w:sz w:val="24"/>
          <w:szCs w:val="24"/>
          <w:lang w:eastAsia="pl-PL"/>
        </w:rPr>
        <w:t>,-</w:t>
      </w:r>
      <w:r w:rsidRPr="00682B56">
        <w:rPr>
          <w:rFonts w:ascii="Arial" w:eastAsia="Times New Roman" w:hAnsi="Arial" w:cs="Arial"/>
          <w:sz w:val="24"/>
          <w:szCs w:val="24"/>
          <w:shd w:val="clear" w:color="auto" w:fill="FFFFFF"/>
          <w:lang w:eastAsia="pl-PL"/>
        </w:rPr>
        <w:t>zł (§ 4018</w:t>
      </w:r>
      <w:r w:rsidRPr="00682B56">
        <w:rPr>
          <w:rFonts w:ascii="Arial" w:eastAsia="Times New Roman" w:hAnsi="Arial" w:cs="Arial"/>
          <w:sz w:val="24"/>
          <w:szCs w:val="24"/>
          <w:lang w:eastAsia="pl-PL"/>
        </w:rPr>
        <w:t xml:space="preserve"> – 2.343.267,-zł, § 4019 – 437.069,-zł, §</w:t>
      </w:r>
      <w:r w:rsidRPr="00682B56">
        <w:rPr>
          <w:rFonts w:ascii="Arial" w:eastAsia="Times New Roman" w:hAnsi="Arial" w:cs="Arial"/>
          <w:i/>
          <w:sz w:val="24"/>
          <w:szCs w:val="24"/>
          <w:lang w:eastAsia="pl-PL"/>
        </w:rPr>
        <w:t xml:space="preserve"> </w:t>
      </w:r>
      <w:r w:rsidRPr="00682B56">
        <w:rPr>
          <w:rFonts w:ascii="Arial" w:eastAsia="Times New Roman" w:hAnsi="Arial" w:cs="Arial"/>
          <w:sz w:val="24"/>
          <w:szCs w:val="24"/>
          <w:lang w:eastAsia="pl-PL"/>
        </w:rPr>
        <w:t>4048 – 168.020,-zł, § 4049 – 31.339,-zł, § 4118 – 421.</w:t>
      </w:r>
      <w:r w:rsidR="00F755F1">
        <w:rPr>
          <w:rFonts w:ascii="Arial" w:eastAsia="Times New Roman" w:hAnsi="Arial" w:cs="Arial"/>
          <w:sz w:val="24"/>
          <w:szCs w:val="24"/>
          <w:lang w:eastAsia="pl-PL"/>
        </w:rPr>
        <w:t xml:space="preserve">097,-zł, § 4119 – 78.544,-zł, § </w:t>
      </w:r>
      <w:r w:rsidRPr="00682B56">
        <w:rPr>
          <w:rFonts w:ascii="Arial" w:eastAsia="Times New Roman" w:hAnsi="Arial" w:cs="Arial"/>
          <w:sz w:val="24"/>
          <w:szCs w:val="24"/>
          <w:lang w:eastAsia="pl-PL"/>
        </w:rPr>
        <w:t xml:space="preserve">4128 – </w:t>
      </w:r>
      <w:r w:rsidR="00723447">
        <w:rPr>
          <w:rFonts w:ascii="Arial" w:eastAsia="Times New Roman" w:hAnsi="Arial" w:cs="Arial"/>
          <w:sz w:val="24"/>
          <w:szCs w:val="24"/>
          <w:lang w:eastAsia="pl-PL"/>
        </w:rPr>
        <w:br/>
      </w:r>
      <w:r w:rsidRPr="00682B56">
        <w:rPr>
          <w:rFonts w:ascii="Arial" w:eastAsia="Times New Roman" w:hAnsi="Arial" w:cs="Arial"/>
          <w:sz w:val="24"/>
          <w:szCs w:val="24"/>
          <w:lang w:eastAsia="pl-PL"/>
        </w:rPr>
        <w:t>46.574</w:t>
      </w:r>
      <w:r w:rsidR="00723447">
        <w:rPr>
          <w:rFonts w:ascii="Arial" w:eastAsia="Times New Roman" w:hAnsi="Arial" w:cs="Arial"/>
          <w:sz w:val="24"/>
          <w:szCs w:val="24"/>
          <w:lang w:eastAsia="pl-PL"/>
        </w:rPr>
        <w:t>,-zł, § 4129 – 8.687,-</w:t>
      </w:r>
      <w:r w:rsidRPr="00682B56">
        <w:rPr>
          <w:rFonts w:ascii="Arial" w:eastAsia="Times New Roman" w:hAnsi="Arial" w:cs="Arial"/>
          <w:sz w:val="24"/>
          <w:szCs w:val="24"/>
          <w:lang w:eastAsia="pl-PL"/>
        </w:rPr>
        <w:t>zł, § 4178 – 3.371</w:t>
      </w:r>
      <w:r w:rsidR="00723447">
        <w:rPr>
          <w:rFonts w:ascii="Arial" w:eastAsia="Times New Roman" w:hAnsi="Arial" w:cs="Arial"/>
          <w:sz w:val="24"/>
          <w:szCs w:val="24"/>
          <w:lang w:eastAsia="pl-PL"/>
        </w:rPr>
        <w:t>,-zł, § 4179 – 629,-</w:t>
      </w:r>
      <w:r w:rsidRPr="00682B56">
        <w:rPr>
          <w:rFonts w:ascii="Arial" w:eastAsia="Times New Roman" w:hAnsi="Arial" w:cs="Arial"/>
          <w:sz w:val="24"/>
          <w:szCs w:val="24"/>
          <w:lang w:eastAsia="pl-PL"/>
        </w:rPr>
        <w:t>zł),</w:t>
      </w:r>
    </w:p>
    <w:p w:rsidR="00682B56" w:rsidRPr="00682B56" w:rsidRDefault="00682B56" w:rsidP="00D542F6">
      <w:pPr>
        <w:numPr>
          <w:ilvl w:val="0"/>
          <w:numId w:val="139"/>
        </w:numPr>
        <w:shd w:val="clear" w:color="auto" w:fill="FFFFFF" w:themeFill="background1"/>
        <w:spacing w:after="0" w:line="360" w:lineRule="auto"/>
        <w:ind w:left="1276"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pozostałych wydatków związanych z realizacją projektu</w:t>
      </w:r>
      <w:r w:rsidR="007258EB">
        <w:rPr>
          <w:rFonts w:ascii="Arial" w:eastAsia="Times New Roman" w:hAnsi="Arial" w:cs="Arial"/>
          <w:sz w:val="24"/>
          <w:szCs w:val="24"/>
          <w:lang w:eastAsia="pl-PL"/>
        </w:rPr>
        <w:t xml:space="preserve"> </w:t>
      </w:r>
      <w:r w:rsidRPr="00682B56">
        <w:rPr>
          <w:rFonts w:ascii="Arial" w:eastAsia="Times New Roman" w:hAnsi="Arial" w:cs="Arial"/>
          <w:sz w:val="24"/>
          <w:szCs w:val="24"/>
          <w:lang w:eastAsia="pl-PL"/>
        </w:rPr>
        <w:t xml:space="preserve">– 506.742,-zł </w:t>
      </w:r>
      <w:r w:rsidR="007258EB">
        <w:rPr>
          <w:rFonts w:ascii="Arial" w:eastAsia="Times New Roman" w:hAnsi="Arial" w:cs="Arial"/>
          <w:sz w:val="24"/>
          <w:szCs w:val="24"/>
          <w:lang w:eastAsia="pl-PL"/>
        </w:rPr>
        <w:br/>
      </w:r>
      <w:r w:rsidRPr="00682B56">
        <w:rPr>
          <w:rFonts w:ascii="Arial" w:eastAsia="Times New Roman" w:hAnsi="Arial" w:cs="Arial"/>
          <w:sz w:val="24"/>
          <w:szCs w:val="24"/>
          <w:lang w:eastAsia="pl-PL"/>
        </w:rPr>
        <w:t xml:space="preserve">(§ 3028 – 3.155,-zł, § 3029 – 589,-zł, </w:t>
      </w:r>
      <w:r w:rsidR="00723447">
        <w:rPr>
          <w:rFonts w:ascii="Arial" w:hAnsi="Arial" w:cs="Arial"/>
          <w:sz w:val="24"/>
          <w:szCs w:val="24"/>
        </w:rPr>
        <w:t>§ 4218 – 60.662,-zł, § 4219 – 11.315,-zł, § 4268 – 30.515,-zł, § 4269 – 5.692,-zł, § 4278 – 4.630,-</w:t>
      </w:r>
      <w:r w:rsidRPr="00682B56">
        <w:rPr>
          <w:rFonts w:ascii="Arial" w:hAnsi="Arial" w:cs="Arial"/>
          <w:sz w:val="24"/>
          <w:szCs w:val="24"/>
        </w:rPr>
        <w:t xml:space="preserve">zł, </w:t>
      </w:r>
      <w:r w:rsidR="007258EB">
        <w:rPr>
          <w:rFonts w:ascii="Arial" w:hAnsi="Arial" w:cs="Arial"/>
          <w:sz w:val="24"/>
          <w:szCs w:val="24"/>
        </w:rPr>
        <w:br/>
      </w:r>
      <w:r w:rsidRPr="00682B56">
        <w:rPr>
          <w:rFonts w:ascii="Arial" w:hAnsi="Arial" w:cs="Arial"/>
          <w:sz w:val="24"/>
          <w:szCs w:val="24"/>
        </w:rPr>
        <w:t xml:space="preserve">§ 4279 – </w:t>
      </w:r>
      <w:r w:rsidR="00723447">
        <w:rPr>
          <w:rFonts w:ascii="Arial" w:hAnsi="Arial" w:cs="Arial"/>
          <w:sz w:val="24"/>
          <w:szCs w:val="24"/>
        </w:rPr>
        <w:t>864,-zł, § 4288 – 964,-</w:t>
      </w:r>
      <w:r w:rsidRPr="00682B56">
        <w:rPr>
          <w:rFonts w:ascii="Arial" w:hAnsi="Arial" w:cs="Arial"/>
          <w:sz w:val="24"/>
          <w:szCs w:val="24"/>
        </w:rPr>
        <w:t>zł, § 4289</w:t>
      </w:r>
      <w:r w:rsidR="00723447">
        <w:rPr>
          <w:rFonts w:ascii="Arial" w:hAnsi="Arial" w:cs="Arial"/>
          <w:sz w:val="24"/>
          <w:szCs w:val="24"/>
        </w:rPr>
        <w:t xml:space="preserve"> – 180,-zł, § 4308 – </w:t>
      </w:r>
      <w:r w:rsidR="007258EB">
        <w:rPr>
          <w:rFonts w:ascii="Arial" w:hAnsi="Arial" w:cs="Arial"/>
          <w:sz w:val="24"/>
          <w:szCs w:val="24"/>
        </w:rPr>
        <w:br/>
      </w:r>
      <w:r w:rsidR="00723447">
        <w:rPr>
          <w:rFonts w:ascii="Arial" w:hAnsi="Arial" w:cs="Arial"/>
          <w:sz w:val="24"/>
          <w:szCs w:val="24"/>
        </w:rPr>
        <w:t xml:space="preserve">158.778,-zł, § 4309 – 29.615,-zł, § 4368 – 3.459,-zł, § 4369 – 645,-zł, </w:t>
      </w:r>
      <w:r w:rsidR="007258EB">
        <w:rPr>
          <w:rFonts w:ascii="Arial" w:hAnsi="Arial" w:cs="Arial"/>
          <w:sz w:val="24"/>
          <w:szCs w:val="24"/>
        </w:rPr>
        <w:br/>
      </w:r>
      <w:r w:rsidR="00723447">
        <w:rPr>
          <w:rFonts w:ascii="Arial" w:hAnsi="Arial" w:cs="Arial"/>
          <w:sz w:val="24"/>
          <w:szCs w:val="24"/>
        </w:rPr>
        <w:t>§ 4408 – 129.963,-zł, § 4409 – 24.241,-zł, § 4418 – 5.852,-</w:t>
      </w:r>
      <w:r w:rsidRPr="00682B56">
        <w:rPr>
          <w:rFonts w:ascii="Arial" w:hAnsi="Arial" w:cs="Arial"/>
          <w:sz w:val="24"/>
          <w:szCs w:val="24"/>
        </w:rPr>
        <w:t xml:space="preserve">zł, </w:t>
      </w:r>
      <w:bookmarkStart w:id="24" w:name="_Hlk16688157"/>
      <w:r w:rsidRPr="00682B56">
        <w:rPr>
          <w:rFonts w:ascii="Arial" w:hAnsi="Arial" w:cs="Arial"/>
          <w:sz w:val="24"/>
          <w:szCs w:val="24"/>
        </w:rPr>
        <w:t>§</w:t>
      </w:r>
      <w:bookmarkEnd w:id="24"/>
      <w:r w:rsidR="00723447">
        <w:rPr>
          <w:rFonts w:ascii="Arial" w:hAnsi="Arial" w:cs="Arial"/>
          <w:sz w:val="24"/>
          <w:szCs w:val="24"/>
        </w:rPr>
        <w:t xml:space="preserve"> 4419 – </w:t>
      </w:r>
      <w:r w:rsidR="00723447">
        <w:rPr>
          <w:rFonts w:ascii="Arial" w:hAnsi="Arial" w:cs="Arial"/>
          <w:sz w:val="24"/>
          <w:szCs w:val="24"/>
        </w:rPr>
        <w:lastRenderedPageBreak/>
        <w:t>1.092,-zł, § 4528 – 742,-zł, § 4529 – 138,-</w:t>
      </w:r>
      <w:r w:rsidRPr="00682B56">
        <w:rPr>
          <w:rFonts w:ascii="Arial" w:hAnsi="Arial" w:cs="Arial"/>
          <w:sz w:val="24"/>
          <w:szCs w:val="24"/>
        </w:rPr>
        <w:t>zł</w:t>
      </w:r>
      <w:r w:rsidR="00723447">
        <w:rPr>
          <w:rFonts w:ascii="Arial" w:hAnsi="Arial" w:cs="Arial"/>
          <w:sz w:val="24"/>
          <w:szCs w:val="24"/>
        </w:rPr>
        <w:t xml:space="preserve"> § 4708 – 28.361,-zł, § 4709 – 5.290,-</w:t>
      </w:r>
      <w:r w:rsidRPr="00682B56">
        <w:rPr>
          <w:rFonts w:ascii="Arial" w:hAnsi="Arial" w:cs="Arial"/>
          <w:sz w:val="24"/>
          <w:szCs w:val="24"/>
        </w:rPr>
        <w:t>zł</w:t>
      </w:r>
      <w:r w:rsidRPr="00682B56">
        <w:rPr>
          <w:rFonts w:ascii="Arial" w:eastAsia="Times New Roman" w:hAnsi="Arial" w:cs="Arial"/>
          <w:sz w:val="24"/>
          <w:szCs w:val="24"/>
          <w:lang w:eastAsia="pl-PL"/>
        </w:rPr>
        <w:t>).</w:t>
      </w:r>
    </w:p>
    <w:p w:rsidR="00682B56" w:rsidRPr="00682B56" w:rsidRDefault="00682B56" w:rsidP="00096B2D">
      <w:pPr>
        <w:tabs>
          <w:tab w:val="left" w:pos="284"/>
        </w:tabs>
        <w:spacing w:after="0" w:line="360" w:lineRule="auto"/>
        <w:ind w:left="567"/>
        <w:contextualSpacing/>
        <w:jc w:val="both"/>
        <w:rPr>
          <w:rFonts w:ascii="Arial" w:hAnsi="Arial" w:cs="Arial"/>
          <w:sz w:val="24"/>
          <w:szCs w:val="24"/>
        </w:rPr>
      </w:pPr>
      <w:r w:rsidRPr="00682B56">
        <w:rPr>
          <w:rFonts w:ascii="Arial" w:hAnsi="Arial" w:cs="Arial"/>
          <w:sz w:val="24"/>
          <w:szCs w:val="24"/>
        </w:rPr>
        <w:t>Zadanie finansowane ze środków budżetu państwa w kwocie 3.409.412,-zł oraz środków własnych Samorządu</w:t>
      </w:r>
      <w:r w:rsidR="00723447">
        <w:rPr>
          <w:rFonts w:ascii="Arial" w:hAnsi="Arial" w:cs="Arial"/>
          <w:sz w:val="24"/>
          <w:szCs w:val="24"/>
        </w:rPr>
        <w:t xml:space="preserve"> Województwa w kwocie 635.927,-</w:t>
      </w:r>
      <w:r w:rsidRPr="00682B56">
        <w:rPr>
          <w:rFonts w:ascii="Arial" w:hAnsi="Arial" w:cs="Arial"/>
          <w:sz w:val="24"/>
          <w:szCs w:val="24"/>
        </w:rPr>
        <w:t>zł.</w:t>
      </w:r>
    </w:p>
    <w:p w:rsidR="00682B56" w:rsidRPr="00682B56" w:rsidRDefault="00682B56" w:rsidP="00096B2D">
      <w:pPr>
        <w:tabs>
          <w:tab w:val="left" w:pos="284"/>
        </w:tabs>
        <w:spacing w:after="0" w:line="360" w:lineRule="auto"/>
        <w:ind w:left="567"/>
        <w:contextualSpacing/>
        <w:jc w:val="both"/>
        <w:rPr>
          <w:rFonts w:ascii="Arial" w:hAnsi="Arial" w:cs="Arial"/>
          <w:sz w:val="24"/>
          <w:szCs w:val="24"/>
        </w:rPr>
      </w:pPr>
      <w:r w:rsidRPr="00682B56">
        <w:rPr>
          <w:rFonts w:ascii="Arial" w:hAnsi="Arial" w:cs="Arial"/>
          <w:sz w:val="24"/>
          <w:szCs w:val="24"/>
        </w:rPr>
        <w:t xml:space="preserve">Projekt w 2019 roku realizowany był w podziale na następujące zadania: „Informacja i promocja”, „Kontrola”, „Koszty organizacyjne, techniczne </w:t>
      </w:r>
      <w:r w:rsidR="00723447">
        <w:rPr>
          <w:rFonts w:ascii="Arial" w:hAnsi="Arial" w:cs="Arial"/>
          <w:sz w:val="24"/>
          <w:szCs w:val="24"/>
        </w:rPr>
        <w:br/>
      </w:r>
      <w:r w:rsidRPr="00682B56">
        <w:rPr>
          <w:rFonts w:ascii="Arial" w:hAnsi="Arial" w:cs="Arial"/>
          <w:sz w:val="24"/>
          <w:szCs w:val="24"/>
        </w:rPr>
        <w:t xml:space="preserve">i administracyjne”, „Podnoszenie kwalifikacji pracowników”, „Wsparcie procesu realizacji” i „Zatrudnienie”. Wydatkowanie środków na realizację ww. zadań przyczyniło się do zapewnienia technicznego i finansowego wsparcia procesu zarządzania, wdrażania, monitorowania i kontroli projektów realizowanych </w:t>
      </w:r>
      <w:r w:rsidR="00723447">
        <w:rPr>
          <w:rFonts w:ascii="Arial" w:hAnsi="Arial" w:cs="Arial"/>
          <w:sz w:val="24"/>
          <w:szCs w:val="24"/>
        </w:rPr>
        <w:br/>
      </w:r>
      <w:r w:rsidRPr="00682B56">
        <w:rPr>
          <w:rFonts w:ascii="Arial" w:hAnsi="Arial" w:cs="Arial"/>
          <w:sz w:val="24"/>
          <w:szCs w:val="24"/>
        </w:rPr>
        <w:t xml:space="preserve">w ramach Osi I Programu Operacyjnego Wiedza Edukacja Rozwój 2014-2020 w celu sprawnego zarządzania funduszami oraz efektywnego wykorzystania zasobów Unii Europejskiej i krajowych, sprawnej i efektywnej realizacji obowiązków dotyczących prowadzenia działań informacyjnych i promocyjnych dotyczących pomocy udzielanej z Europejskiego Funduszu Społecznego oraz zapewnienia monitorowania realizowanych projektów. </w:t>
      </w:r>
    </w:p>
    <w:p w:rsidR="00682B56" w:rsidRPr="00682B56" w:rsidRDefault="00682B56" w:rsidP="00096B2D">
      <w:pPr>
        <w:tabs>
          <w:tab w:val="left" w:pos="284"/>
        </w:tabs>
        <w:spacing w:after="0" w:line="360" w:lineRule="auto"/>
        <w:ind w:left="567"/>
        <w:contextualSpacing/>
        <w:jc w:val="both"/>
        <w:rPr>
          <w:rFonts w:ascii="Arial" w:hAnsi="Arial" w:cs="Arial"/>
          <w:sz w:val="24"/>
          <w:szCs w:val="24"/>
        </w:rPr>
      </w:pPr>
      <w:r w:rsidRPr="00682B56">
        <w:rPr>
          <w:rFonts w:ascii="Arial" w:hAnsi="Arial" w:cs="Arial"/>
          <w:sz w:val="24"/>
          <w:szCs w:val="24"/>
        </w:rPr>
        <w:t>N</w:t>
      </w:r>
      <w:r w:rsidRPr="00682B56">
        <w:rPr>
          <w:rFonts w:ascii="Arial" w:hAnsi="Arial" w:cs="Arial"/>
          <w:bCs/>
          <w:sz w:val="24"/>
          <w:szCs w:val="24"/>
        </w:rPr>
        <w:t>iewykorzystan</w:t>
      </w:r>
      <w:r w:rsidR="007258EB">
        <w:rPr>
          <w:rFonts w:ascii="Arial" w:hAnsi="Arial" w:cs="Arial"/>
          <w:bCs/>
          <w:sz w:val="24"/>
          <w:szCs w:val="24"/>
        </w:rPr>
        <w:t>e środki to</w:t>
      </w:r>
      <w:r w:rsidRPr="00682B56">
        <w:rPr>
          <w:rFonts w:ascii="Arial" w:hAnsi="Arial" w:cs="Arial"/>
          <w:bCs/>
          <w:sz w:val="24"/>
          <w:szCs w:val="24"/>
        </w:rPr>
        <w:t xml:space="preserve"> </w:t>
      </w:r>
      <w:r w:rsidRPr="00682B56">
        <w:rPr>
          <w:rFonts w:ascii="Arial" w:hAnsi="Arial" w:cs="Arial"/>
          <w:sz w:val="24"/>
          <w:szCs w:val="24"/>
        </w:rPr>
        <w:t xml:space="preserve">oszczędności, które powstały przede wszystkim </w:t>
      </w:r>
      <w:r w:rsidR="007258EB">
        <w:rPr>
          <w:rFonts w:ascii="Arial" w:hAnsi="Arial" w:cs="Arial"/>
          <w:sz w:val="24"/>
          <w:szCs w:val="24"/>
        </w:rPr>
        <w:br/>
      </w:r>
      <w:r w:rsidRPr="00682B56">
        <w:rPr>
          <w:rFonts w:ascii="Arial" w:hAnsi="Arial" w:cs="Arial"/>
          <w:sz w:val="24"/>
          <w:szCs w:val="24"/>
        </w:rPr>
        <w:t>w związku z dofinansowaniem części wynagrodzeń pracown</w:t>
      </w:r>
      <w:r w:rsidR="007258EB">
        <w:rPr>
          <w:rFonts w:ascii="Arial" w:hAnsi="Arial" w:cs="Arial"/>
          <w:sz w:val="24"/>
          <w:szCs w:val="24"/>
        </w:rPr>
        <w:t xml:space="preserve">ików </w:t>
      </w:r>
      <w:r w:rsidRPr="00682B56">
        <w:rPr>
          <w:rFonts w:ascii="Arial" w:hAnsi="Arial" w:cs="Arial"/>
          <w:sz w:val="24"/>
          <w:szCs w:val="24"/>
        </w:rPr>
        <w:t>zaangażowanych we wdrażanie PO WER 2014-2020 ze środków Funduszu Pracy oraz z nieobecności pracowników wynikających z urlopów macierzyńskich, rodzicielskich i długotrwałych zwolnień lekarskich, a także z otrzymaniem korzystnych cen osiąganych w wyniku przeprowadzonych postępowań o u</w:t>
      </w:r>
      <w:r w:rsidR="007258EB">
        <w:rPr>
          <w:rFonts w:ascii="Arial" w:hAnsi="Arial" w:cs="Arial"/>
          <w:sz w:val="24"/>
          <w:szCs w:val="24"/>
        </w:rPr>
        <w:t>dzielenie zamówień publicznych</w:t>
      </w:r>
      <w:r w:rsidRPr="00682B56">
        <w:rPr>
          <w:rFonts w:ascii="Arial" w:hAnsi="Arial" w:cs="Arial"/>
          <w:sz w:val="24"/>
          <w:szCs w:val="24"/>
        </w:rPr>
        <w:t xml:space="preserve">, mniejszą niż planowano ilością przesyłek pocztowych, delegacji dot. szkoleń, wyjazdów służbowych związanych z wdrażaniem PO WER czy kontroli/wizyt monitoringowych projektów w ramach PO WER z wykorzystaniem samochodu służbowego. </w:t>
      </w:r>
    </w:p>
    <w:p w:rsidR="00682B56" w:rsidRPr="00682B56" w:rsidRDefault="00682B56" w:rsidP="00096B2D">
      <w:pPr>
        <w:tabs>
          <w:tab w:val="left" w:pos="284"/>
        </w:tabs>
        <w:spacing w:after="0" w:line="360" w:lineRule="auto"/>
        <w:ind w:left="567"/>
        <w:contextualSpacing/>
        <w:jc w:val="both"/>
        <w:rPr>
          <w:rFonts w:ascii="Arial" w:hAnsi="Arial" w:cs="Arial"/>
          <w:sz w:val="24"/>
          <w:szCs w:val="24"/>
        </w:rPr>
      </w:pPr>
      <w:r w:rsidRPr="00682B56">
        <w:rPr>
          <w:rFonts w:ascii="Arial" w:hAnsi="Arial" w:cs="Arial"/>
          <w:sz w:val="24"/>
          <w:szCs w:val="24"/>
        </w:rPr>
        <w:t>Wydatki realizowane były w ramach przedsięwzięcia pn. „Pomoc Techniczna Program Operacyjny Wiedza Edukacja Rozwój 2014-2020” ujętego w Wieloletniej Prognozie Finansowej Województwa Podkarpackiego o planowanych łącznych nakładach finansowych w kwocie 33.351.424,-zł, realizowanego w latach 2015-2023. Od początku realizacji przedsięwzięcia do końca 2019 roku poniesiono wydatki w wysokości 15.882.215,-zł, z tego wydatki bieżące – 15.872.639,-</w:t>
      </w:r>
      <w:r w:rsidR="00723447">
        <w:rPr>
          <w:rFonts w:ascii="Arial" w:hAnsi="Arial" w:cs="Arial"/>
          <w:sz w:val="24"/>
          <w:szCs w:val="24"/>
        </w:rPr>
        <w:t>zł, wydatki majątkowe - 9.576,-</w:t>
      </w:r>
      <w:r w:rsidRPr="00682B56">
        <w:rPr>
          <w:rFonts w:ascii="Arial" w:hAnsi="Arial" w:cs="Arial"/>
          <w:sz w:val="24"/>
          <w:szCs w:val="24"/>
        </w:rPr>
        <w:t>zł, co stanowi 47,62% planowanych nakładów na realizację przedsięwzięcia.</w:t>
      </w:r>
    </w:p>
    <w:p w:rsidR="00682B56" w:rsidRPr="00682B56" w:rsidRDefault="00682B56" w:rsidP="00D542F6">
      <w:pPr>
        <w:numPr>
          <w:ilvl w:val="0"/>
          <w:numId w:val="161"/>
        </w:numPr>
        <w:spacing w:after="0" w:line="360" w:lineRule="auto"/>
        <w:ind w:left="567" w:hanging="283"/>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lastRenderedPageBreak/>
        <w:t>realizacji</w:t>
      </w:r>
      <w:r w:rsidRPr="00682B56">
        <w:rPr>
          <w:rFonts w:ascii="Arial" w:eastAsia="Times New Roman" w:hAnsi="Arial" w:cs="Arial"/>
          <w:bCs/>
          <w:sz w:val="24"/>
          <w:szCs w:val="24"/>
          <w:lang w:eastAsia="pl-PL"/>
        </w:rPr>
        <w:t xml:space="preserve"> </w:t>
      </w:r>
      <w:r w:rsidRPr="00682B56">
        <w:rPr>
          <w:rFonts w:ascii="Arial" w:eastAsia="Times New Roman" w:hAnsi="Arial" w:cs="Arial"/>
          <w:sz w:val="24"/>
          <w:szCs w:val="24"/>
          <w:lang w:eastAsia="pl-PL"/>
        </w:rPr>
        <w:t xml:space="preserve">przez Wojewódzki Urząd Pracy w Rzeszowie </w:t>
      </w:r>
      <w:r w:rsidRPr="00682B56">
        <w:rPr>
          <w:rFonts w:ascii="Arial" w:eastAsia="Times New Roman" w:hAnsi="Arial" w:cs="Arial"/>
          <w:bCs/>
          <w:sz w:val="24"/>
          <w:szCs w:val="24"/>
          <w:lang w:eastAsia="pl-PL"/>
        </w:rPr>
        <w:t xml:space="preserve">projektu pn. „Pomoc Techniczna Regionalnego Programu Operacyjnego Województwa Podkarpackiego na lata 2014-2020 dla Wojewódzkiego Urzędu Pracy </w:t>
      </w:r>
      <w:r w:rsidRPr="00682B56">
        <w:rPr>
          <w:rFonts w:ascii="Arial" w:eastAsia="Times New Roman" w:hAnsi="Arial" w:cs="Arial"/>
          <w:bCs/>
          <w:sz w:val="24"/>
          <w:szCs w:val="24"/>
          <w:lang w:eastAsia="pl-PL"/>
        </w:rPr>
        <w:br/>
        <w:t>w Rzeszowie na rok 2019” w ramach Regionalnego Programu Operacyjnego Województwa Podkarpackiego na lata 2014-2020 w kwocie 14.340.083</w:t>
      </w:r>
      <w:r w:rsidRPr="00682B56">
        <w:rPr>
          <w:rFonts w:ascii="Arial" w:hAnsi="Arial" w:cs="Arial"/>
          <w:bCs/>
          <w:sz w:val="24"/>
          <w:szCs w:val="24"/>
        </w:rPr>
        <w:t>,</w:t>
      </w:r>
      <w:r w:rsidRPr="00682B56">
        <w:rPr>
          <w:rFonts w:ascii="Arial" w:eastAsia="Times New Roman" w:hAnsi="Arial" w:cs="Arial"/>
          <w:bCs/>
          <w:sz w:val="24"/>
          <w:szCs w:val="24"/>
          <w:lang w:eastAsia="pl-PL"/>
        </w:rPr>
        <w:t>-zł (Dep. RP), z tego:</w:t>
      </w:r>
    </w:p>
    <w:p w:rsidR="00682B56" w:rsidRPr="00682B56" w:rsidRDefault="00682B56" w:rsidP="00D542F6">
      <w:pPr>
        <w:numPr>
          <w:ilvl w:val="0"/>
          <w:numId w:val="141"/>
        </w:numPr>
        <w:shd w:val="clear" w:color="auto" w:fill="FFFFFF"/>
        <w:spacing w:after="0" w:line="360" w:lineRule="auto"/>
        <w:ind w:left="851"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wynagrodzeń i składek od nich naliczanych – </w:t>
      </w:r>
      <w:r w:rsidR="00723447">
        <w:rPr>
          <w:rFonts w:ascii="Arial" w:eastAsia="Times New Roman" w:hAnsi="Arial" w:cs="Arial"/>
          <w:sz w:val="24"/>
          <w:szCs w:val="24"/>
          <w:shd w:val="clear" w:color="auto" w:fill="FFFFFF"/>
          <w:lang w:eastAsia="pl-PL"/>
        </w:rPr>
        <w:t>13.285.632,-</w:t>
      </w:r>
      <w:r w:rsidRPr="00682B56">
        <w:rPr>
          <w:rFonts w:ascii="Arial" w:eastAsia="Times New Roman" w:hAnsi="Arial" w:cs="Arial"/>
          <w:sz w:val="24"/>
          <w:szCs w:val="24"/>
          <w:shd w:val="clear" w:color="auto" w:fill="FFFFFF"/>
          <w:lang w:eastAsia="pl-PL"/>
        </w:rPr>
        <w:t xml:space="preserve">zł </w:t>
      </w:r>
      <w:r w:rsidRPr="00682B56">
        <w:rPr>
          <w:rFonts w:ascii="Arial" w:hAnsi="Arial" w:cs="Arial"/>
          <w:sz w:val="24"/>
          <w:szCs w:val="24"/>
          <w:shd w:val="clear" w:color="auto" w:fill="FFFFFF" w:themeFill="background1"/>
        </w:rPr>
        <w:t>(§</w:t>
      </w:r>
      <w:r w:rsidR="00723447">
        <w:rPr>
          <w:rFonts w:ascii="Arial" w:hAnsi="Arial" w:cs="Arial"/>
          <w:sz w:val="24"/>
          <w:szCs w:val="24"/>
        </w:rPr>
        <w:t> 4018 – 8.889.589,-zł, § 4019 – 1.568.751,-zł, § 4048 – 612.086,-</w:t>
      </w:r>
      <w:r w:rsidRPr="00682B56">
        <w:rPr>
          <w:rFonts w:ascii="Arial" w:hAnsi="Arial" w:cs="Arial"/>
          <w:sz w:val="24"/>
          <w:szCs w:val="24"/>
        </w:rPr>
        <w:t xml:space="preserve">zł, § 4049 – </w:t>
      </w:r>
      <w:r w:rsidRPr="00682B56">
        <w:rPr>
          <w:rFonts w:ascii="Arial" w:hAnsi="Arial" w:cs="Arial"/>
          <w:sz w:val="24"/>
          <w:szCs w:val="24"/>
        </w:rPr>
        <w:br/>
        <w:t>108.015,-</w:t>
      </w:r>
      <w:r w:rsidR="00723447">
        <w:rPr>
          <w:rFonts w:ascii="Arial" w:hAnsi="Arial" w:cs="Arial"/>
          <w:sz w:val="24"/>
          <w:szCs w:val="24"/>
        </w:rPr>
        <w:t>zł, § 4118 – 1.589.807,-</w:t>
      </w:r>
      <w:r w:rsidRPr="00682B56">
        <w:rPr>
          <w:rFonts w:ascii="Arial" w:hAnsi="Arial" w:cs="Arial"/>
          <w:sz w:val="24"/>
          <w:szCs w:val="24"/>
        </w:rPr>
        <w:t>zł, § 4119 – 28</w:t>
      </w:r>
      <w:r w:rsidR="00723447">
        <w:rPr>
          <w:rFonts w:ascii="Arial" w:hAnsi="Arial" w:cs="Arial"/>
          <w:sz w:val="24"/>
          <w:szCs w:val="24"/>
        </w:rPr>
        <w:t xml:space="preserve">0.554,-zł, § 4128 – </w:t>
      </w:r>
      <w:r w:rsidR="00723447">
        <w:rPr>
          <w:rFonts w:ascii="Arial" w:hAnsi="Arial" w:cs="Arial"/>
          <w:sz w:val="24"/>
          <w:szCs w:val="24"/>
        </w:rPr>
        <w:br/>
        <w:t>193.408,-zł, § 4129 – 34.131,-</w:t>
      </w:r>
      <w:r w:rsidRPr="00682B56">
        <w:rPr>
          <w:rFonts w:ascii="Arial" w:hAnsi="Arial" w:cs="Arial"/>
          <w:sz w:val="24"/>
          <w:szCs w:val="24"/>
        </w:rPr>
        <w:t>zł, § 4178</w:t>
      </w:r>
      <w:r w:rsidR="00723447">
        <w:rPr>
          <w:rFonts w:ascii="Arial" w:hAnsi="Arial" w:cs="Arial"/>
          <w:sz w:val="24"/>
          <w:szCs w:val="24"/>
        </w:rPr>
        <w:t xml:space="preserve"> – 7.897,-zł, § 4179 – 1.394,-</w:t>
      </w:r>
      <w:r w:rsidRPr="00682B56">
        <w:rPr>
          <w:rFonts w:ascii="Arial" w:hAnsi="Arial" w:cs="Arial"/>
          <w:sz w:val="24"/>
          <w:szCs w:val="24"/>
        </w:rPr>
        <w:t>zł</w:t>
      </w:r>
      <w:r w:rsidRPr="00682B56">
        <w:rPr>
          <w:rFonts w:ascii="Arial" w:eastAsia="Times New Roman" w:hAnsi="Arial" w:cs="Arial"/>
          <w:sz w:val="24"/>
          <w:szCs w:val="24"/>
          <w:lang w:eastAsia="pl-PL"/>
        </w:rPr>
        <w:t>),</w:t>
      </w:r>
    </w:p>
    <w:p w:rsidR="00682B56" w:rsidRPr="00682B56" w:rsidRDefault="00682B56" w:rsidP="00D542F6">
      <w:pPr>
        <w:numPr>
          <w:ilvl w:val="0"/>
          <w:numId w:val="141"/>
        </w:numPr>
        <w:shd w:val="clear" w:color="auto" w:fill="FFFFFF"/>
        <w:spacing w:before="240" w:after="0" w:line="360" w:lineRule="auto"/>
        <w:ind w:left="851" w:hanging="284"/>
        <w:contextualSpacing/>
        <w:jc w:val="both"/>
        <w:rPr>
          <w:rFonts w:ascii="Arial" w:hAnsi="Arial" w:cs="Arial"/>
          <w:color w:val="FF0000"/>
          <w:sz w:val="24"/>
          <w:szCs w:val="24"/>
        </w:rPr>
      </w:pPr>
      <w:r w:rsidRPr="00682B56">
        <w:rPr>
          <w:rFonts w:ascii="Arial" w:hAnsi="Arial" w:cs="Arial"/>
          <w:sz w:val="24"/>
          <w:szCs w:val="24"/>
        </w:rPr>
        <w:t>pozostałych wydatków związanych z realizacją projektu</w:t>
      </w:r>
      <w:r w:rsidR="007258EB">
        <w:rPr>
          <w:rFonts w:ascii="Arial" w:hAnsi="Arial" w:cs="Arial"/>
          <w:sz w:val="24"/>
          <w:szCs w:val="24"/>
        </w:rPr>
        <w:t xml:space="preserve"> – 1.054.451,-</w:t>
      </w:r>
      <w:r w:rsidRPr="00682B56">
        <w:rPr>
          <w:rFonts w:ascii="Arial" w:hAnsi="Arial" w:cs="Arial"/>
          <w:sz w:val="24"/>
          <w:szCs w:val="24"/>
        </w:rPr>
        <w:t xml:space="preserve">zł </w:t>
      </w:r>
      <w:r w:rsidR="007258EB">
        <w:rPr>
          <w:rFonts w:ascii="Arial" w:hAnsi="Arial" w:cs="Arial"/>
          <w:sz w:val="24"/>
          <w:szCs w:val="24"/>
        </w:rPr>
        <w:br/>
      </w:r>
      <w:r w:rsidRPr="00682B56">
        <w:rPr>
          <w:rFonts w:ascii="Arial" w:hAnsi="Arial" w:cs="Arial"/>
          <w:sz w:val="24"/>
          <w:szCs w:val="24"/>
        </w:rPr>
        <w:t>(§ 3028 – 8.275,-zł, § 3029 –</w:t>
      </w:r>
      <w:r w:rsidR="00723447">
        <w:rPr>
          <w:rFonts w:ascii="Arial" w:hAnsi="Arial" w:cs="Arial"/>
          <w:sz w:val="24"/>
          <w:szCs w:val="24"/>
        </w:rPr>
        <w:t xml:space="preserve"> 1.460,-zł, § 4218 – 238.266,-zł, § 4219 – 42.047,-zł, § 4268 – 120.993,-</w:t>
      </w:r>
      <w:r w:rsidR="007C574E">
        <w:rPr>
          <w:rFonts w:ascii="Arial" w:hAnsi="Arial" w:cs="Arial"/>
          <w:sz w:val="24"/>
          <w:szCs w:val="24"/>
        </w:rPr>
        <w:t>zł, § 4269 – 21.351,-zł, § 4278 – 33.944,-zł, § 4279 – 5.990,-</w:t>
      </w:r>
      <w:r w:rsidRPr="00682B56">
        <w:rPr>
          <w:rFonts w:ascii="Arial" w:hAnsi="Arial" w:cs="Arial"/>
          <w:sz w:val="24"/>
          <w:szCs w:val="24"/>
        </w:rPr>
        <w:t>zł, § 42</w:t>
      </w:r>
      <w:r w:rsidR="007C574E">
        <w:rPr>
          <w:rFonts w:ascii="Arial" w:hAnsi="Arial" w:cs="Arial"/>
          <w:sz w:val="24"/>
          <w:szCs w:val="24"/>
        </w:rPr>
        <w:t xml:space="preserve">88 – 3.352,- zł, § 4289 – 592,-zł, § 4308 – </w:t>
      </w:r>
      <w:r w:rsidR="007258EB">
        <w:rPr>
          <w:rFonts w:ascii="Arial" w:hAnsi="Arial" w:cs="Arial"/>
          <w:sz w:val="24"/>
          <w:szCs w:val="24"/>
        </w:rPr>
        <w:br/>
      </w:r>
      <w:r w:rsidR="007C574E">
        <w:rPr>
          <w:rFonts w:ascii="Arial" w:hAnsi="Arial" w:cs="Arial"/>
          <w:sz w:val="24"/>
          <w:szCs w:val="24"/>
        </w:rPr>
        <w:t>310.698,-zł, § 4309 – 54.829,-</w:t>
      </w:r>
      <w:r w:rsidRPr="00682B56">
        <w:rPr>
          <w:rFonts w:ascii="Arial" w:hAnsi="Arial" w:cs="Arial"/>
          <w:sz w:val="24"/>
          <w:szCs w:val="24"/>
        </w:rPr>
        <w:t xml:space="preserve">zł, § </w:t>
      </w:r>
      <w:r w:rsidR="007C574E">
        <w:rPr>
          <w:rFonts w:ascii="Arial" w:hAnsi="Arial" w:cs="Arial"/>
          <w:sz w:val="24"/>
          <w:szCs w:val="24"/>
        </w:rPr>
        <w:t>4368 – 13.512,-</w:t>
      </w:r>
      <w:r w:rsidRPr="00682B56">
        <w:rPr>
          <w:rFonts w:ascii="Arial" w:hAnsi="Arial" w:cs="Arial"/>
          <w:sz w:val="24"/>
          <w:szCs w:val="24"/>
        </w:rPr>
        <w:t>zł, § 4369</w:t>
      </w:r>
      <w:r w:rsidR="007C574E">
        <w:rPr>
          <w:rFonts w:ascii="Arial" w:hAnsi="Arial" w:cs="Arial"/>
          <w:sz w:val="24"/>
          <w:szCs w:val="24"/>
        </w:rPr>
        <w:t xml:space="preserve"> – 2.385,-zł, </w:t>
      </w:r>
      <w:r w:rsidR="007258EB">
        <w:rPr>
          <w:rFonts w:ascii="Arial" w:hAnsi="Arial" w:cs="Arial"/>
          <w:sz w:val="24"/>
          <w:szCs w:val="24"/>
        </w:rPr>
        <w:br/>
      </w:r>
      <w:r w:rsidR="007C574E">
        <w:rPr>
          <w:rFonts w:ascii="Arial" w:hAnsi="Arial" w:cs="Arial"/>
          <w:sz w:val="24"/>
          <w:szCs w:val="24"/>
        </w:rPr>
        <w:t xml:space="preserve">§ 4408 – 5.446,-zł, § 4409 – 961,-zł, § 4418 – 22.692,-zł, § 4419 – 4.004,-zł, § 4528 – 5.443,-zł, § 4529 – 961,-zł, § 4708 – 133.662,-zł, § 4709 – </w:t>
      </w:r>
      <w:r w:rsidR="007258EB">
        <w:rPr>
          <w:rFonts w:ascii="Arial" w:hAnsi="Arial" w:cs="Arial"/>
          <w:sz w:val="24"/>
          <w:szCs w:val="24"/>
        </w:rPr>
        <w:br/>
      </w:r>
      <w:r w:rsidR="007C574E">
        <w:rPr>
          <w:rFonts w:ascii="Arial" w:hAnsi="Arial" w:cs="Arial"/>
          <w:sz w:val="24"/>
          <w:szCs w:val="24"/>
        </w:rPr>
        <w:t>23.588,-</w:t>
      </w:r>
      <w:r w:rsidRPr="00682B56">
        <w:rPr>
          <w:rFonts w:ascii="Arial" w:hAnsi="Arial" w:cs="Arial"/>
          <w:sz w:val="24"/>
          <w:szCs w:val="24"/>
        </w:rPr>
        <w:t>zł).</w:t>
      </w:r>
    </w:p>
    <w:p w:rsidR="00682B56" w:rsidRPr="00682B56" w:rsidRDefault="00682B56" w:rsidP="00096B2D">
      <w:pPr>
        <w:shd w:val="clear" w:color="auto" w:fill="FFFFFF"/>
        <w:spacing w:after="0" w:line="360" w:lineRule="auto"/>
        <w:ind w:left="568"/>
        <w:jc w:val="both"/>
        <w:rPr>
          <w:rFonts w:ascii="Arial" w:eastAsia="Calibri" w:hAnsi="Arial" w:cs="Arial"/>
          <w:sz w:val="24"/>
          <w:szCs w:val="24"/>
        </w:rPr>
      </w:pPr>
      <w:r w:rsidRPr="00682B56">
        <w:rPr>
          <w:rFonts w:ascii="Arial" w:eastAsia="Calibri" w:hAnsi="Arial" w:cs="Arial"/>
          <w:sz w:val="24"/>
          <w:szCs w:val="24"/>
        </w:rPr>
        <w:t>Zadanie finansowane ze środków budżetu państwa w kwocie 12.189.070,-zł oraz środków własnych Samorządu Województwa w kwocie 2.151.013,-zł.</w:t>
      </w:r>
    </w:p>
    <w:p w:rsidR="00682B56" w:rsidRPr="00682B56" w:rsidRDefault="00682B56" w:rsidP="00096B2D">
      <w:pPr>
        <w:shd w:val="clear" w:color="auto" w:fill="FFFFFF"/>
        <w:spacing w:after="0" w:line="360" w:lineRule="auto"/>
        <w:ind w:left="568"/>
        <w:jc w:val="both"/>
        <w:rPr>
          <w:rFonts w:ascii="Arial" w:eastAsia="Calibri" w:hAnsi="Arial" w:cs="Arial"/>
          <w:sz w:val="24"/>
          <w:szCs w:val="24"/>
        </w:rPr>
      </w:pPr>
      <w:r w:rsidRPr="00682B56">
        <w:rPr>
          <w:rFonts w:ascii="Arial" w:eastAsia="Calibri" w:hAnsi="Arial" w:cs="Arial"/>
          <w:sz w:val="24"/>
          <w:szCs w:val="24"/>
        </w:rPr>
        <w:t>Wydatkowanie środków w ramach PT RPO WP na lata 2014-2020 przyczyniło się do zapewnienia efektywnego wsparcia w zakresie wdrażania RPO WP 2014-2020 przez Wojewódzki Urząd Pracy w Rzeszowie jako Instytucję Pośredniczącą dla Osi Priorytetowych VII-IX poprzez osiągnięcie i utrzymanie odpowiedniego stanu zatrudnienia, podniesienia kwalifikacji zawodowych pracowników oraz zorganizowania niezbędnych warunków pracy, zapewnienia sprawnej realizacji procesów wdrażania RPO WP 2014-2020, realizacji działań/spotkań informacyjnych z beneficjentami, potencjalnymi beneficjentami związanych z naborem wniosków oraz zapewnienia właściwego procesu kontroli, monitorowania, a także wyboru projektów.</w:t>
      </w:r>
    </w:p>
    <w:p w:rsidR="00682B56" w:rsidRPr="00682B56" w:rsidRDefault="007258EB" w:rsidP="00096B2D">
      <w:pPr>
        <w:shd w:val="clear" w:color="auto" w:fill="FFFFFF"/>
        <w:spacing w:after="0" w:line="360" w:lineRule="auto"/>
        <w:ind w:left="568"/>
        <w:jc w:val="both"/>
        <w:rPr>
          <w:rFonts w:ascii="Arial" w:eastAsia="Calibri" w:hAnsi="Arial" w:cs="Arial"/>
          <w:sz w:val="24"/>
          <w:szCs w:val="24"/>
        </w:rPr>
      </w:pPr>
      <w:r>
        <w:rPr>
          <w:rFonts w:ascii="Arial" w:eastAsia="Calibri" w:hAnsi="Arial" w:cs="Arial"/>
          <w:sz w:val="24"/>
          <w:szCs w:val="24"/>
        </w:rPr>
        <w:t>Oszczędności</w:t>
      </w:r>
      <w:r w:rsidR="00682B56" w:rsidRPr="00682B56">
        <w:rPr>
          <w:rFonts w:ascii="Arial" w:eastAsia="Calibri" w:hAnsi="Arial" w:cs="Arial"/>
          <w:sz w:val="24"/>
          <w:szCs w:val="24"/>
        </w:rPr>
        <w:t xml:space="preserve"> powstały przede wszystkim w związku z otrzymaniem korzystnych cen w wyniku przeprowadzonych postępowań o udzielenie zamówień publicznych, mniejszą ilością przesyłek pocztowych niż planowano, mniejszą niż planowano ilością wyjazdów na kontrole/wizyty monitoringowe </w:t>
      </w:r>
      <w:r w:rsidR="00682B56" w:rsidRPr="00682B56">
        <w:rPr>
          <w:rFonts w:ascii="Arial" w:eastAsia="Calibri" w:hAnsi="Arial" w:cs="Arial"/>
          <w:sz w:val="24"/>
          <w:szCs w:val="24"/>
        </w:rPr>
        <w:lastRenderedPageBreak/>
        <w:t xml:space="preserve">projektów oraz delegacji służbowych związanych z wdrażaniem RPO WP 2014-2020, mniejszą niż zakładano ilością szkoleń indywidualnych dla pracowników. Oszczędności na wynagrodzeniach bezosobowych wynikły z powierzenia ekspertom zewnętrznym, w niższej ilości niż planowano, oceny wniosków </w:t>
      </w:r>
      <w:r>
        <w:rPr>
          <w:rFonts w:ascii="Arial" w:eastAsia="Calibri" w:hAnsi="Arial" w:cs="Arial"/>
          <w:sz w:val="24"/>
          <w:szCs w:val="24"/>
        </w:rPr>
        <w:br/>
      </w:r>
      <w:r w:rsidR="00682B56" w:rsidRPr="00682B56">
        <w:rPr>
          <w:rFonts w:ascii="Arial" w:eastAsia="Calibri" w:hAnsi="Arial" w:cs="Arial"/>
          <w:sz w:val="24"/>
          <w:szCs w:val="24"/>
        </w:rPr>
        <w:t xml:space="preserve">o dofinansowanie w ramach KOP. </w:t>
      </w:r>
      <w:r w:rsidR="00682B56" w:rsidRPr="00682B56">
        <w:rPr>
          <w:rFonts w:ascii="Arial" w:hAnsi="Arial" w:cs="Arial"/>
          <w:sz w:val="24"/>
          <w:szCs w:val="24"/>
        </w:rPr>
        <w:t>Ponadto oszczędności wygenerowane zostały na wynagrodzeniach pracowników zaangażowanych we wdrażanie RPO WP 2014-2020, co wynika z dofinansowania części ww. wynagrodzeń ze środków Funduszu Pracy oraz z nieobecności pracowników wynikających z urlopów macierzyńskich, rodzicielskich i długotrwałych zwolnień lekarskich.</w:t>
      </w:r>
    </w:p>
    <w:p w:rsidR="00682B56" w:rsidRPr="00682B56" w:rsidRDefault="00682B56" w:rsidP="00096B2D">
      <w:pPr>
        <w:shd w:val="clear" w:color="auto" w:fill="FFFFFF"/>
        <w:spacing w:after="0" w:line="360" w:lineRule="auto"/>
        <w:ind w:left="568"/>
        <w:jc w:val="both"/>
        <w:rPr>
          <w:rFonts w:ascii="Arial" w:eastAsia="Calibri" w:hAnsi="Arial" w:cs="Arial"/>
          <w:sz w:val="24"/>
          <w:szCs w:val="24"/>
        </w:rPr>
      </w:pPr>
      <w:r w:rsidRPr="00682B56">
        <w:rPr>
          <w:rFonts w:ascii="Arial" w:eastAsia="Calibri" w:hAnsi="Arial" w:cs="Arial"/>
          <w:sz w:val="24"/>
          <w:szCs w:val="24"/>
        </w:rPr>
        <w:t xml:space="preserve">Wydatki realizowane były w ramach przedsięwzięcia pn. ”RPO WP na lata 2014-2020 Pomoc Techniczna” ujętego w wykazie przedsięwzięć do Wieloletniej Prognozy Finansowej Województwa Podkarpackiego, opisanego </w:t>
      </w:r>
      <w:r w:rsidR="007C574E">
        <w:rPr>
          <w:rFonts w:ascii="Arial" w:eastAsia="Calibri" w:hAnsi="Arial" w:cs="Arial"/>
          <w:sz w:val="24"/>
          <w:szCs w:val="24"/>
        </w:rPr>
        <w:br/>
      </w:r>
      <w:r w:rsidRPr="00682B56">
        <w:rPr>
          <w:rFonts w:ascii="Arial" w:eastAsia="Calibri" w:hAnsi="Arial" w:cs="Arial"/>
          <w:sz w:val="24"/>
          <w:szCs w:val="24"/>
        </w:rPr>
        <w:t>w rozdziale 75018.</w:t>
      </w:r>
    </w:p>
    <w:p w:rsidR="00682B56" w:rsidRPr="00682B56" w:rsidRDefault="00682B56" w:rsidP="00D542F6">
      <w:pPr>
        <w:numPr>
          <w:ilvl w:val="0"/>
          <w:numId w:val="140"/>
        </w:numPr>
        <w:spacing w:after="0" w:line="360" w:lineRule="auto"/>
        <w:ind w:left="426" w:hanging="142"/>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Wydatki majątkowe zaplanowane w kwocie </w:t>
      </w:r>
      <w:r w:rsidRPr="00682B56">
        <w:rPr>
          <w:rFonts w:ascii="Arial" w:eastAsia="Times New Roman" w:hAnsi="Arial" w:cs="Arial"/>
          <w:bCs/>
          <w:sz w:val="24"/>
          <w:szCs w:val="24"/>
          <w:lang w:eastAsia="pl-PL"/>
        </w:rPr>
        <w:t>483.000,-</w:t>
      </w:r>
      <w:r w:rsidRPr="00682B56">
        <w:rPr>
          <w:rFonts w:ascii="Arial" w:eastAsia="Times New Roman" w:hAnsi="Arial" w:cs="Arial"/>
          <w:sz w:val="24"/>
          <w:szCs w:val="24"/>
          <w:lang w:eastAsia="pl-PL"/>
        </w:rPr>
        <w:t xml:space="preserve">zł </w:t>
      </w:r>
      <w:r w:rsidRPr="00682B56">
        <w:rPr>
          <w:rFonts w:ascii="Arial" w:hAnsi="Arial" w:cs="Arial"/>
          <w:sz w:val="24"/>
          <w:szCs w:val="24"/>
          <w:lang w:eastAsia="pl-PL"/>
        </w:rPr>
        <w:t>(Dep. GR – WUP)</w:t>
      </w:r>
      <w:r w:rsidRPr="00682B56">
        <w:rPr>
          <w:rFonts w:ascii="Arial" w:hAnsi="Arial" w:cs="Arial"/>
          <w:iCs/>
          <w:sz w:val="24"/>
          <w:szCs w:val="24"/>
          <w:lang w:eastAsia="pl-PL"/>
        </w:rPr>
        <w:t>,</w:t>
      </w:r>
      <w:r w:rsidRPr="00682B56">
        <w:rPr>
          <w:rFonts w:ascii="Arial" w:eastAsia="Times New Roman" w:hAnsi="Arial" w:cs="Arial"/>
          <w:sz w:val="24"/>
          <w:szCs w:val="24"/>
          <w:lang w:eastAsia="pl-PL"/>
        </w:rPr>
        <w:t xml:space="preserve"> zostały zrealizowane w wysokości 355.100,-zł,</w:t>
      </w:r>
      <w:r w:rsidRPr="00682B56">
        <w:rPr>
          <w:rFonts w:ascii="Arial" w:hAnsi="Arial" w:cs="Arial"/>
          <w:sz w:val="24"/>
          <w:szCs w:val="24"/>
          <w:lang w:eastAsia="pl-PL"/>
        </w:rPr>
        <w:t xml:space="preserve"> (</w:t>
      </w:r>
      <w:r w:rsidRPr="00682B56">
        <w:rPr>
          <w:rFonts w:ascii="Arial" w:hAnsi="Arial" w:cs="Arial"/>
          <w:sz w:val="24"/>
          <w:szCs w:val="24"/>
        </w:rPr>
        <w:t>§ 6060</w:t>
      </w:r>
      <w:r w:rsidRPr="00682B56">
        <w:rPr>
          <w:rFonts w:ascii="Arial" w:hAnsi="Arial" w:cs="Arial"/>
          <w:sz w:val="24"/>
          <w:szCs w:val="24"/>
          <w:lang w:eastAsia="pl-PL"/>
        </w:rPr>
        <w:t xml:space="preserve">) </w:t>
      </w:r>
      <w:r w:rsidRPr="00682B56">
        <w:rPr>
          <w:rFonts w:ascii="Arial" w:eastAsia="Times New Roman" w:hAnsi="Arial" w:cs="Arial"/>
          <w:sz w:val="24"/>
          <w:szCs w:val="24"/>
          <w:lang w:eastAsia="pl-PL"/>
        </w:rPr>
        <w:t xml:space="preserve"> tj. 73,52% planu</w:t>
      </w:r>
      <w:r w:rsidRPr="00682B56">
        <w:rPr>
          <w:rFonts w:ascii="Arial" w:eastAsia="Times New Roman" w:hAnsi="Arial" w:cs="Arial"/>
          <w:bCs/>
          <w:sz w:val="24"/>
          <w:szCs w:val="24"/>
          <w:lang w:eastAsia="pl-PL"/>
        </w:rPr>
        <w:t xml:space="preserve"> </w:t>
      </w:r>
      <w:r w:rsidR="007C574E">
        <w:rPr>
          <w:rFonts w:ascii="Arial" w:eastAsia="Times New Roman" w:hAnsi="Arial" w:cs="Arial"/>
          <w:bCs/>
          <w:sz w:val="24"/>
          <w:szCs w:val="24"/>
          <w:lang w:eastAsia="pl-PL"/>
        </w:rPr>
        <w:br/>
      </w:r>
      <w:r w:rsidRPr="00682B56">
        <w:rPr>
          <w:rFonts w:ascii="Arial" w:eastAsia="Times New Roman" w:hAnsi="Arial" w:cs="Arial"/>
          <w:sz w:val="24"/>
          <w:szCs w:val="24"/>
          <w:lang w:eastAsia="pl-PL"/>
        </w:rPr>
        <w:t>i dotyczyły:</w:t>
      </w:r>
    </w:p>
    <w:p w:rsidR="00682B56" w:rsidRPr="00682B56" w:rsidRDefault="00682B56" w:rsidP="00D542F6">
      <w:pPr>
        <w:numPr>
          <w:ilvl w:val="0"/>
          <w:numId w:val="164"/>
        </w:numPr>
        <w:spacing w:after="0" w:line="360" w:lineRule="auto"/>
        <w:ind w:left="709"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zakupu samochod</w:t>
      </w:r>
      <w:r w:rsidR="007C574E">
        <w:rPr>
          <w:rFonts w:ascii="Arial" w:eastAsia="Times New Roman" w:hAnsi="Arial" w:cs="Arial"/>
          <w:sz w:val="24"/>
          <w:szCs w:val="24"/>
          <w:lang w:eastAsia="pl-PL"/>
        </w:rPr>
        <w:t>u służbowego w kwocie 119.986,-</w:t>
      </w:r>
      <w:r w:rsidRPr="00682B56">
        <w:rPr>
          <w:rFonts w:ascii="Arial" w:eastAsia="Times New Roman" w:hAnsi="Arial" w:cs="Arial"/>
          <w:sz w:val="24"/>
          <w:szCs w:val="24"/>
          <w:lang w:eastAsia="pl-PL"/>
        </w:rPr>
        <w:t>zł,</w:t>
      </w:r>
    </w:p>
    <w:p w:rsidR="00682B56" w:rsidRPr="00682B56" w:rsidRDefault="00682B56" w:rsidP="00D542F6">
      <w:pPr>
        <w:numPr>
          <w:ilvl w:val="0"/>
          <w:numId w:val="164"/>
        </w:numPr>
        <w:spacing w:after="0" w:line="360" w:lineRule="auto"/>
        <w:ind w:left="709"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x-none"/>
        </w:rPr>
        <w:t>zakupu sprzętu i wyposażenia wraz z infrastrukturą techniczną na potrzeby wdrożenia i utrzymania systemu elektronicznego zarządzania doku</w:t>
      </w:r>
      <w:r w:rsidR="007C574E">
        <w:rPr>
          <w:rFonts w:ascii="Arial" w:eastAsia="Times New Roman" w:hAnsi="Arial" w:cs="Arial"/>
          <w:sz w:val="24"/>
          <w:szCs w:val="24"/>
          <w:lang w:eastAsia="x-none"/>
        </w:rPr>
        <w:t>mentacją EZD w kwocie 128.535,-</w:t>
      </w:r>
      <w:r w:rsidRPr="00682B56">
        <w:rPr>
          <w:rFonts w:ascii="Arial" w:eastAsia="Times New Roman" w:hAnsi="Arial" w:cs="Arial"/>
          <w:sz w:val="24"/>
          <w:szCs w:val="24"/>
          <w:lang w:eastAsia="x-none"/>
        </w:rPr>
        <w:t>zł,</w:t>
      </w:r>
    </w:p>
    <w:p w:rsidR="00682B56" w:rsidRPr="00682B56" w:rsidRDefault="00682B56" w:rsidP="00D542F6">
      <w:pPr>
        <w:numPr>
          <w:ilvl w:val="0"/>
          <w:numId w:val="164"/>
        </w:numPr>
        <w:spacing w:after="0" w:line="360" w:lineRule="auto"/>
        <w:ind w:left="709"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x-none"/>
        </w:rPr>
        <w:t>zakup</w:t>
      </w:r>
      <w:r w:rsidR="007258EB">
        <w:rPr>
          <w:rFonts w:ascii="Arial" w:eastAsia="Times New Roman" w:hAnsi="Arial" w:cs="Arial"/>
          <w:sz w:val="24"/>
          <w:szCs w:val="24"/>
          <w:lang w:eastAsia="x-none"/>
        </w:rPr>
        <w:t>u</w:t>
      </w:r>
      <w:r w:rsidRPr="00682B56">
        <w:rPr>
          <w:rFonts w:ascii="Arial" w:eastAsia="Times New Roman" w:hAnsi="Arial" w:cs="Arial"/>
          <w:sz w:val="24"/>
          <w:szCs w:val="24"/>
          <w:lang w:eastAsia="x-none"/>
        </w:rPr>
        <w:t xml:space="preserve"> depoz</w:t>
      </w:r>
      <w:r w:rsidR="007C574E">
        <w:rPr>
          <w:rFonts w:ascii="Arial" w:eastAsia="Times New Roman" w:hAnsi="Arial" w:cs="Arial"/>
          <w:sz w:val="24"/>
          <w:szCs w:val="24"/>
          <w:lang w:eastAsia="x-none"/>
        </w:rPr>
        <w:t>ytorów kluczy w kwocie 79.581,-</w:t>
      </w:r>
      <w:r w:rsidRPr="00682B56">
        <w:rPr>
          <w:rFonts w:ascii="Arial" w:eastAsia="Times New Roman" w:hAnsi="Arial" w:cs="Arial"/>
          <w:sz w:val="24"/>
          <w:szCs w:val="24"/>
          <w:lang w:eastAsia="x-none"/>
        </w:rPr>
        <w:t>zł,</w:t>
      </w:r>
    </w:p>
    <w:p w:rsidR="00682B56" w:rsidRPr="00682B56" w:rsidRDefault="00682B56" w:rsidP="00D542F6">
      <w:pPr>
        <w:numPr>
          <w:ilvl w:val="0"/>
          <w:numId w:val="164"/>
        </w:numPr>
        <w:spacing w:after="0" w:line="360" w:lineRule="auto"/>
        <w:ind w:left="709" w:hanging="283"/>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zakup</w:t>
      </w:r>
      <w:r w:rsidR="007258EB">
        <w:rPr>
          <w:rFonts w:ascii="Arial" w:eastAsia="Times New Roman" w:hAnsi="Arial" w:cs="Arial"/>
          <w:sz w:val="24"/>
          <w:szCs w:val="24"/>
          <w:lang w:eastAsia="pl-PL"/>
        </w:rPr>
        <w:t>u</w:t>
      </w:r>
      <w:r w:rsidRPr="00682B56">
        <w:rPr>
          <w:rFonts w:ascii="Arial" w:eastAsia="Times New Roman" w:hAnsi="Arial" w:cs="Arial"/>
          <w:sz w:val="24"/>
          <w:szCs w:val="24"/>
          <w:lang w:eastAsia="pl-PL"/>
        </w:rPr>
        <w:t xml:space="preserve"> 2 sztuk </w:t>
      </w:r>
      <w:r w:rsidR="007C574E">
        <w:rPr>
          <w:rFonts w:ascii="Arial" w:eastAsia="Times New Roman" w:hAnsi="Arial" w:cs="Arial"/>
          <w:sz w:val="24"/>
          <w:szCs w:val="24"/>
          <w:lang w:eastAsia="pl-PL"/>
        </w:rPr>
        <w:t>kserokopiarek w kwocie 26.998,-</w:t>
      </w:r>
      <w:r w:rsidRPr="00682B56">
        <w:rPr>
          <w:rFonts w:ascii="Arial" w:eastAsia="Times New Roman" w:hAnsi="Arial" w:cs="Arial"/>
          <w:sz w:val="24"/>
          <w:szCs w:val="24"/>
          <w:lang w:eastAsia="pl-PL"/>
        </w:rPr>
        <w:t>zł.</w:t>
      </w:r>
    </w:p>
    <w:p w:rsidR="00682B56" w:rsidRPr="003B0D09" w:rsidRDefault="00682B56" w:rsidP="003B0D09">
      <w:pPr>
        <w:spacing w:after="0" w:line="360" w:lineRule="auto"/>
        <w:ind w:left="426"/>
        <w:jc w:val="both"/>
        <w:rPr>
          <w:rFonts w:ascii="Arial" w:eastAsia="Times New Roman" w:hAnsi="Arial" w:cs="Arial"/>
          <w:sz w:val="24"/>
          <w:szCs w:val="24"/>
          <w:lang w:eastAsia="pl-PL"/>
        </w:rPr>
      </w:pPr>
      <w:r w:rsidRPr="00682B56">
        <w:rPr>
          <w:rFonts w:ascii="Arial" w:eastAsia="Times New Roman" w:hAnsi="Arial" w:cs="Arial"/>
          <w:sz w:val="24"/>
          <w:szCs w:val="24"/>
        </w:rPr>
        <w:t>Oszczędności powstały w związku z uzyskaniem korzystnych cen w wyniku przeprowadzonych postępowań o zamówienia publiczne o</w:t>
      </w:r>
      <w:r w:rsidRPr="00682B56">
        <w:rPr>
          <w:rFonts w:ascii="Arial" w:eastAsia="Times New Roman" w:hAnsi="Arial" w:cs="Arial"/>
          <w:sz w:val="24"/>
          <w:szCs w:val="24"/>
          <w:lang w:eastAsia="x-none"/>
        </w:rPr>
        <w:t xml:space="preserve">raz w związku z odstąpieniem od umowy na dostawę urządzeń wielofunkcyjnych A3 oraz zasilacza awaryjnego UPS na potrzeby systemu EZD. Dostarczono tylko zasilacz UPS, urządzenia wielofunkcyjne A3 nie zostały dostarczone, z przyczyn leżących po stronie wykonawcy. </w:t>
      </w:r>
      <w:r w:rsidRPr="00682B56">
        <w:rPr>
          <w:rFonts w:ascii="Arial" w:eastAsia="Calibri" w:hAnsi="Arial" w:cs="Arial"/>
          <w:sz w:val="24"/>
          <w:szCs w:val="24"/>
        </w:rPr>
        <w:t xml:space="preserve">Ponadto niewydatkowana została kwota przeznaczona na nabycie majątkowych praw autorskich do nowych modułów/funkcjonalności Lokalnego Systemu Informatycznego (LSI WUP) do obsługi naboru wniosków </w:t>
      </w:r>
      <w:r w:rsidR="007C574E">
        <w:rPr>
          <w:rFonts w:ascii="Arial" w:eastAsia="Calibri" w:hAnsi="Arial" w:cs="Arial"/>
          <w:sz w:val="24"/>
          <w:szCs w:val="24"/>
        </w:rPr>
        <w:br/>
      </w:r>
      <w:r w:rsidRPr="00682B56">
        <w:rPr>
          <w:rFonts w:ascii="Arial" w:eastAsia="Calibri" w:hAnsi="Arial" w:cs="Arial"/>
          <w:sz w:val="24"/>
          <w:szCs w:val="24"/>
        </w:rPr>
        <w:t>o dofinansowanie projektów w ramach RPO WP na lata 2014-2020 w zakresie osi priorytetowych VII-IX. Na platformie LSI WUP Rzeszów w roku 2019 nie stworzono żadnych nowych modułów funkcjonalnych, w związku z czym nie powstały wydatki, które mogłyby zostać pokryte ze środków na inwestycje.</w:t>
      </w:r>
    </w:p>
    <w:p w:rsidR="00682B56" w:rsidRPr="00682B56" w:rsidRDefault="00682B56" w:rsidP="00096B2D">
      <w:pPr>
        <w:spacing w:after="0" w:line="360" w:lineRule="auto"/>
        <w:jc w:val="both"/>
        <w:rPr>
          <w:rFonts w:ascii="Arial" w:eastAsia="Times New Roman" w:hAnsi="Arial" w:cs="Arial"/>
          <w:b/>
          <w:i/>
          <w:sz w:val="24"/>
          <w:szCs w:val="24"/>
          <w:lang w:eastAsia="pl-PL"/>
        </w:rPr>
      </w:pPr>
      <w:r w:rsidRPr="00682B56">
        <w:rPr>
          <w:rFonts w:ascii="Arial" w:eastAsia="Times New Roman" w:hAnsi="Arial" w:cs="Arial"/>
          <w:b/>
          <w:i/>
          <w:sz w:val="24"/>
          <w:szCs w:val="24"/>
          <w:lang w:eastAsia="pl-PL"/>
        </w:rPr>
        <w:lastRenderedPageBreak/>
        <w:t xml:space="preserve">Rozdział 85395 – Pozostała działalność </w:t>
      </w:r>
    </w:p>
    <w:p w:rsidR="00682B56" w:rsidRPr="00682B56" w:rsidRDefault="00682B56" w:rsidP="00096B2D">
      <w:pPr>
        <w:spacing w:after="0" w:line="360" w:lineRule="auto"/>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Zaplanowan</w:t>
      </w:r>
      <w:r w:rsidR="007C574E">
        <w:rPr>
          <w:rFonts w:ascii="Arial" w:eastAsia="Times New Roman" w:hAnsi="Arial" w:cs="Arial"/>
          <w:sz w:val="24"/>
          <w:szCs w:val="24"/>
          <w:lang w:eastAsia="pl-PL"/>
        </w:rPr>
        <w:t>e wydatki w kwocie 17.301.303,-</w:t>
      </w:r>
      <w:r w:rsidRPr="00682B56">
        <w:rPr>
          <w:rFonts w:ascii="Arial" w:eastAsia="Times New Roman" w:hAnsi="Arial" w:cs="Arial"/>
          <w:sz w:val="24"/>
          <w:szCs w:val="24"/>
          <w:lang w:eastAsia="pl-PL"/>
        </w:rPr>
        <w:t>zł zostały wy</w:t>
      </w:r>
      <w:r w:rsidR="007C574E">
        <w:rPr>
          <w:rFonts w:ascii="Arial" w:eastAsia="Times New Roman" w:hAnsi="Arial" w:cs="Arial"/>
          <w:sz w:val="24"/>
          <w:szCs w:val="24"/>
          <w:lang w:eastAsia="pl-PL"/>
        </w:rPr>
        <w:t>konane w wysokości 14.586.120,-</w:t>
      </w:r>
      <w:r w:rsidRPr="00682B56">
        <w:rPr>
          <w:rFonts w:ascii="Arial" w:eastAsia="Times New Roman" w:hAnsi="Arial" w:cs="Arial"/>
          <w:sz w:val="24"/>
          <w:szCs w:val="24"/>
          <w:lang w:eastAsia="pl-PL"/>
        </w:rPr>
        <w:t>zł, tj. 84,31 % planu.</w:t>
      </w:r>
    </w:p>
    <w:p w:rsidR="00682B56" w:rsidRPr="00682B56" w:rsidRDefault="00682B56" w:rsidP="00D542F6">
      <w:pPr>
        <w:numPr>
          <w:ilvl w:val="0"/>
          <w:numId w:val="155"/>
        </w:numPr>
        <w:spacing w:after="0" w:line="360" w:lineRule="auto"/>
        <w:ind w:left="284" w:hanging="142"/>
        <w:contextualSpacing/>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Wydatki bieżące za</w:t>
      </w:r>
      <w:r w:rsidR="007C574E">
        <w:rPr>
          <w:rFonts w:ascii="Arial" w:eastAsia="Times New Roman" w:hAnsi="Arial" w:cs="Arial"/>
          <w:sz w:val="24"/>
          <w:szCs w:val="24"/>
          <w:lang w:eastAsia="pl-PL"/>
        </w:rPr>
        <w:t>planowane w kwocie 17.015.986,-</w:t>
      </w:r>
      <w:r w:rsidRPr="00682B56">
        <w:rPr>
          <w:rFonts w:ascii="Arial" w:eastAsia="Times New Roman" w:hAnsi="Arial" w:cs="Arial"/>
          <w:sz w:val="24"/>
          <w:szCs w:val="24"/>
          <w:lang w:eastAsia="pl-PL"/>
        </w:rPr>
        <w:t>zł (w tym: dotacje dla jednostek sektora fin</w:t>
      </w:r>
      <w:r w:rsidR="007C574E">
        <w:rPr>
          <w:rFonts w:ascii="Arial" w:eastAsia="Times New Roman" w:hAnsi="Arial" w:cs="Arial"/>
          <w:sz w:val="24"/>
          <w:szCs w:val="24"/>
          <w:lang w:eastAsia="pl-PL"/>
        </w:rPr>
        <w:t>ansów publicznych – 1.065.764,-</w:t>
      </w:r>
      <w:r w:rsidRPr="00682B56">
        <w:rPr>
          <w:rFonts w:ascii="Arial" w:eastAsia="Times New Roman" w:hAnsi="Arial" w:cs="Arial"/>
          <w:sz w:val="24"/>
          <w:szCs w:val="24"/>
          <w:lang w:eastAsia="pl-PL"/>
        </w:rPr>
        <w:t>zł, dotacje dla jednostek spoza sektora fina</w:t>
      </w:r>
      <w:r w:rsidR="007C574E">
        <w:rPr>
          <w:rFonts w:ascii="Arial" w:eastAsia="Times New Roman" w:hAnsi="Arial" w:cs="Arial"/>
          <w:sz w:val="24"/>
          <w:szCs w:val="24"/>
          <w:lang w:eastAsia="pl-PL"/>
        </w:rPr>
        <w:t>nsów publicznych – 15.253.466,-</w:t>
      </w:r>
      <w:r w:rsidRPr="00682B56">
        <w:rPr>
          <w:rFonts w:ascii="Arial" w:eastAsia="Times New Roman" w:hAnsi="Arial" w:cs="Arial"/>
          <w:sz w:val="24"/>
          <w:szCs w:val="24"/>
          <w:lang w:eastAsia="pl-PL"/>
        </w:rPr>
        <w:t>zł dla beneficjentów projektów) zostały zreali</w:t>
      </w:r>
      <w:r w:rsidR="007C574E">
        <w:rPr>
          <w:rFonts w:ascii="Arial" w:eastAsia="Times New Roman" w:hAnsi="Arial" w:cs="Arial"/>
          <w:sz w:val="24"/>
          <w:szCs w:val="24"/>
          <w:lang w:eastAsia="pl-PL"/>
        </w:rPr>
        <w:t>zowane w wysokości 14.320.965,-</w:t>
      </w:r>
      <w:r w:rsidRPr="00682B56">
        <w:rPr>
          <w:rFonts w:ascii="Arial" w:eastAsia="Times New Roman" w:hAnsi="Arial" w:cs="Arial"/>
          <w:sz w:val="24"/>
          <w:szCs w:val="24"/>
          <w:lang w:eastAsia="pl-PL"/>
        </w:rPr>
        <w:t>zł tj. 84,16% planu i dotyczyły:</w:t>
      </w:r>
    </w:p>
    <w:p w:rsidR="00682B56" w:rsidRPr="00682B56" w:rsidRDefault="00682B56" w:rsidP="00D542F6">
      <w:pPr>
        <w:numPr>
          <w:ilvl w:val="0"/>
          <w:numId w:val="151"/>
        </w:numPr>
        <w:spacing w:after="0" w:line="360" w:lineRule="auto"/>
        <w:ind w:left="567" w:hanging="283"/>
        <w:jc w:val="both"/>
        <w:rPr>
          <w:rFonts w:ascii="Arial" w:eastAsia="Times New Roman" w:hAnsi="Arial" w:cs="Arial"/>
          <w:bCs/>
          <w:sz w:val="24"/>
          <w:szCs w:val="24"/>
          <w:lang w:eastAsia="pl-PL"/>
        </w:rPr>
      </w:pPr>
      <w:r w:rsidRPr="00682B56">
        <w:rPr>
          <w:rFonts w:ascii="Arial" w:eastAsia="Calibri" w:hAnsi="Arial" w:cs="Arial"/>
          <w:sz w:val="24"/>
          <w:szCs w:val="24"/>
          <w:lang w:eastAsia="pl-PL"/>
        </w:rPr>
        <w:t xml:space="preserve">realizacji przez Regionalny Ośrodek Polityki Społecznej w Rzeszowie projektu pn. „Standardy w zakresie mieszkalnictwa wspomaganego dla osób chorujących psychicznie po wielokrotnych pobytach w szpitalu psychiatrycznym” </w:t>
      </w:r>
      <w:r w:rsidRPr="00682B56">
        <w:rPr>
          <w:rFonts w:ascii="Arial" w:eastAsia="Calibri" w:hAnsi="Arial" w:cs="Arial"/>
          <w:sz w:val="24"/>
          <w:szCs w:val="24"/>
        </w:rPr>
        <w:t xml:space="preserve">w ramach </w:t>
      </w:r>
      <w:r w:rsidRPr="00682B56">
        <w:rPr>
          <w:rFonts w:ascii="Arial" w:hAnsi="Arial" w:cs="Arial"/>
          <w:sz w:val="24"/>
          <w:szCs w:val="24"/>
        </w:rPr>
        <w:t xml:space="preserve">Programu Operacyjnego Wiedza, Edukacja, Rozwój na lata 2014-2020 </w:t>
      </w:r>
      <w:r w:rsidRPr="00682B56">
        <w:rPr>
          <w:rFonts w:ascii="Arial" w:eastAsia="Calibri" w:hAnsi="Arial" w:cs="Arial"/>
          <w:sz w:val="24"/>
          <w:szCs w:val="24"/>
          <w:lang w:eastAsia="pl-PL"/>
        </w:rPr>
        <w:t>(RO</w:t>
      </w:r>
      <w:r w:rsidR="007C574E">
        <w:rPr>
          <w:rFonts w:ascii="Arial" w:eastAsia="Calibri" w:hAnsi="Arial" w:cs="Arial"/>
          <w:sz w:val="24"/>
          <w:szCs w:val="24"/>
          <w:lang w:eastAsia="pl-PL"/>
        </w:rPr>
        <w:t>PS - Dep. OZ) w kwocie 71.274,-</w:t>
      </w:r>
      <w:r w:rsidRPr="00682B56">
        <w:rPr>
          <w:rFonts w:ascii="Arial" w:eastAsia="Calibri" w:hAnsi="Arial" w:cs="Arial"/>
          <w:sz w:val="24"/>
          <w:szCs w:val="24"/>
          <w:lang w:eastAsia="pl-PL"/>
        </w:rPr>
        <w:t>zł, w tym</w:t>
      </w:r>
      <w:r w:rsidRPr="00682B56">
        <w:rPr>
          <w:rFonts w:ascii="Arial" w:eastAsia="Times New Roman" w:hAnsi="Arial" w:cs="Arial"/>
          <w:sz w:val="24"/>
          <w:szCs w:val="24"/>
          <w:lang w:eastAsia="pl-PL"/>
        </w:rPr>
        <w:t>:</w:t>
      </w:r>
    </w:p>
    <w:p w:rsidR="00682B56" w:rsidRPr="00682B56" w:rsidRDefault="00682B56" w:rsidP="00D542F6">
      <w:pPr>
        <w:numPr>
          <w:ilvl w:val="0"/>
          <w:numId w:val="160"/>
        </w:numPr>
        <w:tabs>
          <w:tab w:val="num" w:pos="851"/>
        </w:tabs>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wynagrodzenia i skład</w:t>
      </w:r>
      <w:r w:rsidR="007C574E">
        <w:rPr>
          <w:rFonts w:ascii="Arial" w:eastAsia="Times New Roman" w:hAnsi="Arial" w:cs="Arial"/>
          <w:sz w:val="24"/>
          <w:szCs w:val="24"/>
          <w:lang w:eastAsia="pl-PL"/>
        </w:rPr>
        <w:t>ki od nich naliczane – 69.000,-</w:t>
      </w:r>
      <w:r w:rsidRPr="00682B56">
        <w:rPr>
          <w:rFonts w:ascii="Arial" w:eastAsia="Times New Roman" w:hAnsi="Arial" w:cs="Arial"/>
          <w:sz w:val="24"/>
          <w:szCs w:val="24"/>
          <w:lang w:eastAsia="pl-PL"/>
        </w:rPr>
        <w:t>zł, (</w:t>
      </w:r>
      <w:r w:rsidR="007C574E">
        <w:rPr>
          <w:rFonts w:ascii="Arial" w:eastAsia="Times New Roman" w:hAnsi="Arial" w:cs="Arial"/>
          <w:bCs/>
          <w:iCs/>
          <w:sz w:val="24"/>
          <w:szCs w:val="24"/>
          <w:lang w:eastAsia="pl-PL"/>
        </w:rPr>
        <w:t>§ 4017 – 45.835,-zł, § 4019 – 8.549,-zł, § 4047 – 2.878,-zł, § 4049 – 537,-zł,  § 4117 – 8.247,-zł, § 4119 – 1.538,-</w:t>
      </w:r>
      <w:r w:rsidRPr="00682B56">
        <w:rPr>
          <w:rFonts w:ascii="Arial" w:eastAsia="Times New Roman" w:hAnsi="Arial" w:cs="Arial"/>
          <w:bCs/>
          <w:iCs/>
          <w:sz w:val="24"/>
          <w:szCs w:val="24"/>
          <w:lang w:eastAsia="pl-PL"/>
        </w:rPr>
        <w:t>zł, § 4127 – 1.193,-</w:t>
      </w:r>
      <w:r w:rsidR="007C574E">
        <w:rPr>
          <w:rFonts w:ascii="Arial" w:eastAsia="Times New Roman" w:hAnsi="Arial" w:cs="Arial"/>
          <w:bCs/>
          <w:iCs/>
          <w:sz w:val="24"/>
          <w:szCs w:val="24"/>
          <w:lang w:eastAsia="pl-PL"/>
        </w:rPr>
        <w:t>zł, § 4129 - 223,-</w:t>
      </w:r>
      <w:r w:rsidRPr="00682B56">
        <w:rPr>
          <w:rFonts w:ascii="Arial" w:eastAsia="Times New Roman" w:hAnsi="Arial" w:cs="Arial"/>
          <w:bCs/>
          <w:iCs/>
          <w:sz w:val="24"/>
          <w:szCs w:val="24"/>
          <w:lang w:eastAsia="pl-PL"/>
        </w:rPr>
        <w:t>zł),</w:t>
      </w:r>
    </w:p>
    <w:p w:rsidR="00682B56" w:rsidRPr="007C574E" w:rsidRDefault="00682B56" w:rsidP="00D542F6">
      <w:pPr>
        <w:numPr>
          <w:ilvl w:val="0"/>
          <w:numId w:val="160"/>
        </w:numPr>
        <w:tabs>
          <w:tab w:val="num" w:pos="851"/>
        </w:tabs>
        <w:spacing w:after="0" w:line="360" w:lineRule="auto"/>
        <w:ind w:left="851" w:hanging="284"/>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pozostałe wydatki związane z realizacją projektu tj. krajowe podróże służbow</w:t>
      </w:r>
      <w:r w:rsidR="007C574E">
        <w:rPr>
          <w:rFonts w:ascii="Arial" w:eastAsia="Times New Roman" w:hAnsi="Arial" w:cs="Arial"/>
          <w:sz w:val="24"/>
          <w:szCs w:val="24"/>
          <w:lang w:eastAsia="pl-PL"/>
        </w:rPr>
        <w:t>e oraz odpisy na ZFŚS – 2.274,-</w:t>
      </w:r>
      <w:r w:rsidRPr="00682B56">
        <w:rPr>
          <w:rFonts w:ascii="Arial" w:eastAsia="Times New Roman" w:hAnsi="Arial" w:cs="Arial"/>
          <w:sz w:val="24"/>
          <w:szCs w:val="24"/>
          <w:lang w:eastAsia="pl-PL"/>
        </w:rPr>
        <w:t>zł, (</w:t>
      </w:r>
      <w:r w:rsidR="007C574E">
        <w:rPr>
          <w:rFonts w:ascii="Arial" w:eastAsia="Times New Roman" w:hAnsi="Arial" w:cs="Arial"/>
          <w:bCs/>
          <w:iCs/>
          <w:sz w:val="24"/>
          <w:szCs w:val="24"/>
          <w:lang w:eastAsia="pl-PL"/>
        </w:rPr>
        <w:t>§ 4417 – 866,-</w:t>
      </w:r>
      <w:r w:rsidRPr="00682B56">
        <w:rPr>
          <w:rFonts w:ascii="Arial" w:eastAsia="Times New Roman" w:hAnsi="Arial" w:cs="Arial"/>
          <w:bCs/>
          <w:iCs/>
          <w:sz w:val="24"/>
          <w:szCs w:val="24"/>
          <w:lang w:eastAsia="pl-PL"/>
        </w:rPr>
        <w:t xml:space="preserve">zł, § 4419 </w:t>
      </w:r>
      <w:r w:rsidR="007C574E">
        <w:rPr>
          <w:rFonts w:ascii="Arial" w:eastAsia="Times New Roman" w:hAnsi="Arial" w:cs="Arial"/>
          <w:bCs/>
          <w:iCs/>
          <w:sz w:val="24"/>
          <w:szCs w:val="24"/>
          <w:lang w:eastAsia="pl-PL"/>
        </w:rPr>
        <w:t>–</w:t>
      </w:r>
      <w:r w:rsidRPr="00682B56">
        <w:rPr>
          <w:rFonts w:ascii="Arial" w:eastAsia="Times New Roman" w:hAnsi="Arial" w:cs="Arial"/>
          <w:bCs/>
          <w:iCs/>
          <w:sz w:val="24"/>
          <w:szCs w:val="24"/>
          <w:lang w:eastAsia="pl-PL"/>
        </w:rPr>
        <w:t xml:space="preserve"> </w:t>
      </w:r>
      <w:r w:rsidR="007C574E">
        <w:rPr>
          <w:rFonts w:ascii="Arial" w:eastAsia="Times New Roman" w:hAnsi="Arial" w:cs="Arial"/>
          <w:sz w:val="24"/>
          <w:szCs w:val="24"/>
          <w:lang w:eastAsia="pl-PL"/>
        </w:rPr>
        <w:br/>
      </w:r>
      <w:r w:rsidR="007C574E">
        <w:rPr>
          <w:rFonts w:ascii="Arial" w:eastAsia="Times New Roman" w:hAnsi="Arial" w:cs="Arial"/>
          <w:bCs/>
          <w:iCs/>
          <w:sz w:val="24"/>
          <w:szCs w:val="24"/>
          <w:lang w:eastAsia="pl-PL"/>
        </w:rPr>
        <w:t>161,-</w:t>
      </w:r>
      <w:r w:rsidRPr="007C574E">
        <w:rPr>
          <w:rFonts w:ascii="Arial" w:eastAsia="Times New Roman" w:hAnsi="Arial" w:cs="Arial"/>
          <w:bCs/>
          <w:iCs/>
          <w:sz w:val="24"/>
          <w:szCs w:val="24"/>
          <w:lang w:eastAsia="pl-PL"/>
        </w:rPr>
        <w:t>zł, § 4447 – 1.051,-zł, § 4449 – 196,-zł).</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Calibri" w:hAnsi="Arial" w:cs="Arial"/>
          <w:sz w:val="24"/>
          <w:szCs w:val="24"/>
          <w:lang w:eastAsia="x-none"/>
        </w:rPr>
        <w:t>Zadanie finansowane ze środków Unii Europejskiej w kwocie 60.070,-zł oraz dotacji z budżetu państwa w kwocie 11.204,-zł.</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SimSun" w:hAnsi="Arial" w:cs="Arial"/>
          <w:kern w:val="2"/>
          <w:sz w:val="24"/>
          <w:szCs w:val="24"/>
          <w:lang w:eastAsia="zh-CN" w:bidi="hi-IN"/>
        </w:rPr>
        <w:t>Celem projektu jest opracowanie modelowego rozwiązania/standardu z zakresu deinstytucjonalizacji, skierowanego do osób chorujących psychicznie po wielokrotnych pobytach w szpitalu psychiatrycznym i dotyczące różnych form usług świadczonych w społeczności lokalnej. Opracowany standard jest pilotażowo wdrażany na terenie gminnych jednostek samorządu terytorialnego,</w:t>
      </w:r>
      <w:r w:rsidRPr="00682B56">
        <w:rPr>
          <w:rFonts w:ascii="Arial" w:eastAsia="SimSun" w:hAnsi="Arial" w:cs="Arial"/>
          <w:b/>
          <w:kern w:val="2"/>
          <w:sz w:val="24"/>
          <w:szCs w:val="24"/>
          <w:lang w:eastAsia="zh-CN" w:bidi="hi-IN"/>
        </w:rPr>
        <w:t> </w:t>
      </w:r>
      <w:r w:rsidRPr="00682B56">
        <w:rPr>
          <w:rFonts w:ascii="Arial" w:eastAsia="SimSun" w:hAnsi="Arial" w:cs="Arial"/>
          <w:kern w:val="2"/>
          <w:sz w:val="24"/>
          <w:szCs w:val="24"/>
          <w:lang w:eastAsia="zh-CN" w:bidi="hi-IN"/>
        </w:rPr>
        <w:t xml:space="preserve">zróżnicowanych pod względem sytuacji społeczno- gospodarczej, na terenie których występują zdiagnozowane potrzeby </w:t>
      </w:r>
      <w:r w:rsidR="007C574E">
        <w:rPr>
          <w:rFonts w:ascii="Arial" w:eastAsia="SimSun" w:hAnsi="Arial" w:cs="Arial"/>
          <w:kern w:val="2"/>
          <w:sz w:val="24"/>
          <w:szCs w:val="24"/>
          <w:lang w:eastAsia="zh-CN" w:bidi="hi-IN"/>
        </w:rPr>
        <w:br/>
      </w:r>
      <w:r w:rsidRPr="00682B56">
        <w:rPr>
          <w:rFonts w:ascii="Arial" w:eastAsia="SimSun" w:hAnsi="Arial" w:cs="Arial"/>
          <w:kern w:val="2"/>
          <w:sz w:val="24"/>
          <w:szCs w:val="24"/>
          <w:lang w:eastAsia="zh-CN" w:bidi="hi-IN"/>
        </w:rPr>
        <w:t xml:space="preserve">w zakresie wsparcia osób chorujących psychicznie po wielokrotnych pobytach w szpitalu psychiatrycznym w formie mieszkalnictwa wspomaganego. Na terenie województwa podkarpackiego mieszkanie wspomagane znajduje się na terenie Gminy Żyraków w Straszęcinie. </w:t>
      </w:r>
      <w:r w:rsidRPr="00682B56">
        <w:rPr>
          <w:rFonts w:ascii="Arial" w:eastAsia="Times New Roman" w:hAnsi="Arial" w:cs="Arial"/>
          <w:sz w:val="24"/>
          <w:szCs w:val="24"/>
          <w:lang w:eastAsia="pl-PL"/>
        </w:rPr>
        <w:t xml:space="preserve">W 2019 roku realizowane było wdrożenie opracowanego standardu na rzecz deinstytucjonalizacji usług na terenie gminnych jednostek samorządu terytorialnego. Standard opisuje </w:t>
      </w:r>
      <w:r w:rsidRPr="00682B56">
        <w:rPr>
          <w:rFonts w:ascii="Arial" w:eastAsia="Times New Roman" w:hAnsi="Arial" w:cs="Arial"/>
          <w:sz w:val="24"/>
          <w:szCs w:val="24"/>
          <w:lang w:eastAsia="pl-PL"/>
        </w:rPr>
        <w:lastRenderedPageBreak/>
        <w:t>specyficzne potrzeby i możliwości osób chorujących psychicznie po wielokrotnych pobytach w szpitalu psychiatrycznym.</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Arial Unicode MS" w:hAnsi="Arial" w:cs="Arial"/>
          <w:sz w:val="24"/>
          <w:szCs w:val="24"/>
          <w:lang w:eastAsia="pl-PL"/>
        </w:rPr>
        <w:t xml:space="preserve">Zadanie ujęte w wykazie przedsięwzięć do Wieloletniej Prognozy Finansowej Województwa Podkarpackiego o planowanych łącznych nakładach finansowych w kwocie 316.705,-zł, realizowane w latach 2018-2022. Od początku realizacji przedsięwzięcia </w:t>
      </w:r>
      <w:r w:rsidRPr="002934E3">
        <w:rPr>
          <w:rFonts w:ascii="Arial" w:eastAsia="Arial Unicode MS" w:hAnsi="Arial" w:cs="Arial"/>
          <w:sz w:val="24"/>
          <w:szCs w:val="24"/>
          <w:lang w:eastAsia="pl-PL"/>
        </w:rPr>
        <w:t>do końca 201</w:t>
      </w:r>
      <w:r w:rsidR="002934E3" w:rsidRPr="002934E3">
        <w:rPr>
          <w:rFonts w:ascii="Arial" w:eastAsia="Arial Unicode MS" w:hAnsi="Arial" w:cs="Arial"/>
          <w:sz w:val="24"/>
          <w:szCs w:val="24"/>
          <w:lang w:eastAsia="pl-PL"/>
        </w:rPr>
        <w:t>9</w:t>
      </w:r>
      <w:r w:rsidRPr="002934E3">
        <w:rPr>
          <w:rFonts w:ascii="Arial" w:eastAsia="Arial Unicode MS" w:hAnsi="Arial" w:cs="Arial"/>
          <w:sz w:val="24"/>
          <w:szCs w:val="24"/>
          <w:lang w:eastAsia="pl-PL"/>
        </w:rPr>
        <w:t xml:space="preserve"> roku</w:t>
      </w:r>
      <w:r w:rsidRPr="00682B56">
        <w:rPr>
          <w:rFonts w:ascii="Arial" w:eastAsia="Arial Unicode MS" w:hAnsi="Arial" w:cs="Arial"/>
          <w:sz w:val="24"/>
          <w:szCs w:val="24"/>
          <w:lang w:eastAsia="pl-PL"/>
        </w:rPr>
        <w:t xml:space="preserve"> dokonano wydatku w kwocie 130.153,-zł, </w:t>
      </w:r>
      <w:r w:rsidRPr="00682B56">
        <w:rPr>
          <w:rFonts w:ascii="Arial" w:eastAsia="Arial Unicode MS" w:hAnsi="Arial" w:cs="Arial"/>
          <w:sz w:val="24"/>
          <w:szCs w:val="24"/>
          <w:lang w:eastAsia="pl-PL"/>
        </w:rPr>
        <w:br/>
        <w:t xml:space="preserve">co stanowi 41,10 % planowanych </w:t>
      </w:r>
      <w:r w:rsidRPr="00682B56">
        <w:rPr>
          <w:rFonts w:ascii="Arial" w:eastAsia="Calibri" w:hAnsi="Arial" w:cs="Arial"/>
          <w:sz w:val="24"/>
          <w:szCs w:val="24"/>
        </w:rPr>
        <w:t xml:space="preserve">łącznych </w:t>
      </w:r>
      <w:r w:rsidRPr="00682B56">
        <w:rPr>
          <w:rFonts w:ascii="Arial" w:eastAsia="Arial Unicode MS" w:hAnsi="Arial" w:cs="Arial"/>
          <w:sz w:val="24"/>
          <w:szCs w:val="24"/>
          <w:lang w:eastAsia="pl-PL"/>
        </w:rPr>
        <w:t>nakładów na realizacje zadania.</w:t>
      </w:r>
    </w:p>
    <w:p w:rsidR="00682B56" w:rsidRPr="00682B56" w:rsidRDefault="00682B56" w:rsidP="00096B2D">
      <w:pPr>
        <w:tabs>
          <w:tab w:val="left" w:pos="851"/>
        </w:tabs>
        <w:spacing w:after="0" w:line="360" w:lineRule="auto"/>
        <w:ind w:left="567"/>
        <w:jc w:val="both"/>
        <w:rPr>
          <w:rFonts w:ascii="Arial" w:eastAsia="Arial Unicode MS" w:hAnsi="Arial" w:cs="Arial"/>
          <w:sz w:val="24"/>
          <w:szCs w:val="24"/>
          <w:lang w:eastAsia="pl-PL"/>
        </w:rPr>
      </w:pPr>
      <w:r w:rsidRPr="00682B56">
        <w:rPr>
          <w:rFonts w:ascii="Arial" w:eastAsia="Arial Unicode MS" w:hAnsi="Arial" w:cs="Arial"/>
          <w:sz w:val="24"/>
          <w:szCs w:val="24"/>
          <w:lang w:eastAsia="pl-PL"/>
        </w:rPr>
        <w:t xml:space="preserve">Stan zaawansowania realizacji zadania i osiągnięte efekty: </w:t>
      </w:r>
    </w:p>
    <w:p w:rsidR="00682B56" w:rsidRPr="00682B56" w:rsidRDefault="00682B56" w:rsidP="00096B2D">
      <w:pPr>
        <w:tabs>
          <w:tab w:val="left" w:pos="851"/>
        </w:tabs>
        <w:spacing w:after="0" w:line="360" w:lineRule="auto"/>
        <w:ind w:left="567"/>
        <w:jc w:val="both"/>
        <w:rPr>
          <w:rFonts w:ascii="Arial" w:eastAsia="SimSun" w:hAnsi="Arial" w:cs="Arial"/>
          <w:kern w:val="2"/>
          <w:sz w:val="24"/>
          <w:szCs w:val="24"/>
          <w:lang w:eastAsia="zh-CN" w:bidi="hi-IN"/>
        </w:rPr>
      </w:pPr>
      <w:r w:rsidRPr="00682B56">
        <w:rPr>
          <w:rFonts w:ascii="Arial" w:eastAsia="Times New Roman" w:hAnsi="Arial" w:cs="Arial"/>
          <w:sz w:val="24"/>
          <w:szCs w:val="24"/>
          <w:lang w:eastAsia="pl-PL"/>
        </w:rPr>
        <w:t xml:space="preserve">W ramach zadania </w:t>
      </w:r>
      <w:r w:rsidRPr="00682B56">
        <w:rPr>
          <w:rFonts w:ascii="Arial" w:eastAsia="SimSun" w:hAnsi="Arial" w:cs="Arial"/>
          <w:kern w:val="2"/>
          <w:sz w:val="24"/>
          <w:szCs w:val="24"/>
          <w:lang w:eastAsia="zh-CN" w:bidi="hi-IN"/>
        </w:rPr>
        <w:t>prowadzono rekrutację uczestników do mieszkania wspomaganego, ogłoszono nabór pracowników na stanowisko opiekun mieszkania, a także odbyło się spotkanie w Gminie Żyraków, w którym udział wzięły władze gminy, przedstawiciele Lidera Projektu (ROPS w Lublinie), partnerzy z terenu województwa podkarpackiego oraz specjalista ds. budowlanych, którego zadaniem jest sprawowanie nadzoru nad wykonywanymi pracami budowlanymi w ramach dostosowania i modernizacji lokalu przeznaczonego na mieszkanie wspomagane dla osób chorujących psychicznie.</w:t>
      </w:r>
    </w:p>
    <w:p w:rsidR="00682B56" w:rsidRPr="00682B56" w:rsidRDefault="00682B56" w:rsidP="00096B2D">
      <w:pPr>
        <w:tabs>
          <w:tab w:val="left" w:pos="851"/>
        </w:tabs>
        <w:spacing w:after="0" w:line="360" w:lineRule="auto"/>
        <w:ind w:left="567"/>
        <w:jc w:val="both"/>
        <w:rPr>
          <w:rFonts w:ascii="Arial" w:eastAsia="Times New Roman" w:hAnsi="Arial" w:cs="Arial"/>
          <w:sz w:val="24"/>
          <w:szCs w:val="24"/>
          <w:lang w:eastAsia="pl-PL"/>
        </w:rPr>
      </w:pPr>
      <w:r w:rsidRPr="00682B56">
        <w:rPr>
          <w:rFonts w:ascii="Arial" w:eastAsia="Times New Roman" w:hAnsi="Arial" w:cs="Arial"/>
          <w:sz w:val="24"/>
          <w:szCs w:val="24"/>
          <w:lang w:eastAsia="pl-PL"/>
        </w:rPr>
        <w:t xml:space="preserve">Regionalny Ośrodek Polityki Społecznej w Rzeszowie brał udział w spotkaniach w MRPiPS, placówkach medycznych oraz spotkaniach informacyjnych, odbywały się także spotkania Zespołu Monitorującego. Na bieżąco prowadzony był monitoring zadań wykonywanych przez Stowarzyszenie Rodziców </w:t>
      </w:r>
      <w:r w:rsidR="007C574E">
        <w:rPr>
          <w:rFonts w:ascii="Arial" w:eastAsia="Times New Roman" w:hAnsi="Arial" w:cs="Arial"/>
          <w:sz w:val="24"/>
          <w:szCs w:val="24"/>
          <w:lang w:eastAsia="pl-PL"/>
        </w:rPr>
        <w:br/>
      </w:r>
      <w:r w:rsidRPr="00682B56">
        <w:rPr>
          <w:rFonts w:ascii="Arial" w:eastAsia="Times New Roman" w:hAnsi="Arial" w:cs="Arial"/>
          <w:sz w:val="24"/>
          <w:szCs w:val="24"/>
          <w:lang w:eastAsia="pl-PL"/>
        </w:rPr>
        <w:t xml:space="preserve">i Przyjaciół Osób Niepełnosprawnych „Radość” w Dębicy będącego partnerem w projekcie, jak również bieżąca wymiana informacji z Liderem projektu </w:t>
      </w:r>
      <w:r w:rsidR="007C574E">
        <w:rPr>
          <w:rFonts w:ascii="Arial" w:eastAsia="Times New Roman" w:hAnsi="Arial" w:cs="Arial"/>
          <w:sz w:val="24"/>
          <w:szCs w:val="24"/>
          <w:lang w:eastAsia="pl-PL"/>
        </w:rPr>
        <w:br/>
      </w:r>
      <w:r w:rsidRPr="00682B56">
        <w:rPr>
          <w:rFonts w:ascii="Arial" w:eastAsia="Times New Roman" w:hAnsi="Arial" w:cs="Arial"/>
          <w:sz w:val="24"/>
          <w:szCs w:val="24"/>
          <w:lang w:eastAsia="pl-PL"/>
        </w:rPr>
        <w:t>tj. ROPS w Lublinie.</w:t>
      </w:r>
    </w:p>
    <w:p w:rsidR="00682B56" w:rsidRPr="00682B56" w:rsidRDefault="00682B56" w:rsidP="00D542F6">
      <w:pPr>
        <w:numPr>
          <w:ilvl w:val="0"/>
          <w:numId w:val="151"/>
        </w:numPr>
        <w:spacing w:after="0" w:line="360" w:lineRule="auto"/>
        <w:ind w:left="567" w:hanging="283"/>
        <w:jc w:val="both"/>
        <w:rPr>
          <w:rFonts w:ascii="Arial" w:eastAsia="Times New Roman" w:hAnsi="Arial" w:cs="Arial"/>
          <w:bCs/>
          <w:sz w:val="24"/>
          <w:szCs w:val="24"/>
          <w:lang w:eastAsia="pl-PL"/>
        </w:rPr>
      </w:pPr>
      <w:r w:rsidRPr="00682B56">
        <w:rPr>
          <w:rFonts w:ascii="Arial" w:eastAsia="Calibri" w:hAnsi="Arial" w:cs="Arial"/>
          <w:bCs/>
          <w:iCs/>
          <w:sz w:val="24"/>
          <w:szCs w:val="24"/>
          <w:lang w:eastAsia="pl-PL"/>
        </w:rPr>
        <w:t xml:space="preserve">dotacji celowych dla beneficjentów na realizację projektów w ramach </w:t>
      </w:r>
      <w:r w:rsidRPr="00682B56">
        <w:rPr>
          <w:rFonts w:ascii="Arial" w:eastAsia="Calibri" w:hAnsi="Arial" w:cs="Arial"/>
          <w:sz w:val="24"/>
          <w:szCs w:val="24"/>
          <w:lang w:eastAsia="pl-PL"/>
        </w:rPr>
        <w:t xml:space="preserve">Osi priorytetowej VII </w:t>
      </w:r>
      <w:r w:rsidRPr="00682B56">
        <w:rPr>
          <w:rFonts w:ascii="Arial" w:eastAsia="Calibri" w:hAnsi="Arial" w:cs="Arial"/>
          <w:i/>
          <w:sz w:val="24"/>
          <w:szCs w:val="24"/>
          <w:lang w:eastAsia="pl-PL"/>
        </w:rPr>
        <w:t>Regionalny Rynek Pracy</w:t>
      </w:r>
      <w:r w:rsidRPr="00682B56">
        <w:rPr>
          <w:rFonts w:ascii="Arial" w:eastAsia="Calibri" w:hAnsi="Arial" w:cs="Arial"/>
          <w:sz w:val="24"/>
          <w:szCs w:val="24"/>
          <w:lang w:eastAsia="pl-PL"/>
        </w:rPr>
        <w:t xml:space="preserve"> działania 7.1 </w:t>
      </w:r>
      <w:r w:rsidRPr="00682B56">
        <w:rPr>
          <w:rFonts w:ascii="Arial" w:eastAsia="Calibri" w:hAnsi="Arial" w:cs="Arial"/>
          <w:i/>
          <w:sz w:val="24"/>
          <w:szCs w:val="24"/>
          <w:lang w:eastAsia="pl-PL"/>
        </w:rPr>
        <w:t xml:space="preserve">Poprawa sytuacji osób bezrobotnych na rynku </w:t>
      </w:r>
      <w:r w:rsidRPr="00682B56">
        <w:rPr>
          <w:rFonts w:ascii="Arial" w:eastAsia="Calibri" w:hAnsi="Arial" w:cs="Arial"/>
          <w:sz w:val="24"/>
          <w:szCs w:val="24"/>
          <w:lang w:eastAsia="pl-PL"/>
        </w:rPr>
        <w:t>Regionalnego Programu Operacyjnego Województwa Podkarpackiego na lata 2014-2020.</w:t>
      </w:r>
      <w:r w:rsidRPr="00682B56">
        <w:rPr>
          <w:rFonts w:ascii="Arial" w:eastAsia="Times New Roman" w:hAnsi="Arial" w:cs="Arial"/>
          <w:bCs/>
          <w:sz w:val="24"/>
          <w:szCs w:val="24"/>
          <w:lang w:eastAsia="pl-PL"/>
        </w:rPr>
        <w:t xml:space="preserve"> W</w:t>
      </w:r>
      <w:r w:rsidRPr="00682B56">
        <w:rPr>
          <w:rFonts w:ascii="Arial" w:eastAsia="Times New Roman" w:hAnsi="Arial" w:cs="Arial"/>
          <w:sz w:val="24"/>
          <w:szCs w:val="24"/>
        </w:rPr>
        <w:t xml:space="preserve"> ramach działania </w:t>
      </w:r>
      <w:r w:rsidRPr="00682B56">
        <w:rPr>
          <w:rFonts w:ascii="Arial" w:hAnsi="Arial" w:cs="Arial"/>
          <w:sz w:val="24"/>
          <w:szCs w:val="24"/>
        </w:rPr>
        <w:t xml:space="preserve">w 2019 roku ogłoszono 1 nabór wniosków, w odpowiedzi na który wpłynęło 35 wniosków </w:t>
      </w:r>
      <w:r w:rsidR="007C574E">
        <w:rPr>
          <w:rFonts w:ascii="Arial" w:hAnsi="Arial" w:cs="Arial"/>
          <w:sz w:val="24"/>
          <w:szCs w:val="24"/>
        </w:rPr>
        <w:br/>
      </w:r>
      <w:r w:rsidRPr="00682B56">
        <w:rPr>
          <w:rFonts w:ascii="Arial" w:hAnsi="Arial" w:cs="Arial"/>
          <w:sz w:val="24"/>
          <w:szCs w:val="24"/>
        </w:rPr>
        <w:t xml:space="preserve">o dofinansowanie, pozytywnie zweryfikowano 34 wnioski pod względem wymogów formalnych oraz trwała ocena formalno – merytoryczna, podpisano 24 umowy o dofinansowanie z konkursu ogłoszonego w 2018 roku. Kontynuowano realizację 101 projektów z lat ubiegłych, rozwiązano 3 umowy </w:t>
      </w:r>
      <w:r w:rsidR="007C574E">
        <w:rPr>
          <w:rFonts w:ascii="Arial" w:hAnsi="Arial" w:cs="Arial"/>
          <w:sz w:val="24"/>
          <w:szCs w:val="24"/>
        </w:rPr>
        <w:br/>
      </w:r>
      <w:r w:rsidRPr="00682B56">
        <w:rPr>
          <w:rFonts w:ascii="Arial" w:hAnsi="Arial" w:cs="Arial"/>
          <w:sz w:val="24"/>
          <w:szCs w:val="24"/>
        </w:rPr>
        <w:t xml:space="preserve">o dofinansowanie. Zatwierdzono 410 wniosków o płatność na kwotę </w:t>
      </w:r>
      <w:r w:rsidRPr="00682B56">
        <w:rPr>
          <w:rFonts w:ascii="Arial" w:hAnsi="Arial" w:cs="Arial"/>
          <w:sz w:val="24"/>
          <w:szCs w:val="24"/>
        </w:rPr>
        <w:lastRenderedPageBreak/>
        <w:t>86.019.187,79 zł wydatków kwalifikowalnych. W 2019 roku wydatkowano środki dotacji celowej w kwocie 8.99</w:t>
      </w:r>
      <w:r w:rsidR="007C574E">
        <w:rPr>
          <w:rFonts w:ascii="Arial" w:hAnsi="Arial" w:cs="Arial"/>
          <w:sz w:val="24"/>
          <w:szCs w:val="24"/>
        </w:rPr>
        <w:t>9.360,-</w:t>
      </w:r>
      <w:r w:rsidRPr="00682B56">
        <w:rPr>
          <w:rFonts w:ascii="Arial" w:hAnsi="Arial" w:cs="Arial"/>
          <w:sz w:val="24"/>
          <w:szCs w:val="24"/>
        </w:rPr>
        <w:t>zł (§ 2009 – 7.944.</w:t>
      </w:r>
      <w:r w:rsidR="007C574E">
        <w:rPr>
          <w:rFonts w:ascii="Arial" w:hAnsi="Arial" w:cs="Arial"/>
          <w:sz w:val="24"/>
          <w:szCs w:val="24"/>
        </w:rPr>
        <w:t>711,-zł,  § 2059 – 1.054.649,-</w:t>
      </w:r>
      <w:r w:rsidRPr="00682B56">
        <w:rPr>
          <w:rFonts w:ascii="Arial" w:hAnsi="Arial" w:cs="Arial"/>
          <w:sz w:val="24"/>
          <w:szCs w:val="24"/>
        </w:rPr>
        <w:t>zł</w:t>
      </w:r>
      <w:r w:rsidRPr="00682B56">
        <w:rPr>
          <w:rFonts w:ascii="Arial" w:eastAsia="Times New Roman" w:hAnsi="Arial" w:cs="Arial"/>
          <w:sz w:val="24"/>
          <w:szCs w:val="24"/>
          <w:lang w:eastAsia="pl-PL"/>
        </w:rPr>
        <w:t>)</w:t>
      </w:r>
      <w:r w:rsidRPr="00682B56">
        <w:rPr>
          <w:rFonts w:ascii="Arial" w:eastAsia="Calibri" w:hAnsi="Arial" w:cs="Arial"/>
          <w:bCs/>
          <w:iCs/>
          <w:sz w:val="24"/>
          <w:szCs w:val="24"/>
          <w:lang w:eastAsia="pl-PL"/>
        </w:rPr>
        <w:t xml:space="preserve"> (WUP - Dep. RP)</w:t>
      </w:r>
      <w:r w:rsidR="00F755F1">
        <w:rPr>
          <w:rFonts w:ascii="Arial" w:eastAsia="Calibri" w:hAnsi="Arial" w:cs="Arial"/>
          <w:bCs/>
          <w:iCs/>
          <w:sz w:val="24"/>
          <w:szCs w:val="24"/>
          <w:lang w:eastAsia="pl-PL"/>
        </w:rPr>
        <w:t>.</w:t>
      </w:r>
    </w:p>
    <w:p w:rsidR="00F755F1" w:rsidRDefault="00F755F1" w:rsidP="00096B2D">
      <w:pPr>
        <w:spacing w:after="0" w:line="360" w:lineRule="auto"/>
        <w:jc w:val="both"/>
        <w:rPr>
          <w:rFonts w:ascii="Arial" w:eastAsia="Calibri" w:hAnsi="Arial" w:cs="Arial"/>
          <w:sz w:val="24"/>
          <w:szCs w:val="24"/>
        </w:rPr>
      </w:pPr>
    </w:p>
    <w:p w:rsidR="00F755F1" w:rsidRPr="00682B56" w:rsidRDefault="00F755F1" w:rsidP="00096B2D">
      <w:pPr>
        <w:spacing w:after="0" w:line="360" w:lineRule="auto"/>
        <w:jc w:val="both"/>
        <w:rPr>
          <w:rFonts w:ascii="Arial" w:eastAsia="Calibri" w:hAnsi="Arial" w:cs="Arial"/>
          <w:sz w:val="24"/>
          <w:szCs w:val="24"/>
        </w:rPr>
      </w:pPr>
    </w:p>
    <w:p w:rsidR="00682B56" w:rsidRPr="00682B56" w:rsidRDefault="00682B56" w:rsidP="00F755F1">
      <w:pPr>
        <w:spacing w:after="0" w:line="360" w:lineRule="auto"/>
        <w:ind w:left="284" w:hanging="284"/>
        <w:jc w:val="center"/>
        <w:rPr>
          <w:rFonts w:ascii="Arial" w:eastAsia="Calibri" w:hAnsi="Arial" w:cs="Arial"/>
          <w:sz w:val="24"/>
          <w:szCs w:val="24"/>
        </w:rPr>
      </w:pPr>
      <w:r w:rsidRPr="00682B56">
        <w:rPr>
          <w:rFonts w:ascii="Arial" w:eastAsia="Calibri" w:hAnsi="Arial" w:cs="Arial"/>
          <w:sz w:val="24"/>
          <w:szCs w:val="24"/>
        </w:rPr>
        <w:t>Zestawienie przekazanych beneficjentom działania 7.1</w:t>
      </w:r>
    </w:p>
    <w:p w:rsidR="00682B56" w:rsidRPr="00682B56" w:rsidRDefault="00682B56" w:rsidP="00F755F1">
      <w:pPr>
        <w:spacing w:after="0" w:line="360" w:lineRule="auto"/>
        <w:ind w:left="284" w:hanging="284"/>
        <w:jc w:val="center"/>
        <w:rPr>
          <w:rFonts w:ascii="Arial" w:eastAsia="Calibri" w:hAnsi="Arial" w:cs="Arial"/>
          <w:sz w:val="24"/>
          <w:szCs w:val="24"/>
        </w:rPr>
      </w:pPr>
      <w:r w:rsidRPr="00682B56">
        <w:rPr>
          <w:rFonts w:ascii="Arial" w:eastAsia="Calibri" w:hAnsi="Arial" w:cs="Arial"/>
          <w:sz w:val="24"/>
          <w:szCs w:val="24"/>
        </w:rPr>
        <w:t>transz dotacji celowej w 2019 roku</w:t>
      </w:r>
    </w:p>
    <w:tbl>
      <w:tblPr>
        <w:tblW w:w="8505" w:type="dxa"/>
        <w:jc w:val="right"/>
        <w:tblLayout w:type="fixed"/>
        <w:tblCellMar>
          <w:left w:w="70" w:type="dxa"/>
          <w:right w:w="70" w:type="dxa"/>
        </w:tblCellMar>
        <w:tblLook w:val="04A0" w:firstRow="1" w:lastRow="0" w:firstColumn="1" w:lastColumn="0" w:noHBand="0" w:noVBand="1"/>
      </w:tblPr>
      <w:tblGrid>
        <w:gridCol w:w="567"/>
        <w:gridCol w:w="2690"/>
        <w:gridCol w:w="2550"/>
        <w:gridCol w:w="1419"/>
        <w:gridCol w:w="1279"/>
      </w:tblGrid>
      <w:tr w:rsidR="00682B56" w:rsidRPr="00682B56" w:rsidTr="00181EE1">
        <w:trPr>
          <w:trHeight w:val="256"/>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C574E">
            <w:pPr>
              <w:spacing w:after="0" w:line="240" w:lineRule="auto"/>
              <w:jc w:val="center"/>
              <w:rPr>
                <w:rFonts w:ascii="Arial" w:eastAsia="Calibri" w:hAnsi="Arial" w:cs="Arial"/>
                <w:b/>
                <w:sz w:val="18"/>
                <w:szCs w:val="18"/>
              </w:rPr>
            </w:pPr>
            <w:r w:rsidRPr="00682B56">
              <w:rPr>
                <w:rFonts w:ascii="Arial" w:eastAsia="Calibri" w:hAnsi="Arial" w:cs="Arial"/>
                <w:b/>
                <w:sz w:val="18"/>
                <w:szCs w:val="18"/>
              </w:rPr>
              <w:t>Lp.</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C574E">
            <w:pPr>
              <w:spacing w:after="0" w:line="240" w:lineRule="auto"/>
              <w:jc w:val="center"/>
              <w:rPr>
                <w:rFonts w:ascii="Arial" w:eastAsia="Calibri" w:hAnsi="Arial" w:cs="Arial"/>
                <w:b/>
                <w:sz w:val="18"/>
                <w:szCs w:val="18"/>
              </w:rPr>
            </w:pPr>
            <w:r w:rsidRPr="00682B56">
              <w:rPr>
                <w:rFonts w:ascii="Arial" w:eastAsia="Calibri" w:hAnsi="Arial" w:cs="Arial"/>
                <w:b/>
                <w:sz w:val="18"/>
                <w:szCs w:val="18"/>
              </w:rPr>
              <w:t>Podmiot</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C574E">
            <w:pPr>
              <w:spacing w:after="0" w:line="240" w:lineRule="auto"/>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698"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F755F1">
        <w:trPr>
          <w:trHeight w:val="1460"/>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1419"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279"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NS KOSULTING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RPPK.07.01.00-18-0001/17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58 071,51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PULS Systemy Organizacji Szkoleń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RPPK.07.01.00-18-0008/17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42 411,08</w:t>
            </w:r>
          </w:p>
        </w:tc>
      </w:tr>
      <w:tr w:rsidR="00682B56" w:rsidRPr="00682B56" w:rsidTr="00181EE1">
        <w:trPr>
          <w:trHeight w:val="40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RPPK.07.01.00-18-0011/17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103 972,38</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EDU-IT Augustyn Niedbała, Pieprzycki Sp. j.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RPPK.07.01.00-18-0016/17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4 396,33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et Servire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RPPK.07.01.00-18-0016/18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138 987,16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Anita Połchowska Daily School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RPPK.07.01.00-18-0017/18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78 103,33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SASSO Sp. z o.o.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RPPK.07.01.00-18-0022/17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41 965,27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Przemyska Agencja Rozwoju Regionalnego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RPPK.07.01.00-18-0022/18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67 889,91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RPPK.07.01.00-18-0026/18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55 580,13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RPPK.07.01.00-18-0029/18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67 129,56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ECONAT Natalia Cios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RPPK.07.01.00-18-0031/17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28 760,92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Centrum Animacji Społecznej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RPPK.07.01.00-18-0032/18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91 303,75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Centrum Animacji Społecznej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RPPK.07.01.00-18-0033/18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136 686,19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RÓG Sp. jawna Consulting and Business Training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RPPK.07.01.00-18-0039/17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77 930,50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Cech Rzemiosł Różnych </w:t>
            </w:r>
            <w:r w:rsidR="00F755F1">
              <w:rPr>
                <w:rFonts w:ascii="Arial" w:hAnsi="Arial" w:cs="Arial"/>
                <w:sz w:val="18"/>
                <w:szCs w:val="18"/>
              </w:rPr>
              <w:br/>
            </w:r>
            <w:r w:rsidRPr="00682B56">
              <w:rPr>
                <w:rFonts w:ascii="Arial" w:hAnsi="Arial" w:cs="Arial"/>
                <w:sz w:val="18"/>
                <w:szCs w:val="18"/>
              </w:rPr>
              <w:t xml:space="preserve">w Krośnie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RPPK.07.01.00-18-0039/18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53 697,31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ITEB Beata Mierzejewska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RPPK.07.01.00-18-0044/17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40 578,49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ISS Projekt Sp. z o. 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RPPK.07.01.00-18-0045/17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102 814,71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AMD Group Michał Drymajło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RPPK.07.01.00-18-0045/18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104 999,91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O.K. Centrum Języków Obcych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RPPK.07.01.00-18-0048/18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98 913,04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Instytut Rozwoju i Innowacji Euro-Konsult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RPPK.07.01.00-18-0050/17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76 805,37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Bieszczadzka Agencja Rozwoju Regionalnego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71 028,78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SASSO Bis Sp. z o.o. Sp. 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134 041,97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Szkoleniowe MASTERLANG Marek Leśniak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RPPK.07.01.00-18-0054/17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78 239,52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ZRYW II Ośrodek Szkolenia Kierowców Marta Skowron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70 769,32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Pracownia Rozwoju Osobistego Sylwester Karnas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75 308,56</w:t>
            </w:r>
          </w:p>
        </w:tc>
      </w:tr>
      <w:tr w:rsidR="00682B56" w:rsidRPr="00682B56" w:rsidTr="00D038CC">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26</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Pracownia Rozwoju Osobistego Sylwester Karnas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RPPK.07.01.00-18-0057/18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131 164,71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"Niżańskie Centrum Rozwoju"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RPPK.07.01.00-18-0059/17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72 144,58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ABAKUS Konsulting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RPPK.07.01.00-18-0061/17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3 579,32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29</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Laboratorium Inspiracji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RPPK.07.01.00-18-0063/17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78 836,17</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30</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Szkolenia i Edukacja Sp. z o.o. S. k.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RPPK.07.01.00-18-0063/18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70 760,87</w:t>
            </w:r>
          </w:p>
        </w:tc>
      </w:tr>
      <w:tr w:rsidR="00682B56" w:rsidRPr="00682B56" w:rsidTr="00F755F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31</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Doskonalenia Kadr Ewa Perlińska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RPPK.07.01.00-18-0067/17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18 893,81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Łętowski Consulting Szkolenia Doradztwo Mateusz Łętowski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RPPK.07.01.00-18-0068/17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35 893,77</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33</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INTER-Comp Marcin Lasek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RPPK.07.01.00-18-0068/18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136 428,16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34</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Akademia Obywatelska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RPPK.07.01.00-18-0069/18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251 086,96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35</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Instytut Szkoleń i Doradztwa Magdalena Mrozek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RPPK.07.01.00-18-0070/17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69 536,87</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ISOFT Grzegorz Lasek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RPPK.07.01.00-18-0070/18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125 641,22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37</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ZRYW II - Ośrodek Szkolenia Kierowców Marta Skowron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RPPK.07.01.00-18-0071/17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47 864,86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38</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Korporacja VIP Sp z o.o.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RPPK.07.01.00-18-0071/18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114 083,82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39</w:t>
            </w:r>
          </w:p>
        </w:tc>
        <w:tc>
          <w:tcPr>
            <w:tcW w:w="2690" w:type="dxa"/>
            <w:tcBorders>
              <w:top w:val="single" w:sz="4" w:space="0" w:color="auto"/>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Centrum Edukacji Sigma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Sp. z o.o.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RPPK.07.01.00-18-0072/18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41 847,83</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40</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Biznesu i Promocji Kadr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RPPK.07.01.00-18-0073/17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52 052,57</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41</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Multiregion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RPPK.07.01.00-18-0074/17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48 378,62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STAWIL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RPPK.07.01.00-18-0075/17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13 262,87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Europejska Grupa Doradcza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RPPK.07.01.00-18-0076/17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53 638,45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Powiatu Kolbuszowskiego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RPPK.07.01.00-18-0078/17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42 277,57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Park Inicjatyw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RPPK.07.01.00-18-0082/17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40 287,21</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46</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Ludzie Umiejętności Kultura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RPPK.07.01.00-18-0083/17</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43 947,59</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47</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Rzeszowska Agencja Rozwoju Regionalnego S.A.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RPPK.07.01.00-18-0084/17</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70 963,20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Agencja Konsultingowo Doradcza </w:t>
            </w:r>
            <w:r w:rsidR="00F755F1">
              <w:rPr>
                <w:rFonts w:ascii="Arial" w:hAnsi="Arial" w:cs="Arial"/>
                <w:sz w:val="18"/>
                <w:szCs w:val="18"/>
              </w:rPr>
              <w:br/>
            </w:r>
            <w:r w:rsidRPr="00682B56">
              <w:rPr>
                <w:rFonts w:ascii="Arial" w:hAnsi="Arial" w:cs="Arial"/>
                <w:sz w:val="18"/>
                <w:szCs w:val="18"/>
              </w:rPr>
              <w:t xml:space="preserve">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RPPK.07.01.00-18-0085/17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63 247,60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49</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ITEB Beata Mierzejewska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RPPK.07.01.00-18-0085/18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121 738,56</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50</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Fundacja Rozwoju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RPPK.07.01.00-18-0087/18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96 786,30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HOG Polska Jakub Gibała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60 869,57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Altum Programy Społeczno-Gospodarcze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144 015,20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Innowacyjności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RPPK.07.01.00-18-0092/17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50 678,88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Szkoleniowo Konsultingowe dla Biznesu Jerzy Gałuszka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130 421,71</w:t>
            </w:r>
          </w:p>
        </w:tc>
      </w:tr>
      <w:tr w:rsidR="00682B56" w:rsidRPr="00682B56" w:rsidTr="00F755F1">
        <w:trPr>
          <w:trHeight w:val="383"/>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TRANS-COM Tomasz Stec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RPPK.07.01.00-18-0094/18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96 786,30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HDA Centrum szkolenia, Doradztwa Finansowego i Biznesu Hubert Durlik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RPPK.07.01.00-18-0095/17</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57 069,69</w:t>
            </w:r>
          </w:p>
        </w:tc>
      </w:tr>
      <w:tr w:rsidR="00682B56" w:rsidRPr="00682B56" w:rsidTr="00F755F1">
        <w:trPr>
          <w:trHeight w:val="427"/>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Nexoris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125 543,47</w:t>
            </w:r>
          </w:p>
        </w:tc>
      </w:tr>
      <w:tr w:rsidR="00682B56" w:rsidRPr="00682B56" w:rsidTr="00D038CC">
        <w:trPr>
          <w:trHeight w:val="418"/>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58</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Nexoris Sp. z o.o.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RPPK.07.01.00-18-0096/18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125 543,47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Park Inicjatyw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RPPK.07.01.00-18-0097/18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141 291,86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MultiRegion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103 788,44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Park Inicjatyw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RPPK.07.01.00-18-0099/18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76 086,95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INNOVO Innowacje w Biznesie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139 730,72</w:t>
            </w:r>
          </w:p>
        </w:tc>
      </w:tr>
      <w:tr w:rsidR="00682B56" w:rsidRPr="00682B56" w:rsidTr="00F755F1">
        <w:trPr>
          <w:trHeight w:val="442"/>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PRESCOTT Service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60 869,29</w:t>
            </w:r>
          </w:p>
        </w:tc>
      </w:tr>
      <w:tr w:rsidR="00682B56" w:rsidRPr="00682B56" w:rsidTr="00F755F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64</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FHU "Progres" Piotr Majewski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RPPK.07.01.00-18-0102/18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121 739,14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Instytut Kariery i Doradztwa Zawodowego "Epikur" </w:t>
            </w:r>
            <w:r w:rsidR="00F755F1">
              <w:rPr>
                <w:rFonts w:ascii="Arial" w:hAnsi="Arial" w:cs="Arial"/>
                <w:sz w:val="18"/>
                <w:szCs w:val="18"/>
              </w:rPr>
              <w:br/>
            </w:r>
            <w:r w:rsidRPr="00682B56">
              <w:rPr>
                <w:rFonts w:ascii="Arial" w:hAnsi="Arial" w:cs="Arial"/>
                <w:sz w:val="18"/>
                <w:szCs w:val="18"/>
              </w:rPr>
              <w:t xml:space="preserve">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115 689,12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TMS Audit Małgorzata Janik Stec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47 727,28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Centrum Poradnictwa Prawnego PRAWNIKON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95 098,60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STAWIL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112 593,35</w:t>
            </w:r>
          </w:p>
        </w:tc>
      </w:tr>
      <w:tr w:rsidR="00682B56" w:rsidRPr="00682B56" w:rsidTr="00F755F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69</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LOOTUS Joanna Jędrzejowska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96 168,80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Inicjatyw Społecznych "Barwy ziemi"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46 750,77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ECONAT Natalia Cios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64 673,92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ECONAT Natalia Cios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RPPK.07.01.00-18-0117/18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72 282,61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LOOTUS Joanna Jędrzejowska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RPPK.07.01.00-18-0118/18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96 188,77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NS Konsulting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RPPK.07.01.00-18-0121/18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104 629,08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Doskonalenia Kadr Ewa Perlińska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RPPK.07.01.00-18-0126/18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28 687,30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ARTCOM Paweł Rozmarynowski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RPPK.07.01.00-18-0128/18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57 965,89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Instytut Organizacji Przedsiębiorstw i Technik Informatycznych "InBIT"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RPPK.07.01.00-18-0129/18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26 015,48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B-Consulting Bartłomiej Gębarowski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15 217,39</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Innowacyjności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40 510,80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Promocji Podkarpacia "Pro Carpathia"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89 039,12</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CRAS - Centrum Rozwoju Aktywności Społecznej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RPPK.07.01.00-18-0138/18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108 064,77</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82</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Semius Sp. z o.o.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RPPK.07.01.00-18-0141/18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72 452,52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HOG Polska Jakub Gibała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RPPK.07.01.00-18-0145/18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114 118,65</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CRAS Centrum Rozwoju Aktywności Społecznej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RPPK.07.01.00-18-0148/18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104 150,38</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85</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Wektor Szymon Trzemżalski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RPPK.07.01.00-18-0151/18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114 130,43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WEKTOR Szymon Trzemżalski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RPPK.07.01.00-18-0152/18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45 652,17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Innowacyjności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RPPK.07.01.00-18-0155/18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41 002,75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88</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SASSO Bis Sp. z o.o. S. 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76 086,66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CPB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104 790,92</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Lubelska Szkoła Biznesu </w:t>
            </w:r>
            <w:r w:rsidR="00F755F1">
              <w:rPr>
                <w:rFonts w:ascii="Arial" w:hAnsi="Arial" w:cs="Arial"/>
                <w:sz w:val="18"/>
                <w:szCs w:val="18"/>
              </w:rPr>
              <w:br/>
            </w:r>
            <w:r w:rsidRPr="00682B56">
              <w:rPr>
                <w:rFonts w:ascii="Arial" w:hAnsi="Arial" w:cs="Arial"/>
                <w:sz w:val="18"/>
                <w:szCs w:val="18"/>
              </w:rPr>
              <w:t xml:space="preserve">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38 804,35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Izba Gospodarcza w Krośnie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81 413,05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Promocji Biznesu Paweł Zając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RPPK.07.01.00-18-0174/18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113 405,91</w:t>
            </w:r>
          </w:p>
        </w:tc>
      </w:tr>
      <w:tr w:rsidR="00682B56" w:rsidRPr="00682B56" w:rsidTr="00D038CC">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lastRenderedPageBreak/>
              <w:t>93</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ABAKUS Konsulting </w:t>
            </w:r>
            <w:r w:rsidR="00F755F1">
              <w:rPr>
                <w:rFonts w:ascii="Arial" w:hAnsi="Arial" w:cs="Arial"/>
                <w:sz w:val="18"/>
                <w:szCs w:val="18"/>
              </w:rPr>
              <w:br/>
            </w:r>
            <w:r w:rsidRPr="00682B56">
              <w:rPr>
                <w:rFonts w:ascii="Arial" w:hAnsi="Arial" w:cs="Arial"/>
                <w:sz w:val="18"/>
                <w:szCs w:val="18"/>
              </w:rPr>
              <w:t xml:space="preserve">Sp. z o.o. S. k.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RPPK.07.01.00-18-0177/18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88 862,91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ABAKUS Konsulting </w:t>
            </w:r>
            <w:r w:rsidR="00F755F1">
              <w:rPr>
                <w:rFonts w:ascii="Arial" w:hAnsi="Arial" w:cs="Arial"/>
                <w:sz w:val="18"/>
                <w:szCs w:val="18"/>
              </w:rPr>
              <w:br/>
            </w:r>
            <w:r w:rsidRPr="00682B56">
              <w:rPr>
                <w:rFonts w:ascii="Arial" w:hAnsi="Arial" w:cs="Arial"/>
                <w:sz w:val="18"/>
                <w:szCs w:val="18"/>
              </w:rPr>
              <w:t xml:space="preserve">Sp. z o.o. S. 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110 083,35</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95</w:t>
            </w:r>
          </w:p>
        </w:tc>
        <w:tc>
          <w:tcPr>
            <w:tcW w:w="2690"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Qualitas Grupa Doradcza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RPPK.07.01.00-18-0173/18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55 506,73</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96</w:t>
            </w:r>
          </w:p>
        </w:tc>
        <w:tc>
          <w:tcPr>
            <w:tcW w:w="2690"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Instytut Doskonalenia Kadr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 Administracji Rafał Kata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RPPK.07.01.00-18-0180/18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118 267,21</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97</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AMD Group Michał Drymajło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RPPK.07.01.00-18-0194/16</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186,26</w:t>
            </w:r>
          </w:p>
        </w:tc>
      </w:tr>
      <w:tr w:rsidR="00682B56" w:rsidRPr="00682B56" w:rsidTr="00F755F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98</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HDA-Centrum Szkolenia, Doradztwa Finansowego </w:t>
            </w:r>
            <w:r w:rsidR="00F755F1">
              <w:rPr>
                <w:rFonts w:ascii="Arial" w:hAnsi="Arial" w:cs="Arial"/>
                <w:sz w:val="18"/>
                <w:szCs w:val="18"/>
              </w:rPr>
              <w:br/>
            </w:r>
            <w:r w:rsidRPr="00682B56">
              <w:rPr>
                <w:rFonts w:ascii="Arial" w:hAnsi="Arial" w:cs="Arial"/>
                <w:sz w:val="18"/>
                <w:szCs w:val="18"/>
              </w:rPr>
              <w:t xml:space="preserve">i Biznesu Hubert Durlik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RPPK.07.01.00-18-0199/18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60 869,54</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Biznesu i Promocji Kadr Sp. z o.o.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RPPK.07.01.00-18-0200/18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38 808,68</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Podkarpacki Związek Byłych Pracowników PGR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RPPK.07.01.00-18-0204/18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23 885,96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FU-H "EMEX" Bernadetta Wojdon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RPPK.07.01.00-18-0205/18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68 478,26</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GD Consulting Grzegorz Durak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RPPK.07.01.00-18-0206/18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77 288,27</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Sanocki/ PUP w Sanoku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RPPK.07.01.00-18-0011/18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44 923,00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104</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Łańcucki / </w:t>
            </w:r>
            <w:r w:rsidR="00F755F1">
              <w:rPr>
                <w:rFonts w:ascii="Arial" w:hAnsi="Arial" w:cs="Arial"/>
                <w:sz w:val="18"/>
                <w:szCs w:val="18"/>
              </w:rPr>
              <w:br/>
            </w:r>
            <w:r w:rsidRPr="00682B56">
              <w:rPr>
                <w:rFonts w:ascii="Arial" w:hAnsi="Arial" w:cs="Arial"/>
                <w:sz w:val="18"/>
                <w:szCs w:val="18"/>
              </w:rPr>
              <w:t xml:space="preserve">PUP w Łańcucie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97 238,40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105</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Dębicki/ PUP w Dębicy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RPPK.07.01.00-18-0089/18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73 546,13</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106</w:t>
            </w:r>
          </w:p>
        </w:tc>
        <w:tc>
          <w:tcPr>
            <w:tcW w:w="2690"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Powiatowy Urząd Pracy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w Strzyżowie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RPPK.07.01.00-18-0106/18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84 694,47</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Mielecki / PUP w Mielcu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RPPK.07.01.00-18-0107/18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45 542,62</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108</w:t>
            </w:r>
          </w:p>
        </w:tc>
        <w:tc>
          <w:tcPr>
            <w:tcW w:w="2690"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Mielecki / PUP w Mielcu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RPPK.07.01.00-18-0108/18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42 255,10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109</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Jarosławski / Powiatowy Urząd Pracy w Jarosławiu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RPPK.07.01.00-18-0132/18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68 568,94</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110</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Jarosławski / Powiatowy Urząd Pracy w Jarosławiu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RPPK.07.01.00-18-0134/18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112 780,53</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111</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Kolbuszowski / </w:t>
            </w:r>
            <w:r w:rsidR="00F755F1">
              <w:rPr>
                <w:rFonts w:ascii="Arial" w:hAnsi="Arial" w:cs="Arial"/>
                <w:sz w:val="18"/>
                <w:szCs w:val="18"/>
              </w:rPr>
              <w:br/>
            </w:r>
            <w:r w:rsidRPr="00682B56">
              <w:rPr>
                <w:rFonts w:ascii="Arial" w:hAnsi="Arial" w:cs="Arial"/>
                <w:sz w:val="18"/>
                <w:szCs w:val="18"/>
              </w:rPr>
              <w:t xml:space="preserve">PUP w Kolbuszowej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RPPK.07.01.00-18-0137/18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86 742,64</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112</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Przeworski/ </w:t>
            </w:r>
            <w:r w:rsidR="00F755F1">
              <w:rPr>
                <w:rFonts w:ascii="Arial" w:hAnsi="Arial" w:cs="Arial"/>
                <w:sz w:val="18"/>
                <w:szCs w:val="18"/>
              </w:rPr>
              <w:br/>
            </w:r>
            <w:r w:rsidRPr="00682B56">
              <w:rPr>
                <w:rFonts w:ascii="Arial" w:hAnsi="Arial" w:cs="Arial"/>
                <w:sz w:val="18"/>
                <w:szCs w:val="18"/>
              </w:rPr>
              <w:t xml:space="preserve">PUP Przeworsk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RPPK.07.01.00-18-0158/18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69 243,49</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113</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Bieszczadzki / Powiatowy Urząd Pracy </w:t>
            </w:r>
            <w:r w:rsidR="00F755F1">
              <w:rPr>
                <w:rFonts w:ascii="Arial" w:hAnsi="Arial" w:cs="Arial"/>
                <w:sz w:val="18"/>
                <w:szCs w:val="18"/>
              </w:rPr>
              <w:br/>
            </w:r>
            <w:r w:rsidRPr="00682B56">
              <w:rPr>
                <w:rFonts w:ascii="Arial" w:hAnsi="Arial" w:cs="Arial"/>
                <w:sz w:val="18"/>
                <w:szCs w:val="18"/>
              </w:rPr>
              <w:t xml:space="preserve">w Ustrzykach Dolnych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RPPK.07.01.00-18-0165/18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34 239,13</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Miasto Przemyśl / </w:t>
            </w:r>
            <w:r w:rsidR="00F755F1">
              <w:rPr>
                <w:rFonts w:ascii="Arial" w:hAnsi="Arial" w:cs="Arial"/>
                <w:sz w:val="18"/>
                <w:szCs w:val="18"/>
              </w:rPr>
              <w:br/>
            </w:r>
            <w:r w:rsidRPr="00682B56">
              <w:rPr>
                <w:rFonts w:ascii="Arial" w:hAnsi="Arial" w:cs="Arial"/>
                <w:sz w:val="18"/>
                <w:szCs w:val="18"/>
              </w:rPr>
              <w:t xml:space="preserve">PUP w Przemyślu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RPPK.07.01.00-18-0167/18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60 630,41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115</w:t>
            </w:r>
          </w:p>
        </w:tc>
        <w:tc>
          <w:tcPr>
            <w:tcW w:w="2690" w:type="dxa"/>
            <w:tcBorders>
              <w:top w:val="single" w:sz="4" w:space="0" w:color="auto"/>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Stalowowolski /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w Stalowej Woli </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RPPK.07.01.00-18-0168/18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62 768,82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116</w:t>
            </w:r>
          </w:p>
        </w:tc>
        <w:tc>
          <w:tcPr>
            <w:tcW w:w="2690"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Brzozowski/ </w:t>
            </w:r>
            <w:r w:rsidR="00F755F1">
              <w:rPr>
                <w:rFonts w:ascii="Arial" w:hAnsi="Arial" w:cs="Arial"/>
                <w:sz w:val="18"/>
                <w:szCs w:val="18"/>
              </w:rPr>
              <w:br/>
            </w:r>
            <w:r w:rsidRPr="00682B56">
              <w:rPr>
                <w:rFonts w:ascii="Arial" w:hAnsi="Arial" w:cs="Arial"/>
                <w:sz w:val="18"/>
                <w:szCs w:val="18"/>
              </w:rPr>
              <w:t xml:space="preserve">PUP Brzozów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RPPK.07.01.00-18-0170/18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59 774,13</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56"/>
          <w:jc w:val="right"/>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117</w:t>
            </w:r>
          </w:p>
        </w:tc>
        <w:tc>
          <w:tcPr>
            <w:tcW w:w="2690"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Tarnobrzeski /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w Tarnobrzegu    </w:t>
            </w:r>
          </w:p>
        </w:tc>
        <w:tc>
          <w:tcPr>
            <w:tcW w:w="2550"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RPPK.07.01.00-18-0171/18</w:t>
            </w:r>
          </w:p>
        </w:tc>
        <w:tc>
          <w:tcPr>
            <w:tcW w:w="141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45 931,50</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22"/>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118</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Leżajski /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w Leżajsku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RPPK.07.01.00-18-0175/18</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65 769,41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430"/>
          <w:jc w:val="right"/>
        </w:trPr>
        <w:tc>
          <w:tcPr>
            <w:tcW w:w="5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C574E">
            <w:pPr>
              <w:spacing w:after="0"/>
              <w:jc w:val="center"/>
              <w:rPr>
                <w:rFonts w:ascii="Arial" w:hAnsi="Arial" w:cs="Arial"/>
                <w:sz w:val="18"/>
                <w:szCs w:val="18"/>
              </w:rPr>
            </w:pPr>
            <w:r w:rsidRPr="00682B56">
              <w:rPr>
                <w:rFonts w:ascii="Arial" w:hAnsi="Arial" w:cs="Arial"/>
                <w:b/>
                <w:sz w:val="18"/>
                <w:szCs w:val="18"/>
              </w:rPr>
              <w:t>Razem</w:t>
            </w:r>
          </w:p>
        </w:tc>
        <w:tc>
          <w:tcPr>
            <w:tcW w:w="1419"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b/>
                <w:bCs/>
                <w:sz w:val="18"/>
                <w:szCs w:val="18"/>
              </w:rPr>
            </w:pPr>
            <w:r w:rsidRPr="00682B56">
              <w:rPr>
                <w:rFonts w:ascii="Arial" w:hAnsi="Arial" w:cs="Arial"/>
                <w:b/>
                <w:bCs/>
                <w:sz w:val="18"/>
                <w:szCs w:val="18"/>
              </w:rPr>
              <w:t>1 054 648,72</w:t>
            </w:r>
          </w:p>
        </w:tc>
        <w:tc>
          <w:tcPr>
            <w:tcW w:w="1279"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b/>
                <w:bCs/>
                <w:sz w:val="18"/>
                <w:szCs w:val="18"/>
              </w:rPr>
            </w:pPr>
            <w:r w:rsidRPr="00682B56">
              <w:rPr>
                <w:rFonts w:ascii="Arial" w:hAnsi="Arial" w:cs="Arial"/>
                <w:b/>
                <w:bCs/>
                <w:sz w:val="18"/>
                <w:szCs w:val="18"/>
              </w:rPr>
              <w:t>7 944 711,19</w:t>
            </w:r>
          </w:p>
        </w:tc>
      </w:tr>
    </w:tbl>
    <w:p w:rsidR="00682B56" w:rsidRPr="00682B56" w:rsidRDefault="00682B56" w:rsidP="00096B2D">
      <w:pPr>
        <w:spacing w:after="0" w:line="360" w:lineRule="auto"/>
        <w:jc w:val="both"/>
        <w:rPr>
          <w:rFonts w:ascii="Arial" w:hAnsi="Arial" w:cs="Arial"/>
          <w:color w:val="FF0000"/>
          <w:sz w:val="24"/>
          <w:szCs w:val="24"/>
        </w:rPr>
      </w:pPr>
    </w:p>
    <w:p w:rsidR="00682B56" w:rsidRPr="00682B56" w:rsidRDefault="00682B56" w:rsidP="00096B2D">
      <w:pPr>
        <w:spacing w:after="0" w:line="360" w:lineRule="auto"/>
        <w:ind w:left="567"/>
        <w:jc w:val="both"/>
        <w:rPr>
          <w:rFonts w:ascii="Arial" w:eastAsia="Times New Roman" w:hAnsi="Arial" w:cs="Arial"/>
          <w:sz w:val="24"/>
          <w:szCs w:val="24"/>
          <w:lang w:eastAsia="pl-PL"/>
        </w:rPr>
      </w:pPr>
      <w:r w:rsidRPr="00682B56">
        <w:rPr>
          <w:rFonts w:ascii="Arial" w:hAnsi="Arial" w:cs="Arial"/>
          <w:bCs/>
          <w:sz w:val="24"/>
          <w:szCs w:val="24"/>
        </w:rPr>
        <w:t xml:space="preserve">Powodem niewykonania planu wydatków była konieczność przesunięcia planowanych wypłat na rok 2020, wynikająca głównie ze zmian harmonogramów płatności oraz nie rozstrzygnięciem ogłoszonego w 2019 roku konkursu, w wyniku czego planowane środki nie zostały wydatkowane. </w:t>
      </w:r>
    </w:p>
    <w:p w:rsidR="00682B56" w:rsidRPr="00682B56" w:rsidRDefault="00682B56" w:rsidP="00096B2D">
      <w:pPr>
        <w:spacing w:after="0" w:line="360" w:lineRule="auto"/>
        <w:ind w:left="567"/>
        <w:jc w:val="both"/>
        <w:rPr>
          <w:rFonts w:ascii="Arial" w:eastAsia="Times New Roman" w:hAnsi="Arial" w:cs="Arial"/>
          <w:iCs/>
          <w:sz w:val="24"/>
          <w:szCs w:val="24"/>
          <w:lang w:eastAsia="pl-PL"/>
        </w:rPr>
      </w:pPr>
      <w:r w:rsidRPr="00682B56">
        <w:rPr>
          <w:rFonts w:ascii="Arial" w:eastAsia="Times New Roman" w:hAnsi="Arial" w:cs="Arial"/>
          <w:iCs/>
          <w:sz w:val="24"/>
          <w:szCs w:val="24"/>
          <w:lang w:eastAsia="pl-PL"/>
        </w:rPr>
        <w:lastRenderedPageBreak/>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682B56">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682B56" w:rsidRPr="00682B56" w:rsidRDefault="00682B56" w:rsidP="00D542F6">
      <w:pPr>
        <w:numPr>
          <w:ilvl w:val="0"/>
          <w:numId w:val="151"/>
        </w:numPr>
        <w:spacing w:after="0" w:line="360" w:lineRule="auto"/>
        <w:ind w:left="567" w:hanging="283"/>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t xml:space="preserve">dotacji celowych dla beneficjentów realizujących projekty w ramach Osi priorytetowej I </w:t>
      </w:r>
      <w:r w:rsidRPr="00682B56">
        <w:rPr>
          <w:rFonts w:ascii="Arial" w:eastAsia="Times New Roman" w:hAnsi="Arial" w:cs="Arial"/>
          <w:i/>
          <w:sz w:val="24"/>
          <w:szCs w:val="24"/>
          <w:lang w:eastAsia="pl-PL"/>
        </w:rPr>
        <w:t>Osoby młode na rynku pracy</w:t>
      </w:r>
      <w:r w:rsidRPr="00682B56">
        <w:rPr>
          <w:rFonts w:ascii="Arial" w:eastAsia="Times New Roman" w:hAnsi="Arial" w:cs="Arial"/>
          <w:sz w:val="24"/>
          <w:szCs w:val="24"/>
          <w:lang w:eastAsia="pl-PL"/>
        </w:rPr>
        <w:t xml:space="preserve">, działania 1.2, poddziałania 1.2.1 </w:t>
      </w:r>
      <w:r w:rsidRPr="00682B56">
        <w:rPr>
          <w:rFonts w:ascii="Arial" w:eastAsia="Times New Roman" w:hAnsi="Arial" w:cs="Arial"/>
          <w:i/>
          <w:sz w:val="24"/>
          <w:szCs w:val="24"/>
          <w:lang w:eastAsia="pl-PL"/>
        </w:rPr>
        <w:t xml:space="preserve">Wsparcie udzielane z Europejskiego Funduszu Społecznego </w:t>
      </w:r>
      <w:r w:rsidRPr="00682B56">
        <w:rPr>
          <w:rFonts w:ascii="Arial" w:eastAsia="Times New Roman" w:hAnsi="Arial" w:cs="Arial"/>
          <w:sz w:val="24"/>
          <w:szCs w:val="24"/>
          <w:lang w:eastAsia="pl-PL"/>
        </w:rPr>
        <w:t>oraz</w:t>
      </w:r>
      <w:r w:rsidRPr="00682B56">
        <w:rPr>
          <w:rFonts w:ascii="Arial" w:eastAsia="Times New Roman" w:hAnsi="Arial" w:cs="Arial"/>
          <w:i/>
          <w:sz w:val="24"/>
          <w:szCs w:val="24"/>
          <w:lang w:eastAsia="pl-PL"/>
        </w:rPr>
        <w:t xml:space="preserve"> </w:t>
      </w:r>
      <w:r w:rsidRPr="00682B56">
        <w:rPr>
          <w:rFonts w:ascii="Arial" w:eastAsia="Times New Roman" w:hAnsi="Arial" w:cs="Arial"/>
          <w:sz w:val="24"/>
          <w:szCs w:val="24"/>
          <w:lang w:eastAsia="pl-PL"/>
        </w:rPr>
        <w:t xml:space="preserve">poddziałania 1.2.2 </w:t>
      </w:r>
      <w:r w:rsidRPr="00682B56">
        <w:rPr>
          <w:rFonts w:ascii="Arial" w:eastAsia="Times New Roman" w:hAnsi="Arial" w:cs="Arial"/>
          <w:i/>
          <w:sz w:val="24"/>
          <w:szCs w:val="24"/>
          <w:lang w:eastAsia="pl-PL"/>
        </w:rPr>
        <w:t xml:space="preserve">Wsparcie udzielane z Inicjatywy na rzecz zatrudnienia ludzi młodych </w:t>
      </w:r>
      <w:r w:rsidRPr="00682B56">
        <w:rPr>
          <w:rFonts w:ascii="Arial" w:eastAsia="Times New Roman" w:hAnsi="Arial" w:cs="Arial"/>
          <w:sz w:val="24"/>
          <w:szCs w:val="24"/>
          <w:lang w:eastAsia="pl-PL"/>
        </w:rPr>
        <w:t>Programu Operacyjnego Wiedza Edukacja Rozwój na lata 2014-2020 w kwocie 4.640.441,- zł</w:t>
      </w:r>
      <w:r w:rsidRPr="00682B56">
        <w:rPr>
          <w:rFonts w:ascii="Arial" w:eastAsia="Times New Roman" w:hAnsi="Arial" w:cs="Arial"/>
          <w:bCs/>
          <w:sz w:val="24"/>
          <w:szCs w:val="24"/>
          <w:lang w:eastAsia="pl-PL"/>
        </w:rPr>
        <w:t xml:space="preserve"> </w:t>
      </w:r>
      <w:r w:rsidRPr="00682B56">
        <w:rPr>
          <w:rFonts w:ascii="Arial" w:eastAsia="Times New Roman" w:hAnsi="Arial" w:cs="Arial"/>
          <w:sz w:val="24"/>
          <w:szCs w:val="24"/>
          <w:lang w:eastAsia="pl-PL"/>
        </w:rPr>
        <w:t>(WUP - Dep. GR), z tego:</w:t>
      </w:r>
    </w:p>
    <w:p w:rsidR="00682B56" w:rsidRPr="00682B56" w:rsidRDefault="00682B56" w:rsidP="00D542F6">
      <w:pPr>
        <w:numPr>
          <w:ilvl w:val="0"/>
          <w:numId w:val="154"/>
        </w:numPr>
        <w:spacing w:after="0" w:line="360" w:lineRule="auto"/>
        <w:ind w:left="851" w:hanging="284"/>
        <w:jc w:val="both"/>
        <w:rPr>
          <w:rFonts w:ascii="Arial" w:eastAsia="Times New Roman" w:hAnsi="Arial" w:cs="Arial"/>
          <w:bCs/>
          <w:sz w:val="24"/>
          <w:szCs w:val="24"/>
          <w:lang w:eastAsia="pl-PL"/>
        </w:rPr>
      </w:pPr>
      <w:r w:rsidRPr="00682B56">
        <w:rPr>
          <w:rFonts w:ascii="Arial" w:eastAsia="Times New Roman" w:hAnsi="Arial" w:cs="Arial"/>
          <w:bCs/>
          <w:sz w:val="24"/>
          <w:szCs w:val="24"/>
        </w:rPr>
        <w:t xml:space="preserve">w ramach poddziałania 1.2.1 </w:t>
      </w:r>
      <w:r w:rsidRPr="00682B56">
        <w:rPr>
          <w:rFonts w:ascii="Arial" w:eastAsia="Times New Roman" w:hAnsi="Arial" w:cs="Arial"/>
          <w:bCs/>
          <w:iCs/>
          <w:sz w:val="24"/>
          <w:szCs w:val="24"/>
        </w:rPr>
        <w:t xml:space="preserve">w 2019 roku </w:t>
      </w:r>
      <w:r w:rsidRPr="00682B56">
        <w:rPr>
          <w:rFonts w:ascii="Arial" w:hAnsi="Arial" w:cs="Arial"/>
          <w:bCs/>
          <w:iCs/>
          <w:sz w:val="24"/>
          <w:szCs w:val="24"/>
        </w:rPr>
        <w:t xml:space="preserve">ogłoszono 1 konkurs, w odpowiedzi na który wpłynęły 183 wnioski, z których 62 uzyskało pozytywną ocenę merytoryczną oraz trwała ocena merytoryczna 5 projektów po pozytywnie rozpatrzonym proteście. Podpisano 65 umów </w:t>
      </w:r>
      <w:r w:rsidR="007C574E">
        <w:rPr>
          <w:rFonts w:ascii="Arial" w:hAnsi="Arial" w:cs="Arial"/>
          <w:bCs/>
          <w:iCs/>
          <w:sz w:val="24"/>
          <w:szCs w:val="24"/>
        </w:rPr>
        <w:br/>
      </w:r>
      <w:r w:rsidRPr="00682B56">
        <w:rPr>
          <w:rFonts w:ascii="Arial" w:hAnsi="Arial" w:cs="Arial"/>
          <w:bCs/>
          <w:iCs/>
          <w:sz w:val="24"/>
          <w:szCs w:val="24"/>
        </w:rPr>
        <w:t>o dofinansowanie oraz 1 rozwiązano. Kontynuowano 50 projektów z lat poprzednich, rozliczono 206 wniosków o płatność na łączną kwotę 21.523.585,31,- zł wydatków kwalifikowalnych.</w:t>
      </w:r>
      <w:r w:rsidRPr="00682B56">
        <w:rPr>
          <w:rFonts w:ascii="Arial" w:hAnsi="Arial" w:cs="Arial"/>
          <w:bCs/>
          <w:sz w:val="24"/>
          <w:szCs w:val="24"/>
        </w:rPr>
        <w:t xml:space="preserve"> W 2019 roku wydatkowano środki dotacji celowej w kwocie 4.640.441,-zł</w:t>
      </w:r>
      <w:r w:rsidRPr="00682B56">
        <w:rPr>
          <w:rFonts w:ascii="Arial" w:eastAsia="Times New Roman" w:hAnsi="Arial" w:cs="Arial"/>
          <w:sz w:val="24"/>
          <w:szCs w:val="24"/>
          <w:lang w:eastAsia="pl-PL"/>
        </w:rPr>
        <w:t xml:space="preserve">, </w:t>
      </w:r>
      <w:r w:rsidRPr="00682B56">
        <w:rPr>
          <w:rFonts w:ascii="Arial" w:eastAsia="Times New Roman" w:hAnsi="Arial" w:cs="Arial"/>
          <w:bCs/>
          <w:sz w:val="24"/>
          <w:szCs w:val="24"/>
          <w:lang w:eastAsia="pl-PL"/>
        </w:rPr>
        <w:t>(§ 2009).</w:t>
      </w:r>
    </w:p>
    <w:p w:rsidR="00F0482E" w:rsidRDefault="00F0482E" w:rsidP="00EF02B6">
      <w:pPr>
        <w:spacing w:after="0" w:line="360" w:lineRule="auto"/>
        <w:jc w:val="both"/>
        <w:rPr>
          <w:rFonts w:ascii="Arial" w:eastAsia="Times New Roman" w:hAnsi="Arial" w:cs="Arial"/>
          <w:bCs/>
          <w:sz w:val="24"/>
          <w:szCs w:val="24"/>
          <w:lang w:eastAsia="pl-PL"/>
        </w:rPr>
      </w:pPr>
    </w:p>
    <w:p w:rsidR="00F0482E" w:rsidRPr="00682B56" w:rsidRDefault="00F0482E" w:rsidP="00096B2D">
      <w:pPr>
        <w:spacing w:after="0" w:line="360" w:lineRule="auto"/>
        <w:ind w:left="851"/>
        <w:jc w:val="both"/>
        <w:rPr>
          <w:rFonts w:ascii="Arial" w:eastAsia="Times New Roman" w:hAnsi="Arial" w:cs="Arial"/>
          <w:bCs/>
          <w:sz w:val="24"/>
          <w:szCs w:val="24"/>
          <w:lang w:eastAsia="pl-PL"/>
        </w:rPr>
      </w:pPr>
    </w:p>
    <w:p w:rsidR="00682B56" w:rsidRPr="00682B56" w:rsidRDefault="00682B56" w:rsidP="00F755F1">
      <w:pPr>
        <w:tabs>
          <w:tab w:val="left" w:pos="851"/>
        </w:tabs>
        <w:spacing w:after="0" w:line="360" w:lineRule="auto"/>
        <w:ind w:left="851"/>
        <w:jc w:val="center"/>
        <w:rPr>
          <w:rFonts w:ascii="Arial" w:eastAsia="Times New Roman" w:hAnsi="Arial" w:cs="Arial"/>
          <w:sz w:val="24"/>
          <w:szCs w:val="24"/>
          <w:lang w:eastAsia="pl-PL"/>
        </w:rPr>
      </w:pPr>
      <w:r w:rsidRPr="00682B56">
        <w:rPr>
          <w:rFonts w:ascii="Arial" w:eastAsia="Times New Roman" w:hAnsi="Arial" w:cs="Arial"/>
          <w:sz w:val="24"/>
          <w:szCs w:val="24"/>
          <w:lang w:eastAsia="pl-PL"/>
        </w:rPr>
        <w:t>Zestawienie przekazanych beneficjentom poddziałania 1.2.1</w:t>
      </w:r>
    </w:p>
    <w:p w:rsidR="00682B56" w:rsidRPr="00682B56" w:rsidRDefault="00682B56" w:rsidP="00F755F1">
      <w:pPr>
        <w:spacing w:after="0" w:line="360" w:lineRule="auto"/>
        <w:ind w:left="1418"/>
        <w:jc w:val="center"/>
        <w:rPr>
          <w:rFonts w:ascii="Arial" w:eastAsia="Calibri" w:hAnsi="Arial" w:cs="Arial"/>
          <w:sz w:val="24"/>
          <w:szCs w:val="24"/>
          <w:lang w:eastAsia="pl-PL"/>
        </w:rPr>
      </w:pPr>
      <w:r w:rsidRPr="00682B56">
        <w:rPr>
          <w:rFonts w:ascii="Arial" w:eastAsia="Calibri" w:hAnsi="Arial" w:cs="Arial"/>
          <w:sz w:val="24"/>
          <w:szCs w:val="24"/>
          <w:lang w:eastAsia="pl-PL"/>
        </w:rPr>
        <w:t xml:space="preserve">transz dotacji celowej w </w:t>
      </w:r>
      <w:r w:rsidRPr="00682B56">
        <w:rPr>
          <w:rFonts w:ascii="Arial" w:eastAsia="Times New Roman" w:hAnsi="Arial" w:cs="Arial"/>
          <w:bCs/>
          <w:iCs/>
          <w:sz w:val="24"/>
          <w:szCs w:val="24"/>
        </w:rPr>
        <w:t>2019</w:t>
      </w:r>
      <w:r w:rsidRPr="00682B56">
        <w:rPr>
          <w:rFonts w:ascii="Arial" w:eastAsia="Calibri" w:hAnsi="Arial" w:cs="Arial"/>
          <w:bCs/>
          <w:sz w:val="24"/>
          <w:szCs w:val="24"/>
          <w:lang w:eastAsia="pl-PL"/>
        </w:rPr>
        <w:t xml:space="preserve"> </w:t>
      </w:r>
      <w:r w:rsidRPr="00682B56">
        <w:rPr>
          <w:rFonts w:ascii="Arial" w:eastAsia="Calibri" w:hAnsi="Arial" w:cs="Arial"/>
          <w:sz w:val="24"/>
          <w:szCs w:val="24"/>
          <w:lang w:eastAsia="pl-PL"/>
        </w:rPr>
        <w:t>roku</w:t>
      </w:r>
    </w:p>
    <w:tbl>
      <w:tblPr>
        <w:tblW w:w="8518" w:type="dxa"/>
        <w:tblInd w:w="562" w:type="dxa"/>
        <w:tblCellMar>
          <w:left w:w="70" w:type="dxa"/>
          <w:right w:w="70" w:type="dxa"/>
        </w:tblCellMar>
        <w:tblLook w:val="04A0" w:firstRow="1" w:lastRow="0" w:firstColumn="1" w:lastColumn="0" w:noHBand="0" w:noVBand="1"/>
      </w:tblPr>
      <w:tblGrid>
        <w:gridCol w:w="567"/>
        <w:gridCol w:w="2694"/>
        <w:gridCol w:w="2551"/>
        <w:gridCol w:w="1276"/>
        <w:gridCol w:w="1417"/>
        <w:gridCol w:w="13"/>
      </w:tblGrid>
      <w:tr w:rsidR="00682B56" w:rsidRPr="00682B56" w:rsidTr="00181EE1">
        <w:trPr>
          <w:gridAfter w:val="1"/>
          <w:wAfter w:w="13" w:type="dxa"/>
          <w:trHeight w:val="264"/>
        </w:trPr>
        <w:tc>
          <w:tcPr>
            <w:tcW w:w="567" w:type="dxa"/>
            <w:vMerge w:val="restart"/>
            <w:tcBorders>
              <w:top w:val="single" w:sz="4" w:space="0" w:color="auto"/>
              <w:left w:val="single" w:sz="4" w:space="0" w:color="auto"/>
              <w:bottom w:val="single" w:sz="4" w:space="0" w:color="000000"/>
              <w:right w:val="single" w:sz="4" w:space="0" w:color="auto"/>
            </w:tcBorders>
            <w:noWrap/>
            <w:vAlign w:val="center"/>
            <w:hideMark/>
          </w:tcPr>
          <w:p w:rsidR="00682B56" w:rsidRPr="00682B56" w:rsidRDefault="00682B56" w:rsidP="00096B2D">
            <w:pPr>
              <w:spacing w:after="0" w:line="256" w:lineRule="auto"/>
              <w:jc w:val="both"/>
              <w:rPr>
                <w:rFonts w:ascii="Arial" w:eastAsia="Times New Roman" w:hAnsi="Arial" w:cs="Arial"/>
                <w:b/>
                <w:sz w:val="18"/>
                <w:szCs w:val="18"/>
              </w:rPr>
            </w:pPr>
            <w:r w:rsidRPr="00682B56">
              <w:rPr>
                <w:rFonts w:ascii="Arial" w:eastAsia="Times New Roman"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F755F1">
            <w:pPr>
              <w:spacing w:after="0" w:line="256" w:lineRule="auto"/>
              <w:jc w:val="center"/>
              <w:rPr>
                <w:rFonts w:ascii="Arial" w:eastAsia="Times New Roman" w:hAnsi="Arial" w:cs="Arial"/>
                <w:b/>
                <w:sz w:val="18"/>
                <w:szCs w:val="18"/>
              </w:rPr>
            </w:pPr>
            <w:r w:rsidRPr="00682B56">
              <w:rPr>
                <w:rFonts w:ascii="Arial" w:eastAsia="Times New Roman"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F755F1">
            <w:pPr>
              <w:spacing w:after="0" w:line="256" w:lineRule="auto"/>
              <w:jc w:val="center"/>
              <w:rPr>
                <w:rFonts w:ascii="Arial" w:eastAsia="Times New Roman" w:hAnsi="Arial" w:cs="Arial"/>
                <w:b/>
                <w:sz w:val="18"/>
                <w:szCs w:val="18"/>
              </w:rPr>
            </w:pPr>
            <w:r w:rsidRPr="00682B56">
              <w:rPr>
                <w:rFonts w:ascii="Arial" w:eastAsia="Times New Roman"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vAlign w:val="center"/>
            <w:hideMark/>
          </w:tcPr>
          <w:p w:rsidR="00682B56" w:rsidRPr="00682B56" w:rsidRDefault="00682B56" w:rsidP="00F755F1">
            <w:pPr>
              <w:spacing w:after="0" w:line="256" w:lineRule="auto"/>
              <w:jc w:val="center"/>
              <w:rPr>
                <w:rFonts w:ascii="Arial" w:eastAsia="Times New Roman" w:hAnsi="Arial" w:cs="Arial"/>
                <w:b/>
                <w:bCs/>
                <w:sz w:val="18"/>
                <w:szCs w:val="18"/>
              </w:rPr>
            </w:pPr>
            <w:r w:rsidRPr="00682B56">
              <w:rPr>
                <w:rFonts w:ascii="Arial" w:eastAsia="Times New Roman" w:hAnsi="Arial" w:cs="Arial"/>
                <w:b/>
                <w:bCs/>
                <w:sz w:val="18"/>
                <w:szCs w:val="18"/>
              </w:rPr>
              <w:t>Kwota dotacji w zł</w:t>
            </w:r>
          </w:p>
        </w:tc>
      </w:tr>
      <w:tr w:rsidR="00682B56" w:rsidRPr="00682B56" w:rsidTr="00181EE1">
        <w:trPr>
          <w:gridAfter w:val="1"/>
          <w:wAfter w:w="13" w:type="dxa"/>
          <w:trHeight w:val="8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82B56" w:rsidRPr="00682B56" w:rsidRDefault="00682B56" w:rsidP="00096B2D">
            <w:pPr>
              <w:spacing w:after="0" w:line="360" w:lineRule="auto"/>
              <w:jc w:val="both"/>
              <w:rPr>
                <w:rFonts w:ascii="Arial" w:eastAsia="Times New Roman"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F755F1">
            <w:pPr>
              <w:spacing w:after="0" w:line="360" w:lineRule="auto"/>
              <w:jc w:val="center"/>
              <w:rPr>
                <w:rFonts w:ascii="Arial" w:eastAsia="Times New Roman"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F755F1">
            <w:pPr>
              <w:spacing w:after="0" w:line="360" w:lineRule="auto"/>
              <w:jc w:val="center"/>
              <w:rPr>
                <w:rFonts w:ascii="Arial" w:eastAsia="Times New Roman" w:hAnsi="Arial" w:cs="Arial"/>
                <w:b/>
                <w:sz w:val="18"/>
                <w:szCs w:val="18"/>
              </w:rPr>
            </w:pPr>
          </w:p>
        </w:tc>
        <w:tc>
          <w:tcPr>
            <w:tcW w:w="1276" w:type="dxa"/>
            <w:tcBorders>
              <w:top w:val="nil"/>
              <w:left w:val="nil"/>
              <w:bottom w:val="single" w:sz="4" w:space="0" w:color="auto"/>
              <w:right w:val="single" w:sz="4" w:space="0" w:color="auto"/>
            </w:tcBorders>
            <w:vAlign w:val="bottom"/>
            <w:hideMark/>
          </w:tcPr>
          <w:p w:rsidR="00682B56" w:rsidRPr="00682B56" w:rsidRDefault="00682B56" w:rsidP="00F755F1">
            <w:pPr>
              <w:spacing w:after="0" w:line="256" w:lineRule="auto"/>
              <w:jc w:val="center"/>
              <w:rPr>
                <w:rFonts w:ascii="Arial" w:eastAsia="Times New Roman" w:hAnsi="Arial" w:cs="Arial"/>
                <w:b/>
                <w:sz w:val="18"/>
                <w:szCs w:val="18"/>
              </w:rPr>
            </w:pPr>
            <w:r w:rsidRPr="00682B56">
              <w:rPr>
                <w:rFonts w:ascii="Arial" w:eastAsia="Times New Roman" w:hAnsi="Arial" w:cs="Arial"/>
                <w:b/>
                <w:sz w:val="18"/>
                <w:szCs w:val="18"/>
              </w:rPr>
              <w:t>dla jednostek sektora finansów publicznych</w:t>
            </w:r>
          </w:p>
        </w:tc>
        <w:tc>
          <w:tcPr>
            <w:tcW w:w="1417" w:type="dxa"/>
            <w:tcBorders>
              <w:top w:val="nil"/>
              <w:left w:val="nil"/>
              <w:bottom w:val="single" w:sz="4" w:space="0" w:color="auto"/>
              <w:right w:val="single" w:sz="4" w:space="0" w:color="auto"/>
            </w:tcBorders>
            <w:vAlign w:val="center"/>
            <w:hideMark/>
          </w:tcPr>
          <w:p w:rsidR="00682B56" w:rsidRPr="00682B56" w:rsidRDefault="00682B56" w:rsidP="00F755F1">
            <w:pPr>
              <w:spacing w:after="0" w:line="256" w:lineRule="auto"/>
              <w:jc w:val="center"/>
              <w:rPr>
                <w:rFonts w:ascii="Arial" w:eastAsia="Times New Roman" w:hAnsi="Arial" w:cs="Arial"/>
                <w:b/>
                <w:sz w:val="18"/>
                <w:szCs w:val="18"/>
              </w:rPr>
            </w:pPr>
            <w:r w:rsidRPr="00682B56">
              <w:rPr>
                <w:rFonts w:ascii="Arial" w:eastAsia="Times New Roman" w:hAnsi="Arial" w:cs="Arial"/>
                <w:b/>
                <w:sz w:val="18"/>
                <w:szCs w:val="18"/>
              </w:rPr>
              <w:t>dla jednostek spoza sektora finansów publicznych</w:t>
            </w:r>
          </w:p>
        </w:tc>
      </w:tr>
      <w:tr w:rsidR="00682B56" w:rsidRPr="00682B56" w:rsidTr="00181EE1">
        <w:trPr>
          <w:trHeight w:val="4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Szkolenia i Edukacja Sp. z o.o., Sp. Komandytowa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POWR.01.02.01-18-0002/17</w:t>
            </w:r>
          </w:p>
        </w:tc>
        <w:tc>
          <w:tcPr>
            <w:tcW w:w="1276"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12 740,15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O.K. Centrum Języków Obcych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POWR.01.02.01-18-0003/18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99 585,72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lastRenderedPageBreak/>
              <w:t>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O.K. Centrum Języków Obcych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POWR.01.02.01-18-0006/18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69 996,29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Pracownia Rozwoju Osobistego Sylwester Karnas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POWR.01.02.01-18-0007/19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45 136,85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NAVIGATOR INTERNATIONAL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POWR.01.02.01-18-0009/18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67 697,85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INICJATYW SPOŁECZNYCH „BARWY ZIEMI”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88 430,77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"Akademia Zdrowia" Izabela Lajs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64 450,38</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NAVIGATOR INTERNATIONAL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102 274,92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Promocji Podkarpacia „Pro Carpathia”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POWR.01.02.01-18-0015/18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79 335,23</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Dolina Edukacji Spółka z ograniczoną odpowiedzialnością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POWR.01.02.01-18-0016/19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2 699,95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ISS Projekt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POWR.01.02.01-18-0018/18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105 191,63</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902,74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GD Consulting Grzegorz Durak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POWR.01.02.01-18-0019/18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99 196,39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Powiatu Kolbuszowskiego NIL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40 292,56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„INNOVO” Innowacje w Biznesie Spółka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POWR.01.02.01-18-0020/19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56 421,05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Korporacja VIP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6 812,07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Instytut Organizacji Przedsiębiorstw i Technik Informacyjnych "INBIT" </w:t>
            </w:r>
            <w:r w:rsidR="00F755F1">
              <w:rPr>
                <w:rFonts w:ascii="Arial" w:hAnsi="Arial" w:cs="Arial"/>
                <w:sz w:val="18"/>
                <w:szCs w:val="18"/>
              </w:rPr>
              <w:br/>
            </w:r>
            <w:r w:rsidRPr="00682B56">
              <w:rPr>
                <w:rFonts w:ascii="Arial" w:hAnsi="Arial" w:cs="Arial"/>
                <w:sz w:val="18"/>
                <w:szCs w:val="18"/>
              </w:rPr>
              <w:t>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112 117,66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Centrum Rozwiązań Biznesowych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89 452,14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19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Towarzystwo Altum, Programy Społeczno-Gospodarcze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POWR.01.02.01-18-0026/18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74 825,74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Projektowanie Modeli Biznesowych Jerzy Koziarz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POWR.01.02.01-18-0026/19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53 068,46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Innovo Innowacje w Biznesie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POWR.01.02.01-18-0027/18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75 728,29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Rozwoju Społeczno-Ekonomicznego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46 458,99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"AKADEMIA ZDROWIA" Izabela Łajs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75 058,26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Centrum Rozwiązań Biznesowych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80 325,10</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Wektor Consulting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110 738,84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Tarnobrzeska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POWR.01.02.01-18-0036/19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97 890,74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Tarnobrzeska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63 122,21</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Projektowanie Modeli Biznesowych Jerzy Koziarz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POWR.01.02.01-18-0038/18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96 554,62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29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ISOFT Grzegorz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POWR.01.02.01-18-0039/18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148 323,46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362,46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Szkoleniowo Konsultingowe dla Biznesu Jerzy Gałuszka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78 329,02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lastRenderedPageBreak/>
              <w:t>32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ZRYW II – Ośrodek Szkolenia Kierowców Marta Skowron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56 421,06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Stawil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16 474,09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ABAKUS KONSULTING </w:t>
            </w:r>
            <w:r w:rsidR="00F755F1">
              <w:rPr>
                <w:rFonts w:ascii="Arial" w:hAnsi="Arial" w:cs="Arial"/>
                <w:sz w:val="18"/>
                <w:szCs w:val="18"/>
              </w:rPr>
              <w:br/>
            </w:r>
            <w:r w:rsidRPr="00682B56">
              <w:rPr>
                <w:rFonts w:ascii="Arial" w:hAnsi="Arial" w:cs="Arial"/>
                <w:sz w:val="18"/>
                <w:szCs w:val="18"/>
              </w:rPr>
              <w:t xml:space="preserve">Sp. z o.o. Sp. komandytowa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82 658,51</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HUMANEO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POWR.01.02.01-18-0045/18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80 121,66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Izba Gospodarcza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POWR.01.02.01-18-0047/17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36 613,29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im. Hetmana Jana Tarnowskiego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POWR.01.02.01-18-0049/17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29 529,94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Bieszczadzka Agencja Rozwoju Regionalnego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13 133,64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39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INTER-COMP Marcin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49 033,48</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STAWIL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POWR.01.02.01-18-0051/19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41 625,77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Szkolenia i Edukacja Sp. z o.o. Sp. komandytowa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95 063,82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Rozwoju Społeczno-Ekonomicznego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148 622,51</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Challenge Europe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POWR.01.02.01-18-0055/19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98 488,33</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Szkoleniowo Konsultingowe dla Biznesu Jerzy Gałuszka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POWR.01.02.01-18-0056/19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138 522,72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Izba Gospodarcza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POWR.01.02.01-18-0057/18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110 693,37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“CRAS” –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POWR.01.02.01-18-0061/18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119 366,37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Aktywna Galicja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POWR.01.02.01-18-0061/19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56 421,05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POWR.01.02.01-18-0064/18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72 296,09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49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KAMEA Paweł Kozarzewski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POWR.01.02.01-18-0066/18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80 355,61</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Europejski Dom Spotkań - Fundacja Nowy Staw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POWR.01.02.01-18-0069/18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131 930,41</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Stawil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66 518,24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Powiatu Kolbuszowskiego “NIL”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24 095,42</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Promocji Biznesu Paweł Zając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63 431,15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Podkarpackie Centrum Rozwoju Przedsiębiorczości Artur Małek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POWR.01.02.01-18-0075/18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30 243,05</w:t>
            </w:r>
          </w:p>
        </w:tc>
      </w:tr>
      <w:tr w:rsidR="00682B56" w:rsidRPr="00682B56" w:rsidTr="00181EE1">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CRAS –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POWR.01.02.01-18-0075/19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95 915,79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TRANS-COM Tomasz Stec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POWR.01.02.01-18-0078/18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60 886,24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Podkarpacka Izba Gospodarcza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POWR.01.02.01-18-0079/19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108 743,67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Innowacyjności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POWR.01.02.01-18-0083/18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95 355,66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59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na Rzecz Rozwoju i Innowacyjności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POWR.01.02.01-18-0083/19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8 233,84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TMS AUDIT Małgorzata Janik-Stec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POWR.01.02.01-18-0085/18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60 886,24</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Multiregion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POWR.01.02.01-18-0109/19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40 622,96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lastRenderedPageBreak/>
              <w:t>62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Prescott Service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POWR.01.02.01-18-0113/19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2 183,77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63</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LOOTUS Joanna Jędrzejowska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POWR.01.02.01-18-0127/19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60 399,59</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64</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Stowarzyszenie Wspólny Cel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POWR.01.02.01-18-0128/19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78 989,48</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65</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Centrum Promocji Biznesu Paweł Zając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POWR.01.02.01-18-0129/19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56 421,06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66</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FHU „PROGRES” Piotr Majewski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POWR.01.02.01-18-0144/19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10 036,15</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MARSOFT Marcin Rokoszewski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POWR.01.02.01-18-0153/19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11 091,10</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68</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lang w:val="en-US"/>
              </w:rPr>
            </w:pPr>
            <w:r w:rsidRPr="00682B56">
              <w:rPr>
                <w:rFonts w:ascii="Arial" w:hAnsi="Arial" w:cs="Arial"/>
                <w:sz w:val="18"/>
                <w:szCs w:val="18"/>
                <w:lang w:val="en-US"/>
              </w:rPr>
              <w:t xml:space="preserve">iT Consulting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POWR.01.02.01-18-0157/19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56 420,48</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69</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Conceptus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POWR.01.02.01-18-0158/19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13 541,06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70</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Fundacja Incept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POWR.01.02.01-18-0159/19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13 541,06</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71</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Firma Usługowo Handlowa „EMEX” Bernadetta Wojdon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POWR.01.02.01-18-0172/19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8 075,27</w:t>
            </w:r>
          </w:p>
        </w:tc>
      </w:tr>
      <w:tr w:rsidR="00682B56" w:rsidRPr="00682B56" w:rsidTr="00181EE1">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sz w:val="18"/>
                <w:szCs w:val="18"/>
              </w:rPr>
            </w:pPr>
            <w:r w:rsidRPr="00682B56">
              <w:rPr>
                <w:rFonts w:ascii="Arial" w:hAnsi="Arial" w:cs="Arial"/>
                <w:sz w:val="18"/>
                <w:szCs w:val="18"/>
              </w:rPr>
              <w:t>72</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Europejski Dom Spotkań – Fundacja Nowy Staw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POWR.01.02.01-18-0183/19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73 917,58</w:t>
            </w:r>
          </w:p>
        </w:tc>
      </w:tr>
      <w:tr w:rsidR="00682B56" w:rsidRPr="00682B56" w:rsidTr="00181EE1">
        <w:trPr>
          <w:trHeight w:val="441"/>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F755F1">
            <w:pPr>
              <w:spacing w:after="0"/>
              <w:jc w:val="center"/>
              <w:rPr>
                <w:rFonts w:ascii="Arial" w:hAnsi="Arial" w:cs="Arial"/>
                <w:b/>
                <w:bCs/>
                <w:sz w:val="18"/>
                <w:szCs w:val="18"/>
              </w:rPr>
            </w:pPr>
            <w:r w:rsidRPr="00682B56">
              <w:rPr>
                <w:rFonts w:ascii="Arial" w:hAnsi="Arial" w:cs="Arial"/>
                <w:b/>
                <w:bCs/>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line="276" w:lineRule="auto"/>
              <w:jc w:val="right"/>
              <w:rPr>
                <w:rFonts w:ascii="Arial" w:hAnsi="Arial" w:cs="Arial"/>
                <w:b/>
                <w:sz w:val="18"/>
                <w:szCs w:val="18"/>
              </w:rPr>
            </w:pPr>
            <w:r w:rsidRPr="00682B56">
              <w:rPr>
                <w:rFonts w:ascii="Arial" w:hAnsi="Arial" w:cs="Arial"/>
                <w:b/>
                <w:sz w:val="18"/>
                <w:szCs w:val="18"/>
              </w:rPr>
              <w:t>0,00</w:t>
            </w:r>
          </w:p>
        </w:tc>
        <w:tc>
          <w:tcPr>
            <w:tcW w:w="1430" w:type="dxa"/>
            <w:gridSpan w:val="2"/>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line="276" w:lineRule="auto"/>
              <w:jc w:val="right"/>
              <w:rPr>
                <w:rFonts w:ascii="Arial" w:hAnsi="Arial" w:cs="Arial"/>
                <w:b/>
                <w:sz w:val="18"/>
                <w:szCs w:val="18"/>
                <w:highlight w:val="yellow"/>
              </w:rPr>
            </w:pPr>
            <w:r w:rsidRPr="00682B56">
              <w:rPr>
                <w:rFonts w:ascii="Arial" w:hAnsi="Arial" w:cs="Arial"/>
                <w:b/>
                <w:sz w:val="18"/>
                <w:szCs w:val="18"/>
              </w:rPr>
              <w:t>4 640 441,12</w:t>
            </w:r>
          </w:p>
        </w:tc>
      </w:tr>
    </w:tbl>
    <w:p w:rsidR="00682B56" w:rsidRPr="00682B56" w:rsidRDefault="00682B56" w:rsidP="00096B2D">
      <w:pPr>
        <w:spacing w:after="0" w:line="360" w:lineRule="auto"/>
        <w:jc w:val="both"/>
        <w:rPr>
          <w:rFonts w:ascii="Arial" w:eastAsia="Times New Roman" w:hAnsi="Arial" w:cs="Arial"/>
          <w:bCs/>
          <w:color w:val="FF0000"/>
          <w:sz w:val="24"/>
          <w:szCs w:val="24"/>
          <w:lang w:eastAsia="pl-PL"/>
        </w:rPr>
      </w:pPr>
    </w:p>
    <w:p w:rsidR="00682B56" w:rsidRPr="00682B56" w:rsidRDefault="00682B56" w:rsidP="00D542F6">
      <w:pPr>
        <w:numPr>
          <w:ilvl w:val="0"/>
          <w:numId w:val="154"/>
        </w:numPr>
        <w:spacing w:after="0" w:line="360" w:lineRule="auto"/>
        <w:ind w:left="851" w:hanging="284"/>
        <w:jc w:val="both"/>
        <w:rPr>
          <w:rFonts w:ascii="Arial" w:eastAsia="Times New Roman" w:hAnsi="Arial" w:cs="Arial"/>
          <w:bCs/>
          <w:sz w:val="24"/>
          <w:szCs w:val="24"/>
          <w:lang w:eastAsia="pl-PL"/>
        </w:rPr>
      </w:pPr>
      <w:r w:rsidRPr="00682B56">
        <w:rPr>
          <w:rFonts w:ascii="Arial" w:eastAsia="Times New Roman" w:hAnsi="Arial" w:cs="Arial"/>
          <w:bCs/>
          <w:iCs/>
          <w:sz w:val="24"/>
          <w:szCs w:val="24"/>
        </w:rPr>
        <w:t>w ramach poddziałania 1.2.2 w 2019 roku nie ogłaszano konkursów. Kontynuowano realizację 2 projektów z lat ubiegłych, rozliczono 2 wnioski o płatność na kwotę 512.380,34 zł wydatków kwalifikowalnych.</w:t>
      </w:r>
    </w:p>
    <w:p w:rsidR="00682B56" w:rsidRPr="00682B56" w:rsidRDefault="00682B56" w:rsidP="00096B2D">
      <w:pPr>
        <w:spacing w:after="0" w:line="360" w:lineRule="auto"/>
        <w:ind w:left="567"/>
        <w:jc w:val="both"/>
        <w:rPr>
          <w:rFonts w:ascii="Arial" w:eastAsia="Times New Roman" w:hAnsi="Arial" w:cs="Arial"/>
          <w:bCs/>
          <w:sz w:val="24"/>
          <w:szCs w:val="24"/>
          <w:lang w:eastAsia="pl-PL"/>
        </w:rPr>
      </w:pPr>
      <w:r w:rsidRPr="00682B56">
        <w:rPr>
          <w:rFonts w:ascii="Arial" w:hAnsi="Arial" w:cs="Arial"/>
          <w:sz w:val="24"/>
          <w:szCs w:val="24"/>
        </w:rPr>
        <w:t xml:space="preserve">Niewykonanie planu wynika ze zwrotu niewykorzystanych środków na zakończenie realizacji projektów, a także jest skutkiem przesunięć płatności wynikających ze zmiany harmonogramów w trakcie realizacji projektów. </w:t>
      </w:r>
    </w:p>
    <w:p w:rsidR="00682B56" w:rsidRPr="00682B56" w:rsidRDefault="00682B56" w:rsidP="00096B2D">
      <w:pPr>
        <w:spacing w:after="0" w:line="360" w:lineRule="auto"/>
        <w:ind w:left="567"/>
        <w:jc w:val="both"/>
        <w:rPr>
          <w:rFonts w:ascii="Arial" w:eastAsia="Times New Roman" w:hAnsi="Arial" w:cs="Arial"/>
          <w:bCs/>
          <w:sz w:val="24"/>
          <w:szCs w:val="24"/>
          <w:lang w:eastAsia="pl-PL"/>
        </w:rPr>
      </w:pPr>
      <w:r w:rsidRPr="00682B56">
        <w:rPr>
          <w:rFonts w:ascii="Arial" w:eastAsia="Times New Roman" w:hAnsi="Arial" w:cs="Arial"/>
          <w:bCs/>
          <w:sz w:val="24"/>
          <w:szCs w:val="24"/>
          <w:lang w:eastAsia="pl-PL"/>
        </w:rPr>
        <w:t>W ramach realizacji PO WER Wojewódzki Urząd Pracy w Rzeszowie pełniący rolę Instytucji Pośredniczącej,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682B56" w:rsidRPr="00682B56" w:rsidRDefault="00682B56" w:rsidP="00096B2D">
      <w:pPr>
        <w:spacing w:after="0" w:line="360" w:lineRule="auto"/>
        <w:ind w:left="567"/>
        <w:jc w:val="both"/>
        <w:rPr>
          <w:rFonts w:ascii="Arial" w:eastAsia="Calibri" w:hAnsi="Arial" w:cs="Arial"/>
          <w:sz w:val="24"/>
          <w:szCs w:val="24"/>
        </w:rPr>
      </w:pPr>
      <w:r w:rsidRPr="00682B56">
        <w:rPr>
          <w:rFonts w:ascii="Arial" w:eastAsia="Calibri" w:hAnsi="Arial" w:cs="Arial"/>
          <w:sz w:val="24"/>
          <w:szCs w:val="24"/>
        </w:rPr>
        <w:t>Zadanie „Dotacja celowa na rzecz beneficjentów osi I Programu Operacyjnego Wiedza Edukacja Rozwój 2014-2020” ujęte</w:t>
      </w:r>
      <w:r w:rsidRPr="00682B56">
        <w:rPr>
          <w:rFonts w:ascii="Arial" w:eastAsia="Times New Roman" w:hAnsi="Arial" w:cs="Arial"/>
          <w:sz w:val="24"/>
          <w:szCs w:val="24"/>
          <w:lang w:eastAsia="pl-PL"/>
        </w:rPr>
        <w:t xml:space="preserve"> w wykazie przedsięwzięć do</w:t>
      </w:r>
      <w:r w:rsidRPr="00682B56">
        <w:rPr>
          <w:rFonts w:ascii="Arial" w:eastAsia="Calibri" w:hAnsi="Arial" w:cs="Arial"/>
          <w:sz w:val="24"/>
          <w:szCs w:val="24"/>
        </w:rPr>
        <w:t xml:space="preserve"> Wieloletniej Prognozy Finansowej Województwa Podkarpackiego </w:t>
      </w:r>
      <w:r w:rsidR="007C574E">
        <w:rPr>
          <w:rFonts w:ascii="Arial" w:eastAsia="Calibri" w:hAnsi="Arial" w:cs="Arial"/>
          <w:sz w:val="24"/>
          <w:szCs w:val="24"/>
        </w:rPr>
        <w:br/>
      </w:r>
      <w:r w:rsidRPr="00682B56">
        <w:rPr>
          <w:rFonts w:ascii="Arial" w:eastAsia="Calibri" w:hAnsi="Arial" w:cs="Arial"/>
          <w:sz w:val="24"/>
          <w:szCs w:val="24"/>
        </w:rPr>
        <w:t>o planowanych łącznych nakładach finansowych w kwocie 16.501.003,-zł, realizowane w latach 2016-2023.</w:t>
      </w:r>
      <w:r w:rsidRPr="00682B56">
        <w:rPr>
          <w:rFonts w:ascii="Arial" w:eastAsia="Calibri" w:hAnsi="Arial" w:cs="Arial"/>
          <w:sz w:val="24"/>
          <w:szCs w:val="24"/>
          <w:lang w:eastAsia="pl-PL"/>
        </w:rPr>
        <w:t xml:space="preserve"> </w:t>
      </w:r>
      <w:r w:rsidRPr="00682B56">
        <w:rPr>
          <w:rFonts w:ascii="Arial" w:eastAsia="Times New Roman" w:hAnsi="Arial" w:cs="Arial"/>
          <w:sz w:val="24"/>
          <w:szCs w:val="24"/>
          <w:lang w:eastAsia="pl-PL"/>
        </w:rPr>
        <w:t xml:space="preserve">Wydatki poniesione od początku realizacji zadania do końca 2019 roku wynoszą </w:t>
      </w:r>
      <w:r w:rsidR="007C574E">
        <w:rPr>
          <w:rFonts w:ascii="Arial" w:eastAsia="Calibri" w:hAnsi="Arial" w:cs="Arial"/>
          <w:sz w:val="24"/>
          <w:szCs w:val="24"/>
          <w:lang w:eastAsia="pl-PL"/>
        </w:rPr>
        <w:t>7.242.594,-</w:t>
      </w:r>
      <w:r w:rsidRPr="00682B56">
        <w:rPr>
          <w:rFonts w:ascii="Arial" w:eastAsia="Calibri" w:hAnsi="Arial" w:cs="Arial"/>
          <w:sz w:val="24"/>
          <w:szCs w:val="24"/>
          <w:lang w:eastAsia="pl-PL"/>
        </w:rPr>
        <w:t>zł</w:t>
      </w:r>
      <w:r w:rsidRPr="00682B56">
        <w:rPr>
          <w:rFonts w:ascii="Arial" w:eastAsia="Times New Roman" w:hAnsi="Arial" w:cs="Arial"/>
          <w:sz w:val="24"/>
          <w:szCs w:val="24"/>
          <w:lang w:eastAsia="pl-PL"/>
        </w:rPr>
        <w:t xml:space="preserve">, co stanowi </w:t>
      </w:r>
      <w:r w:rsidRPr="00682B56">
        <w:rPr>
          <w:rFonts w:ascii="Arial" w:eastAsia="Calibri" w:hAnsi="Arial" w:cs="Arial"/>
          <w:sz w:val="24"/>
          <w:szCs w:val="24"/>
          <w:lang w:eastAsia="pl-PL"/>
        </w:rPr>
        <w:t xml:space="preserve">43,89% </w:t>
      </w:r>
      <w:r w:rsidRPr="00682B56">
        <w:rPr>
          <w:rFonts w:ascii="Arial" w:eastAsia="Times New Roman" w:hAnsi="Arial" w:cs="Arial"/>
          <w:sz w:val="24"/>
          <w:szCs w:val="24"/>
          <w:lang w:eastAsia="pl-PL"/>
        </w:rPr>
        <w:t xml:space="preserve">planowanych nakładów na realizację zadania. </w:t>
      </w:r>
    </w:p>
    <w:p w:rsidR="00682B56" w:rsidRPr="00682B56" w:rsidRDefault="00682B56" w:rsidP="00096B2D">
      <w:pPr>
        <w:spacing w:after="0" w:line="360" w:lineRule="auto"/>
        <w:ind w:firstLine="567"/>
        <w:jc w:val="both"/>
        <w:rPr>
          <w:rFonts w:ascii="Arial" w:eastAsia="Calibri" w:hAnsi="Arial" w:cs="Arial"/>
          <w:sz w:val="24"/>
          <w:szCs w:val="24"/>
        </w:rPr>
      </w:pPr>
      <w:r w:rsidRPr="00682B56">
        <w:rPr>
          <w:rFonts w:ascii="Arial" w:eastAsia="Calibri" w:hAnsi="Arial" w:cs="Arial"/>
          <w:sz w:val="24"/>
          <w:szCs w:val="24"/>
          <w:lang w:val="x-none" w:eastAsia="x-none"/>
        </w:rPr>
        <w:lastRenderedPageBreak/>
        <w:t>Stan zaawansowania realizacji zadania i osiągnięte efekty</w:t>
      </w:r>
      <w:r w:rsidRPr="00682B56">
        <w:rPr>
          <w:rFonts w:ascii="Arial" w:eastAsia="Times New Roman" w:hAnsi="Arial" w:cs="Arial"/>
          <w:sz w:val="24"/>
          <w:szCs w:val="24"/>
          <w:lang w:eastAsia="pl-PL"/>
        </w:rPr>
        <w:t>:</w:t>
      </w:r>
    </w:p>
    <w:p w:rsidR="00682B56" w:rsidRPr="00682B56" w:rsidRDefault="00682B56" w:rsidP="00096B2D">
      <w:pPr>
        <w:spacing w:after="0" w:line="360" w:lineRule="auto"/>
        <w:ind w:left="567"/>
        <w:jc w:val="both"/>
        <w:rPr>
          <w:rFonts w:ascii="Arial" w:eastAsia="Calibri" w:hAnsi="Arial" w:cs="Arial"/>
          <w:sz w:val="24"/>
          <w:szCs w:val="24"/>
          <w:lang w:eastAsia="pl-PL"/>
        </w:rPr>
      </w:pPr>
      <w:r w:rsidRPr="00682B56">
        <w:rPr>
          <w:rFonts w:ascii="Arial" w:eastAsia="Calibri" w:hAnsi="Arial" w:cs="Arial"/>
          <w:sz w:val="24"/>
          <w:szCs w:val="24"/>
          <w:lang w:eastAsia="pl-PL"/>
        </w:rPr>
        <w:t xml:space="preserve">Stopień zaawansowania realizacji przedsięwzięcia jest zgodny </w:t>
      </w:r>
      <w:r w:rsidR="007C574E">
        <w:rPr>
          <w:rFonts w:ascii="Arial" w:eastAsia="Calibri" w:hAnsi="Arial" w:cs="Arial"/>
          <w:sz w:val="24"/>
          <w:szCs w:val="24"/>
          <w:lang w:eastAsia="pl-PL"/>
        </w:rPr>
        <w:br/>
      </w:r>
      <w:r w:rsidRPr="00682B56">
        <w:rPr>
          <w:rFonts w:ascii="Arial" w:eastAsia="Calibri" w:hAnsi="Arial" w:cs="Arial"/>
          <w:sz w:val="24"/>
          <w:szCs w:val="24"/>
          <w:lang w:eastAsia="pl-PL"/>
        </w:rPr>
        <w:t xml:space="preserve">z oczekiwaniami, ponieważ poziom kontraktacji w odniesieniu do alokacji środków wspólnotowych-  170.223.986,-zł, w ramach Działania 1.2 </w:t>
      </w:r>
      <w:r w:rsidRPr="00682B56">
        <w:rPr>
          <w:rFonts w:ascii="Arial" w:eastAsia="Times New Roman" w:hAnsi="Arial" w:cs="Arial"/>
          <w:sz w:val="24"/>
          <w:szCs w:val="24"/>
          <w:lang w:eastAsia="pl-PL"/>
        </w:rPr>
        <w:t>- Wsparcie osób młodych pozostających bez pracy na regionalnym rynku pracy – projekty konkursowe</w:t>
      </w:r>
      <w:r w:rsidRPr="00682B56">
        <w:rPr>
          <w:rFonts w:ascii="Arial" w:eastAsia="Calibri" w:hAnsi="Arial" w:cs="Arial"/>
          <w:sz w:val="24"/>
          <w:szCs w:val="24"/>
          <w:lang w:eastAsia="pl-PL"/>
        </w:rPr>
        <w:t xml:space="preserve">, Osi priorytetowej I, PO WER 2014-2020 wyniósł 99,75%, </w:t>
      </w:r>
      <w:r w:rsidR="007C574E">
        <w:rPr>
          <w:rFonts w:ascii="Arial" w:eastAsia="Calibri" w:hAnsi="Arial" w:cs="Arial"/>
          <w:sz w:val="24"/>
          <w:szCs w:val="24"/>
          <w:lang w:eastAsia="pl-PL"/>
        </w:rPr>
        <w:br/>
      </w:r>
      <w:r w:rsidRPr="00682B56">
        <w:rPr>
          <w:rFonts w:ascii="Arial" w:eastAsia="Calibri" w:hAnsi="Arial" w:cs="Arial"/>
          <w:sz w:val="24"/>
          <w:szCs w:val="24"/>
          <w:lang w:eastAsia="pl-PL"/>
        </w:rPr>
        <w:t>a w</w:t>
      </w:r>
      <w:r w:rsidRPr="00682B56">
        <w:rPr>
          <w:rFonts w:ascii="Arial" w:eastAsia="Calibri" w:hAnsi="Arial" w:cs="Arial"/>
          <w:sz w:val="24"/>
          <w:szCs w:val="24"/>
        </w:rPr>
        <w:t xml:space="preserve">artość wydatków uznanych za kwalifikowalne w ramach Działania 1.2 wyniosła 60.330.597,26 zł. </w:t>
      </w:r>
    </w:p>
    <w:p w:rsidR="00682B56" w:rsidRPr="007C574E" w:rsidRDefault="00682B56" w:rsidP="00D542F6">
      <w:pPr>
        <w:numPr>
          <w:ilvl w:val="0"/>
          <w:numId w:val="151"/>
        </w:numPr>
        <w:spacing w:after="0" w:line="360" w:lineRule="auto"/>
        <w:ind w:left="567" w:hanging="283"/>
        <w:jc w:val="both"/>
        <w:rPr>
          <w:rFonts w:ascii="Arial" w:eastAsia="Times New Roman" w:hAnsi="Arial" w:cs="Arial"/>
          <w:iCs/>
          <w:sz w:val="24"/>
          <w:szCs w:val="24"/>
          <w:lang w:eastAsia="pl-PL"/>
        </w:rPr>
      </w:pPr>
      <w:r w:rsidRPr="00682B56">
        <w:rPr>
          <w:rFonts w:ascii="Arial" w:eastAsia="Times New Roman" w:hAnsi="Arial" w:cs="Arial"/>
          <w:sz w:val="24"/>
          <w:szCs w:val="24"/>
          <w:lang w:eastAsia="pl-PL"/>
        </w:rPr>
        <w:t xml:space="preserve">zwrotów do Ministerstwa Inwestycji i Rozwoju </w:t>
      </w:r>
      <w:r w:rsidRPr="00682B56">
        <w:rPr>
          <w:rFonts w:ascii="Arial" w:eastAsia="Calibri" w:hAnsi="Arial" w:cs="Arial"/>
          <w:sz w:val="24"/>
          <w:szCs w:val="24"/>
        </w:rPr>
        <w:t>części niewykorzystanych dotacji przez beneficjentów projektów realizowanych w ramach Programu Operacyjnego Wiedza, Edukacja, Rozwój na lata 2014-2020</w:t>
      </w:r>
      <w:r w:rsidRPr="00682B56">
        <w:rPr>
          <w:rFonts w:ascii="Arial" w:eastAsia="Times New Roman" w:hAnsi="Arial" w:cs="Arial"/>
          <w:sz w:val="24"/>
          <w:szCs w:val="24"/>
          <w:lang w:eastAsia="pl-PL"/>
        </w:rPr>
        <w:t xml:space="preserve"> w kwocie </w:t>
      </w:r>
      <w:r w:rsidR="007C574E">
        <w:rPr>
          <w:rFonts w:ascii="Arial" w:eastAsia="Times New Roman" w:hAnsi="Arial" w:cs="Arial"/>
          <w:iCs/>
          <w:sz w:val="24"/>
          <w:szCs w:val="24"/>
          <w:lang w:eastAsia="pl-PL"/>
        </w:rPr>
        <w:br/>
      </w:r>
      <w:r w:rsidR="007C574E">
        <w:rPr>
          <w:rFonts w:ascii="Arial" w:eastAsia="Times New Roman" w:hAnsi="Arial" w:cs="Arial"/>
          <w:sz w:val="24"/>
          <w:szCs w:val="24"/>
          <w:lang w:eastAsia="pl-PL"/>
        </w:rPr>
        <w:t>21.571,-</w:t>
      </w:r>
      <w:r w:rsidRPr="007C574E">
        <w:rPr>
          <w:rFonts w:ascii="Arial" w:eastAsia="Times New Roman" w:hAnsi="Arial" w:cs="Arial"/>
          <w:sz w:val="24"/>
          <w:szCs w:val="24"/>
          <w:lang w:eastAsia="pl-PL"/>
        </w:rPr>
        <w:t>zł (§ 2959) (WUP - Dep. GR),</w:t>
      </w:r>
    </w:p>
    <w:p w:rsidR="00682B56" w:rsidRPr="00682B56" w:rsidRDefault="00682B56" w:rsidP="00D542F6">
      <w:pPr>
        <w:numPr>
          <w:ilvl w:val="0"/>
          <w:numId w:val="151"/>
        </w:numPr>
        <w:spacing w:after="0" w:line="360" w:lineRule="auto"/>
        <w:ind w:left="567" w:hanging="283"/>
        <w:jc w:val="both"/>
        <w:rPr>
          <w:rFonts w:ascii="Arial" w:eastAsia="Times New Roman" w:hAnsi="Arial" w:cs="Arial"/>
          <w:iCs/>
          <w:sz w:val="24"/>
          <w:szCs w:val="24"/>
          <w:lang w:eastAsia="pl-PL"/>
        </w:rPr>
      </w:pPr>
      <w:r w:rsidRPr="00682B56">
        <w:rPr>
          <w:rFonts w:ascii="Arial" w:eastAsia="Times New Roman" w:hAnsi="Arial" w:cs="Arial"/>
          <w:sz w:val="24"/>
          <w:szCs w:val="24"/>
          <w:lang w:eastAsia="pl-PL"/>
        </w:rPr>
        <w:t xml:space="preserve">zwrotów do Ministerstwa Inwestycji i Rozwoju części dotacji niewykorzystanych przez beneficjentów oraz </w:t>
      </w:r>
      <w:r w:rsidRPr="00682B56">
        <w:rPr>
          <w:rFonts w:ascii="Arial" w:eastAsia="Calibri" w:hAnsi="Arial" w:cs="Arial"/>
          <w:sz w:val="24"/>
          <w:szCs w:val="24"/>
        </w:rPr>
        <w:t xml:space="preserve">części dotacji wykorzystanych niezgodnie </w:t>
      </w:r>
      <w:r w:rsidRPr="00682B56">
        <w:rPr>
          <w:rFonts w:ascii="Arial" w:eastAsia="Calibri" w:hAnsi="Arial" w:cs="Arial"/>
          <w:sz w:val="24"/>
          <w:szCs w:val="24"/>
        </w:rPr>
        <w:br/>
        <w:t>z przeznaczeniem, pobranych nienależnie lub w nadmiernej wysokości przez beneficjentów projektów realizowanych</w:t>
      </w:r>
      <w:r w:rsidRPr="00682B56">
        <w:rPr>
          <w:rFonts w:ascii="Arial" w:eastAsia="Times New Roman" w:hAnsi="Arial" w:cs="Arial"/>
          <w:sz w:val="24"/>
          <w:szCs w:val="24"/>
          <w:lang w:eastAsia="pl-PL"/>
        </w:rPr>
        <w:t xml:space="preserve"> w ramach Regionalnego Programu Operacyjnego Województwa Podkarpackiego na lata 2014-2020</w:t>
      </w:r>
      <w:r w:rsidRPr="00682B56">
        <w:rPr>
          <w:rFonts w:ascii="Arial" w:eastAsia="Times New Roman" w:hAnsi="Arial" w:cs="Arial"/>
          <w:bCs/>
          <w:sz w:val="24"/>
          <w:szCs w:val="24"/>
          <w:lang w:eastAsia="pl-PL"/>
        </w:rPr>
        <w:t xml:space="preserve"> w kwoc</w:t>
      </w:r>
      <w:r w:rsidR="007C574E">
        <w:rPr>
          <w:rFonts w:ascii="Arial" w:eastAsia="Times New Roman" w:hAnsi="Arial" w:cs="Arial"/>
          <w:bCs/>
          <w:sz w:val="24"/>
          <w:szCs w:val="24"/>
          <w:lang w:eastAsia="pl-PL"/>
        </w:rPr>
        <w:t>ie 585.699,-zł (§ 2919 – 834,-zł, § 2959 – 584.865,-</w:t>
      </w:r>
      <w:r w:rsidRPr="00682B56">
        <w:rPr>
          <w:rFonts w:ascii="Arial" w:eastAsia="Times New Roman" w:hAnsi="Arial" w:cs="Arial"/>
          <w:bCs/>
          <w:sz w:val="24"/>
          <w:szCs w:val="24"/>
          <w:lang w:eastAsia="pl-PL"/>
        </w:rPr>
        <w:t>zł) (WUP – Dep. RP),</w:t>
      </w:r>
    </w:p>
    <w:p w:rsidR="00682B56" w:rsidRPr="00682B56" w:rsidRDefault="00682B56" w:rsidP="00D542F6">
      <w:pPr>
        <w:numPr>
          <w:ilvl w:val="0"/>
          <w:numId w:val="151"/>
        </w:numPr>
        <w:spacing w:after="0" w:line="360" w:lineRule="auto"/>
        <w:ind w:left="567" w:hanging="283"/>
        <w:jc w:val="both"/>
        <w:rPr>
          <w:rFonts w:ascii="Arial" w:eastAsia="Times New Roman" w:hAnsi="Arial" w:cs="Arial"/>
          <w:iCs/>
          <w:sz w:val="24"/>
          <w:szCs w:val="24"/>
          <w:lang w:eastAsia="pl-PL"/>
        </w:rPr>
      </w:pPr>
      <w:r w:rsidRPr="00682B56">
        <w:rPr>
          <w:rFonts w:ascii="Arial" w:eastAsia="Times New Roman" w:hAnsi="Arial" w:cs="Arial"/>
          <w:sz w:val="24"/>
          <w:szCs w:val="24"/>
          <w:lang w:eastAsia="pl-PL"/>
        </w:rPr>
        <w:t>zwrotów do Ministerstwa Inwestycji i Rozwoju</w:t>
      </w:r>
      <w:r w:rsidRPr="00682B56">
        <w:rPr>
          <w:rFonts w:ascii="Arial" w:eastAsia="Calibri" w:hAnsi="Arial" w:cs="Arial"/>
          <w:sz w:val="24"/>
          <w:szCs w:val="24"/>
        </w:rPr>
        <w:t xml:space="preserve"> części dotacji wykorzystanych niezgodnie z przeznaczeniem, pobranych nienależnie lub w nadmiernej wysokości przez beneficjentów projektów realizowanych w ramach Programu Operacyjnego Kapitał Ludzki w kwocie 2.620,- zł </w:t>
      </w:r>
      <w:r w:rsidR="007C574E">
        <w:rPr>
          <w:rFonts w:ascii="Arial" w:eastAsia="Calibri" w:hAnsi="Arial" w:cs="Arial"/>
          <w:bCs/>
          <w:sz w:val="24"/>
          <w:szCs w:val="24"/>
        </w:rPr>
        <w:t>(§ 2918 – 2.227,-zł, § 2919 – 393,-</w:t>
      </w:r>
      <w:r w:rsidRPr="00682B56">
        <w:rPr>
          <w:rFonts w:ascii="Arial" w:eastAsia="Calibri" w:hAnsi="Arial" w:cs="Arial"/>
          <w:bCs/>
          <w:sz w:val="24"/>
          <w:szCs w:val="24"/>
        </w:rPr>
        <w:t xml:space="preserve">zł) </w:t>
      </w:r>
      <w:r w:rsidRPr="00682B56">
        <w:rPr>
          <w:rFonts w:ascii="Arial" w:eastAsia="Times New Roman" w:hAnsi="Arial" w:cs="Arial"/>
          <w:sz w:val="24"/>
          <w:szCs w:val="24"/>
          <w:lang w:eastAsia="pl-PL"/>
        </w:rPr>
        <w:t>(WUP - Dep. GR).</w:t>
      </w:r>
    </w:p>
    <w:p w:rsidR="00682B56" w:rsidRPr="00682B56" w:rsidRDefault="00682B56" w:rsidP="00D542F6">
      <w:pPr>
        <w:numPr>
          <w:ilvl w:val="0"/>
          <w:numId w:val="155"/>
        </w:numPr>
        <w:spacing w:after="0" w:line="360" w:lineRule="auto"/>
        <w:ind w:left="284" w:hanging="142"/>
        <w:contextualSpacing/>
        <w:jc w:val="both"/>
        <w:rPr>
          <w:rFonts w:ascii="Arial" w:eastAsia="Times New Roman" w:hAnsi="Arial" w:cs="Arial"/>
          <w:bCs/>
          <w:sz w:val="24"/>
          <w:szCs w:val="24"/>
          <w:lang w:eastAsia="pl-PL"/>
        </w:rPr>
      </w:pPr>
      <w:r w:rsidRPr="00682B56">
        <w:rPr>
          <w:rFonts w:ascii="Arial" w:eastAsia="Times New Roman" w:hAnsi="Arial" w:cs="Arial"/>
          <w:sz w:val="24"/>
          <w:szCs w:val="24"/>
          <w:lang w:eastAsia="pl-PL"/>
        </w:rPr>
        <w:t>Wydatki majątkowe</w:t>
      </w:r>
      <w:r w:rsidR="007C574E">
        <w:rPr>
          <w:rFonts w:ascii="Arial" w:eastAsia="Times New Roman" w:hAnsi="Arial" w:cs="Arial"/>
          <w:sz w:val="24"/>
          <w:szCs w:val="24"/>
          <w:lang w:eastAsia="pl-PL"/>
        </w:rPr>
        <w:t xml:space="preserve"> zaplanowane w kwocie 285.317,-</w:t>
      </w:r>
      <w:r w:rsidRPr="00682B56">
        <w:rPr>
          <w:rFonts w:ascii="Arial" w:eastAsia="Times New Roman" w:hAnsi="Arial" w:cs="Arial"/>
          <w:sz w:val="24"/>
          <w:szCs w:val="24"/>
          <w:lang w:eastAsia="pl-PL"/>
        </w:rPr>
        <w:t>zł, (w tym: dotacje dla jednostek sektora f</w:t>
      </w:r>
      <w:r w:rsidR="007C574E">
        <w:rPr>
          <w:rFonts w:ascii="Arial" w:eastAsia="Times New Roman" w:hAnsi="Arial" w:cs="Arial"/>
          <w:sz w:val="24"/>
          <w:szCs w:val="24"/>
          <w:lang w:eastAsia="pl-PL"/>
        </w:rPr>
        <w:t>inansów publicznych – 276.634,-</w:t>
      </w:r>
      <w:r w:rsidRPr="00682B56">
        <w:rPr>
          <w:rFonts w:ascii="Arial" w:eastAsia="Times New Roman" w:hAnsi="Arial" w:cs="Arial"/>
          <w:sz w:val="24"/>
          <w:szCs w:val="24"/>
          <w:lang w:eastAsia="pl-PL"/>
        </w:rPr>
        <w:t>zł, dla beneficjentów projektów) zostały</w:t>
      </w:r>
      <w:r w:rsidR="007C574E">
        <w:rPr>
          <w:rFonts w:ascii="Arial" w:eastAsia="Times New Roman" w:hAnsi="Arial" w:cs="Arial"/>
          <w:sz w:val="24"/>
          <w:szCs w:val="24"/>
          <w:lang w:eastAsia="pl-PL"/>
        </w:rPr>
        <w:t xml:space="preserve"> wykonane w wysokości 265.155,-</w:t>
      </w:r>
      <w:r w:rsidRPr="00682B56">
        <w:rPr>
          <w:rFonts w:ascii="Arial" w:eastAsia="Times New Roman" w:hAnsi="Arial" w:cs="Arial"/>
          <w:sz w:val="24"/>
          <w:szCs w:val="24"/>
          <w:lang w:eastAsia="pl-PL"/>
        </w:rPr>
        <w:t xml:space="preserve">zł tj. 92,93 % planu </w:t>
      </w:r>
      <w:r w:rsidR="007C574E">
        <w:rPr>
          <w:rFonts w:ascii="Arial" w:eastAsia="Times New Roman" w:hAnsi="Arial" w:cs="Arial"/>
          <w:sz w:val="24"/>
          <w:szCs w:val="24"/>
          <w:lang w:eastAsia="pl-PL"/>
        </w:rPr>
        <w:br/>
      </w:r>
      <w:r w:rsidRPr="00682B56">
        <w:rPr>
          <w:rFonts w:ascii="Arial" w:eastAsia="Times New Roman" w:hAnsi="Arial" w:cs="Arial"/>
          <w:sz w:val="24"/>
          <w:szCs w:val="24"/>
          <w:lang w:eastAsia="pl-PL"/>
        </w:rPr>
        <w:t>i dotyczyły:</w:t>
      </w:r>
    </w:p>
    <w:p w:rsidR="00682B56" w:rsidRPr="00F755F1" w:rsidRDefault="00682B56" w:rsidP="00D542F6">
      <w:pPr>
        <w:numPr>
          <w:ilvl w:val="0"/>
          <w:numId w:val="157"/>
        </w:numPr>
        <w:spacing w:after="0" w:line="360" w:lineRule="auto"/>
        <w:ind w:left="567" w:hanging="283"/>
        <w:contextualSpacing/>
        <w:jc w:val="both"/>
        <w:rPr>
          <w:rFonts w:ascii="Arial" w:eastAsia="Times New Roman" w:hAnsi="Arial" w:cs="Arial"/>
          <w:bCs/>
          <w:sz w:val="24"/>
          <w:szCs w:val="24"/>
          <w:lang w:eastAsia="pl-PL"/>
        </w:rPr>
      </w:pPr>
      <w:r w:rsidRPr="00682B56">
        <w:rPr>
          <w:rFonts w:ascii="Arial" w:eastAsia="Calibri" w:hAnsi="Arial" w:cs="Arial"/>
          <w:bCs/>
          <w:iCs/>
          <w:sz w:val="24"/>
          <w:szCs w:val="24"/>
          <w:lang w:eastAsia="pl-PL"/>
        </w:rPr>
        <w:t xml:space="preserve">dotacji celowych dla beneficjentów na realizację projektów w ramach </w:t>
      </w:r>
      <w:r w:rsidRPr="00682B56">
        <w:rPr>
          <w:rFonts w:ascii="Arial" w:eastAsia="Calibri" w:hAnsi="Arial" w:cs="Arial"/>
          <w:sz w:val="24"/>
          <w:szCs w:val="24"/>
          <w:lang w:eastAsia="pl-PL"/>
        </w:rPr>
        <w:t xml:space="preserve">Osi priorytetowej VII </w:t>
      </w:r>
      <w:r w:rsidRPr="00682B56">
        <w:rPr>
          <w:rFonts w:ascii="Arial" w:eastAsia="Calibri" w:hAnsi="Arial" w:cs="Arial"/>
          <w:i/>
          <w:sz w:val="24"/>
          <w:szCs w:val="24"/>
          <w:lang w:eastAsia="pl-PL"/>
        </w:rPr>
        <w:t>Regionalny Rynek Pracy</w:t>
      </w:r>
      <w:r w:rsidRPr="00682B56">
        <w:rPr>
          <w:rFonts w:ascii="Arial" w:eastAsia="Calibri" w:hAnsi="Arial" w:cs="Arial"/>
          <w:sz w:val="24"/>
          <w:szCs w:val="24"/>
          <w:lang w:eastAsia="pl-PL"/>
        </w:rPr>
        <w:t xml:space="preserve"> działania 7.1 </w:t>
      </w:r>
      <w:r w:rsidRPr="00682B56">
        <w:rPr>
          <w:rFonts w:ascii="Arial" w:eastAsia="Calibri" w:hAnsi="Arial" w:cs="Arial"/>
          <w:i/>
          <w:sz w:val="24"/>
          <w:szCs w:val="24"/>
          <w:lang w:eastAsia="pl-PL"/>
        </w:rPr>
        <w:t xml:space="preserve">Poprawa sytuacji osób bezrobotnych na rynku </w:t>
      </w:r>
      <w:r w:rsidRPr="00682B56">
        <w:rPr>
          <w:rFonts w:ascii="Arial" w:eastAsia="Calibri" w:hAnsi="Arial" w:cs="Arial"/>
          <w:sz w:val="24"/>
          <w:szCs w:val="24"/>
          <w:lang w:eastAsia="pl-PL"/>
        </w:rPr>
        <w:t xml:space="preserve">Regionalnego Programu Operacyjnego Województwa Podkarpackiego na lata 2014-2020 </w:t>
      </w:r>
      <w:r w:rsidR="007C574E">
        <w:rPr>
          <w:rFonts w:ascii="Arial" w:eastAsia="Times New Roman" w:hAnsi="Arial" w:cs="Arial"/>
          <w:sz w:val="24"/>
          <w:szCs w:val="24"/>
        </w:rPr>
        <w:t>w kwocie 256.473,-</w:t>
      </w:r>
      <w:r w:rsidRPr="00682B56">
        <w:rPr>
          <w:rFonts w:ascii="Arial" w:eastAsia="Times New Roman" w:hAnsi="Arial" w:cs="Arial"/>
          <w:sz w:val="24"/>
          <w:szCs w:val="24"/>
        </w:rPr>
        <w:t>zł (§ 6259</w:t>
      </w:r>
      <w:r w:rsidRPr="00682B56">
        <w:rPr>
          <w:rFonts w:ascii="Arial" w:eastAsia="Times New Roman" w:hAnsi="Arial" w:cs="Arial"/>
          <w:sz w:val="24"/>
          <w:szCs w:val="24"/>
          <w:lang w:eastAsia="pl-PL"/>
        </w:rPr>
        <w:t>)</w:t>
      </w:r>
      <w:r w:rsidRPr="00682B56">
        <w:rPr>
          <w:rFonts w:ascii="Arial" w:eastAsia="Calibri" w:hAnsi="Arial" w:cs="Arial"/>
          <w:bCs/>
          <w:iCs/>
          <w:sz w:val="24"/>
          <w:szCs w:val="24"/>
          <w:lang w:eastAsia="pl-PL"/>
        </w:rPr>
        <w:t xml:space="preserve"> (WUP - Dep. RP).</w:t>
      </w:r>
    </w:p>
    <w:p w:rsidR="00F755F1" w:rsidRDefault="00F755F1" w:rsidP="00F755F1">
      <w:pPr>
        <w:spacing w:after="0" w:line="360" w:lineRule="auto"/>
        <w:contextualSpacing/>
        <w:jc w:val="both"/>
        <w:rPr>
          <w:rFonts w:ascii="Arial" w:eastAsia="Calibri" w:hAnsi="Arial" w:cs="Arial"/>
          <w:bCs/>
          <w:iCs/>
          <w:sz w:val="24"/>
          <w:szCs w:val="24"/>
          <w:lang w:eastAsia="pl-PL"/>
        </w:rPr>
      </w:pPr>
    </w:p>
    <w:p w:rsidR="00F755F1" w:rsidRPr="00682B56" w:rsidRDefault="00F755F1" w:rsidP="00F755F1">
      <w:pPr>
        <w:spacing w:after="0" w:line="360" w:lineRule="auto"/>
        <w:contextualSpacing/>
        <w:jc w:val="both"/>
        <w:rPr>
          <w:rFonts w:ascii="Arial" w:eastAsia="Times New Roman" w:hAnsi="Arial" w:cs="Arial"/>
          <w:bCs/>
          <w:sz w:val="24"/>
          <w:szCs w:val="24"/>
          <w:lang w:eastAsia="pl-PL"/>
        </w:rPr>
      </w:pPr>
    </w:p>
    <w:p w:rsidR="00682B56" w:rsidRPr="00682B56" w:rsidRDefault="00682B56" w:rsidP="00F755F1">
      <w:pPr>
        <w:spacing w:after="0" w:line="360" w:lineRule="auto"/>
        <w:ind w:left="284" w:hanging="284"/>
        <w:jc w:val="center"/>
        <w:rPr>
          <w:rFonts w:ascii="Arial" w:eastAsia="Calibri" w:hAnsi="Arial" w:cs="Arial"/>
          <w:sz w:val="24"/>
          <w:szCs w:val="24"/>
        </w:rPr>
      </w:pPr>
      <w:r w:rsidRPr="00682B56">
        <w:rPr>
          <w:rFonts w:ascii="Arial" w:eastAsia="Calibri" w:hAnsi="Arial" w:cs="Arial"/>
          <w:sz w:val="24"/>
          <w:szCs w:val="24"/>
        </w:rPr>
        <w:lastRenderedPageBreak/>
        <w:t>Zestawienie przekazanych beneficjentom działania 7.1</w:t>
      </w:r>
    </w:p>
    <w:p w:rsidR="00682B56" w:rsidRDefault="00682B56" w:rsidP="00F755F1">
      <w:pPr>
        <w:spacing w:after="0" w:line="360" w:lineRule="auto"/>
        <w:ind w:left="284" w:hanging="284"/>
        <w:jc w:val="center"/>
        <w:rPr>
          <w:rFonts w:ascii="Arial" w:eastAsia="Calibri" w:hAnsi="Arial" w:cs="Arial"/>
          <w:sz w:val="24"/>
          <w:szCs w:val="24"/>
        </w:rPr>
      </w:pPr>
      <w:r w:rsidRPr="00682B56">
        <w:rPr>
          <w:rFonts w:ascii="Arial" w:eastAsia="Calibri" w:hAnsi="Arial" w:cs="Arial"/>
          <w:sz w:val="24"/>
          <w:szCs w:val="24"/>
        </w:rPr>
        <w:t>transz dotacji celowej w 2019 roku</w:t>
      </w:r>
    </w:p>
    <w:p w:rsidR="00F755F1" w:rsidRPr="00682B56" w:rsidRDefault="00F755F1" w:rsidP="00F755F1">
      <w:pPr>
        <w:spacing w:after="0" w:line="360" w:lineRule="auto"/>
        <w:ind w:left="284" w:hanging="284"/>
        <w:jc w:val="center"/>
        <w:rPr>
          <w:rFonts w:ascii="Arial" w:eastAsia="Calibri" w:hAnsi="Arial" w:cs="Arial"/>
          <w:sz w:val="24"/>
          <w:szCs w:val="24"/>
        </w:rPr>
      </w:pPr>
    </w:p>
    <w:tbl>
      <w:tblPr>
        <w:tblW w:w="8505" w:type="dxa"/>
        <w:tblInd w:w="562" w:type="dxa"/>
        <w:tblLayout w:type="fixed"/>
        <w:tblCellMar>
          <w:left w:w="70" w:type="dxa"/>
          <w:right w:w="70" w:type="dxa"/>
        </w:tblCellMar>
        <w:tblLook w:val="04A0" w:firstRow="1" w:lastRow="0" w:firstColumn="1" w:lastColumn="0" w:noHBand="0" w:noVBand="1"/>
      </w:tblPr>
      <w:tblGrid>
        <w:gridCol w:w="567"/>
        <w:gridCol w:w="2694"/>
        <w:gridCol w:w="2551"/>
        <w:gridCol w:w="1418"/>
        <w:gridCol w:w="1275"/>
      </w:tblGrid>
      <w:tr w:rsidR="00682B56" w:rsidRPr="00682B56" w:rsidTr="00181EE1">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096B2D">
            <w:pPr>
              <w:spacing w:after="0" w:line="240" w:lineRule="auto"/>
              <w:jc w:val="both"/>
              <w:rPr>
                <w:rFonts w:ascii="Arial" w:eastAsia="Calibri" w:hAnsi="Arial" w:cs="Arial"/>
                <w:b/>
                <w:sz w:val="18"/>
                <w:szCs w:val="18"/>
              </w:rPr>
            </w:pPr>
            <w:r w:rsidRPr="00682B56">
              <w:rPr>
                <w:rFonts w:ascii="Arial" w:eastAsia="Calibri"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C574E">
            <w:pPr>
              <w:spacing w:after="0" w:line="240" w:lineRule="auto"/>
              <w:jc w:val="center"/>
              <w:rPr>
                <w:rFonts w:ascii="Arial" w:eastAsia="Calibri" w:hAnsi="Arial" w:cs="Arial"/>
                <w:b/>
                <w:sz w:val="18"/>
                <w:szCs w:val="18"/>
              </w:rPr>
            </w:pPr>
            <w:r w:rsidRPr="00682B56">
              <w:rPr>
                <w:rFonts w:ascii="Arial" w:eastAsia="Calibri"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B56" w:rsidRPr="00682B56" w:rsidRDefault="00682B56" w:rsidP="007C574E">
            <w:pPr>
              <w:spacing w:after="0" w:line="240" w:lineRule="auto"/>
              <w:jc w:val="center"/>
              <w:rPr>
                <w:rFonts w:ascii="Arial" w:eastAsia="Calibri" w:hAnsi="Arial" w:cs="Arial"/>
                <w:b/>
                <w:sz w:val="18"/>
                <w:szCs w:val="18"/>
              </w:rPr>
            </w:pPr>
            <w:r w:rsidRPr="00682B56">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bCs/>
                <w:sz w:val="18"/>
                <w:szCs w:val="18"/>
              </w:rPr>
            </w:pPr>
            <w:r w:rsidRPr="00682B56">
              <w:rPr>
                <w:rFonts w:ascii="Arial" w:eastAsia="Calibri" w:hAnsi="Arial" w:cs="Arial"/>
                <w:b/>
                <w:bCs/>
                <w:sz w:val="18"/>
                <w:szCs w:val="18"/>
              </w:rPr>
              <w:t>Kwota dotacji w zł</w:t>
            </w:r>
          </w:p>
        </w:tc>
      </w:tr>
      <w:tr w:rsidR="00682B56" w:rsidRPr="00682B56" w:rsidTr="00181EE1">
        <w:trPr>
          <w:trHeight w:val="8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82B56" w:rsidRPr="00682B56" w:rsidRDefault="00682B56" w:rsidP="00096B2D">
            <w:pPr>
              <w:spacing w:after="0" w:line="240" w:lineRule="auto"/>
              <w:jc w:val="both"/>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sz w:val="18"/>
                <w:szCs w:val="18"/>
              </w:rPr>
            </w:pPr>
            <w:r w:rsidRPr="00682B56">
              <w:rPr>
                <w:rFonts w:ascii="Arial" w:eastAsia="Calibri" w:hAnsi="Arial" w:cs="Arial"/>
                <w:b/>
                <w:sz w:val="18"/>
                <w:szCs w:val="18"/>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682B56" w:rsidRPr="00682B56" w:rsidRDefault="00682B56" w:rsidP="00F755F1">
            <w:pPr>
              <w:spacing w:after="0" w:line="240" w:lineRule="auto"/>
              <w:jc w:val="center"/>
              <w:rPr>
                <w:rFonts w:ascii="Arial" w:eastAsia="Calibri" w:hAnsi="Arial" w:cs="Arial"/>
                <w:b/>
                <w:sz w:val="18"/>
                <w:szCs w:val="18"/>
              </w:rPr>
            </w:pPr>
            <w:r w:rsidRPr="00682B56">
              <w:rPr>
                <w:rFonts w:ascii="Arial" w:eastAsia="Calibri" w:hAnsi="Arial" w:cs="Arial"/>
                <w:b/>
                <w:sz w:val="18"/>
                <w:szCs w:val="18"/>
              </w:rPr>
              <w:t>dla jednostek spoza sektora finansów publicznych</w:t>
            </w:r>
          </w:p>
        </w:tc>
      </w:tr>
      <w:tr w:rsidR="00682B56" w:rsidRPr="00682B56" w:rsidTr="00181EE1">
        <w:trPr>
          <w:trHeight w:val="354"/>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Łańcucki / </w:t>
            </w:r>
            <w:r w:rsidR="00F755F1">
              <w:rPr>
                <w:rFonts w:ascii="Arial" w:hAnsi="Arial" w:cs="Arial"/>
                <w:sz w:val="18"/>
                <w:szCs w:val="18"/>
              </w:rPr>
              <w:br/>
            </w:r>
            <w:r w:rsidRPr="00682B56">
              <w:rPr>
                <w:rFonts w:ascii="Arial" w:hAnsi="Arial" w:cs="Arial"/>
                <w:sz w:val="18"/>
                <w:szCs w:val="18"/>
              </w:rPr>
              <w:t xml:space="preserve">PUP w Łańcucie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32 519,78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2</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Dębicki/ PUP w Dębicy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RPPK.07.01.00-18-0089/18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19 235,03</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3</w:t>
            </w:r>
          </w:p>
        </w:tc>
        <w:tc>
          <w:tcPr>
            <w:tcW w:w="2694"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Powiatowy Urząd Pracy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w Strzyżowie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RPPK.07.01.00-18-0106/18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45 274,18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4</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Mielecki / PUP w Mielcu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RPPK.07.01.00-18-0107/18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6 711,19</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5</w:t>
            </w:r>
          </w:p>
        </w:tc>
        <w:tc>
          <w:tcPr>
            <w:tcW w:w="2694" w:type="dxa"/>
            <w:tcBorders>
              <w:top w:val="nil"/>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Jarosławski / Powiatowy Urząd Pracy w Jarosławiu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RPPK.07.01.00-18-0134/18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11 545,55</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Powiat Kolbuszowski / </w:t>
            </w:r>
            <w:r w:rsidR="00F755F1">
              <w:rPr>
                <w:rFonts w:ascii="Arial" w:hAnsi="Arial" w:cs="Arial"/>
                <w:sz w:val="18"/>
                <w:szCs w:val="18"/>
              </w:rPr>
              <w:br/>
            </w:r>
            <w:r w:rsidRPr="00682B56">
              <w:rPr>
                <w:rFonts w:ascii="Arial" w:hAnsi="Arial" w:cs="Arial"/>
                <w:sz w:val="18"/>
                <w:szCs w:val="18"/>
              </w:rPr>
              <w:t xml:space="preserve">PUP w Kolbuszowej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RPPK.07.01.00-18-0137/18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98 648,63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682B56" w:rsidRPr="00682B56" w:rsidRDefault="00682B56" w:rsidP="00F755F1">
            <w:pPr>
              <w:spacing w:after="0"/>
              <w:rPr>
                <w:rFonts w:ascii="Arial" w:hAnsi="Arial" w:cs="Arial"/>
                <w:sz w:val="18"/>
                <w:szCs w:val="18"/>
              </w:rPr>
            </w:pPr>
            <w:r w:rsidRPr="00682B56">
              <w:rPr>
                <w:rFonts w:ascii="Arial" w:hAnsi="Arial" w:cs="Arial"/>
                <w:sz w:val="18"/>
                <w:szCs w:val="18"/>
              </w:rPr>
              <w:t>Powiat Stalowowolski /</w:t>
            </w:r>
            <w:r w:rsidR="00F755F1">
              <w:rPr>
                <w:rFonts w:ascii="Arial" w:hAnsi="Arial" w:cs="Arial"/>
                <w:sz w:val="18"/>
                <w:szCs w:val="18"/>
              </w:rPr>
              <w:br/>
            </w:r>
            <w:r w:rsidRPr="00682B56">
              <w:rPr>
                <w:rFonts w:ascii="Arial" w:hAnsi="Arial" w:cs="Arial"/>
                <w:sz w:val="18"/>
                <w:szCs w:val="18"/>
              </w:rPr>
              <w:t xml:space="preserve"> PUP w Stalowej Woli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RPPK.07.01.00-18-0168/18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3 665,18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8</w:t>
            </w:r>
          </w:p>
        </w:tc>
        <w:tc>
          <w:tcPr>
            <w:tcW w:w="2694"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Brzozowski/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Brzozów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RPPK.07.01.00-18-0170/18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3 452,07</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9</w:t>
            </w:r>
          </w:p>
        </w:tc>
        <w:tc>
          <w:tcPr>
            <w:tcW w:w="2694"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Tarnobrzeski /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w Tarnobrzegu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RPPK.07.01.00-18-0171/18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11 119,98</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2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10</w:t>
            </w:r>
          </w:p>
        </w:tc>
        <w:tc>
          <w:tcPr>
            <w:tcW w:w="2694" w:type="dxa"/>
            <w:tcBorders>
              <w:top w:val="nil"/>
              <w:left w:val="nil"/>
              <w:bottom w:val="single" w:sz="4" w:space="0" w:color="auto"/>
              <w:right w:val="single" w:sz="4" w:space="0" w:color="auto"/>
            </w:tcBorders>
            <w:shd w:val="clear" w:color="auto" w:fill="auto"/>
            <w:vAlign w:val="center"/>
          </w:tcPr>
          <w:p w:rsidR="00F755F1" w:rsidRDefault="00682B56" w:rsidP="00F755F1">
            <w:pPr>
              <w:spacing w:after="0"/>
              <w:rPr>
                <w:rFonts w:ascii="Arial" w:hAnsi="Arial" w:cs="Arial"/>
                <w:sz w:val="18"/>
                <w:szCs w:val="18"/>
              </w:rPr>
            </w:pPr>
            <w:r w:rsidRPr="00682B56">
              <w:rPr>
                <w:rFonts w:ascii="Arial" w:hAnsi="Arial" w:cs="Arial"/>
                <w:sz w:val="18"/>
                <w:szCs w:val="18"/>
              </w:rPr>
              <w:t xml:space="preserve">Powiat Leżajski / </w:t>
            </w:r>
          </w:p>
          <w:p w:rsidR="00682B56" w:rsidRPr="00682B56" w:rsidRDefault="00682B56" w:rsidP="00F755F1">
            <w:pPr>
              <w:spacing w:after="0"/>
              <w:rPr>
                <w:rFonts w:ascii="Arial" w:hAnsi="Arial" w:cs="Arial"/>
                <w:sz w:val="18"/>
                <w:szCs w:val="18"/>
              </w:rPr>
            </w:pPr>
            <w:r w:rsidRPr="00682B56">
              <w:rPr>
                <w:rFonts w:ascii="Arial" w:hAnsi="Arial" w:cs="Arial"/>
                <w:sz w:val="18"/>
                <w:szCs w:val="18"/>
              </w:rPr>
              <w:t xml:space="preserve">PUP w Leżajsku </w:t>
            </w:r>
          </w:p>
        </w:tc>
        <w:tc>
          <w:tcPr>
            <w:tcW w:w="2551" w:type="dxa"/>
            <w:tcBorders>
              <w:top w:val="nil"/>
              <w:left w:val="nil"/>
              <w:bottom w:val="single" w:sz="4" w:space="0" w:color="auto"/>
              <w:right w:val="single" w:sz="4" w:space="0" w:color="auto"/>
            </w:tcBorders>
            <w:shd w:val="clear" w:color="auto" w:fill="auto"/>
            <w:noWrap/>
            <w:vAlign w:val="center"/>
          </w:tcPr>
          <w:p w:rsidR="00682B56" w:rsidRPr="00682B56" w:rsidRDefault="00682B56" w:rsidP="00096B2D">
            <w:pPr>
              <w:spacing w:after="0"/>
              <w:jc w:val="both"/>
              <w:rPr>
                <w:rFonts w:ascii="Arial" w:hAnsi="Arial" w:cs="Arial"/>
                <w:sz w:val="18"/>
                <w:szCs w:val="18"/>
              </w:rPr>
            </w:pPr>
            <w:r w:rsidRPr="00682B56">
              <w:rPr>
                <w:rFonts w:ascii="Arial" w:hAnsi="Arial" w:cs="Arial"/>
                <w:sz w:val="18"/>
                <w:szCs w:val="18"/>
              </w:rPr>
              <w:t>RPPK.07.01.00-18-0175/18</w:t>
            </w:r>
          </w:p>
        </w:tc>
        <w:tc>
          <w:tcPr>
            <w:tcW w:w="1418"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24 301,70</w:t>
            </w:r>
          </w:p>
        </w:tc>
        <w:tc>
          <w:tcPr>
            <w:tcW w:w="1275" w:type="dxa"/>
            <w:tcBorders>
              <w:top w:val="nil"/>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sz w:val="18"/>
                <w:szCs w:val="18"/>
              </w:rPr>
            </w:pPr>
            <w:r w:rsidRPr="00682B56">
              <w:rPr>
                <w:rFonts w:ascii="Arial" w:hAnsi="Arial" w:cs="Arial"/>
                <w:sz w:val="18"/>
                <w:szCs w:val="18"/>
              </w:rPr>
              <w:t>0,00</w:t>
            </w:r>
          </w:p>
        </w:tc>
      </w:tr>
      <w:tr w:rsidR="00682B56" w:rsidRPr="00682B56" w:rsidTr="00181EE1">
        <w:trPr>
          <w:trHeight w:val="399"/>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B56" w:rsidRPr="00682B56" w:rsidRDefault="00682B56" w:rsidP="007C574E">
            <w:pPr>
              <w:spacing w:after="0"/>
              <w:jc w:val="center"/>
              <w:rPr>
                <w:rFonts w:ascii="Arial" w:hAnsi="Arial" w:cs="Arial"/>
                <w:sz w:val="18"/>
                <w:szCs w:val="18"/>
                <w:highlight w:val="yellow"/>
              </w:rPr>
            </w:pPr>
            <w:r w:rsidRPr="00682B56">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b/>
                <w:bCs/>
                <w:sz w:val="18"/>
                <w:szCs w:val="18"/>
              </w:rPr>
            </w:pPr>
            <w:r w:rsidRPr="00682B56">
              <w:rPr>
                <w:rFonts w:ascii="Arial" w:hAnsi="Arial" w:cs="Arial"/>
                <w:b/>
                <w:bCs/>
                <w:sz w:val="18"/>
                <w:szCs w:val="18"/>
              </w:rPr>
              <w:t>256 473,29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B56" w:rsidRPr="00682B56" w:rsidRDefault="00682B56" w:rsidP="007C574E">
            <w:pPr>
              <w:spacing w:after="0"/>
              <w:jc w:val="right"/>
              <w:rPr>
                <w:rFonts w:ascii="Arial" w:hAnsi="Arial" w:cs="Arial"/>
                <w:b/>
                <w:bCs/>
                <w:sz w:val="18"/>
                <w:szCs w:val="18"/>
              </w:rPr>
            </w:pPr>
            <w:r w:rsidRPr="00682B56">
              <w:rPr>
                <w:rFonts w:ascii="Arial" w:hAnsi="Arial" w:cs="Arial"/>
                <w:b/>
                <w:bCs/>
                <w:sz w:val="18"/>
                <w:szCs w:val="18"/>
              </w:rPr>
              <w:t>0,00</w:t>
            </w:r>
          </w:p>
        </w:tc>
      </w:tr>
    </w:tbl>
    <w:p w:rsidR="00682B56" w:rsidRPr="00682B56" w:rsidRDefault="00682B56" w:rsidP="00096B2D">
      <w:pPr>
        <w:spacing w:after="0" w:line="360" w:lineRule="auto"/>
        <w:jc w:val="both"/>
        <w:rPr>
          <w:rFonts w:ascii="Arial" w:eastAsia="Times New Roman" w:hAnsi="Arial" w:cs="Arial"/>
          <w:iCs/>
          <w:color w:val="FF0000"/>
          <w:sz w:val="24"/>
          <w:szCs w:val="24"/>
        </w:rPr>
      </w:pPr>
    </w:p>
    <w:p w:rsidR="00682B56" w:rsidRPr="00682B56" w:rsidRDefault="00682B56" w:rsidP="00096B2D">
      <w:pPr>
        <w:spacing w:after="0" w:line="360" w:lineRule="auto"/>
        <w:ind w:left="567"/>
        <w:jc w:val="both"/>
        <w:rPr>
          <w:rFonts w:ascii="Arial" w:eastAsia="Times New Roman" w:hAnsi="Arial" w:cs="Arial"/>
          <w:iCs/>
          <w:sz w:val="24"/>
          <w:szCs w:val="24"/>
        </w:rPr>
      </w:pPr>
      <w:r w:rsidRPr="00682B56">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682B56">
        <w:rPr>
          <w:rFonts w:ascii="Arial" w:eastAsia="Times New Roman" w:hAnsi="Arial" w:cs="Arial"/>
          <w:iCs/>
          <w:sz w:val="24"/>
          <w:szCs w:val="24"/>
        </w:rPr>
        <w:br/>
        <w:t>z rachunku Ministra Finansów w BGK do beneficjentów z pominięciem przepływu przez budżet Województwa, w związku z czym nie są objęte planem dochodów i wydatków budżetu Województwa.</w:t>
      </w:r>
    </w:p>
    <w:p w:rsidR="00682B56" w:rsidRPr="00682B56" w:rsidRDefault="00682B56" w:rsidP="00D542F6">
      <w:pPr>
        <w:numPr>
          <w:ilvl w:val="0"/>
          <w:numId w:val="157"/>
        </w:numPr>
        <w:spacing w:after="0" w:line="360" w:lineRule="auto"/>
        <w:ind w:left="567" w:hanging="283"/>
        <w:contextualSpacing/>
        <w:jc w:val="both"/>
        <w:rPr>
          <w:rFonts w:ascii="Arial" w:eastAsia="Times New Roman" w:hAnsi="Arial" w:cs="Arial"/>
          <w:bCs/>
          <w:sz w:val="24"/>
          <w:szCs w:val="24"/>
          <w:lang w:eastAsia="pl-PL"/>
        </w:rPr>
      </w:pPr>
      <w:r w:rsidRPr="00682B56">
        <w:rPr>
          <w:rFonts w:ascii="Arial" w:eastAsia="Times New Roman" w:hAnsi="Arial" w:cs="Arial"/>
          <w:sz w:val="24"/>
          <w:szCs w:val="24"/>
        </w:rPr>
        <w:t xml:space="preserve">zwrotów do Ministerstwa Inwestycji i Rozwoju części dotacji niewykorzystanych przez beneficjentów </w:t>
      </w:r>
      <w:r w:rsidRPr="00682B56">
        <w:rPr>
          <w:rFonts w:ascii="Arial" w:eastAsia="Calibri" w:hAnsi="Arial" w:cs="Arial"/>
          <w:sz w:val="24"/>
          <w:szCs w:val="24"/>
        </w:rPr>
        <w:t>projektów realizowanych</w:t>
      </w:r>
      <w:r w:rsidRPr="00682B56">
        <w:rPr>
          <w:rFonts w:ascii="Arial" w:eastAsia="Times New Roman" w:hAnsi="Arial" w:cs="Arial"/>
          <w:sz w:val="24"/>
          <w:szCs w:val="24"/>
        </w:rPr>
        <w:t xml:space="preserve"> w ramach Regionalnego Programu Operacyjnego Województwa Podkarpackiego na lata 2014-2020</w:t>
      </w:r>
      <w:r w:rsidRPr="00682B56">
        <w:rPr>
          <w:rFonts w:ascii="Arial" w:eastAsia="Times New Roman" w:hAnsi="Arial" w:cs="Arial"/>
          <w:bCs/>
          <w:sz w:val="24"/>
          <w:szCs w:val="24"/>
        </w:rPr>
        <w:t xml:space="preserve"> </w:t>
      </w:r>
      <w:r w:rsidR="007C574E">
        <w:rPr>
          <w:rFonts w:ascii="Arial" w:eastAsia="Times New Roman" w:hAnsi="Arial" w:cs="Arial"/>
          <w:bCs/>
          <w:sz w:val="24"/>
          <w:szCs w:val="24"/>
        </w:rPr>
        <w:br/>
      </w:r>
      <w:r w:rsidRPr="00682B56">
        <w:rPr>
          <w:rFonts w:ascii="Arial" w:eastAsia="Times New Roman" w:hAnsi="Arial" w:cs="Arial"/>
          <w:bCs/>
          <w:sz w:val="24"/>
          <w:szCs w:val="24"/>
        </w:rPr>
        <w:t>w kwocie 8.682,- zł (§ 6699) (WUP – Dep. RP).</w:t>
      </w:r>
    </w:p>
    <w:p w:rsidR="00682B56" w:rsidRDefault="00682B56" w:rsidP="00096B2D">
      <w:pPr>
        <w:spacing w:after="0" w:line="360" w:lineRule="auto"/>
        <w:jc w:val="both"/>
        <w:rPr>
          <w:rFonts w:ascii="Arial" w:eastAsia="Times New Roman" w:hAnsi="Arial" w:cs="Arial"/>
          <w:b/>
          <w:color w:val="FF0000"/>
          <w:sz w:val="24"/>
          <w:szCs w:val="24"/>
          <w:lang w:eastAsia="pl-PL"/>
        </w:rPr>
      </w:pPr>
    </w:p>
    <w:p w:rsidR="00EF02B6" w:rsidRPr="00B74660" w:rsidRDefault="00EF02B6" w:rsidP="00EF02B6">
      <w:pPr>
        <w:spacing w:after="0" w:line="360" w:lineRule="auto"/>
        <w:ind w:left="-284" w:firstLine="284"/>
        <w:jc w:val="both"/>
        <w:rPr>
          <w:rFonts w:ascii="Arial" w:eastAsia="Times New Roman" w:hAnsi="Arial" w:cs="Arial"/>
          <w:b/>
          <w:iCs/>
          <w:color w:val="000000" w:themeColor="text1"/>
          <w:sz w:val="24"/>
          <w:szCs w:val="24"/>
          <w:lang w:eastAsia="pl-PL"/>
        </w:rPr>
      </w:pPr>
      <w:r w:rsidRPr="00B74660">
        <w:rPr>
          <w:rFonts w:ascii="Arial" w:eastAsia="Times New Roman" w:hAnsi="Arial" w:cs="Arial"/>
          <w:b/>
          <w:iCs/>
          <w:color w:val="000000" w:themeColor="text1"/>
          <w:sz w:val="24"/>
          <w:szCs w:val="24"/>
          <w:lang w:eastAsia="pl-PL"/>
        </w:rPr>
        <w:lastRenderedPageBreak/>
        <w:t>DZIAŁ 854 – EDUKACYJNA OPIEKA WYCHOWAWCZA</w:t>
      </w:r>
    </w:p>
    <w:p w:rsidR="00EF02B6" w:rsidRPr="00BE2A1C" w:rsidRDefault="00EF02B6" w:rsidP="00EF02B6">
      <w:pPr>
        <w:spacing w:after="0" w:line="360" w:lineRule="auto"/>
        <w:ind w:left="-284" w:firstLine="284"/>
        <w:jc w:val="both"/>
        <w:rPr>
          <w:rFonts w:ascii="Arial" w:eastAsia="Times New Roman" w:hAnsi="Arial" w:cs="Arial"/>
          <w:b/>
          <w:bCs/>
          <w:i/>
          <w:iCs/>
          <w:color w:val="000000" w:themeColor="text1"/>
          <w:sz w:val="24"/>
          <w:szCs w:val="24"/>
          <w:lang w:val="x-none" w:eastAsia="pl-PL"/>
        </w:rPr>
      </w:pPr>
      <w:r w:rsidRPr="00BE2A1C">
        <w:rPr>
          <w:rFonts w:ascii="Arial" w:eastAsia="Times New Roman" w:hAnsi="Arial" w:cs="Arial"/>
          <w:b/>
          <w:bCs/>
          <w:i/>
          <w:iCs/>
          <w:color w:val="000000" w:themeColor="text1"/>
          <w:sz w:val="24"/>
          <w:szCs w:val="24"/>
          <w:lang w:val="x-none" w:eastAsia="pl-PL"/>
        </w:rPr>
        <w:t xml:space="preserve">Rozdział 85410 - Internaty i bursy szkolne </w:t>
      </w:r>
    </w:p>
    <w:p w:rsidR="00EF02B6" w:rsidRPr="00BE2A1C" w:rsidRDefault="00EF02B6" w:rsidP="00EF02B6">
      <w:pPr>
        <w:spacing w:after="0" w:line="360" w:lineRule="auto"/>
        <w:jc w:val="both"/>
        <w:rPr>
          <w:rFonts w:ascii="Arial" w:eastAsia="Times New Roman" w:hAnsi="Arial" w:cs="Arial"/>
          <w:iCs/>
          <w:color w:val="000000" w:themeColor="text1"/>
          <w:sz w:val="24"/>
          <w:szCs w:val="24"/>
          <w:lang w:val="x-none" w:eastAsia="pl-PL"/>
        </w:rPr>
      </w:pPr>
      <w:r w:rsidRPr="00BE2A1C">
        <w:rPr>
          <w:rFonts w:ascii="Arial" w:eastAsia="Times New Roman" w:hAnsi="Arial" w:cs="Arial"/>
          <w:iCs/>
          <w:color w:val="000000" w:themeColor="text1"/>
          <w:sz w:val="24"/>
          <w:szCs w:val="24"/>
          <w:lang w:val="x-none" w:eastAsia="pl-PL"/>
        </w:rPr>
        <w:t xml:space="preserve">Zaplanowane wydatki bieżące w kwocie </w:t>
      </w:r>
      <w:r>
        <w:rPr>
          <w:rFonts w:ascii="Arial" w:eastAsia="Times New Roman" w:hAnsi="Arial" w:cs="Arial"/>
          <w:iCs/>
          <w:color w:val="000000" w:themeColor="text1"/>
          <w:sz w:val="24"/>
          <w:szCs w:val="24"/>
          <w:lang w:eastAsia="pl-PL"/>
        </w:rPr>
        <w:t>870.721</w:t>
      </w:r>
      <w:r w:rsidRPr="00BE2A1C">
        <w:rPr>
          <w:rFonts w:ascii="Arial" w:eastAsia="Times New Roman" w:hAnsi="Arial" w:cs="Arial"/>
          <w:iCs/>
          <w:color w:val="000000" w:themeColor="text1"/>
          <w:sz w:val="24"/>
          <w:szCs w:val="24"/>
          <w:lang w:val="x-none" w:eastAsia="pl-PL"/>
        </w:rPr>
        <w:t xml:space="preserve">- zł </w:t>
      </w:r>
      <w:r w:rsidRPr="00BE2A1C">
        <w:rPr>
          <w:rFonts w:ascii="Arial" w:eastAsia="Times New Roman" w:hAnsi="Arial" w:cs="Arial"/>
          <w:iCs/>
          <w:color w:val="000000" w:themeColor="text1"/>
          <w:sz w:val="24"/>
          <w:szCs w:val="24"/>
          <w:lang w:eastAsia="pl-PL"/>
        </w:rPr>
        <w:t xml:space="preserve"> na utrzymanie internatu funkcjonującego przy Medyczno - Społecznym Centrum Kształcenia Zawodowego </w:t>
      </w:r>
      <w:r w:rsidRPr="00BE2A1C">
        <w:rPr>
          <w:rFonts w:ascii="Arial" w:eastAsia="Times New Roman" w:hAnsi="Arial" w:cs="Arial"/>
          <w:iCs/>
          <w:color w:val="000000" w:themeColor="text1"/>
          <w:sz w:val="24"/>
          <w:szCs w:val="24"/>
          <w:lang w:eastAsia="pl-PL"/>
        </w:rPr>
        <w:br/>
        <w:t xml:space="preserve">i Ustawicznego w Rzeszowie (Dep. EN) </w:t>
      </w:r>
      <w:r w:rsidRPr="00BE2A1C">
        <w:rPr>
          <w:rFonts w:ascii="Arial" w:eastAsia="Times New Roman" w:hAnsi="Arial" w:cs="Arial"/>
          <w:iCs/>
          <w:color w:val="000000" w:themeColor="text1"/>
          <w:sz w:val="24"/>
          <w:szCs w:val="24"/>
          <w:lang w:val="x-none" w:eastAsia="pl-PL"/>
        </w:rPr>
        <w:t xml:space="preserve">zostały </w:t>
      </w:r>
      <w:r w:rsidRPr="00BE2A1C">
        <w:rPr>
          <w:rFonts w:ascii="Arial" w:eastAsia="Times New Roman" w:hAnsi="Arial" w:cs="Arial"/>
          <w:iCs/>
          <w:color w:val="000000" w:themeColor="text1"/>
          <w:sz w:val="24"/>
          <w:szCs w:val="24"/>
          <w:lang w:eastAsia="pl-PL"/>
        </w:rPr>
        <w:t>zrealizowane</w:t>
      </w:r>
      <w:r w:rsidRPr="00BE2A1C">
        <w:rPr>
          <w:rFonts w:ascii="Arial" w:eastAsia="Times New Roman" w:hAnsi="Arial" w:cs="Arial"/>
          <w:iCs/>
          <w:color w:val="000000" w:themeColor="text1"/>
          <w:sz w:val="24"/>
          <w:szCs w:val="24"/>
          <w:lang w:val="x-none" w:eastAsia="pl-PL"/>
        </w:rPr>
        <w:t xml:space="preserve"> w kwocie </w:t>
      </w:r>
      <w:r w:rsidRPr="00BE2A1C">
        <w:rPr>
          <w:rFonts w:ascii="Arial" w:eastAsia="Times New Roman" w:hAnsi="Arial" w:cs="Arial"/>
          <w:iCs/>
          <w:color w:val="000000" w:themeColor="text1"/>
          <w:sz w:val="24"/>
          <w:szCs w:val="24"/>
          <w:lang w:val="x-none" w:eastAsia="pl-PL"/>
        </w:rPr>
        <w:br/>
      </w:r>
      <w:r>
        <w:rPr>
          <w:rFonts w:ascii="Arial" w:eastAsia="Times New Roman" w:hAnsi="Arial" w:cs="Arial"/>
          <w:iCs/>
          <w:color w:val="000000" w:themeColor="text1"/>
          <w:sz w:val="24"/>
          <w:szCs w:val="24"/>
          <w:lang w:eastAsia="pl-PL"/>
        </w:rPr>
        <w:t>866.289</w:t>
      </w:r>
      <w:r w:rsidRPr="00BE2A1C">
        <w:rPr>
          <w:rFonts w:ascii="Arial" w:eastAsia="Times New Roman" w:hAnsi="Arial" w:cs="Arial"/>
          <w:iCs/>
          <w:color w:val="000000" w:themeColor="text1"/>
          <w:sz w:val="24"/>
          <w:szCs w:val="24"/>
          <w:lang w:val="x-none" w:eastAsia="pl-PL"/>
        </w:rPr>
        <w:t xml:space="preserve">,- zł, tj. </w:t>
      </w:r>
      <w:r>
        <w:rPr>
          <w:rFonts w:ascii="Arial" w:eastAsia="Times New Roman" w:hAnsi="Arial" w:cs="Arial"/>
          <w:iCs/>
          <w:color w:val="000000" w:themeColor="text1"/>
          <w:sz w:val="24"/>
          <w:szCs w:val="24"/>
          <w:lang w:eastAsia="pl-PL"/>
        </w:rPr>
        <w:t>99,49</w:t>
      </w:r>
      <w:r w:rsidRPr="00BE2A1C">
        <w:rPr>
          <w:rFonts w:ascii="Arial" w:eastAsia="Times New Roman" w:hAnsi="Arial" w:cs="Arial"/>
          <w:iCs/>
          <w:color w:val="000000" w:themeColor="text1"/>
          <w:sz w:val="24"/>
          <w:szCs w:val="24"/>
          <w:lang w:val="x-none" w:eastAsia="pl-PL"/>
        </w:rPr>
        <w:t>% planu i obejmowały:</w:t>
      </w:r>
    </w:p>
    <w:p w:rsidR="00EF02B6" w:rsidRPr="00BE2A1C" w:rsidRDefault="00EF02B6" w:rsidP="00D542F6">
      <w:pPr>
        <w:numPr>
          <w:ilvl w:val="0"/>
          <w:numId w:val="255"/>
        </w:numPr>
        <w:spacing w:after="0" w:line="360" w:lineRule="auto"/>
        <w:ind w:left="426" w:hanging="426"/>
        <w:jc w:val="both"/>
        <w:rPr>
          <w:rFonts w:ascii="Arial" w:eastAsia="Times New Roman" w:hAnsi="Arial" w:cs="Arial"/>
          <w:iCs/>
          <w:color w:val="000000" w:themeColor="text1"/>
          <w:sz w:val="24"/>
          <w:szCs w:val="24"/>
          <w:lang w:val="x-none" w:eastAsia="pl-PL"/>
        </w:rPr>
      </w:pPr>
      <w:r w:rsidRPr="00BE2A1C">
        <w:rPr>
          <w:rFonts w:ascii="Arial" w:eastAsia="Times New Roman" w:hAnsi="Arial" w:cs="Arial"/>
          <w:iCs/>
          <w:color w:val="000000" w:themeColor="text1"/>
          <w:sz w:val="24"/>
          <w:szCs w:val="24"/>
          <w:lang w:val="x-none" w:eastAsia="pl-PL"/>
        </w:rPr>
        <w:t xml:space="preserve">wynagrodzenia i składki od nich naliczane w kwocie </w:t>
      </w:r>
      <w:r>
        <w:rPr>
          <w:rFonts w:ascii="Arial" w:eastAsia="Times New Roman" w:hAnsi="Arial" w:cs="Arial"/>
          <w:iCs/>
          <w:color w:val="000000" w:themeColor="text1"/>
          <w:sz w:val="24"/>
          <w:szCs w:val="24"/>
          <w:lang w:eastAsia="pl-PL"/>
        </w:rPr>
        <w:t>738.142</w:t>
      </w:r>
      <w:r w:rsidRPr="00BE2A1C">
        <w:rPr>
          <w:rFonts w:ascii="Arial" w:eastAsia="Times New Roman" w:hAnsi="Arial" w:cs="Arial"/>
          <w:iCs/>
          <w:color w:val="000000" w:themeColor="text1"/>
          <w:sz w:val="24"/>
          <w:szCs w:val="24"/>
          <w:lang w:eastAsia="pl-PL"/>
        </w:rPr>
        <w:t xml:space="preserve">,-zł  </w:t>
      </w:r>
      <w:r w:rsidRPr="00BE2A1C">
        <w:rPr>
          <w:rFonts w:ascii="Arial" w:eastAsia="Times New Roman" w:hAnsi="Arial" w:cs="Arial"/>
          <w:iCs/>
          <w:color w:val="000000" w:themeColor="text1"/>
          <w:sz w:val="24"/>
          <w:szCs w:val="24"/>
          <w:lang w:eastAsia="pl-PL"/>
        </w:rPr>
        <w:br/>
        <w:t xml:space="preserve">(§ 4010 – </w:t>
      </w:r>
      <w:r>
        <w:rPr>
          <w:rFonts w:ascii="Arial" w:eastAsia="Times New Roman" w:hAnsi="Arial" w:cs="Arial"/>
          <w:iCs/>
          <w:color w:val="000000" w:themeColor="text1"/>
          <w:sz w:val="24"/>
          <w:szCs w:val="24"/>
          <w:lang w:eastAsia="pl-PL"/>
        </w:rPr>
        <w:t>580.987</w:t>
      </w:r>
      <w:r w:rsidRPr="00BE2A1C">
        <w:rPr>
          <w:rFonts w:ascii="Arial" w:eastAsia="Times New Roman" w:hAnsi="Arial" w:cs="Arial"/>
          <w:iCs/>
          <w:color w:val="000000" w:themeColor="text1"/>
          <w:sz w:val="24"/>
          <w:szCs w:val="24"/>
          <w:lang w:eastAsia="pl-PL"/>
        </w:rPr>
        <w:t xml:space="preserve">,-zł,  § 4040 – </w:t>
      </w:r>
      <w:r>
        <w:rPr>
          <w:rFonts w:ascii="Arial" w:eastAsia="Times New Roman" w:hAnsi="Arial" w:cs="Arial"/>
          <w:iCs/>
          <w:color w:val="000000" w:themeColor="text1"/>
          <w:sz w:val="24"/>
          <w:szCs w:val="24"/>
          <w:lang w:eastAsia="pl-PL"/>
        </w:rPr>
        <w:t>45.323</w:t>
      </w:r>
      <w:r w:rsidRPr="00BE2A1C">
        <w:rPr>
          <w:rFonts w:ascii="Arial" w:eastAsia="Times New Roman" w:hAnsi="Arial" w:cs="Arial"/>
          <w:iCs/>
          <w:color w:val="000000" w:themeColor="text1"/>
          <w:sz w:val="24"/>
          <w:szCs w:val="24"/>
          <w:lang w:eastAsia="pl-PL"/>
        </w:rPr>
        <w:t xml:space="preserve">,-zł , § 4110 – </w:t>
      </w:r>
      <w:r>
        <w:rPr>
          <w:rFonts w:ascii="Arial" w:eastAsia="Times New Roman" w:hAnsi="Arial" w:cs="Arial"/>
          <w:iCs/>
          <w:color w:val="000000" w:themeColor="text1"/>
          <w:sz w:val="24"/>
          <w:szCs w:val="24"/>
          <w:lang w:eastAsia="pl-PL"/>
        </w:rPr>
        <w:t>106.008</w:t>
      </w:r>
      <w:r w:rsidRPr="00BE2A1C">
        <w:rPr>
          <w:rFonts w:ascii="Arial" w:eastAsia="Times New Roman" w:hAnsi="Arial" w:cs="Arial"/>
          <w:iCs/>
          <w:color w:val="000000" w:themeColor="text1"/>
          <w:sz w:val="24"/>
          <w:szCs w:val="24"/>
          <w:lang w:eastAsia="pl-PL"/>
        </w:rPr>
        <w:t xml:space="preserve">,-zł, § 4120 – </w:t>
      </w:r>
      <w:r w:rsidRPr="00BE2A1C">
        <w:rPr>
          <w:rFonts w:ascii="Arial" w:eastAsia="Times New Roman" w:hAnsi="Arial" w:cs="Arial"/>
          <w:iCs/>
          <w:color w:val="000000" w:themeColor="text1"/>
          <w:sz w:val="24"/>
          <w:szCs w:val="24"/>
          <w:lang w:eastAsia="pl-PL"/>
        </w:rPr>
        <w:br/>
      </w:r>
      <w:r>
        <w:rPr>
          <w:rFonts w:ascii="Arial" w:eastAsia="Times New Roman" w:hAnsi="Arial" w:cs="Arial"/>
          <w:iCs/>
          <w:color w:val="000000" w:themeColor="text1"/>
          <w:sz w:val="24"/>
          <w:szCs w:val="24"/>
          <w:lang w:eastAsia="pl-PL"/>
        </w:rPr>
        <w:t>5.824</w:t>
      </w:r>
      <w:r w:rsidRPr="00BE2A1C">
        <w:rPr>
          <w:rFonts w:ascii="Arial" w:eastAsia="Times New Roman" w:hAnsi="Arial" w:cs="Arial"/>
          <w:iCs/>
          <w:color w:val="000000" w:themeColor="text1"/>
          <w:sz w:val="24"/>
          <w:szCs w:val="24"/>
          <w:lang w:eastAsia="pl-PL"/>
        </w:rPr>
        <w:t>,-zł</w:t>
      </w:r>
      <w:r w:rsidRPr="00BE2A1C">
        <w:rPr>
          <w:rFonts w:ascii="Arial" w:eastAsia="Times New Roman" w:hAnsi="Arial" w:cs="Arial"/>
          <w:iCs/>
          <w:color w:val="000000" w:themeColor="text1"/>
          <w:sz w:val="24"/>
          <w:szCs w:val="24"/>
          <w:lang w:val="x-none" w:eastAsia="pl-PL"/>
        </w:rPr>
        <w:t>),</w:t>
      </w:r>
    </w:p>
    <w:p w:rsidR="00EF02B6" w:rsidRPr="00BE2A1C" w:rsidRDefault="00EF02B6" w:rsidP="00D542F6">
      <w:pPr>
        <w:numPr>
          <w:ilvl w:val="0"/>
          <w:numId w:val="255"/>
        </w:numPr>
        <w:spacing w:after="0" w:line="360" w:lineRule="auto"/>
        <w:ind w:left="426" w:hanging="426"/>
        <w:jc w:val="both"/>
        <w:rPr>
          <w:rFonts w:ascii="Arial" w:eastAsia="Times New Roman" w:hAnsi="Arial" w:cs="Arial"/>
          <w:iCs/>
          <w:color w:val="000000" w:themeColor="text1"/>
          <w:sz w:val="24"/>
          <w:szCs w:val="24"/>
          <w:lang w:val="x-none" w:eastAsia="pl-PL"/>
        </w:rPr>
      </w:pPr>
      <w:r w:rsidRPr="00BE2A1C">
        <w:rPr>
          <w:rFonts w:ascii="Arial" w:eastAsia="Times New Roman" w:hAnsi="Arial" w:cs="Arial"/>
          <w:iCs/>
          <w:color w:val="000000" w:themeColor="text1"/>
          <w:sz w:val="24"/>
          <w:szCs w:val="24"/>
          <w:lang w:eastAsia="pl-PL"/>
        </w:rPr>
        <w:t xml:space="preserve">wydatki związane z realizacją zadań statutowych w kwocie </w:t>
      </w:r>
      <w:r>
        <w:rPr>
          <w:rFonts w:ascii="Arial" w:eastAsia="Times New Roman" w:hAnsi="Arial" w:cs="Arial"/>
          <w:iCs/>
          <w:color w:val="000000" w:themeColor="text1"/>
          <w:sz w:val="24"/>
          <w:szCs w:val="24"/>
          <w:lang w:eastAsia="pl-PL"/>
        </w:rPr>
        <w:t>124.704</w:t>
      </w:r>
      <w:r w:rsidRPr="00BE2A1C">
        <w:rPr>
          <w:rFonts w:ascii="Arial" w:eastAsia="Times New Roman" w:hAnsi="Arial" w:cs="Arial"/>
          <w:iCs/>
          <w:color w:val="000000" w:themeColor="text1"/>
          <w:sz w:val="24"/>
          <w:szCs w:val="24"/>
          <w:lang w:eastAsia="pl-PL"/>
        </w:rPr>
        <w:t xml:space="preserve">,- zł, (§ 4210 – </w:t>
      </w:r>
      <w:r>
        <w:rPr>
          <w:rFonts w:ascii="Arial" w:eastAsia="Times New Roman" w:hAnsi="Arial" w:cs="Arial"/>
          <w:iCs/>
          <w:color w:val="000000" w:themeColor="text1"/>
          <w:sz w:val="24"/>
          <w:szCs w:val="24"/>
          <w:lang w:eastAsia="pl-PL"/>
        </w:rPr>
        <w:t>51.580</w:t>
      </w:r>
      <w:r w:rsidRPr="00BE2A1C">
        <w:rPr>
          <w:rFonts w:ascii="Arial" w:eastAsia="Times New Roman" w:hAnsi="Arial" w:cs="Arial"/>
          <w:iCs/>
          <w:color w:val="000000" w:themeColor="text1"/>
          <w:sz w:val="24"/>
          <w:szCs w:val="24"/>
          <w:lang w:eastAsia="pl-PL"/>
        </w:rPr>
        <w:t>,- zł,</w:t>
      </w:r>
      <w:r w:rsidRPr="00BE2A1C">
        <w:rPr>
          <w:rFonts w:ascii="Arial" w:eastAsia="Times New Roman" w:hAnsi="Arial" w:cs="Arial"/>
          <w:iCs/>
          <w:color w:val="000000" w:themeColor="text1"/>
          <w:sz w:val="24"/>
          <w:szCs w:val="24"/>
          <w:lang w:val="x-none" w:eastAsia="pl-PL"/>
        </w:rPr>
        <w:t xml:space="preserve"> § 4260</w:t>
      </w:r>
      <w:r w:rsidRPr="00BE2A1C">
        <w:rPr>
          <w:rFonts w:ascii="Arial" w:eastAsia="Times New Roman" w:hAnsi="Arial" w:cs="Arial"/>
          <w:iCs/>
          <w:color w:val="000000" w:themeColor="text1"/>
          <w:sz w:val="24"/>
          <w:szCs w:val="24"/>
          <w:lang w:eastAsia="pl-PL"/>
        </w:rPr>
        <w:t xml:space="preserve"> – </w:t>
      </w:r>
      <w:r>
        <w:rPr>
          <w:rFonts w:ascii="Arial" w:eastAsia="Times New Roman" w:hAnsi="Arial" w:cs="Arial"/>
          <w:iCs/>
          <w:color w:val="000000" w:themeColor="text1"/>
          <w:sz w:val="24"/>
          <w:szCs w:val="24"/>
          <w:lang w:eastAsia="pl-PL"/>
        </w:rPr>
        <w:t>40.711</w:t>
      </w:r>
      <w:r w:rsidRPr="00BE2A1C">
        <w:rPr>
          <w:rFonts w:ascii="Arial" w:eastAsia="Times New Roman" w:hAnsi="Arial" w:cs="Arial"/>
          <w:iCs/>
          <w:color w:val="000000" w:themeColor="text1"/>
          <w:sz w:val="24"/>
          <w:szCs w:val="24"/>
          <w:lang w:val="x-none" w:eastAsia="pl-PL"/>
        </w:rPr>
        <w:t>,- zł,</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 4280</w:t>
      </w:r>
      <w:r w:rsidRPr="00BE2A1C">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1.143</w:t>
      </w:r>
      <w:r w:rsidRPr="00BE2A1C">
        <w:rPr>
          <w:rFonts w:ascii="Arial" w:eastAsia="Times New Roman" w:hAnsi="Arial" w:cs="Arial"/>
          <w:iCs/>
          <w:color w:val="000000" w:themeColor="text1"/>
          <w:sz w:val="24"/>
          <w:szCs w:val="24"/>
          <w:lang w:val="x-none" w:eastAsia="pl-PL"/>
        </w:rPr>
        <w:t>,-zł</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 xml:space="preserve">§ 4300 – </w:t>
      </w:r>
      <w:r>
        <w:rPr>
          <w:rFonts w:ascii="Arial" w:eastAsia="Times New Roman" w:hAnsi="Arial" w:cs="Arial"/>
          <w:iCs/>
          <w:color w:val="000000" w:themeColor="text1"/>
          <w:sz w:val="24"/>
          <w:szCs w:val="24"/>
          <w:lang w:eastAsia="pl-PL"/>
        </w:rPr>
        <w:t>3.393</w:t>
      </w:r>
      <w:r w:rsidRPr="00BE2A1C">
        <w:rPr>
          <w:rFonts w:ascii="Arial" w:eastAsia="Times New Roman" w:hAnsi="Arial" w:cs="Arial"/>
          <w:iCs/>
          <w:color w:val="000000" w:themeColor="text1"/>
          <w:sz w:val="24"/>
          <w:szCs w:val="24"/>
          <w:lang w:val="x-none" w:eastAsia="pl-PL"/>
        </w:rPr>
        <w:t>,-zł, § 43</w:t>
      </w:r>
      <w:r w:rsidRPr="00BE2A1C">
        <w:rPr>
          <w:rFonts w:ascii="Arial" w:eastAsia="Times New Roman" w:hAnsi="Arial" w:cs="Arial"/>
          <w:iCs/>
          <w:color w:val="000000" w:themeColor="text1"/>
          <w:sz w:val="24"/>
          <w:szCs w:val="24"/>
          <w:lang w:eastAsia="pl-PL"/>
        </w:rPr>
        <w:t>6</w:t>
      </w:r>
      <w:r w:rsidR="00F755F1">
        <w:rPr>
          <w:rFonts w:ascii="Arial" w:eastAsia="Times New Roman" w:hAnsi="Arial" w:cs="Arial"/>
          <w:iCs/>
          <w:color w:val="000000" w:themeColor="text1"/>
          <w:sz w:val="24"/>
          <w:szCs w:val="24"/>
          <w:lang w:val="x-none" w:eastAsia="pl-PL"/>
        </w:rPr>
        <w:t xml:space="preserve">0 – </w:t>
      </w:r>
      <w:r>
        <w:rPr>
          <w:rFonts w:ascii="Arial" w:eastAsia="Times New Roman" w:hAnsi="Arial" w:cs="Arial"/>
          <w:iCs/>
          <w:color w:val="000000" w:themeColor="text1"/>
          <w:sz w:val="24"/>
          <w:szCs w:val="24"/>
          <w:lang w:eastAsia="pl-PL"/>
        </w:rPr>
        <w:t>620</w:t>
      </w:r>
      <w:r w:rsidRPr="00BE2A1C">
        <w:rPr>
          <w:rFonts w:ascii="Arial" w:eastAsia="Times New Roman" w:hAnsi="Arial" w:cs="Arial"/>
          <w:iCs/>
          <w:color w:val="000000" w:themeColor="text1"/>
          <w:sz w:val="24"/>
          <w:szCs w:val="24"/>
          <w:lang w:val="x-none" w:eastAsia="pl-PL"/>
        </w:rPr>
        <w:t>,-zł</w:t>
      </w:r>
      <w:r w:rsidRPr="00BE2A1C">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val="x-none" w:eastAsia="pl-PL"/>
        </w:rPr>
        <w:t xml:space="preserve"> § 4440</w:t>
      </w:r>
      <w:r w:rsidRPr="00BE2A1C">
        <w:rPr>
          <w:rFonts w:ascii="Arial" w:eastAsia="Times New Roman" w:hAnsi="Arial" w:cs="Arial"/>
          <w:iCs/>
          <w:color w:val="000000" w:themeColor="text1"/>
          <w:sz w:val="24"/>
          <w:szCs w:val="24"/>
          <w:lang w:eastAsia="pl-PL"/>
        </w:rPr>
        <w:t xml:space="preserve"> – </w:t>
      </w:r>
      <w:r>
        <w:rPr>
          <w:rFonts w:ascii="Arial" w:eastAsia="Times New Roman" w:hAnsi="Arial" w:cs="Arial"/>
          <w:iCs/>
          <w:color w:val="000000" w:themeColor="text1"/>
          <w:sz w:val="24"/>
          <w:szCs w:val="24"/>
          <w:lang w:eastAsia="pl-PL"/>
        </w:rPr>
        <w:t>25.424</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 4</w:t>
      </w:r>
      <w:r w:rsidRPr="00BE2A1C">
        <w:rPr>
          <w:rFonts w:ascii="Arial" w:eastAsia="Times New Roman" w:hAnsi="Arial" w:cs="Arial"/>
          <w:iCs/>
          <w:color w:val="000000" w:themeColor="text1"/>
          <w:sz w:val="24"/>
          <w:szCs w:val="24"/>
          <w:lang w:eastAsia="pl-PL"/>
        </w:rPr>
        <w:t xml:space="preserve">520 – </w:t>
      </w:r>
      <w:r>
        <w:rPr>
          <w:rFonts w:ascii="Arial" w:eastAsia="Times New Roman" w:hAnsi="Arial" w:cs="Arial"/>
          <w:iCs/>
          <w:color w:val="000000" w:themeColor="text1"/>
          <w:sz w:val="24"/>
          <w:szCs w:val="24"/>
          <w:lang w:eastAsia="pl-PL"/>
        </w:rPr>
        <w:t>1.833</w:t>
      </w:r>
      <w:r w:rsidRPr="00BE2A1C">
        <w:rPr>
          <w:rFonts w:ascii="Arial" w:eastAsia="Times New Roman" w:hAnsi="Arial" w:cs="Arial"/>
          <w:iCs/>
          <w:color w:val="000000" w:themeColor="text1"/>
          <w:sz w:val="24"/>
          <w:szCs w:val="24"/>
          <w:lang w:eastAsia="pl-PL"/>
        </w:rPr>
        <w:t>,-zł</w:t>
      </w:r>
      <w:r w:rsidRPr="00BE2A1C">
        <w:rPr>
          <w:rFonts w:ascii="Arial" w:eastAsia="Times New Roman" w:hAnsi="Arial" w:cs="Arial"/>
          <w:iCs/>
          <w:color w:val="000000" w:themeColor="text1"/>
          <w:sz w:val="24"/>
          <w:szCs w:val="24"/>
          <w:lang w:val="x-none" w:eastAsia="pl-PL"/>
        </w:rPr>
        <w:t>).</w:t>
      </w:r>
    </w:p>
    <w:p w:rsidR="00EF02B6" w:rsidRPr="00BE2A1C" w:rsidRDefault="00EF02B6" w:rsidP="00D542F6">
      <w:pPr>
        <w:numPr>
          <w:ilvl w:val="0"/>
          <w:numId w:val="255"/>
        </w:numPr>
        <w:spacing w:after="0" w:line="360" w:lineRule="auto"/>
        <w:ind w:left="426" w:hanging="426"/>
        <w:jc w:val="both"/>
        <w:rPr>
          <w:rFonts w:ascii="Arial" w:eastAsia="Times New Roman" w:hAnsi="Arial" w:cs="Arial"/>
          <w:iCs/>
          <w:color w:val="000000" w:themeColor="text1"/>
          <w:sz w:val="24"/>
          <w:szCs w:val="24"/>
          <w:lang w:val="x-none" w:eastAsia="pl-PL"/>
        </w:rPr>
      </w:pPr>
      <w:r w:rsidRPr="00BE2A1C">
        <w:rPr>
          <w:rFonts w:ascii="Arial" w:eastAsia="Times New Roman" w:hAnsi="Arial" w:cs="Arial"/>
          <w:iCs/>
          <w:color w:val="000000" w:themeColor="text1"/>
          <w:sz w:val="24"/>
          <w:szCs w:val="24"/>
          <w:lang w:val="x-none" w:eastAsia="pl-PL"/>
        </w:rPr>
        <w:t>świadczenia na rzecz osób fizycznych tj. zakup środków BHP</w:t>
      </w:r>
      <w:r w:rsidRPr="00BE2A1C">
        <w:rPr>
          <w:rFonts w:ascii="Arial" w:eastAsia="Times New Roman" w:hAnsi="Arial" w:cs="Arial"/>
          <w:iCs/>
          <w:color w:val="000000" w:themeColor="text1"/>
          <w:sz w:val="24"/>
          <w:szCs w:val="24"/>
          <w:lang w:eastAsia="pl-PL"/>
        </w:rPr>
        <w:t>. Środki przeznaczono na ekwiwalent  na  zakup odzieży roboczej, ekwiwalent za pranie odzieży roboczej, dopłaty do okularów</w:t>
      </w:r>
      <w:r w:rsidRPr="00BE2A1C">
        <w:rPr>
          <w:rFonts w:ascii="Arial" w:eastAsia="Times New Roman" w:hAnsi="Arial" w:cs="Arial"/>
          <w:iCs/>
          <w:color w:val="000000" w:themeColor="text1"/>
          <w:sz w:val="24"/>
          <w:szCs w:val="24"/>
          <w:lang w:val="x-none" w:eastAsia="pl-PL"/>
        </w:rPr>
        <w:t xml:space="preserve"> w kwocie </w:t>
      </w:r>
      <w:r>
        <w:rPr>
          <w:rFonts w:ascii="Arial" w:eastAsia="Times New Roman" w:hAnsi="Arial" w:cs="Arial"/>
          <w:iCs/>
          <w:color w:val="000000" w:themeColor="text1"/>
          <w:sz w:val="24"/>
          <w:szCs w:val="24"/>
          <w:lang w:eastAsia="pl-PL"/>
        </w:rPr>
        <w:t>3.443</w:t>
      </w:r>
      <w:r w:rsidRPr="00BE2A1C">
        <w:rPr>
          <w:rFonts w:ascii="Arial" w:eastAsia="Times New Roman" w:hAnsi="Arial" w:cs="Arial"/>
          <w:iCs/>
          <w:color w:val="000000" w:themeColor="text1"/>
          <w:sz w:val="24"/>
          <w:szCs w:val="24"/>
          <w:lang w:val="x-none" w:eastAsia="pl-PL"/>
        </w:rPr>
        <w:t>,- zł (§ 3020).</w:t>
      </w:r>
    </w:p>
    <w:p w:rsidR="00EF02B6" w:rsidRDefault="00EF02B6" w:rsidP="00EF02B6">
      <w:pPr>
        <w:spacing w:after="0" w:line="360" w:lineRule="auto"/>
        <w:jc w:val="both"/>
        <w:rPr>
          <w:rFonts w:ascii="Arial" w:eastAsia="Times New Roman" w:hAnsi="Arial" w:cs="Arial"/>
          <w:iCs/>
          <w:color w:val="000000" w:themeColor="text1"/>
          <w:sz w:val="24"/>
          <w:szCs w:val="24"/>
          <w:lang w:eastAsia="pl-PL"/>
        </w:rPr>
      </w:pPr>
      <w:r w:rsidRPr="00C579FE">
        <w:rPr>
          <w:rFonts w:ascii="Arial" w:eastAsia="Times New Roman" w:hAnsi="Arial" w:cs="Arial"/>
          <w:iCs/>
          <w:color w:val="000000" w:themeColor="text1"/>
          <w:sz w:val="24"/>
          <w:szCs w:val="24"/>
          <w:lang w:eastAsia="pl-PL"/>
        </w:rPr>
        <w:t xml:space="preserve">W ramach rozdziału realizowane były wydatki dotyczące funkcjonowania 1 internatu z liczbą 49 korzystających. Miesięczny koszt utrzymania 1  korzystającego </w:t>
      </w:r>
      <w:r w:rsidR="00F755F1">
        <w:rPr>
          <w:rFonts w:ascii="Arial" w:eastAsia="Times New Roman" w:hAnsi="Arial" w:cs="Arial"/>
          <w:iCs/>
          <w:color w:val="000000" w:themeColor="text1"/>
          <w:sz w:val="24"/>
          <w:szCs w:val="24"/>
          <w:lang w:eastAsia="pl-PL"/>
        </w:rPr>
        <w:br/>
      </w:r>
      <w:r w:rsidRPr="00C579FE">
        <w:rPr>
          <w:rFonts w:ascii="Arial" w:eastAsia="Times New Roman" w:hAnsi="Arial" w:cs="Arial"/>
          <w:iCs/>
          <w:color w:val="000000" w:themeColor="text1"/>
          <w:sz w:val="24"/>
          <w:szCs w:val="24"/>
          <w:lang w:eastAsia="pl-PL"/>
        </w:rPr>
        <w:t xml:space="preserve">z  internatu w    2019 roku  wyniósł  1.473,-zł. Ponadto niektóre wydatki  związane </w:t>
      </w:r>
      <w:r w:rsidR="00F755F1">
        <w:rPr>
          <w:rFonts w:ascii="Arial" w:eastAsia="Times New Roman" w:hAnsi="Arial" w:cs="Arial"/>
          <w:iCs/>
          <w:color w:val="000000" w:themeColor="text1"/>
          <w:sz w:val="24"/>
          <w:szCs w:val="24"/>
          <w:lang w:eastAsia="pl-PL"/>
        </w:rPr>
        <w:br/>
      </w:r>
      <w:r w:rsidRPr="00C579FE">
        <w:rPr>
          <w:rFonts w:ascii="Arial" w:eastAsia="Times New Roman" w:hAnsi="Arial" w:cs="Arial"/>
          <w:iCs/>
          <w:color w:val="000000" w:themeColor="text1"/>
          <w:sz w:val="24"/>
          <w:szCs w:val="24"/>
          <w:lang w:eastAsia="pl-PL"/>
        </w:rPr>
        <w:t>z bieżącym funkcjonowaniem jednostki były finansow</w:t>
      </w:r>
      <w:r>
        <w:rPr>
          <w:rFonts w:ascii="Arial" w:eastAsia="Times New Roman" w:hAnsi="Arial" w:cs="Arial"/>
          <w:iCs/>
          <w:color w:val="000000" w:themeColor="text1"/>
          <w:sz w:val="24"/>
          <w:szCs w:val="24"/>
          <w:lang w:eastAsia="pl-PL"/>
        </w:rPr>
        <w:t xml:space="preserve">ane </w:t>
      </w:r>
      <w:r w:rsidRPr="00C579FE">
        <w:rPr>
          <w:rFonts w:ascii="Arial" w:eastAsia="Times New Roman" w:hAnsi="Arial" w:cs="Arial"/>
          <w:iCs/>
          <w:color w:val="000000" w:themeColor="text1"/>
          <w:sz w:val="24"/>
          <w:szCs w:val="24"/>
          <w:lang w:eastAsia="pl-PL"/>
        </w:rPr>
        <w:t>z  dochodów  gromadzonych na wyodrębnionym rachunku.</w:t>
      </w:r>
    </w:p>
    <w:p w:rsidR="00EF02B6" w:rsidRPr="00C579FE" w:rsidRDefault="00EF02B6" w:rsidP="00EF02B6">
      <w:pPr>
        <w:spacing w:after="0" w:line="360" w:lineRule="auto"/>
        <w:ind w:left="-284" w:firstLine="284"/>
        <w:jc w:val="both"/>
        <w:rPr>
          <w:rFonts w:ascii="Arial" w:eastAsia="Times New Roman" w:hAnsi="Arial" w:cs="Arial"/>
          <w:b/>
          <w:bCs/>
          <w:i/>
          <w:iCs/>
          <w:color w:val="000000" w:themeColor="text1"/>
          <w:sz w:val="24"/>
          <w:szCs w:val="24"/>
          <w:lang w:eastAsia="pl-PL"/>
        </w:rPr>
      </w:pPr>
      <w:r w:rsidRPr="00C579FE">
        <w:rPr>
          <w:rFonts w:ascii="Arial" w:eastAsia="Times New Roman" w:hAnsi="Arial" w:cs="Arial"/>
          <w:b/>
          <w:bCs/>
          <w:i/>
          <w:iCs/>
          <w:color w:val="000000" w:themeColor="text1"/>
          <w:sz w:val="24"/>
          <w:szCs w:val="24"/>
          <w:lang w:eastAsia="pl-PL"/>
        </w:rPr>
        <w:t>Rozdział 85416 – Pomoc materialna dla uczniów o charakterze motywacyjnym</w:t>
      </w:r>
    </w:p>
    <w:p w:rsidR="00EF02B6" w:rsidRPr="00BE2A1C" w:rsidRDefault="00EF02B6" w:rsidP="00EF02B6">
      <w:pPr>
        <w:spacing w:after="0" w:line="360" w:lineRule="auto"/>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Zaplanowane wydatki bieżące (Dep. EN) w kwocie 3.717.000,- zł zostały zrealizowane w kwocie </w:t>
      </w:r>
      <w:r>
        <w:rPr>
          <w:rFonts w:ascii="Arial" w:eastAsia="Times New Roman" w:hAnsi="Arial" w:cs="Arial"/>
          <w:iCs/>
          <w:color w:val="000000" w:themeColor="text1"/>
          <w:sz w:val="24"/>
          <w:szCs w:val="24"/>
          <w:lang w:eastAsia="pl-PL"/>
        </w:rPr>
        <w:t>3.636.400</w:t>
      </w:r>
      <w:r w:rsidRPr="00BE2A1C">
        <w:rPr>
          <w:rFonts w:ascii="Arial" w:eastAsia="Times New Roman" w:hAnsi="Arial" w:cs="Arial"/>
          <w:iCs/>
          <w:color w:val="000000" w:themeColor="text1"/>
          <w:sz w:val="24"/>
          <w:szCs w:val="24"/>
          <w:lang w:eastAsia="pl-PL"/>
        </w:rPr>
        <w:t xml:space="preserve">,-zł, tj. </w:t>
      </w:r>
      <w:r>
        <w:rPr>
          <w:rFonts w:ascii="Arial" w:eastAsia="Times New Roman" w:hAnsi="Arial" w:cs="Arial"/>
          <w:iCs/>
          <w:color w:val="000000" w:themeColor="text1"/>
          <w:sz w:val="24"/>
          <w:szCs w:val="24"/>
          <w:lang w:eastAsia="pl-PL"/>
        </w:rPr>
        <w:t>97,83</w:t>
      </w:r>
      <w:r w:rsidRPr="00BE2A1C">
        <w:rPr>
          <w:rFonts w:ascii="Arial" w:eastAsia="Times New Roman" w:hAnsi="Arial" w:cs="Arial"/>
          <w:iCs/>
          <w:color w:val="000000" w:themeColor="text1"/>
          <w:sz w:val="24"/>
          <w:szCs w:val="24"/>
          <w:lang w:eastAsia="pl-PL"/>
        </w:rPr>
        <w:t xml:space="preserve">% planu i obejmowały realizację przez Urząd Marszałkowski Województwa Podkarpackiego w Rzeszowie projektów </w:t>
      </w:r>
      <w:r w:rsidRPr="00BE2A1C">
        <w:rPr>
          <w:rFonts w:ascii="Arial" w:eastAsia="Times New Roman" w:hAnsi="Arial" w:cs="Arial"/>
          <w:iCs/>
          <w:color w:val="000000" w:themeColor="text1"/>
          <w:sz w:val="24"/>
          <w:szCs w:val="24"/>
          <w:lang w:eastAsia="pl-PL"/>
        </w:rPr>
        <w:br/>
        <w:t>w ramach Regionalnego Programu Operacyjnego Województwa Podkarpackiego na lata 2014 – 2020, w tym:</w:t>
      </w:r>
    </w:p>
    <w:p w:rsidR="00EF02B6" w:rsidRPr="00BE2A1C" w:rsidRDefault="00EF02B6" w:rsidP="00D542F6">
      <w:pPr>
        <w:numPr>
          <w:ilvl w:val="0"/>
          <w:numId w:val="256"/>
        </w:numPr>
        <w:spacing w:after="0" w:line="360" w:lineRule="auto"/>
        <w:ind w:left="284" w:hanging="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„Wsparcie stypendialne uczniów szkół gimnazjalnych i ponadgimnazjalnych prowadzących kształcenie ogólne - rok szkolny 2018/2019” w kwocie </w:t>
      </w:r>
      <w:r w:rsidRPr="00BE2A1C">
        <w:rPr>
          <w:rFonts w:ascii="Arial" w:eastAsia="Times New Roman" w:hAnsi="Arial" w:cs="Arial"/>
          <w:iCs/>
          <w:color w:val="000000" w:themeColor="text1"/>
          <w:sz w:val="24"/>
          <w:szCs w:val="24"/>
          <w:lang w:eastAsia="pl-PL"/>
        </w:rPr>
        <w:br/>
        <w:t>957.600,-zł,-zł, w tym:</w:t>
      </w:r>
    </w:p>
    <w:p w:rsidR="00EF02B6" w:rsidRPr="00BE2A1C" w:rsidRDefault="00EF02B6" w:rsidP="00D542F6">
      <w:pPr>
        <w:numPr>
          <w:ilvl w:val="0"/>
          <w:numId w:val="257"/>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t xml:space="preserve">wynagrodzenia i składki od nich naliczone </w:t>
      </w:r>
      <w:r w:rsidRPr="00BE2A1C">
        <w:rPr>
          <w:rFonts w:ascii="Arial" w:eastAsia="Times New Roman" w:hAnsi="Arial" w:cs="Arial"/>
          <w:iCs/>
          <w:color w:val="000000" w:themeColor="text1"/>
          <w:sz w:val="24"/>
          <w:szCs w:val="24"/>
          <w:lang w:eastAsia="pl-PL"/>
        </w:rPr>
        <w:t>w kwocie</w:t>
      </w:r>
      <w:r w:rsidRPr="00BE2A1C">
        <w:rPr>
          <w:rFonts w:ascii="Arial" w:eastAsia="Times New Roman" w:hAnsi="Arial" w:cs="Arial"/>
          <w:iCs/>
          <w:color w:val="000000" w:themeColor="text1"/>
          <w:sz w:val="24"/>
          <w:szCs w:val="24"/>
          <w:lang w:val="x-none" w:eastAsia="pl-PL"/>
        </w:rPr>
        <w:t xml:space="preserve"> </w:t>
      </w:r>
      <w:r w:rsidRPr="00BE2A1C">
        <w:rPr>
          <w:rFonts w:ascii="Arial" w:eastAsia="Times New Roman" w:hAnsi="Arial" w:cs="Arial"/>
          <w:iCs/>
          <w:color w:val="000000" w:themeColor="text1"/>
          <w:sz w:val="24"/>
          <w:szCs w:val="24"/>
          <w:lang w:eastAsia="pl-PL"/>
        </w:rPr>
        <w:t>143.640,-</w:t>
      </w:r>
      <w:r w:rsidRPr="00BE2A1C">
        <w:rPr>
          <w:rFonts w:ascii="Arial" w:eastAsia="Times New Roman" w:hAnsi="Arial" w:cs="Arial"/>
          <w:iCs/>
          <w:color w:val="000000" w:themeColor="text1"/>
          <w:sz w:val="24"/>
          <w:szCs w:val="24"/>
          <w:lang w:val="x-none" w:eastAsia="pl-PL"/>
        </w:rPr>
        <w:t>zł, (§</w:t>
      </w:r>
      <w:r w:rsidRPr="00BE2A1C">
        <w:rPr>
          <w:rFonts w:ascii="Arial" w:eastAsia="Times New Roman" w:hAnsi="Arial" w:cs="Arial"/>
          <w:iCs/>
          <w:color w:val="000000" w:themeColor="text1"/>
          <w:sz w:val="24"/>
          <w:szCs w:val="24"/>
          <w:lang w:eastAsia="pl-PL"/>
        </w:rPr>
        <w:t xml:space="preserve"> 4017 – 101.890,-zł,</w:t>
      </w:r>
      <w:r w:rsidRPr="00BE2A1C">
        <w:rPr>
          <w:rFonts w:ascii="Arial" w:eastAsia="Times New Roman" w:hAnsi="Arial" w:cs="Arial"/>
          <w:iCs/>
          <w:color w:val="000000" w:themeColor="text1"/>
          <w:sz w:val="24"/>
          <w:szCs w:val="24"/>
          <w:lang w:val="x-none" w:eastAsia="pl-PL"/>
        </w:rPr>
        <w:t xml:space="preserve"> §</w:t>
      </w:r>
      <w:r w:rsidRPr="00BE2A1C">
        <w:rPr>
          <w:rFonts w:ascii="Arial" w:eastAsia="Times New Roman" w:hAnsi="Arial" w:cs="Arial"/>
          <w:iCs/>
          <w:color w:val="000000" w:themeColor="text1"/>
          <w:sz w:val="24"/>
          <w:szCs w:val="24"/>
          <w:lang w:eastAsia="pl-PL"/>
        </w:rPr>
        <w:t xml:space="preserve"> 4019 – 17.981,-zł,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4117 – 17.709,-zł, </w:t>
      </w:r>
      <w:r w:rsidRPr="00BE2A1C">
        <w:rPr>
          <w:rFonts w:ascii="Arial" w:eastAsia="Times New Roman" w:hAnsi="Arial" w:cs="Arial"/>
          <w:iCs/>
          <w:color w:val="000000" w:themeColor="text1"/>
          <w:sz w:val="24"/>
          <w:szCs w:val="24"/>
          <w:lang w:val="x-none" w:eastAsia="pl-PL"/>
        </w:rPr>
        <w:t>§</w:t>
      </w:r>
      <w:r w:rsidR="00F755F1">
        <w:rPr>
          <w:rFonts w:ascii="Arial" w:eastAsia="Times New Roman" w:hAnsi="Arial" w:cs="Arial"/>
          <w:iCs/>
          <w:color w:val="000000" w:themeColor="text1"/>
          <w:sz w:val="24"/>
          <w:szCs w:val="24"/>
          <w:lang w:eastAsia="pl-PL"/>
        </w:rPr>
        <w:t xml:space="preserve"> 4119 – 3.125,-</w:t>
      </w:r>
      <w:r w:rsidRPr="00BE2A1C">
        <w:rPr>
          <w:rFonts w:ascii="Arial" w:eastAsia="Times New Roman" w:hAnsi="Arial" w:cs="Arial"/>
          <w:iCs/>
          <w:color w:val="000000" w:themeColor="text1"/>
          <w:sz w:val="24"/>
          <w:szCs w:val="24"/>
          <w:lang w:eastAsia="pl-PL"/>
        </w:rPr>
        <w:t xml:space="preserve">zł, </w:t>
      </w:r>
      <w:r w:rsidR="00F755F1">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4127 – 2.495,-zł,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4129 - 440,-zł).</w:t>
      </w:r>
    </w:p>
    <w:p w:rsidR="00EF02B6" w:rsidRPr="00BE2A1C" w:rsidRDefault="00EF02B6" w:rsidP="00D542F6">
      <w:pPr>
        <w:numPr>
          <w:ilvl w:val="0"/>
          <w:numId w:val="257"/>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lastRenderedPageBreak/>
        <w:t xml:space="preserve">stypendia dla uczniów szkół gimnazjalnych i ponadgimnazjalnych </w:t>
      </w:r>
      <w:r w:rsidRPr="00BE2A1C">
        <w:rPr>
          <w:rFonts w:ascii="Arial" w:eastAsia="Times New Roman" w:hAnsi="Arial" w:cs="Arial"/>
          <w:iCs/>
          <w:color w:val="000000" w:themeColor="text1"/>
          <w:sz w:val="24"/>
          <w:szCs w:val="24"/>
          <w:lang w:eastAsia="pl-PL"/>
        </w:rPr>
        <w:t>prowadzących kształcenie ogólne w kwocie</w:t>
      </w:r>
      <w:r w:rsidRPr="00BE2A1C">
        <w:rPr>
          <w:rFonts w:ascii="Arial" w:eastAsia="Times New Roman" w:hAnsi="Arial" w:cs="Arial"/>
          <w:iCs/>
          <w:color w:val="000000" w:themeColor="text1"/>
          <w:sz w:val="24"/>
          <w:szCs w:val="24"/>
          <w:lang w:val="x-none" w:eastAsia="pl-PL"/>
        </w:rPr>
        <w:t xml:space="preserve"> </w:t>
      </w:r>
      <w:r w:rsidRPr="00BE2A1C">
        <w:rPr>
          <w:rFonts w:ascii="Arial" w:eastAsia="Times New Roman" w:hAnsi="Arial" w:cs="Arial"/>
          <w:iCs/>
          <w:color w:val="000000" w:themeColor="text1"/>
          <w:sz w:val="24"/>
          <w:szCs w:val="24"/>
          <w:lang w:eastAsia="pl-PL"/>
        </w:rPr>
        <w:t>798.000</w:t>
      </w:r>
      <w:r w:rsidRPr="00BE2A1C">
        <w:rPr>
          <w:rFonts w:ascii="Arial" w:eastAsia="Times New Roman" w:hAnsi="Arial" w:cs="Arial"/>
          <w:iCs/>
          <w:color w:val="000000" w:themeColor="text1"/>
          <w:sz w:val="24"/>
          <w:szCs w:val="24"/>
          <w:lang w:val="x-none" w:eastAsia="pl-PL"/>
        </w:rPr>
        <w:t>,- zł</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3247 – 678.300,-zł</w:t>
      </w:r>
      <w:r w:rsidR="00F755F1">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eastAsia="pl-PL"/>
        </w:rPr>
        <w:t xml:space="preserve"> </w:t>
      </w:r>
      <w:r w:rsidR="00F755F1">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3249 – 119.700,-zł. </w:t>
      </w:r>
    </w:p>
    <w:p w:rsidR="00EF02B6" w:rsidRPr="00BE2A1C" w:rsidRDefault="00EF02B6" w:rsidP="00EF02B6">
      <w:pPr>
        <w:spacing w:after="0" w:line="360" w:lineRule="auto"/>
        <w:ind w:left="567"/>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lang w:val="x-none" w:eastAsia="pl-PL"/>
        </w:rPr>
        <w:t>W</w:t>
      </w:r>
      <w:r w:rsidRPr="00BE2A1C">
        <w:rPr>
          <w:rFonts w:ascii="Arial" w:eastAsia="Times New Roman" w:hAnsi="Arial" w:cs="Arial"/>
          <w:iCs/>
          <w:color w:val="000000" w:themeColor="text1"/>
          <w:sz w:val="24"/>
          <w:szCs w:val="24"/>
          <w:lang w:val="x-none" w:eastAsia="pl-PL"/>
        </w:rPr>
        <w:t xml:space="preserve">ypłacono </w:t>
      </w:r>
      <w:r w:rsidRPr="00BE2A1C">
        <w:rPr>
          <w:rFonts w:ascii="Arial" w:eastAsia="Times New Roman" w:hAnsi="Arial" w:cs="Arial"/>
          <w:iCs/>
          <w:color w:val="000000" w:themeColor="text1"/>
          <w:sz w:val="24"/>
          <w:szCs w:val="24"/>
          <w:lang w:eastAsia="pl-PL"/>
        </w:rPr>
        <w:t xml:space="preserve">drugą transzę </w:t>
      </w:r>
      <w:r w:rsidRPr="00BE2A1C">
        <w:rPr>
          <w:rFonts w:ascii="Arial" w:eastAsia="Times New Roman" w:hAnsi="Arial" w:cs="Arial"/>
          <w:iCs/>
          <w:color w:val="000000" w:themeColor="text1"/>
          <w:sz w:val="24"/>
          <w:szCs w:val="24"/>
          <w:lang w:val="x-none" w:eastAsia="pl-PL"/>
        </w:rPr>
        <w:t>stypendi</w:t>
      </w:r>
      <w:r w:rsidRPr="00BE2A1C">
        <w:rPr>
          <w:rFonts w:ascii="Arial" w:eastAsia="Times New Roman" w:hAnsi="Arial" w:cs="Arial"/>
          <w:iCs/>
          <w:color w:val="000000" w:themeColor="text1"/>
          <w:sz w:val="24"/>
          <w:szCs w:val="24"/>
          <w:lang w:eastAsia="pl-PL"/>
        </w:rPr>
        <w:t>um</w:t>
      </w:r>
      <w:r w:rsidRPr="00BE2A1C">
        <w:rPr>
          <w:rFonts w:ascii="Arial" w:eastAsia="Times New Roman" w:hAnsi="Arial" w:cs="Arial"/>
          <w:iCs/>
          <w:color w:val="000000" w:themeColor="text1"/>
          <w:sz w:val="24"/>
          <w:szCs w:val="24"/>
          <w:lang w:val="x-none" w:eastAsia="pl-PL"/>
        </w:rPr>
        <w:t xml:space="preserve"> dla </w:t>
      </w:r>
      <w:r w:rsidRPr="00BE2A1C">
        <w:rPr>
          <w:rFonts w:ascii="Arial" w:eastAsia="Times New Roman" w:hAnsi="Arial" w:cs="Arial"/>
          <w:iCs/>
          <w:color w:val="000000" w:themeColor="text1"/>
          <w:sz w:val="24"/>
          <w:szCs w:val="24"/>
          <w:lang w:eastAsia="pl-PL"/>
        </w:rPr>
        <w:t>399</w:t>
      </w:r>
      <w:r w:rsidRPr="00BE2A1C">
        <w:rPr>
          <w:rFonts w:ascii="Arial" w:eastAsia="Times New Roman" w:hAnsi="Arial" w:cs="Arial"/>
          <w:iCs/>
          <w:color w:val="000000" w:themeColor="text1"/>
          <w:sz w:val="24"/>
          <w:szCs w:val="24"/>
          <w:lang w:val="x-none" w:eastAsia="pl-PL"/>
        </w:rPr>
        <w:t xml:space="preserve"> uczniów/uczennic, z którymi zawarto umowy o przekazywanie stypendiów </w:t>
      </w:r>
      <w:r w:rsidRPr="00BE2A1C">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val="x-none" w:eastAsia="pl-PL"/>
        </w:rPr>
        <w:t xml:space="preserve">po </w:t>
      </w:r>
      <w:r w:rsidRPr="00BE2A1C">
        <w:rPr>
          <w:rFonts w:ascii="Arial" w:eastAsia="Times New Roman" w:hAnsi="Arial" w:cs="Arial"/>
          <w:iCs/>
          <w:color w:val="000000" w:themeColor="text1"/>
          <w:sz w:val="24"/>
          <w:szCs w:val="24"/>
          <w:lang w:eastAsia="pl-PL"/>
        </w:rPr>
        <w:t>2</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0</w:t>
      </w:r>
      <w:r w:rsidRPr="00BE2A1C">
        <w:rPr>
          <w:rFonts w:ascii="Arial" w:eastAsia="Times New Roman" w:hAnsi="Arial" w:cs="Arial"/>
          <w:iCs/>
          <w:color w:val="000000" w:themeColor="text1"/>
          <w:sz w:val="24"/>
          <w:szCs w:val="24"/>
          <w:lang w:val="x-none" w:eastAsia="pl-PL"/>
        </w:rPr>
        <w:t>00,-zł na osobę</w:t>
      </w:r>
      <w:r w:rsidRPr="00BE2A1C">
        <w:rPr>
          <w:rFonts w:ascii="Arial" w:eastAsia="Times New Roman" w:hAnsi="Arial" w:cs="Arial"/>
          <w:iCs/>
          <w:color w:val="000000" w:themeColor="text1"/>
          <w:sz w:val="24"/>
          <w:szCs w:val="24"/>
          <w:lang w:eastAsia="pl-PL"/>
        </w:rPr>
        <w:t>).</w:t>
      </w:r>
    </w:p>
    <w:p w:rsidR="00EF02B6" w:rsidRPr="00BE2A1C" w:rsidRDefault="00EF02B6" w:rsidP="00D542F6">
      <w:pPr>
        <w:numPr>
          <w:ilvl w:val="0"/>
          <w:numId w:val="257"/>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pozostałe wydatki bieżące związane z realizacją projektu w kwocie 15.960,-zł </w:t>
      </w:r>
      <w:r w:rsidRPr="00BE2A1C">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4217 – 8.140,-zł,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4219 – 1.436,-zł,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4267 – 2.713,-zł,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4269 – 479,-zł, </w:t>
      </w:r>
      <w:r w:rsidRPr="00BE2A1C">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 4</w:t>
      </w:r>
      <w:r w:rsidRPr="00BE2A1C">
        <w:rPr>
          <w:rFonts w:ascii="Arial" w:eastAsia="Times New Roman" w:hAnsi="Arial" w:cs="Arial"/>
          <w:iCs/>
          <w:color w:val="000000" w:themeColor="text1"/>
          <w:sz w:val="24"/>
          <w:szCs w:val="24"/>
          <w:lang w:eastAsia="pl-PL"/>
        </w:rPr>
        <w:t>30</w:t>
      </w:r>
      <w:r w:rsidRPr="00BE2A1C">
        <w:rPr>
          <w:rFonts w:ascii="Arial" w:eastAsia="Times New Roman" w:hAnsi="Arial" w:cs="Arial"/>
          <w:iCs/>
          <w:color w:val="000000" w:themeColor="text1"/>
          <w:sz w:val="24"/>
          <w:szCs w:val="24"/>
          <w:lang w:val="x-none" w:eastAsia="pl-PL"/>
        </w:rPr>
        <w:t xml:space="preserve">7 – </w:t>
      </w:r>
      <w:r w:rsidRPr="00BE2A1C">
        <w:rPr>
          <w:rFonts w:ascii="Arial" w:eastAsia="Times New Roman" w:hAnsi="Arial" w:cs="Arial"/>
          <w:iCs/>
          <w:color w:val="000000" w:themeColor="text1"/>
          <w:sz w:val="24"/>
          <w:szCs w:val="24"/>
          <w:lang w:eastAsia="pl-PL"/>
        </w:rPr>
        <w:t>1.357</w:t>
      </w:r>
      <w:r w:rsidRPr="00BE2A1C">
        <w:rPr>
          <w:rFonts w:ascii="Arial" w:eastAsia="Times New Roman" w:hAnsi="Arial" w:cs="Arial"/>
          <w:iCs/>
          <w:color w:val="000000" w:themeColor="text1"/>
          <w:sz w:val="24"/>
          <w:szCs w:val="24"/>
          <w:lang w:val="x-none" w:eastAsia="pl-PL"/>
        </w:rPr>
        <w:t>,-zł, § 4</w:t>
      </w:r>
      <w:r w:rsidRPr="00BE2A1C">
        <w:rPr>
          <w:rFonts w:ascii="Arial" w:eastAsia="Times New Roman" w:hAnsi="Arial" w:cs="Arial"/>
          <w:iCs/>
          <w:color w:val="000000" w:themeColor="text1"/>
          <w:sz w:val="24"/>
          <w:szCs w:val="24"/>
          <w:lang w:eastAsia="pl-PL"/>
        </w:rPr>
        <w:t>309</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239</w:t>
      </w:r>
      <w:r w:rsidRPr="00BE2A1C">
        <w:rPr>
          <w:rFonts w:ascii="Arial" w:eastAsia="Times New Roman" w:hAnsi="Arial" w:cs="Arial"/>
          <w:iCs/>
          <w:color w:val="000000" w:themeColor="text1"/>
          <w:sz w:val="24"/>
          <w:szCs w:val="24"/>
          <w:lang w:val="x-none" w:eastAsia="pl-PL"/>
        </w:rPr>
        <w:t>,-zł, § 43</w:t>
      </w:r>
      <w:r w:rsidRPr="00BE2A1C">
        <w:rPr>
          <w:rFonts w:ascii="Arial" w:eastAsia="Times New Roman" w:hAnsi="Arial" w:cs="Arial"/>
          <w:iCs/>
          <w:color w:val="000000" w:themeColor="text1"/>
          <w:sz w:val="24"/>
          <w:szCs w:val="24"/>
          <w:lang w:eastAsia="pl-PL"/>
        </w:rPr>
        <w:t>67</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1.357</w:t>
      </w:r>
      <w:r w:rsidRPr="00BE2A1C">
        <w:rPr>
          <w:rFonts w:ascii="Arial" w:eastAsia="Times New Roman" w:hAnsi="Arial" w:cs="Arial"/>
          <w:iCs/>
          <w:color w:val="000000" w:themeColor="text1"/>
          <w:sz w:val="24"/>
          <w:szCs w:val="24"/>
          <w:lang w:val="x-none" w:eastAsia="pl-PL"/>
        </w:rPr>
        <w:t>,-zł, § 43</w:t>
      </w:r>
      <w:r w:rsidRPr="00BE2A1C">
        <w:rPr>
          <w:rFonts w:ascii="Arial" w:eastAsia="Times New Roman" w:hAnsi="Arial" w:cs="Arial"/>
          <w:iCs/>
          <w:color w:val="000000" w:themeColor="text1"/>
          <w:sz w:val="24"/>
          <w:szCs w:val="24"/>
          <w:lang w:eastAsia="pl-PL"/>
        </w:rPr>
        <w:t>69</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239</w:t>
      </w:r>
      <w:r w:rsidRPr="00BE2A1C">
        <w:rPr>
          <w:rFonts w:ascii="Arial" w:eastAsia="Times New Roman" w:hAnsi="Arial" w:cs="Arial"/>
          <w:iCs/>
          <w:color w:val="000000" w:themeColor="text1"/>
          <w:sz w:val="24"/>
          <w:szCs w:val="24"/>
          <w:lang w:val="x-none" w:eastAsia="pl-PL"/>
        </w:rPr>
        <w:t>,-zł)</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 xml:space="preserve"> </w:t>
      </w:r>
    </w:p>
    <w:p w:rsidR="00EF02B6" w:rsidRPr="00BE2A1C" w:rsidRDefault="00EF02B6" w:rsidP="00EF02B6">
      <w:pPr>
        <w:spacing w:after="0" w:line="360" w:lineRule="auto"/>
        <w:ind w:left="567"/>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Środki przeznaczone zostały na: zakup materiałów biurowych, opłaty za energię elektryczną, cieplną, usługi pocztowe, telefoniczne, internetowe.</w:t>
      </w:r>
    </w:p>
    <w:p w:rsidR="00EF02B6" w:rsidRPr="00BE2A1C" w:rsidRDefault="00EF02B6" w:rsidP="00EF02B6">
      <w:pPr>
        <w:spacing w:after="0" w:line="360" w:lineRule="auto"/>
        <w:ind w:left="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Zadanie finansowane ze środków Unii Europejskiej w kwocie 813.960,-zł, środków budżetu państwa w kwocie 95.760,-zł oraz środków własnych Samorządu Województwa w kwocie 47.880,-zł.</w:t>
      </w:r>
    </w:p>
    <w:p w:rsidR="00EF02B6" w:rsidRPr="00C23608" w:rsidRDefault="00EF02B6" w:rsidP="00EF02B6">
      <w:pPr>
        <w:spacing w:after="0" w:line="360" w:lineRule="auto"/>
        <w:ind w:left="284"/>
        <w:jc w:val="both"/>
        <w:rPr>
          <w:rFonts w:ascii="Arial" w:hAnsi="Arial" w:cs="Arial"/>
          <w:color w:val="000000" w:themeColor="text1"/>
          <w:sz w:val="24"/>
          <w:szCs w:val="24"/>
        </w:rPr>
      </w:pPr>
      <w:r w:rsidRPr="00BE2A1C">
        <w:rPr>
          <w:rFonts w:ascii="Arial" w:eastAsia="Times New Roman" w:hAnsi="Arial" w:cs="Arial"/>
          <w:iCs/>
          <w:color w:val="000000" w:themeColor="text1"/>
          <w:sz w:val="24"/>
          <w:szCs w:val="24"/>
          <w:lang w:eastAsia="pl-PL"/>
        </w:rPr>
        <w:t>Zadanie ujęte w wykazie przedsięwzięć do Wieloletniej Prognozy Finans</w:t>
      </w:r>
      <w:r>
        <w:rPr>
          <w:rFonts w:ascii="Arial" w:eastAsia="Times New Roman" w:hAnsi="Arial" w:cs="Arial"/>
          <w:iCs/>
          <w:color w:val="000000" w:themeColor="text1"/>
          <w:sz w:val="24"/>
          <w:szCs w:val="24"/>
          <w:lang w:eastAsia="pl-PL"/>
        </w:rPr>
        <w:t>owej Województwa Podkarpackiego</w:t>
      </w:r>
      <w:r w:rsidRPr="00A95574">
        <w:rPr>
          <w:rFonts w:ascii="Arial" w:eastAsia="Calibri" w:hAnsi="Arial" w:cs="Arial"/>
          <w:color w:val="000000" w:themeColor="text1"/>
          <w:sz w:val="24"/>
          <w:szCs w:val="24"/>
        </w:rPr>
        <w:t xml:space="preserve"> </w:t>
      </w:r>
      <w:r w:rsidRPr="00A95574">
        <w:rPr>
          <w:rFonts w:ascii="Arial" w:eastAsia="Times New Roman" w:hAnsi="Arial" w:cs="Arial"/>
          <w:iCs/>
          <w:color w:val="000000" w:themeColor="text1"/>
          <w:sz w:val="24"/>
          <w:szCs w:val="24"/>
          <w:lang w:eastAsia="pl-PL"/>
        </w:rPr>
        <w:t xml:space="preserve">o łącznych nakładach finansowych w kwocie </w:t>
      </w:r>
      <w:r>
        <w:rPr>
          <w:rFonts w:ascii="Arial" w:eastAsia="Times New Roman" w:hAnsi="Arial" w:cs="Arial"/>
          <w:iCs/>
          <w:color w:val="000000" w:themeColor="text1"/>
          <w:sz w:val="24"/>
          <w:szCs w:val="24"/>
          <w:lang w:eastAsia="pl-PL"/>
        </w:rPr>
        <w:t>1.920.000</w:t>
      </w:r>
      <w:r w:rsidRPr="00A95574">
        <w:rPr>
          <w:rFonts w:ascii="Arial" w:eastAsia="Times New Roman" w:hAnsi="Arial" w:cs="Arial"/>
          <w:iCs/>
          <w:color w:val="000000" w:themeColor="text1"/>
          <w:sz w:val="24"/>
          <w:szCs w:val="24"/>
          <w:lang w:eastAsia="pl-PL"/>
        </w:rPr>
        <w:t>,-zł,</w:t>
      </w:r>
      <w:r>
        <w:rPr>
          <w:rFonts w:ascii="Arial" w:eastAsia="Times New Roman" w:hAnsi="Arial" w:cs="Arial"/>
          <w:iCs/>
          <w:color w:val="000000" w:themeColor="text1"/>
          <w:sz w:val="24"/>
          <w:szCs w:val="24"/>
          <w:lang w:eastAsia="pl-PL"/>
        </w:rPr>
        <w:t xml:space="preserve"> </w:t>
      </w:r>
      <w:r w:rsidRPr="00C23608">
        <w:rPr>
          <w:rFonts w:ascii="Arial" w:eastAsia="Calibri" w:hAnsi="Arial" w:cs="Arial"/>
          <w:color w:val="000000" w:themeColor="text1"/>
          <w:sz w:val="24"/>
          <w:szCs w:val="24"/>
        </w:rPr>
        <w:t>realiz</w:t>
      </w:r>
      <w:r>
        <w:rPr>
          <w:rFonts w:ascii="Arial" w:eastAsia="Calibri" w:hAnsi="Arial" w:cs="Arial"/>
          <w:color w:val="000000" w:themeColor="text1"/>
          <w:sz w:val="24"/>
          <w:szCs w:val="24"/>
        </w:rPr>
        <w:t>owane w lata 2018</w:t>
      </w:r>
      <w:r w:rsidRPr="00C23608">
        <w:rPr>
          <w:rFonts w:ascii="Arial" w:eastAsia="Calibri" w:hAnsi="Arial" w:cs="Arial"/>
          <w:color w:val="000000" w:themeColor="text1"/>
          <w:sz w:val="24"/>
          <w:szCs w:val="24"/>
        </w:rPr>
        <w:t>-201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Od początku realizacji zadania do końca 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xml:space="preserve">r. wykonano zakres o wartości </w:t>
      </w:r>
      <w:r>
        <w:rPr>
          <w:rFonts w:ascii="Arial" w:eastAsia="Calibri" w:hAnsi="Arial" w:cs="Arial"/>
          <w:color w:val="000000" w:themeColor="text1"/>
          <w:sz w:val="24"/>
          <w:szCs w:val="24"/>
        </w:rPr>
        <w:t>1.917.600</w:t>
      </w:r>
      <w:r w:rsidRPr="00C23608">
        <w:rPr>
          <w:rFonts w:ascii="Arial" w:eastAsia="Calibri" w:hAnsi="Arial" w:cs="Arial"/>
          <w:color w:val="000000" w:themeColor="text1"/>
          <w:sz w:val="24"/>
          <w:szCs w:val="24"/>
        </w:rPr>
        <w:t xml:space="preserve">,-zł, co stanowi </w:t>
      </w:r>
      <w:r>
        <w:rPr>
          <w:rFonts w:ascii="Arial" w:eastAsia="Calibri" w:hAnsi="Arial" w:cs="Arial"/>
          <w:color w:val="000000" w:themeColor="text1"/>
          <w:sz w:val="24"/>
          <w:szCs w:val="24"/>
        </w:rPr>
        <w:t>99,88</w:t>
      </w:r>
      <w:r w:rsidRPr="00C23608">
        <w:rPr>
          <w:rFonts w:ascii="Arial" w:eastAsia="Calibri" w:hAnsi="Arial" w:cs="Arial"/>
          <w:color w:val="000000" w:themeColor="text1"/>
          <w:sz w:val="24"/>
          <w:szCs w:val="24"/>
        </w:rPr>
        <w:t>% planowanych łącznych nakładów na przedsięwzięcie.</w:t>
      </w:r>
    </w:p>
    <w:p w:rsidR="00EF02B6" w:rsidRPr="00BE2A1C" w:rsidRDefault="00EF02B6" w:rsidP="00D542F6">
      <w:pPr>
        <w:numPr>
          <w:ilvl w:val="0"/>
          <w:numId w:val="256"/>
        </w:numPr>
        <w:spacing w:after="0" w:line="360" w:lineRule="auto"/>
        <w:ind w:left="284" w:hanging="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 „Wsparcie stypendialne uczniów ponadgimnazjalnych szkół zawodowych - rok szkolny 2018/2019” w kwocie 936.000,-zł, w tym:</w:t>
      </w:r>
    </w:p>
    <w:p w:rsidR="00EF02B6" w:rsidRPr="00BE2A1C" w:rsidRDefault="00EF02B6" w:rsidP="00D542F6">
      <w:pPr>
        <w:numPr>
          <w:ilvl w:val="0"/>
          <w:numId w:val="258"/>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t xml:space="preserve">wynagrodzenia i składki od nich naliczone </w:t>
      </w:r>
      <w:r w:rsidRPr="00BE2A1C">
        <w:rPr>
          <w:rFonts w:ascii="Arial" w:eastAsia="Times New Roman" w:hAnsi="Arial" w:cs="Arial"/>
          <w:iCs/>
          <w:color w:val="000000" w:themeColor="text1"/>
          <w:sz w:val="24"/>
          <w:szCs w:val="24"/>
          <w:lang w:eastAsia="pl-PL"/>
        </w:rPr>
        <w:t>w kwocie</w:t>
      </w:r>
      <w:r w:rsidRPr="00BE2A1C">
        <w:rPr>
          <w:rFonts w:ascii="Arial" w:eastAsia="Times New Roman" w:hAnsi="Arial" w:cs="Arial"/>
          <w:iCs/>
          <w:color w:val="000000" w:themeColor="text1"/>
          <w:sz w:val="24"/>
          <w:szCs w:val="24"/>
          <w:lang w:val="x-none" w:eastAsia="pl-PL"/>
        </w:rPr>
        <w:t xml:space="preserve"> </w:t>
      </w:r>
      <w:r w:rsidRPr="00BE2A1C">
        <w:rPr>
          <w:rFonts w:ascii="Arial" w:eastAsia="Times New Roman" w:hAnsi="Arial" w:cs="Arial"/>
          <w:iCs/>
          <w:color w:val="000000" w:themeColor="text1"/>
          <w:sz w:val="24"/>
          <w:szCs w:val="24"/>
          <w:lang w:eastAsia="pl-PL"/>
        </w:rPr>
        <w:t>140.400,-</w:t>
      </w:r>
      <w:r w:rsidRPr="00BE2A1C">
        <w:rPr>
          <w:rFonts w:ascii="Arial" w:eastAsia="Times New Roman" w:hAnsi="Arial" w:cs="Arial"/>
          <w:iCs/>
          <w:color w:val="000000" w:themeColor="text1"/>
          <w:sz w:val="24"/>
          <w:szCs w:val="24"/>
          <w:lang w:val="x-none" w:eastAsia="pl-PL"/>
        </w:rPr>
        <w:t xml:space="preserve">zł (§ 4017 – </w:t>
      </w:r>
      <w:r w:rsidRPr="00BE2A1C">
        <w:rPr>
          <w:rFonts w:ascii="Arial" w:eastAsia="Times New Roman" w:hAnsi="Arial" w:cs="Arial"/>
          <w:iCs/>
          <w:color w:val="000000" w:themeColor="text1"/>
          <w:sz w:val="24"/>
          <w:szCs w:val="24"/>
          <w:lang w:val="x-none" w:eastAsia="pl-PL"/>
        </w:rPr>
        <w:br/>
      </w:r>
      <w:r w:rsidRPr="00BE2A1C">
        <w:rPr>
          <w:rFonts w:ascii="Arial" w:eastAsia="Times New Roman" w:hAnsi="Arial" w:cs="Arial"/>
          <w:iCs/>
          <w:color w:val="000000" w:themeColor="text1"/>
          <w:sz w:val="24"/>
          <w:szCs w:val="24"/>
          <w:lang w:eastAsia="pl-PL"/>
        </w:rPr>
        <w:t>99.591</w:t>
      </w:r>
      <w:r w:rsidRPr="00BE2A1C">
        <w:rPr>
          <w:rFonts w:ascii="Arial" w:eastAsia="Times New Roman" w:hAnsi="Arial" w:cs="Arial"/>
          <w:iCs/>
          <w:color w:val="000000" w:themeColor="text1"/>
          <w:sz w:val="24"/>
          <w:szCs w:val="24"/>
          <w:lang w:val="x-none" w:eastAsia="pl-PL"/>
        </w:rPr>
        <w:t xml:space="preserve">,-zł, § 4019 – </w:t>
      </w:r>
      <w:r w:rsidRPr="00BE2A1C">
        <w:rPr>
          <w:rFonts w:ascii="Arial" w:eastAsia="Times New Roman" w:hAnsi="Arial" w:cs="Arial"/>
          <w:iCs/>
          <w:color w:val="000000" w:themeColor="text1"/>
          <w:sz w:val="24"/>
          <w:szCs w:val="24"/>
          <w:lang w:eastAsia="pl-PL"/>
        </w:rPr>
        <w:t>17.575</w:t>
      </w:r>
      <w:r w:rsidRPr="00BE2A1C">
        <w:rPr>
          <w:rFonts w:ascii="Arial" w:eastAsia="Times New Roman" w:hAnsi="Arial" w:cs="Arial"/>
          <w:iCs/>
          <w:color w:val="000000" w:themeColor="text1"/>
          <w:sz w:val="24"/>
          <w:szCs w:val="24"/>
          <w:lang w:val="x-none" w:eastAsia="pl-PL"/>
        </w:rPr>
        <w:t xml:space="preserve">,-zł, § 4117 – </w:t>
      </w:r>
      <w:r w:rsidRPr="00BE2A1C">
        <w:rPr>
          <w:rFonts w:ascii="Arial" w:eastAsia="Times New Roman" w:hAnsi="Arial" w:cs="Arial"/>
          <w:iCs/>
          <w:color w:val="000000" w:themeColor="text1"/>
          <w:sz w:val="24"/>
          <w:szCs w:val="24"/>
          <w:lang w:eastAsia="pl-PL"/>
        </w:rPr>
        <w:t>17.309</w:t>
      </w:r>
      <w:r w:rsidRPr="00BE2A1C">
        <w:rPr>
          <w:rFonts w:ascii="Arial" w:eastAsia="Times New Roman" w:hAnsi="Arial" w:cs="Arial"/>
          <w:iCs/>
          <w:color w:val="000000" w:themeColor="text1"/>
          <w:sz w:val="24"/>
          <w:szCs w:val="24"/>
          <w:lang w:val="x-none" w:eastAsia="pl-PL"/>
        </w:rPr>
        <w:t xml:space="preserve">,-zł, § 4119 – </w:t>
      </w:r>
      <w:r w:rsidRPr="00BE2A1C">
        <w:rPr>
          <w:rFonts w:ascii="Arial" w:eastAsia="Times New Roman" w:hAnsi="Arial" w:cs="Arial"/>
          <w:iCs/>
          <w:color w:val="000000" w:themeColor="text1"/>
          <w:sz w:val="24"/>
          <w:szCs w:val="24"/>
          <w:lang w:eastAsia="pl-PL"/>
        </w:rPr>
        <w:t>3.054</w:t>
      </w:r>
      <w:r w:rsidRPr="00BE2A1C">
        <w:rPr>
          <w:rFonts w:ascii="Arial" w:eastAsia="Times New Roman" w:hAnsi="Arial" w:cs="Arial"/>
          <w:iCs/>
          <w:color w:val="000000" w:themeColor="text1"/>
          <w:sz w:val="24"/>
          <w:szCs w:val="24"/>
          <w:lang w:val="x-none" w:eastAsia="pl-PL"/>
        </w:rPr>
        <w:t>,-zł, § 4127 –</w:t>
      </w:r>
      <w:r w:rsidRPr="00BE2A1C">
        <w:rPr>
          <w:rFonts w:ascii="Arial" w:eastAsia="Times New Roman" w:hAnsi="Arial" w:cs="Arial"/>
          <w:iCs/>
          <w:color w:val="000000" w:themeColor="text1"/>
          <w:sz w:val="24"/>
          <w:szCs w:val="24"/>
          <w:lang w:eastAsia="pl-PL"/>
        </w:rPr>
        <w:t xml:space="preserve"> 2.440</w:t>
      </w:r>
      <w:r w:rsidRPr="00BE2A1C">
        <w:rPr>
          <w:rFonts w:ascii="Arial" w:eastAsia="Times New Roman" w:hAnsi="Arial" w:cs="Arial"/>
          <w:iCs/>
          <w:color w:val="000000" w:themeColor="text1"/>
          <w:sz w:val="24"/>
          <w:szCs w:val="24"/>
          <w:lang w:val="x-none" w:eastAsia="pl-PL"/>
        </w:rPr>
        <w:t xml:space="preserve">,-zł, § 4129 – </w:t>
      </w:r>
      <w:r w:rsidRPr="00BE2A1C">
        <w:rPr>
          <w:rFonts w:ascii="Arial" w:eastAsia="Times New Roman" w:hAnsi="Arial" w:cs="Arial"/>
          <w:iCs/>
          <w:color w:val="000000" w:themeColor="text1"/>
          <w:sz w:val="24"/>
          <w:szCs w:val="24"/>
          <w:lang w:eastAsia="pl-PL"/>
        </w:rPr>
        <w:t>431</w:t>
      </w:r>
      <w:r w:rsidRPr="00BE2A1C">
        <w:rPr>
          <w:rFonts w:ascii="Arial" w:eastAsia="Times New Roman" w:hAnsi="Arial" w:cs="Arial"/>
          <w:iCs/>
          <w:color w:val="000000" w:themeColor="text1"/>
          <w:sz w:val="24"/>
          <w:szCs w:val="24"/>
          <w:lang w:val="x-none" w:eastAsia="pl-PL"/>
        </w:rPr>
        <w:t>,-zł).</w:t>
      </w:r>
    </w:p>
    <w:p w:rsidR="00EF02B6" w:rsidRPr="00BE2A1C" w:rsidRDefault="00EF02B6" w:rsidP="00D542F6">
      <w:pPr>
        <w:numPr>
          <w:ilvl w:val="0"/>
          <w:numId w:val="258"/>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t xml:space="preserve">stypendia dla uczniów ponadgimnazjalnych </w:t>
      </w:r>
      <w:r w:rsidRPr="00BE2A1C">
        <w:rPr>
          <w:rFonts w:ascii="Arial" w:eastAsia="Times New Roman" w:hAnsi="Arial" w:cs="Arial"/>
          <w:iCs/>
          <w:color w:val="000000" w:themeColor="text1"/>
          <w:sz w:val="24"/>
          <w:szCs w:val="24"/>
          <w:lang w:eastAsia="pl-PL"/>
        </w:rPr>
        <w:t>szkół zawodowych w kwocie</w:t>
      </w:r>
      <w:r w:rsidRPr="00BE2A1C">
        <w:rPr>
          <w:rFonts w:ascii="Arial" w:eastAsia="Times New Roman" w:hAnsi="Arial" w:cs="Arial"/>
          <w:iCs/>
          <w:color w:val="000000" w:themeColor="text1"/>
          <w:sz w:val="24"/>
          <w:szCs w:val="24"/>
          <w:lang w:val="x-none" w:eastAsia="pl-PL"/>
        </w:rPr>
        <w:t xml:space="preserve"> </w:t>
      </w:r>
      <w:r w:rsidRPr="00BE2A1C">
        <w:rPr>
          <w:rFonts w:ascii="Arial" w:eastAsia="Times New Roman" w:hAnsi="Arial" w:cs="Arial"/>
          <w:iCs/>
          <w:color w:val="000000" w:themeColor="text1"/>
          <w:sz w:val="24"/>
          <w:szCs w:val="24"/>
          <w:lang w:eastAsia="pl-PL"/>
        </w:rPr>
        <w:t>780.000</w:t>
      </w:r>
      <w:r w:rsidRPr="00BE2A1C">
        <w:rPr>
          <w:rFonts w:ascii="Arial" w:eastAsia="Times New Roman" w:hAnsi="Arial" w:cs="Arial"/>
          <w:iCs/>
          <w:color w:val="000000" w:themeColor="text1"/>
          <w:sz w:val="24"/>
          <w:szCs w:val="24"/>
          <w:lang w:val="x-none" w:eastAsia="pl-PL"/>
        </w:rPr>
        <w:t>,- zł</w:t>
      </w:r>
      <w:r w:rsidRPr="00BE2A1C">
        <w:rPr>
          <w:rFonts w:ascii="Arial" w:eastAsia="Times New Roman" w:hAnsi="Arial" w:cs="Arial"/>
          <w:iCs/>
          <w:color w:val="000000" w:themeColor="text1"/>
          <w:sz w:val="24"/>
          <w:szCs w:val="24"/>
          <w:lang w:eastAsia="pl-PL"/>
        </w:rPr>
        <w:t xml:space="preserve">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3247 – 663.000,-zł,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3249 – 117.000,-zł).</w:t>
      </w:r>
    </w:p>
    <w:p w:rsidR="00EF02B6" w:rsidRPr="00BE2A1C" w:rsidRDefault="00EF02B6" w:rsidP="00EF02B6">
      <w:pPr>
        <w:spacing w:after="0" w:line="360" w:lineRule="auto"/>
        <w:ind w:left="567"/>
        <w:jc w:val="both"/>
        <w:rPr>
          <w:rFonts w:ascii="Arial" w:eastAsia="Times New Roman" w:hAnsi="Arial" w:cs="Arial"/>
          <w:iCs/>
          <w:color w:val="000000" w:themeColor="text1"/>
          <w:sz w:val="24"/>
          <w:szCs w:val="24"/>
          <w:lang w:eastAsia="pl-PL"/>
        </w:rPr>
      </w:pPr>
      <w:r>
        <w:rPr>
          <w:rFonts w:ascii="Arial" w:eastAsia="Times New Roman" w:hAnsi="Arial" w:cs="Arial"/>
          <w:iCs/>
          <w:color w:val="000000" w:themeColor="text1"/>
          <w:sz w:val="24"/>
          <w:szCs w:val="24"/>
          <w:lang w:val="x-none" w:eastAsia="pl-PL"/>
        </w:rPr>
        <w:t>W</w:t>
      </w:r>
      <w:r w:rsidRPr="00BE2A1C">
        <w:rPr>
          <w:rFonts w:ascii="Arial" w:eastAsia="Times New Roman" w:hAnsi="Arial" w:cs="Arial"/>
          <w:iCs/>
          <w:color w:val="000000" w:themeColor="text1"/>
          <w:sz w:val="24"/>
          <w:szCs w:val="24"/>
          <w:lang w:val="x-none" w:eastAsia="pl-PL"/>
        </w:rPr>
        <w:t xml:space="preserve">ypłacono </w:t>
      </w:r>
      <w:r w:rsidRPr="00BE2A1C">
        <w:rPr>
          <w:rFonts w:ascii="Arial" w:eastAsia="Times New Roman" w:hAnsi="Arial" w:cs="Arial"/>
          <w:iCs/>
          <w:color w:val="000000" w:themeColor="text1"/>
          <w:sz w:val="24"/>
          <w:szCs w:val="24"/>
          <w:lang w:eastAsia="pl-PL"/>
        </w:rPr>
        <w:t xml:space="preserve">drugą transzę </w:t>
      </w:r>
      <w:r w:rsidRPr="00BE2A1C">
        <w:rPr>
          <w:rFonts w:ascii="Arial" w:eastAsia="Times New Roman" w:hAnsi="Arial" w:cs="Arial"/>
          <w:iCs/>
          <w:color w:val="000000" w:themeColor="text1"/>
          <w:sz w:val="24"/>
          <w:szCs w:val="24"/>
          <w:lang w:val="x-none" w:eastAsia="pl-PL"/>
        </w:rPr>
        <w:t>stypendi</w:t>
      </w:r>
      <w:r w:rsidRPr="00BE2A1C">
        <w:rPr>
          <w:rFonts w:ascii="Arial" w:eastAsia="Times New Roman" w:hAnsi="Arial" w:cs="Arial"/>
          <w:iCs/>
          <w:color w:val="000000" w:themeColor="text1"/>
          <w:sz w:val="24"/>
          <w:szCs w:val="24"/>
          <w:lang w:eastAsia="pl-PL"/>
        </w:rPr>
        <w:t>um</w:t>
      </w:r>
      <w:r w:rsidRPr="00BE2A1C">
        <w:rPr>
          <w:rFonts w:ascii="Arial" w:eastAsia="Times New Roman" w:hAnsi="Arial" w:cs="Arial"/>
          <w:iCs/>
          <w:color w:val="000000" w:themeColor="text1"/>
          <w:sz w:val="24"/>
          <w:szCs w:val="24"/>
          <w:lang w:val="x-none" w:eastAsia="pl-PL"/>
        </w:rPr>
        <w:t xml:space="preserve"> dla </w:t>
      </w:r>
      <w:r w:rsidRPr="00BE2A1C">
        <w:rPr>
          <w:rFonts w:ascii="Arial" w:eastAsia="Times New Roman" w:hAnsi="Arial" w:cs="Arial"/>
          <w:iCs/>
          <w:color w:val="000000" w:themeColor="text1"/>
          <w:sz w:val="24"/>
          <w:szCs w:val="24"/>
          <w:lang w:eastAsia="pl-PL"/>
        </w:rPr>
        <w:t>390</w:t>
      </w:r>
      <w:r w:rsidRPr="00BE2A1C">
        <w:rPr>
          <w:rFonts w:ascii="Arial" w:eastAsia="Times New Roman" w:hAnsi="Arial" w:cs="Arial"/>
          <w:iCs/>
          <w:color w:val="000000" w:themeColor="text1"/>
          <w:sz w:val="24"/>
          <w:szCs w:val="24"/>
          <w:lang w:val="x-none" w:eastAsia="pl-PL"/>
        </w:rPr>
        <w:t xml:space="preserve"> uczniów/uczennic, z którymi zawarto umowy o przekazywanie stypendiów </w:t>
      </w:r>
      <w:r w:rsidRPr="00BE2A1C">
        <w:rPr>
          <w:rFonts w:ascii="Arial" w:eastAsia="Times New Roman" w:hAnsi="Arial" w:cs="Arial"/>
          <w:iCs/>
          <w:color w:val="000000" w:themeColor="text1"/>
          <w:sz w:val="24"/>
          <w:szCs w:val="24"/>
          <w:lang w:eastAsia="pl-PL"/>
        </w:rPr>
        <w:t>(po 2</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0</w:t>
      </w:r>
      <w:r w:rsidRPr="00BE2A1C">
        <w:rPr>
          <w:rFonts w:ascii="Arial" w:eastAsia="Times New Roman" w:hAnsi="Arial" w:cs="Arial"/>
          <w:iCs/>
          <w:color w:val="000000" w:themeColor="text1"/>
          <w:sz w:val="24"/>
          <w:szCs w:val="24"/>
          <w:lang w:val="x-none" w:eastAsia="pl-PL"/>
        </w:rPr>
        <w:t>00,-zł na osobę</w:t>
      </w:r>
      <w:r w:rsidRPr="00BE2A1C">
        <w:rPr>
          <w:rFonts w:ascii="Arial" w:eastAsia="Times New Roman" w:hAnsi="Arial" w:cs="Arial"/>
          <w:iCs/>
          <w:color w:val="000000" w:themeColor="text1"/>
          <w:sz w:val="24"/>
          <w:szCs w:val="24"/>
          <w:lang w:eastAsia="pl-PL"/>
        </w:rPr>
        <w:t>).</w:t>
      </w:r>
    </w:p>
    <w:p w:rsidR="00EF02B6" w:rsidRPr="00BE2A1C" w:rsidRDefault="00EF02B6" w:rsidP="00D542F6">
      <w:pPr>
        <w:numPr>
          <w:ilvl w:val="0"/>
          <w:numId w:val="258"/>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pozostałe wydatki bieżące związane z realizacją projektu w kwocie 15.600,-zł </w:t>
      </w:r>
      <w:r w:rsidRPr="00BE2A1C">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4217 – 7.956,-zł,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4219 – 1.404,-zł,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4267 – 2.652,-zł,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4269 – 468,-zł, </w:t>
      </w:r>
      <w:r w:rsidRPr="00BE2A1C">
        <w:rPr>
          <w:rFonts w:ascii="Arial" w:eastAsia="Times New Roman" w:hAnsi="Arial" w:cs="Arial"/>
          <w:iCs/>
          <w:color w:val="000000" w:themeColor="text1"/>
          <w:sz w:val="24"/>
          <w:szCs w:val="24"/>
          <w:lang w:eastAsia="pl-PL"/>
        </w:rPr>
        <w:br/>
      </w:r>
      <w:r w:rsidRPr="00BE2A1C">
        <w:rPr>
          <w:rFonts w:ascii="Arial" w:eastAsia="Times New Roman" w:hAnsi="Arial" w:cs="Arial"/>
          <w:iCs/>
          <w:color w:val="000000" w:themeColor="text1"/>
          <w:sz w:val="24"/>
          <w:szCs w:val="24"/>
          <w:lang w:val="x-none" w:eastAsia="pl-PL"/>
        </w:rPr>
        <w:t>§ 4</w:t>
      </w:r>
      <w:r w:rsidRPr="00BE2A1C">
        <w:rPr>
          <w:rFonts w:ascii="Arial" w:eastAsia="Times New Roman" w:hAnsi="Arial" w:cs="Arial"/>
          <w:iCs/>
          <w:color w:val="000000" w:themeColor="text1"/>
          <w:sz w:val="24"/>
          <w:szCs w:val="24"/>
          <w:lang w:eastAsia="pl-PL"/>
        </w:rPr>
        <w:t>30</w:t>
      </w:r>
      <w:r w:rsidRPr="00BE2A1C">
        <w:rPr>
          <w:rFonts w:ascii="Arial" w:eastAsia="Times New Roman" w:hAnsi="Arial" w:cs="Arial"/>
          <w:iCs/>
          <w:color w:val="000000" w:themeColor="text1"/>
          <w:sz w:val="24"/>
          <w:szCs w:val="24"/>
          <w:lang w:val="x-none" w:eastAsia="pl-PL"/>
        </w:rPr>
        <w:t xml:space="preserve">7 – </w:t>
      </w:r>
      <w:r w:rsidRPr="00BE2A1C">
        <w:rPr>
          <w:rFonts w:ascii="Arial" w:eastAsia="Times New Roman" w:hAnsi="Arial" w:cs="Arial"/>
          <w:iCs/>
          <w:color w:val="000000" w:themeColor="text1"/>
          <w:sz w:val="24"/>
          <w:szCs w:val="24"/>
          <w:lang w:eastAsia="pl-PL"/>
        </w:rPr>
        <w:t>1.326</w:t>
      </w:r>
      <w:r w:rsidRPr="00BE2A1C">
        <w:rPr>
          <w:rFonts w:ascii="Arial" w:eastAsia="Times New Roman" w:hAnsi="Arial" w:cs="Arial"/>
          <w:iCs/>
          <w:color w:val="000000" w:themeColor="text1"/>
          <w:sz w:val="24"/>
          <w:szCs w:val="24"/>
          <w:lang w:val="x-none" w:eastAsia="pl-PL"/>
        </w:rPr>
        <w:t>,-zł, § 4</w:t>
      </w:r>
      <w:r w:rsidRPr="00BE2A1C">
        <w:rPr>
          <w:rFonts w:ascii="Arial" w:eastAsia="Times New Roman" w:hAnsi="Arial" w:cs="Arial"/>
          <w:iCs/>
          <w:color w:val="000000" w:themeColor="text1"/>
          <w:sz w:val="24"/>
          <w:szCs w:val="24"/>
          <w:lang w:eastAsia="pl-PL"/>
        </w:rPr>
        <w:t>309</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234</w:t>
      </w:r>
      <w:r w:rsidRPr="00BE2A1C">
        <w:rPr>
          <w:rFonts w:ascii="Arial" w:eastAsia="Times New Roman" w:hAnsi="Arial" w:cs="Arial"/>
          <w:iCs/>
          <w:color w:val="000000" w:themeColor="text1"/>
          <w:sz w:val="24"/>
          <w:szCs w:val="24"/>
          <w:lang w:val="x-none" w:eastAsia="pl-PL"/>
        </w:rPr>
        <w:t>,-zł, § 43</w:t>
      </w:r>
      <w:r w:rsidRPr="00BE2A1C">
        <w:rPr>
          <w:rFonts w:ascii="Arial" w:eastAsia="Times New Roman" w:hAnsi="Arial" w:cs="Arial"/>
          <w:iCs/>
          <w:color w:val="000000" w:themeColor="text1"/>
          <w:sz w:val="24"/>
          <w:szCs w:val="24"/>
          <w:lang w:eastAsia="pl-PL"/>
        </w:rPr>
        <w:t>67</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1.326</w:t>
      </w:r>
      <w:r w:rsidRPr="00BE2A1C">
        <w:rPr>
          <w:rFonts w:ascii="Arial" w:eastAsia="Times New Roman" w:hAnsi="Arial" w:cs="Arial"/>
          <w:iCs/>
          <w:color w:val="000000" w:themeColor="text1"/>
          <w:sz w:val="24"/>
          <w:szCs w:val="24"/>
          <w:lang w:val="x-none" w:eastAsia="pl-PL"/>
        </w:rPr>
        <w:t>,-zł, § 43</w:t>
      </w:r>
      <w:r w:rsidRPr="00BE2A1C">
        <w:rPr>
          <w:rFonts w:ascii="Arial" w:eastAsia="Times New Roman" w:hAnsi="Arial" w:cs="Arial"/>
          <w:iCs/>
          <w:color w:val="000000" w:themeColor="text1"/>
          <w:sz w:val="24"/>
          <w:szCs w:val="24"/>
          <w:lang w:eastAsia="pl-PL"/>
        </w:rPr>
        <w:t>69</w:t>
      </w:r>
      <w:r w:rsidRPr="00BE2A1C">
        <w:rPr>
          <w:rFonts w:ascii="Arial" w:eastAsia="Times New Roman" w:hAnsi="Arial" w:cs="Arial"/>
          <w:iCs/>
          <w:color w:val="000000" w:themeColor="text1"/>
          <w:sz w:val="24"/>
          <w:szCs w:val="24"/>
          <w:lang w:val="x-none" w:eastAsia="pl-PL"/>
        </w:rPr>
        <w:t xml:space="preserve"> – </w:t>
      </w:r>
      <w:r w:rsidRPr="00BE2A1C">
        <w:rPr>
          <w:rFonts w:ascii="Arial" w:eastAsia="Times New Roman" w:hAnsi="Arial" w:cs="Arial"/>
          <w:iCs/>
          <w:color w:val="000000" w:themeColor="text1"/>
          <w:sz w:val="24"/>
          <w:szCs w:val="24"/>
          <w:lang w:eastAsia="pl-PL"/>
        </w:rPr>
        <w:t>234</w:t>
      </w:r>
      <w:r w:rsidRPr="00BE2A1C">
        <w:rPr>
          <w:rFonts w:ascii="Arial" w:eastAsia="Times New Roman" w:hAnsi="Arial" w:cs="Arial"/>
          <w:iCs/>
          <w:color w:val="000000" w:themeColor="text1"/>
          <w:sz w:val="24"/>
          <w:szCs w:val="24"/>
          <w:lang w:val="x-none" w:eastAsia="pl-PL"/>
        </w:rPr>
        <w:t>,-zł)</w:t>
      </w:r>
      <w:r w:rsidRPr="00BE2A1C">
        <w:rPr>
          <w:rFonts w:ascii="Arial" w:eastAsia="Times New Roman" w:hAnsi="Arial" w:cs="Arial"/>
          <w:iCs/>
          <w:color w:val="000000" w:themeColor="text1"/>
          <w:sz w:val="24"/>
          <w:szCs w:val="24"/>
          <w:lang w:eastAsia="pl-PL"/>
        </w:rPr>
        <w:t>.</w:t>
      </w:r>
    </w:p>
    <w:p w:rsidR="00EF02B6" w:rsidRPr="00BE2A1C" w:rsidRDefault="00EF02B6" w:rsidP="00EF02B6">
      <w:pPr>
        <w:spacing w:after="0" w:line="360" w:lineRule="auto"/>
        <w:ind w:left="567"/>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Środki przeznaczone zostały na zakup materiałów biurowych, opłaty za energię elektryczną, cieplną, usługi pocztowe, telefoniczne, internetowe.</w:t>
      </w:r>
    </w:p>
    <w:p w:rsidR="00EF02B6" w:rsidRPr="00BE2A1C" w:rsidRDefault="00EF02B6" w:rsidP="00EF02B6">
      <w:pPr>
        <w:spacing w:after="0" w:line="360" w:lineRule="auto"/>
        <w:ind w:left="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lastRenderedPageBreak/>
        <w:t>Zadanie finansowane ze środków Unii Europejskiej w kwocie 795.600,-zł, środków budżetu państwa w kwocie 46.800,-zł oraz środków własnych Samorządu Województwa w kwocie 93.600,-zł.</w:t>
      </w:r>
    </w:p>
    <w:p w:rsidR="00EF02B6" w:rsidRPr="00C23608" w:rsidRDefault="00EF02B6" w:rsidP="00EF02B6">
      <w:pPr>
        <w:spacing w:after="0" w:line="360" w:lineRule="auto"/>
        <w:ind w:left="284"/>
        <w:jc w:val="both"/>
        <w:rPr>
          <w:rFonts w:ascii="Arial" w:hAnsi="Arial" w:cs="Arial"/>
          <w:color w:val="000000" w:themeColor="text1"/>
          <w:sz w:val="24"/>
          <w:szCs w:val="24"/>
        </w:rPr>
      </w:pPr>
      <w:r w:rsidRPr="00BE2A1C">
        <w:rPr>
          <w:rFonts w:ascii="Arial" w:eastAsia="Times New Roman" w:hAnsi="Arial" w:cs="Arial"/>
          <w:iCs/>
          <w:color w:val="000000" w:themeColor="text1"/>
          <w:sz w:val="24"/>
          <w:szCs w:val="24"/>
          <w:lang w:eastAsia="pl-PL"/>
        </w:rPr>
        <w:t>Zadanie ujęte w wykazie przedsięwzięć do Wieloletniej Prognozy Finans</w:t>
      </w:r>
      <w:r>
        <w:rPr>
          <w:rFonts w:ascii="Arial" w:eastAsia="Times New Roman" w:hAnsi="Arial" w:cs="Arial"/>
          <w:iCs/>
          <w:color w:val="000000" w:themeColor="text1"/>
          <w:sz w:val="24"/>
          <w:szCs w:val="24"/>
          <w:lang w:eastAsia="pl-PL"/>
        </w:rPr>
        <w:t>owej Województwa Podkarpackiego</w:t>
      </w:r>
      <w:r w:rsidRPr="00A95574">
        <w:rPr>
          <w:rFonts w:ascii="Arial" w:eastAsia="Calibri" w:hAnsi="Arial" w:cs="Arial"/>
          <w:color w:val="000000" w:themeColor="text1"/>
          <w:sz w:val="24"/>
          <w:szCs w:val="24"/>
        </w:rPr>
        <w:t xml:space="preserve"> </w:t>
      </w:r>
      <w:r w:rsidRPr="00A95574">
        <w:rPr>
          <w:rFonts w:ascii="Arial" w:eastAsia="Times New Roman" w:hAnsi="Arial" w:cs="Arial"/>
          <w:iCs/>
          <w:color w:val="000000" w:themeColor="text1"/>
          <w:sz w:val="24"/>
          <w:szCs w:val="24"/>
          <w:lang w:eastAsia="pl-PL"/>
        </w:rPr>
        <w:t xml:space="preserve">o łącznych nakładach finansowych w kwocie </w:t>
      </w:r>
      <w:r>
        <w:rPr>
          <w:rFonts w:ascii="Arial" w:eastAsia="Times New Roman" w:hAnsi="Arial" w:cs="Arial"/>
          <w:iCs/>
          <w:color w:val="000000" w:themeColor="text1"/>
          <w:sz w:val="24"/>
          <w:szCs w:val="24"/>
          <w:lang w:eastAsia="pl-PL"/>
        </w:rPr>
        <w:t>1.872.000</w:t>
      </w:r>
      <w:r w:rsidRPr="00A95574">
        <w:rPr>
          <w:rFonts w:ascii="Arial" w:eastAsia="Times New Roman" w:hAnsi="Arial" w:cs="Arial"/>
          <w:iCs/>
          <w:color w:val="000000" w:themeColor="text1"/>
          <w:sz w:val="24"/>
          <w:szCs w:val="24"/>
          <w:lang w:eastAsia="pl-PL"/>
        </w:rPr>
        <w:t>,-zł,</w:t>
      </w:r>
      <w:r>
        <w:rPr>
          <w:rFonts w:ascii="Arial" w:eastAsia="Times New Roman" w:hAnsi="Arial" w:cs="Arial"/>
          <w:iCs/>
          <w:color w:val="000000" w:themeColor="text1"/>
          <w:sz w:val="24"/>
          <w:szCs w:val="24"/>
          <w:lang w:eastAsia="pl-PL"/>
        </w:rPr>
        <w:t xml:space="preserve"> </w:t>
      </w:r>
      <w:r w:rsidRPr="00C23608">
        <w:rPr>
          <w:rFonts w:ascii="Arial" w:eastAsia="Calibri" w:hAnsi="Arial" w:cs="Arial"/>
          <w:color w:val="000000" w:themeColor="text1"/>
          <w:sz w:val="24"/>
          <w:szCs w:val="24"/>
        </w:rPr>
        <w:t>realiz</w:t>
      </w:r>
      <w:r>
        <w:rPr>
          <w:rFonts w:ascii="Arial" w:eastAsia="Calibri" w:hAnsi="Arial" w:cs="Arial"/>
          <w:color w:val="000000" w:themeColor="text1"/>
          <w:sz w:val="24"/>
          <w:szCs w:val="24"/>
        </w:rPr>
        <w:t>owane w lata 2018</w:t>
      </w:r>
      <w:r w:rsidRPr="00C23608">
        <w:rPr>
          <w:rFonts w:ascii="Arial" w:eastAsia="Calibri" w:hAnsi="Arial" w:cs="Arial"/>
          <w:color w:val="000000" w:themeColor="text1"/>
          <w:sz w:val="24"/>
          <w:szCs w:val="24"/>
        </w:rPr>
        <w:t>-201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Od początku realizacji zadania do końca 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xml:space="preserve">r. wykonano zakres o wartości </w:t>
      </w:r>
      <w:r>
        <w:rPr>
          <w:rFonts w:ascii="Arial" w:eastAsia="Calibri" w:hAnsi="Arial" w:cs="Arial"/>
          <w:color w:val="000000" w:themeColor="text1"/>
          <w:sz w:val="24"/>
          <w:szCs w:val="24"/>
        </w:rPr>
        <w:t>1.872.000</w:t>
      </w:r>
      <w:r w:rsidRPr="00C23608">
        <w:rPr>
          <w:rFonts w:ascii="Arial" w:eastAsia="Calibri" w:hAnsi="Arial" w:cs="Arial"/>
          <w:color w:val="000000" w:themeColor="text1"/>
          <w:sz w:val="24"/>
          <w:szCs w:val="24"/>
        </w:rPr>
        <w:t xml:space="preserve">,-zł, co stanowi </w:t>
      </w:r>
      <w:r>
        <w:rPr>
          <w:rFonts w:ascii="Arial" w:eastAsia="Calibri" w:hAnsi="Arial" w:cs="Arial"/>
          <w:color w:val="000000" w:themeColor="text1"/>
          <w:sz w:val="24"/>
          <w:szCs w:val="24"/>
        </w:rPr>
        <w:t>100</w:t>
      </w:r>
      <w:r w:rsidRPr="00C23608">
        <w:rPr>
          <w:rFonts w:ascii="Arial" w:eastAsia="Calibri" w:hAnsi="Arial" w:cs="Arial"/>
          <w:color w:val="000000" w:themeColor="text1"/>
          <w:sz w:val="24"/>
          <w:szCs w:val="24"/>
        </w:rPr>
        <w:t>% planowanych łącznych nakładów na przedsięwzięcie.</w:t>
      </w:r>
    </w:p>
    <w:p w:rsidR="00EF02B6" w:rsidRPr="00153F73" w:rsidRDefault="00EF02B6" w:rsidP="00D542F6">
      <w:pPr>
        <w:numPr>
          <w:ilvl w:val="0"/>
          <w:numId w:val="256"/>
        </w:numPr>
        <w:spacing w:after="0" w:line="360" w:lineRule="auto"/>
        <w:ind w:left="284" w:hanging="284"/>
        <w:jc w:val="both"/>
        <w:rPr>
          <w:rFonts w:ascii="Arial" w:eastAsia="Times New Roman" w:hAnsi="Arial" w:cs="Arial"/>
          <w:iCs/>
          <w:color w:val="000000" w:themeColor="text1"/>
          <w:sz w:val="24"/>
          <w:szCs w:val="24"/>
          <w:lang w:val="x-none" w:eastAsia="pl-PL"/>
        </w:rPr>
      </w:pPr>
      <w:r w:rsidRPr="00BE2A1C">
        <w:rPr>
          <w:rFonts w:ascii="Arial" w:eastAsia="Times New Roman" w:hAnsi="Arial" w:cs="Arial"/>
          <w:iCs/>
          <w:color w:val="000000" w:themeColor="text1"/>
          <w:sz w:val="24"/>
          <w:szCs w:val="24"/>
          <w:lang w:eastAsia="pl-PL"/>
        </w:rPr>
        <w:t xml:space="preserve"> „Wsparcie stypendialne dla uczniów zdolnych – szkolnictw ogólne - rok szkolny 2019/2020</w:t>
      </w:r>
      <w:r>
        <w:rPr>
          <w:rFonts w:ascii="Arial" w:eastAsia="Times New Roman" w:hAnsi="Arial" w:cs="Arial"/>
          <w:iCs/>
          <w:color w:val="000000" w:themeColor="text1"/>
          <w:sz w:val="24"/>
          <w:szCs w:val="24"/>
          <w:lang w:eastAsia="pl-PL"/>
        </w:rPr>
        <w:t>” w kwocie 1.094.800,-zł, w tym:</w:t>
      </w:r>
      <w:r w:rsidRPr="00BE2A1C">
        <w:rPr>
          <w:rFonts w:ascii="Arial" w:eastAsia="Times New Roman" w:hAnsi="Arial" w:cs="Arial"/>
          <w:iCs/>
          <w:color w:val="000000" w:themeColor="text1"/>
          <w:sz w:val="24"/>
          <w:szCs w:val="24"/>
          <w:lang w:eastAsia="pl-PL"/>
        </w:rPr>
        <w:t xml:space="preserve"> </w:t>
      </w:r>
    </w:p>
    <w:p w:rsidR="00EF02B6" w:rsidRPr="00153F73" w:rsidRDefault="00EF02B6" w:rsidP="00D542F6">
      <w:pPr>
        <w:numPr>
          <w:ilvl w:val="0"/>
          <w:numId w:val="339"/>
        </w:numPr>
        <w:spacing w:after="0" w:line="360" w:lineRule="auto"/>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t xml:space="preserve">wynagrodzenia i składki od nich naliczone </w:t>
      </w:r>
      <w:r w:rsidRPr="00BE2A1C">
        <w:rPr>
          <w:rFonts w:ascii="Arial" w:eastAsia="Times New Roman" w:hAnsi="Arial" w:cs="Arial"/>
          <w:iCs/>
          <w:color w:val="000000" w:themeColor="text1"/>
          <w:sz w:val="24"/>
          <w:szCs w:val="24"/>
          <w:lang w:eastAsia="pl-PL"/>
        </w:rPr>
        <w:t>w kwocie</w:t>
      </w:r>
      <w:r w:rsidRPr="00BE2A1C">
        <w:rPr>
          <w:rFonts w:ascii="Arial" w:eastAsia="Times New Roman" w:hAnsi="Arial" w:cs="Arial"/>
          <w:iCs/>
          <w:color w:val="000000" w:themeColor="text1"/>
          <w:sz w:val="24"/>
          <w:szCs w:val="24"/>
          <w:lang w:val="x-none" w:eastAsia="pl-PL"/>
        </w:rPr>
        <w:t xml:space="preserve"> </w:t>
      </w:r>
      <w:r>
        <w:rPr>
          <w:rFonts w:ascii="Arial" w:eastAsia="Times New Roman" w:hAnsi="Arial" w:cs="Arial"/>
          <w:iCs/>
          <w:color w:val="000000" w:themeColor="text1"/>
          <w:sz w:val="24"/>
          <w:szCs w:val="24"/>
          <w:lang w:eastAsia="pl-PL"/>
        </w:rPr>
        <w:t>128.520</w:t>
      </w:r>
      <w:r w:rsidRPr="00BE2A1C">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val="x-none" w:eastAsia="pl-PL"/>
        </w:rPr>
        <w:t xml:space="preserve">zł (§ 4017 – </w:t>
      </w:r>
      <w:r w:rsidRPr="00BE2A1C">
        <w:rPr>
          <w:rFonts w:ascii="Arial" w:eastAsia="Times New Roman" w:hAnsi="Arial" w:cs="Arial"/>
          <w:iCs/>
          <w:color w:val="000000" w:themeColor="text1"/>
          <w:sz w:val="24"/>
          <w:szCs w:val="24"/>
          <w:lang w:val="x-none" w:eastAsia="pl-PL"/>
        </w:rPr>
        <w:br/>
      </w:r>
      <w:r w:rsidRPr="00153F73">
        <w:rPr>
          <w:rFonts w:ascii="Arial" w:eastAsia="Times New Roman" w:hAnsi="Arial" w:cs="Arial"/>
          <w:iCs/>
          <w:color w:val="000000" w:themeColor="text1"/>
          <w:sz w:val="24"/>
          <w:szCs w:val="24"/>
          <w:lang w:eastAsia="pl-PL"/>
        </w:rPr>
        <w:t>91.30</w:t>
      </w:r>
      <w:r>
        <w:rPr>
          <w:rFonts w:ascii="Arial" w:eastAsia="Times New Roman" w:hAnsi="Arial" w:cs="Arial"/>
          <w:iCs/>
          <w:color w:val="000000" w:themeColor="text1"/>
          <w:sz w:val="24"/>
          <w:szCs w:val="24"/>
          <w:lang w:eastAsia="pl-PL"/>
        </w:rPr>
        <w:t>8</w:t>
      </w:r>
      <w:r w:rsidRPr="00153F73">
        <w:rPr>
          <w:rFonts w:ascii="Arial" w:eastAsia="Times New Roman" w:hAnsi="Arial" w:cs="Arial"/>
          <w:iCs/>
          <w:color w:val="000000" w:themeColor="text1"/>
          <w:sz w:val="24"/>
          <w:szCs w:val="24"/>
          <w:lang w:val="x-none" w:eastAsia="pl-PL"/>
        </w:rPr>
        <w:t xml:space="preserve">,-zł, § 4019 – </w:t>
      </w:r>
      <w:r w:rsidRPr="00153F73">
        <w:rPr>
          <w:rFonts w:ascii="Arial" w:eastAsia="Times New Roman" w:hAnsi="Arial" w:cs="Arial"/>
          <w:iCs/>
          <w:color w:val="000000" w:themeColor="text1"/>
          <w:sz w:val="24"/>
          <w:szCs w:val="24"/>
          <w:lang w:eastAsia="pl-PL"/>
        </w:rPr>
        <w:t>16.11</w:t>
      </w:r>
      <w:r>
        <w:rPr>
          <w:rFonts w:ascii="Arial" w:eastAsia="Times New Roman" w:hAnsi="Arial" w:cs="Arial"/>
          <w:iCs/>
          <w:color w:val="000000" w:themeColor="text1"/>
          <w:sz w:val="24"/>
          <w:szCs w:val="24"/>
          <w:lang w:eastAsia="pl-PL"/>
        </w:rPr>
        <w:t>4</w:t>
      </w:r>
      <w:r w:rsidRPr="00153F73">
        <w:rPr>
          <w:rFonts w:ascii="Arial" w:eastAsia="Times New Roman" w:hAnsi="Arial" w:cs="Arial"/>
          <w:iCs/>
          <w:color w:val="000000" w:themeColor="text1"/>
          <w:sz w:val="24"/>
          <w:szCs w:val="24"/>
          <w:lang w:val="x-none" w:eastAsia="pl-PL"/>
        </w:rPr>
        <w:t xml:space="preserve">,-zł, § 4117 – </w:t>
      </w:r>
      <w:r w:rsidRPr="00153F73">
        <w:rPr>
          <w:rFonts w:ascii="Arial" w:eastAsia="Times New Roman" w:hAnsi="Arial" w:cs="Arial"/>
          <w:iCs/>
          <w:color w:val="000000" w:themeColor="text1"/>
          <w:sz w:val="24"/>
          <w:szCs w:val="24"/>
          <w:lang w:eastAsia="pl-PL"/>
        </w:rPr>
        <w:t>1</w:t>
      </w:r>
      <w:r>
        <w:rPr>
          <w:rFonts w:ascii="Arial" w:eastAsia="Times New Roman" w:hAnsi="Arial" w:cs="Arial"/>
          <w:iCs/>
          <w:color w:val="000000" w:themeColor="text1"/>
          <w:sz w:val="24"/>
          <w:szCs w:val="24"/>
          <w:lang w:eastAsia="pl-PL"/>
        </w:rPr>
        <w:t>5</w:t>
      </w:r>
      <w:r w:rsidRPr="00153F73">
        <w:rPr>
          <w:rFonts w:ascii="Arial" w:eastAsia="Times New Roman" w:hAnsi="Arial" w:cs="Arial"/>
          <w:iCs/>
          <w:color w:val="000000" w:themeColor="text1"/>
          <w:sz w:val="24"/>
          <w:szCs w:val="24"/>
          <w:lang w:eastAsia="pl-PL"/>
        </w:rPr>
        <w:t>.696</w:t>
      </w:r>
      <w:r w:rsidRPr="00153F73">
        <w:rPr>
          <w:rFonts w:ascii="Arial" w:eastAsia="Times New Roman" w:hAnsi="Arial" w:cs="Arial"/>
          <w:iCs/>
          <w:color w:val="000000" w:themeColor="text1"/>
          <w:sz w:val="24"/>
          <w:szCs w:val="24"/>
          <w:lang w:val="x-none" w:eastAsia="pl-PL"/>
        </w:rPr>
        <w:t xml:space="preserve">,-zł, § 4119 – </w:t>
      </w:r>
      <w:r w:rsidRPr="00153F73">
        <w:rPr>
          <w:rFonts w:ascii="Arial" w:eastAsia="Times New Roman" w:hAnsi="Arial" w:cs="Arial"/>
          <w:iCs/>
          <w:color w:val="000000" w:themeColor="text1"/>
          <w:sz w:val="24"/>
          <w:szCs w:val="24"/>
          <w:lang w:eastAsia="pl-PL"/>
        </w:rPr>
        <w:t>2.770</w:t>
      </w:r>
      <w:r w:rsidRPr="00153F73">
        <w:rPr>
          <w:rFonts w:ascii="Arial" w:eastAsia="Times New Roman" w:hAnsi="Arial" w:cs="Arial"/>
          <w:iCs/>
          <w:color w:val="000000" w:themeColor="text1"/>
          <w:sz w:val="24"/>
          <w:szCs w:val="24"/>
          <w:lang w:val="x-none" w:eastAsia="pl-PL"/>
        </w:rPr>
        <w:t xml:space="preserve">,-zł, </w:t>
      </w:r>
      <w:r w:rsidR="00F755F1">
        <w:rPr>
          <w:rFonts w:ascii="Arial" w:eastAsia="Times New Roman" w:hAnsi="Arial" w:cs="Arial"/>
          <w:iCs/>
          <w:color w:val="000000" w:themeColor="text1"/>
          <w:sz w:val="24"/>
          <w:szCs w:val="24"/>
          <w:lang w:eastAsia="pl-PL"/>
        </w:rPr>
        <w:br/>
      </w:r>
      <w:r w:rsidRPr="00153F73">
        <w:rPr>
          <w:rFonts w:ascii="Arial" w:eastAsia="Times New Roman" w:hAnsi="Arial" w:cs="Arial"/>
          <w:iCs/>
          <w:color w:val="000000" w:themeColor="text1"/>
          <w:sz w:val="24"/>
          <w:szCs w:val="24"/>
          <w:lang w:val="x-none" w:eastAsia="pl-PL"/>
        </w:rPr>
        <w:t>§ 4127 –</w:t>
      </w:r>
      <w:r w:rsidRPr="00153F73">
        <w:rPr>
          <w:rFonts w:ascii="Arial" w:eastAsia="Times New Roman" w:hAnsi="Arial" w:cs="Arial"/>
          <w:iCs/>
          <w:color w:val="000000" w:themeColor="text1"/>
          <w:sz w:val="24"/>
          <w:szCs w:val="24"/>
          <w:lang w:eastAsia="pl-PL"/>
        </w:rPr>
        <w:t xml:space="preserve"> 2.237</w:t>
      </w:r>
      <w:r w:rsidRPr="00153F73">
        <w:rPr>
          <w:rFonts w:ascii="Arial" w:eastAsia="Times New Roman" w:hAnsi="Arial" w:cs="Arial"/>
          <w:iCs/>
          <w:color w:val="000000" w:themeColor="text1"/>
          <w:sz w:val="24"/>
          <w:szCs w:val="24"/>
          <w:lang w:val="x-none" w:eastAsia="pl-PL"/>
        </w:rPr>
        <w:t xml:space="preserve">,-zł, § 4129 – </w:t>
      </w:r>
      <w:r w:rsidRPr="00153F73">
        <w:rPr>
          <w:rFonts w:ascii="Arial" w:eastAsia="Times New Roman" w:hAnsi="Arial" w:cs="Arial"/>
          <w:iCs/>
          <w:color w:val="000000" w:themeColor="text1"/>
          <w:sz w:val="24"/>
          <w:szCs w:val="24"/>
          <w:lang w:eastAsia="pl-PL"/>
        </w:rPr>
        <w:t>395</w:t>
      </w:r>
      <w:r w:rsidRPr="00153F73">
        <w:rPr>
          <w:rFonts w:ascii="Arial" w:eastAsia="Times New Roman" w:hAnsi="Arial" w:cs="Arial"/>
          <w:iCs/>
          <w:color w:val="000000" w:themeColor="text1"/>
          <w:sz w:val="24"/>
          <w:szCs w:val="24"/>
          <w:lang w:val="x-none" w:eastAsia="pl-PL"/>
        </w:rPr>
        <w:t>,-zł).</w:t>
      </w:r>
    </w:p>
    <w:p w:rsidR="00EF02B6" w:rsidRPr="00153F73" w:rsidRDefault="00EF02B6" w:rsidP="00D542F6">
      <w:pPr>
        <w:numPr>
          <w:ilvl w:val="0"/>
          <w:numId w:val="339"/>
        </w:numPr>
        <w:spacing w:after="0" w:line="360" w:lineRule="auto"/>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val="x-none" w:eastAsia="pl-PL"/>
        </w:rPr>
        <w:t xml:space="preserve">stypendia dla uczniów ponadgimnazjalnych </w:t>
      </w:r>
      <w:r w:rsidRPr="00153F73">
        <w:rPr>
          <w:rFonts w:ascii="Arial" w:eastAsia="Times New Roman" w:hAnsi="Arial" w:cs="Arial"/>
          <w:iCs/>
          <w:color w:val="000000" w:themeColor="text1"/>
          <w:sz w:val="24"/>
          <w:szCs w:val="24"/>
          <w:lang w:eastAsia="pl-PL"/>
        </w:rPr>
        <w:t>szkół zawodowych w kwocie</w:t>
      </w:r>
      <w:r w:rsidRPr="00153F73">
        <w:rPr>
          <w:rFonts w:ascii="Arial" w:eastAsia="Times New Roman" w:hAnsi="Arial" w:cs="Arial"/>
          <w:iCs/>
          <w:color w:val="000000" w:themeColor="text1"/>
          <w:sz w:val="24"/>
          <w:szCs w:val="24"/>
          <w:lang w:val="x-none" w:eastAsia="pl-PL"/>
        </w:rPr>
        <w:t xml:space="preserve"> </w:t>
      </w:r>
      <w:r>
        <w:rPr>
          <w:rFonts w:ascii="Arial" w:eastAsia="Times New Roman" w:hAnsi="Arial" w:cs="Arial"/>
          <w:iCs/>
          <w:color w:val="000000" w:themeColor="text1"/>
          <w:sz w:val="24"/>
          <w:szCs w:val="24"/>
          <w:lang w:eastAsia="pl-PL"/>
        </w:rPr>
        <w:t>952</w:t>
      </w:r>
      <w:r w:rsidRPr="00153F73">
        <w:rPr>
          <w:rFonts w:ascii="Arial" w:eastAsia="Times New Roman" w:hAnsi="Arial" w:cs="Arial"/>
          <w:iCs/>
          <w:color w:val="000000" w:themeColor="text1"/>
          <w:sz w:val="24"/>
          <w:szCs w:val="24"/>
          <w:lang w:eastAsia="pl-PL"/>
        </w:rPr>
        <w:t>.000</w:t>
      </w:r>
      <w:r w:rsidRPr="00153F73">
        <w:rPr>
          <w:rFonts w:ascii="Arial" w:eastAsia="Times New Roman" w:hAnsi="Arial" w:cs="Arial"/>
          <w:iCs/>
          <w:color w:val="000000" w:themeColor="text1"/>
          <w:sz w:val="24"/>
          <w:szCs w:val="24"/>
          <w:lang w:val="x-none" w:eastAsia="pl-PL"/>
        </w:rPr>
        <w:t>,- zł</w:t>
      </w:r>
      <w:r w:rsidRPr="00153F73">
        <w:rPr>
          <w:rFonts w:ascii="Arial" w:eastAsia="Times New Roman" w:hAnsi="Arial" w:cs="Arial"/>
          <w:iCs/>
          <w:color w:val="000000" w:themeColor="text1"/>
          <w:sz w:val="24"/>
          <w:szCs w:val="24"/>
          <w:lang w:eastAsia="pl-PL"/>
        </w:rPr>
        <w:t xml:space="preserve">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3247 – </w:t>
      </w:r>
      <w:r>
        <w:rPr>
          <w:rFonts w:ascii="Arial" w:eastAsia="Times New Roman" w:hAnsi="Arial" w:cs="Arial"/>
          <w:iCs/>
          <w:color w:val="000000" w:themeColor="text1"/>
          <w:sz w:val="24"/>
          <w:szCs w:val="24"/>
          <w:lang w:eastAsia="pl-PL"/>
        </w:rPr>
        <w:t>8</w:t>
      </w:r>
      <w:r w:rsidRPr="00153F73">
        <w:rPr>
          <w:rFonts w:ascii="Arial" w:eastAsia="Times New Roman" w:hAnsi="Arial" w:cs="Arial"/>
          <w:iCs/>
          <w:color w:val="000000" w:themeColor="text1"/>
          <w:sz w:val="24"/>
          <w:szCs w:val="24"/>
          <w:lang w:eastAsia="pl-PL"/>
        </w:rPr>
        <w:t xml:space="preserve">09.200,-zł,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3249 – 142.800,-zł).</w:t>
      </w:r>
    </w:p>
    <w:p w:rsidR="00EF02B6" w:rsidRPr="00153F73" w:rsidRDefault="00EF02B6" w:rsidP="00EF02B6">
      <w:pPr>
        <w:spacing w:after="0" w:line="360" w:lineRule="auto"/>
        <w:ind w:left="709"/>
        <w:jc w:val="both"/>
        <w:rPr>
          <w:rFonts w:ascii="Arial" w:hAnsi="Arial" w:cs="Arial"/>
          <w:iCs/>
          <w:color w:val="000000" w:themeColor="text1"/>
          <w:sz w:val="24"/>
          <w:szCs w:val="24"/>
          <w:lang w:eastAsia="pl-PL"/>
        </w:rPr>
      </w:pPr>
      <w:r w:rsidRPr="00153F73">
        <w:rPr>
          <w:rFonts w:ascii="Arial" w:hAnsi="Arial" w:cs="Arial"/>
          <w:iCs/>
          <w:color w:val="000000" w:themeColor="text1"/>
          <w:sz w:val="24"/>
          <w:szCs w:val="24"/>
          <w:lang w:val="x-none" w:eastAsia="pl-PL"/>
        </w:rPr>
        <w:t xml:space="preserve">Wypłacono </w:t>
      </w:r>
      <w:r>
        <w:rPr>
          <w:rFonts w:ascii="Arial" w:hAnsi="Arial" w:cs="Arial"/>
          <w:iCs/>
          <w:color w:val="000000" w:themeColor="text1"/>
          <w:sz w:val="24"/>
          <w:szCs w:val="24"/>
          <w:lang w:eastAsia="pl-PL"/>
        </w:rPr>
        <w:t>pierwszą</w:t>
      </w:r>
      <w:r w:rsidRPr="00153F73">
        <w:rPr>
          <w:rFonts w:ascii="Arial" w:hAnsi="Arial" w:cs="Arial"/>
          <w:iCs/>
          <w:color w:val="000000" w:themeColor="text1"/>
          <w:sz w:val="24"/>
          <w:szCs w:val="24"/>
          <w:lang w:eastAsia="pl-PL"/>
        </w:rPr>
        <w:t xml:space="preserve"> transzę </w:t>
      </w:r>
      <w:r w:rsidRPr="00153F73">
        <w:rPr>
          <w:rFonts w:ascii="Arial" w:hAnsi="Arial" w:cs="Arial"/>
          <w:iCs/>
          <w:color w:val="000000" w:themeColor="text1"/>
          <w:sz w:val="24"/>
          <w:szCs w:val="24"/>
          <w:lang w:val="x-none" w:eastAsia="pl-PL"/>
        </w:rPr>
        <w:t>stypendi</w:t>
      </w:r>
      <w:r w:rsidRPr="00153F73">
        <w:rPr>
          <w:rFonts w:ascii="Arial" w:hAnsi="Arial" w:cs="Arial"/>
          <w:iCs/>
          <w:color w:val="000000" w:themeColor="text1"/>
          <w:sz w:val="24"/>
          <w:szCs w:val="24"/>
          <w:lang w:eastAsia="pl-PL"/>
        </w:rPr>
        <w:t>um</w:t>
      </w:r>
      <w:r w:rsidRPr="00153F73">
        <w:rPr>
          <w:rFonts w:ascii="Arial" w:hAnsi="Arial" w:cs="Arial"/>
          <w:iCs/>
          <w:color w:val="000000" w:themeColor="text1"/>
          <w:sz w:val="24"/>
          <w:szCs w:val="24"/>
          <w:lang w:val="x-none" w:eastAsia="pl-PL"/>
        </w:rPr>
        <w:t xml:space="preserve"> dla </w:t>
      </w:r>
      <w:r>
        <w:rPr>
          <w:rFonts w:ascii="Arial" w:hAnsi="Arial" w:cs="Arial"/>
          <w:iCs/>
          <w:color w:val="000000" w:themeColor="text1"/>
          <w:sz w:val="24"/>
          <w:szCs w:val="24"/>
          <w:lang w:eastAsia="pl-PL"/>
        </w:rPr>
        <w:t>476</w:t>
      </w:r>
      <w:r w:rsidRPr="00153F73">
        <w:rPr>
          <w:rFonts w:ascii="Arial" w:hAnsi="Arial" w:cs="Arial"/>
          <w:iCs/>
          <w:color w:val="000000" w:themeColor="text1"/>
          <w:sz w:val="24"/>
          <w:szCs w:val="24"/>
          <w:lang w:val="x-none" w:eastAsia="pl-PL"/>
        </w:rPr>
        <w:t xml:space="preserve"> uczniów/uczennic, z którymi zawarto umowy o przekazywanie stypendiów </w:t>
      </w:r>
      <w:r w:rsidRPr="00153F73">
        <w:rPr>
          <w:rFonts w:ascii="Arial" w:hAnsi="Arial" w:cs="Arial"/>
          <w:iCs/>
          <w:color w:val="000000" w:themeColor="text1"/>
          <w:sz w:val="24"/>
          <w:szCs w:val="24"/>
          <w:lang w:eastAsia="pl-PL"/>
        </w:rPr>
        <w:t>(po 2</w:t>
      </w:r>
      <w:r w:rsidRPr="00153F73">
        <w:rPr>
          <w:rFonts w:ascii="Arial" w:hAnsi="Arial" w:cs="Arial"/>
          <w:iCs/>
          <w:color w:val="000000" w:themeColor="text1"/>
          <w:sz w:val="24"/>
          <w:szCs w:val="24"/>
          <w:lang w:val="x-none" w:eastAsia="pl-PL"/>
        </w:rPr>
        <w:t>.</w:t>
      </w:r>
      <w:r w:rsidRPr="00153F73">
        <w:rPr>
          <w:rFonts w:ascii="Arial" w:hAnsi="Arial" w:cs="Arial"/>
          <w:iCs/>
          <w:color w:val="000000" w:themeColor="text1"/>
          <w:sz w:val="24"/>
          <w:szCs w:val="24"/>
          <w:lang w:eastAsia="pl-PL"/>
        </w:rPr>
        <w:t>0</w:t>
      </w:r>
      <w:r w:rsidRPr="00153F73">
        <w:rPr>
          <w:rFonts w:ascii="Arial" w:hAnsi="Arial" w:cs="Arial"/>
          <w:iCs/>
          <w:color w:val="000000" w:themeColor="text1"/>
          <w:sz w:val="24"/>
          <w:szCs w:val="24"/>
          <w:lang w:val="x-none" w:eastAsia="pl-PL"/>
        </w:rPr>
        <w:t>00,-zł na osobę</w:t>
      </w:r>
      <w:r w:rsidRPr="00153F73">
        <w:rPr>
          <w:rFonts w:ascii="Arial" w:hAnsi="Arial" w:cs="Arial"/>
          <w:iCs/>
          <w:color w:val="000000" w:themeColor="text1"/>
          <w:sz w:val="24"/>
          <w:szCs w:val="24"/>
          <w:lang w:eastAsia="pl-PL"/>
        </w:rPr>
        <w:t>).</w:t>
      </w:r>
    </w:p>
    <w:p w:rsidR="00EF02B6" w:rsidRPr="00153F73" w:rsidRDefault="00EF02B6" w:rsidP="00D542F6">
      <w:pPr>
        <w:numPr>
          <w:ilvl w:val="0"/>
          <w:numId w:val="339"/>
        </w:numPr>
        <w:spacing w:after="0" w:line="360" w:lineRule="auto"/>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eastAsia="pl-PL"/>
        </w:rPr>
        <w:t xml:space="preserve">pozostałe wydatki bieżące związane z realizacją projektu w kwocie </w:t>
      </w:r>
      <w:r>
        <w:rPr>
          <w:rFonts w:ascii="Arial" w:eastAsia="Times New Roman" w:hAnsi="Arial" w:cs="Arial"/>
          <w:iCs/>
          <w:color w:val="000000" w:themeColor="text1"/>
          <w:sz w:val="24"/>
          <w:szCs w:val="24"/>
          <w:lang w:eastAsia="pl-PL"/>
        </w:rPr>
        <w:t>14.280</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eastAsia="pl-PL"/>
        </w:rPr>
        <w:br/>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4217 – 7.283,-zł,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4219 – 1.285,-zł,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4267 – 2.428,-zł,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4269 – 428,-zł, </w:t>
      </w:r>
      <w:r w:rsidRPr="00153F73">
        <w:rPr>
          <w:rFonts w:ascii="Arial" w:eastAsia="Times New Roman" w:hAnsi="Arial" w:cs="Arial"/>
          <w:iCs/>
          <w:color w:val="000000" w:themeColor="text1"/>
          <w:sz w:val="24"/>
          <w:szCs w:val="24"/>
          <w:lang w:eastAsia="pl-PL"/>
        </w:rPr>
        <w:br/>
      </w:r>
      <w:r w:rsidRPr="00153F73">
        <w:rPr>
          <w:rFonts w:ascii="Arial" w:eastAsia="Times New Roman" w:hAnsi="Arial" w:cs="Arial"/>
          <w:iCs/>
          <w:color w:val="000000" w:themeColor="text1"/>
          <w:sz w:val="24"/>
          <w:szCs w:val="24"/>
          <w:lang w:val="x-none" w:eastAsia="pl-PL"/>
        </w:rPr>
        <w:t>§ 4</w:t>
      </w:r>
      <w:r w:rsidRPr="00153F73">
        <w:rPr>
          <w:rFonts w:ascii="Arial" w:eastAsia="Times New Roman" w:hAnsi="Arial" w:cs="Arial"/>
          <w:iCs/>
          <w:color w:val="000000" w:themeColor="text1"/>
          <w:sz w:val="24"/>
          <w:szCs w:val="24"/>
          <w:lang w:eastAsia="pl-PL"/>
        </w:rPr>
        <w:t>30</w:t>
      </w:r>
      <w:r w:rsidRPr="00153F73">
        <w:rPr>
          <w:rFonts w:ascii="Arial" w:eastAsia="Times New Roman" w:hAnsi="Arial" w:cs="Arial"/>
          <w:iCs/>
          <w:color w:val="000000" w:themeColor="text1"/>
          <w:sz w:val="24"/>
          <w:szCs w:val="24"/>
          <w:lang w:val="x-none" w:eastAsia="pl-PL"/>
        </w:rPr>
        <w:t xml:space="preserve">7 – </w:t>
      </w:r>
      <w:r w:rsidRPr="00153F73">
        <w:rPr>
          <w:rFonts w:ascii="Arial" w:eastAsia="Times New Roman" w:hAnsi="Arial" w:cs="Arial"/>
          <w:iCs/>
          <w:color w:val="000000" w:themeColor="text1"/>
          <w:sz w:val="24"/>
          <w:szCs w:val="24"/>
          <w:lang w:eastAsia="pl-PL"/>
        </w:rPr>
        <w:t>1.214</w:t>
      </w:r>
      <w:r w:rsidRPr="00153F73">
        <w:rPr>
          <w:rFonts w:ascii="Arial" w:eastAsia="Times New Roman" w:hAnsi="Arial" w:cs="Arial"/>
          <w:iCs/>
          <w:color w:val="000000" w:themeColor="text1"/>
          <w:sz w:val="24"/>
          <w:szCs w:val="24"/>
          <w:lang w:val="x-none" w:eastAsia="pl-PL"/>
        </w:rPr>
        <w:t>,-zł, § 4</w:t>
      </w:r>
      <w:r w:rsidRPr="00153F73">
        <w:rPr>
          <w:rFonts w:ascii="Arial" w:eastAsia="Times New Roman" w:hAnsi="Arial" w:cs="Arial"/>
          <w:iCs/>
          <w:color w:val="000000" w:themeColor="text1"/>
          <w:sz w:val="24"/>
          <w:szCs w:val="24"/>
          <w:lang w:eastAsia="pl-PL"/>
        </w:rPr>
        <w:t>309</w:t>
      </w:r>
      <w:r w:rsidRPr="00153F73">
        <w:rPr>
          <w:rFonts w:ascii="Arial" w:eastAsia="Times New Roman" w:hAnsi="Arial" w:cs="Arial"/>
          <w:iCs/>
          <w:color w:val="000000" w:themeColor="text1"/>
          <w:sz w:val="24"/>
          <w:szCs w:val="24"/>
          <w:lang w:val="x-none" w:eastAsia="pl-PL"/>
        </w:rPr>
        <w:t xml:space="preserve"> – </w:t>
      </w:r>
      <w:r w:rsidRPr="00153F73">
        <w:rPr>
          <w:rFonts w:ascii="Arial" w:eastAsia="Times New Roman" w:hAnsi="Arial" w:cs="Arial"/>
          <w:iCs/>
          <w:color w:val="000000" w:themeColor="text1"/>
          <w:sz w:val="24"/>
          <w:szCs w:val="24"/>
          <w:lang w:eastAsia="pl-PL"/>
        </w:rPr>
        <w:t>214</w:t>
      </w:r>
      <w:r w:rsidRPr="00153F73">
        <w:rPr>
          <w:rFonts w:ascii="Arial" w:eastAsia="Times New Roman" w:hAnsi="Arial" w:cs="Arial"/>
          <w:iCs/>
          <w:color w:val="000000" w:themeColor="text1"/>
          <w:sz w:val="24"/>
          <w:szCs w:val="24"/>
          <w:lang w:val="x-none" w:eastAsia="pl-PL"/>
        </w:rPr>
        <w:t>,-zł, § 43</w:t>
      </w:r>
      <w:r w:rsidRPr="00153F73">
        <w:rPr>
          <w:rFonts w:ascii="Arial" w:eastAsia="Times New Roman" w:hAnsi="Arial" w:cs="Arial"/>
          <w:iCs/>
          <w:color w:val="000000" w:themeColor="text1"/>
          <w:sz w:val="24"/>
          <w:szCs w:val="24"/>
          <w:lang w:eastAsia="pl-PL"/>
        </w:rPr>
        <w:t>67</w:t>
      </w:r>
      <w:r w:rsidRPr="00153F73">
        <w:rPr>
          <w:rFonts w:ascii="Arial" w:eastAsia="Times New Roman" w:hAnsi="Arial" w:cs="Arial"/>
          <w:iCs/>
          <w:color w:val="000000" w:themeColor="text1"/>
          <w:sz w:val="24"/>
          <w:szCs w:val="24"/>
          <w:lang w:val="x-none" w:eastAsia="pl-PL"/>
        </w:rPr>
        <w:t xml:space="preserve"> – </w:t>
      </w:r>
      <w:r w:rsidRPr="00153F73">
        <w:rPr>
          <w:rFonts w:ascii="Arial" w:eastAsia="Times New Roman" w:hAnsi="Arial" w:cs="Arial"/>
          <w:iCs/>
          <w:color w:val="000000" w:themeColor="text1"/>
          <w:sz w:val="24"/>
          <w:szCs w:val="24"/>
          <w:lang w:eastAsia="pl-PL"/>
        </w:rPr>
        <w:t>1.214</w:t>
      </w:r>
      <w:r w:rsidRPr="00153F73">
        <w:rPr>
          <w:rFonts w:ascii="Arial" w:eastAsia="Times New Roman" w:hAnsi="Arial" w:cs="Arial"/>
          <w:iCs/>
          <w:color w:val="000000" w:themeColor="text1"/>
          <w:sz w:val="24"/>
          <w:szCs w:val="24"/>
          <w:lang w:val="x-none" w:eastAsia="pl-PL"/>
        </w:rPr>
        <w:t>,-zł, § 43</w:t>
      </w:r>
      <w:r w:rsidRPr="00153F73">
        <w:rPr>
          <w:rFonts w:ascii="Arial" w:eastAsia="Times New Roman" w:hAnsi="Arial" w:cs="Arial"/>
          <w:iCs/>
          <w:color w:val="000000" w:themeColor="text1"/>
          <w:sz w:val="24"/>
          <w:szCs w:val="24"/>
          <w:lang w:eastAsia="pl-PL"/>
        </w:rPr>
        <w:t>69</w:t>
      </w:r>
      <w:r w:rsidRPr="00153F73">
        <w:rPr>
          <w:rFonts w:ascii="Arial" w:eastAsia="Times New Roman" w:hAnsi="Arial" w:cs="Arial"/>
          <w:iCs/>
          <w:color w:val="000000" w:themeColor="text1"/>
          <w:sz w:val="24"/>
          <w:szCs w:val="24"/>
          <w:lang w:val="x-none" w:eastAsia="pl-PL"/>
        </w:rPr>
        <w:t xml:space="preserve"> – </w:t>
      </w:r>
      <w:r w:rsidRPr="00153F73">
        <w:rPr>
          <w:rFonts w:ascii="Arial" w:eastAsia="Times New Roman" w:hAnsi="Arial" w:cs="Arial"/>
          <w:iCs/>
          <w:color w:val="000000" w:themeColor="text1"/>
          <w:sz w:val="24"/>
          <w:szCs w:val="24"/>
          <w:lang w:eastAsia="pl-PL"/>
        </w:rPr>
        <w:t>214</w:t>
      </w:r>
      <w:r w:rsidRPr="00153F73">
        <w:rPr>
          <w:rFonts w:ascii="Arial" w:eastAsia="Times New Roman" w:hAnsi="Arial" w:cs="Arial"/>
          <w:iCs/>
          <w:color w:val="000000" w:themeColor="text1"/>
          <w:sz w:val="24"/>
          <w:szCs w:val="24"/>
          <w:lang w:val="x-none" w:eastAsia="pl-PL"/>
        </w:rPr>
        <w:t>,-zł)</w:t>
      </w:r>
      <w:r w:rsidRPr="00153F73">
        <w:rPr>
          <w:rFonts w:ascii="Arial" w:eastAsia="Times New Roman" w:hAnsi="Arial" w:cs="Arial"/>
          <w:iCs/>
          <w:color w:val="000000" w:themeColor="text1"/>
          <w:sz w:val="24"/>
          <w:szCs w:val="24"/>
          <w:lang w:eastAsia="pl-PL"/>
        </w:rPr>
        <w:t>.</w:t>
      </w:r>
    </w:p>
    <w:p w:rsidR="00EF02B6" w:rsidRPr="005C3A66" w:rsidRDefault="00EF02B6" w:rsidP="00EF02B6">
      <w:pPr>
        <w:spacing w:after="0" w:line="360" w:lineRule="auto"/>
        <w:ind w:left="709"/>
        <w:jc w:val="both"/>
        <w:rPr>
          <w:rFonts w:ascii="Arial" w:hAnsi="Arial" w:cs="Arial"/>
          <w:iCs/>
          <w:sz w:val="24"/>
          <w:szCs w:val="24"/>
          <w:lang w:eastAsia="pl-PL"/>
        </w:rPr>
      </w:pPr>
      <w:r w:rsidRPr="005C3A66">
        <w:rPr>
          <w:rFonts w:ascii="Arial" w:hAnsi="Arial" w:cs="Arial"/>
          <w:iCs/>
          <w:sz w:val="24"/>
          <w:szCs w:val="24"/>
          <w:lang w:eastAsia="pl-PL"/>
        </w:rPr>
        <w:t>Środki przeznaczone zostały na zakup materiałów biurowych, opłaty za energię elektryczną, cieplną, usługi pocztowe, telefoniczne, internetowe.</w:t>
      </w:r>
    </w:p>
    <w:p w:rsidR="00EF02B6" w:rsidRPr="00BE2A1C" w:rsidRDefault="00EF02B6" w:rsidP="00EF02B6">
      <w:pPr>
        <w:spacing w:after="0" w:line="360" w:lineRule="auto"/>
        <w:ind w:left="284"/>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eastAsia="pl-PL"/>
        </w:rPr>
        <w:t xml:space="preserve">Zadanie finansowane ze środków Unii Europejskiej w kwocie </w:t>
      </w:r>
      <w:r>
        <w:rPr>
          <w:rFonts w:ascii="Arial" w:eastAsia="Times New Roman" w:hAnsi="Arial" w:cs="Arial"/>
          <w:iCs/>
          <w:color w:val="000000" w:themeColor="text1"/>
          <w:sz w:val="24"/>
          <w:szCs w:val="24"/>
          <w:lang w:eastAsia="pl-PL"/>
        </w:rPr>
        <w:t>930.580</w:t>
      </w:r>
      <w:r w:rsidRPr="00153F73">
        <w:rPr>
          <w:rFonts w:ascii="Arial" w:eastAsia="Times New Roman" w:hAnsi="Arial" w:cs="Arial"/>
          <w:iCs/>
          <w:color w:val="000000" w:themeColor="text1"/>
          <w:sz w:val="24"/>
          <w:szCs w:val="24"/>
          <w:lang w:eastAsia="pl-PL"/>
        </w:rPr>
        <w:t xml:space="preserve">,-zł, środków budżetu państwa w kwocie </w:t>
      </w:r>
      <w:r>
        <w:rPr>
          <w:rFonts w:ascii="Arial" w:eastAsia="Times New Roman" w:hAnsi="Arial" w:cs="Arial"/>
          <w:iCs/>
          <w:color w:val="000000" w:themeColor="text1"/>
          <w:sz w:val="24"/>
          <w:szCs w:val="24"/>
          <w:lang w:eastAsia="pl-PL"/>
        </w:rPr>
        <w:t>109.480</w:t>
      </w:r>
      <w:r w:rsidRPr="00153F73">
        <w:rPr>
          <w:rFonts w:ascii="Arial" w:eastAsia="Times New Roman" w:hAnsi="Arial" w:cs="Arial"/>
          <w:iCs/>
          <w:color w:val="000000" w:themeColor="text1"/>
          <w:sz w:val="24"/>
          <w:szCs w:val="24"/>
          <w:lang w:eastAsia="pl-PL"/>
        </w:rPr>
        <w:t>,-zł oraz środków własnych Samorządu Województwa</w:t>
      </w:r>
      <w:r w:rsidRPr="00BE2A1C">
        <w:rPr>
          <w:rFonts w:ascii="Arial" w:eastAsia="Times New Roman" w:hAnsi="Arial" w:cs="Arial"/>
          <w:iCs/>
          <w:color w:val="000000" w:themeColor="text1"/>
          <w:sz w:val="24"/>
          <w:szCs w:val="24"/>
          <w:lang w:eastAsia="pl-PL"/>
        </w:rPr>
        <w:t xml:space="preserve"> w kwocie </w:t>
      </w:r>
      <w:r>
        <w:rPr>
          <w:rFonts w:ascii="Arial" w:eastAsia="Times New Roman" w:hAnsi="Arial" w:cs="Arial"/>
          <w:iCs/>
          <w:color w:val="000000" w:themeColor="text1"/>
          <w:sz w:val="24"/>
          <w:szCs w:val="24"/>
          <w:lang w:eastAsia="pl-PL"/>
        </w:rPr>
        <w:t>54.740</w:t>
      </w:r>
      <w:r w:rsidRPr="00BE2A1C">
        <w:rPr>
          <w:rFonts w:ascii="Arial" w:eastAsia="Times New Roman" w:hAnsi="Arial" w:cs="Arial"/>
          <w:iCs/>
          <w:color w:val="000000" w:themeColor="text1"/>
          <w:sz w:val="24"/>
          <w:szCs w:val="24"/>
          <w:lang w:eastAsia="pl-PL"/>
        </w:rPr>
        <w:t>,-zł.</w:t>
      </w:r>
    </w:p>
    <w:p w:rsidR="00EF02B6" w:rsidRPr="00BE2A1C" w:rsidRDefault="00EF02B6" w:rsidP="00EF02B6">
      <w:pPr>
        <w:spacing w:after="0" w:line="360" w:lineRule="auto"/>
        <w:ind w:left="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Zadanie ujęte w wykazie przedsięwzięć do Wieloletniej Prognozy Finans</w:t>
      </w:r>
      <w:r>
        <w:rPr>
          <w:rFonts w:ascii="Arial" w:eastAsia="Times New Roman" w:hAnsi="Arial" w:cs="Arial"/>
          <w:iCs/>
          <w:color w:val="000000" w:themeColor="text1"/>
          <w:sz w:val="24"/>
          <w:szCs w:val="24"/>
          <w:lang w:eastAsia="pl-PL"/>
        </w:rPr>
        <w:t>owej Województwa Podkarpackiego</w:t>
      </w:r>
      <w:r w:rsidRPr="00A95574">
        <w:rPr>
          <w:rFonts w:ascii="Arial" w:eastAsia="Calibri" w:hAnsi="Arial" w:cs="Arial"/>
          <w:color w:val="000000" w:themeColor="text1"/>
          <w:sz w:val="24"/>
          <w:szCs w:val="24"/>
        </w:rPr>
        <w:t xml:space="preserve"> </w:t>
      </w:r>
      <w:r w:rsidRPr="00A95574">
        <w:rPr>
          <w:rFonts w:ascii="Arial" w:eastAsia="Times New Roman" w:hAnsi="Arial" w:cs="Arial"/>
          <w:iCs/>
          <w:color w:val="000000" w:themeColor="text1"/>
          <w:sz w:val="24"/>
          <w:szCs w:val="24"/>
          <w:lang w:eastAsia="pl-PL"/>
        </w:rPr>
        <w:t xml:space="preserve">o łącznych nakładach finansowych w kwocie </w:t>
      </w:r>
      <w:r>
        <w:rPr>
          <w:rFonts w:ascii="Arial" w:eastAsia="Times New Roman" w:hAnsi="Arial" w:cs="Arial"/>
          <w:iCs/>
          <w:color w:val="000000" w:themeColor="text1"/>
          <w:sz w:val="24"/>
          <w:szCs w:val="24"/>
          <w:lang w:eastAsia="pl-PL"/>
        </w:rPr>
        <w:t>2.346.000</w:t>
      </w:r>
      <w:r w:rsidRPr="00A95574">
        <w:rPr>
          <w:rFonts w:ascii="Arial" w:eastAsia="Times New Roman" w:hAnsi="Arial" w:cs="Arial"/>
          <w:iCs/>
          <w:color w:val="000000" w:themeColor="text1"/>
          <w:sz w:val="24"/>
          <w:szCs w:val="24"/>
          <w:lang w:eastAsia="pl-PL"/>
        </w:rPr>
        <w:t>,-zł,</w:t>
      </w:r>
      <w:r>
        <w:rPr>
          <w:rFonts w:ascii="Arial" w:eastAsia="Times New Roman" w:hAnsi="Arial" w:cs="Arial"/>
          <w:iCs/>
          <w:color w:val="000000" w:themeColor="text1"/>
          <w:sz w:val="24"/>
          <w:szCs w:val="24"/>
          <w:lang w:eastAsia="pl-PL"/>
        </w:rPr>
        <w:t xml:space="preserve"> </w:t>
      </w:r>
      <w:r w:rsidRPr="00C23608">
        <w:rPr>
          <w:rFonts w:ascii="Arial" w:eastAsia="Calibri" w:hAnsi="Arial" w:cs="Arial"/>
          <w:color w:val="000000" w:themeColor="text1"/>
          <w:sz w:val="24"/>
          <w:szCs w:val="24"/>
        </w:rPr>
        <w:t>realiz</w:t>
      </w:r>
      <w:r>
        <w:rPr>
          <w:rFonts w:ascii="Arial" w:eastAsia="Calibri" w:hAnsi="Arial" w:cs="Arial"/>
          <w:color w:val="000000" w:themeColor="text1"/>
          <w:sz w:val="24"/>
          <w:szCs w:val="24"/>
        </w:rPr>
        <w:t>owane w lata 2019</w:t>
      </w:r>
      <w:r w:rsidRPr="00C23608">
        <w:rPr>
          <w:rFonts w:ascii="Arial" w:eastAsia="Calibri" w:hAnsi="Arial" w:cs="Arial"/>
          <w:color w:val="000000" w:themeColor="text1"/>
          <w:sz w:val="24"/>
          <w:szCs w:val="24"/>
        </w:rPr>
        <w:t>-20</w:t>
      </w:r>
      <w:r>
        <w:rPr>
          <w:rFonts w:ascii="Arial" w:eastAsia="Calibri" w:hAnsi="Arial" w:cs="Arial"/>
          <w:color w:val="000000" w:themeColor="text1"/>
          <w:sz w:val="24"/>
          <w:szCs w:val="24"/>
        </w:rPr>
        <w:t>20</w:t>
      </w:r>
      <w:r w:rsidRPr="00C23608">
        <w:rPr>
          <w:rFonts w:ascii="Arial" w:eastAsia="Calibri" w:hAnsi="Arial" w:cs="Arial"/>
          <w:color w:val="000000" w:themeColor="text1"/>
          <w:sz w:val="24"/>
          <w:szCs w:val="24"/>
        </w:rPr>
        <w:t>. Od początku realizacji zadania do końca 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xml:space="preserve">r. wykonano zakres o wartości </w:t>
      </w:r>
      <w:r>
        <w:rPr>
          <w:rFonts w:ascii="Arial" w:eastAsia="Calibri" w:hAnsi="Arial" w:cs="Arial"/>
          <w:color w:val="000000" w:themeColor="text1"/>
          <w:sz w:val="24"/>
          <w:szCs w:val="24"/>
        </w:rPr>
        <w:t>1.094.800</w:t>
      </w:r>
      <w:r w:rsidRPr="00C23608">
        <w:rPr>
          <w:rFonts w:ascii="Arial" w:eastAsia="Calibri" w:hAnsi="Arial" w:cs="Arial"/>
          <w:color w:val="000000" w:themeColor="text1"/>
          <w:sz w:val="24"/>
          <w:szCs w:val="24"/>
        </w:rPr>
        <w:t xml:space="preserve">,-zł, co stanowi </w:t>
      </w:r>
      <w:r>
        <w:rPr>
          <w:rFonts w:ascii="Arial" w:eastAsia="Calibri" w:hAnsi="Arial" w:cs="Arial"/>
          <w:color w:val="000000" w:themeColor="text1"/>
          <w:sz w:val="24"/>
          <w:szCs w:val="24"/>
        </w:rPr>
        <w:t>46,67</w:t>
      </w:r>
      <w:r w:rsidRPr="00C23608">
        <w:rPr>
          <w:rFonts w:ascii="Arial" w:eastAsia="Calibri" w:hAnsi="Arial" w:cs="Arial"/>
          <w:color w:val="000000" w:themeColor="text1"/>
          <w:sz w:val="24"/>
          <w:szCs w:val="24"/>
        </w:rPr>
        <w:t>% planowanych łącznych nakładów na przedsięwzięcie.</w:t>
      </w:r>
      <w:r>
        <w:rPr>
          <w:rFonts w:ascii="Arial" w:eastAsia="Times New Roman" w:hAnsi="Arial" w:cs="Arial"/>
          <w:iCs/>
          <w:color w:val="000000" w:themeColor="text1"/>
          <w:sz w:val="24"/>
          <w:szCs w:val="24"/>
          <w:lang w:eastAsia="pl-PL"/>
        </w:rPr>
        <w:t xml:space="preserve"> </w:t>
      </w:r>
    </w:p>
    <w:p w:rsidR="00EF02B6" w:rsidRPr="00BE2A1C" w:rsidRDefault="00EF02B6" w:rsidP="00D542F6">
      <w:pPr>
        <w:numPr>
          <w:ilvl w:val="0"/>
          <w:numId w:val="256"/>
        </w:numPr>
        <w:spacing w:after="0" w:line="360" w:lineRule="auto"/>
        <w:ind w:left="284" w:hanging="284"/>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 „Wsparcie stypendialne dla uczniów zdolnych – szkolnictwo zawodowe – rok szkolny 2019/2020”  </w:t>
      </w:r>
      <w:r>
        <w:rPr>
          <w:rFonts w:ascii="Arial" w:eastAsia="Times New Roman" w:hAnsi="Arial" w:cs="Arial"/>
          <w:iCs/>
          <w:color w:val="000000" w:themeColor="text1"/>
          <w:sz w:val="24"/>
          <w:szCs w:val="24"/>
          <w:lang w:eastAsia="pl-PL"/>
        </w:rPr>
        <w:t xml:space="preserve">- 648.000,-zł, w tym: </w:t>
      </w:r>
    </w:p>
    <w:p w:rsidR="00EF02B6" w:rsidRPr="00153F73" w:rsidRDefault="00EF02B6" w:rsidP="00D542F6">
      <w:pPr>
        <w:numPr>
          <w:ilvl w:val="0"/>
          <w:numId w:val="340"/>
        </w:numPr>
        <w:spacing w:after="0" w:line="360" w:lineRule="auto"/>
        <w:ind w:left="567" w:hanging="283"/>
        <w:jc w:val="both"/>
        <w:rPr>
          <w:rFonts w:ascii="Arial" w:eastAsia="Times New Roman" w:hAnsi="Arial" w:cs="Arial"/>
          <w:iCs/>
          <w:color w:val="000000" w:themeColor="text1"/>
          <w:sz w:val="24"/>
          <w:szCs w:val="24"/>
          <w:lang w:eastAsia="pl-PL"/>
        </w:rPr>
      </w:pPr>
      <w:r w:rsidRPr="00BE2A1C">
        <w:rPr>
          <w:rFonts w:ascii="Arial" w:eastAsia="Times New Roman" w:hAnsi="Arial" w:cs="Arial"/>
          <w:iCs/>
          <w:color w:val="000000" w:themeColor="text1"/>
          <w:sz w:val="24"/>
          <w:szCs w:val="24"/>
          <w:lang w:val="x-none" w:eastAsia="pl-PL"/>
        </w:rPr>
        <w:lastRenderedPageBreak/>
        <w:t xml:space="preserve">wynagrodzenia i składki od nich naliczone </w:t>
      </w:r>
      <w:r w:rsidRPr="00BE2A1C">
        <w:rPr>
          <w:rFonts w:ascii="Arial" w:eastAsia="Times New Roman" w:hAnsi="Arial" w:cs="Arial"/>
          <w:iCs/>
          <w:color w:val="000000" w:themeColor="text1"/>
          <w:sz w:val="24"/>
          <w:szCs w:val="24"/>
          <w:lang w:eastAsia="pl-PL"/>
        </w:rPr>
        <w:t>w kwocie</w:t>
      </w:r>
      <w:r w:rsidRPr="00BE2A1C">
        <w:rPr>
          <w:rFonts w:ascii="Arial" w:eastAsia="Times New Roman" w:hAnsi="Arial" w:cs="Arial"/>
          <w:iCs/>
          <w:color w:val="000000" w:themeColor="text1"/>
          <w:sz w:val="24"/>
          <w:szCs w:val="24"/>
          <w:lang w:val="x-none" w:eastAsia="pl-PL"/>
        </w:rPr>
        <w:t xml:space="preserve"> </w:t>
      </w:r>
      <w:r>
        <w:rPr>
          <w:rFonts w:ascii="Arial" w:eastAsia="Times New Roman" w:hAnsi="Arial" w:cs="Arial"/>
          <w:iCs/>
          <w:color w:val="000000" w:themeColor="text1"/>
          <w:sz w:val="24"/>
          <w:szCs w:val="24"/>
          <w:lang w:eastAsia="pl-PL"/>
        </w:rPr>
        <w:t>97.200</w:t>
      </w:r>
      <w:r w:rsidRPr="00BE2A1C">
        <w:rPr>
          <w:rFonts w:ascii="Arial" w:eastAsia="Times New Roman" w:hAnsi="Arial" w:cs="Arial"/>
          <w:iCs/>
          <w:color w:val="000000" w:themeColor="text1"/>
          <w:sz w:val="24"/>
          <w:szCs w:val="24"/>
          <w:lang w:eastAsia="pl-PL"/>
        </w:rPr>
        <w:t>,-</w:t>
      </w:r>
      <w:r w:rsidRPr="00BE2A1C">
        <w:rPr>
          <w:rFonts w:ascii="Arial" w:eastAsia="Times New Roman" w:hAnsi="Arial" w:cs="Arial"/>
          <w:iCs/>
          <w:color w:val="000000" w:themeColor="text1"/>
          <w:sz w:val="24"/>
          <w:szCs w:val="24"/>
          <w:lang w:val="x-none" w:eastAsia="pl-PL"/>
        </w:rPr>
        <w:t xml:space="preserve">zł (§ 4017 – </w:t>
      </w:r>
      <w:r w:rsidRPr="00BE2A1C">
        <w:rPr>
          <w:rFonts w:ascii="Arial" w:eastAsia="Times New Roman" w:hAnsi="Arial" w:cs="Arial"/>
          <w:iCs/>
          <w:color w:val="000000" w:themeColor="text1"/>
          <w:sz w:val="24"/>
          <w:szCs w:val="24"/>
          <w:lang w:val="x-none" w:eastAsia="pl-PL"/>
        </w:rPr>
        <w:br/>
      </w:r>
      <w:r>
        <w:rPr>
          <w:rFonts w:ascii="Arial" w:eastAsia="Times New Roman" w:hAnsi="Arial" w:cs="Arial"/>
          <w:iCs/>
          <w:color w:val="000000" w:themeColor="text1"/>
          <w:sz w:val="24"/>
          <w:szCs w:val="24"/>
          <w:lang w:eastAsia="pl-PL"/>
        </w:rPr>
        <w:t>68.946</w:t>
      </w:r>
      <w:r w:rsidRPr="00153F73">
        <w:rPr>
          <w:rFonts w:ascii="Arial" w:eastAsia="Times New Roman" w:hAnsi="Arial" w:cs="Arial"/>
          <w:iCs/>
          <w:color w:val="000000" w:themeColor="text1"/>
          <w:sz w:val="24"/>
          <w:szCs w:val="24"/>
          <w:lang w:val="x-none" w:eastAsia="pl-PL"/>
        </w:rPr>
        <w:t xml:space="preserve">,-zł, § 4019 – </w:t>
      </w:r>
      <w:r>
        <w:rPr>
          <w:rFonts w:ascii="Arial" w:eastAsia="Times New Roman" w:hAnsi="Arial" w:cs="Arial"/>
          <w:iCs/>
          <w:color w:val="000000" w:themeColor="text1"/>
          <w:sz w:val="24"/>
          <w:szCs w:val="24"/>
          <w:lang w:eastAsia="pl-PL"/>
        </w:rPr>
        <w:t>12.167</w:t>
      </w:r>
      <w:r w:rsidRPr="00153F73">
        <w:rPr>
          <w:rFonts w:ascii="Arial" w:eastAsia="Times New Roman" w:hAnsi="Arial" w:cs="Arial"/>
          <w:iCs/>
          <w:color w:val="000000" w:themeColor="text1"/>
          <w:sz w:val="24"/>
          <w:szCs w:val="24"/>
          <w:lang w:val="x-none" w:eastAsia="pl-PL"/>
        </w:rPr>
        <w:t xml:space="preserve">,-zł, § 4117 – </w:t>
      </w:r>
      <w:r>
        <w:rPr>
          <w:rFonts w:ascii="Arial" w:eastAsia="Times New Roman" w:hAnsi="Arial" w:cs="Arial"/>
          <w:iCs/>
          <w:color w:val="000000" w:themeColor="text1"/>
          <w:sz w:val="24"/>
          <w:szCs w:val="24"/>
          <w:lang w:eastAsia="pl-PL"/>
        </w:rPr>
        <w:t>11.980</w:t>
      </w:r>
      <w:r w:rsidRPr="00153F73">
        <w:rPr>
          <w:rFonts w:ascii="Arial" w:eastAsia="Times New Roman" w:hAnsi="Arial" w:cs="Arial"/>
          <w:iCs/>
          <w:color w:val="000000" w:themeColor="text1"/>
          <w:sz w:val="24"/>
          <w:szCs w:val="24"/>
          <w:lang w:val="x-none" w:eastAsia="pl-PL"/>
        </w:rPr>
        <w:t xml:space="preserve">,-zł, § 4119 – </w:t>
      </w:r>
      <w:r>
        <w:rPr>
          <w:rFonts w:ascii="Arial" w:eastAsia="Times New Roman" w:hAnsi="Arial" w:cs="Arial"/>
          <w:iCs/>
          <w:color w:val="000000" w:themeColor="text1"/>
          <w:sz w:val="24"/>
          <w:szCs w:val="24"/>
          <w:lang w:eastAsia="pl-PL"/>
        </w:rPr>
        <w:t>2.114</w:t>
      </w:r>
      <w:r w:rsidRPr="00153F73">
        <w:rPr>
          <w:rFonts w:ascii="Arial" w:eastAsia="Times New Roman" w:hAnsi="Arial" w:cs="Arial"/>
          <w:iCs/>
          <w:color w:val="000000" w:themeColor="text1"/>
          <w:sz w:val="24"/>
          <w:szCs w:val="24"/>
          <w:lang w:val="x-none" w:eastAsia="pl-PL"/>
        </w:rPr>
        <w:t>,-zł, § 4127 –</w:t>
      </w:r>
      <w:r w:rsidRPr="00153F73">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1.694</w:t>
      </w:r>
      <w:r w:rsidRPr="00153F73">
        <w:rPr>
          <w:rFonts w:ascii="Arial" w:eastAsia="Times New Roman" w:hAnsi="Arial" w:cs="Arial"/>
          <w:iCs/>
          <w:color w:val="000000" w:themeColor="text1"/>
          <w:sz w:val="24"/>
          <w:szCs w:val="24"/>
          <w:lang w:val="x-none" w:eastAsia="pl-PL"/>
        </w:rPr>
        <w:t xml:space="preserve">,-zł, § 4129 – </w:t>
      </w:r>
      <w:r>
        <w:rPr>
          <w:rFonts w:ascii="Arial" w:eastAsia="Times New Roman" w:hAnsi="Arial" w:cs="Arial"/>
          <w:iCs/>
          <w:color w:val="000000" w:themeColor="text1"/>
          <w:sz w:val="24"/>
          <w:szCs w:val="24"/>
          <w:lang w:eastAsia="pl-PL"/>
        </w:rPr>
        <w:t>299</w:t>
      </w:r>
      <w:r w:rsidRPr="00153F73">
        <w:rPr>
          <w:rFonts w:ascii="Arial" w:eastAsia="Times New Roman" w:hAnsi="Arial" w:cs="Arial"/>
          <w:iCs/>
          <w:color w:val="000000" w:themeColor="text1"/>
          <w:sz w:val="24"/>
          <w:szCs w:val="24"/>
          <w:lang w:val="x-none" w:eastAsia="pl-PL"/>
        </w:rPr>
        <w:t>,-zł).</w:t>
      </w:r>
    </w:p>
    <w:p w:rsidR="00EF02B6" w:rsidRPr="00153F73" w:rsidRDefault="00EF02B6" w:rsidP="00D542F6">
      <w:pPr>
        <w:numPr>
          <w:ilvl w:val="0"/>
          <w:numId w:val="340"/>
        </w:numPr>
        <w:spacing w:after="0" w:line="360" w:lineRule="auto"/>
        <w:ind w:left="567" w:hanging="283"/>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val="x-none" w:eastAsia="pl-PL"/>
        </w:rPr>
        <w:t xml:space="preserve">stypendia dla uczniów ponadgimnazjalnych </w:t>
      </w:r>
      <w:r w:rsidRPr="00153F73">
        <w:rPr>
          <w:rFonts w:ascii="Arial" w:eastAsia="Times New Roman" w:hAnsi="Arial" w:cs="Arial"/>
          <w:iCs/>
          <w:color w:val="000000" w:themeColor="text1"/>
          <w:sz w:val="24"/>
          <w:szCs w:val="24"/>
          <w:lang w:eastAsia="pl-PL"/>
        </w:rPr>
        <w:t>szkół zawodowych w kwocie</w:t>
      </w:r>
      <w:r w:rsidRPr="00153F73">
        <w:rPr>
          <w:rFonts w:ascii="Arial" w:eastAsia="Times New Roman" w:hAnsi="Arial" w:cs="Arial"/>
          <w:iCs/>
          <w:color w:val="000000" w:themeColor="text1"/>
          <w:sz w:val="24"/>
          <w:szCs w:val="24"/>
          <w:lang w:val="x-none" w:eastAsia="pl-PL"/>
        </w:rPr>
        <w:t xml:space="preserve"> </w:t>
      </w:r>
      <w:r>
        <w:rPr>
          <w:rFonts w:ascii="Arial" w:eastAsia="Times New Roman" w:hAnsi="Arial" w:cs="Arial"/>
          <w:iCs/>
          <w:color w:val="000000" w:themeColor="text1"/>
          <w:sz w:val="24"/>
          <w:szCs w:val="24"/>
          <w:lang w:eastAsia="pl-PL"/>
        </w:rPr>
        <w:t>540.000</w:t>
      </w:r>
      <w:r w:rsidRPr="00153F73">
        <w:rPr>
          <w:rFonts w:ascii="Arial" w:eastAsia="Times New Roman" w:hAnsi="Arial" w:cs="Arial"/>
          <w:iCs/>
          <w:color w:val="000000" w:themeColor="text1"/>
          <w:sz w:val="24"/>
          <w:szCs w:val="24"/>
          <w:lang w:val="x-none" w:eastAsia="pl-PL"/>
        </w:rPr>
        <w:t>,- zł</w:t>
      </w:r>
      <w:r w:rsidRPr="00153F73">
        <w:rPr>
          <w:rFonts w:ascii="Arial" w:eastAsia="Times New Roman" w:hAnsi="Arial" w:cs="Arial"/>
          <w:iCs/>
          <w:color w:val="000000" w:themeColor="text1"/>
          <w:sz w:val="24"/>
          <w:szCs w:val="24"/>
          <w:lang w:eastAsia="pl-PL"/>
        </w:rPr>
        <w:t xml:space="preserve">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3247 – </w:t>
      </w:r>
      <w:r>
        <w:rPr>
          <w:rFonts w:ascii="Arial" w:eastAsia="Times New Roman" w:hAnsi="Arial" w:cs="Arial"/>
          <w:iCs/>
          <w:color w:val="000000" w:themeColor="text1"/>
          <w:sz w:val="24"/>
          <w:szCs w:val="24"/>
          <w:lang w:eastAsia="pl-PL"/>
        </w:rPr>
        <w:t>459.000</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3249 – </w:t>
      </w:r>
      <w:r>
        <w:rPr>
          <w:rFonts w:ascii="Arial" w:eastAsia="Times New Roman" w:hAnsi="Arial" w:cs="Arial"/>
          <w:iCs/>
          <w:color w:val="000000" w:themeColor="text1"/>
          <w:sz w:val="24"/>
          <w:szCs w:val="24"/>
          <w:lang w:eastAsia="pl-PL"/>
        </w:rPr>
        <w:t>81.000</w:t>
      </w:r>
      <w:r w:rsidRPr="00153F73">
        <w:rPr>
          <w:rFonts w:ascii="Arial" w:eastAsia="Times New Roman" w:hAnsi="Arial" w:cs="Arial"/>
          <w:iCs/>
          <w:color w:val="000000" w:themeColor="text1"/>
          <w:sz w:val="24"/>
          <w:szCs w:val="24"/>
          <w:lang w:eastAsia="pl-PL"/>
        </w:rPr>
        <w:t>,-zł).</w:t>
      </w:r>
    </w:p>
    <w:p w:rsidR="00EF02B6" w:rsidRPr="00153F73" w:rsidRDefault="00EF02B6" w:rsidP="00EF02B6">
      <w:pPr>
        <w:spacing w:after="0" w:line="360" w:lineRule="auto"/>
        <w:ind w:left="567"/>
        <w:jc w:val="both"/>
        <w:rPr>
          <w:rFonts w:ascii="Arial" w:hAnsi="Arial" w:cs="Arial"/>
          <w:iCs/>
          <w:color w:val="000000" w:themeColor="text1"/>
          <w:sz w:val="24"/>
          <w:szCs w:val="24"/>
          <w:lang w:eastAsia="pl-PL"/>
        </w:rPr>
      </w:pPr>
      <w:r w:rsidRPr="00153F73">
        <w:rPr>
          <w:rFonts w:ascii="Arial" w:hAnsi="Arial" w:cs="Arial"/>
          <w:iCs/>
          <w:color w:val="000000" w:themeColor="text1"/>
          <w:sz w:val="24"/>
          <w:szCs w:val="24"/>
          <w:lang w:val="x-none" w:eastAsia="pl-PL"/>
        </w:rPr>
        <w:t xml:space="preserve">Wypłacono </w:t>
      </w:r>
      <w:r>
        <w:rPr>
          <w:rFonts w:ascii="Arial" w:hAnsi="Arial" w:cs="Arial"/>
          <w:iCs/>
          <w:color w:val="000000" w:themeColor="text1"/>
          <w:sz w:val="24"/>
          <w:szCs w:val="24"/>
          <w:lang w:eastAsia="pl-PL"/>
        </w:rPr>
        <w:t>pierwszą</w:t>
      </w:r>
      <w:r w:rsidRPr="00153F73">
        <w:rPr>
          <w:rFonts w:ascii="Arial" w:hAnsi="Arial" w:cs="Arial"/>
          <w:iCs/>
          <w:color w:val="000000" w:themeColor="text1"/>
          <w:sz w:val="24"/>
          <w:szCs w:val="24"/>
          <w:lang w:eastAsia="pl-PL"/>
        </w:rPr>
        <w:t xml:space="preserve"> transzę </w:t>
      </w:r>
      <w:r w:rsidRPr="00153F73">
        <w:rPr>
          <w:rFonts w:ascii="Arial" w:hAnsi="Arial" w:cs="Arial"/>
          <w:iCs/>
          <w:color w:val="000000" w:themeColor="text1"/>
          <w:sz w:val="24"/>
          <w:szCs w:val="24"/>
          <w:lang w:val="x-none" w:eastAsia="pl-PL"/>
        </w:rPr>
        <w:t>stypendi</w:t>
      </w:r>
      <w:r w:rsidRPr="00153F73">
        <w:rPr>
          <w:rFonts w:ascii="Arial" w:hAnsi="Arial" w:cs="Arial"/>
          <w:iCs/>
          <w:color w:val="000000" w:themeColor="text1"/>
          <w:sz w:val="24"/>
          <w:szCs w:val="24"/>
          <w:lang w:eastAsia="pl-PL"/>
        </w:rPr>
        <w:t>um</w:t>
      </w:r>
      <w:r w:rsidRPr="00153F73">
        <w:rPr>
          <w:rFonts w:ascii="Arial" w:hAnsi="Arial" w:cs="Arial"/>
          <w:iCs/>
          <w:color w:val="000000" w:themeColor="text1"/>
          <w:sz w:val="24"/>
          <w:szCs w:val="24"/>
          <w:lang w:val="x-none" w:eastAsia="pl-PL"/>
        </w:rPr>
        <w:t xml:space="preserve"> dla </w:t>
      </w:r>
      <w:r>
        <w:rPr>
          <w:rFonts w:ascii="Arial" w:hAnsi="Arial" w:cs="Arial"/>
          <w:iCs/>
          <w:color w:val="000000" w:themeColor="text1"/>
          <w:sz w:val="24"/>
          <w:szCs w:val="24"/>
          <w:lang w:eastAsia="pl-PL"/>
        </w:rPr>
        <w:t>270</w:t>
      </w:r>
      <w:r w:rsidRPr="00153F73">
        <w:rPr>
          <w:rFonts w:ascii="Arial" w:hAnsi="Arial" w:cs="Arial"/>
          <w:iCs/>
          <w:color w:val="000000" w:themeColor="text1"/>
          <w:sz w:val="24"/>
          <w:szCs w:val="24"/>
          <w:lang w:val="x-none" w:eastAsia="pl-PL"/>
        </w:rPr>
        <w:t xml:space="preserve"> uczniów/uczennic, z którymi zawarto umowy o przekazywanie stypendiów </w:t>
      </w:r>
      <w:r w:rsidRPr="00153F73">
        <w:rPr>
          <w:rFonts w:ascii="Arial" w:hAnsi="Arial" w:cs="Arial"/>
          <w:iCs/>
          <w:color w:val="000000" w:themeColor="text1"/>
          <w:sz w:val="24"/>
          <w:szCs w:val="24"/>
          <w:lang w:eastAsia="pl-PL"/>
        </w:rPr>
        <w:t>(po 2</w:t>
      </w:r>
      <w:r w:rsidRPr="00153F73">
        <w:rPr>
          <w:rFonts w:ascii="Arial" w:hAnsi="Arial" w:cs="Arial"/>
          <w:iCs/>
          <w:color w:val="000000" w:themeColor="text1"/>
          <w:sz w:val="24"/>
          <w:szCs w:val="24"/>
          <w:lang w:val="x-none" w:eastAsia="pl-PL"/>
        </w:rPr>
        <w:t>.</w:t>
      </w:r>
      <w:r w:rsidRPr="00153F73">
        <w:rPr>
          <w:rFonts w:ascii="Arial" w:hAnsi="Arial" w:cs="Arial"/>
          <w:iCs/>
          <w:color w:val="000000" w:themeColor="text1"/>
          <w:sz w:val="24"/>
          <w:szCs w:val="24"/>
          <w:lang w:eastAsia="pl-PL"/>
        </w:rPr>
        <w:t>0</w:t>
      </w:r>
      <w:r w:rsidRPr="00153F73">
        <w:rPr>
          <w:rFonts w:ascii="Arial" w:hAnsi="Arial" w:cs="Arial"/>
          <w:iCs/>
          <w:color w:val="000000" w:themeColor="text1"/>
          <w:sz w:val="24"/>
          <w:szCs w:val="24"/>
          <w:lang w:val="x-none" w:eastAsia="pl-PL"/>
        </w:rPr>
        <w:t>00,-zł na osobę</w:t>
      </w:r>
      <w:r w:rsidRPr="00153F73">
        <w:rPr>
          <w:rFonts w:ascii="Arial" w:hAnsi="Arial" w:cs="Arial"/>
          <w:iCs/>
          <w:color w:val="000000" w:themeColor="text1"/>
          <w:sz w:val="24"/>
          <w:szCs w:val="24"/>
          <w:lang w:eastAsia="pl-PL"/>
        </w:rPr>
        <w:t>).</w:t>
      </w:r>
    </w:p>
    <w:p w:rsidR="00EF02B6" w:rsidRPr="00153F73" w:rsidRDefault="00EF02B6" w:rsidP="00D542F6">
      <w:pPr>
        <w:numPr>
          <w:ilvl w:val="0"/>
          <w:numId w:val="340"/>
        </w:numPr>
        <w:spacing w:after="0" w:line="360" w:lineRule="auto"/>
        <w:ind w:left="567" w:hanging="283"/>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eastAsia="pl-PL"/>
        </w:rPr>
        <w:t xml:space="preserve">pozostałe wydatki bieżące związane z realizacją projektu w kwocie </w:t>
      </w:r>
      <w:r>
        <w:rPr>
          <w:rFonts w:ascii="Arial" w:eastAsia="Times New Roman" w:hAnsi="Arial" w:cs="Arial"/>
          <w:iCs/>
          <w:color w:val="000000" w:themeColor="text1"/>
          <w:sz w:val="24"/>
          <w:szCs w:val="24"/>
          <w:lang w:eastAsia="pl-PL"/>
        </w:rPr>
        <w:t>14.280</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eastAsia="pl-PL"/>
        </w:rPr>
        <w:br/>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4217 – </w:t>
      </w:r>
      <w:r>
        <w:rPr>
          <w:rFonts w:ascii="Arial" w:eastAsia="Times New Roman" w:hAnsi="Arial" w:cs="Arial"/>
          <w:iCs/>
          <w:color w:val="000000" w:themeColor="text1"/>
          <w:sz w:val="24"/>
          <w:szCs w:val="24"/>
          <w:lang w:eastAsia="pl-PL"/>
        </w:rPr>
        <w:t>5.508</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4219 – </w:t>
      </w:r>
      <w:r>
        <w:rPr>
          <w:rFonts w:ascii="Arial" w:eastAsia="Times New Roman" w:hAnsi="Arial" w:cs="Arial"/>
          <w:iCs/>
          <w:color w:val="000000" w:themeColor="text1"/>
          <w:sz w:val="24"/>
          <w:szCs w:val="24"/>
          <w:lang w:eastAsia="pl-PL"/>
        </w:rPr>
        <w:t>972</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4267 – </w:t>
      </w:r>
      <w:r>
        <w:rPr>
          <w:rFonts w:ascii="Arial" w:eastAsia="Times New Roman" w:hAnsi="Arial" w:cs="Arial"/>
          <w:iCs/>
          <w:color w:val="000000" w:themeColor="text1"/>
          <w:sz w:val="24"/>
          <w:szCs w:val="24"/>
          <w:lang w:eastAsia="pl-PL"/>
        </w:rPr>
        <w:t>1.836</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val="x-none" w:eastAsia="pl-PL"/>
        </w:rPr>
        <w:t>§</w:t>
      </w:r>
      <w:r w:rsidRPr="00153F73">
        <w:rPr>
          <w:rFonts w:ascii="Arial" w:eastAsia="Times New Roman" w:hAnsi="Arial" w:cs="Arial"/>
          <w:iCs/>
          <w:color w:val="000000" w:themeColor="text1"/>
          <w:sz w:val="24"/>
          <w:szCs w:val="24"/>
          <w:lang w:eastAsia="pl-PL"/>
        </w:rPr>
        <w:t xml:space="preserve"> 4269 – </w:t>
      </w:r>
      <w:r>
        <w:rPr>
          <w:rFonts w:ascii="Arial" w:eastAsia="Times New Roman" w:hAnsi="Arial" w:cs="Arial"/>
          <w:iCs/>
          <w:color w:val="000000" w:themeColor="text1"/>
          <w:sz w:val="24"/>
          <w:szCs w:val="24"/>
          <w:lang w:eastAsia="pl-PL"/>
        </w:rPr>
        <w:t>324</w:t>
      </w:r>
      <w:r w:rsidRPr="00153F73">
        <w:rPr>
          <w:rFonts w:ascii="Arial" w:eastAsia="Times New Roman" w:hAnsi="Arial" w:cs="Arial"/>
          <w:iCs/>
          <w:color w:val="000000" w:themeColor="text1"/>
          <w:sz w:val="24"/>
          <w:szCs w:val="24"/>
          <w:lang w:eastAsia="pl-PL"/>
        </w:rPr>
        <w:t xml:space="preserve">,-zł, </w:t>
      </w:r>
      <w:r w:rsidRPr="00153F73">
        <w:rPr>
          <w:rFonts w:ascii="Arial" w:eastAsia="Times New Roman" w:hAnsi="Arial" w:cs="Arial"/>
          <w:iCs/>
          <w:color w:val="000000" w:themeColor="text1"/>
          <w:sz w:val="24"/>
          <w:szCs w:val="24"/>
          <w:lang w:eastAsia="pl-PL"/>
        </w:rPr>
        <w:br/>
      </w:r>
      <w:r w:rsidRPr="00153F73">
        <w:rPr>
          <w:rFonts w:ascii="Arial" w:eastAsia="Times New Roman" w:hAnsi="Arial" w:cs="Arial"/>
          <w:iCs/>
          <w:color w:val="000000" w:themeColor="text1"/>
          <w:sz w:val="24"/>
          <w:szCs w:val="24"/>
          <w:lang w:val="x-none" w:eastAsia="pl-PL"/>
        </w:rPr>
        <w:t>§ 4</w:t>
      </w:r>
      <w:r w:rsidRPr="00153F73">
        <w:rPr>
          <w:rFonts w:ascii="Arial" w:eastAsia="Times New Roman" w:hAnsi="Arial" w:cs="Arial"/>
          <w:iCs/>
          <w:color w:val="000000" w:themeColor="text1"/>
          <w:sz w:val="24"/>
          <w:szCs w:val="24"/>
          <w:lang w:eastAsia="pl-PL"/>
        </w:rPr>
        <w:t>30</w:t>
      </w:r>
      <w:r w:rsidRPr="00153F73">
        <w:rPr>
          <w:rFonts w:ascii="Arial" w:eastAsia="Times New Roman" w:hAnsi="Arial" w:cs="Arial"/>
          <w:iCs/>
          <w:color w:val="000000" w:themeColor="text1"/>
          <w:sz w:val="24"/>
          <w:szCs w:val="24"/>
          <w:lang w:val="x-none" w:eastAsia="pl-PL"/>
        </w:rPr>
        <w:t xml:space="preserve">7 – </w:t>
      </w:r>
      <w:r>
        <w:rPr>
          <w:rFonts w:ascii="Arial" w:eastAsia="Times New Roman" w:hAnsi="Arial" w:cs="Arial"/>
          <w:iCs/>
          <w:color w:val="000000" w:themeColor="text1"/>
          <w:sz w:val="24"/>
          <w:szCs w:val="24"/>
          <w:lang w:eastAsia="pl-PL"/>
        </w:rPr>
        <w:t>918</w:t>
      </w:r>
      <w:r w:rsidRPr="00153F73">
        <w:rPr>
          <w:rFonts w:ascii="Arial" w:eastAsia="Times New Roman" w:hAnsi="Arial" w:cs="Arial"/>
          <w:iCs/>
          <w:color w:val="000000" w:themeColor="text1"/>
          <w:sz w:val="24"/>
          <w:szCs w:val="24"/>
          <w:lang w:val="x-none" w:eastAsia="pl-PL"/>
        </w:rPr>
        <w:t>,-zł, § 4</w:t>
      </w:r>
      <w:r w:rsidRPr="00153F73">
        <w:rPr>
          <w:rFonts w:ascii="Arial" w:eastAsia="Times New Roman" w:hAnsi="Arial" w:cs="Arial"/>
          <w:iCs/>
          <w:color w:val="000000" w:themeColor="text1"/>
          <w:sz w:val="24"/>
          <w:szCs w:val="24"/>
          <w:lang w:eastAsia="pl-PL"/>
        </w:rPr>
        <w:t>309</w:t>
      </w:r>
      <w:r w:rsidRPr="00153F73">
        <w:rPr>
          <w:rFonts w:ascii="Arial" w:eastAsia="Times New Roman" w:hAnsi="Arial" w:cs="Arial"/>
          <w:iCs/>
          <w:color w:val="000000" w:themeColor="text1"/>
          <w:sz w:val="24"/>
          <w:szCs w:val="24"/>
          <w:lang w:val="x-none" w:eastAsia="pl-PL"/>
        </w:rPr>
        <w:t xml:space="preserve"> – </w:t>
      </w:r>
      <w:r>
        <w:rPr>
          <w:rFonts w:ascii="Arial" w:eastAsia="Times New Roman" w:hAnsi="Arial" w:cs="Arial"/>
          <w:iCs/>
          <w:color w:val="000000" w:themeColor="text1"/>
          <w:sz w:val="24"/>
          <w:szCs w:val="24"/>
          <w:lang w:eastAsia="pl-PL"/>
        </w:rPr>
        <w:t>162</w:t>
      </w:r>
      <w:r w:rsidRPr="00153F73">
        <w:rPr>
          <w:rFonts w:ascii="Arial" w:eastAsia="Times New Roman" w:hAnsi="Arial" w:cs="Arial"/>
          <w:iCs/>
          <w:color w:val="000000" w:themeColor="text1"/>
          <w:sz w:val="24"/>
          <w:szCs w:val="24"/>
          <w:lang w:val="x-none" w:eastAsia="pl-PL"/>
        </w:rPr>
        <w:t>,-zł, § 43</w:t>
      </w:r>
      <w:r w:rsidRPr="00153F73">
        <w:rPr>
          <w:rFonts w:ascii="Arial" w:eastAsia="Times New Roman" w:hAnsi="Arial" w:cs="Arial"/>
          <w:iCs/>
          <w:color w:val="000000" w:themeColor="text1"/>
          <w:sz w:val="24"/>
          <w:szCs w:val="24"/>
          <w:lang w:eastAsia="pl-PL"/>
        </w:rPr>
        <w:t>67</w:t>
      </w:r>
      <w:r w:rsidRPr="00153F73">
        <w:rPr>
          <w:rFonts w:ascii="Arial" w:eastAsia="Times New Roman" w:hAnsi="Arial" w:cs="Arial"/>
          <w:iCs/>
          <w:color w:val="000000" w:themeColor="text1"/>
          <w:sz w:val="24"/>
          <w:szCs w:val="24"/>
          <w:lang w:val="x-none" w:eastAsia="pl-PL"/>
        </w:rPr>
        <w:t xml:space="preserve"> – </w:t>
      </w:r>
      <w:r>
        <w:rPr>
          <w:rFonts w:ascii="Arial" w:eastAsia="Times New Roman" w:hAnsi="Arial" w:cs="Arial"/>
          <w:iCs/>
          <w:color w:val="000000" w:themeColor="text1"/>
          <w:sz w:val="24"/>
          <w:szCs w:val="24"/>
          <w:lang w:eastAsia="pl-PL"/>
        </w:rPr>
        <w:t>918</w:t>
      </w:r>
      <w:r w:rsidRPr="00153F73">
        <w:rPr>
          <w:rFonts w:ascii="Arial" w:eastAsia="Times New Roman" w:hAnsi="Arial" w:cs="Arial"/>
          <w:iCs/>
          <w:color w:val="000000" w:themeColor="text1"/>
          <w:sz w:val="24"/>
          <w:szCs w:val="24"/>
          <w:lang w:val="x-none" w:eastAsia="pl-PL"/>
        </w:rPr>
        <w:t>,-zł, § 43</w:t>
      </w:r>
      <w:r w:rsidRPr="00153F73">
        <w:rPr>
          <w:rFonts w:ascii="Arial" w:eastAsia="Times New Roman" w:hAnsi="Arial" w:cs="Arial"/>
          <w:iCs/>
          <w:color w:val="000000" w:themeColor="text1"/>
          <w:sz w:val="24"/>
          <w:szCs w:val="24"/>
          <w:lang w:eastAsia="pl-PL"/>
        </w:rPr>
        <w:t>69</w:t>
      </w:r>
      <w:r w:rsidRPr="00153F73">
        <w:rPr>
          <w:rFonts w:ascii="Arial" w:eastAsia="Times New Roman" w:hAnsi="Arial" w:cs="Arial"/>
          <w:iCs/>
          <w:color w:val="000000" w:themeColor="text1"/>
          <w:sz w:val="24"/>
          <w:szCs w:val="24"/>
          <w:lang w:val="x-none" w:eastAsia="pl-PL"/>
        </w:rPr>
        <w:t xml:space="preserve"> – </w:t>
      </w:r>
      <w:r>
        <w:rPr>
          <w:rFonts w:ascii="Arial" w:eastAsia="Times New Roman" w:hAnsi="Arial" w:cs="Arial"/>
          <w:iCs/>
          <w:color w:val="000000" w:themeColor="text1"/>
          <w:sz w:val="24"/>
          <w:szCs w:val="24"/>
          <w:lang w:eastAsia="pl-PL"/>
        </w:rPr>
        <w:t>162</w:t>
      </w:r>
      <w:r w:rsidRPr="00153F73">
        <w:rPr>
          <w:rFonts w:ascii="Arial" w:eastAsia="Times New Roman" w:hAnsi="Arial" w:cs="Arial"/>
          <w:iCs/>
          <w:color w:val="000000" w:themeColor="text1"/>
          <w:sz w:val="24"/>
          <w:szCs w:val="24"/>
          <w:lang w:val="x-none" w:eastAsia="pl-PL"/>
        </w:rPr>
        <w:t>,-zł)</w:t>
      </w:r>
      <w:r w:rsidRPr="00153F73">
        <w:rPr>
          <w:rFonts w:ascii="Arial" w:eastAsia="Times New Roman" w:hAnsi="Arial" w:cs="Arial"/>
          <w:iCs/>
          <w:color w:val="000000" w:themeColor="text1"/>
          <w:sz w:val="24"/>
          <w:szCs w:val="24"/>
          <w:lang w:eastAsia="pl-PL"/>
        </w:rPr>
        <w:t>.</w:t>
      </w:r>
    </w:p>
    <w:p w:rsidR="00EF02B6" w:rsidRPr="005C3A66" w:rsidRDefault="00EF02B6" w:rsidP="00EF02B6">
      <w:pPr>
        <w:spacing w:after="0" w:line="360" w:lineRule="auto"/>
        <w:ind w:left="567"/>
        <w:jc w:val="both"/>
        <w:rPr>
          <w:rFonts w:ascii="Arial" w:hAnsi="Arial" w:cs="Arial"/>
          <w:iCs/>
          <w:sz w:val="24"/>
          <w:szCs w:val="24"/>
          <w:lang w:eastAsia="pl-PL"/>
        </w:rPr>
      </w:pPr>
      <w:r w:rsidRPr="005C3A66">
        <w:rPr>
          <w:rFonts w:ascii="Arial" w:hAnsi="Arial" w:cs="Arial"/>
          <w:iCs/>
          <w:sz w:val="24"/>
          <w:szCs w:val="24"/>
          <w:lang w:eastAsia="pl-PL"/>
        </w:rPr>
        <w:t>Środki przeznaczone zostały na zakup materiałów biurowych, opłaty za energię elektryczną, cieplną, usługi pocztowe, telefoniczne, internetowe.</w:t>
      </w:r>
    </w:p>
    <w:p w:rsidR="00EF02B6" w:rsidRPr="00BE2A1C" w:rsidRDefault="00EF02B6" w:rsidP="00EF02B6">
      <w:pPr>
        <w:spacing w:after="0" w:line="360" w:lineRule="auto"/>
        <w:ind w:left="284"/>
        <w:jc w:val="both"/>
        <w:rPr>
          <w:rFonts w:ascii="Arial" w:eastAsia="Times New Roman" w:hAnsi="Arial" w:cs="Arial"/>
          <w:iCs/>
          <w:color w:val="000000" w:themeColor="text1"/>
          <w:sz w:val="24"/>
          <w:szCs w:val="24"/>
          <w:lang w:eastAsia="pl-PL"/>
        </w:rPr>
      </w:pPr>
      <w:r w:rsidRPr="00153F73">
        <w:rPr>
          <w:rFonts w:ascii="Arial" w:eastAsia="Times New Roman" w:hAnsi="Arial" w:cs="Arial"/>
          <w:iCs/>
          <w:color w:val="000000" w:themeColor="text1"/>
          <w:sz w:val="24"/>
          <w:szCs w:val="24"/>
          <w:lang w:eastAsia="pl-PL"/>
        </w:rPr>
        <w:t xml:space="preserve">Zadanie finansowane ze środków Unii Europejskiej w kwocie </w:t>
      </w:r>
      <w:r>
        <w:rPr>
          <w:rFonts w:ascii="Arial" w:eastAsia="Times New Roman" w:hAnsi="Arial" w:cs="Arial"/>
          <w:iCs/>
          <w:color w:val="000000" w:themeColor="text1"/>
          <w:sz w:val="24"/>
          <w:szCs w:val="24"/>
          <w:lang w:eastAsia="pl-PL"/>
        </w:rPr>
        <w:t>550.800</w:t>
      </w:r>
      <w:r w:rsidRPr="00153F73">
        <w:rPr>
          <w:rFonts w:ascii="Arial" w:eastAsia="Times New Roman" w:hAnsi="Arial" w:cs="Arial"/>
          <w:iCs/>
          <w:color w:val="000000" w:themeColor="text1"/>
          <w:sz w:val="24"/>
          <w:szCs w:val="24"/>
          <w:lang w:eastAsia="pl-PL"/>
        </w:rPr>
        <w:t xml:space="preserve">,-zł, środków budżetu państwa w kwocie </w:t>
      </w:r>
      <w:r>
        <w:rPr>
          <w:rFonts w:ascii="Arial" w:eastAsia="Times New Roman" w:hAnsi="Arial" w:cs="Arial"/>
          <w:iCs/>
          <w:color w:val="000000" w:themeColor="text1"/>
          <w:sz w:val="24"/>
          <w:szCs w:val="24"/>
          <w:lang w:eastAsia="pl-PL"/>
        </w:rPr>
        <w:t>32.400</w:t>
      </w:r>
      <w:r w:rsidRPr="00153F73">
        <w:rPr>
          <w:rFonts w:ascii="Arial" w:eastAsia="Times New Roman" w:hAnsi="Arial" w:cs="Arial"/>
          <w:iCs/>
          <w:color w:val="000000" w:themeColor="text1"/>
          <w:sz w:val="24"/>
          <w:szCs w:val="24"/>
          <w:lang w:eastAsia="pl-PL"/>
        </w:rPr>
        <w:t>,-zł oraz środków własnych Samorządu Województwa</w:t>
      </w:r>
      <w:r w:rsidRPr="00BE2A1C">
        <w:rPr>
          <w:rFonts w:ascii="Arial" w:eastAsia="Times New Roman" w:hAnsi="Arial" w:cs="Arial"/>
          <w:iCs/>
          <w:color w:val="000000" w:themeColor="text1"/>
          <w:sz w:val="24"/>
          <w:szCs w:val="24"/>
          <w:lang w:eastAsia="pl-PL"/>
        </w:rPr>
        <w:t xml:space="preserve"> w kwocie </w:t>
      </w:r>
      <w:r>
        <w:rPr>
          <w:rFonts w:ascii="Arial" w:eastAsia="Times New Roman" w:hAnsi="Arial" w:cs="Arial"/>
          <w:iCs/>
          <w:color w:val="000000" w:themeColor="text1"/>
          <w:sz w:val="24"/>
          <w:szCs w:val="24"/>
          <w:lang w:eastAsia="pl-PL"/>
        </w:rPr>
        <w:t>64.800</w:t>
      </w:r>
      <w:r w:rsidRPr="00BE2A1C">
        <w:rPr>
          <w:rFonts w:ascii="Arial" w:eastAsia="Times New Roman" w:hAnsi="Arial" w:cs="Arial"/>
          <w:iCs/>
          <w:color w:val="000000" w:themeColor="text1"/>
          <w:sz w:val="24"/>
          <w:szCs w:val="24"/>
          <w:lang w:eastAsia="pl-PL"/>
        </w:rPr>
        <w:t>,-zł.</w:t>
      </w:r>
    </w:p>
    <w:p w:rsidR="00EF02B6" w:rsidRPr="00C23608" w:rsidRDefault="00EF02B6" w:rsidP="00EF02B6">
      <w:pPr>
        <w:spacing w:after="0" w:line="360" w:lineRule="auto"/>
        <w:ind w:left="284"/>
        <w:jc w:val="both"/>
        <w:rPr>
          <w:rFonts w:ascii="Arial" w:hAnsi="Arial" w:cs="Arial"/>
          <w:color w:val="000000" w:themeColor="text1"/>
          <w:sz w:val="24"/>
          <w:szCs w:val="24"/>
        </w:rPr>
      </w:pPr>
      <w:r w:rsidRPr="00BE2A1C">
        <w:rPr>
          <w:rFonts w:ascii="Arial" w:eastAsia="Times New Roman" w:hAnsi="Arial" w:cs="Arial"/>
          <w:iCs/>
          <w:color w:val="000000" w:themeColor="text1"/>
          <w:sz w:val="24"/>
          <w:szCs w:val="24"/>
          <w:lang w:eastAsia="pl-PL"/>
        </w:rPr>
        <w:t>Zadanie ujęte w wykazie przedsięwzięć do Wieloletniej Prognozy Finans</w:t>
      </w:r>
      <w:r>
        <w:rPr>
          <w:rFonts w:ascii="Arial" w:eastAsia="Times New Roman" w:hAnsi="Arial" w:cs="Arial"/>
          <w:iCs/>
          <w:color w:val="000000" w:themeColor="text1"/>
          <w:sz w:val="24"/>
          <w:szCs w:val="24"/>
          <w:lang w:eastAsia="pl-PL"/>
        </w:rPr>
        <w:t>owej Województwa Podkarpackiego</w:t>
      </w:r>
      <w:r w:rsidRPr="00A95574">
        <w:rPr>
          <w:rFonts w:ascii="Arial" w:eastAsia="Calibri" w:hAnsi="Arial" w:cs="Arial"/>
          <w:color w:val="000000" w:themeColor="text1"/>
          <w:sz w:val="24"/>
          <w:szCs w:val="24"/>
        </w:rPr>
        <w:t xml:space="preserve"> </w:t>
      </w:r>
      <w:r w:rsidRPr="00A95574">
        <w:rPr>
          <w:rFonts w:ascii="Arial" w:eastAsia="Times New Roman" w:hAnsi="Arial" w:cs="Arial"/>
          <w:iCs/>
          <w:color w:val="000000" w:themeColor="text1"/>
          <w:sz w:val="24"/>
          <w:szCs w:val="24"/>
          <w:lang w:eastAsia="pl-PL"/>
        </w:rPr>
        <w:t xml:space="preserve">o łącznych nakładach finansowych w kwocie </w:t>
      </w:r>
      <w:r>
        <w:rPr>
          <w:rFonts w:ascii="Arial" w:eastAsia="Times New Roman" w:hAnsi="Arial" w:cs="Arial"/>
          <w:iCs/>
          <w:color w:val="000000" w:themeColor="text1"/>
          <w:sz w:val="24"/>
          <w:szCs w:val="24"/>
          <w:lang w:eastAsia="pl-PL"/>
        </w:rPr>
        <w:t>1.296.000</w:t>
      </w:r>
      <w:r w:rsidRPr="00A95574">
        <w:rPr>
          <w:rFonts w:ascii="Arial" w:eastAsia="Times New Roman" w:hAnsi="Arial" w:cs="Arial"/>
          <w:iCs/>
          <w:color w:val="000000" w:themeColor="text1"/>
          <w:sz w:val="24"/>
          <w:szCs w:val="24"/>
          <w:lang w:eastAsia="pl-PL"/>
        </w:rPr>
        <w:t>,-zł,</w:t>
      </w:r>
      <w:r>
        <w:rPr>
          <w:rFonts w:ascii="Arial" w:eastAsia="Times New Roman" w:hAnsi="Arial" w:cs="Arial"/>
          <w:iCs/>
          <w:color w:val="000000" w:themeColor="text1"/>
          <w:sz w:val="24"/>
          <w:szCs w:val="24"/>
          <w:lang w:eastAsia="pl-PL"/>
        </w:rPr>
        <w:t xml:space="preserve"> </w:t>
      </w:r>
      <w:r w:rsidRPr="00C23608">
        <w:rPr>
          <w:rFonts w:ascii="Arial" w:eastAsia="Calibri" w:hAnsi="Arial" w:cs="Arial"/>
          <w:color w:val="000000" w:themeColor="text1"/>
          <w:sz w:val="24"/>
          <w:szCs w:val="24"/>
        </w:rPr>
        <w:t>realiz</w:t>
      </w:r>
      <w:r>
        <w:rPr>
          <w:rFonts w:ascii="Arial" w:eastAsia="Calibri" w:hAnsi="Arial" w:cs="Arial"/>
          <w:color w:val="000000" w:themeColor="text1"/>
          <w:sz w:val="24"/>
          <w:szCs w:val="24"/>
        </w:rPr>
        <w:t>owane w lata 2019</w:t>
      </w:r>
      <w:r w:rsidRPr="00C23608">
        <w:rPr>
          <w:rFonts w:ascii="Arial" w:eastAsia="Calibri" w:hAnsi="Arial" w:cs="Arial"/>
          <w:color w:val="000000" w:themeColor="text1"/>
          <w:sz w:val="24"/>
          <w:szCs w:val="24"/>
        </w:rPr>
        <w:t>-20</w:t>
      </w:r>
      <w:r>
        <w:rPr>
          <w:rFonts w:ascii="Arial" w:eastAsia="Calibri" w:hAnsi="Arial" w:cs="Arial"/>
          <w:color w:val="000000" w:themeColor="text1"/>
          <w:sz w:val="24"/>
          <w:szCs w:val="24"/>
        </w:rPr>
        <w:t>20</w:t>
      </w:r>
      <w:r w:rsidRPr="00C23608">
        <w:rPr>
          <w:rFonts w:ascii="Arial" w:eastAsia="Calibri" w:hAnsi="Arial" w:cs="Arial"/>
          <w:color w:val="000000" w:themeColor="text1"/>
          <w:sz w:val="24"/>
          <w:szCs w:val="24"/>
        </w:rPr>
        <w:t>. Od początku realizacji zadania do końca 201</w:t>
      </w:r>
      <w:r>
        <w:rPr>
          <w:rFonts w:ascii="Arial" w:eastAsia="Calibri" w:hAnsi="Arial" w:cs="Arial"/>
          <w:color w:val="000000" w:themeColor="text1"/>
          <w:sz w:val="24"/>
          <w:szCs w:val="24"/>
        </w:rPr>
        <w:t>9</w:t>
      </w:r>
      <w:r w:rsidRPr="00C23608">
        <w:rPr>
          <w:rFonts w:ascii="Arial" w:eastAsia="Calibri" w:hAnsi="Arial" w:cs="Arial"/>
          <w:color w:val="000000" w:themeColor="text1"/>
          <w:sz w:val="24"/>
          <w:szCs w:val="24"/>
        </w:rPr>
        <w:t xml:space="preserve">r. wykonano zakres o wartości </w:t>
      </w:r>
      <w:r>
        <w:rPr>
          <w:rFonts w:ascii="Arial" w:eastAsia="Calibri" w:hAnsi="Arial" w:cs="Arial"/>
          <w:color w:val="000000" w:themeColor="text1"/>
          <w:sz w:val="24"/>
          <w:szCs w:val="24"/>
        </w:rPr>
        <w:t>648.000</w:t>
      </w:r>
      <w:r w:rsidRPr="00C23608">
        <w:rPr>
          <w:rFonts w:ascii="Arial" w:eastAsia="Calibri" w:hAnsi="Arial" w:cs="Arial"/>
          <w:color w:val="000000" w:themeColor="text1"/>
          <w:sz w:val="24"/>
          <w:szCs w:val="24"/>
        </w:rPr>
        <w:t xml:space="preserve">,-zł, co stanowi </w:t>
      </w:r>
      <w:r>
        <w:rPr>
          <w:rFonts w:ascii="Arial" w:eastAsia="Calibri" w:hAnsi="Arial" w:cs="Arial"/>
          <w:color w:val="000000" w:themeColor="text1"/>
          <w:sz w:val="24"/>
          <w:szCs w:val="24"/>
        </w:rPr>
        <w:t>50,0</w:t>
      </w:r>
      <w:r w:rsidRPr="00C23608">
        <w:rPr>
          <w:rFonts w:ascii="Arial" w:eastAsia="Calibri" w:hAnsi="Arial" w:cs="Arial"/>
          <w:color w:val="000000" w:themeColor="text1"/>
          <w:sz w:val="24"/>
          <w:szCs w:val="24"/>
        </w:rPr>
        <w:t>% planowanych łącznych nakładów na przedsięwzięcie.</w:t>
      </w:r>
    </w:p>
    <w:p w:rsidR="00EF02B6" w:rsidRPr="00D46DF3" w:rsidRDefault="00EF02B6" w:rsidP="00EF02B6">
      <w:pPr>
        <w:spacing w:after="0" w:line="360" w:lineRule="auto"/>
        <w:ind w:left="-284" w:firstLine="284"/>
        <w:jc w:val="both"/>
        <w:rPr>
          <w:rFonts w:ascii="Arial" w:eastAsia="Times New Roman" w:hAnsi="Arial" w:cs="Arial"/>
          <w:b/>
          <w:bCs/>
          <w:i/>
          <w:iCs/>
          <w:color w:val="000000" w:themeColor="text1"/>
          <w:sz w:val="24"/>
          <w:szCs w:val="24"/>
          <w:lang w:eastAsia="pl-PL"/>
        </w:rPr>
      </w:pPr>
      <w:r w:rsidRPr="00D46DF3">
        <w:rPr>
          <w:rFonts w:ascii="Arial" w:eastAsia="Times New Roman" w:hAnsi="Arial" w:cs="Arial"/>
          <w:b/>
          <w:i/>
          <w:iCs/>
          <w:color w:val="000000" w:themeColor="text1"/>
          <w:sz w:val="24"/>
          <w:szCs w:val="24"/>
          <w:lang w:eastAsia="pl-PL"/>
        </w:rPr>
        <w:t xml:space="preserve">Rozdział 85420 - </w:t>
      </w:r>
      <w:r w:rsidRPr="00D46DF3">
        <w:rPr>
          <w:rFonts w:ascii="Arial" w:eastAsia="Times New Roman" w:hAnsi="Arial" w:cs="Arial"/>
          <w:b/>
          <w:bCs/>
          <w:i/>
          <w:iCs/>
          <w:color w:val="000000" w:themeColor="text1"/>
          <w:sz w:val="24"/>
          <w:szCs w:val="24"/>
          <w:lang w:eastAsia="pl-PL"/>
        </w:rPr>
        <w:t>Młodzieżowe ośrodki wychowawcze</w:t>
      </w:r>
    </w:p>
    <w:p w:rsidR="00EF02B6" w:rsidRPr="00F81134" w:rsidRDefault="00EF02B6" w:rsidP="00EF02B6">
      <w:pPr>
        <w:spacing w:after="0" w:line="360" w:lineRule="auto"/>
        <w:jc w:val="both"/>
        <w:rPr>
          <w:rFonts w:ascii="Arial" w:eastAsia="Times New Roman" w:hAnsi="Arial" w:cs="Arial"/>
          <w:bCs/>
          <w:iCs/>
          <w:color w:val="000000" w:themeColor="text1"/>
          <w:sz w:val="24"/>
          <w:szCs w:val="24"/>
          <w:lang w:eastAsia="pl-PL"/>
        </w:rPr>
      </w:pPr>
      <w:r w:rsidRPr="00BE2A1C">
        <w:rPr>
          <w:rFonts w:ascii="Arial" w:eastAsia="Times New Roman" w:hAnsi="Arial" w:cs="Arial"/>
          <w:iCs/>
          <w:color w:val="000000" w:themeColor="text1"/>
          <w:sz w:val="24"/>
          <w:szCs w:val="24"/>
          <w:lang w:eastAsia="pl-PL"/>
        </w:rPr>
        <w:t xml:space="preserve">Zaplanowane wydatki </w:t>
      </w:r>
      <w:r>
        <w:rPr>
          <w:rFonts w:ascii="Arial" w:eastAsia="Times New Roman" w:hAnsi="Arial" w:cs="Arial"/>
          <w:iCs/>
          <w:color w:val="000000" w:themeColor="text1"/>
          <w:sz w:val="24"/>
          <w:szCs w:val="24"/>
          <w:lang w:eastAsia="pl-PL"/>
        </w:rPr>
        <w:t>bieżące</w:t>
      </w:r>
      <w:r w:rsidRPr="00BE2A1C">
        <w:rPr>
          <w:rFonts w:ascii="Arial" w:eastAsia="Times New Roman" w:hAnsi="Arial" w:cs="Arial"/>
          <w:iCs/>
          <w:color w:val="000000" w:themeColor="text1"/>
          <w:sz w:val="24"/>
          <w:szCs w:val="24"/>
          <w:lang w:eastAsia="pl-PL"/>
        </w:rPr>
        <w:t xml:space="preserve"> (Dep. EN) w kwocie 350.000,-zł (</w:t>
      </w:r>
      <w:r w:rsidRPr="00BE2A1C">
        <w:rPr>
          <w:rFonts w:ascii="Arial" w:eastAsia="Times New Roman" w:hAnsi="Arial" w:cs="Arial"/>
          <w:iCs/>
          <w:color w:val="000000" w:themeColor="text1"/>
          <w:sz w:val="24"/>
          <w:szCs w:val="24"/>
          <w:lang w:val="x-none" w:eastAsia="pl-PL"/>
        </w:rPr>
        <w:t>§</w:t>
      </w:r>
      <w:r w:rsidRPr="00BE2A1C">
        <w:rPr>
          <w:rFonts w:ascii="Arial" w:eastAsia="Times New Roman" w:hAnsi="Arial" w:cs="Arial"/>
          <w:iCs/>
          <w:color w:val="000000" w:themeColor="text1"/>
          <w:sz w:val="24"/>
          <w:szCs w:val="24"/>
          <w:lang w:eastAsia="pl-PL"/>
        </w:rPr>
        <w:t xml:space="preserve"> </w:t>
      </w:r>
      <w:r>
        <w:rPr>
          <w:rFonts w:ascii="Arial" w:eastAsia="Times New Roman" w:hAnsi="Arial" w:cs="Arial"/>
          <w:iCs/>
          <w:color w:val="000000" w:themeColor="text1"/>
          <w:sz w:val="24"/>
          <w:szCs w:val="24"/>
          <w:lang w:eastAsia="pl-PL"/>
        </w:rPr>
        <w:t>2710</w:t>
      </w:r>
      <w:r w:rsidRPr="00BE2A1C">
        <w:rPr>
          <w:rFonts w:ascii="Arial" w:eastAsia="Times New Roman" w:hAnsi="Arial" w:cs="Arial"/>
          <w:iCs/>
          <w:color w:val="000000" w:themeColor="text1"/>
          <w:sz w:val="24"/>
          <w:szCs w:val="24"/>
          <w:lang w:eastAsia="pl-PL"/>
        </w:rPr>
        <w:t xml:space="preserve">) jako dotacja celowa dla jednostki sektora finansów publicznych z przeznaczeniem na pomoc finansową dla Powiatu Lubaczowskiego </w:t>
      </w:r>
      <w:r w:rsidRPr="00F81134">
        <w:rPr>
          <w:rFonts w:ascii="Arial" w:eastAsia="Times New Roman" w:hAnsi="Arial" w:cs="Arial"/>
          <w:bCs/>
          <w:iCs/>
          <w:color w:val="000000" w:themeColor="text1"/>
          <w:sz w:val="24"/>
          <w:szCs w:val="24"/>
          <w:lang w:eastAsia="pl-PL"/>
        </w:rPr>
        <w:t>na wydatki związane z prowadzeniem Młodzieżowego Ośrodka Wychowawczego, wchodzącego w skład Zespołu Placówek im. Jana Pa</w:t>
      </w:r>
      <w:r w:rsidR="0035555F">
        <w:rPr>
          <w:rFonts w:ascii="Arial" w:eastAsia="Times New Roman" w:hAnsi="Arial" w:cs="Arial"/>
          <w:bCs/>
          <w:iCs/>
          <w:color w:val="000000" w:themeColor="text1"/>
          <w:sz w:val="24"/>
          <w:szCs w:val="24"/>
          <w:lang w:eastAsia="pl-PL"/>
        </w:rPr>
        <w:t xml:space="preserve">wła II w Lubaczowie </w:t>
      </w:r>
      <w:r w:rsidR="0035555F">
        <w:rPr>
          <w:rFonts w:ascii="Arial" w:eastAsia="Times New Roman" w:hAnsi="Arial" w:cs="Arial"/>
          <w:iCs/>
          <w:color w:val="000000" w:themeColor="text1"/>
          <w:sz w:val="24"/>
          <w:szCs w:val="24"/>
          <w:lang w:eastAsia="pl-PL"/>
        </w:rPr>
        <w:t>zostały wykonane w kwocie 350.000,-zł, tj. 100 % planu.</w:t>
      </w:r>
    </w:p>
    <w:p w:rsidR="00EF02B6" w:rsidRDefault="00EF02B6" w:rsidP="00096B2D">
      <w:pPr>
        <w:spacing w:after="0" w:line="360" w:lineRule="auto"/>
        <w:jc w:val="both"/>
        <w:rPr>
          <w:rFonts w:ascii="Arial" w:eastAsia="Times New Roman" w:hAnsi="Arial" w:cs="Arial"/>
          <w:b/>
          <w:color w:val="FF0000"/>
          <w:sz w:val="24"/>
          <w:szCs w:val="24"/>
          <w:lang w:eastAsia="pl-PL"/>
        </w:rPr>
      </w:pPr>
    </w:p>
    <w:p w:rsidR="002E1496" w:rsidRPr="007360D3" w:rsidRDefault="002E1496" w:rsidP="002E1496">
      <w:pPr>
        <w:spacing w:after="0" w:line="360" w:lineRule="auto"/>
        <w:jc w:val="both"/>
        <w:rPr>
          <w:rFonts w:ascii="Arial" w:hAnsi="Arial" w:cs="Arial"/>
          <w:b/>
          <w:sz w:val="24"/>
          <w:szCs w:val="24"/>
        </w:rPr>
      </w:pPr>
      <w:r w:rsidRPr="007360D3">
        <w:rPr>
          <w:rFonts w:ascii="Arial" w:hAnsi="Arial" w:cs="Arial"/>
          <w:b/>
          <w:sz w:val="24"/>
          <w:szCs w:val="24"/>
        </w:rPr>
        <w:t>DZIAŁ 855 – RODZINA</w:t>
      </w:r>
    </w:p>
    <w:p w:rsidR="002E1496" w:rsidRPr="007360D3" w:rsidRDefault="002E1496" w:rsidP="002E1496">
      <w:pPr>
        <w:spacing w:after="0" w:line="360" w:lineRule="auto"/>
        <w:jc w:val="both"/>
        <w:rPr>
          <w:rFonts w:ascii="Arial" w:hAnsi="Arial" w:cs="Arial"/>
          <w:b/>
          <w:i/>
          <w:sz w:val="24"/>
          <w:szCs w:val="24"/>
        </w:rPr>
      </w:pPr>
      <w:r w:rsidRPr="007360D3">
        <w:rPr>
          <w:rFonts w:ascii="Arial" w:hAnsi="Arial" w:cs="Arial"/>
          <w:b/>
          <w:i/>
          <w:sz w:val="24"/>
          <w:szCs w:val="24"/>
        </w:rPr>
        <w:t>Rozdział 85503 – Karta Dużej Rodziny</w:t>
      </w:r>
    </w:p>
    <w:p w:rsidR="002E1496" w:rsidRPr="00E27AAE" w:rsidRDefault="002E1496" w:rsidP="002E1496">
      <w:pPr>
        <w:spacing w:after="0" w:line="360" w:lineRule="auto"/>
        <w:jc w:val="both"/>
        <w:rPr>
          <w:rFonts w:ascii="Arial" w:hAnsi="Arial" w:cs="Arial"/>
          <w:sz w:val="24"/>
          <w:szCs w:val="24"/>
        </w:rPr>
      </w:pPr>
      <w:r w:rsidRPr="002A6A06">
        <w:rPr>
          <w:rFonts w:ascii="Arial" w:eastAsia="Calibri" w:hAnsi="Arial" w:cs="Arial"/>
          <w:color w:val="000000"/>
          <w:sz w:val="24"/>
          <w:szCs w:val="24"/>
        </w:rPr>
        <w:t xml:space="preserve">Zaplanowane wydatki bieżące (ROPS – Dep. OZ) w kwocie 3.570,-zł zostały wykonane w kwocie </w:t>
      </w:r>
      <w:r>
        <w:rPr>
          <w:rFonts w:ascii="Arial" w:eastAsia="Calibri" w:hAnsi="Arial" w:cs="Arial"/>
          <w:color w:val="000000"/>
          <w:sz w:val="24"/>
          <w:szCs w:val="24"/>
        </w:rPr>
        <w:t>3.136</w:t>
      </w:r>
      <w:r w:rsidRPr="002A6A06">
        <w:rPr>
          <w:rFonts w:ascii="Arial" w:eastAsia="Calibri" w:hAnsi="Arial" w:cs="Arial"/>
          <w:color w:val="000000"/>
          <w:sz w:val="24"/>
          <w:szCs w:val="24"/>
        </w:rPr>
        <w:t>,-zł</w:t>
      </w:r>
      <w:r w:rsidRPr="002A6A06">
        <w:rPr>
          <w:rFonts w:ascii="Arial" w:eastAsia="Times New Roman" w:hAnsi="Arial" w:cs="Arial"/>
          <w:color w:val="000000"/>
          <w:sz w:val="24"/>
          <w:szCs w:val="24"/>
        </w:rPr>
        <w:t>,</w:t>
      </w:r>
      <w:r w:rsidRPr="002A6A06">
        <w:rPr>
          <w:rFonts w:ascii="Arial" w:eastAsia="Calibri" w:hAnsi="Arial" w:cs="Arial"/>
          <w:color w:val="000000"/>
          <w:sz w:val="24"/>
          <w:szCs w:val="24"/>
        </w:rPr>
        <w:t xml:space="preserve"> tj</w:t>
      </w:r>
      <w:r w:rsidRPr="0052688F">
        <w:rPr>
          <w:rFonts w:ascii="Arial" w:eastAsia="Calibri" w:hAnsi="Arial" w:cs="Arial"/>
          <w:sz w:val="24"/>
          <w:szCs w:val="24"/>
        </w:rPr>
        <w:t>. 87,8</w:t>
      </w:r>
      <w:r>
        <w:rPr>
          <w:rFonts w:ascii="Arial" w:eastAsia="Calibri" w:hAnsi="Arial" w:cs="Arial"/>
          <w:sz w:val="24"/>
          <w:szCs w:val="24"/>
        </w:rPr>
        <w:t>4</w:t>
      </w:r>
      <w:r w:rsidRPr="0052688F">
        <w:rPr>
          <w:rFonts w:ascii="Arial" w:eastAsia="Calibri" w:hAnsi="Arial" w:cs="Arial"/>
          <w:sz w:val="24"/>
          <w:szCs w:val="24"/>
        </w:rPr>
        <w:t xml:space="preserve">% planu i dotyczyły wydatków </w:t>
      </w:r>
      <w:r w:rsidRPr="0052688F">
        <w:rPr>
          <w:rFonts w:ascii="Arial" w:eastAsia="Calibri" w:hAnsi="Arial" w:cs="Arial"/>
          <w:sz w:val="24"/>
          <w:szCs w:val="24"/>
        </w:rPr>
        <w:br/>
        <w:t xml:space="preserve">w </w:t>
      </w:r>
      <w:r w:rsidRPr="00E27AAE">
        <w:rPr>
          <w:rFonts w:ascii="Arial" w:eastAsia="Calibri" w:hAnsi="Arial" w:cs="Arial"/>
          <w:sz w:val="24"/>
          <w:szCs w:val="24"/>
        </w:rPr>
        <w:t>ramach programu Wojewódzka Karta Dużej Rodziny</w:t>
      </w:r>
      <w:r>
        <w:rPr>
          <w:rFonts w:ascii="Arial" w:eastAsia="Calibri" w:hAnsi="Arial" w:cs="Arial"/>
          <w:sz w:val="24"/>
          <w:szCs w:val="24"/>
        </w:rPr>
        <w:t>,</w:t>
      </w:r>
      <w:r w:rsidRPr="00E27AAE">
        <w:rPr>
          <w:rFonts w:ascii="Arial" w:hAnsi="Arial" w:cs="Arial"/>
          <w:sz w:val="24"/>
          <w:szCs w:val="24"/>
        </w:rPr>
        <w:t xml:space="preserve"> w tym:</w:t>
      </w:r>
    </w:p>
    <w:p w:rsidR="002E1496" w:rsidRPr="00E27AAE" w:rsidRDefault="002E1496" w:rsidP="00D542F6">
      <w:pPr>
        <w:numPr>
          <w:ilvl w:val="0"/>
          <w:numId w:val="386"/>
        </w:numPr>
        <w:spacing w:after="0" w:line="360" w:lineRule="auto"/>
        <w:ind w:left="284" w:hanging="284"/>
        <w:jc w:val="both"/>
        <w:rPr>
          <w:rFonts w:ascii="Arial" w:eastAsia="Times New Roman" w:hAnsi="Arial" w:cs="Arial"/>
          <w:sz w:val="24"/>
          <w:szCs w:val="24"/>
        </w:rPr>
      </w:pPr>
      <w:r w:rsidRPr="00E27AAE">
        <w:rPr>
          <w:rFonts w:ascii="Arial" w:eastAsia="Times New Roman" w:hAnsi="Arial" w:cs="Arial"/>
          <w:sz w:val="24"/>
          <w:szCs w:val="24"/>
        </w:rPr>
        <w:t>zakupu materiałów biurowych i tonerów – 1.070,-zł (§ 4210),</w:t>
      </w:r>
    </w:p>
    <w:p w:rsidR="002E1496" w:rsidRPr="00E27AAE" w:rsidRDefault="002E1496" w:rsidP="00D542F6">
      <w:pPr>
        <w:numPr>
          <w:ilvl w:val="0"/>
          <w:numId w:val="386"/>
        </w:numPr>
        <w:spacing w:after="0" w:line="360" w:lineRule="auto"/>
        <w:ind w:left="284" w:hanging="284"/>
        <w:jc w:val="both"/>
        <w:rPr>
          <w:rFonts w:ascii="Arial" w:eastAsia="Times New Roman" w:hAnsi="Arial" w:cs="Arial"/>
          <w:sz w:val="24"/>
          <w:szCs w:val="24"/>
        </w:rPr>
      </w:pPr>
      <w:r w:rsidRPr="00E27AAE">
        <w:rPr>
          <w:rFonts w:ascii="Arial" w:eastAsia="Times New Roman" w:hAnsi="Arial" w:cs="Arial"/>
          <w:sz w:val="24"/>
          <w:szCs w:val="24"/>
        </w:rPr>
        <w:lastRenderedPageBreak/>
        <w:t>promocji Wojewódzkiej Karty Dużej Rodziny – 2.06</w:t>
      </w:r>
      <w:r>
        <w:rPr>
          <w:rFonts w:ascii="Arial" w:eastAsia="Times New Roman" w:hAnsi="Arial" w:cs="Arial"/>
          <w:sz w:val="24"/>
          <w:szCs w:val="24"/>
        </w:rPr>
        <w:t>6</w:t>
      </w:r>
      <w:r w:rsidRPr="00E27AAE">
        <w:rPr>
          <w:rFonts w:ascii="Arial" w:eastAsia="Times New Roman" w:hAnsi="Arial" w:cs="Arial"/>
          <w:sz w:val="24"/>
          <w:szCs w:val="24"/>
        </w:rPr>
        <w:t>,-zł (§ 4300).</w:t>
      </w:r>
    </w:p>
    <w:p w:rsidR="002E1496" w:rsidRPr="00C0790A" w:rsidRDefault="002E1496" w:rsidP="002E1496">
      <w:pPr>
        <w:spacing w:after="0" w:line="360" w:lineRule="auto"/>
        <w:jc w:val="both"/>
        <w:rPr>
          <w:rFonts w:ascii="Arial" w:hAnsi="Arial" w:cs="Arial"/>
          <w:b/>
          <w:i/>
          <w:sz w:val="24"/>
          <w:szCs w:val="24"/>
        </w:rPr>
      </w:pPr>
      <w:r w:rsidRPr="00C0790A">
        <w:rPr>
          <w:rFonts w:ascii="Arial" w:hAnsi="Arial" w:cs="Arial"/>
          <w:b/>
          <w:i/>
          <w:sz w:val="24"/>
          <w:szCs w:val="24"/>
        </w:rPr>
        <w:t>Rozdział 85504 – Wspieranie rodziny</w:t>
      </w:r>
    </w:p>
    <w:p w:rsidR="002E1496" w:rsidRPr="004E14E0" w:rsidRDefault="002E1496" w:rsidP="002E1496">
      <w:pPr>
        <w:spacing w:after="0" w:line="360" w:lineRule="auto"/>
        <w:jc w:val="both"/>
        <w:rPr>
          <w:rFonts w:ascii="Arial" w:hAnsi="Arial" w:cs="Arial"/>
          <w:color w:val="FF0000"/>
          <w:sz w:val="24"/>
          <w:szCs w:val="24"/>
        </w:rPr>
      </w:pPr>
      <w:r w:rsidRPr="00C0790A">
        <w:rPr>
          <w:rFonts w:ascii="Arial" w:hAnsi="Arial" w:cs="Arial"/>
          <w:sz w:val="24"/>
          <w:szCs w:val="24"/>
        </w:rPr>
        <w:t xml:space="preserve">Zaplanowane wydatki bieżące (ROPS – </w:t>
      </w:r>
      <w:r w:rsidRPr="00A3759E">
        <w:rPr>
          <w:rFonts w:ascii="Arial" w:hAnsi="Arial" w:cs="Arial"/>
          <w:sz w:val="24"/>
          <w:szCs w:val="24"/>
        </w:rPr>
        <w:t xml:space="preserve">Dep. OZ) w kwocie </w:t>
      </w:r>
      <w:r w:rsidRPr="00A3759E">
        <w:rPr>
          <w:rFonts w:ascii="Arial" w:eastAsia="Calibri" w:hAnsi="Arial" w:cs="Arial"/>
          <w:sz w:val="24"/>
          <w:szCs w:val="24"/>
        </w:rPr>
        <w:t>1.370.349</w:t>
      </w:r>
      <w:r w:rsidRPr="00A3759E">
        <w:rPr>
          <w:rFonts w:ascii="Arial" w:hAnsi="Arial" w:cs="Arial"/>
          <w:sz w:val="24"/>
          <w:szCs w:val="24"/>
        </w:rPr>
        <w:t xml:space="preserve">,-zł </w:t>
      </w:r>
      <w:r w:rsidRPr="00A3759E">
        <w:rPr>
          <w:rFonts w:ascii="Arial" w:hAnsi="Arial" w:cs="Arial"/>
          <w:sz w:val="24"/>
          <w:szCs w:val="24"/>
        </w:rPr>
        <w:br/>
        <w:t>(w tym dotacje dla sektora finansów publicznych – 777.878,-zł oraz dotacje dla jednostek spoza sektora finansów publicznych – 90.000,-zł) zo</w:t>
      </w:r>
      <w:r w:rsidRPr="00C0790A">
        <w:rPr>
          <w:rFonts w:ascii="Arial" w:hAnsi="Arial" w:cs="Arial"/>
          <w:sz w:val="24"/>
          <w:szCs w:val="24"/>
        </w:rPr>
        <w:t xml:space="preserve">stały wykonane </w:t>
      </w:r>
      <w:r w:rsidRPr="00C0790A">
        <w:rPr>
          <w:rFonts w:ascii="Arial" w:hAnsi="Arial" w:cs="Arial"/>
          <w:sz w:val="24"/>
          <w:szCs w:val="24"/>
        </w:rPr>
        <w:br/>
        <w:t>w kwocie 1.228.93</w:t>
      </w:r>
      <w:r>
        <w:rPr>
          <w:rFonts w:ascii="Arial" w:hAnsi="Arial" w:cs="Arial"/>
          <w:sz w:val="24"/>
          <w:szCs w:val="24"/>
        </w:rPr>
        <w:t>6</w:t>
      </w:r>
      <w:r w:rsidRPr="00C0790A">
        <w:rPr>
          <w:rFonts w:ascii="Arial" w:hAnsi="Arial" w:cs="Arial"/>
          <w:sz w:val="24"/>
          <w:szCs w:val="24"/>
        </w:rPr>
        <w:t xml:space="preserve">,-zł, tj. </w:t>
      </w:r>
      <w:r>
        <w:rPr>
          <w:rFonts w:ascii="Arial" w:hAnsi="Arial" w:cs="Arial"/>
          <w:sz w:val="24"/>
          <w:szCs w:val="24"/>
        </w:rPr>
        <w:t>89,68</w:t>
      </w:r>
      <w:r w:rsidRPr="00C0790A">
        <w:rPr>
          <w:rFonts w:ascii="Arial" w:hAnsi="Arial" w:cs="Arial"/>
          <w:sz w:val="24"/>
          <w:szCs w:val="24"/>
        </w:rPr>
        <w:t>% planu i dotyczyły:</w:t>
      </w:r>
    </w:p>
    <w:p w:rsidR="002E1496" w:rsidRPr="00A3759E" w:rsidRDefault="002E1496" w:rsidP="00D542F6">
      <w:pPr>
        <w:numPr>
          <w:ilvl w:val="0"/>
          <w:numId w:val="385"/>
        </w:numPr>
        <w:spacing w:after="0" w:line="360" w:lineRule="auto"/>
        <w:ind w:left="284" w:hanging="284"/>
        <w:contextualSpacing/>
        <w:jc w:val="both"/>
        <w:rPr>
          <w:rFonts w:ascii="Arial" w:eastAsia="Calibri" w:hAnsi="Arial" w:cs="Arial"/>
          <w:color w:val="FF0000"/>
          <w:sz w:val="24"/>
          <w:szCs w:val="24"/>
        </w:rPr>
      </w:pPr>
      <w:r w:rsidRPr="00A3759E">
        <w:rPr>
          <w:rFonts w:ascii="Arial" w:eastAsia="Calibri" w:hAnsi="Arial" w:cs="Arial"/>
          <w:color w:val="000000"/>
          <w:sz w:val="24"/>
          <w:szCs w:val="24"/>
        </w:rPr>
        <w:t>realizacji przez Regionalny Ośrodek Polityki Społecznej w Rzeszowie projektu pn. „Bliżej rodziny – szkolenia dla kadr systemu wspierania rodziny i pieczy zastępczej” w ramach Programu Operacyjnego Wiedza Edukacja Rozwój na lata 2014-2020 w kwocie 1.138.936,-zł, w tym na:</w:t>
      </w:r>
    </w:p>
    <w:p w:rsidR="002E1496" w:rsidRPr="00A3759E" w:rsidRDefault="002E1496" w:rsidP="00D542F6">
      <w:pPr>
        <w:numPr>
          <w:ilvl w:val="0"/>
          <w:numId w:val="387"/>
        </w:numPr>
        <w:tabs>
          <w:tab w:val="left" w:pos="284"/>
        </w:tabs>
        <w:spacing w:after="0" w:line="360" w:lineRule="auto"/>
        <w:ind w:left="567" w:hanging="283"/>
        <w:jc w:val="both"/>
        <w:rPr>
          <w:rFonts w:ascii="Arial" w:eastAsia="Times New Roman" w:hAnsi="Arial" w:cs="Arial"/>
          <w:bCs/>
          <w:iCs/>
          <w:color w:val="FF0000"/>
          <w:sz w:val="24"/>
          <w:szCs w:val="24"/>
        </w:rPr>
      </w:pPr>
      <w:r w:rsidRPr="00A3759E">
        <w:rPr>
          <w:rFonts w:ascii="Arial" w:eastAsia="Times New Roman" w:hAnsi="Arial" w:cs="Arial"/>
          <w:color w:val="000000"/>
          <w:sz w:val="24"/>
          <w:szCs w:val="24"/>
        </w:rPr>
        <w:t xml:space="preserve">wynagrodzenia i składki od nich naliczane w kwocie 115.286,-zł </w:t>
      </w:r>
      <w:r w:rsidRPr="00A3759E">
        <w:rPr>
          <w:rFonts w:ascii="Arial" w:eastAsia="Times New Roman" w:hAnsi="Arial" w:cs="Arial"/>
          <w:color w:val="000000"/>
          <w:sz w:val="24"/>
          <w:szCs w:val="24"/>
        </w:rPr>
        <w:br/>
        <w:t>(</w:t>
      </w:r>
      <w:r w:rsidRPr="00A3759E">
        <w:rPr>
          <w:rFonts w:ascii="Arial" w:eastAsia="Times New Roman" w:hAnsi="Arial" w:cs="Arial"/>
          <w:bCs/>
          <w:iCs/>
          <w:color w:val="000000"/>
          <w:sz w:val="24"/>
          <w:szCs w:val="24"/>
        </w:rPr>
        <w:t xml:space="preserve">§ 4017 - 85.423,-zł, § 4047 – 3.792,-zł, § 4049 -  8.343,-zł,  § 4117 – </w:t>
      </w:r>
      <w:r w:rsidR="001F3231">
        <w:rPr>
          <w:rFonts w:ascii="Arial" w:eastAsia="Times New Roman" w:hAnsi="Arial" w:cs="Arial"/>
          <w:bCs/>
          <w:iCs/>
          <w:color w:val="000000"/>
          <w:sz w:val="24"/>
          <w:szCs w:val="24"/>
        </w:rPr>
        <w:br/>
      </w:r>
      <w:r w:rsidRPr="00A3759E">
        <w:rPr>
          <w:rFonts w:ascii="Arial" w:eastAsia="Times New Roman" w:hAnsi="Arial" w:cs="Arial"/>
          <w:bCs/>
          <w:iCs/>
          <w:color w:val="000000"/>
          <w:sz w:val="24"/>
          <w:szCs w:val="24"/>
        </w:rPr>
        <w:t>14.871,-zł, § 4119 – 1.413,-zł, § 4127- 1.354,-zł, § 4129 - 90,-zł),</w:t>
      </w:r>
    </w:p>
    <w:p w:rsidR="002E1496" w:rsidRPr="00A3759E" w:rsidRDefault="002E1496" w:rsidP="00D542F6">
      <w:pPr>
        <w:numPr>
          <w:ilvl w:val="0"/>
          <w:numId w:val="387"/>
        </w:numPr>
        <w:tabs>
          <w:tab w:val="left" w:pos="284"/>
        </w:tabs>
        <w:spacing w:after="0" w:line="360" w:lineRule="auto"/>
        <w:ind w:left="567" w:hanging="283"/>
        <w:jc w:val="both"/>
        <w:rPr>
          <w:rFonts w:ascii="Arial" w:eastAsia="Times New Roman" w:hAnsi="Arial" w:cs="Arial"/>
          <w:bCs/>
          <w:iCs/>
          <w:color w:val="000000"/>
          <w:sz w:val="24"/>
          <w:szCs w:val="24"/>
        </w:rPr>
      </w:pPr>
      <w:r w:rsidRPr="00A3759E">
        <w:rPr>
          <w:rFonts w:ascii="Arial" w:eastAsia="Times New Roman" w:hAnsi="Arial" w:cs="Arial"/>
          <w:bCs/>
          <w:iCs/>
          <w:color w:val="000000"/>
          <w:sz w:val="24"/>
          <w:szCs w:val="24"/>
        </w:rPr>
        <w:t>dotacje dla partnerów projektu w kwocie 722.902,-zł (§ 2057),</w:t>
      </w:r>
    </w:p>
    <w:p w:rsidR="002E1496" w:rsidRPr="00A3759E" w:rsidRDefault="002E1496" w:rsidP="002E1496">
      <w:pPr>
        <w:tabs>
          <w:tab w:val="left" w:pos="284"/>
        </w:tabs>
        <w:spacing w:after="0" w:line="360" w:lineRule="auto"/>
        <w:ind w:left="720"/>
        <w:jc w:val="both"/>
        <w:rPr>
          <w:rFonts w:ascii="Arial" w:eastAsia="Times New Roman" w:hAnsi="Arial" w:cs="Arial"/>
          <w:bCs/>
          <w:iCs/>
          <w:color w:val="FF0000"/>
          <w:sz w:val="24"/>
          <w:szCs w:val="24"/>
        </w:rPr>
      </w:pPr>
    </w:p>
    <w:p w:rsidR="002E1496" w:rsidRPr="00A3759E" w:rsidRDefault="002E1496" w:rsidP="002E1496">
      <w:pPr>
        <w:tabs>
          <w:tab w:val="left" w:pos="284"/>
        </w:tabs>
        <w:spacing w:after="0" w:line="360" w:lineRule="auto"/>
        <w:ind w:left="360"/>
        <w:jc w:val="center"/>
        <w:rPr>
          <w:rFonts w:ascii="Arial" w:eastAsia="Times New Roman" w:hAnsi="Arial" w:cs="Arial"/>
          <w:bCs/>
          <w:iCs/>
          <w:color w:val="000000"/>
          <w:sz w:val="24"/>
          <w:szCs w:val="24"/>
        </w:rPr>
      </w:pPr>
      <w:r w:rsidRPr="00A3759E">
        <w:rPr>
          <w:rFonts w:ascii="Arial" w:eastAsia="Calibri" w:hAnsi="Arial" w:cs="Arial"/>
          <w:color w:val="000000"/>
          <w:sz w:val="24"/>
          <w:szCs w:val="24"/>
        </w:rPr>
        <w:t>Zestawienie przekazanych dotacji celowych w 2019 r.</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03"/>
        <w:gridCol w:w="2753"/>
      </w:tblGrid>
      <w:tr w:rsidR="002E1496" w:rsidRPr="00A3759E" w:rsidTr="00232754">
        <w:trPr>
          <w:jc w:val="center"/>
        </w:trPr>
        <w:tc>
          <w:tcPr>
            <w:tcW w:w="486" w:type="dxa"/>
            <w:shd w:val="clear" w:color="auto" w:fill="auto"/>
            <w:vAlign w:val="center"/>
          </w:tcPr>
          <w:p w:rsidR="002E1496" w:rsidRPr="00A3759E" w:rsidRDefault="002E1496" w:rsidP="00232754">
            <w:pPr>
              <w:spacing w:after="0" w:line="360" w:lineRule="auto"/>
              <w:jc w:val="center"/>
              <w:rPr>
                <w:rFonts w:ascii="Arial" w:eastAsia="Calibri" w:hAnsi="Arial" w:cs="Arial"/>
                <w:b/>
                <w:color w:val="000000"/>
                <w:sz w:val="18"/>
                <w:szCs w:val="18"/>
                <w:lang w:val="x-none" w:eastAsia="x-none"/>
              </w:rPr>
            </w:pPr>
            <w:r w:rsidRPr="00A3759E">
              <w:rPr>
                <w:rFonts w:ascii="Arial" w:eastAsia="Calibri" w:hAnsi="Arial" w:cs="Arial"/>
                <w:b/>
                <w:color w:val="000000"/>
                <w:sz w:val="18"/>
                <w:szCs w:val="18"/>
                <w:lang w:val="x-none" w:eastAsia="x-none"/>
              </w:rPr>
              <w:t>Lp.</w:t>
            </w:r>
          </w:p>
        </w:tc>
        <w:tc>
          <w:tcPr>
            <w:tcW w:w="5403" w:type="dxa"/>
            <w:shd w:val="clear" w:color="auto" w:fill="auto"/>
            <w:vAlign w:val="center"/>
          </w:tcPr>
          <w:p w:rsidR="002E1496" w:rsidRPr="00A3759E" w:rsidRDefault="002E1496" w:rsidP="00232754">
            <w:pPr>
              <w:spacing w:after="0" w:line="360" w:lineRule="auto"/>
              <w:jc w:val="center"/>
              <w:rPr>
                <w:rFonts w:ascii="Arial" w:eastAsia="Calibri" w:hAnsi="Arial" w:cs="Arial"/>
                <w:b/>
                <w:color w:val="000000"/>
                <w:sz w:val="18"/>
                <w:szCs w:val="18"/>
                <w:lang w:val="x-none" w:eastAsia="x-none"/>
              </w:rPr>
            </w:pPr>
            <w:r w:rsidRPr="00A3759E">
              <w:rPr>
                <w:rFonts w:ascii="Arial" w:eastAsia="Calibri" w:hAnsi="Arial" w:cs="Arial"/>
                <w:b/>
                <w:color w:val="000000"/>
                <w:sz w:val="18"/>
                <w:szCs w:val="18"/>
                <w:lang w:val="x-none" w:eastAsia="x-none"/>
              </w:rPr>
              <w:t>Podmiot</w:t>
            </w:r>
          </w:p>
        </w:tc>
        <w:tc>
          <w:tcPr>
            <w:tcW w:w="2753" w:type="dxa"/>
            <w:shd w:val="clear" w:color="auto" w:fill="auto"/>
          </w:tcPr>
          <w:p w:rsidR="002E1496" w:rsidRPr="00A3759E" w:rsidRDefault="002E1496" w:rsidP="00232754">
            <w:pPr>
              <w:spacing w:after="0" w:line="360" w:lineRule="auto"/>
              <w:jc w:val="center"/>
              <w:rPr>
                <w:rFonts w:ascii="Arial" w:eastAsia="Calibri" w:hAnsi="Arial" w:cs="Arial"/>
                <w:b/>
                <w:color w:val="000000"/>
                <w:sz w:val="18"/>
                <w:szCs w:val="18"/>
                <w:lang w:eastAsia="x-none"/>
              </w:rPr>
            </w:pPr>
            <w:r w:rsidRPr="00A3759E">
              <w:rPr>
                <w:rFonts w:ascii="Arial" w:eastAsia="Calibri" w:hAnsi="Arial" w:cs="Arial"/>
                <w:b/>
                <w:color w:val="000000"/>
                <w:sz w:val="18"/>
                <w:szCs w:val="18"/>
                <w:lang w:eastAsia="x-none"/>
              </w:rPr>
              <w:t>Kwota dotacji w zł</w:t>
            </w:r>
          </w:p>
          <w:p w:rsidR="002E1496" w:rsidRPr="00A3759E" w:rsidRDefault="002E1496" w:rsidP="00232754">
            <w:pPr>
              <w:spacing w:after="0" w:line="360" w:lineRule="auto"/>
              <w:jc w:val="center"/>
              <w:rPr>
                <w:rFonts w:ascii="Arial" w:eastAsia="Calibri" w:hAnsi="Arial" w:cs="Arial"/>
                <w:b/>
                <w:color w:val="000000"/>
                <w:sz w:val="18"/>
                <w:szCs w:val="18"/>
                <w:lang w:val="x-none" w:eastAsia="x-none"/>
              </w:rPr>
            </w:pPr>
            <w:r w:rsidRPr="00A3759E">
              <w:rPr>
                <w:rFonts w:ascii="Arial" w:eastAsia="Calibri" w:hAnsi="Arial" w:cs="Arial"/>
                <w:b/>
                <w:color w:val="000000"/>
                <w:sz w:val="18"/>
                <w:szCs w:val="18"/>
                <w:lang w:val="x-none" w:eastAsia="x-none"/>
              </w:rPr>
              <w:t>dla jednostek sektora finansów publicznych</w:t>
            </w:r>
          </w:p>
        </w:tc>
      </w:tr>
      <w:tr w:rsidR="002E1496" w:rsidRPr="00A3759E" w:rsidTr="00232754">
        <w:trPr>
          <w:trHeight w:val="432"/>
          <w:jc w:val="center"/>
        </w:trPr>
        <w:tc>
          <w:tcPr>
            <w:tcW w:w="486" w:type="dxa"/>
            <w:shd w:val="clear" w:color="auto" w:fill="auto"/>
            <w:vAlign w:val="center"/>
          </w:tcPr>
          <w:p w:rsidR="002E1496" w:rsidRPr="00A3759E" w:rsidRDefault="002E1496" w:rsidP="00232754">
            <w:pPr>
              <w:spacing w:after="0" w:line="360" w:lineRule="auto"/>
              <w:jc w:val="both"/>
              <w:rPr>
                <w:rFonts w:ascii="Arial" w:eastAsia="Calibri" w:hAnsi="Arial" w:cs="Arial"/>
                <w:color w:val="000000"/>
                <w:sz w:val="18"/>
                <w:szCs w:val="18"/>
                <w:lang w:val="x-none" w:eastAsia="x-none"/>
              </w:rPr>
            </w:pPr>
            <w:r w:rsidRPr="00A3759E">
              <w:rPr>
                <w:rFonts w:ascii="Arial" w:eastAsia="Calibri" w:hAnsi="Arial" w:cs="Arial"/>
                <w:color w:val="000000"/>
                <w:sz w:val="18"/>
                <w:szCs w:val="18"/>
                <w:lang w:val="x-none" w:eastAsia="x-none"/>
              </w:rPr>
              <w:t>1</w:t>
            </w:r>
          </w:p>
        </w:tc>
        <w:tc>
          <w:tcPr>
            <w:tcW w:w="5403" w:type="dxa"/>
            <w:shd w:val="clear" w:color="auto" w:fill="auto"/>
            <w:vAlign w:val="center"/>
          </w:tcPr>
          <w:p w:rsidR="002E1496" w:rsidRPr="00A3759E" w:rsidRDefault="002E1496" w:rsidP="00232754">
            <w:pPr>
              <w:suppressAutoHyphens/>
              <w:spacing w:after="0" w:line="240" w:lineRule="auto"/>
              <w:rPr>
                <w:rFonts w:ascii="Arial" w:eastAsia="Times New Roman" w:hAnsi="Arial" w:cs="Arial"/>
                <w:color w:val="000000"/>
                <w:sz w:val="18"/>
                <w:szCs w:val="18"/>
                <w:lang w:eastAsia="pl-PL"/>
              </w:rPr>
            </w:pPr>
            <w:r w:rsidRPr="00A3759E">
              <w:rPr>
                <w:rFonts w:ascii="Arial" w:eastAsia="Times New Roman" w:hAnsi="Arial" w:cs="Arial"/>
                <w:bCs/>
                <w:color w:val="000000"/>
                <w:kern w:val="2"/>
                <w:sz w:val="18"/>
                <w:szCs w:val="18"/>
                <w:lang w:eastAsia="hi-IN" w:bidi="hi-IN"/>
              </w:rPr>
              <w:t>Regionalny Ośrodek Polityki Społecznej w Lublinie</w:t>
            </w:r>
          </w:p>
        </w:tc>
        <w:tc>
          <w:tcPr>
            <w:tcW w:w="2753" w:type="dxa"/>
            <w:shd w:val="clear" w:color="auto" w:fill="auto"/>
            <w:vAlign w:val="center"/>
          </w:tcPr>
          <w:p w:rsidR="002E1496" w:rsidRPr="00A3759E" w:rsidRDefault="001F3231" w:rsidP="00232754">
            <w:pPr>
              <w:spacing w:after="0" w:line="360" w:lineRule="auto"/>
              <w:jc w:val="center"/>
              <w:rPr>
                <w:rFonts w:ascii="Arial" w:eastAsia="Calibri" w:hAnsi="Arial" w:cs="Arial"/>
                <w:color w:val="000000"/>
                <w:sz w:val="18"/>
                <w:szCs w:val="18"/>
                <w:lang w:eastAsia="x-none"/>
              </w:rPr>
            </w:pPr>
            <w:r>
              <w:rPr>
                <w:rFonts w:ascii="Arial" w:eastAsia="Calibri" w:hAnsi="Arial" w:cs="Arial"/>
                <w:color w:val="000000"/>
                <w:sz w:val="18"/>
                <w:szCs w:val="18"/>
                <w:lang w:eastAsia="x-none"/>
              </w:rPr>
              <w:t xml:space="preserve">265 </w:t>
            </w:r>
            <w:r w:rsidR="002E1496" w:rsidRPr="00A3759E">
              <w:rPr>
                <w:rFonts w:ascii="Arial" w:eastAsia="Calibri" w:hAnsi="Arial" w:cs="Arial"/>
                <w:color w:val="000000"/>
                <w:sz w:val="18"/>
                <w:szCs w:val="18"/>
                <w:lang w:eastAsia="x-none"/>
              </w:rPr>
              <w:t>958</w:t>
            </w:r>
            <w:r>
              <w:rPr>
                <w:rFonts w:ascii="Arial" w:eastAsia="Calibri" w:hAnsi="Arial" w:cs="Arial"/>
                <w:color w:val="000000"/>
                <w:sz w:val="18"/>
                <w:szCs w:val="18"/>
                <w:lang w:eastAsia="x-none"/>
              </w:rPr>
              <w:t>,00</w:t>
            </w:r>
          </w:p>
        </w:tc>
      </w:tr>
      <w:tr w:rsidR="002E1496" w:rsidRPr="00A3759E" w:rsidTr="00232754">
        <w:trPr>
          <w:trHeight w:val="432"/>
          <w:jc w:val="center"/>
        </w:trPr>
        <w:tc>
          <w:tcPr>
            <w:tcW w:w="486" w:type="dxa"/>
            <w:shd w:val="clear" w:color="auto" w:fill="auto"/>
            <w:vAlign w:val="center"/>
          </w:tcPr>
          <w:p w:rsidR="002E1496" w:rsidRPr="00A3759E" w:rsidRDefault="002E1496" w:rsidP="00232754">
            <w:pPr>
              <w:spacing w:after="0" w:line="360" w:lineRule="auto"/>
              <w:jc w:val="both"/>
              <w:rPr>
                <w:rFonts w:ascii="Arial" w:eastAsia="Calibri" w:hAnsi="Arial" w:cs="Arial"/>
                <w:color w:val="000000"/>
                <w:sz w:val="18"/>
                <w:szCs w:val="18"/>
                <w:lang w:eastAsia="x-none"/>
              </w:rPr>
            </w:pPr>
            <w:r w:rsidRPr="00A3759E">
              <w:rPr>
                <w:rFonts w:ascii="Arial" w:eastAsia="Calibri" w:hAnsi="Arial" w:cs="Arial"/>
                <w:color w:val="000000"/>
                <w:sz w:val="18"/>
                <w:szCs w:val="18"/>
                <w:lang w:eastAsia="x-none"/>
              </w:rPr>
              <w:t>2</w:t>
            </w:r>
          </w:p>
        </w:tc>
        <w:tc>
          <w:tcPr>
            <w:tcW w:w="5403" w:type="dxa"/>
            <w:shd w:val="clear" w:color="auto" w:fill="auto"/>
            <w:vAlign w:val="center"/>
          </w:tcPr>
          <w:p w:rsidR="002E1496" w:rsidRPr="00A3759E" w:rsidRDefault="002E1496" w:rsidP="00232754">
            <w:pPr>
              <w:suppressAutoHyphens/>
              <w:spacing w:after="0" w:line="240" w:lineRule="auto"/>
              <w:rPr>
                <w:rFonts w:ascii="Arial" w:eastAsia="Times New Roman" w:hAnsi="Arial" w:cs="Arial"/>
                <w:color w:val="000000"/>
                <w:sz w:val="18"/>
                <w:szCs w:val="18"/>
                <w:lang w:eastAsia="pl-PL"/>
              </w:rPr>
            </w:pPr>
            <w:r w:rsidRPr="00A3759E">
              <w:rPr>
                <w:rFonts w:ascii="Arial" w:eastAsia="Times New Roman" w:hAnsi="Arial" w:cs="Arial"/>
                <w:bCs/>
                <w:color w:val="000000"/>
                <w:kern w:val="2"/>
                <w:sz w:val="18"/>
                <w:szCs w:val="18"/>
                <w:lang w:eastAsia="hi-IN" w:bidi="hi-IN"/>
              </w:rPr>
              <w:t>Regionalny Ośrodek Polityki Społecznej Urzędu Marszałkowskiego w Kielcach</w:t>
            </w:r>
          </w:p>
        </w:tc>
        <w:tc>
          <w:tcPr>
            <w:tcW w:w="2753" w:type="dxa"/>
            <w:shd w:val="clear" w:color="auto" w:fill="auto"/>
            <w:vAlign w:val="center"/>
          </w:tcPr>
          <w:p w:rsidR="002E1496" w:rsidRPr="00A3759E" w:rsidRDefault="001F3231" w:rsidP="00232754">
            <w:pPr>
              <w:spacing w:after="0" w:line="360" w:lineRule="auto"/>
              <w:jc w:val="center"/>
              <w:rPr>
                <w:rFonts w:ascii="Arial" w:eastAsia="Calibri" w:hAnsi="Arial" w:cs="Arial"/>
                <w:color w:val="000000"/>
                <w:sz w:val="18"/>
                <w:szCs w:val="18"/>
                <w:lang w:eastAsia="x-none"/>
              </w:rPr>
            </w:pPr>
            <w:r>
              <w:rPr>
                <w:rFonts w:ascii="Arial" w:eastAsia="Calibri" w:hAnsi="Arial" w:cs="Arial"/>
                <w:color w:val="000000"/>
                <w:sz w:val="18"/>
                <w:szCs w:val="18"/>
                <w:lang w:eastAsia="x-none"/>
              </w:rPr>
              <w:t xml:space="preserve">237 </w:t>
            </w:r>
            <w:r w:rsidR="002E1496" w:rsidRPr="00A3759E">
              <w:rPr>
                <w:rFonts w:ascii="Arial" w:eastAsia="Calibri" w:hAnsi="Arial" w:cs="Arial"/>
                <w:color w:val="000000"/>
                <w:sz w:val="18"/>
                <w:szCs w:val="18"/>
                <w:lang w:eastAsia="x-none"/>
              </w:rPr>
              <w:t>762</w:t>
            </w:r>
            <w:r>
              <w:rPr>
                <w:rFonts w:ascii="Arial" w:eastAsia="Calibri" w:hAnsi="Arial" w:cs="Arial"/>
                <w:color w:val="000000"/>
                <w:sz w:val="18"/>
                <w:szCs w:val="18"/>
                <w:lang w:eastAsia="x-none"/>
              </w:rPr>
              <w:t>,00</w:t>
            </w:r>
          </w:p>
        </w:tc>
      </w:tr>
      <w:tr w:rsidR="002E1496" w:rsidRPr="00A3759E" w:rsidTr="00232754">
        <w:trPr>
          <w:trHeight w:val="463"/>
          <w:jc w:val="center"/>
        </w:trPr>
        <w:tc>
          <w:tcPr>
            <w:tcW w:w="486" w:type="dxa"/>
            <w:shd w:val="clear" w:color="auto" w:fill="auto"/>
            <w:vAlign w:val="center"/>
          </w:tcPr>
          <w:p w:rsidR="002E1496" w:rsidRPr="00A3759E" w:rsidRDefault="002E1496" w:rsidP="00232754">
            <w:pPr>
              <w:spacing w:after="0" w:line="360" w:lineRule="auto"/>
              <w:jc w:val="both"/>
              <w:rPr>
                <w:rFonts w:ascii="Arial" w:eastAsia="Calibri" w:hAnsi="Arial" w:cs="Arial"/>
                <w:color w:val="000000"/>
                <w:sz w:val="18"/>
                <w:szCs w:val="18"/>
                <w:lang w:val="x-none" w:eastAsia="x-none"/>
              </w:rPr>
            </w:pPr>
            <w:r w:rsidRPr="00A3759E">
              <w:rPr>
                <w:rFonts w:ascii="Arial" w:eastAsia="Calibri" w:hAnsi="Arial" w:cs="Arial"/>
                <w:color w:val="000000"/>
                <w:sz w:val="18"/>
                <w:szCs w:val="18"/>
                <w:lang w:val="x-none" w:eastAsia="x-none"/>
              </w:rPr>
              <w:t>3</w:t>
            </w:r>
          </w:p>
        </w:tc>
        <w:tc>
          <w:tcPr>
            <w:tcW w:w="5403" w:type="dxa"/>
            <w:shd w:val="clear" w:color="auto" w:fill="auto"/>
            <w:vAlign w:val="center"/>
          </w:tcPr>
          <w:p w:rsidR="002E1496" w:rsidRPr="00A3759E" w:rsidRDefault="002E1496" w:rsidP="00232754">
            <w:pPr>
              <w:suppressAutoHyphens/>
              <w:spacing w:after="0" w:line="240" w:lineRule="auto"/>
              <w:rPr>
                <w:rFonts w:ascii="Arial" w:eastAsia="Times New Roman" w:hAnsi="Arial" w:cs="Arial"/>
                <w:color w:val="000000"/>
                <w:sz w:val="18"/>
                <w:szCs w:val="18"/>
                <w:lang w:eastAsia="pl-PL"/>
              </w:rPr>
            </w:pPr>
            <w:r w:rsidRPr="00A3759E">
              <w:rPr>
                <w:rFonts w:ascii="Arial" w:eastAsia="Times New Roman" w:hAnsi="Arial" w:cs="Arial"/>
                <w:bCs/>
                <w:color w:val="000000"/>
                <w:kern w:val="2"/>
                <w:sz w:val="18"/>
                <w:szCs w:val="18"/>
                <w:lang w:eastAsia="hi-IN" w:bidi="hi-IN"/>
              </w:rPr>
              <w:t>Regionalny Ośrodek Polityki Społecznej w Białymstoku</w:t>
            </w:r>
          </w:p>
          <w:p w:rsidR="002E1496" w:rsidRPr="00A3759E" w:rsidRDefault="002E1496" w:rsidP="00232754">
            <w:pPr>
              <w:suppressAutoHyphens/>
              <w:spacing w:after="0" w:line="240" w:lineRule="auto"/>
              <w:rPr>
                <w:rFonts w:ascii="Arial" w:eastAsia="Times New Roman" w:hAnsi="Arial" w:cs="Arial"/>
                <w:color w:val="000000"/>
                <w:sz w:val="18"/>
                <w:szCs w:val="18"/>
                <w:lang w:eastAsia="pl-PL"/>
              </w:rPr>
            </w:pPr>
          </w:p>
        </w:tc>
        <w:tc>
          <w:tcPr>
            <w:tcW w:w="2753" w:type="dxa"/>
            <w:shd w:val="clear" w:color="auto" w:fill="auto"/>
            <w:vAlign w:val="center"/>
          </w:tcPr>
          <w:p w:rsidR="002E1496" w:rsidRPr="00A3759E" w:rsidRDefault="001F3231" w:rsidP="00232754">
            <w:pPr>
              <w:spacing w:after="0" w:line="360" w:lineRule="auto"/>
              <w:jc w:val="center"/>
              <w:rPr>
                <w:rFonts w:ascii="Arial" w:eastAsia="Calibri" w:hAnsi="Arial" w:cs="Arial"/>
                <w:color w:val="000000"/>
                <w:sz w:val="18"/>
                <w:szCs w:val="18"/>
                <w:lang w:eastAsia="x-none"/>
              </w:rPr>
            </w:pPr>
            <w:r>
              <w:rPr>
                <w:rFonts w:ascii="Arial" w:eastAsia="Calibri" w:hAnsi="Arial" w:cs="Arial"/>
                <w:color w:val="000000"/>
                <w:sz w:val="18"/>
                <w:szCs w:val="18"/>
                <w:lang w:eastAsia="x-none"/>
              </w:rPr>
              <w:t xml:space="preserve">219 </w:t>
            </w:r>
            <w:r w:rsidR="002E1496" w:rsidRPr="00A3759E">
              <w:rPr>
                <w:rFonts w:ascii="Arial" w:eastAsia="Calibri" w:hAnsi="Arial" w:cs="Arial"/>
                <w:color w:val="000000"/>
                <w:sz w:val="18"/>
                <w:szCs w:val="18"/>
                <w:lang w:eastAsia="x-none"/>
              </w:rPr>
              <w:t>182</w:t>
            </w:r>
            <w:r>
              <w:rPr>
                <w:rFonts w:ascii="Arial" w:eastAsia="Calibri" w:hAnsi="Arial" w:cs="Arial"/>
                <w:color w:val="000000"/>
                <w:sz w:val="18"/>
                <w:szCs w:val="18"/>
                <w:lang w:eastAsia="x-none"/>
              </w:rPr>
              <w:t>,00</w:t>
            </w:r>
          </w:p>
        </w:tc>
      </w:tr>
      <w:tr w:rsidR="002E1496" w:rsidRPr="00A3759E" w:rsidTr="00232754">
        <w:trPr>
          <w:trHeight w:val="314"/>
          <w:jc w:val="center"/>
        </w:trPr>
        <w:tc>
          <w:tcPr>
            <w:tcW w:w="5889" w:type="dxa"/>
            <w:gridSpan w:val="2"/>
            <w:shd w:val="clear" w:color="auto" w:fill="auto"/>
            <w:vAlign w:val="center"/>
          </w:tcPr>
          <w:p w:rsidR="002E1496" w:rsidRPr="00A3759E" w:rsidRDefault="002E1496" w:rsidP="00232754">
            <w:pPr>
              <w:spacing w:after="0" w:line="360" w:lineRule="auto"/>
              <w:jc w:val="center"/>
              <w:rPr>
                <w:rFonts w:ascii="Arial" w:eastAsia="Calibri" w:hAnsi="Arial" w:cs="Arial"/>
                <w:b/>
                <w:color w:val="000000"/>
                <w:sz w:val="18"/>
                <w:szCs w:val="18"/>
                <w:lang w:val="x-none" w:eastAsia="x-none"/>
              </w:rPr>
            </w:pPr>
            <w:r w:rsidRPr="00A3759E">
              <w:rPr>
                <w:rFonts w:ascii="Arial" w:eastAsia="Calibri" w:hAnsi="Arial" w:cs="Arial"/>
                <w:b/>
                <w:color w:val="000000"/>
                <w:sz w:val="18"/>
                <w:szCs w:val="18"/>
                <w:lang w:val="x-none" w:eastAsia="x-none"/>
              </w:rPr>
              <w:t>Ogółem</w:t>
            </w:r>
          </w:p>
        </w:tc>
        <w:tc>
          <w:tcPr>
            <w:tcW w:w="2753" w:type="dxa"/>
            <w:shd w:val="clear" w:color="auto" w:fill="auto"/>
            <w:vAlign w:val="center"/>
          </w:tcPr>
          <w:p w:rsidR="002E1496" w:rsidRPr="00A3759E" w:rsidRDefault="001F3231" w:rsidP="00232754">
            <w:pPr>
              <w:spacing w:after="0" w:line="360" w:lineRule="auto"/>
              <w:jc w:val="center"/>
              <w:rPr>
                <w:rFonts w:ascii="Arial" w:eastAsia="Calibri" w:hAnsi="Arial" w:cs="Arial"/>
                <w:b/>
                <w:color w:val="000000"/>
                <w:sz w:val="18"/>
                <w:szCs w:val="18"/>
                <w:lang w:eastAsia="x-none"/>
              </w:rPr>
            </w:pPr>
            <w:r>
              <w:rPr>
                <w:rFonts w:ascii="Arial" w:eastAsia="Calibri" w:hAnsi="Arial" w:cs="Arial"/>
                <w:b/>
                <w:color w:val="000000"/>
                <w:sz w:val="18"/>
                <w:szCs w:val="18"/>
                <w:lang w:eastAsia="x-none"/>
              </w:rPr>
              <w:t xml:space="preserve">722 </w:t>
            </w:r>
            <w:r w:rsidR="002E1496" w:rsidRPr="00A3759E">
              <w:rPr>
                <w:rFonts w:ascii="Arial" w:eastAsia="Calibri" w:hAnsi="Arial" w:cs="Arial"/>
                <w:b/>
                <w:color w:val="000000"/>
                <w:sz w:val="18"/>
                <w:szCs w:val="18"/>
                <w:lang w:eastAsia="x-none"/>
              </w:rPr>
              <w:t>902</w:t>
            </w:r>
            <w:r>
              <w:rPr>
                <w:rFonts w:ascii="Arial" w:eastAsia="Calibri" w:hAnsi="Arial" w:cs="Arial"/>
                <w:b/>
                <w:color w:val="000000"/>
                <w:sz w:val="18"/>
                <w:szCs w:val="18"/>
                <w:lang w:eastAsia="x-none"/>
              </w:rPr>
              <w:t>,00</w:t>
            </w:r>
          </w:p>
        </w:tc>
      </w:tr>
    </w:tbl>
    <w:p w:rsidR="002E1496" w:rsidRPr="00A3759E" w:rsidRDefault="002E1496" w:rsidP="002E1496">
      <w:pPr>
        <w:tabs>
          <w:tab w:val="left" w:pos="284"/>
        </w:tabs>
        <w:spacing w:after="0" w:line="360" w:lineRule="auto"/>
        <w:ind w:left="360"/>
        <w:jc w:val="both"/>
        <w:rPr>
          <w:rFonts w:ascii="Arial" w:eastAsia="Times New Roman" w:hAnsi="Arial" w:cs="Arial"/>
          <w:bCs/>
          <w:iCs/>
          <w:color w:val="FF0000"/>
          <w:sz w:val="24"/>
          <w:szCs w:val="24"/>
        </w:rPr>
      </w:pPr>
    </w:p>
    <w:p w:rsidR="002E1496" w:rsidRPr="00A3759E" w:rsidRDefault="002E1496" w:rsidP="00D542F6">
      <w:pPr>
        <w:numPr>
          <w:ilvl w:val="0"/>
          <w:numId w:val="387"/>
        </w:numPr>
        <w:tabs>
          <w:tab w:val="left" w:pos="284"/>
        </w:tabs>
        <w:spacing w:after="0" w:line="360" w:lineRule="auto"/>
        <w:ind w:left="357"/>
        <w:jc w:val="both"/>
        <w:rPr>
          <w:rFonts w:ascii="Arial" w:eastAsia="Times New Roman" w:hAnsi="Arial" w:cs="Arial"/>
          <w:bCs/>
          <w:iCs/>
          <w:color w:val="000000"/>
          <w:sz w:val="24"/>
          <w:szCs w:val="24"/>
        </w:rPr>
      </w:pPr>
      <w:r w:rsidRPr="00A3759E">
        <w:rPr>
          <w:rFonts w:ascii="Arial" w:eastAsia="Times New Roman" w:hAnsi="Arial" w:cs="Arial"/>
          <w:bCs/>
          <w:iCs/>
          <w:color w:val="000000"/>
          <w:sz w:val="24"/>
          <w:szCs w:val="24"/>
        </w:rPr>
        <w:t>pozostałe wydatki związane z realizacją projektu dotyczyły m.in. organizacji szkoleń stacjonarnych i w formule e-learning z zakresu ustawy o wspieraniu rodziny i systemie pieczy zastępczej w kwocie 300.748,-zł (§ 4217 – 3.131,-zł,</w:t>
      </w:r>
      <w:r w:rsidR="001F3231">
        <w:rPr>
          <w:rFonts w:ascii="Arial" w:eastAsia="Times New Roman" w:hAnsi="Arial" w:cs="Arial"/>
          <w:bCs/>
          <w:iCs/>
          <w:color w:val="000000"/>
          <w:sz w:val="24"/>
          <w:szCs w:val="24"/>
        </w:rPr>
        <w:br/>
      </w:r>
      <w:r w:rsidRPr="00A3759E">
        <w:rPr>
          <w:rFonts w:ascii="Arial" w:eastAsia="Times New Roman" w:hAnsi="Arial" w:cs="Arial"/>
          <w:bCs/>
          <w:iCs/>
          <w:color w:val="000000"/>
          <w:sz w:val="24"/>
          <w:szCs w:val="24"/>
        </w:rPr>
        <w:t xml:space="preserve"> § 4307 – 214.667,-zł, § 4309 – 81.819,-zł, § 4449 – 1.131,-zł).</w:t>
      </w:r>
    </w:p>
    <w:p w:rsidR="002E1496" w:rsidRPr="00A3759E" w:rsidRDefault="002E1496" w:rsidP="002E1496">
      <w:pPr>
        <w:tabs>
          <w:tab w:val="left" w:pos="284"/>
        </w:tabs>
        <w:spacing w:after="0" w:line="360" w:lineRule="auto"/>
        <w:ind w:left="284"/>
        <w:contextualSpacing/>
        <w:jc w:val="both"/>
        <w:rPr>
          <w:rFonts w:ascii="Arial" w:eastAsia="Calibri" w:hAnsi="Arial" w:cs="Arial"/>
          <w:color w:val="FF0000"/>
          <w:sz w:val="24"/>
          <w:szCs w:val="24"/>
        </w:rPr>
      </w:pPr>
      <w:r w:rsidRPr="00A3759E">
        <w:rPr>
          <w:rFonts w:ascii="Arial" w:eastAsia="Calibri" w:hAnsi="Arial" w:cs="Arial"/>
          <w:color w:val="000000"/>
          <w:sz w:val="24"/>
          <w:szCs w:val="24"/>
        </w:rPr>
        <w:t>Zadanie finansowane ze środków Unii Europejskiej w kwocie 1.046.141,-zł, dotacji celowej z budżetu państwa w kwocie 81.018,-zł oraz środków własnych Samorządu Województwa w kwocie 11.777,-zł.</w:t>
      </w:r>
      <w:r>
        <w:rPr>
          <w:rFonts w:ascii="Arial" w:eastAsia="Calibri" w:hAnsi="Arial" w:cs="Arial"/>
          <w:color w:val="000000"/>
          <w:sz w:val="24"/>
          <w:szCs w:val="24"/>
        </w:rPr>
        <w:t xml:space="preserve"> </w:t>
      </w:r>
    </w:p>
    <w:p w:rsidR="002E1496" w:rsidRPr="00A3759E" w:rsidRDefault="002E1496" w:rsidP="002E1496">
      <w:pPr>
        <w:tabs>
          <w:tab w:val="left" w:pos="851"/>
        </w:tabs>
        <w:spacing w:after="0" w:line="360" w:lineRule="auto"/>
        <w:ind w:left="284"/>
        <w:jc w:val="both"/>
        <w:rPr>
          <w:rFonts w:ascii="Arial" w:eastAsia="Calibri" w:hAnsi="Arial" w:cs="Arial"/>
          <w:bCs/>
          <w:color w:val="000000"/>
          <w:sz w:val="24"/>
          <w:szCs w:val="24"/>
        </w:rPr>
      </w:pPr>
      <w:r w:rsidRPr="00A3759E">
        <w:rPr>
          <w:rFonts w:ascii="Arial" w:eastAsia="Calibri" w:hAnsi="Arial" w:cs="Arial"/>
          <w:bCs/>
          <w:color w:val="000000"/>
          <w:sz w:val="24"/>
          <w:szCs w:val="24"/>
        </w:rPr>
        <w:t>Projekt został zakończony w dniu 31.05.2019 r., wszystkie wskaźniki projektu zostały osiągnięte na poziomie 100% lub powyżej.</w:t>
      </w:r>
      <w:r>
        <w:rPr>
          <w:rFonts w:ascii="Arial" w:eastAsia="Calibri" w:hAnsi="Arial" w:cs="Arial"/>
          <w:bCs/>
          <w:color w:val="000000"/>
          <w:sz w:val="24"/>
          <w:szCs w:val="24"/>
        </w:rPr>
        <w:t xml:space="preserve"> W czerwcu realizowano czynności związane z zamknięciem projektu.</w:t>
      </w:r>
    </w:p>
    <w:p w:rsidR="002E1496" w:rsidRPr="00B87BAF" w:rsidRDefault="002E1496" w:rsidP="002E1496">
      <w:pPr>
        <w:tabs>
          <w:tab w:val="left" w:pos="851"/>
        </w:tabs>
        <w:spacing w:after="0" w:line="360" w:lineRule="auto"/>
        <w:ind w:left="284"/>
        <w:jc w:val="both"/>
        <w:rPr>
          <w:rFonts w:ascii="Arial" w:eastAsia="Times New Roman" w:hAnsi="Arial" w:cs="Arial"/>
          <w:color w:val="FF0000"/>
          <w:sz w:val="24"/>
          <w:szCs w:val="24"/>
          <w:lang w:eastAsia="pl-PL"/>
        </w:rPr>
      </w:pPr>
      <w:r w:rsidRPr="00A3759E">
        <w:rPr>
          <w:rFonts w:ascii="Arial" w:eastAsia="Calibri" w:hAnsi="Arial" w:cs="Arial"/>
          <w:color w:val="000000"/>
          <w:sz w:val="24"/>
          <w:szCs w:val="24"/>
        </w:rPr>
        <w:lastRenderedPageBreak/>
        <w:t xml:space="preserve">Zadanie ujęte w </w:t>
      </w:r>
      <w:r w:rsidRPr="00B87BAF">
        <w:rPr>
          <w:rFonts w:ascii="Arial" w:eastAsia="Calibri" w:hAnsi="Arial" w:cs="Arial"/>
          <w:color w:val="000000" w:themeColor="text1"/>
          <w:sz w:val="24"/>
          <w:szCs w:val="24"/>
        </w:rPr>
        <w:t>wykazie przedsięwzięć do Wieloletniej Prognozy Finansowej Województwa Podkarpackiego</w:t>
      </w:r>
      <w:r w:rsidRPr="00B87BAF">
        <w:rPr>
          <w:rFonts w:ascii="Arial" w:eastAsia="Times New Roman" w:hAnsi="Arial" w:cs="Arial"/>
          <w:color w:val="000000" w:themeColor="text1"/>
          <w:sz w:val="24"/>
          <w:szCs w:val="24"/>
          <w:lang w:eastAsia="pl-PL"/>
        </w:rPr>
        <w:t xml:space="preserve"> o łącznych nakładach finansowych w kwocie 4.267.434,-zł, realizowane w latach 2017-2019. Od początku realizacji przedsięwzięcia do końca 2019 r. wykonano zakres o wartości 4.126.021,-zł, </w:t>
      </w:r>
      <w:r w:rsidRPr="00B87BAF">
        <w:rPr>
          <w:rFonts w:ascii="Arial" w:eastAsia="Times New Roman" w:hAnsi="Arial" w:cs="Arial"/>
          <w:color w:val="000000" w:themeColor="text1"/>
          <w:sz w:val="24"/>
          <w:szCs w:val="24"/>
          <w:lang w:eastAsia="pl-PL"/>
        </w:rPr>
        <w:br/>
        <w:t>co stanowi 96,69% planowanych łącznych nakładów na przedsięwzięcie.</w:t>
      </w:r>
    </w:p>
    <w:p w:rsidR="002E1496" w:rsidRPr="00C4339D" w:rsidRDefault="002E1496" w:rsidP="002E1496">
      <w:pPr>
        <w:suppressAutoHyphens/>
        <w:spacing w:after="0" w:line="360" w:lineRule="auto"/>
        <w:ind w:left="284"/>
        <w:jc w:val="both"/>
        <w:rPr>
          <w:rFonts w:ascii="Arial" w:eastAsia="Times New Roman" w:hAnsi="Arial" w:cs="Arial"/>
          <w:bCs/>
          <w:sz w:val="24"/>
          <w:szCs w:val="24"/>
          <w:lang w:eastAsia="pl-PL"/>
        </w:rPr>
      </w:pPr>
      <w:r w:rsidRPr="00C4339D">
        <w:rPr>
          <w:rFonts w:ascii="Arial" w:eastAsia="Times New Roman" w:hAnsi="Arial" w:cs="Arial"/>
          <w:bCs/>
          <w:sz w:val="24"/>
          <w:szCs w:val="24"/>
          <w:lang w:eastAsia="pl-PL"/>
        </w:rPr>
        <w:t>W roku 2019 roku w ramach projektu realizowane były 2 zadania:</w:t>
      </w:r>
      <w:r>
        <w:rPr>
          <w:rFonts w:ascii="Arial" w:eastAsia="Times New Roman" w:hAnsi="Arial" w:cs="Arial"/>
          <w:bCs/>
          <w:sz w:val="24"/>
          <w:szCs w:val="24"/>
          <w:lang w:eastAsia="pl-PL"/>
        </w:rPr>
        <w:t xml:space="preserve"> o</w:t>
      </w:r>
      <w:r w:rsidRPr="00C4339D">
        <w:rPr>
          <w:rFonts w:ascii="Arial" w:eastAsia="Times New Roman" w:hAnsi="Arial" w:cs="Arial"/>
          <w:bCs/>
          <w:sz w:val="24"/>
          <w:szCs w:val="24"/>
          <w:lang w:eastAsia="pl-PL"/>
        </w:rPr>
        <w:t>rganizacja szkoleń stacjonarnych z zakresu ustawy o wspieraniu rodziny</w:t>
      </w:r>
      <w:r w:rsidRPr="00C4339D">
        <w:rPr>
          <w:rFonts w:ascii="Arial" w:eastAsia="Times New Roman" w:hAnsi="Arial" w:cs="Arial"/>
          <w:bCs/>
          <w:sz w:val="24"/>
          <w:szCs w:val="24"/>
          <w:lang w:eastAsia="pl-PL"/>
        </w:rPr>
        <w:br/>
        <w:t>i systemie pieczy zastępczej</w:t>
      </w:r>
      <w:r>
        <w:rPr>
          <w:rFonts w:ascii="Arial" w:eastAsia="Times New Roman" w:hAnsi="Arial" w:cs="Arial"/>
          <w:bCs/>
          <w:sz w:val="24"/>
          <w:szCs w:val="24"/>
          <w:lang w:eastAsia="pl-PL"/>
        </w:rPr>
        <w:t xml:space="preserve"> na terenie województwa podkarpackiego, lubelskiego, świętokrzyskiego, podlaskiego oraz o</w:t>
      </w:r>
      <w:r w:rsidRPr="00C4339D">
        <w:rPr>
          <w:rFonts w:ascii="Arial" w:eastAsia="Times New Roman" w:hAnsi="Arial" w:cs="Arial"/>
          <w:bCs/>
          <w:sz w:val="24"/>
          <w:szCs w:val="24"/>
          <w:lang w:eastAsia="pl-PL"/>
        </w:rPr>
        <w:t xml:space="preserve">rganizacja szkoleń w formule </w:t>
      </w:r>
      <w:r w:rsidR="001F3231">
        <w:rPr>
          <w:rFonts w:ascii="Arial" w:eastAsia="Times New Roman" w:hAnsi="Arial" w:cs="Arial"/>
          <w:bCs/>
          <w:sz w:val="24"/>
          <w:szCs w:val="24"/>
          <w:lang w:eastAsia="pl-PL"/>
        </w:rPr>
        <w:br/>
      </w:r>
      <w:r w:rsidRPr="00C4339D">
        <w:rPr>
          <w:rFonts w:ascii="Arial" w:eastAsia="Times New Roman" w:hAnsi="Arial" w:cs="Arial"/>
          <w:bCs/>
          <w:sz w:val="24"/>
          <w:szCs w:val="24"/>
          <w:lang w:eastAsia="pl-PL"/>
        </w:rPr>
        <w:t>e-learning z zakresu ustawy o wspieraniu rodziny i systemie pieczy zastępczej</w:t>
      </w:r>
      <w:r>
        <w:rPr>
          <w:rFonts w:ascii="Arial" w:eastAsia="Times New Roman" w:hAnsi="Arial" w:cs="Arial"/>
          <w:bCs/>
          <w:sz w:val="24"/>
          <w:szCs w:val="24"/>
          <w:lang w:eastAsia="pl-PL"/>
        </w:rPr>
        <w:t xml:space="preserve">. </w:t>
      </w:r>
    </w:p>
    <w:p w:rsidR="002E1496" w:rsidRPr="003B747C" w:rsidRDefault="002E1496" w:rsidP="00D542F6">
      <w:pPr>
        <w:numPr>
          <w:ilvl w:val="0"/>
          <w:numId w:val="385"/>
        </w:numPr>
        <w:tabs>
          <w:tab w:val="left" w:pos="142"/>
        </w:tabs>
        <w:spacing w:after="0" w:line="360" w:lineRule="auto"/>
        <w:ind w:left="142" w:hanging="284"/>
        <w:contextualSpacing/>
        <w:jc w:val="both"/>
        <w:rPr>
          <w:rFonts w:ascii="Arial" w:eastAsia="Times New Roman" w:hAnsi="Arial" w:cs="Arial"/>
          <w:sz w:val="24"/>
          <w:szCs w:val="24"/>
        </w:rPr>
      </w:pPr>
      <w:r w:rsidRPr="003B747C">
        <w:rPr>
          <w:rFonts w:ascii="Arial" w:eastAsia="Times New Roman" w:hAnsi="Arial" w:cs="Arial"/>
          <w:sz w:val="24"/>
          <w:szCs w:val="24"/>
        </w:rPr>
        <w:t xml:space="preserve">dotacji celowych dla jednostek spoza sektora finansów publicznych na zadania wynikające z Wojewódzkiego Programu Wspierania Rodziny i Systemu Pieczy Zastępczej na lata 2014 - 2020 w kwocie 90.000,-zł (§ 2360). </w:t>
      </w:r>
    </w:p>
    <w:p w:rsidR="002E1496" w:rsidRPr="004E14E0" w:rsidRDefault="002E1496" w:rsidP="002E1496">
      <w:pPr>
        <w:spacing w:after="0" w:line="240" w:lineRule="auto"/>
        <w:ind w:left="284" w:hanging="284"/>
        <w:jc w:val="center"/>
        <w:rPr>
          <w:rFonts w:ascii="Arial" w:eastAsia="Arial Unicode MS" w:hAnsi="Arial" w:cs="Arial"/>
          <w:color w:val="FF0000"/>
          <w:sz w:val="24"/>
          <w:szCs w:val="24"/>
          <w:lang w:eastAsia="pl-PL"/>
        </w:rPr>
      </w:pPr>
    </w:p>
    <w:p w:rsidR="002E1496" w:rsidRPr="003B747C" w:rsidRDefault="002E1496" w:rsidP="002E1496">
      <w:pPr>
        <w:spacing w:after="0" w:line="240" w:lineRule="auto"/>
        <w:ind w:left="284" w:hanging="284"/>
        <w:jc w:val="center"/>
        <w:rPr>
          <w:rFonts w:ascii="Arial" w:eastAsia="Arial Unicode MS" w:hAnsi="Arial" w:cs="Arial"/>
          <w:sz w:val="24"/>
          <w:szCs w:val="24"/>
          <w:lang w:eastAsia="pl-PL"/>
        </w:rPr>
      </w:pPr>
      <w:r w:rsidRPr="003B747C">
        <w:rPr>
          <w:rFonts w:ascii="Arial" w:eastAsia="Arial Unicode MS" w:hAnsi="Arial" w:cs="Arial"/>
          <w:sz w:val="24"/>
          <w:szCs w:val="24"/>
          <w:lang w:eastAsia="pl-PL"/>
        </w:rPr>
        <w:t>Zestawienie udzielonych dotacji celowych w 2019 r.</w:t>
      </w:r>
    </w:p>
    <w:p w:rsidR="002E1496" w:rsidRPr="003B747C" w:rsidRDefault="002E1496" w:rsidP="002E1496">
      <w:pPr>
        <w:spacing w:after="0" w:line="240" w:lineRule="auto"/>
        <w:ind w:left="284" w:hanging="284"/>
        <w:jc w:val="center"/>
        <w:rPr>
          <w:rFonts w:ascii="Arial" w:eastAsia="Arial Unicode MS" w:hAnsi="Arial" w:cs="Arial"/>
          <w:sz w:val="24"/>
          <w:szCs w:val="24"/>
          <w:lang w:eastAsia="pl-PL"/>
        </w:rPr>
      </w:pP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849"/>
        <w:gridCol w:w="2496"/>
        <w:gridCol w:w="2533"/>
        <w:gridCol w:w="1597"/>
        <w:gridCol w:w="1597"/>
      </w:tblGrid>
      <w:tr w:rsidR="002E1496" w:rsidRPr="003B747C" w:rsidTr="00232754">
        <w:trPr>
          <w:trHeight w:val="381"/>
        </w:trPr>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2E1496" w:rsidRPr="003B747C" w:rsidRDefault="002E1496" w:rsidP="00232754">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Lp.</w:t>
            </w:r>
          </w:p>
          <w:p w:rsidR="002E1496" w:rsidRPr="003B747C" w:rsidRDefault="002E1496" w:rsidP="00232754">
            <w:pPr>
              <w:suppressAutoHyphens/>
              <w:spacing w:after="0" w:line="240" w:lineRule="auto"/>
              <w:jc w:val="center"/>
              <w:rPr>
                <w:rFonts w:ascii="Arial" w:eastAsia="Times New Roman" w:hAnsi="Arial" w:cs="Arial"/>
                <w:b/>
                <w:bCs/>
                <w:sz w:val="18"/>
                <w:szCs w:val="18"/>
              </w:rPr>
            </w:pPr>
          </w:p>
          <w:p w:rsidR="002E1496" w:rsidRPr="003B747C" w:rsidRDefault="002E1496" w:rsidP="00232754">
            <w:pPr>
              <w:suppressAutoHyphens/>
              <w:spacing w:after="0" w:line="240" w:lineRule="auto"/>
              <w:jc w:val="center"/>
              <w:rPr>
                <w:rFonts w:ascii="Arial" w:eastAsia="Times New Roman" w:hAnsi="Arial" w:cs="Arial"/>
                <w:b/>
                <w:bCs/>
                <w:sz w:val="18"/>
                <w:szCs w:val="18"/>
              </w:rPr>
            </w:pP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Podmiot</w:t>
            </w:r>
          </w:p>
        </w:tc>
        <w:tc>
          <w:tcPr>
            <w:tcW w:w="2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Nazwa zadania / projektu</w:t>
            </w:r>
          </w:p>
        </w:tc>
        <w:tc>
          <w:tcPr>
            <w:tcW w:w="3194"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1F3231">
            <w:pPr>
              <w:suppressAutoHyphens/>
              <w:spacing w:after="0" w:line="240" w:lineRule="auto"/>
              <w:jc w:val="center"/>
              <w:rPr>
                <w:rFonts w:ascii="Arial" w:eastAsia="Times New Roman" w:hAnsi="Arial" w:cs="Arial"/>
                <w:b/>
                <w:bCs/>
                <w:sz w:val="18"/>
                <w:szCs w:val="18"/>
              </w:rPr>
            </w:pPr>
          </w:p>
          <w:p w:rsidR="002E1496" w:rsidRPr="003B747C" w:rsidRDefault="002E1496" w:rsidP="001F3231">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Kwota dotacji w zł</w:t>
            </w:r>
          </w:p>
        </w:tc>
      </w:tr>
      <w:tr w:rsidR="002E1496" w:rsidRPr="003B747C" w:rsidTr="00232754">
        <w:trPr>
          <w:trHeight w:val="779"/>
        </w:trPr>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rPr>
            </w:pPr>
          </w:p>
        </w:tc>
        <w:tc>
          <w:tcPr>
            <w:tcW w:w="2496"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rPr>
            </w:pPr>
          </w:p>
        </w:tc>
        <w:tc>
          <w:tcPr>
            <w:tcW w:w="2533"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rPr>
            </w:pP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1F3231">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Dla jednostek sektora finansów publicznych</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2E1496" w:rsidP="001F3231">
            <w:pPr>
              <w:suppressAutoHyphens/>
              <w:spacing w:after="0" w:line="240" w:lineRule="auto"/>
              <w:jc w:val="center"/>
              <w:rPr>
                <w:rFonts w:ascii="Arial" w:eastAsia="Times New Roman" w:hAnsi="Arial" w:cs="Arial"/>
                <w:b/>
                <w:bCs/>
                <w:sz w:val="18"/>
                <w:szCs w:val="18"/>
              </w:rPr>
            </w:pPr>
          </w:p>
          <w:p w:rsidR="002E1496" w:rsidRPr="003B747C" w:rsidRDefault="002E1496" w:rsidP="001F3231">
            <w:pPr>
              <w:suppressAutoHyphens/>
              <w:spacing w:after="0" w:line="240" w:lineRule="auto"/>
              <w:jc w:val="center"/>
              <w:rPr>
                <w:rFonts w:ascii="Arial" w:eastAsia="Times New Roman" w:hAnsi="Arial" w:cs="Arial"/>
                <w:b/>
                <w:bCs/>
                <w:sz w:val="18"/>
                <w:szCs w:val="18"/>
              </w:rPr>
            </w:pPr>
            <w:r w:rsidRPr="003B747C">
              <w:rPr>
                <w:rFonts w:ascii="Arial" w:eastAsia="Times New Roman" w:hAnsi="Arial" w:cs="Arial"/>
                <w:b/>
                <w:bCs/>
                <w:sz w:val="18"/>
                <w:szCs w:val="18"/>
              </w:rPr>
              <w:t>Dla jednostek spoza sektora finansów publicznych</w:t>
            </w:r>
          </w:p>
        </w:tc>
      </w:tr>
      <w:tr w:rsidR="002E1496" w:rsidRPr="003B747C" w:rsidTr="00232754">
        <w:trPr>
          <w:trHeight w:val="510"/>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p>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t>1</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b/>
                <w:bCs/>
                <w:kern w:val="1"/>
                <w:sz w:val="20"/>
                <w:szCs w:val="20"/>
                <w:lang w:eastAsia="hi-IN" w:bidi="hi-IN"/>
              </w:rPr>
            </w:pPr>
            <w:r w:rsidRPr="000469CD">
              <w:rPr>
                <w:rFonts w:ascii="Arial" w:eastAsia="Times New Roman" w:hAnsi="Arial" w:cs="Arial"/>
                <w:b/>
                <w:bCs/>
                <w:kern w:val="1"/>
                <w:sz w:val="20"/>
                <w:szCs w:val="20"/>
                <w:lang w:eastAsia="hi-IN" w:bidi="hi-IN"/>
              </w:rPr>
              <w:t>Parafia Rzymsko-Katolicka p.w. Św. Brata Alberta</w:t>
            </w:r>
          </w:p>
          <w:p w:rsidR="002E1496" w:rsidRPr="000469CD" w:rsidRDefault="002E1496" w:rsidP="00232754">
            <w:pPr>
              <w:suppressAutoHyphens/>
              <w:spacing w:after="0" w:line="240" w:lineRule="auto"/>
              <w:rPr>
                <w:rFonts w:ascii="Arial" w:eastAsia="Times New Roman" w:hAnsi="Arial" w:cs="Arial"/>
                <w:bCs/>
                <w:kern w:val="1"/>
                <w:sz w:val="20"/>
                <w:szCs w:val="20"/>
                <w:lang w:eastAsia="hi-IN" w:bidi="hi-IN"/>
              </w:rPr>
            </w:pPr>
            <w:r w:rsidRPr="000469CD">
              <w:rPr>
                <w:rFonts w:ascii="Arial" w:eastAsia="Times New Roman" w:hAnsi="Arial" w:cs="Arial"/>
                <w:bCs/>
                <w:kern w:val="1"/>
                <w:sz w:val="20"/>
                <w:szCs w:val="20"/>
                <w:lang w:eastAsia="hi-IN" w:bidi="hi-IN"/>
              </w:rPr>
              <w:t>Ul. Św. Brata Alberta 3</w:t>
            </w:r>
          </w:p>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bCs/>
                <w:kern w:val="1"/>
                <w:sz w:val="20"/>
                <w:szCs w:val="20"/>
                <w:lang w:eastAsia="hi-IN" w:bidi="hi-IN"/>
              </w:rPr>
              <w:t>36-100 Kolbuszowa</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„Albertynki – czas dla rodziny”</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ind w:right="-62"/>
              <w:jc w:val="center"/>
              <w:rPr>
                <w:rFonts w:ascii="Arial" w:eastAsia="Times New Roman" w:hAnsi="Arial" w:cs="Arial"/>
                <w:b/>
                <w:bCs/>
                <w:iCs/>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80211E" w:rsidRDefault="001F3231" w:rsidP="00232754">
            <w:pPr>
              <w:suppressAutoHyphens/>
              <w:spacing w:after="0" w:line="240" w:lineRule="auto"/>
              <w:contextualSpacing/>
              <w:jc w:val="center"/>
              <w:rPr>
                <w:rFonts w:ascii="Arial" w:eastAsia="Times New Roman" w:hAnsi="Arial" w:cs="Arial"/>
                <w:bCs/>
                <w:iCs/>
                <w:sz w:val="20"/>
                <w:szCs w:val="20"/>
                <w:lang w:eastAsia="pl-PL"/>
              </w:rPr>
            </w:pPr>
            <w:r>
              <w:rPr>
                <w:rFonts w:ascii="Arial" w:eastAsia="Times New Roman" w:hAnsi="Arial" w:cs="Arial"/>
                <w:bCs/>
                <w:iCs/>
                <w:sz w:val="20"/>
                <w:szCs w:val="20"/>
                <w:lang w:eastAsia="pl-PL"/>
              </w:rPr>
              <w:t>18 178,00</w:t>
            </w:r>
          </w:p>
        </w:tc>
      </w:tr>
      <w:tr w:rsidR="002E1496" w:rsidRPr="003B747C" w:rsidTr="00232754">
        <w:trPr>
          <w:trHeight w:val="432"/>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t>2</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b/>
                <w:sz w:val="20"/>
                <w:szCs w:val="20"/>
                <w:lang w:eastAsia="pl-PL"/>
              </w:rPr>
              <w:t>Stowarzyszenie Rozwoju Wsi Mazury</w:t>
            </w:r>
          </w:p>
          <w:p w:rsidR="002E1496" w:rsidRPr="000469CD" w:rsidRDefault="002E1496" w:rsidP="00232754">
            <w:pPr>
              <w:suppressAutoHyphens/>
              <w:spacing w:after="0" w:line="240" w:lineRule="auto"/>
              <w:rPr>
                <w:rFonts w:ascii="Arial" w:eastAsia="Times New Roman" w:hAnsi="Arial" w:cs="Arial"/>
                <w:sz w:val="20"/>
                <w:szCs w:val="20"/>
                <w:lang w:eastAsia="pl-PL"/>
              </w:rPr>
            </w:pPr>
            <w:r w:rsidRPr="000469CD">
              <w:rPr>
                <w:rFonts w:ascii="Arial" w:eastAsia="Times New Roman" w:hAnsi="Arial" w:cs="Arial"/>
                <w:sz w:val="20"/>
                <w:szCs w:val="20"/>
                <w:lang w:eastAsia="pl-PL"/>
              </w:rPr>
              <w:t>Mazury 225</w:t>
            </w:r>
          </w:p>
          <w:p w:rsidR="002E1496" w:rsidRPr="000469CD" w:rsidRDefault="002E1496" w:rsidP="00232754">
            <w:pPr>
              <w:suppressAutoHyphens/>
              <w:spacing w:after="0" w:line="240" w:lineRule="auto"/>
              <w:rPr>
                <w:rFonts w:ascii="Arial" w:eastAsia="Times New Roman" w:hAnsi="Arial" w:cs="Arial"/>
                <w:sz w:val="20"/>
                <w:szCs w:val="20"/>
                <w:lang w:eastAsia="pl-PL"/>
              </w:rPr>
            </w:pPr>
            <w:r w:rsidRPr="000469CD">
              <w:rPr>
                <w:rFonts w:ascii="Arial" w:eastAsia="Times New Roman" w:hAnsi="Arial" w:cs="Arial"/>
                <w:sz w:val="20"/>
                <w:szCs w:val="20"/>
                <w:lang w:eastAsia="pl-PL"/>
              </w:rPr>
              <w:t>36-130 Raniżów</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„Razem – Rodzinnie – Wielopokoleniowo”</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b/>
                <w:bCs/>
                <w:iCs/>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80211E" w:rsidRDefault="001F3231" w:rsidP="00232754">
            <w:pPr>
              <w:suppressAutoHyphens/>
              <w:spacing w:after="0" w:line="240" w:lineRule="auto"/>
              <w:jc w:val="center"/>
              <w:rPr>
                <w:rFonts w:ascii="Arial" w:eastAsia="Times New Roman" w:hAnsi="Arial" w:cs="Arial"/>
                <w:bCs/>
                <w:iCs/>
                <w:sz w:val="20"/>
                <w:szCs w:val="20"/>
                <w:lang w:eastAsia="pl-PL"/>
              </w:rPr>
            </w:pPr>
            <w:r>
              <w:rPr>
                <w:rFonts w:ascii="Arial" w:eastAsia="Times New Roman" w:hAnsi="Arial" w:cs="Arial"/>
                <w:bCs/>
                <w:iCs/>
                <w:sz w:val="20"/>
                <w:szCs w:val="20"/>
                <w:lang w:eastAsia="pl-PL"/>
              </w:rPr>
              <w:t>12 088,00</w:t>
            </w:r>
          </w:p>
        </w:tc>
      </w:tr>
      <w:tr w:rsidR="002E1496" w:rsidRPr="003B747C" w:rsidTr="00232754">
        <w:trPr>
          <w:trHeight w:val="694"/>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t>3</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b/>
                <w:sz w:val="20"/>
                <w:szCs w:val="20"/>
                <w:lang w:eastAsia="pl-PL"/>
              </w:rPr>
              <w:t>Stowarzyszenie na Rzecz Rozwoju Wsi Wietrzno „Wiatr”</w:t>
            </w:r>
          </w:p>
          <w:p w:rsidR="002E1496" w:rsidRPr="000469CD" w:rsidRDefault="002E1496" w:rsidP="00232754">
            <w:pPr>
              <w:suppressAutoHyphens/>
              <w:spacing w:after="0" w:line="240" w:lineRule="auto"/>
              <w:rPr>
                <w:rFonts w:ascii="Arial" w:eastAsia="Times New Roman" w:hAnsi="Arial" w:cs="Arial"/>
                <w:sz w:val="20"/>
                <w:szCs w:val="20"/>
                <w:lang w:eastAsia="pl-PL"/>
              </w:rPr>
            </w:pPr>
            <w:r w:rsidRPr="000469CD">
              <w:rPr>
                <w:rFonts w:ascii="Arial" w:eastAsia="Times New Roman" w:hAnsi="Arial" w:cs="Arial"/>
                <w:sz w:val="20"/>
                <w:szCs w:val="20"/>
                <w:lang w:eastAsia="pl-PL"/>
              </w:rPr>
              <w:t>Ul. D</w:t>
            </w:r>
            <w:r>
              <w:rPr>
                <w:rFonts w:ascii="Arial" w:eastAsia="Times New Roman" w:hAnsi="Arial" w:cs="Arial"/>
                <w:sz w:val="20"/>
                <w:szCs w:val="20"/>
                <w:lang w:eastAsia="pl-PL"/>
              </w:rPr>
              <w:t xml:space="preserve">om </w:t>
            </w:r>
            <w:r w:rsidRPr="000469CD">
              <w:rPr>
                <w:rFonts w:ascii="Arial" w:eastAsia="Times New Roman" w:hAnsi="Arial" w:cs="Arial"/>
                <w:sz w:val="20"/>
                <w:szCs w:val="20"/>
                <w:lang w:eastAsia="pl-PL"/>
              </w:rPr>
              <w:t>L</w:t>
            </w:r>
            <w:r>
              <w:rPr>
                <w:rFonts w:ascii="Arial" w:eastAsia="Times New Roman" w:hAnsi="Arial" w:cs="Arial"/>
                <w:sz w:val="20"/>
                <w:szCs w:val="20"/>
                <w:lang w:eastAsia="pl-PL"/>
              </w:rPr>
              <w:t>udowy</w:t>
            </w:r>
          </w:p>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sz w:val="20"/>
                <w:szCs w:val="20"/>
                <w:lang w:eastAsia="pl-PL"/>
              </w:rPr>
              <w:t>30-450 Dukla</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 xml:space="preserve">„Rodzina – wspólna sprawa” </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b/>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80211E" w:rsidRDefault="002E1496" w:rsidP="00232754">
            <w:pPr>
              <w:suppressAutoHyphens/>
              <w:spacing w:after="0" w:line="240" w:lineRule="auto"/>
              <w:jc w:val="center"/>
              <w:rPr>
                <w:rFonts w:ascii="Arial" w:eastAsia="Times New Roman" w:hAnsi="Arial" w:cs="Arial"/>
                <w:bCs/>
                <w:iCs/>
                <w:sz w:val="20"/>
                <w:szCs w:val="20"/>
                <w:lang w:eastAsia="pl-PL"/>
              </w:rPr>
            </w:pPr>
            <w:r>
              <w:rPr>
                <w:rFonts w:ascii="Arial" w:eastAsia="Times New Roman" w:hAnsi="Arial" w:cs="Arial"/>
                <w:bCs/>
                <w:iCs/>
                <w:sz w:val="20"/>
                <w:szCs w:val="20"/>
                <w:lang w:eastAsia="pl-PL"/>
              </w:rPr>
              <w:t>13</w:t>
            </w:r>
            <w:r w:rsidR="001F3231">
              <w:rPr>
                <w:rFonts w:ascii="Arial" w:eastAsia="Times New Roman" w:hAnsi="Arial" w:cs="Arial"/>
                <w:bCs/>
                <w:iCs/>
                <w:sz w:val="20"/>
                <w:szCs w:val="20"/>
                <w:lang w:eastAsia="pl-PL"/>
              </w:rPr>
              <w:t xml:space="preserve"> 749,00</w:t>
            </w:r>
          </w:p>
        </w:tc>
      </w:tr>
      <w:tr w:rsidR="002E1496" w:rsidRPr="003B747C" w:rsidTr="00232754">
        <w:trPr>
          <w:trHeight w:val="721"/>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t>4</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b/>
                <w:sz w:val="20"/>
                <w:szCs w:val="20"/>
                <w:lang w:eastAsia="pl-PL"/>
              </w:rPr>
              <w:t>Koło Gospodyń Wiejskich w Nowej Wsi</w:t>
            </w:r>
          </w:p>
          <w:p w:rsidR="002E1496" w:rsidRPr="00C569DF" w:rsidRDefault="002E1496" w:rsidP="00232754">
            <w:pPr>
              <w:suppressAutoHyphens/>
              <w:spacing w:after="0" w:line="240" w:lineRule="auto"/>
              <w:rPr>
                <w:rFonts w:ascii="Arial" w:eastAsia="Times New Roman" w:hAnsi="Arial" w:cs="Arial"/>
                <w:sz w:val="20"/>
                <w:szCs w:val="20"/>
                <w:lang w:eastAsia="pl-PL"/>
              </w:rPr>
            </w:pPr>
            <w:r w:rsidRPr="00C569DF">
              <w:rPr>
                <w:rFonts w:ascii="Arial" w:eastAsia="Times New Roman" w:hAnsi="Arial" w:cs="Arial"/>
                <w:sz w:val="20"/>
                <w:szCs w:val="20"/>
                <w:lang w:eastAsia="pl-PL"/>
              </w:rPr>
              <w:t xml:space="preserve">Nowa Wieś 90 </w:t>
            </w:r>
          </w:p>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C569DF">
              <w:rPr>
                <w:rFonts w:ascii="Arial" w:eastAsia="Times New Roman" w:hAnsi="Arial" w:cs="Arial"/>
                <w:sz w:val="20"/>
                <w:szCs w:val="20"/>
                <w:lang w:eastAsia="pl-PL"/>
              </w:rPr>
              <w:t>36-100 Kolbuszowa</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 xml:space="preserve">„Aktywne KGW Nowa Wieś” </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b/>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80211E" w:rsidRDefault="001F3231" w:rsidP="00232754">
            <w:pPr>
              <w:suppressAutoHyphens/>
              <w:spacing w:after="0" w:line="240" w:lineRule="auto"/>
              <w:jc w:val="center"/>
              <w:rPr>
                <w:rFonts w:ascii="Arial" w:eastAsia="Times New Roman" w:hAnsi="Arial" w:cs="Arial"/>
                <w:bCs/>
                <w:iCs/>
                <w:sz w:val="20"/>
                <w:szCs w:val="20"/>
                <w:lang w:eastAsia="pl-PL"/>
              </w:rPr>
            </w:pPr>
            <w:r>
              <w:rPr>
                <w:rFonts w:ascii="Arial" w:eastAsia="Times New Roman" w:hAnsi="Arial" w:cs="Arial"/>
                <w:bCs/>
                <w:iCs/>
                <w:sz w:val="20"/>
                <w:szCs w:val="20"/>
                <w:lang w:eastAsia="pl-PL"/>
              </w:rPr>
              <w:t>11 000,00</w:t>
            </w:r>
          </w:p>
        </w:tc>
      </w:tr>
      <w:tr w:rsidR="002E1496" w:rsidRPr="003B747C" w:rsidTr="00232754">
        <w:trPr>
          <w:trHeight w:val="837"/>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t>5</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b/>
                <w:sz w:val="20"/>
                <w:szCs w:val="20"/>
                <w:lang w:eastAsia="pl-PL"/>
              </w:rPr>
              <w:t>Stowarzyszenie Opieki Nad Dziećmi „Oratorium” im. Bł. Ks. B. Markiewicza w Stalowej Woli</w:t>
            </w:r>
          </w:p>
          <w:p w:rsidR="002E1496" w:rsidRPr="000469CD" w:rsidRDefault="002E1496" w:rsidP="00232754">
            <w:pPr>
              <w:suppressAutoHyphens/>
              <w:spacing w:after="0" w:line="240" w:lineRule="auto"/>
              <w:rPr>
                <w:rFonts w:ascii="Arial" w:eastAsia="Times New Roman" w:hAnsi="Arial" w:cs="Arial"/>
                <w:sz w:val="20"/>
                <w:szCs w:val="20"/>
                <w:lang w:eastAsia="pl-PL"/>
              </w:rPr>
            </w:pPr>
            <w:r w:rsidRPr="000469CD">
              <w:rPr>
                <w:rFonts w:ascii="Arial" w:eastAsia="Times New Roman" w:hAnsi="Arial" w:cs="Arial"/>
                <w:sz w:val="20"/>
                <w:szCs w:val="20"/>
                <w:lang w:eastAsia="pl-PL"/>
              </w:rPr>
              <w:t>Ul. Ofiar Katynia 57</w:t>
            </w:r>
          </w:p>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sz w:val="20"/>
                <w:szCs w:val="20"/>
                <w:lang w:eastAsia="pl-PL"/>
              </w:rPr>
              <w:t>37-450 Stalowa Wola</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„Mamo, Tato, nie daj się prosić…”</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b/>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80211E" w:rsidRDefault="001F3231" w:rsidP="00232754">
            <w:pPr>
              <w:suppressAutoHyphens/>
              <w:spacing w:after="0" w:line="240" w:lineRule="auto"/>
              <w:jc w:val="center"/>
              <w:rPr>
                <w:rFonts w:ascii="Arial" w:eastAsia="Times New Roman" w:hAnsi="Arial" w:cs="Arial"/>
                <w:bCs/>
                <w:iCs/>
                <w:sz w:val="20"/>
                <w:szCs w:val="20"/>
                <w:lang w:eastAsia="pl-PL"/>
              </w:rPr>
            </w:pPr>
            <w:r>
              <w:rPr>
                <w:rFonts w:ascii="Arial" w:eastAsia="Times New Roman" w:hAnsi="Arial" w:cs="Arial"/>
                <w:bCs/>
                <w:iCs/>
                <w:sz w:val="20"/>
                <w:szCs w:val="20"/>
                <w:lang w:eastAsia="pl-PL"/>
              </w:rPr>
              <w:t>16 807,00</w:t>
            </w:r>
          </w:p>
        </w:tc>
      </w:tr>
      <w:tr w:rsidR="002E1496" w:rsidRPr="003B747C" w:rsidTr="00232754">
        <w:trPr>
          <w:trHeight w:val="511"/>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3B747C" w:rsidRDefault="002E1496" w:rsidP="00232754">
            <w:pPr>
              <w:spacing w:after="0" w:line="240" w:lineRule="auto"/>
              <w:ind w:left="360"/>
              <w:jc w:val="both"/>
              <w:rPr>
                <w:rFonts w:ascii="Arial" w:eastAsiaTheme="minorEastAsia" w:hAnsi="Arial" w:cs="Arial"/>
                <w:sz w:val="18"/>
                <w:szCs w:val="18"/>
                <w:lang w:eastAsia="pl-PL"/>
              </w:rPr>
            </w:pPr>
            <w:r w:rsidRPr="003B747C">
              <w:rPr>
                <w:rFonts w:ascii="Arial" w:eastAsiaTheme="minorEastAsia" w:hAnsi="Arial" w:cs="Arial"/>
                <w:sz w:val="18"/>
                <w:szCs w:val="18"/>
                <w:lang w:eastAsia="pl-PL"/>
              </w:rPr>
              <w:lastRenderedPageBreak/>
              <w:t>6</w:t>
            </w:r>
          </w:p>
        </w:tc>
        <w:tc>
          <w:tcPr>
            <w:tcW w:w="2496"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232754">
            <w:pPr>
              <w:suppressAutoHyphens/>
              <w:spacing w:after="0" w:line="240" w:lineRule="auto"/>
              <w:rPr>
                <w:rFonts w:ascii="Arial" w:eastAsia="Times New Roman" w:hAnsi="Arial" w:cs="Arial"/>
                <w:color w:val="00000A"/>
                <w:sz w:val="20"/>
                <w:szCs w:val="20"/>
              </w:rPr>
            </w:pPr>
            <w:r w:rsidRPr="000469CD">
              <w:rPr>
                <w:rFonts w:ascii="Arial" w:eastAsia="Times New Roman" w:hAnsi="Arial" w:cs="Arial"/>
                <w:b/>
                <w:color w:val="00000A"/>
                <w:sz w:val="20"/>
                <w:szCs w:val="20"/>
              </w:rPr>
              <w:t>Stowarzyszenie na Rzecz Specjalnego Ośrodka Szkolno-Wyc</w:t>
            </w:r>
            <w:r>
              <w:rPr>
                <w:rFonts w:ascii="Arial" w:eastAsia="Times New Roman" w:hAnsi="Arial" w:cs="Arial"/>
                <w:b/>
                <w:color w:val="00000A"/>
                <w:sz w:val="20"/>
                <w:szCs w:val="20"/>
              </w:rPr>
              <w:t>howawczego „Spełnione Marzenia”</w:t>
            </w:r>
            <w:r>
              <w:rPr>
                <w:rFonts w:ascii="Arial" w:eastAsia="Times New Roman" w:hAnsi="Arial" w:cs="Arial"/>
                <w:b/>
                <w:color w:val="00000A"/>
                <w:sz w:val="20"/>
                <w:szCs w:val="20"/>
              </w:rPr>
              <w:br/>
            </w:r>
            <w:r w:rsidRPr="000469CD">
              <w:rPr>
                <w:rFonts w:ascii="Arial" w:eastAsia="Times New Roman" w:hAnsi="Arial" w:cs="Arial"/>
                <w:b/>
                <w:color w:val="00000A"/>
                <w:sz w:val="20"/>
                <w:szCs w:val="20"/>
              </w:rPr>
              <w:t xml:space="preserve">w Mrowli, </w:t>
            </w:r>
            <w:r w:rsidRPr="000469CD">
              <w:rPr>
                <w:rFonts w:ascii="Arial" w:eastAsia="Times New Roman" w:hAnsi="Arial" w:cs="Arial"/>
                <w:b/>
                <w:color w:val="00000A"/>
                <w:sz w:val="20"/>
                <w:szCs w:val="20"/>
              </w:rPr>
              <w:br/>
            </w:r>
            <w:r w:rsidRPr="000469CD">
              <w:rPr>
                <w:rFonts w:ascii="Arial" w:eastAsia="Times New Roman" w:hAnsi="Arial" w:cs="Arial"/>
                <w:color w:val="00000A"/>
                <w:sz w:val="20"/>
                <w:szCs w:val="20"/>
              </w:rPr>
              <w:t xml:space="preserve">Mrowla 79C, </w:t>
            </w:r>
          </w:p>
          <w:p w:rsidR="002E1496" w:rsidRPr="000469CD" w:rsidRDefault="002E1496" w:rsidP="00232754">
            <w:pPr>
              <w:suppressAutoHyphens/>
              <w:spacing w:after="0" w:line="240" w:lineRule="auto"/>
              <w:rPr>
                <w:rFonts w:ascii="Arial" w:eastAsia="Times New Roman" w:hAnsi="Arial" w:cs="Arial"/>
                <w:b/>
                <w:sz w:val="20"/>
                <w:szCs w:val="20"/>
                <w:lang w:eastAsia="pl-PL"/>
              </w:rPr>
            </w:pPr>
            <w:r w:rsidRPr="000469CD">
              <w:rPr>
                <w:rFonts w:ascii="Arial" w:eastAsia="Times New Roman" w:hAnsi="Arial" w:cs="Arial"/>
                <w:color w:val="00000A"/>
                <w:sz w:val="20"/>
                <w:szCs w:val="20"/>
              </w:rPr>
              <w:t>36-054 Mrowla</w:t>
            </w:r>
          </w:p>
        </w:tc>
        <w:tc>
          <w:tcPr>
            <w:tcW w:w="2533" w:type="dxa"/>
            <w:tcBorders>
              <w:bottom w:val="single" w:sz="4" w:space="0" w:color="00000A"/>
              <w:right w:val="single" w:sz="4" w:space="0" w:color="00000A"/>
            </w:tcBorders>
            <w:shd w:val="clear" w:color="auto" w:fill="auto"/>
            <w:tcMar>
              <w:left w:w="45" w:type="dxa"/>
            </w:tcMar>
            <w:vAlign w:val="center"/>
          </w:tcPr>
          <w:p w:rsidR="002E1496" w:rsidRPr="000469CD" w:rsidRDefault="002E1496" w:rsidP="001F3231">
            <w:pPr>
              <w:suppressAutoHyphens/>
              <w:spacing w:after="0" w:line="240" w:lineRule="auto"/>
              <w:jc w:val="center"/>
              <w:rPr>
                <w:rFonts w:ascii="Arial" w:eastAsia="Times New Roman" w:hAnsi="Arial" w:cs="Arial"/>
                <w:sz w:val="20"/>
                <w:szCs w:val="20"/>
                <w:lang w:eastAsia="pl-PL"/>
              </w:rPr>
            </w:pPr>
            <w:r w:rsidRPr="000469CD">
              <w:rPr>
                <w:rFonts w:ascii="Arial" w:eastAsia="Times New Roman" w:hAnsi="Arial" w:cs="Arial"/>
                <w:sz w:val="20"/>
                <w:szCs w:val="20"/>
                <w:lang w:eastAsia="pl-PL"/>
              </w:rPr>
              <w:t>„Razem łatwiej II. Edukacyjno – terapeutyczny program wsparcia rodzin</w:t>
            </w:r>
            <w:r w:rsidR="001F3231">
              <w:rPr>
                <w:rFonts w:ascii="Arial" w:eastAsia="Times New Roman" w:hAnsi="Arial" w:cs="Arial"/>
                <w:sz w:val="20"/>
                <w:szCs w:val="20"/>
                <w:lang w:eastAsia="pl-PL"/>
              </w:rPr>
              <w:t xml:space="preserve"> </w:t>
            </w:r>
            <w:r w:rsidR="001F3231">
              <w:rPr>
                <w:rFonts w:ascii="Arial" w:eastAsia="Times New Roman" w:hAnsi="Arial" w:cs="Arial"/>
                <w:sz w:val="20"/>
                <w:szCs w:val="20"/>
                <w:lang w:eastAsia="pl-PL"/>
              </w:rPr>
              <w:br/>
            </w:r>
            <w:r w:rsidRPr="000469CD">
              <w:rPr>
                <w:rFonts w:ascii="Arial" w:eastAsia="Times New Roman" w:hAnsi="Arial" w:cs="Arial"/>
                <w:sz w:val="20"/>
                <w:szCs w:val="20"/>
                <w:lang w:eastAsia="pl-PL"/>
              </w:rPr>
              <w:t xml:space="preserve">z dzieckiem </w:t>
            </w:r>
            <w:r w:rsidR="001F3231">
              <w:rPr>
                <w:rFonts w:ascii="Arial" w:eastAsia="Times New Roman" w:hAnsi="Arial" w:cs="Arial"/>
                <w:sz w:val="20"/>
                <w:szCs w:val="20"/>
                <w:lang w:eastAsia="pl-PL"/>
              </w:rPr>
              <w:br/>
            </w:r>
            <w:r w:rsidRPr="000469CD">
              <w:rPr>
                <w:rFonts w:ascii="Arial" w:eastAsia="Times New Roman" w:hAnsi="Arial" w:cs="Arial"/>
                <w:sz w:val="20"/>
                <w:szCs w:val="20"/>
                <w:lang w:eastAsia="pl-PL"/>
              </w:rPr>
              <w:t>z niepełnosprawnością intelektualną”</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2E1496" w:rsidRPr="000469CD" w:rsidRDefault="002E1496" w:rsidP="00232754">
            <w:pPr>
              <w:suppressAutoHyphens/>
              <w:spacing w:after="0" w:line="240" w:lineRule="auto"/>
              <w:jc w:val="center"/>
              <w:rPr>
                <w:rFonts w:ascii="Arial" w:eastAsia="Times New Roman" w:hAnsi="Arial" w:cs="Arial"/>
                <w:b/>
                <w:sz w:val="20"/>
                <w:szCs w:val="20"/>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2E1496" w:rsidRPr="00C569DF" w:rsidRDefault="001F3231" w:rsidP="00232754">
            <w:pPr>
              <w:suppressAutoHyphens/>
              <w:spacing w:after="0" w:line="240" w:lineRule="auto"/>
              <w:jc w:val="center"/>
              <w:rPr>
                <w:rFonts w:ascii="Arial" w:eastAsia="Times New Roman" w:hAnsi="Arial" w:cs="Arial"/>
                <w:b/>
                <w:bCs/>
                <w:iCs/>
                <w:sz w:val="20"/>
                <w:szCs w:val="20"/>
                <w:lang w:eastAsia="pl-PL"/>
              </w:rPr>
            </w:pPr>
            <w:r>
              <w:rPr>
                <w:rFonts w:ascii="Arial" w:eastAsia="Times New Roman" w:hAnsi="Arial" w:cs="Arial"/>
                <w:bCs/>
                <w:iCs/>
                <w:sz w:val="20"/>
                <w:szCs w:val="20"/>
                <w:lang w:eastAsia="pl-PL"/>
              </w:rPr>
              <w:t>18 178,00</w:t>
            </w:r>
          </w:p>
        </w:tc>
      </w:tr>
      <w:tr w:rsidR="002E1496" w:rsidRPr="003B747C" w:rsidTr="00232754">
        <w:trPr>
          <w:trHeight w:val="411"/>
        </w:trPr>
        <w:tc>
          <w:tcPr>
            <w:tcW w:w="7475" w:type="dxa"/>
            <w:gridSpan w:val="4"/>
            <w:tcBorders>
              <w:top w:val="single" w:sz="4" w:space="0" w:color="000001"/>
              <w:left w:val="single" w:sz="4" w:space="0" w:color="000001"/>
              <w:bottom w:val="single" w:sz="4" w:space="0" w:color="00000A"/>
              <w:right w:val="single" w:sz="4" w:space="0" w:color="00000A"/>
            </w:tcBorders>
            <w:shd w:val="clear" w:color="auto" w:fill="auto"/>
            <w:tcMar>
              <w:left w:w="45" w:type="dxa"/>
            </w:tcMar>
            <w:vAlign w:val="center"/>
          </w:tcPr>
          <w:p w:rsidR="002E1496" w:rsidRPr="003B747C" w:rsidRDefault="002E1496" w:rsidP="00232754">
            <w:pPr>
              <w:suppressAutoHyphens/>
              <w:spacing w:after="0" w:line="240" w:lineRule="auto"/>
              <w:jc w:val="center"/>
              <w:rPr>
                <w:rFonts w:ascii="Arial" w:eastAsia="Times New Roman" w:hAnsi="Arial" w:cs="Arial"/>
                <w:b/>
                <w:bCs/>
                <w:sz w:val="18"/>
                <w:szCs w:val="18"/>
                <w:lang w:eastAsia="pl-PL"/>
              </w:rPr>
            </w:pPr>
            <w:r w:rsidRPr="003B747C">
              <w:rPr>
                <w:rFonts w:ascii="Arial" w:eastAsia="Times New Roman" w:hAnsi="Arial" w:cs="Arial"/>
                <w:b/>
                <w:sz w:val="18"/>
                <w:szCs w:val="18"/>
                <w:lang w:eastAsia="pl-PL"/>
              </w:rPr>
              <w:t>Razem:</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2E1496" w:rsidRPr="003B747C" w:rsidRDefault="001F3231" w:rsidP="00232754">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90 000,00</w:t>
            </w:r>
          </w:p>
        </w:tc>
      </w:tr>
    </w:tbl>
    <w:p w:rsidR="002E1496" w:rsidRPr="004E14E0" w:rsidRDefault="002E1496" w:rsidP="002E1496">
      <w:pPr>
        <w:spacing w:line="360" w:lineRule="auto"/>
        <w:jc w:val="both"/>
        <w:rPr>
          <w:rFonts w:ascii="Arial" w:hAnsi="Arial" w:cs="Arial"/>
          <w:bCs/>
          <w:color w:val="FF0000"/>
          <w:sz w:val="24"/>
          <w:szCs w:val="24"/>
        </w:rPr>
      </w:pPr>
    </w:p>
    <w:p w:rsidR="002E1496" w:rsidRPr="00C905F5" w:rsidRDefault="002E1496" w:rsidP="002E1496">
      <w:pPr>
        <w:spacing w:after="0" w:line="360" w:lineRule="auto"/>
        <w:jc w:val="both"/>
        <w:rPr>
          <w:rFonts w:ascii="Arial" w:hAnsi="Arial" w:cs="Arial"/>
          <w:b/>
          <w:i/>
          <w:color w:val="000000" w:themeColor="text1"/>
          <w:sz w:val="24"/>
          <w:szCs w:val="24"/>
        </w:rPr>
      </w:pPr>
      <w:r w:rsidRPr="00C905F5">
        <w:rPr>
          <w:rFonts w:ascii="Arial" w:hAnsi="Arial" w:cs="Arial"/>
          <w:b/>
          <w:i/>
          <w:color w:val="000000" w:themeColor="text1"/>
          <w:sz w:val="24"/>
          <w:szCs w:val="24"/>
        </w:rPr>
        <w:t>Rozdział 8550</w:t>
      </w:r>
      <w:r>
        <w:rPr>
          <w:rFonts w:ascii="Arial" w:hAnsi="Arial" w:cs="Arial"/>
          <w:b/>
          <w:i/>
          <w:color w:val="000000" w:themeColor="text1"/>
          <w:sz w:val="24"/>
          <w:szCs w:val="24"/>
        </w:rPr>
        <w:t>8</w:t>
      </w:r>
      <w:r w:rsidRPr="00C905F5">
        <w:rPr>
          <w:rFonts w:ascii="Arial" w:hAnsi="Arial" w:cs="Arial"/>
          <w:b/>
          <w:i/>
          <w:color w:val="000000" w:themeColor="text1"/>
          <w:sz w:val="24"/>
          <w:szCs w:val="24"/>
        </w:rPr>
        <w:t xml:space="preserve"> – </w:t>
      </w:r>
      <w:r>
        <w:rPr>
          <w:rFonts w:ascii="Arial" w:hAnsi="Arial" w:cs="Arial"/>
          <w:b/>
          <w:i/>
          <w:color w:val="000000" w:themeColor="text1"/>
          <w:sz w:val="24"/>
          <w:szCs w:val="24"/>
        </w:rPr>
        <w:t>Rodziny zastępcze</w:t>
      </w:r>
    </w:p>
    <w:p w:rsidR="002E1496" w:rsidRPr="00C905F5" w:rsidRDefault="002E1496" w:rsidP="002E1496">
      <w:pPr>
        <w:spacing w:after="0" w:line="360" w:lineRule="auto"/>
        <w:jc w:val="both"/>
        <w:rPr>
          <w:rFonts w:ascii="Arial" w:hAnsi="Arial" w:cs="Arial"/>
          <w:color w:val="000000" w:themeColor="text1"/>
          <w:sz w:val="24"/>
          <w:szCs w:val="24"/>
        </w:rPr>
      </w:pPr>
      <w:r w:rsidRPr="00C905F5">
        <w:rPr>
          <w:rFonts w:ascii="Arial" w:hAnsi="Arial" w:cs="Arial"/>
          <w:color w:val="000000" w:themeColor="text1"/>
          <w:sz w:val="24"/>
          <w:szCs w:val="24"/>
        </w:rPr>
        <w:t xml:space="preserve">Zaplanowane wydatki (ROPS – Dep. OZ) w kwocie </w:t>
      </w:r>
      <w:r>
        <w:rPr>
          <w:rFonts w:ascii="Arial" w:hAnsi="Arial" w:cs="Arial"/>
          <w:color w:val="000000" w:themeColor="text1"/>
          <w:sz w:val="24"/>
          <w:szCs w:val="24"/>
        </w:rPr>
        <w:t>796.392</w:t>
      </w:r>
      <w:r w:rsidRPr="00C905F5">
        <w:rPr>
          <w:rFonts w:ascii="Arial" w:hAnsi="Arial" w:cs="Arial"/>
          <w:color w:val="000000" w:themeColor="text1"/>
          <w:sz w:val="24"/>
          <w:szCs w:val="24"/>
        </w:rPr>
        <w:t>,-zł na</w:t>
      </w:r>
      <w:r w:rsidRPr="00C905F5">
        <w:rPr>
          <w:rFonts w:ascii="Arial" w:eastAsia="Calibri" w:hAnsi="Arial" w:cs="Arial"/>
          <w:sz w:val="24"/>
          <w:szCs w:val="24"/>
        </w:rPr>
        <w:t xml:space="preserve"> realizację projektu pn. „Domy z Serc - wsparcie pieczy zastępczej” współfinansowan</w:t>
      </w:r>
      <w:r>
        <w:rPr>
          <w:rFonts w:ascii="Arial" w:eastAsia="Calibri" w:hAnsi="Arial" w:cs="Arial"/>
          <w:sz w:val="24"/>
          <w:szCs w:val="24"/>
        </w:rPr>
        <w:t>ego</w:t>
      </w:r>
      <w:r w:rsidRPr="00C905F5">
        <w:rPr>
          <w:rFonts w:ascii="Arial" w:eastAsia="Calibri" w:hAnsi="Arial" w:cs="Arial"/>
          <w:sz w:val="24"/>
          <w:szCs w:val="24"/>
        </w:rPr>
        <w:t xml:space="preserve"> przez Unię Europejską w ramach </w:t>
      </w:r>
      <w:r w:rsidR="001F7911">
        <w:rPr>
          <w:rFonts w:ascii="Arial" w:eastAsia="Calibri" w:hAnsi="Arial" w:cs="Arial"/>
          <w:sz w:val="24"/>
          <w:szCs w:val="24"/>
        </w:rPr>
        <w:t xml:space="preserve">Regionalnego </w:t>
      </w:r>
      <w:r w:rsidRPr="00C905F5">
        <w:rPr>
          <w:rFonts w:ascii="Arial" w:eastAsia="Calibri" w:hAnsi="Arial" w:cs="Arial"/>
          <w:sz w:val="24"/>
          <w:szCs w:val="24"/>
        </w:rPr>
        <w:t>Programu Operacyjnego Województwa Podkarpackiego na lata 2014-2020</w:t>
      </w:r>
      <w:r>
        <w:rPr>
          <w:rFonts w:ascii="Arial" w:eastAsia="Calibri" w:hAnsi="Arial" w:cs="Arial"/>
          <w:sz w:val="24"/>
          <w:szCs w:val="24"/>
        </w:rPr>
        <w:t xml:space="preserve"> </w:t>
      </w:r>
      <w:r>
        <w:rPr>
          <w:rFonts w:ascii="Arial" w:hAnsi="Arial" w:cs="Arial"/>
          <w:color w:val="000000" w:themeColor="text1"/>
          <w:sz w:val="24"/>
          <w:szCs w:val="24"/>
        </w:rPr>
        <w:t xml:space="preserve">nie </w:t>
      </w:r>
      <w:r w:rsidRPr="00C905F5">
        <w:rPr>
          <w:rFonts w:ascii="Arial" w:hAnsi="Arial" w:cs="Arial"/>
          <w:color w:val="000000" w:themeColor="text1"/>
          <w:sz w:val="24"/>
          <w:szCs w:val="24"/>
        </w:rPr>
        <w:t>zostały zrealizowane</w:t>
      </w:r>
      <w:r>
        <w:rPr>
          <w:rFonts w:ascii="Arial" w:hAnsi="Arial" w:cs="Arial"/>
          <w:color w:val="000000" w:themeColor="text1"/>
          <w:sz w:val="24"/>
          <w:szCs w:val="24"/>
        </w:rPr>
        <w:t>.</w:t>
      </w:r>
    </w:p>
    <w:p w:rsidR="002E1496" w:rsidRDefault="002E1496" w:rsidP="002E1496">
      <w:pPr>
        <w:spacing w:after="0" w:line="360" w:lineRule="auto"/>
        <w:jc w:val="both"/>
        <w:rPr>
          <w:rFonts w:ascii="Arial" w:eastAsia="Calibri" w:hAnsi="Arial" w:cs="Arial"/>
          <w:sz w:val="24"/>
        </w:rPr>
      </w:pPr>
      <w:r w:rsidRPr="00FD4C25">
        <w:rPr>
          <w:rFonts w:ascii="Arial" w:eastAsia="Calibri" w:hAnsi="Arial" w:cs="Arial"/>
          <w:sz w:val="24"/>
        </w:rPr>
        <w:t xml:space="preserve">Zadanie ujęte w wykazie przedsięwzięć do Wieloletniej Prognozy Finansowej Województwa Podkarpackiego o łącznych nakładach finansowych w kwocie </w:t>
      </w:r>
      <w:r>
        <w:rPr>
          <w:rFonts w:ascii="Arial" w:eastAsia="Calibri" w:hAnsi="Arial" w:cs="Arial"/>
          <w:sz w:val="24"/>
        </w:rPr>
        <w:t>7.505.006</w:t>
      </w:r>
      <w:r w:rsidRPr="00FD4C25">
        <w:rPr>
          <w:rFonts w:ascii="Arial" w:eastAsia="Calibri" w:hAnsi="Arial" w:cs="Arial"/>
          <w:sz w:val="24"/>
        </w:rPr>
        <w:t>,-zł, realizowane w latach 201</w:t>
      </w:r>
      <w:r>
        <w:rPr>
          <w:rFonts w:ascii="Arial" w:eastAsia="Calibri" w:hAnsi="Arial" w:cs="Arial"/>
          <w:sz w:val="24"/>
        </w:rPr>
        <w:t>9-2021</w:t>
      </w:r>
      <w:r w:rsidRPr="00FD4C25">
        <w:rPr>
          <w:rFonts w:ascii="Arial" w:eastAsia="Calibri" w:hAnsi="Arial" w:cs="Arial"/>
          <w:sz w:val="24"/>
        </w:rPr>
        <w:t>.</w:t>
      </w:r>
    </w:p>
    <w:p w:rsidR="002E1496" w:rsidRPr="00C905F5" w:rsidRDefault="002E1496" w:rsidP="00681B76">
      <w:pPr>
        <w:spacing w:after="0" w:line="360" w:lineRule="auto"/>
        <w:ind w:firstLine="708"/>
        <w:jc w:val="both"/>
        <w:rPr>
          <w:rFonts w:ascii="Arial" w:eastAsia="Calibri" w:hAnsi="Arial" w:cs="Arial"/>
          <w:sz w:val="24"/>
        </w:rPr>
      </w:pPr>
      <w:r w:rsidRPr="00C905F5">
        <w:rPr>
          <w:rFonts w:ascii="Arial" w:eastAsia="Calibri" w:hAnsi="Arial" w:cs="Arial"/>
          <w:sz w:val="24"/>
        </w:rPr>
        <w:t xml:space="preserve">Przyczyną </w:t>
      </w:r>
      <w:r w:rsidR="00681B76">
        <w:rPr>
          <w:rFonts w:ascii="Arial" w:eastAsia="Calibri" w:hAnsi="Arial" w:cs="Arial"/>
          <w:sz w:val="24"/>
        </w:rPr>
        <w:t xml:space="preserve">niewykonania zaplanowanych wydatków było odstąpienie od złożenia wniosku </w:t>
      </w:r>
      <w:r w:rsidRPr="00C905F5">
        <w:rPr>
          <w:rFonts w:ascii="Arial" w:eastAsia="Calibri" w:hAnsi="Arial" w:cs="Arial"/>
          <w:sz w:val="24"/>
        </w:rPr>
        <w:t>o</w:t>
      </w:r>
      <w:r>
        <w:rPr>
          <w:rFonts w:ascii="Arial" w:eastAsia="Calibri" w:hAnsi="Arial" w:cs="Arial"/>
          <w:sz w:val="24"/>
        </w:rPr>
        <w:t> </w:t>
      </w:r>
      <w:r w:rsidRPr="00C905F5">
        <w:rPr>
          <w:rFonts w:ascii="Arial" w:eastAsia="Calibri" w:hAnsi="Arial" w:cs="Arial"/>
          <w:sz w:val="24"/>
        </w:rPr>
        <w:t>dofinansowanie projektu</w:t>
      </w:r>
      <w:r w:rsidR="00681B76">
        <w:rPr>
          <w:rFonts w:ascii="Arial" w:eastAsia="Calibri" w:hAnsi="Arial" w:cs="Arial"/>
          <w:sz w:val="24"/>
        </w:rPr>
        <w:t xml:space="preserve">. </w:t>
      </w:r>
      <w:r w:rsidRPr="00C905F5">
        <w:rPr>
          <w:rFonts w:ascii="Arial" w:eastAsia="Calibri" w:hAnsi="Arial" w:cs="Arial"/>
          <w:sz w:val="24"/>
        </w:rPr>
        <w:t>Zgodnie ze specyficznymi kryteriami dostęp</w:t>
      </w:r>
      <w:r w:rsidR="00681B76">
        <w:rPr>
          <w:rFonts w:ascii="Arial" w:eastAsia="Calibri" w:hAnsi="Arial" w:cs="Arial"/>
          <w:sz w:val="24"/>
        </w:rPr>
        <w:t xml:space="preserve">u oraz wskaźnikami określonymi </w:t>
      </w:r>
      <w:r w:rsidRPr="00C905F5">
        <w:rPr>
          <w:rFonts w:ascii="Arial" w:eastAsia="Calibri" w:hAnsi="Arial" w:cs="Arial"/>
          <w:sz w:val="24"/>
        </w:rPr>
        <w:t>w dokumentacji projektowej, w wyniku realizacji projektu musiało powstać minimum 20 rodzin zastępczych niezawodowych lub rodzin zastępczych zawodowych, w tym specjalistycznych lub rodzinnych domów dziecka</w:t>
      </w:r>
      <w:r w:rsidR="00681B76">
        <w:rPr>
          <w:rFonts w:ascii="Arial" w:eastAsia="Calibri" w:hAnsi="Arial" w:cs="Arial"/>
          <w:sz w:val="24"/>
        </w:rPr>
        <w:t xml:space="preserve"> oraz minimum 60 nowych miejsc </w:t>
      </w:r>
      <w:r w:rsidRPr="00C905F5">
        <w:rPr>
          <w:rFonts w:ascii="Arial" w:eastAsia="Calibri" w:hAnsi="Arial" w:cs="Arial"/>
          <w:sz w:val="24"/>
        </w:rPr>
        <w:t>w rodzi</w:t>
      </w:r>
      <w:r w:rsidR="00681B76">
        <w:rPr>
          <w:rFonts w:ascii="Arial" w:eastAsia="Calibri" w:hAnsi="Arial" w:cs="Arial"/>
          <w:sz w:val="24"/>
        </w:rPr>
        <w:t>nnych formach pieczy zastępczej</w:t>
      </w:r>
      <w:r w:rsidRPr="00C905F5">
        <w:rPr>
          <w:rFonts w:ascii="Arial" w:eastAsia="Calibri" w:hAnsi="Arial" w:cs="Arial"/>
          <w:sz w:val="24"/>
        </w:rPr>
        <w:t xml:space="preserve">. </w:t>
      </w:r>
      <w:r w:rsidR="00681B76">
        <w:rPr>
          <w:rFonts w:ascii="Arial" w:eastAsia="Calibri" w:hAnsi="Arial" w:cs="Arial"/>
          <w:sz w:val="24"/>
        </w:rPr>
        <w:br/>
        <w:t xml:space="preserve">Pomimo deklaracji udziału w projekcie większość Partnerów wycofała się z jego udziału. </w:t>
      </w:r>
      <w:r w:rsidRPr="00C905F5">
        <w:rPr>
          <w:rFonts w:ascii="Arial" w:eastAsia="Calibri" w:hAnsi="Arial" w:cs="Arial"/>
          <w:sz w:val="24"/>
        </w:rPr>
        <w:t>Najczęstszą przyczyną rezygnacji z udziału było m.in. zbyt duże ryzyko nie wywiązania się z realizacji kryteriów konkursowych, braku minimalnej liczby rodzin zastępczych, których powstanie uzależnione jest od decyzji właściwego Sądu oraz wątpliwości związane z utworzeniem i utrzymaniem nowych miejsc w pieczy zastępczej przez Partnerów.</w:t>
      </w:r>
    </w:p>
    <w:p w:rsidR="002E1496" w:rsidRPr="001B6C58" w:rsidRDefault="002E1496" w:rsidP="002E1496">
      <w:pPr>
        <w:spacing w:after="0" w:line="360" w:lineRule="auto"/>
        <w:jc w:val="both"/>
        <w:rPr>
          <w:rFonts w:ascii="Arial" w:hAnsi="Arial" w:cs="Arial"/>
          <w:b/>
          <w:i/>
          <w:color w:val="000000" w:themeColor="text1"/>
          <w:sz w:val="24"/>
          <w:szCs w:val="24"/>
        </w:rPr>
      </w:pPr>
      <w:r w:rsidRPr="001B6C58">
        <w:rPr>
          <w:rFonts w:ascii="Arial" w:hAnsi="Arial" w:cs="Arial"/>
          <w:b/>
          <w:i/>
          <w:color w:val="000000" w:themeColor="text1"/>
          <w:sz w:val="24"/>
          <w:szCs w:val="24"/>
        </w:rPr>
        <w:t>Rozdział 85509 – Działalność ośrodków adopcyjnych</w:t>
      </w:r>
    </w:p>
    <w:p w:rsidR="002E1496" w:rsidRPr="00541E42" w:rsidRDefault="002E1496" w:rsidP="002E1496">
      <w:pPr>
        <w:tabs>
          <w:tab w:val="left" w:pos="7513"/>
        </w:tabs>
        <w:spacing w:after="0" w:line="360" w:lineRule="auto"/>
        <w:jc w:val="both"/>
        <w:rPr>
          <w:rFonts w:ascii="Arial" w:hAnsi="Arial" w:cs="Arial"/>
          <w:sz w:val="24"/>
          <w:szCs w:val="24"/>
        </w:rPr>
      </w:pPr>
      <w:r w:rsidRPr="00541E42">
        <w:rPr>
          <w:rFonts w:ascii="Arial" w:hAnsi="Arial" w:cs="Arial"/>
          <w:sz w:val="24"/>
          <w:szCs w:val="24"/>
        </w:rPr>
        <w:t>Zaplanowane wydatki bieżące (ROPS – Dep. OZ) w kwocie 1.538.900,-zł zostały zrealizowane w kwocie 1.485.530,-zł, tj. 96,53% planu. Przeznaczone były na utrzymanie Ośrodka Adopcyjnego będącego w strukturze Regionalnego Ośrodka Polityki Społecznej w Rzeszowie i dotyczyły:</w:t>
      </w:r>
    </w:p>
    <w:p w:rsidR="002E1496" w:rsidRPr="00467DBF" w:rsidRDefault="002E1496" w:rsidP="00D542F6">
      <w:pPr>
        <w:numPr>
          <w:ilvl w:val="0"/>
          <w:numId w:val="384"/>
        </w:numPr>
        <w:tabs>
          <w:tab w:val="left" w:pos="284"/>
        </w:tabs>
        <w:suppressAutoHyphens/>
        <w:spacing w:after="0" w:line="360" w:lineRule="auto"/>
        <w:jc w:val="both"/>
        <w:rPr>
          <w:rFonts w:ascii="Arial" w:eastAsia="Times New Roman" w:hAnsi="Arial" w:cs="Arial"/>
          <w:sz w:val="24"/>
          <w:szCs w:val="24"/>
        </w:rPr>
      </w:pPr>
      <w:r w:rsidRPr="00467DBF">
        <w:rPr>
          <w:rFonts w:ascii="Arial" w:eastAsia="Times New Roman" w:hAnsi="Arial" w:cs="Arial"/>
          <w:sz w:val="24"/>
          <w:szCs w:val="24"/>
        </w:rPr>
        <w:lastRenderedPageBreak/>
        <w:t>wynagrodzeń i składek od nich naliczanych w kwocie 1.244.860,-zł (§ 4010 – 976.22</w:t>
      </w:r>
      <w:r>
        <w:rPr>
          <w:rFonts w:ascii="Arial" w:eastAsia="Times New Roman" w:hAnsi="Arial" w:cs="Arial"/>
          <w:sz w:val="24"/>
          <w:szCs w:val="24"/>
        </w:rPr>
        <w:t>8</w:t>
      </w:r>
      <w:r w:rsidRPr="00467DBF">
        <w:rPr>
          <w:rFonts w:ascii="Arial" w:eastAsia="Times New Roman" w:hAnsi="Arial" w:cs="Arial"/>
          <w:sz w:val="24"/>
          <w:szCs w:val="24"/>
        </w:rPr>
        <w:t>,-zł, § 4040 – 73.965,-zł, § 4110 – 173.445,-zł, § 4120 – 20.22</w:t>
      </w:r>
      <w:r>
        <w:rPr>
          <w:rFonts w:ascii="Arial" w:eastAsia="Times New Roman" w:hAnsi="Arial" w:cs="Arial"/>
          <w:sz w:val="24"/>
          <w:szCs w:val="24"/>
        </w:rPr>
        <w:t>2</w:t>
      </w:r>
      <w:r w:rsidRPr="00467DBF">
        <w:rPr>
          <w:rFonts w:ascii="Arial" w:eastAsia="Times New Roman" w:hAnsi="Arial" w:cs="Arial"/>
          <w:sz w:val="24"/>
          <w:szCs w:val="24"/>
        </w:rPr>
        <w:t xml:space="preserve">,-zł, </w:t>
      </w:r>
      <w:r w:rsidR="001F3231">
        <w:rPr>
          <w:rFonts w:ascii="Arial" w:eastAsia="Times New Roman" w:hAnsi="Arial" w:cs="Arial"/>
          <w:sz w:val="24"/>
          <w:szCs w:val="24"/>
        </w:rPr>
        <w:br/>
      </w:r>
      <w:r w:rsidRPr="00467DBF">
        <w:rPr>
          <w:rFonts w:ascii="Arial" w:eastAsia="Times New Roman" w:hAnsi="Arial" w:cs="Arial"/>
          <w:sz w:val="24"/>
          <w:szCs w:val="24"/>
        </w:rPr>
        <w:t>§ 4170 – 1.000,-zł),</w:t>
      </w:r>
    </w:p>
    <w:p w:rsidR="002E1496" w:rsidRPr="001F3231" w:rsidRDefault="002E1496" w:rsidP="00D542F6">
      <w:pPr>
        <w:numPr>
          <w:ilvl w:val="0"/>
          <w:numId w:val="384"/>
        </w:numPr>
        <w:tabs>
          <w:tab w:val="left" w:pos="284"/>
        </w:tabs>
        <w:suppressAutoHyphens/>
        <w:spacing w:after="0" w:line="360" w:lineRule="auto"/>
        <w:jc w:val="both"/>
        <w:rPr>
          <w:rFonts w:ascii="Arial" w:eastAsia="Times New Roman" w:hAnsi="Arial" w:cs="Arial"/>
          <w:sz w:val="24"/>
          <w:szCs w:val="24"/>
        </w:rPr>
      </w:pPr>
      <w:r w:rsidRPr="00467DBF">
        <w:rPr>
          <w:rFonts w:ascii="Arial" w:eastAsia="Times New Roman" w:hAnsi="Arial" w:cs="Arial"/>
          <w:sz w:val="24"/>
          <w:szCs w:val="24"/>
        </w:rPr>
        <w:t xml:space="preserve">pozostałych wydatków związanych z realizacją statutowych zadań jednostki w kwocie 239.744,-zł (§ 4140 – 179,-zł, § 4210 – 95.509,-zł, § 4220 – 4.774,-zł, </w:t>
      </w:r>
      <w:r w:rsidR="001F3231">
        <w:rPr>
          <w:rFonts w:ascii="Arial" w:eastAsia="Times New Roman" w:hAnsi="Arial" w:cs="Arial"/>
          <w:sz w:val="24"/>
          <w:szCs w:val="24"/>
        </w:rPr>
        <w:br/>
      </w:r>
      <w:r w:rsidRPr="00467DBF">
        <w:rPr>
          <w:rFonts w:ascii="Arial" w:eastAsia="Times New Roman" w:hAnsi="Arial" w:cs="Arial"/>
          <w:sz w:val="24"/>
          <w:szCs w:val="24"/>
        </w:rPr>
        <w:t xml:space="preserve">§ 4240 – 4.973,-zł, § 4260 – 12.169,-zł, § 4270 – 10.824,-zł, § 4280 - 436,-zł, </w:t>
      </w:r>
      <w:r w:rsidR="001F3231">
        <w:rPr>
          <w:rFonts w:ascii="Arial" w:eastAsia="Times New Roman" w:hAnsi="Arial" w:cs="Arial"/>
          <w:sz w:val="24"/>
          <w:szCs w:val="24"/>
        </w:rPr>
        <w:br/>
      </w:r>
      <w:r w:rsidRPr="001F3231">
        <w:rPr>
          <w:rFonts w:ascii="Arial" w:eastAsia="Times New Roman" w:hAnsi="Arial" w:cs="Arial"/>
          <w:sz w:val="24"/>
          <w:szCs w:val="24"/>
        </w:rPr>
        <w:t xml:space="preserve">§ 4300 – 52.317,-zł, § 4360 – 4.328,-zł, § 4410 – 3.814,-zł, § 4430 – 2.221,-zł, </w:t>
      </w:r>
      <w:r w:rsidR="001F3231">
        <w:rPr>
          <w:rFonts w:ascii="Arial" w:eastAsia="Times New Roman" w:hAnsi="Arial" w:cs="Arial"/>
          <w:sz w:val="24"/>
          <w:szCs w:val="24"/>
        </w:rPr>
        <w:br/>
      </w:r>
      <w:r w:rsidRPr="001F3231">
        <w:rPr>
          <w:rFonts w:ascii="Arial" w:eastAsia="Times New Roman" w:hAnsi="Arial" w:cs="Arial"/>
          <w:sz w:val="24"/>
          <w:szCs w:val="24"/>
        </w:rPr>
        <w:t>§ 4440 – 20.955,-zł, § 4480 – 2.391,-zł, § 4520 – 1.687,-zł, § 4700 – 23.167,-zł), w tym:</w:t>
      </w:r>
    </w:p>
    <w:p w:rsidR="002E1496" w:rsidRPr="009D7FDE" w:rsidRDefault="002E1496" w:rsidP="00D542F6">
      <w:pPr>
        <w:pStyle w:val="Akapitzlist"/>
        <w:numPr>
          <w:ilvl w:val="1"/>
          <w:numId w:val="388"/>
        </w:numPr>
        <w:tabs>
          <w:tab w:val="left" w:pos="284"/>
        </w:tabs>
        <w:suppressAutoHyphens/>
        <w:spacing w:line="360" w:lineRule="auto"/>
        <w:ind w:left="851"/>
        <w:jc w:val="both"/>
        <w:rPr>
          <w:rFonts w:ascii="Arial" w:hAnsi="Arial" w:cs="Arial"/>
          <w:lang w:eastAsia="pl-PL"/>
        </w:rPr>
      </w:pPr>
      <w:r w:rsidRPr="009D7FDE">
        <w:rPr>
          <w:rFonts w:ascii="Arial" w:hAnsi="Arial" w:cs="Arial"/>
          <w:lang w:eastAsia="pl-PL"/>
        </w:rPr>
        <w:t>bieżące remonty i konserwacje – 10.824,-zł (</w:t>
      </w:r>
      <w:r w:rsidRPr="009D7FDE">
        <w:rPr>
          <w:rFonts w:ascii="Arial" w:hAnsi="Arial" w:cs="Arial"/>
        </w:rPr>
        <w:t>§ 4270),</w:t>
      </w:r>
    </w:p>
    <w:p w:rsidR="002E1496" w:rsidRPr="00F705A6" w:rsidRDefault="002E1496" w:rsidP="00D542F6">
      <w:pPr>
        <w:pStyle w:val="Akapitzlist"/>
        <w:numPr>
          <w:ilvl w:val="1"/>
          <w:numId w:val="388"/>
        </w:numPr>
        <w:tabs>
          <w:tab w:val="left" w:pos="284"/>
        </w:tabs>
        <w:suppressAutoHyphens/>
        <w:spacing w:line="360" w:lineRule="auto"/>
        <w:ind w:left="851"/>
        <w:jc w:val="both"/>
        <w:rPr>
          <w:rFonts w:ascii="Arial" w:hAnsi="Arial" w:cs="Arial"/>
          <w:color w:val="FF0000"/>
          <w:lang w:eastAsia="pl-PL"/>
        </w:rPr>
      </w:pPr>
      <w:r w:rsidRPr="00F059A3">
        <w:rPr>
          <w:rFonts w:ascii="Arial" w:hAnsi="Arial" w:cs="Arial"/>
          <w:lang w:eastAsia="pl-PL"/>
        </w:rPr>
        <w:t xml:space="preserve">zakup środków żywności wykorzystywanych na spotkaniach z rodzicami – kandydatami na rodziców adopcyjnych, bądź zastępczych podczas procedury adopcyjnej oraz na spotkaniach z przedstawicielami instytucji działających na rzecz dziecka i rodziny m.in. Powiatowego Centrum Pomocy Rodzinie, Placówek Opiekuńczo - Wychowawczych, Miejskiego Ośrodka Pomocy Społecznej </w:t>
      </w:r>
      <w:r w:rsidRPr="00F059A3">
        <w:rPr>
          <w:rFonts w:ascii="Arial" w:hAnsi="Arial" w:cs="Arial"/>
        </w:rPr>
        <w:t>– 4</w:t>
      </w:r>
      <w:r w:rsidRPr="002333E9">
        <w:rPr>
          <w:rFonts w:ascii="Arial" w:hAnsi="Arial" w:cs="Arial"/>
        </w:rPr>
        <w:t>.774,-zł (§ 4220),</w:t>
      </w:r>
    </w:p>
    <w:p w:rsidR="002E1496" w:rsidRPr="00C905F5" w:rsidRDefault="002E1496" w:rsidP="00D542F6">
      <w:pPr>
        <w:numPr>
          <w:ilvl w:val="0"/>
          <w:numId w:val="389"/>
        </w:numPr>
        <w:tabs>
          <w:tab w:val="left" w:pos="426"/>
        </w:tabs>
        <w:suppressAutoHyphens/>
        <w:spacing w:after="0" w:line="360" w:lineRule="auto"/>
        <w:jc w:val="both"/>
        <w:rPr>
          <w:rFonts w:ascii="Arial" w:hAnsi="Arial" w:cs="Arial"/>
          <w:sz w:val="24"/>
          <w:szCs w:val="24"/>
        </w:rPr>
      </w:pPr>
      <w:r w:rsidRPr="00C905F5">
        <w:rPr>
          <w:rFonts w:ascii="Arial" w:hAnsi="Arial" w:cs="Arial"/>
          <w:sz w:val="24"/>
          <w:szCs w:val="24"/>
        </w:rPr>
        <w:t xml:space="preserve">świadczeń na rzecz osób fizycznych wynikających z przepisów bhp tj. zakupu wody, dofinansowania do zakupu okularów dla pracowników w kwocie </w:t>
      </w:r>
      <w:r>
        <w:rPr>
          <w:rFonts w:ascii="Arial" w:hAnsi="Arial" w:cs="Arial"/>
          <w:sz w:val="24"/>
          <w:szCs w:val="24"/>
        </w:rPr>
        <w:t>926</w:t>
      </w:r>
      <w:r w:rsidRPr="00C905F5">
        <w:rPr>
          <w:rFonts w:ascii="Arial" w:hAnsi="Arial" w:cs="Arial"/>
          <w:sz w:val="24"/>
          <w:szCs w:val="24"/>
        </w:rPr>
        <w:t xml:space="preserve">,-zł </w:t>
      </w:r>
      <w:r w:rsidRPr="00C905F5">
        <w:rPr>
          <w:rFonts w:ascii="Arial" w:hAnsi="Arial" w:cs="Arial"/>
          <w:sz w:val="24"/>
          <w:szCs w:val="24"/>
        </w:rPr>
        <w:br/>
        <w:t>(§ 3020).</w:t>
      </w:r>
    </w:p>
    <w:p w:rsidR="002E1496" w:rsidRPr="003B0D09" w:rsidRDefault="002E1496" w:rsidP="002E1496">
      <w:pPr>
        <w:spacing w:after="0" w:line="360" w:lineRule="auto"/>
        <w:jc w:val="both"/>
        <w:rPr>
          <w:rFonts w:ascii="Arial" w:hAnsi="Arial" w:cs="Arial"/>
          <w:b/>
          <w:i/>
          <w:color w:val="000000" w:themeColor="text1"/>
          <w:sz w:val="24"/>
          <w:szCs w:val="24"/>
        </w:rPr>
      </w:pPr>
      <w:r w:rsidRPr="00B435A0">
        <w:rPr>
          <w:rFonts w:ascii="Arial" w:hAnsi="Arial" w:cs="Arial"/>
          <w:color w:val="000000" w:themeColor="text1"/>
          <w:sz w:val="24"/>
          <w:szCs w:val="24"/>
        </w:rPr>
        <w:t>Zadanie zlecone z zakresu administracji rządowej. Wydatki finansowane z dotacji celowej budżetu państwa.</w:t>
      </w:r>
    </w:p>
    <w:p w:rsidR="002E1496" w:rsidRPr="008507CE" w:rsidRDefault="002E1496" w:rsidP="002E1496">
      <w:pPr>
        <w:spacing w:after="0" w:line="360" w:lineRule="auto"/>
        <w:jc w:val="both"/>
        <w:rPr>
          <w:rFonts w:ascii="Arial" w:hAnsi="Arial" w:cs="Arial"/>
          <w:b/>
          <w:i/>
          <w:sz w:val="24"/>
          <w:szCs w:val="24"/>
        </w:rPr>
      </w:pPr>
      <w:r w:rsidRPr="008507CE">
        <w:rPr>
          <w:rFonts w:ascii="Arial" w:hAnsi="Arial" w:cs="Arial"/>
          <w:b/>
          <w:i/>
          <w:sz w:val="24"/>
          <w:szCs w:val="24"/>
        </w:rPr>
        <w:t>Rozdział 85510 – Działalność placówek opiekuńczo – wychowawczych</w:t>
      </w:r>
    </w:p>
    <w:p w:rsidR="002E1496" w:rsidRPr="008507CE" w:rsidRDefault="002E1496" w:rsidP="002E1496">
      <w:pPr>
        <w:tabs>
          <w:tab w:val="left" w:pos="7513"/>
        </w:tabs>
        <w:spacing w:after="0" w:line="360" w:lineRule="auto"/>
        <w:jc w:val="both"/>
        <w:rPr>
          <w:rFonts w:ascii="Arial" w:hAnsi="Arial" w:cs="Arial"/>
          <w:color w:val="FF0000"/>
          <w:sz w:val="24"/>
          <w:szCs w:val="24"/>
        </w:rPr>
      </w:pPr>
      <w:r w:rsidRPr="008507CE">
        <w:rPr>
          <w:rFonts w:ascii="Arial" w:hAnsi="Arial" w:cs="Arial"/>
          <w:sz w:val="24"/>
          <w:szCs w:val="24"/>
        </w:rPr>
        <w:t>Zaplanowane wydatki bieżące (ROPS – Dep. OZ) w kwocie 2.761.359,-zł (w tym dotacje dla jednostek spoza sektora finansów publicznych – 2.759.640,-zł) zostały zrealizowane w kwocie 2.436.710,-zł, tj. 88,24% planu i obejmowały:</w:t>
      </w:r>
    </w:p>
    <w:p w:rsidR="002E1496" w:rsidRPr="008507CE" w:rsidRDefault="002E1496" w:rsidP="00D542F6">
      <w:pPr>
        <w:numPr>
          <w:ilvl w:val="0"/>
          <w:numId w:val="383"/>
        </w:numPr>
        <w:spacing w:after="0" w:line="360" w:lineRule="auto"/>
        <w:ind w:left="284" w:hanging="284"/>
        <w:contextualSpacing/>
        <w:jc w:val="both"/>
        <w:rPr>
          <w:rFonts w:ascii="Arial" w:eastAsia="Calibri" w:hAnsi="Arial" w:cs="Arial"/>
          <w:color w:val="000000"/>
          <w:sz w:val="24"/>
          <w:szCs w:val="24"/>
        </w:rPr>
      </w:pPr>
      <w:r w:rsidRPr="008507CE">
        <w:rPr>
          <w:rFonts w:ascii="Arial" w:eastAsia="Calibri" w:hAnsi="Arial" w:cs="Arial"/>
          <w:color w:val="000000"/>
          <w:sz w:val="24"/>
          <w:szCs w:val="24"/>
        </w:rPr>
        <w:t>dotacje celowe na prowadzenie regionalnych placówek opiekuńczo-terapeutycznych w kwocie 2.434.992,-zł (§ 2360), w tym dla:</w:t>
      </w:r>
    </w:p>
    <w:p w:rsidR="002E1496" w:rsidRPr="008507CE" w:rsidRDefault="002E1496" w:rsidP="00D542F6">
      <w:pPr>
        <w:numPr>
          <w:ilvl w:val="1"/>
          <w:numId w:val="384"/>
        </w:numPr>
        <w:spacing w:after="0" w:line="360" w:lineRule="auto"/>
        <w:contextualSpacing/>
        <w:jc w:val="both"/>
        <w:rPr>
          <w:rFonts w:ascii="Arial" w:eastAsia="Times New Roman" w:hAnsi="Arial" w:cs="Arial"/>
          <w:color w:val="000000" w:themeColor="text1"/>
          <w:sz w:val="24"/>
          <w:szCs w:val="24"/>
        </w:rPr>
      </w:pPr>
      <w:r w:rsidRPr="008507CE">
        <w:rPr>
          <w:rFonts w:ascii="Arial" w:eastAsia="Times New Roman" w:hAnsi="Arial" w:cs="Arial"/>
          <w:color w:val="000000"/>
          <w:sz w:val="24"/>
          <w:szCs w:val="24"/>
        </w:rPr>
        <w:t xml:space="preserve">Regionalnej </w:t>
      </w:r>
      <w:r w:rsidRPr="008507CE">
        <w:rPr>
          <w:rFonts w:ascii="Arial" w:eastAsia="Times New Roman" w:hAnsi="Arial" w:cs="Arial"/>
          <w:color w:val="000000" w:themeColor="text1"/>
          <w:sz w:val="24"/>
          <w:szCs w:val="24"/>
        </w:rPr>
        <w:t xml:space="preserve">Placówki Opiekuńczo-Terapeutycznej „Tęczowy Domek” </w:t>
      </w:r>
      <w:r w:rsidRPr="008507CE">
        <w:rPr>
          <w:rFonts w:ascii="Arial" w:eastAsia="Times New Roman" w:hAnsi="Arial" w:cs="Arial"/>
          <w:color w:val="000000" w:themeColor="text1"/>
          <w:sz w:val="24"/>
          <w:szCs w:val="24"/>
        </w:rPr>
        <w:br/>
        <w:t>w Rzeszowie – 1.224.011,-zł,</w:t>
      </w:r>
    </w:p>
    <w:p w:rsidR="002E1496" w:rsidRPr="008507CE" w:rsidRDefault="002E1496" w:rsidP="00D542F6">
      <w:pPr>
        <w:numPr>
          <w:ilvl w:val="1"/>
          <w:numId w:val="384"/>
        </w:numPr>
        <w:spacing w:after="0" w:line="360" w:lineRule="auto"/>
        <w:contextualSpacing/>
        <w:jc w:val="both"/>
        <w:rPr>
          <w:rFonts w:ascii="Arial" w:eastAsia="Times New Roman" w:hAnsi="Arial" w:cs="Arial"/>
          <w:color w:val="000000"/>
          <w:sz w:val="24"/>
          <w:szCs w:val="24"/>
        </w:rPr>
      </w:pPr>
      <w:r w:rsidRPr="008507CE">
        <w:rPr>
          <w:rFonts w:ascii="Arial" w:eastAsia="Times New Roman" w:hAnsi="Arial" w:cs="Arial"/>
          <w:color w:val="000000" w:themeColor="text1"/>
          <w:sz w:val="24"/>
          <w:szCs w:val="24"/>
        </w:rPr>
        <w:t xml:space="preserve">Regionalnej Placówki Opiekuńczo-Terapeutycznej im. ks. M. Lisińskiego </w:t>
      </w:r>
      <w:r w:rsidRPr="008507CE">
        <w:rPr>
          <w:rFonts w:ascii="Arial" w:eastAsia="Times New Roman" w:hAnsi="Arial" w:cs="Arial"/>
          <w:color w:val="000000" w:themeColor="text1"/>
          <w:sz w:val="24"/>
          <w:szCs w:val="24"/>
        </w:rPr>
        <w:br/>
        <w:t>w Jarosławiu – 1.210.981,-zł</w:t>
      </w:r>
      <w:r w:rsidRPr="008507CE">
        <w:rPr>
          <w:rFonts w:ascii="Arial" w:eastAsia="Times New Roman" w:hAnsi="Arial" w:cs="Arial"/>
          <w:color w:val="000000"/>
          <w:sz w:val="24"/>
          <w:szCs w:val="24"/>
        </w:rPr>
        <w:t>.</w:t>
      </w:r>
    </w:p>
    <w:p w:rsidR="00FC6609" w:rsidRPr="003E5FDA" w:rsidRDefault="00FC6609" w:rsidP="00FC6609">
      <w:pPr>
        <w:pStyle w:val="Akapitzlist"/>
        <w:spacing w:line="360" w:lineRule="auto"/>
        <w:ind w:left="284"/>
        <w:jc w:val="both"/>
        <w:rPr>
          <w:rFonts w:ascii="Arial" w:hAnsi="Arial" w:cs="Arial"/>
          <w:color w:val="000000" w:themeColor="text1"/>
        </w:rPr>
      </w:pPr>
      <w:r w:rsidRPr="003E5FDA">
        <w:rPr>
          <w:rFonts w:ascii="Arial" w:hAnsi="Arial" w:cs="Arial"/>
          <w:color w:val="000000" w:themeColor="text1"/>
        </w:rPr>
        <w:t>Wydatki finansowane z dotacji celowych otrzymanych od p</w:t>
      </w:r>
      <w:r w:rsidR="003E5FDA" w:rsidRPr="003E5FDA">
        <w:rPr>
          <w:rFonts w:ascii="Arial" w:hAnsi="Arial" w:cs="Arial"/>
          <w:color w:val="000000" w:themeColor="text1"/>
        </w:rPr>
        <w:t>owiatów w kwocie 2.410.130,-zł,</w:t>
      </w:r>
      <w:r w:rsidRPr="003E5FDA">
        <w:rPr>
          <w:rFonts w:ascii="Arial" w:hAnsi="Arial" w:cs="Arial"/>
          <w:color w:val="000000" w:themeColor="text1"/>
        </w:rPr>
        <w:t xml:space="preserve">-zł oraz ze środków własnych samorządu Województwa w kwocie 24.862,-zł. Dotacje otrzymano z: </w:t>
      </w:r>
    </w:p>
    <w:p w:rsidR="002E1496" w:rsidRPr="008507CE" w:rsidRDefault="002E1496" w:rsidP="00FC6609">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lastRenderedPageBreak/>
        <w:t>Powiatu Inowrocławski</w:t>
      </w:r>
      <w:r w:rsidR="00FC6609">
        <w:rPr>
          <w:rFonts w:ascii="Arial" w:hAnsi="Arial" w:cs="Arial"/>
          <w:sz w:val="24"/>
          <w:szCs w:val="24"/>
        </w:rPr>
        <w:t>ego</w:t>
      </w:r>
      <w:r w:rsidRPr="008507CE">
        <w:rPr>
          <w:rFonts w:ascii="Arial" w:hAnsi="Arial" w:cs="Arial"/>
          <w:sz w:val="24"/>
          <w:szCs w:val="24"/>
        </w:rPr>
        <w:t xml:space="preserve"> – 203.257,-zł,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Kluczborski</w:t>
      </w:r>
      <w:r w:rsidR="00FC6609">
        <w:rPr>
          <w:rFonts w:ascii="Arial" w:hAnsi="Arial" w:cs="Arial"/>
          <w:sz w:val="24"/>
          <w:szCs w:val="24"/>
        </w:rPr>
        <w:t>ego</w:t>
      </w:r>
      <w:r w:rsidRPr="008507CE">
        <w:rPr>
          <w:rFonts w:ascii="Arial" w:hAnsi="Arial" w:cs="Arial"/>
          <w:sz w:val="24"/>
          <w:szCs w:val="24"/>
        </w:rPr>
        <w:t xml:space="preserve"> – 69.359,-zł,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Leżajski</w:t>
      </w:r>
      <w:r w:rsidR="00FC6609">
        <w:rPr>
          <w:rFonts w:ascii="Arial" w:hAnsi="Arial" w:cs="Arial"/>
          <w:sz w:val="24"/>
          <w:szCs w:val="24"/>
        </w:rPr>
        <w:t>ego</w:t>
      </w:r>
      <w:r w:rsidRPr="008507CE">
        <w:rPr>
          <w:rFonts w:ascii="Arial" w:hAnsi="Arial" w:cs="Arial"/>
          <w:sz w:val="24"/>
          <w:szCs w:val="24"/>
        </w:rPr>
        <w:t xml:space="preserve"> – 73.121,-zł,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Łańcucki</w:t>
      </w:r>
      <w:r w:rsidR="00FC6609">
        <w:rPr>
          <w:rFonts w:ascii="Arial" w:hAnsi="Arial" w:cs="Arial"/>
          <w:sz w:val="24"/>
          <w:szCs w:val="24"/>
        </w:rPr>
        <w:t>ego</w:t>
      </w:r>
      <w:r w:rsidRPr="008507CE">
        <w:rPr>
          <w:rFonts w:ascii="Arial" w:hAnsi="Arial" w:cs="Arial"/>
          <w:sz w:val="24"/>
          <w:szCs w:val="24"/>
        </w:rPr>
        <w:t xml:space="preserve"> – 69.359,-zł,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Niżański</w:t>
      </w:r>
      <w:r w:rsidR="00FC6609">
        <w:rPr>
          <w:rFonts w:ascii="Arial" w:hAnsi="Arial" w:cs="Arial"/>
          <w:sz w:val="24"/>
          <w:szCs w:val="24"/>
        </w:rPr>
        <w:t>ego</w:t>
      </w:r>
      <w:r w:rsidRPr="008507CE">
        <w:rPr>
          <w:rFonts w:ascii="Arial" w:hAnsi="Arial" w:cs="Arial"/>
          <w:sz w:val="24"/>
          <w:szCs w:val="24"/>
        </w:rPr>
        <w:t xml:space="preserve"> – 69.359,-zł,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Pilski</w:t>
      </w:r>
      <w:r w:rsidR="00FC6609">
        <w:rPr>
          <w:rFonts w:ascii="Arial" w:hAnsi="Arial" w:cs="Arial"/>
          <w:sz w:val="24"/>
          <w:szCs w:val="24"/>
        </w:rPr>
        <w:t>ego</w:t>
      </w:r>
      <w:r w:rsidRPr="008507CE">
        <w:rPr>
          <w:rFonts w:ascii="Arial" w:hAnsi="Arial" w:cs="Arial"/>
          <w:sz w:val="24"/>
          <w:szCs w:val="24"/>
        </w:rPr>
        <w:t xml:space="preserve"> – 208.077,-zł,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Pruszkowski</w:t>
      </w:r>
      <w:r w:rsidR="00FC6609">
        <w:rPr>
          <w:rFonts w:ascii="Arial" w:hAnsi="Arial" w:cs="Arial"/>
          <w:sz w:val="24"/>
          <w:szCs w:val="24"/>
        </w:rPr>
        <w:t>ego</w:t>
      </w:r>
      <w:r w:rsidRPr="008507CE">
        <w:rPr>
          <w:rFonts w:ascii="Arial" w:hAnsi="Arial" w:cs="Arial"/>
          <w:sz w:val="24"/>
          <w:szCs w:val="24"/>
        </w:rPr>
        <w:t xml:space="preserve"> – 138.718,-zł,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Rzeszowski</w:t>
      </w:r>
      <w:r w:rsidR="00FC6609">
        <w:rPr>
          <w:rFonts w:ascii="Arial" w:hAnsi="Arial" w:cs="Arial"/>
          <w:sz w:val="24"/>
          <w:szCs w:val="24"/>
        </w:rPr>
        <w:t>ego</w:t>
      </w:r>
      <w:r w:rsidRPr="008507CE">
        <w:rPr>
          <w:rFonts w:ascii="Arial" w:hAnsi="Arial" w:cs="Arial"/>
          <w:sz w:val="24"/>
          <w:szCs w:val="24"/>
        </w:rPr>
        <w:t xml:space="preserve"> – 258.505,-zł,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Drawski</w:t>
      </w:r>
      <w:r w:rsidR="00FC6609">
        <w:rPr>
          <w:rFonts w:ascii="Arial" w:hAnsi="Arial" w:cs="Arial"/>
          <w:sz w:val="24"/>
          <w:szCs w:val="24"/>
        </w:rPr>
        <w:t>ego</w:t>
      </w:r>
      <w:r w:rsidRPr="008507CE">
        <w:rPr>
          <w:rFonts w:ascii="Arial" w:hAnsi="Arial" w:cs="Arial"/>
          <w:sz w:val="24"/>
          <w:szCs w:val="24"/>
        </w:rPr>
        <w:t xml:space="preserve"> – 24.030,-zł,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Gliwicki</w:t>
      </w:r>
      <w:r w:rsidR="00FC6609">
        <w:rPr>
          <w:rFonts w:ascii="Arial" w:hAnsi="Arial" w:cs="Arial"/>
          <w:sz w:val="24"/>
          <w:szCs w:val="24"/>
        </w:rPr>
        <w:t>ego</w:t>
      </w:r>
      <w:r w:rsidRPr="008507CE">
        <w:rPr>
          <w:rFonts w:ascii="Arial" w:hAnsi="Arial" w:cs="Arial"/>
          <w:sz w:val="24"/>
          <w:szCs w:val="24"/>
        </w:rPr>
        <w:t xml:space="preserve"> - 379.121,-zł,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Grodzki</w:t>
      </w:r>
      <w:r w:rsidR="00FC6609">
        <w:rPr>
          <w:rFonts w:ascii="Arial" w:hAnsi="Arial" w:cs="Arial"/>
          <w:sz w:val="24"/>
          <w:szCs w:val="24"/>
        </w:rPr>
        <w:t>ego</w:t>
      </w:r>
      <w:r w:rsidRPr="008507CE">
        <w:rPr>
          <w:rFonts w:ascii="Arial" w:hAnsi="Arial" w:cs="Arial"/>
          <w:sz w:val="24"/>
          <w:szCs w:val="24"/>
        </w:rPr>
        <w:t xml:space="preserve"> – 200.847,-zl,</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Hrubieszowski</w:t>
      </w:r>
      <w:r w:rsidR="00FC6609">
        <w:rPr>
          <w:rFonts w:ascii="Arial" w:hAnsi="Arial" w:cs="Arial"/>
          <w:sz w:val="24"/>
          <w:szCs w:val="24"/>
        </w:rPr>
        <w:t>ego</w:t>
      </w:r>
      <w:r w:rsidRPr="008507CE">
        <w:rPr>
          <w:rFonts w:ascii="Arial" w:hAnsi="Arial" w:cs="Arial"/>
          <w:sz w:val="24"/>
          <w:szCs w:val="24"/>
        </w:rPr>
        <w:t xml:space="preserve"> – 16.930,-zl,</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Jarosławski</w:t>
      </w:r>
      <w:r w:rsidR="00FC6609">
        <w:rPr>
          <w:rFonts w:ascii="Arial" w:hAnsi="Arial" w:cs="Arial"/>
          <w:sz w:val="24"/>
          <w:szCs w:val="24"/>
        </w:rPr>
        <w:t>ego</w:t>
      </w:r>
      <w:r w:rsidRPr="008507CE">
        <w:rPr>
          <w:rFonts w:ascii="Arial" w:hAnsi="Arial" w:cs="Arial"/>
          <w:sz w:val="24"/>
          <w:szCs w:val="24"/>
        </w:rPr>
        <w:t xml:space="preserve"> – 121.975,-zł,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Lubelski</w:t>
      </w:r>
      <w:r w:rsidR="00FC6609">
        <w:rPr>
          <w:rFonts w:ascii="Arial" w:hAnsi="Arial" w:cs="Arial"/>
          <w:sz w:val="24"/>
          <w:szCs w:val="24"/>
        </w:rPr>
        <w:t>ego</w:t>
      </w:r>
      <w:r w:rsidRPr="008507CE">
        <w:rPr>
          <w:rFonts w:ascii="Arial" w:hAnsi="Arial" w:cs="Arial"/>
          <w:sz w:val="24"/>
          <w:szCs w:val="24"/>
        </w:rPr>
        <w:t xml:space="preserve"> – 19.661,-zł,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Nowosolski</w:t>
      </w:r>
      <w:r w:rsidR="00FC6609">
        <w:rPr>
          <w:rFonts w:ascii="Arial" w:hAnsi="Arial" w:cs="Arial"/>
          <w:sz w:val="24"/>
          <w:szCs w:val="24"/>
        </w:rPr>
        <w:t>ego</w:t>
      </w:r>
      <w:r w:rsidRPr="008507CE">
        <w:rPr>
          <w:rFonts w:ascii="Arial" w:hAnsi="Arial" w:cs="Arial"/>
          <w:sz w:val="24"/>
          <w:szCs w:val="24"/>
        </w:rPr>
        <w:t xml:space="preserve"> – 58.677,-zł,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Polkowicki</w:t>
      </w:r>
      <w:r w:rsidR="00FC6609">
        <w:rPr>
          <w:rFonts w:ascii="Arial" w:hAnsi="Arial" w:cs="Arial"/>
          <w:sz w:val="24"/>
          <w:szCs w:val="24"/>
        </w:rPr>
        <w:t>ego</w:t>
      </w:r>
      <w:r w:rsidRPr="008507CE">
        <w:rPr>
          <w:rFonts w:ascii="Arial" w:hAnsi="Arial" w:cs="Arial"/>
          <w:sz w:val="24"/>
          <w:szCs w:val="24"/>
        </w:rPr>
        <w:t xml:space="preserve"> – 60.793,-zł,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Przeworski</w:t>
      </w:r>
      <w:r w:rsidR="00FC6609">
        <w:rPr>
          <w:rFonts w:ascii="Arial" w:hAnsi="Arial" w:cs="Arial"/>
          <w:sz w:val="24"/>
          <w:szCs w:val="24"/>
        </w:rPr>
        <w:t>ego</w:t>
      </w:r>
      <w:r w:rsidRPr="008507CE">
        <w:rPr>
          <w:rFonts w:ascii="Arial" w:hAnsi="Arial" w:cs="Arial"/>
          <w:sz w:val="24"/>
          <w:szCs w:val="24"/>
        </w:rPr>
        <w:t xml:space="preserve"> – 31.772,-zł,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Powiatu Zielonogórski</w:t>
      </w:r>
      <w:r w:rsidR="00FC6609">
        <w:rPr>
          <w:rFonts w:ascii="Arial" w:hAnsi="Arial" w:cs="Arial"/>
          <w:sz w:val="24"/>
          <w:szCs w:val="24"/>
        </w:rPr>
        <w:t>ego</w:t>
      </w:r>
      <w:r w:rsidRPr="008507CE">
        <w:rPr>
          <w:rFonts w:ascii="Arial" w:hAnsi="Arial" w:cs="Arial"/>
          <w:sz w:val="24"/>
          <w:szCs w:val="24"/>
        </w:rPr>
        <w:t xml:space="preserve"> – 66.291,-zł,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Gminy Siemianowice Śląskie – 96.986,-zł,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Miasta Bydgoszcz – 20.553,-zł,</w:t>
      </w:r>
    </w:p>
    <w:p w:rsidR="002E1496" w:rsidRPr="008507CE" w:rsidRDefault="002E1496" w:rsidP="00D542F6">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Miasta Łódź – 138.718,-zł,</w:t>
      </w:r>
    </w:p>
    <w:p w:rsidR="00F94249" w:rsidRDefault="002E1496" w:rsidP="00F94249">
      <w:pPr>
        <w:numPr>
          <w:ilvl w:val="2"/>
          <w:numId w:val="390"/>
        </w:numPr>
        <w:spacing w:after="0" w:line="360" w:lineRule="auto"/>
        <w:ind w:left="851"/>
        <w:contextualSpacing/>
        <w:jc w:val="both"/>
        <w:rPr>
          <w:rFonts w:ascii="Arial" w:hAnsi="Arial" w:cs="Arial"/>
          <w:sz w:val="24"/>
          <w:szCs w:val="24"/>
        </w:rPr>
      </w:pPr>
      <w:r w:rsidRPr="008507CE">
        <w:rPr>
          <w:rFonts w:ascii="Arial" w:hAnsi="Arial" w:cs="Arial"/>
          <w:sz w:val="24"/>
          <w:szCs w:val="24"/>
        </w:rPr>
        <w:t>Miasta Świętochłowice – 84.021,-zł.</w:t>
      </w:r>
    </w:p>
    <w:p w:rsidR="00FC6609" w:rsidRPr="00F94249" w:rsidRDefault="00FC6609" w:rsidP="00F94249">
      <w:pPr>
        <w:spacing w:after="0" w:line="360" w:lineRule="auto"/>
        <w:contextualSpacing/>
        <w:jc w:val="both"/>
        <w:rPr>
          <w:rFonts w:ascii="Arial" w:hAnsi="Arial" w:cs="Arial"/>
          <w:sz w:val="24"/>
          <w:szCs w:val="24"/>
        </w:rPr>
      </w:pPr>
      <w:r w:rsidRPr="00F94249">
        <w:rPr>
          <w:rFonts w:ascii="Arial" w:hAnsi="Arial" w:cs="Arial"/>
          <w:color w:val="000000" w:themeColor="text1"/>
          <w:sz w:val="24"/>
          <w:szCs w:val="24"/>
        </w:rPr>
        <w:t>Wydatki sfinansowane ze środków własnych zostaną zwrócone po wskazaniu przez Samorządowe Kolegium Odwoławcze powiatu zobowiązanego do dokonania zwrotu.</w:t>
      </w:r>
    </w:p>
    <w:p w:rsidR="002E1496" w:rsidRPr="008507CE" w:rsidRDefault="00681B76" w:rsidP="002E1496">
      <w:pPr>
        <w:tabs>
          <w:tab w:val="left" w:pos="851"/>
        </w:tabs>
        <w:spacing w:after="0" w:line="360" w:lineRule="auto"/>
        <w:ind w:left="284"/>
        <w:jc w:val="both"/>
        <w:rPr>
          <w:rFonts w:ascii="Arial" w:eastAsia="Arial Unicode MS"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Zadanie realizowane w ramach </w:t>
      </w:r>
      <w:r w:rsidR="005C5AB5" w:rsidRPr="008507CE">
        <w:rPr>
          <w:rFonts w:ascii="Arial" w:eastAsia="Times New Roman" w:hAnsi="Arial" w:cs="Arial"/>
          <w:color w:val="000000" w:themeColor="text1"/>
          <w:sz w:val="24"/>
          <w:szCs w:val="24"/>
          <w:lang w:eastAsia="pl-PL"/>
        </w:rPr>
        <w:t>przedsięwzięcia pn.: „Prowadzenie Regionalnej/ych Placówki/ek Opiekuńczo – Terapeutycznej/ych”</w:t>
      </w:r>
      <w:r w:rsidR="005C5AB5">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ujęte</w:t>
      </w:r>
      <w:r w:rsidR="005C5AB5">
        <w:rPr>
          <w:rFonts w:ascii="Arial" w:eastAsia="Times New Roman" w:hAnsi="Arial" w:cs="Arial"/>
          <w:color w:val="000000" w:themeColor="text1"/>
          <w:sz w:val="24"/>
          <w:szCs w:val="24"/>
          <w:lang w:eastAsia="pl-PL"/>
        </w:rPr>
        <w:t>go</w:t>
      </w:r>
      <w:r>
        <w:rPr>
          <w:rFonts w:ascii="Arial" w:eastAsia="Times New Roman" w:hAnsi="Arial" w:cs="Arial"/>
          <w:color w:val="000000" w:themeColor="text1"/>
          <w:sz w:val="24"/>
          <w:szCs w:val="24"/>
          <w:lang w:eastAsia="pl-PL"/>
        </w:rPr>
        <w:t xml:space="preserve"> </w:t>
      </w:r>
      <w:r w:rsidR="005C5AB5">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w Wieloletnie</w:t>
      </w:r>
      <w:r w:rsidR="005C5AB5">
        <w:rPr>
          <w:rFonts w:ascii="Arial" w:eastAsia="Times New Roman" w:hAnsi="Arial" w:cs="Arial"/>
          <w:color w:val="000000" w:themeColor="text1"/>
          <w:sz w:val="24"/>
          <w:szCs w:val="24"/>
          <w:lang w:eastAsia="pl-PL"/>
        </w:rPr>
        <w:t>j</w:t>
      </w:r>
      <w:r>
        <w:rPr>
          <w:rFonts w:ascii="Arial" w:eastAsia="Times New Roman" w:hAnsi="Arial" w:cs="Arial"/>
          <w:color w:val="000000" w:themeColor="text1"/>
          <w:sz w:val="24"/>
          <w:szCs w:val="24"/>
          <w:lang w:eastAsia="pl-PL"/>
        </w:rPr>
        <w:t xml:space="preserve"> Prognozie Finansowej</w:t>
      </w:r>
      <w:r w:rsidR="005C5AB5">
        <w:rPr>
          <w:rFonts w:ascii="Arial" w:eastAsia="Times New Roman" w:hAnsi="Arial" w:cs="Arial"/>
          <w:color w:val="000000" w:themeColor="text1"/>
          <w:sz w:val="24"/>
          <w:szCs w:val="24"/>
          <w:lang w:eastAsia="pl-PL"/>
        </w:rPr>
        <w:t xml:space="preserve">, </w:t>
      </w:r>
      <w:r w:rsidR="002E1496" w:rsidRPr="008507CE">
        <w:rPr>
          <w:rFonts w:ascii="Arial" w:eastAsia="Times New Roman" w:hAnsi="Arial" w:cs="Arial"/>
          <w:color w:val="000000" w:themeColor="text1"/>
          <w:sz w:val="24"/>
          <w:szCs w:val="24"/>
          <w:lang w:eastAsia="pl-PL"/>
        </w:rPr>
        <w:t xml:space="preserve">o planowanych łącznych nakładach finansowych w kwocie 15.124.365,-zł, realizowanego w latach 2016-2022. </w:t>
      </w:r>
      <w:r w:rsidR="002E1496" w:rsidRPr="008507CE">
        <w:rPr>
          <w:rFonts w:ascii="Arial" w:eastAsia="Arial Unicode MS" w:hAnsi="Arial" w:cs="Arial"/>
          <w:color w:val="000000" w:themeColor="text1"/>
          <w:sz w:val="24"/>
          <w:szCs w:val="24"/>
          <w:lang w:eastAsia="pl-PL"/>
        </w:rPr>
        <w:t xml:space="preserve">Od początku realizacji przedsięwzięcia do końca 2019 r. wykonano zakres o wartości 4.063.110,-zł, co stanowi 26,86% planowanych </w:t>
      </w:r>
      <w:r w:rsidR="002E1496" w:rsidRPr="008507CE">
        <w:rPr>
          <w:rFonts w:ascii="Arial" w:eastAsia="Calibri" w:hAnsi="Arial" w:cs="Arial"/>
          <w:color w:val="000000" w:themeColor="text1"/>
          <w:sz w:val="24"/>
          <w:szCs w:val="24"/>
        </w:rPr>
        <w:t xml:space="preserve">łącznych </w:t>
      </w:r>
      <w:r w:rsidR="002E1496" w:rsidRPr="008507CE">
        <w:rPr>
          <w:rFonts w:ascii="Arial" w:eastAsia="Arial Unicode MS" w:hAnsi="Arial" w:cs="Arial"/>
          <w:color w:val="000000" w:themeColor="text1"/>
          <w:sz w:val="24"/>
          <w:szCs w:val="24"/>
          <w:lang w:eastAsia="pl-PL"/>
        </w:rPr>
        <w:t>nakładów na przedsięwzięcie.</w:t>
      </w:r>
    </w:p>
    <w:p w:rsidR="002E1496" w:rsidRPr="008507CE" w:rsidRDefault="002E1496" w:rsidP="002E1496">
      <w:pPr>
        <w:spacing w:after="0" w:line="360" w:lineRule="auto"/>
        <w:ind w:left="284"/>
        <w:jc w:val="both"/>
        <w:rPr>
          <w:rFonts w:ascii="Arial" w:eastAsia="Times New Roman" w:hAnsi="Arial" w:cs="Arial"/>
          <w:color w:val="FF0000"/>
          <w:sz w:val="24"/>
          <w:szCs w:val="24"/>
          <w:lang w:eastAsia="pl-PL"/>
        </w:rPr>
      </w:pPr>
      <w:r w:rsidRPr="008507CE">
        <w:rPr>
          <w:rFonts w:ascii="Arial" w:eastAsia="Times New Roman" w:hAnsi="Arial" w:cs="Arial"/>
          <w:color w:val="000000" w:themeColor="text1"/>
          <w:sz w:val="24"/>
          <w:szCs w:val="24"/>
          <w:lang w:eastAsia="pl-PL"/>
        </w:rPr>
        <w:t xml:space="preserve">W 2019 roku prowadzenie regionalnej placówki opiekuńczo-terapeutycznej zlecono dwóm podmiotom tj. Fundacji Podkarpackie Hospicjum dla Dzieci w Rzeszowie na prowadzenie Regionalnej Placówki Opiekuńczo-Terapeutycznej </w:t>
      </w:r>
      <w:r w:rsidRPr="008507CE">
        <w:rPr>
          <w:rFonts w:ascii="Arial" w:eastAsia="Times New Roman" w:hAnsi="Arial" w:cs="Arial"/>
          <w:color w:val="000000" w:themeColor="text1"/>
          <w:sz w:val="24"/>
          <w:szCs w:val="24"/>
          <w:lang w:eastAsia="pl-PL"/>
        </w:rPr>
        <w:lastRenderedPageBreak/>
        <w:t xml:space="preserve">„Tęczowy Domek” oraz Zgromadzeniu Sióstr Służebniczek Najświętszej Maryi Panny Niepokalanie Poczętej Prowincja Przemyska na prowadzenie Regionalnej Placówki Opiekuńczo-Terapeutycznej im. Ks. M. Lisińskiego w Jarosławiu. </w:t>
      </w:r>
    </w:p>
    <w:p w:rsidR="002E1496" w:rsidRPr="008507CE" w:rsidRDefault="002E1496" w:rsidP="002E1496">
      <w:pPr>
        <w:tabs>
          <w:tab w:val="left" w:pos="851"/>
        </w:tabs>
        <w:spacing w:after="0" w:line="360" w:lineRule="auto"/>
        <w:ind w:left="284"/>
        <w:jc w:val="both"/>
        <w:rPr>
          <w:rFonts w:ascii="Arial" w:eastAsia="Calibri" w:hAnsi="Arial" w:cs="Arial"/>
          <w:sz w:val="24"/>
          <w:szCs w:val="24"/>
        </w:rPr>
      </w:pPr>
      <w:r w:rsidRPr="008507CE">
        <w:rPr>
          <w:rFonts w:ascii="Arial" w:eastAsia="Times New Roman" w:hAnsi="Arial" w:cs="Arial"/>
          <w:color w:val="000000" w:themeColor="text1"/>
          <w:sz w:val="24"/>
          <w:szCs w:val="24"/>
          <w:lang w:eastAsia="pl-PL"/>
        </w:rPr>
        <w:t xml:space="preserve">W regionalnych </w:t>
      </w:r>
      <w:r w:rsidRPr="008507CE">
        <w:rPr>
          <w:rFonts w:ascii="Arial" w:eastAsia="Times New Roman" w:hAnsi="Arial" w:cs="Arial"/>
          <w:sz w:val="24"/>
          <w:szCs w:val="24"/>
          <w:lang w:eastAsia="pl-PL"/>
        </w:rPr>
        <w:t xml:space="preserve">placówkach opiekuńczo-terapeutycznych działających na terenie Województwa Podkarpackiego przebywało w 2019 roku 45 dzieci </w:t>
      </w:r>
      <w:r w:rsidRPr="00B663ED">
        <w:rPr>
          <w:rFonts w:ascii="Arial" w:eastAsia="Times New Roman" w:hAnsi="Arial" w:cs="Arial"/>
          <w:sz w:val="24"/>
          <w:szCs w:val="24"/>
          <w:lang w:eastAsia="pl-PL"/>
        </w:rPr>
        <w:t xml:space="preserve">(22 dzieci </w:t>
      </w:r>
      <w:r w:rsidR="001F3231">
        <w:rPr>
          <w:rFonts w:ascii="Arial" w:eastAsia="Times New Roman" w:hAnsi="Arial" w:cs="Arial"/>
          <w:sz w:val="24"/>
          <w:szCs w:val="24"/>
          <w:lang w:eastAsia="pl-PL"/>
        </w:rPr>
        <w:br/>
      </w:r>
      <w:r w:rsidRPr="00B663ED">
        <w:rPr>
          <w:rFonts w:ascii="Arial" w:eastAsia="Times New Roman" w:hAnsi="Arial" w:cs="Arial"/>
          <w:sz w:val="24"/>
          <w:szCs w:val="24"/>
          <w:lang w:eastAsia="pl-PL"/>
        </w:rPr>
        <w:t xml:space="preserve">w </w:t>
      </w:r>
      <w:r w:rsidRPr="00B663ED">
        <w:rPr>
          <w:rFonts w:ascii="Arial" w:eastAsia="Times New Roman" w:hAnsi="Arial" w:cs="Arial"/>
          <w:sz w:val="24"/>
          <w:szCs w:val="24"/>
        </w:rPr>
        <w:t xml:space="preserve">Regionalnej Placówce Opiekuńczo-Terapeutycznej im. ks. M. Lisińskiego </w:t>
      </w:r>
      <w:r w:rsidR="001F3231">
        <w:rPr>
          <w:rFonts w:ascii="Arial" w:eastAsia="Times New Roman" w:hAnsi="Arial" w:cs="Arial"/>
          <w:sz w:val="24"/>
          <w:szCs w:val="24"/>
        </w:rPr>
        <w:br/>
      </w:r>
      <w:r w:rsidRPr="00B663ED">
        <w:rPr>
          <w:rFonts w:ascii="Arial" w:eastAsia="Times New Roman" w:hAnsi="Arial" w:cs="Arial"/>
          <w:sz w:val="24"/>
          <w:szCs w:val="24"/>
        </w:rPr>
        <w:t xml:space="preserve">w Jarosławiu oraz </w:t>
      </w:r>
      <w:r w:rsidRPr="00B663ED">
        <w:rPr>
          <w:rFonts w:ascii="Arial" w:eastAsia="Times New Roman" w:hAnsi="Arial" w:cs="Arial"/>
          <w:sz w:val="24"/>
          <w:szCs w:val="24"/>
          <w:lang w:eastAsia="pl-PL"/>
        </w:rPr>
        <w:t>23 dzieci w Regionalnej Placówce Opiekuńczo-Terapeutycznej „Tęczowy Domek” w Rzeszowie),</w:t>
      </w:r>
      <w:r w:rsidRPr="008507CE">
        <w:rPr>
          <w:rFonts w:ascii="Arial" w:eastAsia="Times New Roman" w:hAnsi="Arial" w:cs="Arial"/>
          <w:sz w:val="24"/>
          <w:szCs w:val="24"/>
          <w:lang w:eastAsia="pl-PL"/>
        </w:rPr>
        <w:t xml:space="preserve"> z tego 14 dzieci z powiatów naszego województwa, a 31 dzieci z powiatów znajdujących się poza granicami Województwa Podkarpackiego.</w:t>
      </w:r>
      <w:r w:rsidRPr="008507CE">
        <w:rPr>
          <w:rFonts w:ascii="Arial" w:eastAsia="Calibri" w:hAnsi="Arial" w:cs="Arial"/>
          <w:sz w:val="24"/>
          <w:szCs w:val="24"/>
        </w:rPr>
        <w:t xml:space="preserve"> </w:t>
      </w:r>
    </w:p>
    <w:p w:rsidR="002E1496" w:rsidRPr="008507CE" w:rsidRDefault="002E1496" w:rsidP="002E1496">
      <w:pPr>
        <w:tabs>
          <w:tab w:val="left" w:pos="851"/>
        </w:tabs>
        <w:spacing w:after="0" w:line="360" w:lineRule="auto"/>
        <w:ind w:left="284"/>
        <w:jc w:val="both"/>
        <w:rPr>
          <w:rFonts w:ascii="Arial" w:eastAsia="Calibri" w:hAnsi="Arial" w:cs="Arial"/>
          <w:sz w:val="24"/>
          <w:szCs w:val="24"/>
        </w:rPr>
      </w:pPr>
      <w:r w:rsidRPr="008507CE">
        <w:rPr>
          <w:rFonts w:ascii="Arial" w:hAnsi="Arial" w:cs="Arial"/>
          <w:sz w:val="24"/>
          <w:szCs w:val="24"/>
        </w:rPr>
        <w:t xml:space="preserve">Niewykorzystanie planowanych wydatków wynika z wolnych miejsc, jakimi dysponuje Regionalna Placówka Opiekuńczo – Terapeutyczna im. Ks. M. Lisińskiego w Jarosławiu prowadzona przez Zgromadzenie Sióstr Służebniczek NMP NP Prowincja Przemyska,  jak również rotacji dzieci w obydwu placówkach w ciągu całego 2019 roku. </w:t>
      </w:r>
    </w:p>
    <w:p w:rsidR="005C5AB5" w:rsidRPr="008507CE" w:rsidRDefault="005C5AB5" w:rsidP="00D542F6">
      <w:pPr>
        <w:numPr>
          <w:ilvl w:val="0"/>
          <w:numId w:val="287"/>
        </w:numPr>
        <w:spacing w:after="0" w:line="360" w:lineRule="auto"/>
        <w:contextualSpacing/>
        <w:jc w:val="both"/>
        <w:rPr>
          <w:rFonts w:ascii="Arial" w:eastAsia="Times New Roman" w:hAnsi="Arial" w:cs="Arial"/>
          <w:sz w:val="24"/>
          <w:szCs w:val="24"/>
          <w:lang w:eastAsia="pl-PL"/>
        </w:rPr>
      </w:pPr>
      <w:r w:rsidRPr="008507CE">
        <w:rPr>
          <w:rFonts w:ascii="Arial" w:hAnsi="Arial" w:cs="Arial"/>
          <w:sz w:val="24"/>
          <w:szCs w:val="24"/>
        </w:rPr>
        <w:t>zakup tonerów i materiałów biurowy</w:t>
      </w:r>
      <w:r>
        <w:rPr>
          <w:rFonts w:ascii="Arial" w:hAnsi="Arial" w:cs="Arial"/>
          <w:sz w:val="24"/>
          <w:szCs w:val="24"/>
        </w:rPr>
        <w:t>ch w kwocie 1.020,-zł (§ 4210),</w:t>
      </w:r>
    </w:p>
    <w:p w:rsidR="002E1496" w:rsidRPr="008507CE" w:rsidRDefault="002E1496" w:rsidP="00D542F6">
      <w:pPr>
        <w:numPr>
          <w:ilvl w:val="0"/>
          <w:numId w:val="287"/>
        </w:numPr>
        <w:spacing w:after="0" w:line="360" w:lineRule="auto"/>
        <w:contextualSpacing/>
        <w:jc w:val="both"/>
        <w:rPr>
          <w:rFonts w:ascii="Arial" w:eastAsia="Times New Roman" w:hAnsi="Arial" w:cs="Arial"/>
          <w:sz w:val="24"/>
          <w:szCs w:val="24"/>
          <w:lang w:eastAsia="pl-PL"/>
        </w:rPr>
      </w:pPr>
      <w:r w:rsidRPr="008507CE">
        <w:rPr>
          <w:rFonts w:ascii="Arial" w:hAnsi="Arial" w:cs="Arial"/>
          <w:sz w:val="24"/>
          <w:szCs w:val="24"/>
        </w:rPr>
        <w:t xml:space="preserve">zwroty do Powiatów części otrzymanej w 2018 r. dotacji celowej na prowadzenie  placówek  terapeutyczno - opiekuńczych w kwocie 698,-zł (§ 2910 – 71,-zł, </w:t>
      </w:r>
      <w:r w:rsidR="005C5AB5">
        <w:rPr>
          <w:rFonts w:ascii="Arial" w:hAnsi="Arial" w:cs="Arial"/>
          <w:sz w:val="24"/>
          <w:szCs w:val="24"/>
        </w:rPr>
        <w:br/>
      </w:r>
      <w:r w:rsidRPr="008507CE">
        <w:rPr>
          <w:rFonts w:ascii="Arial" w:hAnsi="Arial" w:cs="Arial"/>
          <w:sz w:val="24"/>
          <w:szCs w:val="24"/>
        </w:rPr>
        <w:t>§ 2950 – 627,-zł).</w:t>
      </w:r>
    </w:p>
    <w:p w:rsidR="00EF02B6" w:rsidRPr="005B7EF6" w:rsidRDefault="00EF02B6" w:rsidP="00096B2D">
      <w:pPr>
        <w:spacing w:after="0" w:line="360" w:lineRule="auto"/>
        <w:jc w:val="both"/>
        <w:rPr>
          <w:rFonts w:ascii="Arial" w:eastAsia="Times New Roman" w:hAnsi="Arial" w:cs="Arial"/>
          <w:b/>
          <w:color w:val="FF0000"/>
          <w:sz w:val="24"/>
          <w:szCs w:val="24"/>
          <w:lang w:eastAsia="pl-PL"/>
        </w:rPr>
      </w:pPr>
    </w:p>
    <w:p w:rsidR="008C131E" w:rsidRPr="008A3608" w:rsidRDefault="008C131E" w:rsidP="00096B2D">
      <w:pPr>
        <w:spacing w:after="0" w:line="360" w:lineRule="auto"/>
        <w:jc w:val="both"/>
        <w:rPr>
          <w:rFonts w:ascii="Arial" w:eastAsia="Calibri" w:hAnsi="Arial" w:cs="Arial"/>
          <w:b/>
          <w:sz w:val="24"/>
          <w:szCs w:val="24"/>
        </w:rPr>
      </w:pPr>
      <w:r w:rsidRPr="008A3608">
        <w:rPr>
          <w:rFonts w:ascii="Arial" w:eastAsia="Calibri" w:hAnsi="Arial" w:cs="Arial"/>
          <w:b/>
          <w:sz w:val="24"/>
          <w:szCs w:val="24"/>
        </w:rPr>
        <w:t xml:space="preserve">DZIAŁ 900 – GOSPODARKA KOMUNALNA I OCHRONA ŚRODOWISKA </w:t>
      </w:r>
    </w:p>
    <w:p w:rsidR="00926B22" w:rsidRPr="00926B22" w:rsidRDefault="00926B22" w:rsidP="00096B2D">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926B22">
        <w:rPr>
          <w:rFonts w:ascii="Arial" w:eastAsia="Times New Roman" w:hAnsi="Arial" w:cs="Arial"/>
          <w:b/>
          <w:i/>
          <w:sz w:val="24"/>
          <w:szCs w:val="24"/>
          <w:lang w:eastAsia="pl-PL"/>
        </w:rPr>
        <w:t>Rozdział 90005 – Ochrona powietrza atmosferycznego i klimatu</w:t>
      </w:r>
    </w:p>
    <w:p w:rsidR="00AE1DE0" w:rsidRDefault="00926B22" w:rsidP="00096B2D">
      <w:pPr>
        <w:spacing w:after="0" w:line="360" w:lineRule="auto"/>
        <w:jc w:val="both"/>
        <w:rPr>
          <w:rFonts w:ascii="Arial" w:eastAsia="Times New Roman" w:hAnsi="Arial" w:cs="Arial"/>
          <w:sz w:val="24"/>
          <w:szCs w:val="24"/>
          <w:lang w:eastAsia="pl-PL"/>
        </w:rPr>
      </w:pPr>
      <w:r w:rsidRPr="00580C30">
        <w:rPr>
          <w:rFonts w:ascii="Arial" w:eastAsia="Times New Roman" w:hAnsi="Arial" w:cs="Arial"/>
          <w:sz w:val="24"/>
          <w:szCs w:val="24"/>
          <w:lang w:eastAsia="pl-PL"/>
        </w:rPr>
        <w:t xml:space="preserve">Zaplanowane wydatki bieżące w kwocie </w:t>
      </w:r>
      <w:r w:rsidR="00580C30" w:rsidRPr="00580C30">
        <w:rPr>
          <w:rFonts w:ascii="Arial" w:eastAsia="Times New Roman" w:hAnsi="Arial" w:cs="Arial"/>
          <w:sz w:val="24"/>
          <w:szCs w:val="24"/>
          <w:lang w:eastAsia="pl-PL"/>
        </w:rPr>
        <w:t>447.855</w:t>
      </w:r>
      <w:r w:rsidRPr="00580C30">
        <w:rPr>
          <w:rFonts w:ascii="Arial" w:eastAsia="Times New Roman" w:hAnsi="Arial" w:cs="Arial"/>
          <w:sz w:val="24"/>
          <w:szCs w:val="24"/>
          <w:lang w:eastAsia="pl-PL"/>
        </w:rPr>
        <w:t>,-zł (</w:t>
      </w:r>
      <w:r w:rsidRPr="00580C30">
        <w:rPr>
          <w:rFonts w:ascii="Arial" w:hAnsi="Arial" w:cs="Arial"/>
          <w:sz w:val="24"/>
          <w:szCs w:val="24"/>
        </w:rPr>
        <w:t xml:space="preserve">w tym dotacje celowe dla jednostek spoza sektora finansów publicznych tj. organizacji prowadzących działalność pożytku publicznego w kwocie </w:t>
      </w:r>
      <w:r w:rsidR="00580C30">
        <w:rPr>
          <w:rFonts w:ascii="Arial" w:hAnsi="Arial" w:cs="Arial"/>
          <w:sz w:val="24"/>
          <w:szCs w:val="24"/>
        </w:rPr>
        <w:t>1</w:t>
      </w:r>
      <w:r w:rsidRPr="00580C30">
        <w:rPr>
          <w:rFonts w:ascii="Arial" w:hAnsi="Arial" w:cs="Arial"/>
          <w:sz w:val="24"/>
          <w:szCs w:val="24"/>
        </w:rPr>
        <w:t>5.000,-zł)</w:t>
      </w:r>
      <w:r w:rsidR="00897B86">
        <w:rPr>
          <w:rFonts w:ascii="Arial" w:hAnsi="Arial" w:cs="Arial"/>
          <w:sz w:val="24"/>
          <w:szCs w:val="24"/>
        </w:rPr>
        <w:t xml:space="preserve"> </w:t>
      </w:r>
      <w:r w:rsidRPr="00AE1DE0">
        <w:rPr>
          <w:rFonts w:ascii="Arial" w:eastAsia="Times New Roman" w:hAnsi="Arial" w:cs="Arial"/>
          <w:sz w:val="24"/>
          <w:szCs w:val="24"/>
          <w:lang w:eastAsia="pl-PL"/>
        </w:rPr>
        <w:t xml:space="preserve">zostały zrealizowane </w:t>
      </w:r>
      <w:r w:rsidR="00AE1DE0">
        <w:rPr>
          <w:rFonts w:ascii="Arial" w:eastAsia="Times New Roman" w:hAnsi="Arial" w:cs="Arial"/>
          <w:sz w:val="24"/>
          <w:szCs w:val="24"/>
          <w:lang w:eastAsia="pl-PL"/>
        </w:rPr>
        <w:br/>
      </w:r>
      <w:r w:rsidRPr="00AE1DE0">
        <w:rPr>
          <w:rFonts w:ascii="Arial" w:eastAsia="Times New Roman" w:hAnsi="Arial" w:cs="Arial"/>
          <w:sz w:val="24"/>
          <w:szCs w:val="24"/>
          <w:lang w:eastAsia="pl-PL"/>
        </w:rPr>
        <w:t xml:space="preserve">w wysokości </w:t>
      </w:r>
      <w:r w:rsidR="00580C30" w:rsidRPr="00AE1DE0">
        <w:rPr>
          <w:rFonts w:ascii="Arial" w:eastAsia="Times New Roman" w:hAnsi="Arial" w:cs="Arial"/>
          <w:sz w:val="24"/>
          <w:szCs w:val="24"/>
          <w:lang w:eastAsia="pl-PL"/>
        </w:rPr>
        <w:t>419.588,-zł</w:t>
      </w:r>
      <w:r w:rsidR="00073728">
        <w:rPr>
          <w:rFonts w:ascii="Arial" w:eastAsia="Times New Roman" w:hAnsi="Arial" w:cs="Arial"/>
          <w:sz w:val="24"/>
          <w:szCs w:val="24"/>
          <w:lang w:eastAsia="pl-PL"/>
        </w:rPr>
        <w:t xml:space="preserve"> (Dep. OS)</w:t>
      </w:r>
      <w:r w:rsidRPr="00AE1DE0">
        <w:rPr>
          <w:rFonts w:ascii="Arial" w:eastAsia="Times New Roman" w:hAnsi="Arial" w:cs="Arial"/>
          <w:sz w:val="24"/>
          <w:szCs w:val="24"/>
          <w:lang w:eastAsia="pl-PL"/>
        </w:rPr>
        <w:t xml:space="preserve">, tj. </w:t>
      </w:r>
      <w:r w:rsidR="00AE1DE0" w:rsidRPr="00AE1DE0">
        <w:rPr>
          <w:rFonts w:ascii="Arial" w:eastAsia="Times New Roman" w:hAnsi="Arial" w:cs="Arial"/>
          <w:sz w:val="24"/>
          <w:szCs w:val="24"/>
          <w:lang w:eastAsia="pl-PL"/>
        </w:rPr>
        <w:t>93,69</w:t>
      </w:r>
      <w:r w:rsidRPr="00AE1DE0">
        <w:rPr>
          <w:rFonts w:ascii="Arial" w:eastAsia="Times New Roman" w:hAnsi="Arial" w:cs="Arial"/>
          <w:sz w:val="24"/>
          <w:szCs w:val="24"/>
          <w:lang w:eastAsia="pl-PL"/>
        </w:rPr>
        <w:t>% planu i obejmowały</w:t>
      </w:r>
      <w:r w:rsidR="00AE1DE0" w:rsidRPr="00AE1DE0">
        <w:rPr>
          <w:rFonts w:ascii="Arial" w:eastAsia="Times New Roman" w:hAnsi="Arial" w:cs="Arial"/>
          <w:sz w:val="24"/>
          <w:szCs w:val="24"/>
          <w:lang w:eastAsia="pl-PL"/>
        </w:rPr>
        <w:t>:</w:t>
      </w:r>
    </w:p>
    <w:p w:rsidR="00D72A3C" w:rsidRPr="00411FA6" w:rsidRDefault="00D72A3C" w:rsidP="00096B2D">
      <w:pPr>
        <w:pStyle w:val="Akapitzlist"/>
        <w:numPr>
          <w:ilvl w:val="0"/>
          <w:numId w:val="95"/>
        </w:numPr>
        <w:spacing w:line="360" w:lineRule="auto"/>
        <w:ind w:left="284" w:hanging="284"/>
        <w:jc w:val="both"/>
        <w:rPr>
          <w:rFonts w:ascii="Arial" w:hAnsi="Arial" w:cs="Arial"/>
          <w:color w:val="FF0000"/>
          <w:lang w:eastAsia="pl-PL"/>
        </w:rPr>
      </w:pPr>
      <w:r w:rsidRPr="00411FA6">
        <w:rPr>
          <w:rFonts w:ascii="Arial" w:hAnsi="Arial" w:cs="Arial"/>
          <w:lang w:eastAsia="pl-PL"/>
        </w:rPr>
        <w:t>dotację celową dla Stowarzyszenia „Ekoskop” z przeznaczeniem na realizację zadania publicznego z zakresu edukacji ekologicznej dotyczącej szkodliwości spalania odpadów w piecach i kotłach domowych (</w:t>
      </w:r>
      <w:r w:rsidR="00411FA6" w:rsidRPr="00411FA6">
        <w:rPr>
          <w:rFonts w:ascii="Arial" w:hAnsi="Arial" w:cs="Arial"/>
        </w:rPr>
        <w:t xml:space="preserve">VII </w:t>
      </w:r>
      <w:r w:rsidR="00411FA6" w:rsidRPr="003B0153">
        <w:rPr>
          <w:rFonts w:ascii="Arial" w:hAnsi="Arial" w:cs="Arial"/>
        </w:rPr>
        <w:t xml:space="preserve">edycja kampanii „Razem chrońmy nasze </w:t>
      </w:r>
      <w:r w:rsidR="00411FA6" w:rsidRPr="00411FA6">
        <w:rPr>
          <w:rFonts w:ascii="Arial" w:hAnsi="Arial" w:cs="Arial"/>
        </w:rPr>
        <w:t>powietrze”</w:t>
      </w:r>
      <w:r w:rsidRPr="00411FA6">
        <w:rPr>
          <w:rFonts w:ascii="Arial" w:hAnsi="Arial" w:cs="Arial"/>
          <w:lang w:eastAsia="pl-PL"/>
        </w:rPr>
        <w:t>) w kwocie 5.</w:t>
      </w:r>
      <w:r w:rsidR="00411FA6">
        <w:rPr>
          <w:rFonts w:ascii="Arial" w:hAnsi="Arial" w:cs="Arial"/>
          <w:lang w:eastAsia="pl-PL"/>
        </w:rPr>
        <w:t xml:space="preserve">000,-zł (§ </w:t>
      </w:r>
      <w:r w:rsidR="00411FA6" w:rsidRPr="00411FA6">
        <w:rPr>
          <w:rFonts w:ascii="Arial" w:hAnsi="Arial" w:cs="Arial"/>
          <w:lang w:eastAsia="pl-PL"/>
        </w:rPr>
        <w:t>2360)</w:t>
      </w:r>
      <w:r w:rsidRPr="00411FA6">
        <w:rPr>
          <w:rFonts w:ascii="Arial" w:hAnsi="Arial" w:cs="Arial"/>
          <w:lang w:eastAsia="pl-PL"/>
        </w:rPr>
        <w:t xml:space="preserve">. </w:t>
      </w:r>
      <w:r w:rsidR="00411FA6">
        <w:rPr>
          <w:rFonts w:ascii="Arial" w:hAnsi="Arial" w:cs="Arial"/>
        </w:rPr>
        <w:t>Zorganizowano</w:t>
      </w:r>
      <w:r w:rsidR="00897B86">
        <w:rPr>
          <w:rFonts w:ascii="Arial" w:hAnsi="Arial" w:cs="Arial"/>
        </w:rPr>
        <w:t xml:space="preserve"> </w:t>
      </w:r>
      <w:r w:rsidR="00411FA6">
        <w:rPr>
          <w:rFonts w:ascii="Arial" w:hAnsi="Arial" w:cs="Arial"/>
        </w:rPr>
        <w:t>k</w:t>
      </w:r>
      <w:r w:rsidR="00411FA6" w:rsidRPr="00411FA6">
        <w:rPr>
          <w:rFonts w:ascii="Arial" w:hAnsi="Arial" w:cs="Arial"/>
        </w:rPr>
        <w:t xml:space="preserve">ampanię na terenie szkół podstawowych miasta Tarnobrzeg </w:t>
      </w:r>
      <w:r w:rsidR="00411FA6">
        <w:rPr>
          <w:rFonts w:ascii="Arial" w:hAnsi="Arial" w:cs="Arial"/>
        </w:rPr>
        <w:t xml:space="preserve">oraz </w:t>
      </w:r>
      <w:r w:rsidR="00CC1C3F">
        <w:rPr>
          <w:rFonts w:ascii="Arial" w:hAnsi="Arial" w:cs="Arial"/>
        </w:rPr>
        <w:t>happening antysmogowy</w:t>
      </w:r>
      <w:r w:rsidR="00411FA6" w:rsidRPr="00411FA6">
        <w:rPr>
          <w:rFonts w:ascii="Arial" w:hAnsi="Arial" w:cs="Arial"/>
        </w:rPr>
        <w:t xml:space="preserve"> otwarty dla wszystkich szkół w Tarnobrzegu oraz jej mieszkańców. Na potrzeby kampanii opracowano i rozdano 500 ulotek dotyczących problemu zanieczyszczenia powietrza smogiem.</w:t>
      </w:r>
      <w:r w:rsidR="00411FA6">
        <w:rPr>
          <w:rFonts w:ascii="Arial" w:hAnsi="Arial" w:cs="Arial"/>
        </w:rPr>
        <w:t xml:space="preserve"> Celem kampanii w 2019</w:t>
      </w:r>
      <w:r w:rsidR="00411FA6" w:rsidRPr="00411FA6">
        <w:rPr>
          <w:rFonts w:ascii="Arial" w:hAnsi="Arial" w:cs="Arial"/>
        </w:rPr>
        <w:t xml:space="preserve">r. było </w:t>
      </w:r>
      <w:r w:rsidR="00411FA6" w:rsidRPr="00411FA6">
        <w:rPr>
          <w:rFonts w:ascii="Arial" w:hAnsi="Arial" w:cs="Arial"/>
        </w:rPr>
        <w:lastRenderedPageBreak/>
        <w:t>podwyższenie świadomości ekologicznej ok. 400 bezpośrednich uczestników projektu, dotyczącej potrzeby przeciwdziałania spalaniu odpadów w domowych instalacjach grzewczych oraz aktywizacja nauczycieli, rodziców, pozytywna zmiana nastawienia mieszkań</w:t>
      </w:r>
      <w:r w:rsidR="00411FA6">
        <w:rPr>
          <w:rFonts w:ascii="Arial" w:hAnsi="Arial" w:cs="Arial"/>
        </w:rPr>
        <w:t>ców do zakazu spalania śmieci,</w:t>
      </w:r>
    </w:p>
    <w:p w:rsidR="00073728" w:rsidRPr="00073728" w:rsidRDefault="00073728" w:rsidP="00096B2D">
      <w:pPr>
        <w:pStyle w:val="Akapitzlist"/>
        <w:numPr>
          <w:ilvl w:val="0"/>
          <w:numId w:val="95"/>
        </w:numPr>
        <w:spacing w:line="360" w:lineRule="auto"/>
        <w:ind w:left="284" w:hanging="284"/>
        <w:jc w:val="both"/>
        <w:rPr>
          <w:rFonts w:ascii="Arial" w:hAnsi="Arial" w:cs="Arial"/>
          <w:color w:val="FF0000"/>
          <w:lang w:eastAsia="pl-PL"/>
        </w:rPr>
      </w:pPr>
      <w:r w:rsidRPr="00073728">
        <w:rPr>
          <w:rFonts w:ascii="Arial" w:hAnsi="Arial" w:cs="Arial"/>
        </w:rPr>
        <w:t>przeprowadzenie publicznej społecznej kampanii informacyjno – edukacyjnej mającej na celu podnoszenie świadomość mieszkańców na temat zagrożeń jakie niesie ze sobą spalanie odpadów</w:t>
      </w:r>
      <w:r>
        <w:rPr>
          <w:rFonts w:ascii="Arial" w:hAnsi="Arial" w:cs="Arial"/>
        </w:rPr>
        <w:t xml:space="preserve"> w piecach, kotłach domowych w kwocie </w:t>
      </w:r>
      <w:r w:rsidR="007C574E">
        <w:rPr>
          <w:rFonts w:ascii="Arial" w:hAnsi="Arial" w:cs="Arial"/>
        </w:rPr>
        <w:br/>
      </w:r>
      <w:r>
        <w:rPr>
          <w:rFonts w:ascii="Arial" w:hAnsi="Arial" w:cs="Arial"/>
        </w:rPr>
        <w:t>43.000,-zł (§ 4300)</w:t>
      </w:r>
      <w:r w:rsidRPr="00073728">
        <w:rPr>
          <w:rFonts w:ascii="Arial" w:hAnsi="Arial" w:cs="Arial"/>
        </w:rPr>
        <w:t xml:space="preserve">. </w:t>
      </w:r>
      <w:r>
        <w:rPr>
          <w:rFonts w:ascii="Arial" w:hAnsi="Arial" w:cs="Arial"/>
        </w:rPr>
        <w:t>W</w:t>
      </w:r>
      <w:r w:rsidRPr="00073728">
        <w:rPr>
          <w:rFonts w:ascii="Arial" w:hAnsi="Arial" w:cs="Arial"/>
        </w:rPr>
        <w:t xml:space="preserve"> ramach kampanii wykona</w:t>
      </w:r>
      <w:r>
        <w:rPr>
          <w:rFonts w:ascii="Arial" w:hAnsi="Arial" w:cs="Arial"/>
        </w:rPr>
        <w:t>no</w:t>
      </w:r>
      <w:r w:rsidRPr="00073728">
        <w:rPr>
          <w:rFonts w:ascii="Arial" w:hAnsi="Arial" w:cs="Arial"/>
        </w:rPr>
        <w:t xml:space="preserve"> i wyemitowa</w:t>
      </w:r>
      <w:r>
        <w:rPr>
          <w:rFonts w:ascii="Arial" w:hAnsi="Arial" w:cs="Arial"/>
        </w:rPr>
        <w:t>no:</w:t>
      </w:r>
    </w:p>
    <w:p w:rsidR="00073728" w:rsidRPr="00073728" w:rsidRDefault="00073728" w:rsidP="00096B2D">
      <w:pPr>
        <w:pStyle w:val="Akapitzlist"/>
        <w:numPr>
          <w:ilvl w:val="0"/>
          <w:numId w:val="96"/>
        </w:numPr>
        <w:spacing w:line="360" w:lineRule="auto"/>
        <w:ind w:left="567" w:hanging="283"/>
        <w:jc w:val="both"/>
        <w:rPr>
          <w:rFonts w:ascii="Arial" w:hAnsi="Arial" w:cs="Arial"/>
          <w:color w:val="FF0000"/>
          <w:lang w:eastAsia="pl-PL"/>
        </w:rPr>
      </w:pPr>
      <w:r w:rsidRPr="00073728">
        <w:rPr>
          <w:rFonts w:ascii="Arial" w:hAnsi="Arial" w:cs="Arial"/>
        </w:rPr>
        <w:t>cztery spoty o długości ok. 30 sekund dotyczące „Uchwały antysmogowej”, „Programu czyste powietrze”, „Poprawy jakości powietrza – gdzie szukać pieniędzy ?”, „Zmian progów norm jakości powietrza”. Audycje (spoty) zostały wyemitowane na antenie TVP3 Rzeszów łącznie 170 </w:t>
      </w:r>
      <w:r>
        <w:rPr>
          <w:rFonts w:ascii="Arial" w:hAnsi="Arial" w:cs="Arial"/>
        </w:rPr>
        <w:t xml:space="preserve">razy w okresie od </w:t>
      </w:r>
      <w:r w:rsidRPr="00073728">
        <w:rPr>
          <w:rFonts w:ascii="Arial" w:hAnsi="Arial" w:cs="Arial"/>
        </w:rPr>
        <w:t xml:space="preserve">5 do 19 grudnia 2019r., </w:t>
      </w:r>
    </w:p>
    <w:p w:rsidR="00073728" w:rsidRPr="00073728" w:rsidRDefault="00073728" w:rsidP="00096B2D">
      <w:pPr>
        <w:pStyle w:val="Akapitzlist"/>
        <w:numPr>
          <w:ilvl w:val="0"/>
          <w:numId w:val="96"/>
        </w:numPr>
        <w:spacing w:line="360" w:lineRule="auto"/>
        <w:ind w:left="567" w:hanging="283"/>
        <w:jc w:val="both"/>
        <w:rPr>
          <w:rFonts w:ascii="Arial" w:hAnsi="Arial" w:cs="Arial"/>
          <w:color w:val="FF0000"/>
          <w:lang w:eastAsia="pl-PL"/>
        </w:rPr>
      </w:pPr>
      <w:r w:rsidRPr="00073728">
        <w:rPr>
          <w:rFonts w:ascii="Arial" w:hAnsi="Arial" w:cs="Arial"/>
        </w:rPr>
        <w:t>cztery programy o długości ok. 10 min dotyczące „Uchwały antysmogowej”, „Programu czyste powietrze”, „Poprawy jakości powietrza – gdzie szukać pieniędzy ?”, „Zmian progów norm jakości powietrza”. Programy zostały wyemitowane na a</w:t>
      </w:r>
      <w:r>
        <w:rPr>
          <w:rFonts w:ascii="Arial" w:hAnsi="Arial" w:cs="Arial"/>
        </w:rPr>
        <w:t xml:space="preserve">ntenie TVP3 Rzeszów trzykrotnie, tj. dotyczące „Uchwały antysmogowej” w okresie od 6 do </w:t>
      </w:r>
      <w:r w:rsidRPr="00073728">
        <w:rPr>
          <w:rFonts w:ascii="Arial" w:hAnsi="Arial" w:cs="Arial"/>
        </w:rPr>
        <w:t>8 grudnia 2019r.</w:t>
      </w:r>
      <w:r>
        <w:rPr>
          <w:rFonts w:ascii="Arial" w:hAnsi="Arial" w:cs="Arial"/>
        </w:rPr>
        <w:t xml:space="preserve">, „Programu czyste powietrze w okresie od </w:t>
      </w:r>
      <w:r w:rsidRPr="00073728">
        <w:rPr>
          <w:rFonts w:ascii="Arial" w:hAnsi="Arial" w:cs="Arial"/>
        </w:rPr>
        <w:t>9 do 11 grudnia 2019r.</w:t>
      </w:r>
      <w:r>
        <w:rPr>
          <w:rFonts w:ascii="Arial" w:hAnsi="Arial" w:cs="Arial"/>
        </w:rPr>
        <w:t>, „</w:t>
      </w:r>
      <w:r w:rsidRPr="00073728">
        <w:rPr>
          <w:rFonts w:ascii="Arial" w:hAnsi="Arial" w:cs="Arial"/>
        </w:rPr>
        <w:t>Poprawy jakości powietrza – gdzie szukać pieniędzy ?</w:t>
      </w:r>
      <w:r>
        <w:rPr>
          <w:rFonts w:ascii="Arial" w:hAnsi="Arial" w:cs="Arial"/>
        </w:rPr>
        <w:t xml:space="preserve">” </w:t>
      </w:r>
      <w:r w:rsidRPr="00073728">
        <w:rPr>
          <w:rFonts w:ascii="Arial" w:hAnsi="Arial" w:cs="Arial"/>
        </w:rPr>
        <w:t>w okresie 13 do 15 grudnia 2019r.</w:t>
      </w:r>
      <w:r>
        <w:rPr>
          <w:rFonts w:ascii="Arial" w:hAnsi="Arial" w:cs="Arial"/>
        </w:rPr>
        <w:t xml:space="preserve"> oraz </w:t>
      </w:r>
      <w:r w:rsidRPr="00073728">
        <w:rPr>
          <w:rFonts w:ascii="Arial" w:hAnsi="Arial" w:cs="Arial"/>
        </w:rPr>
        <w:t>„Zmian progów norm jakości powietrza”</w:t>
      </w:r>
      <w:r w:rsidR="00CC1C3F">
        <w:rPr>
          <w:rFonts w:ascii="Arial" w:hAnsi="Arial" w:cs="Arial"/>
        </w:rPr>
        <w:t xml:space="preserve"> </w:t>
      </w:r>
      <w:r w:rsidRPr="00073728">
        <w:rPr>
          <w:rFonts w:ascii="Arial" w:hAnsi="Arial" w:cs="Arial"/>
        </w:rPr>
        <w:t>w okresie 16 do 17 grudnia 2019r.</w:t>
      </w:r>
    </w:p>
    <w:p w:rsidR="00073728" w:rsidRPr="00212E08" w:rsidRDefault="00212E08" w:rsidP="000974E7">
      <w:pPr>
        <w:pStyle w:val="Akapitzlist"/>
        <w:numPr>
          <w:ilvl w:val="0"/>
          <w:numId w:val="95"/>
        </w:numPr>
        <w:spacing w:line="360" w:lineRule="auto"/>
        <w:jc w:val="both"/>
        <w:rPr>
          <w:rFonts w:ascii="Arial" w:hAnsi="Arial" w:cs="Arial"/>
          <w:lang w:eastAsia="pl-PL"/>
        </w:rPr>
      </w:pPr>
      <w:r w:rsidRPr="00212E08">
        <w:rPr>
          <w:rFonts w:ascii="Arial" w:hAnsi="Arial" w:cs="Arial"/>
          <w:lang w:eastAsia="pl-PL"/>
        </w:rPr>
        <w:t xml:space="preserve">rozbudowę i kontynuację Krótkoterminowej prognozy stanu jakości powietrza </w:t>
      </w:r>
      <w:r>
        <w:rPr>
          <w:rFonts w:ascii="Arial" w:hAnsi="Arial" w:cs="Arial"/>
          <w:lang w:eastAsia="pl-PL"/>
        </w:rPr>
        <w:br/>
      </w:r>
      <w:r w:rsidRPr="00212E08">
        <w:rPr>
          <w:rFonts w:ascii="Arial" w:hAnsi="Arial" w:cs="Arial"/>
          <w:lang w:eastAsia="pl-PL"/>
        </w:rPr>
        <w:t>w województwie podkarpackim  w kwocie 93.400,-zł (§ 4300),</w:t>
      </w:r>
    </w:p>
    <w:p w:rsidR="00212E08" w:rsidRPr="00212E08" w:rsidRDefault="00212E08" w:rsidP="000974E7">
      <w:pPr>
        <w:pStyle w:val="Akapitzlist"/>
        <w:numPr>
          <w:ilvl w:val="0"/>
          <w:numId w:val="95"/>
        </w:numPr>
        <w:spacing w:line="360" w:lineRule="auto"/>
        <w:ind w:left="284" w:hanging="284"/>
        <w:jc w:val="both"/>
        <w:rPr>
          <w:rFonts w:ascii="Arial" w:hAnsi="Arial" w:cs="Arial"/>
          <w:color w:val="FF0000"/>
          <w:lang w:eastAsia="pl-PL"/>
        </w:rPr>
      </w:pPr>
      <w:r w:rsidRPr="00212E08">
        <w:rPr>
          <w:rFonts w:ascii="Arial" w:hAnsi="Arial" w:cs="Arial"/>
          <w:lang w:eastAsia="pl-PL"/>
        </w:rPr>
        <w:t>s</w:t>
      </w:r>
      <w:r w:rsidRPr="00212E08">
        <w:rPr>
          <w:rFonts w:ascii="Arial" w:hAnsi="Arial" w:cs="Arial"/>
        </w:rPr>
        <w:t>porządzenie pisemnej diagnozy niepoprawnego działania infokiosku będącego częścią systemu informowania mieszkańców o aktualnym stanie zanieczyszczenia powietrza oraz o jego wpływie na zdrowie</w:t>
      </w:r>
      <w:r>
        <w:rPr>
          <w:rFonts w:ascii="Arial" w:hAnsi="Arial" w:cs="Arial"/>
        </w:rPr>
        <w:t xml:space="preserve"> w kwocie 2.362,-zł </w:t>
      </w:r>
      <w:r w:rsidRPr="00212E08">
        <w:rPr>
          <w:rFonts w:ascii="Arial" w:hAnsi="Arial" w:cs="Arial"/>
          <w:lang w:eastAsia="pl-PL"/>
        </w:rPr>
        <w:t>(§ 4300),</w:t>
      </w:r>
    </w:p>
    <w:p w:rsidR="00073728" w:rsidRPr="00212E08" w:rsidRDefault="00212E08" w:rsidP="000974E7">
      <w:pPr>
        <w:pStyle w:val="Akapitzlist"/>
        <w:numPr>
          <w:ilvl w:val="0"/>
          <w:numId w:val="95"/>
        </w:numPr>
        <w:spacing w:line="360" w:lineRule="auto"/>
        <w:ind w:left="284" w:hanging="284"/>
        <w:jc w:val="both"/>
        <w:rPr>
          <w:rFonts w:ascii="Arial" w:hAnsi="Arial" w:cs="Arial"/>
          <w:color w:val="FF0000"/>
          <w:lang w:eastAsia="pl-PL"/>
        </w:rPr>
      </w:pPr>
      <w:r>
        <w:rPr>
          <w:rFonts w:ascii="Arial" w:hAnsi="Arial" w:cs="Arial"/>
        </w:rPr>
        <w:t>a</w:t>
      </w:r>
      <w:r w:rsidRPr="00212E08">
        <w:rPr>
          <w:rFonts w:ascii="Arial" w:hAnsi="Arial" w:cs="Arial"/>
        </w:rPr>
        <w:t>ktualizacj</w:t>
      </w:r>
      <w:r>
        <w:rPr>
          <w:rFonts w:ascii="Arial" w:hAnsi="Arial" w:cs="Arial"/>
        </w:rPr>
        <w:t>ę</w:t>
      </w:r>
      <w:r w:rsidRPr="00212E08">
        <w:rPr>
          <w:rFonts w:ascii="Arial" w:hAnsi="Arial" w:cs="Arial"/>
        </w:rPr>
        <w:t xml:space="preserve"> oprogramowania oraz opiek</w:t>
      </w:r>
      <w:r>
        <w:rPr>
          <w:rFonts w:ascii="Arial" w:hAnsi="Arial" w:cs="Arial"/>
        </w:rPr>
        <w:t>ę informatyczną</w:t>
      </w:r>
      <w:r w:rsidRPr="00212E08">
        <w:rPr>
          <w:rFonts w:ascii="Arial" w:hAnsi="Arial" w:cs="Arial"/>
        </w:rPr>
        <w:t xml:space="preserve"> elektronicznego systemu informacyjnego będącego częścią systemu informowania mieszkańców </w:t>
      </w:r>
      <w:r>
        <w:rPr>
          <w:rFonts w:ascii="Arial" w:hAnsi="Arial" w:cs="Arial"/>
        </w:rPr>
        <w:br/>
      </w:r>
      <w:r w:rsidRPr="00212E08">
        <w:rPr>
          <w:rFonts w:ascii="Arial" w:hAnsi="Arial" w:cs="Arial"/>
        </w:rPr>
        <w:t xml:space="preserve">o aktualnym stanie zanieczyszczenia powietrza oraz o jego wpływie na zdrowie </w:t>
      </w:r>
      <w:r>
        <w:rPr>
          <w:rFonts w:ascii="Arial" w:hAnsi="Arial" w:cs="Arial"/>
        </w:rPr>
        <w:br/>
        <w:t xml:space="preserve">w kwocie 30.258,-zł </w:t>
      </w:r>
      <w:r w:rsidRPr="00212E08">
        <w:rPr>
          <w:rFonts w:ascii="Arial" w:hAnsi="Arial" w:cs="Arial"/>
          <w:bCs/>
        </w:rPr>
        <w:t>(§ 4300)</w:t>
      </w:r>
      <w:r>
        <w:rPr>
          <w:rFonts w:ascii="Arial" w:hAnsi="Arial" w:cs="Arial"/>
          <w:bCs/>
        </w:rPr>
        <w:t>,</w:t>
      </w:r>
    </w:p>
    <w:p w:rsidR="00212E08" w:rsidRPr="00183499" w:rsidRDefault="00212E08" w:rsidP="000974E7">
      <w:pPr>
        <w:pStyle w:val="Akapitzlist"/>
        <w:numPr>
          <w:ilvl w:val="0"/>
          <w:numId w:val="95"/>
        </w:numPr>
        <w:spacing w:line="360" w:lineRule="auto"/>
        <w:ind w:left="284" w:hanging="284"/>
        <w:jc w:val="both"/>
        <w:rPr>
          <w:rFonts w:ascii="Arial" w:hAnsi="Arial" w:cs="Arial"/>
          <w:color w:val="FF0000"/>
          <w:lang w:eastAsia="pl-PL"/>
        </w:rPr>
      </w:pPr>
      <w:r>
        <w:rPr>
          <w:rFonts w:ascii="Arial" w:hAnsi="Arial" w:cs="Arial"/>
        </w:rPr>
        <w:t xml:space="preserve">aktualizację </w:t>
      </w:r>
      <w:r w:rsidRPr="00212E08">
        <w:rPr>
          <w:rFonts w:ascii="Arial" w:hAnsi="Arial" w:cs="Arial"/>
        </w:rPr>
        <w:t>Program</w:t>
      </w:r>
      <w:r w:rsidR="000A4C6E">
        <w:rPr>
          <w:rFonts w:ascii="Arial" w:hAnsi="Arial" w:cs="Arial"/>
        </w:rPr>
        <w:t>u</w:t>
      </w:r>
      <w:r w:rsidRPr="00212E08">
        <w:rPr>
          <w:rFonts w:ascii="Arial" w:hAnsi="Arial" w:cs="Arial"/>
        </w:rPr>
        <w:t xml:space="preserve"> ochrony powietrza dla stref</w:t>
      </w:r>
      <w:r>
        <w:rPr>
          <w:rFonts w:ascii="Arial" w:hAnsi="Arial" w:cs="Arial"/>
        </w:rPr>
        <w:t xml:space="preserve">y miasto </w:t>
      </w:r>
      <w:r w:rsidR="000974E7">
        <w:rPr>
          <w:rFonts w:ascii="Arial" w:hAnsi="Arial" w:cs="Arial"/>
        </w:rPr>
        <w:t>Rzeszów</w:t>
      </w:r>
      <w:r>
        <w:rPr>
          <w:rFonts w:ascii="Arial" w:hAnsi="Arial" w:cs="Arial"/>
        </w:rPr>
        <w:t xml:space="preserve"> </w:t>
      </w:r>
      <w:r w:rsidRPr="00212E08">
        <w:rPr>
          <w:rFonts w:ascii="Arial" w:hAnsi="Arial" w:cs="Arial"/>
          <w:iCs/>
        </w:rPr>
        <w:t xml:space="preserve">z uwagi na stwierdzone przekroczenia poziomu dopuszczalnego pyłu zawieszonego PM10 i poziomu dopuszczalnego pyłu zawieszonego PM2,5 wraz z rozszerzeniem związanym z osiągnięciem krajowego celu redukcji narażenia i z uwzględnieniem </w:t>
      </w:r>
      <w:r w:rsidRPr="00212E08">
        <w:rPr>
          <w:rFonts w:ascii="Arial" w:hAnsi="Arial" w:cs="Arial"/>
          <w:iCs/>
        </w:rPr>
        <w:lastRenderedPageBreak/>
        <w:t>poziomu docelowego benzo(a)pirenu oraz z Planem Działań Krótkoterminowych</w:t>
      </w:r>
      <w:r w:rsidR="00183499">
        <w:rPr>
          <w:rFonts w:ascii="Arial" w:hAnsi="Arial" w:cs="Arial"/>
          <w:iCs/>
        </w:rPr>
        <w:br/>
      </w:r>
      <w:r>
        <w:rPr>
          <w:rFonts w:ascii="Arial" w:hAnsi="Arial" w:cs="Arial"/>
          <w:iCs/>
        </w:rPr>
        <w:t xml:space="preserve">w kwocie 73.923,-zł (§ 4300). </w:t>
      </w:r>
      <w:r w:rsidR="00183499">
        <w:rPr>
          <w:rFonts w:ascii="Arial" w:hAnsi="Arial" w:cs="Arial"/>
          <w:iCs/>
        </w:rPr>
        <w:t xml:space="preserve">Zadanie finansowane z dotacji otrzymanej </w:t>
      </w:r>
      <w:r w:rsidR="00183499">
        <w:rPr>
          <w:rFonts w:ascii="Arial" w:hAnsi="Arial" w:cs="Arial"/>
          <w:iCs/>
        </w:rPr>
        <w:br/>
        <w:t xml:space="preserve">z Wojewódzkiego Funduszu Ochrony Środowiska i Gospodarki Wodnej </w:t>
      </w:r>
      <w:r w:rsidR="00183499">
        <w:rPr>
          <w:rFonts w:ascii="Arial" w:hAnsi="Arial" w:cs="Arial"/>
          <w:iCs/>
        </w:rPr>
        <w:br/>
        <w:t>w Rzeszowie,</w:t>
      </w:r>
    </w:p>
    <w:p w:rsidR="00183499" w:rsidRPr="00183499" w:rsidRDefault="00183499" w:rsidP="000974E7">
      <w:pPr>
        <w:pStyle w:val="Akapitzlist"/>
        <w:numPr>
          <w:ilvl w:val="0"/>
          <w:numId w:val="95"/>
        </w:numPr>
        <w:spacing w:line="360" w:lineRule="auto"/>
        <w:ind w:left="284" w:hanging="284"/>
        <w:jc w:val="both"/>
        <w:rPr>
          <w:rFonts w:ascii="Arial" w:hAnsi="Arial" w:cs="Arial"/>
          <w:color w:val="FF0000"/>
          <w:lang w:eastAsia="pl-PL"/>
        </w:rPr>
      </w:pPr>
      <w:r w:rsidRPr="00183499">
        <w:rPr>
          <w:rFonts w:ascii="Arial" w:hAnsi="Arial" w:cs="Arial"/>
          <w:lang w:eastAsia="pl-PL"/>
        </w:rPr>
        <w:t xml:space="preserve">aktualizację </w:t>
      </w:r>
      <w:r w:rsidRPr="00183499">
        <w:rPr>
          <w:rFonts w:ascii="Arial" w:hAnsi="Arial" w:cs="Arial"/>
        </w:rPr>
        <w:t>Program</w:t>
      </w:r>
      <w:r w:rsidR="000A4C6E">
        <w:rPr>
          <w:rFonts w:ascii="Arial" w:hAnsi="Arial" w:cs="Arial"/>
        </w:rPr>
        <w:t>u</w:t>
      </w:r>
      <w:r w:rsidRPr="00183499">
        <w:rPr>
          <w:rFonts w:ascii="Arial" w:hAnsi="Arial" w:cs="Arial"/>
        </w:rPr>
        <w:t xml:space="preserve"> ochrony powietrza dla stre</w:t>
      </w:r>
      <w:r w:rsidR="000A4C6E">
        <w:rPr>
          <w:rFonts w:ascii="Arial" w:hAnsi="Arial" w:cs="Arial"/>
        </w:rPr>
        <w:t>fy podkarpackiej</w:t>
      </w:r>
      <w:r>
        <w:rPr>
          <w:rFonts w:ascii="Arial" w:hAnsi="Arial" w:cs="Arial"/>
        </w:rPr>
        <w:t xml:space="preserve"> </w:t>
      </w:r>
      <w:r w:rsidRPr="00183499">
        <w:rPr>
          <w:rFonts w:ascii="Arial" w:hAnsi="Arial" w:cs="Arial"/>
          <w:iCs/>
        </w:rPr>
        <w:t xml:space="preserve">z uwagi na stwierdzone przekroczenia poziomu dopuszczalnego pyłu zawieszonego PM10 i poziomu dopuszczalnego pyłu zawieszonego PM2,5 oraz poziomu docelowego benzo(a)pirenu oraz z Planem Działań Krótkoterminowych </w:t>
      </w:r>
      <w:r>
        <w:rPr>
          <w:rFonts w:ascii="Arial" w:hAnsi="Arial" w:cs="Arial"/>
          <w:iCs/>
        </w:rPr>
        <w:t xml:space="preserve">w kwocie 147.969,-zł </w:t>
      </w:r>
      <w:r w:rsidRPr="00183499">
        <w:rPr>
          <w:rFonts w:ascii="Arial" w:hAnsi="Arial" w:cs="Arial"/>
          <w:bCs/>
        </w:rPr>
        <w:t>(§ 4300)</w:t>
      </w:r>
      <w:r>
        <w:rPr>
          <w:rFonts w:ascii="Arial" w:hAnsi="Arial" w:cs="Arial"/>
          <w:bCs/>
        </w:rPr>
        <w:t xml:space="preserve">. </w:t>
      </w:r>
      <w:r>
        <w:rPr>
          <w:rFonts w:ascii="Arial" w:hAnsi="Arial" w:cs="Arial"/>
          <w:iCs/>
        </w:rPr>
        <w:t>Zadanie finansowane z dotacji otrzymanej z Wojewódzkiego Funduszu Ochrony Środowiska i Gospodarki Wodnej w Rzeszowie</w:t>
      </w:r>
      <w:r>
        <w:rPr>
          <w:rFonts w:ascii="Arial" w:hAnsi="Arial" w:cs="Arial"/>
          <w:bCs/>
        </w:rPr>
        <w:t>,</w:t>
      </w:r>
    </w:p>
    <w:p w:rsidR="00183499" w:rsidRPr="00183499" w:rsidRDefault="00183499" w:rsidP="000974E7">
      <w:pPr>
        <w:pStyle w:val="Akapitzlist"/>
        <w:numPr>
          <w:ilvl w:val="0"/>
          <w:numId w:val="95"/>
        </w:numPr>
        <w:spacing w:line="360" w:lineRule="auto"/>
        <w:ind w:left="284" w:hanging="284"/>
        <w:jc w:val="both"/>
        <w:rPr>
          <w:rFonts w:ascii="Arial" w:hAnsi="Arial" w:cs="Arial"/>
          <w:color w:val="FF0000"/>
          <w:lang w:eastAsia="pl-PL"/>
        </w:rPr>
      </w:pPr>
      <w:r>
        <w:rPr>
          <w:rFonts w:ascii="Arial" w:hAnsi="Arial" w:cs="Arial"/>
        </w:rPr>
        <w:t>p</w:t>
      </w:r>
      <w:r w:rsidRPr="003B0153">
        <w:rPr>
          <w:rFonts w:ascii="Arial" w:hAnsi="Arial" w:cs="Arial"/>
        </w:rPr>
        <w:t xml:space="preserve">rzekształcenie logo BAZY WIEDZY OZE  z wersji papierowej </w:t>
      </w:r>
      <w:r>
        <w:rPr>
          <w:rFonts w:ascii="Arial" w:hAnsi="Arial" w:cs="Arial"/>
        </w:rPr>
        <w:t>(</w:t>
      </w:r>
      <w:r w:rsidRPr="003B0153">
        <w:rPr>
          <w:rFonts w:ascii="Arial" w:hAnsi="Arial" w:cs="Arial"/>
        </w:rPr>
        <w:t>wyłonione</w:t>
      </w:r>
      <w:r>
        <w:rPr>
          <w:rFonts w:ascii="Arial" w:hAnsi="Arial" w:cs="Arial"/>
        </w:rPr>
        <w:t>go</w:t>
      </w:r>
      <w:r w:rsidRPr="003B0153">
        <w:rPr>
          <w:rFonts w:ascii="Arial" w:hAnsi="Arial" w:cs="Arial"/>
        </w:rPr>
        <w:t xml:space="preserve"> podczas organizowanego w </w:t>
      </w:r>
      <w:r>
        <w:rPr>
          <w:rFonts w:ascii="Arial" w:hAnsi="Arial" w:cs="Arial"/>
        </w:rPr>
        <w:t>2018r.</w:t>
      </w:r>
      <w:r w:rsidRPr="003B0153">
        <w:rPr>
          <w:rFonts w:ascii="Arial" w:hAnsi="Arial" w:cs="Arial"/>
        </w:rPr>
        <w:t xml:space="preserve"> konkursu na wykonanie projektu logo</w:t>
      </w:r>
      <w:r>
        <w:rPr>
          <w:rFonts w:ascii="Arial" w:hAnsi="Arial" w:cs="Arial"/>
        </w:rPr>
        <w:t>)</w:t>
      </w:r>
      <w:r w:rsidRPr="003B0153">
        <w:rPr>
          <w:rFonts w:ascii="Arial" w:hAnsi="Arial" w:cs="Arial"/>
        </w:rPr>
        <w:t xml:space="preserve"> na </w:t>
      </w:r>
      <w:r>
        <w:rPr>
          <w:rFonts w:ascii="Arial" w:hAnsi="Arial" w:cs="Arial"/>
        </w:rPr>
        <w:t xml:space="preserve">wersję </w:t>
      </w:r>
      <w:r w:rsidRPr="003B0153">
        <w:rPr>
          <w:rFonts w:ascii="Arial" w:hAnsi="Arial" w:cs="Arial"/>
        </w:rPr>
        <w:t>elektroniczną</w:t>
      </w:r>
      <w:bookmarkStart w:id="25" w:name="_Hlk784948"/>
      <w:bookmarkStart w:id="26" w:name="_Hlk785887"/>
      <w:r w:rsidR="00731667">
        <w:rPr>
          <w:rFonts w:ascii="Arial" w:hAnsi="Arial" w:cs="Arial"/>
        </w:rPr>
        <w:t xml:space="preserve"> </w:t>
      </w:r>
      <w:r w:rsidRPr="00183499">
        <w:rPr>
          <w:rFonts w:ascii="Arial" w:hAnsi="Arial" w:cs="Arial"/>
        </w:rPr>
        <w:t xml:space="preserve">w kwocie 2.000,-zł </w:t>
      </w:r>
      <w:r w:rsidRPr="00183499">
        <w:rPr>
          <w:rFonts w:ascii="Arial" w:hAnsi="Arial" w:cs="Arial"/>
          <w:bCs/>
        </w:rPr>
        <w:t>(§ 4300)</w:t>
      </w:r>
      <w:bookmarkEnd w:id="25"/>
      <w:bookmarkEnd w:id="26"/>
      <w:r>
        <w:rPr>
          <w:rFonts w:ascii="Arial" w:hAnsi="Arial" w:cs="Arial"/>
        </w:rPr>
        <w:t>,</w:t>
      </w:r>
    </w:p>
    <w:p w:rsidR="00D72A3C" w:rsidRPr="00D72A3C" w:rsidRDefault="00183499" w:rsidP="000974E7">
      <w:pPr>
        <w:pStyle w:val="Akapitzlist"/>
        <w:numPr>
          <w:ilvl w:val="0"/>
          <w:numId w:val="95"/>
        </w:numPr>
        <w:spacing w:line="360" w:lineRule="auto"/>
        <w:ind w:left="284" w:hanging="284"/>
        <w:jc w:val="both"/>
        <w:rPr>
          <w:rFonts w:ascii="Arial" w:hAnsi="Arial" w:cs="Arial"/>
          <w:color w:val="FF0000"/>
          <w:lang w:eastAsia="pl-PL"/>
        </w:rPr>
      </w:pPr>
      <w:r>
        <w:rPr>
          <w:rFonts w:ascii="Arial" w:hAnsi="Arial" w:cs="Arial"/>
        </w:rPr>
        <w:t>o</w:t>
      </w:r>
      <w:r w:rsidRPr="003B0153">
        <w:rPr>
          <w:rFonts w:ascii="Arial" w:hAnsi="Arial" w:cs="Arial"/>
        </w:rPr>
        <w:t>rganizację konkursu plastycznego na wykonanie projektu maskotki OZE</w:t>
      </w:r>
      <w:r>
        <w:rPr>
          <w:rFonts w:ascii="Arial" w:hAnsi="Arial" w:cs="Arial"/>
        </w:rPr>
        <w:t xml:space="preserve"> </w:t>
      </w:r>
      <w:r w:rsidR="00731667">
        <w:rPr>
          <w:rFonts w:ascii="Arial" w:hAnsi="Arial" w:cs="Arial"/>
        </w:rPr>
        <w:br/>
      </w:r>
      <w:r>
        <w:rPr>
          <w:rFonts w:ascii="Arial" w:hAnsi="Arial" w:cs="Arial"/>
        </w:rPr>
        <w:t>w kwocie 11.67</w:t>
      </w:r>
      <w:r w:rsidR="00411FA6">
        <w:rPr>
          <w:rFonts w:ascii="Arial" w:hAnsi="Arial" w:cs="Arial"/>
        </w:rPr>
        <w:t>6</w:t>
      </w:r>
      <w:r>
        <w:rPr>
          <w:rFonts w:ascii="Arial" w:hAnsi="Arial" w:cs="Arial"/>
        </w:rPr>
        <w:t>,-zł (§ 4300), w tym usługa cateringow</w:t>
      </w:r>
      <w:r w:rsidR="00D72A3C">
        <w:rPr>
          <w:rFonts w:ascii="Arial" w:hAnsi="Arial" w:cs="Arial"/>
        </w:rPr>
        <w:t>o-gastronomiczna</w:t>
      </w:r>
      <w:r w:rsidR="00731667">
        <w:rPr>
          <w:rFonts w:ascii="Arial" w:hAnsi="Arial" w:cs="Arial"/>
        </w:rPr>
        <w:t xml:space="preserve"> </w:t>
      </w:r>
      <w:r w:rsidR="00D72A3C">
        <w:rPr>
          <w:rFonts w:ascii="Arial" w:hAnsi="Arial" w:cs="Arial"/>
        </w:rPr>
        <w:t xml:space="preserve">na potrzeby organizacji </w:t>
      </w:r>
      <w:r w:rsidR="00D72A3C" w:rsidRPr="00D72A3C">
        <w:rPr>
          <w:rFonts w:ascii="Arial" w:hAnsi="Arial" w:cs="Arial"/>
        </w:rPr>
        <w:t>finału konkursu</w:t>
      </w:r>
      <w:r w:rsidR="00731667">
        <w:rPr>
          <w:rFonts w:ascii="Arial" w:hAnsi="Arial" w:cs="Arial"/>
        </w:rPr>
        <w:t xml:space="preserve"> </w:t>
      </w:r>
      <w:r w:rsidR="00411FA6">
        <w:rPr>
          <w:rFonts w:ascii="Arial" w:hAnsi="Arial" w:cs="Arial"/>
        </w:rPr>
        <w:t>w kwocie 1.376</w:t>
      </w:r>
      <w:r w:rsidR="00D72A3C">
        <w:rPr>
          <w:rFonts w:ascii="Arial" w:hAnsi="Arial" w:cs="Arial"/>
        </w:rPr>
        <w:t>,-zł. W finale konkursu brali udział</w:t>
      </w:r>
      <w:r w:rsidR="00D72A3C" w:rsidRPr="00D72A3C">
        <w:rPr>
          <w:rFonts w:ascii="Arial" w:hAnsi="Arial" w:cs="Arial"/>
        </w:rPr>
        <w:t xml:space="preserve"> uczni</w:t>
      </w:r>
      <w:r w:rsidR="00D72A3C">
        <w:rPr>
          <w:rFonts w:ascii="Arial" w:hAnsi="Arial" w:cs="Arial"/>
        </w:rPr>
        <w:t>owie</w:t>
      </w:r>
      <w:r w:rsidR="00D72A3C" w:rsidRPr="00D72A3C">
        <w:rPr>
          <w:rFonts w:ascii="Arial" w:hAnsi="Arial" w:cs="Arial"/>
        </w:rPr>
        <w:t xml:space="preserve"> szkół średnich z terenu województwa podkarpackiego, który odbył się w </w:t>
      </w:r>
      <w:r w:rsidR="00D72A3C">
        <w:rPr>
          <w:rFonts w:ascii="Arial" w:hAnsi="Arial" w:cs="Arial"/>
        </w:rPr>
        <w:t>dniu 13 grudnia 2019</w:t>
      </w:r>
      <w:r w:rsidR="00D72A3C" w:rsidRPr="00D72A3C">
        <w:rPr>
          <w:rFonts w:ascii="Arial" w:hAnsi="Arial" w:cs="Arial"/>
        </w:rPr>
        <w:t xml:space="preserve">r. (59 osób). Zadanie o zasięgu wojewódzkim, którego głównym celem było promowanie odnawialnych źródeł energii </w:t>
      </w:r>
      <w:r w:rsidR="00731667">
        <w:rPr>
          <w:rFonts w:ascii="Arial" w:hAnsi="Arial" w:cs="Arial"/>
        </w:rPr>
        <w:br/>
      </w:r>
      <w:r w:rsidR="00D72A3C" w:rsidRPr="00D72A3C">
        <w:rPr>
          <w:rFonts w:ascii="Arial" w:hAnsi="Arial" w:cs="Arial"/>
        </w:rPr>
        <w:t>i efektywności energetycznej wśród uczniów z te</w:t>
      </w:r>
      <w:r w:rsidR="00D72A3C">
        <w:rPr>
          <w:rFonts w:ascii="Arial" w:hAnsi="Arial" w:cs="Arial"/>
        </w:rPr>
        <w:t>renu województwa podkarpackiego,</w:t>
      </w:r>
    </w:p>
    <w:p w:rsidR="00731667" w:rsidRDefault="00926B22" w:rsidP="000974E7">
      <w:pPr>
        <w:pStyle w:val="Akapitzlist"/>
        <w:numPr>
          <w:ilvl w:val="0"/>
          <w:numId w:val="95"/>
        </w:numPr>
        <w:spacing w:line="360" w:lineRule="auto"/>
        <w:ind w:left="284" w:hanging="284"/>
        <w:jc w:val="both"/>
        <w:rPr>
          <w:rFonts w:ascii="Arial" w:hAnsi="Arial" w:cs="Arial"/>
          <w:lang w:eastAsia="pl-PL"/>
        </w:rPr>
      </w:pPr>
      <w:r w:rsidRPr="00D72A3C">
        <w:rPr>
          <w:rFonts w:ascii="Arial" w:hAnsi="Arial" w:cs="Arial"/>
          <w:lang w:eastAsia="pl-PL"/>
        </w:rPr>
        <w:t>wykonanie i dostawę materiałów promocyjnych w ramach promocji odnawialnych źródeł energii na terenie województwa podkarpackiego podczas kampanii szkoleniow</w:t>
      </w:r>
      <w:r w:rsidR="00D72A3C" w:rsidRPr="00D72A3C">
        <w:rPr>
          <w:rFonts w:ascii="Arial" w:hAnsi="Arial" w:cs="Arial"/>
          <w:lang w:eastAsia="pl-PL"/>
        </w:rPr>
        <w:t xml:space="preserve">o-edukacyjnych i informacyjnych w kwocie 10.000,-zł </w:t>
      </w:r>
      <w:r w:rsidR="000974E7">
        <w:rPr>
          <w:rFonts w:ascii="Arial" w:hAnsi="Arial" w:cs="Arial"/>
          <w:lang w:eastAsia="pl-PL"/>
        </w:rPr>
        <w:br/>
      </w:r>
      <w:r w:rsidR="00D72A3C" w:rsidRPr="00D72A3C">
        <w:rPr>
          <w:rFonts w:ascii="Arial" w:hAnsi="Arial" w:cs="Arial"/>
          <w:lang w:eastAsia="pl-PL"/>
        </w:rPr>
        <w:t>(§ 4210)</w:t>
      </w:r>
      <w:r w:rsidR="00D72A3C">
        <w:rPr>
          <w:rFonts w:ascii="Arial" w:hAnsi="Arial" w:cs="Arial"/>
          <w:lang w:eastAsia="pl-PL"/>
        </w:rPr>
        <w:t>.</w:t>
      </w:r>
    </w:p>
    <w:p w:rsidR="00731667" w:rsidRDefault="00411FA6" w:rsidP="00096B2D">
      <w:pPr>
        <w:spacing w:after="0" w:line="360" w:lineRule="auto"/>
        <w:jc w:val="both"/>
        <w:rPr>
          <w:rFonts w:ascii="Arial" w:hAnsi="Arial" w:cs="Arial"/>
          <w:sz w:val="24"/>
          <w:szCs w:val="24"/>
          <w:lang w:eastAsia="pl-PL"/>
        </w:rPr>
      </w:pPr>
      <w:r w:rsidRPr="00731667">
        <w:rPr>
          <w:rFonts w:ascii="Arial" w:hAnsi="Arial" w:cs="Arial"/>
          <w:sz w:val="24"/>
          <w:szCs w:val="24"/>
          <w:lang w:eastAsia="pl-PL"/>
        </w:rPr>
        <w:t xml:space="preserve">Niewykonanie zaplanowanych wydatków </w:t>
      </w:r>
      <w:r w:rsidR="0002563D" w:rsidRPr="00731667">
        <w:rPr>
          <w:rFonts w:ascii="Arial" w:hAnsi="Arial" w:cs="Arial"/>
          <w:sz w:val="24"/>
          <w:szCs w:val="24"/>
          <w:lang w:eastAsia="pl-PL"/>
        </w:rPr>
        <w:t>dotyczy:</w:t>
      </w:r>
    </w:p>
    <w:p w:rsidR="0002563D" w:rsidRPr="00731667" w:rsidRDefault="0002563D" w:rsidP="00D542F6">
      <w:pPr>
        <w:pStyle w:val="Akapitzlist"/>
        <w:numPr>
          <w:ilvl w:val="0"/>
          <w:numId w:val="121"/>
        </w:numPr>
        <w:spacing w:line="360" w:lineRule="auto"/>
        <w:ind w:left="284" w:hanging="284"/>
        <w:jc w:val="both"/>
        <w:rPr>
          <w:rFonts w:ascii="Arial" w:hAnsi="Arial" w:cs="Arial"/>
          <w:lang w:eastAsia="pl-PL"/>
        </w:rPr>
      </w:pPr>
      <w:r w:rsidRPr="00731667">
        <w:rPr>
          <w:rFonts w:ascii="Arial" w:hAnsi="Arial" w:cs="Arial"/>
          <w:lang w:eastAsia="pl-PL"/>
        </w:rPr>
        <w:t xml:space="preserve">niewykonania ekspertyz dotyczących ochrony powietrza. </w:t>
      </w:r>
      <w:r w:rsidRPr="00731667">
        <w:rPr>
          <w:rFonts w:ascii="Arial" w:hAnsi="Arial" w:cs="Arial"/>
          <w:color w:val="000000"/>
        </w:rPr>
        <w:t xml:space="preserve">W 2019r. </w:t>
      </w:r>
      <w:r w:rsidR="00731667" w:rsidRPr="00731667">
        <w:rPr>
          <w:rFonts w:ascii="Arial" w:hAnsi="Arial" w:cs="Arial"/>
          <w:color w:val="000000"/>
        </w:rPr>
        <w:br/>
      </w:r>
      <w:r w:rsidRPr="00731667">
        <w:rPr>
          <w:rFonts w:ascii="Arial" w:hAnsi="Arial" w:cs="Arial"/>
          <w:color w:val="000000"/>
        </w:rPr>
        <w:t>w prowadzonych postępowaniach administracyjnych oraz kontrolach nie wystąpiła konieczność sporządzania ekspertyz w zakresie ochrony powietrza,</w:t>
      </w:r>
    </w:p>
    <w:p w:rsidR="001F3231" w:rsidRPr="000A4C6E" w:rsidRDefault="00177EC9" w:rsidP="00D542F6">
      <w:pPr>
        <w:pStyle w:val="Akapitzlist"/>
        <w:numPr>
          <w:ilvl w:val="0"/>
          <w:numId w:val="121"/>
        </w:numPr>
        <w:spacing w:line="360" w:lineRule="auto"/>
        <w:ind w:left="284" w:hanging="284"/>
        <w:jc w:val="both"/>
        <w:rPr>
          <w:rFonts w:ascii="Arial" w:hAnsi="Arial" w:cs="Arial"/>
          <w:lang w:eastAsia="pl-PL"/>
        </w:rPr>
      </w:pPr>
      <w:r w:rsidRPr="00731667">
        <w:rPr>
          <w:rFonts w:ascii="Arial" w:hAnsi="Arial" w:cs="Arial"/>
          <w:lang w:eastAsia="pl-PL"/>
        </w:rPr>
        <w:t xml:space="preserve">dotacji celowej z </w:t>
      </w:r>
      <w:r w:rsidRPr="00731667">
        <w:rPr>
          <w:rFonts w:ascii="Arial" w:hAnsi="Arial" w:cs="Arial"/>
          <w:color w:val="000000" w:themeColor="text1"/>
        </w:rPr>
        <w:t>przeznaczeniem na zadanie pn. „Zielona Edukacja – Podkarpackie Centrum Edukacji Ekologicznej w Rzeszowie” realizowane przez Stowarzyszenie „EKOSKOP” w Rzeszowie.</w:t>
      </w:r>
      <w:r w:rsidR="00731667" w:rsidRPr="00731667">
        <w:rPr>
          <w:rFonts w:ascii="Arial" w:hAnsi="Arial" w:cs="Arial"/>
          <w:color w:val="000000" w:themeColor="text1"/>
        </w:rPr>
        <w:t xml:space="preserve"> </w:t>
      </w:r>
      <w:r w:rsidRPr="00731667">
        <w:rPr>
          <w:rFonts w:ascii="Arial" w:hAnsi="Arial" w:cs="Arial"/>
          <w:lang w:eastAsia="pl-PL"/>
        </w:rPr>
        <w:t xml:space="preserve">Z przedłożonej przez Stowarzyszenie dokumentacji niezbędnej do podpisania umowy wynikało, że zadanie będzie </w:t>
      </w:r>
      <w:r w:rsidRPr="00731667">
        <w:rPr>
          <w:rFonts w:ascii="Arial" w:hAnsi="Arial" w:cs="Arial"/>
          <w:lang w:eastAsia="pl-PL"/>
        </w:rPr>
        <w:lastRenderedPageBreak/>
        <w:t>realizowan</w:t>
      </w:r>
      <w:r w:rsidR="00731667" w:rsidRPr="00731667">
        <w:rPr>
          <w:rFonts w:ascii="Arial" w:hAnsi="Arial" w:cs="Arial"/>
          <w:lang w:eastAsia="pl-PL"/>
        </w:rPr>
        <w:t xml:space="preserve">e </w:t>
      </w:r>
      <w:r w:rsidRPr="00731667">
        <w:rPr>
          <w:rFonts w:ascii="Arial" w:hAnsi="Arial" w:cs="Arial"/>
          <w:lang w:eastAsia="pl-PL"/>
        </w:rPr>
        <w:t>w okresie 3 lata, co było niezgodne z regulaminem konkursu. W związku z powyższym nie doszło do podpisania umowy.</w:t>
      </w:r>
    </w:p>
    <w:p w:rsidR="00731667" w:rsidRDefault="008C131E" w:rsidP="00096B2D">
      <w:pPr>
        <w:pStyle w:val="Akapitzlist"/>
        <w:spacing w:line="360" w:lineRule="auto"/>
        <w:ind w:left="0"/>
        <w:jc w:val="both"/>
        <w:rPr>
          <w:rFonts w:ascii="Arial" w:hAnsi="Arial" w:cs="Arial"/>
          <w:b/>
          <w:i/>
          <w:lang w:eastAsia="pl-PL"/>
        </w:rPr>
      </w:pPr>
      <w:r w:rsidRPr="00731667">
        <w:rPr>
          <w:rFonts w:ascii="Arial" w:hAnsi="Arial" w:cs="Arial"/>
          <w:b/>
          <w:i/>
          <w:lang w:eastAsia="pl-PL"/>
        </w:rPr>
        <w:t>Rozdział 90007 – Zmniejszenie hałasu i wibracji</w:t>
      </w:r>
    </w:p>
    <w:p w:rsidR="00C52FDC" w:rsidRPr="00C52FDC" w:rsidRDefault="008C131E" w:rsidP="00096B2D">
      <w:pPr>
        <w:pStyle w:val="Akapitzlist"/>
        <w:spacing w:line="360" w:lineRule="auto"/>
        <w:ind w:left="0"/>
        <w:jc w:val="both"/>
        <w:rPr>
          <w:rFonts w:ascii="Arial" w:hAnsi="Arial" w:cs="Arial"/>
          <w:lang w:eastAsia="pl-PL"/>
        </w:rPr>
      </w:pPr>
      <w:r w:rsidRPr="00C52FDC">
        <w:rPr>
          <w:rFonts w:ascii="Arial" w:hAnsi="Arial" w:cs="Arial"/>
          <w:lang w:eastAsia="pl-PL"/>
        </w:rPr>
        <w:t xml:space="preserve">Zaplanowane wydatki bieżące w kwocie </w:t>
      </w:r>
      <w:r w:rsidR="00C52FDC" w:rsidRPr="00C52FDC">
        <w:rPr>
          <w:rFonts w:ascii="Arial" w:hAnsi="Arial" w:cs="Arial"/>
          <w:lang w:eastAsia="pl-PL"/>
        </w:rPr>
        <w:t>82.902,-zł zostały zrealizowane w wysokości</w:t>
      </w:r>
      <w:r w:rsidR="00731667">
        <w:rPr>
          <w:rFonts w:ascii="Arial" w:hAnsi="Arial" w:cs="Arial"/>
          <w:lang w:eastAsia="pl-PL"/>
        </w:rPr>
        <w:t xml:space="preserve"> </w:t>
      </w:r>
      <w:r w:rsidR="00C52FDC" w:rsidRPr="00C52FDC">
        <w:rPr>
          <w:rFonts w:ascii="Arial" w:hAnsi="Arial" w:cs="Arial"/>
          <w:lang w:eastAsia="pl-PL"/>
        </w:rPr>
        <w:t>82.902,-zł (Dep. OS), tj. 100% planu i obejmowały:</w:t>
      </w:r>
    </w:p>
    <w:p w:rsidR="00C52FDC" w:rsidRPr="00F774BA" w:rsidRDefault="00F774BA" w:rsidP="00096B2D">
      <w:pPr>
        <w:pStyle w:val="Akapitzlist"/>
        <w:keepNext/>
        <w:numPr>
          <w:ilvl w:val="0"/>
          <w:numId w:val="94"/>
        </w:numPr>
        <w:overflowPunct w:val="0"/>
        <w:autoSpaceDE w:val="0"/>
        <w:autoSpaceDN w:val="0"/>
        <w:adjustRightInd w:val="0"/>
        <w:spacing w:line="360" w:lineRule="auto"/>
        <w:ind w:left="284" w:hanging="284"/>
        <w:jc w:val="both"/>
        <w:outlineLvl w:val="0"/>
        <w:rPr>
          <w:rFonts w:ascii="Arial" w:hAnsi="Arial" w:cs="Arial"/>
          <w:lang w:eastAsia="pl-PL"/>
        </w:rPr>
      </w:pPr>
      <w:r w:rsidRPr="00F774BA">
        <w:rPr>
          <w:rFonts w:ascii="Arial" w:hAnsi="Arial" w:cs="Arial"/>
          <w:bCs/>
          <w:lang w:eastAsia="pl-PL"/>
        </w:rPr>
        <w:t xml:space="preserve">sporządzenie Programu ochrony środowiska przed hałasem dla terenów położonych w pobliżu głównych dróg w województwie podkarpackim na lata 2019-2023 w kwocie </w:t>
      </w:r>
      <w:r w:rsidRPr="00F774BA">
        <w:rPr>
          <w:rFonts w:ascii="Arial" w:hAnsi="Arial" w:cs="Arial"/>
          <w:lang w:eastAsia="pl-PL"/>
        </w:rPr>
        <w:t xml:space="preserve">73.185,-zł </w:t>
      </w:r>
      <w:r w:rsidRPr="00F774BA">
        <w:rPr>
          <w:rFonts w:ascii="Arial" w:hAnsi="Arial" w:cs="Arial"/>
          <w:bCs/>
          <w:lang w:eastAsia="pl-PL"/>
        </w:rPr>
        <w:t>(§ 4300).</w:t>
      </w:r>
    </w:p>
    <w:p w:rsidR="00C52FDC" w:rsidRDefault="00C52FDC" w:rsidP="00096B2D">
      <w:pPr>
        <w:spacing w:after="0" w:line="360" w:lineRule="auto"/>
        <w:ind w:left="284"/>
        <w:jc w:val="both"/>
        <w:rPr>
          <w:rFonts w:ascii="Arial" w:eastAsia="Times New Roman" w:hAnsi="Arial" w:cs="Arial"/>
          <w:bCs/>
          <w:sz w:val="24"/>
          <w:szCs w:val="24"/>
          <w:lang w:eastAsia="pl-PL"/>
        </w:rPr>
      </w:pPr>
      <w:r w:rsidRPr="00F774BA">
        <w:rPr>
          <w:rFonts w:ascii="Arial" w:eastAsia="Times New Roman" w:hAnsi="Arial" w:cs="Arial"/>
          <w:bCs/>
          <w:sz w:val="24"/>
          <w:szCs w:val="24"/>
          <w:lang w:eastAsia="pl-PL"/>
        </w:rPr>
        <w:t xml:space="preserve">Zadanie finansowane z dotacji z Wojewódzkiego Funduszu Ochrony Środowiska </w:t>
      </w:r>
      <w:r w:rsidRPr="00F774BA">
        <w:rPr>
          <w:rFonts w:ascii="Arial" w:eastAsia="Times New Roman" w:hAnsi="Arial" w:cs="Arial"/>
          <w:bCs/>
          <w:sz w:val="24"/>
          <w:szCs w:val="24"/>
          <w:lang w:eastAsia="pl-PL"/>
        </w:rPr>
        <w:br/>
        <w:t>i Gospodarki Wodnej w Rzeszowie w kwocie 50.900,-zł oraz środków własnych Samorządu Województwa Podkarpackiego w kwocie 22.285,-zł,</w:t>
      </w:r>
    </w:p>
    <w:p w:rsidR="00F0482E" w:rsidRPr="003B0D09" w:rsidRDefault="00F774BA" w:rsidP="00F0482E">
      <w:pPr>
        <w:pStyle w:val="Akapitzlist"/>
        <w:numPr>
          <w:ilvl w:val="0"/>
          <w:numId w:val="94"/>
        </w:numPr>
        <w:spacing w:line="360" w:lineRule="auto"/>
        <w:ind w:left="284" w:hanging="284"/>
        <w:jc w:val="both"/>
        <w:rPr>
          <w:rFonts w:ascii="Arial" w:hAnsi="Arial" w:cs="Arial"/>
          <w:bCs/>
          <w:lang w:eastAsia="pl-PL"/>
        </w:rPr>
      </w:pPr>
      <w:r>
        <w:rPr>
          <w:rFonts w:ascii="Arial" w:hAnsi="Arial" w:cs="Arial"/>
          <w:bCs/>
          <w:lang w:eastAsia="pl-PL"/>
        </w:rPr>
        <w:t xml:space="preserve">wykonanie ekspertyzy dotyczących ochrony przed hałasem w kwocie 9.717,-zł </w:t>
      </w:r>
      <w:r w:rsidR="007C574E">
        <w:rPr>
          <w:rFonts w:ascii="Arial" w:hAnsi="Arial" w:cs="Arial"/>
          <w:bCs/>
          <w:lang w:eastAsia="pl-PL"/>
        </w:rPr>
        <w:br/>
      </w:r>
      <w:r>
        <w:rPr>
          <w:rFonts w:ascii="Arial" w:hAnsi="Arial" w:cs="Arial"/>
          <w:bCs/>
          <w:lang w:eastAsia="pl-PL"/>
        </w:rPr>
        <w:t>(§ 4390).</w:t>
      </w:r>
    </w:p>
    <w:p w:rsidR="00703E1A" w:rsidRPr="00411FA6" w:rsidRDefault="008C131E" w:rsidP="00096B2D">
      <w:pPr>
        <w:spacing w:after="0" w:line="360" w:lineRule="auto"/>
        <w:jc w:val="both"/>
        <w:rPr>
          <w:rFonts w:ascii="Arial" w:hAnsi="Arial" w:cs="Arial"/>
          <w:bCs/>
          <w:sz w:val="24"/>
          <w:szCs w:val="24"/>
          <w:lang w:eastAsia="pl-PL"/>
        </w:rPr>
      </w:pPr>
      <w:r w:rsidRPr="00411FA6">
        <w:rPr>
          <w:rFonts w:ascii="Arial" w:hAnsi="Arial" w:cs="Arial"/>
          <w:b/>
          <w:i/>
          <w:sz w:val="24"/>
          <w:szCs w:val="24"/>
          <w:lang w:eastAsia="pl-PL"/>
        </w:rPr>
        <w:t xml:space="preserve">Rozdział 90019 – Wpływy i wydatki związane z gromadzeniem środków z opłat </w:t>
      </w:r>
      <w:r w:rsidRPr="00411FA6">
        <w:rPr>
          <w:rFonts w:ascii="Arial" w:hAnsi="Arial" w:cs="Arial"/>
          <w:b/>
          <w:i/>
          <w:sz w:val="24"/>
          <w:szCs w:val="24"/>
          <w:lang w:eastAsia="pl-PL"/>
        </w:rPr>
        <w:br/>
        <w:t>i kar za korzystanie ze środowiska</w:t>
      </w:r>
    </w:p>
    <w:p w:rsidR="00703E1A" w:rsidRPr="00703E1A" w:rsidRDefault="00703E1A" w:rsidP="00096B2D">
      <w:pPr>
        <w:spacing w:after="0" w:line="360" w:lineRule="auto"/>
        <w:jc w:val="both"/>
        <w:rPr>
          <w:rFonts w:ascii="Arial" w:eastAsia="Times New Roman" w:hAnsi="Arial" w:cs="Arial"/>
          <w:sz w:val="24"/>
          <w:szCs w:val="24"/>
          <w:lang w:eastAsia="pl-PL"/>
        </w:rPr>
      </w:pPr>
      <w:r w:rsidRPr="00703E1A">
        <w:rPr>
          <w:rFonts w:ascii="Arial" w:eastAsia="Times New Roman" w:hAnsi="Arial" w:cs="Arial"/>
          <w:sz w:val="24"/>
          <w:szCs w:val="24"/>
          <w:lang w:eastAsia="pl-PL"/>
        </w:rPr>
        <w:t xml:space="preserve">Zaplanowane wydatki bieżące w kwocie 456.221,-zł zostały zrealizowane </w:t>
      </w:r>
      <w:r w:rsidRPr="00703E1A">
        <w:rPr>
          <w:rFonts w:ascii="Arial" w:eastAsia="Times New Roman" w:hAnsi="Arial" w:cs="Arial"/>
          <w:sz w:val="24"/>
          <w:szCs w:val="24"/>
          <w:lang w:eastAsia="pl-PL"/>
        </w:rPr>
        <w:br/>
        <w:t>w wysokości 442.521,-zł (Dep. OR), tj. 97,00% planu i obejmowały:</w:t>
      </w:r>
    </w:p>
    <w:p w:rsidR="00703E1A" w:rsidRPr="00703E1A" w:rsidRDefault="00703E1A" w:rsidP="00096B2D">
      <w:pPr>
        <w:pStyle w:val="Akapitzlist"/>
        <w:numPr>
          <w:ilvl w:val="0"/>
          <w:numId w:val="89"/>
        </w:numPr>
        <w:spacing w:line="360" w:lineRule="auto"/>
        <w:ind w:left="284" w:hanging="284"/>
        <w:jc w:val="both"/>
        <w:rPr>
          <w:rFonts w:ascii="Arial" w:hAnsi="Arial" w:cs="Arial"/>
          <w:lang w:eastAsia="pl-PL"/>
        </w:rPr>
      </w:pPr>
      <w:r w:rsidRPr="00703E1A">
        <w:rPr>
          <w:rFonts w:ascii="Arial" w:hAnsi="Arial" w:cs="Arial"/>
          <w:lang w:eastAsia="pl-PL"/>
        </w:rPr>
        <w:t>wynagrodzenia i składki od nich naliczane d</w:t>
      </w:r>
      <w:r w:rsidR="00875699">
        <w:rPr>
          <w:rFonts w:ascii="Arial" w:hAnsi="Arial" w:cs="Arial"/>
          <w:lang w:eastAsia="pl-PL"/>
        </w:rPr>
        <w:t>la pracowników zajmujących się</w:t>
      </w:r>
      <w:r w:rsidRPr="00703E1A">
        <w:rPr>
          <w:rFonts w:ascii="Arial" w:hAnsi="Arial" w:cs="Arial"/>
          <w:lang w:eastAsia="pl-PL"/>
        </w:rPr>
        <w:t xml:space="preserve"> kontrolą i windykacją opłat za korzystanie ze środowiska w kwocie 441.221,-zł </w:t>
      </w:r>
      <w:r w:rsidR="007C574E">
        <w:rPr>
          <w:rFonts w:ascii="Arial" w:hAnsi="Arial" w:cs="Arial"/>
          <w:lang w:eastAsia="pl-PL"/>
        </w:rPr>
        <w:br/>
      </w:r>
      <w:r w:rsidRPr="00703E1A">
        <w:rPr>
          <w:rFonts w:ascii="Arial" w:hAnsi="Arial" w:cs="Arial"/>
          <w:lang w:eastAsia="pl-PL"/>
        </w:rPr>
        <w:t>(§ 4010 – 368.343,-zł,</w:t>
      </w:r>
      <w:r>
        <w:rPr>
          <w:rFonts w:ascii="Arial" w:hAnsi="Arial" w:cs="Arial"/>
          <w:lang w:eastAsia="pl-PL"/>
        </w:rPr>
        <w:t xml:space="preserve"> § 4110 – 63.850,-zł, § 4120 – 9.028,-zł),</w:t>
      </w:r>
    </w:p>
    <w:p w:rsidR="00703E1A" w:rsidRPr="00703E1A" w:rsidRDefault="00703E1A" w:rsidP="00096B2D">
      <w:pPr>
        <w:pStyle w:val="Akapitzlist"/>
        <w:numPr>
          <w:ilvl w:val="0"/>
          <w:numId w:val="89"/>
        </w:numPr>
        <w:spacing w:line="360" w:lineRule="auto"/>
        <w:ind w:left="284" w:hanging="284"/>
        <w:jc w:val="both"/>
        <w:rPr>
          <w:rFonts w:ascii="Arial" w:hAnsi="Arial" w:cs="Arial"/>
          <w:lang w:eastAsia="pl-PL"/>
        </w:rPr>
      </w:pPr>
      <w:r w:rsidRPr="00703E1A">
        <w:rPr>
          <w:rFonts w:ascii="Arial" w:hAnsi="Arial" w:cs="Arial"/>
          <w:lang w:eastAsia="pl-PL"/>
        </w:rPr>
        <w:t>szkolenia pracowników zajmujących się kontrolą i windykacją opłat za korzystanie ze środowiska w kwocie 1.300,-zł (§ 4700).</w:t>
      </w:r>
    </w:p>
    <w:p w:rsidR="00DC2E04" w:rsidRPr="00703E1A" w:rsidRDefault="00703E1A" w:rsidP="00096B2D">
      <w:pPr>
        <w:spacing w:after="0" w:line="360" w:lineRule="auto"/>
        <w:jc w:val="both"/>
        <w:rPr>
          <w:rFonts w:ascii="Arial" w:eastAsia="Times New Roman" w:hAnsi="Arial" w:cs="Arial"/>
          <w:sz w:val="24"/>
          <w:szCs w:val="24"/>
          <w:lang w:eastAsia="pl-PL"/>
        </w:rPr>
      </w:pPr>
      <w:r w:rsidRPr="00703E1A">
        <w:rPr>
          <w:rFonts w:ascii="Arial" w:eastAsia="Times New Roman" w:hAnsi="Arial" w:cs="Arial"/>
          <w:sz w:val="24"/>
          <w:szCs w:val="24"/>
          <w:lang w:eastAsia="pl-PL"/>
        </w:rPr>
        <w:t>Wydatki finansowane z 3% wpływu z tytułu opł</w:t>
      </w:r>
      <w:r w:rsidR="00DC2E04">
        <w:rPr>
          <w:rFonts w:ascii="Arial" w:eastAsia="Times New Roman" w:hAnsi="Arial" w:cs="Arial"/>
          <w:sz w:val="24"/>
          <w:szCs w:val="24"/>
          <w:lang w:eastAsia="pl-PL"/>
        </w:rPr>
        <w:t xml:space="preserve">at za korzystanie ze środowiska, </w:t>
      </w:r>
      <w:r w:rsidR="00DC2E04" w:rsidRPr="0040383B">
        <w:rPr>
          <w:rFonts w:ascii="Arial" w:eastAsia="Times New Roman" w:hAnsi="Arial" w:cs="Arial"/>
          <w:sz w:val="24"/>
          <w:szCs w:val="24"/>
          <w:lang w:eastAsia="pl-PL"/>
        </w:rPr>
        <w:t xml:space="preserve">za usunięcie drzewa lub krzewu </w:t>
      </w:r>
      <w:r w:rsidR="00DC2E04">
        <w:rPr>
          <w:rFonts w:ascii="Arial" w:eastAsia="Times New Roman" w:hAnsi="Arial" w:cs="Arial"/>
          <w:sz w:val="24"/>
          <w:szCs w:val="24"/>
          <w:lang w:eastAsia="pl-PL"/>
        </w:rPr>
        <w:t>oraz</w:t>
      </w:r>
      <w:r w:rsidR="00DC2E04" w:rsidRPr="00D64E21">
        <w:rPr>
          <w:rFonts w:ascii="Arial" w:eastAsia="Times New Roman" w:hAnsi="Arial" w:cs="Arial"/>
          <w:sz w:val="24"/>
          <w:szCs w:val="24"/>
          <w:lang w:eastAsia="pl-PL"/>
        </w:rPr>
        <w:t xml:space="preserve"> kar pieniężnych za uszkodzenie, zniszczenie drzewa lub krzewu </w:t>
      </w:r>
      <w:r w:rsidR="00DC2E04">
        <w:rPr>
          <w:rFonts w:ascii="Arial" w:eastAsia="Times New Roman" w:hAnsi="Arial" w:cs="Arial"/>
          <w:sz w:val="24"/>
          <w:szCs w:val="24"/>
          <w:lang w:eastAsia="pl-PL"/>
        </w:rPr>
        <w:t xml:space="preserve">oraz </w:t>
      </w:r>
      <w:r w:rsidR="00DC2E04" w:rsidRPr="00D64E21">
        <w:rPr>
          <w:rFonts w:ascii="Arial" w:eastAsia="Times New Roman" w:hAnsi="Arial" w:cs="Arial"/>
          <w:sz w:val="24"/>
          <w:szCs w:val="24"/>
          <w:lang w:eastAsia="pl-PL"/>
        </w:rPr>
        <w:t>za usunięcie drzewa lub krzewu bez zezwolenia przez os</w:t>
      </w:r>
      <w:r w:rsidR="00DC2E04">
        <w:rPr>
          <w:rFonts w:ascii="Arial" w:eastAsia="Times New Roman" w:hAnsi="Arial" w:cs="Arial"/>
          <w:sz w:val="24"/>
          <w:szCs w:val="24"/>
          <w:lang w:eastAsia="pl-PL"/>
        </w:rPr>
        <w:t>oby fizyczne i osoby prawne.</w:t>
      </w:r>
    </w:p>
    <w:p w:rsidR="008C131E" w:rsidRPr="00703E1A" w:rsidRDefault="008C131E" w:rsidP="00096B2D">
      <w:pPr>
        <w:spacing w:after="0" w:line="360" w:lineRule="auto"/>
        <w:jc w:val="both"/>
        <w:rPr>
          <w:rFonts w:ascii="Arial" w:eastAsia="Times New Roman" w:hAnsi="Arial" w:cs="Arial"/>
          <w:sz w:val="24"/>
          <w:szCs w:val="24"/>
          <w:lang w:eastAsia="pl-PL"/>
        </w:rPr>
      </w:pPr>
      <w:r w:rsidRPr="00703E1A">
        <w:rPr>
          <w:rFonts w:ascii="Arial" w:eastAsia="Times New Roman" w:hAnsi="Arial" w:cs="Arial"/>
          <w:sz w:val="24"/>
          <w:szCs w:val="24"/>
          <w:lang w:eastAsia="pl-PL"/>
        </w:rPr>
        <w:t>Środki niewykorzystane w 201</w:t>
      </w:r>
      <w:r w:rsidR="00703E1A" w:rsidRPr="00703E1A">
        <w:rPr>
          <w:rFonts w:ascii="Arial" w:eastAsia="Times New Roman" w:hAnsi="Arial" w:cs="Arial"/>
          <w:sz w:val="24"/>
          <w:szCs w:val="24"/>
          <w:lang w:eastAsia="pl-PL"/>
        </w:rPr>
        <w:t>9</w:t>
      </w:r>
      <w:r w:rsidRPr="00703E1A">
        <w:rPr>
          <w:rFonts w:ascii="Arial" w:eastAsia="Times New Roman" w:hAnsi="Arial" w:cs="Arial"/>
          <w:sz w:val="24"/>
          <w:szCs w:val="24"/>
          <w:lang w:eastAsia="pl-PL"/>
        </w:rPr>
        <w:t>r. zostaną wydatkowane w 20</w:t>
      </w:r>
      <w:r w:rsidR="00703E1A" w:rsidRPr="00703E1A">
        <w:rPr>
          <w:rFonts w:ascii="Arial" w:eastAsia="Times New Roman" w:hAnsi="Arial" w:cs="Arial"/>
          <w:sz w:val="24"/>
          <w:szCs w:val="24"/>
          <w:lang w:eastAsia="pl-PL"/>
        </w:rPr>
        <w:t>20</w:t>
      </w:r>
      <w:r w:rsidRPr="00703E1A">
        <w:rPr>
          <w:rFonts w:ascii="Arial" w:eastAsia="Times New Roman" w:hAnsi="Arial" w:cs="Arial"/>
          <w:sz w:val="24"/>
          <w:szCs w:val="24"/>
          <w:lang w:eastAsia="pl-PL"/>
        </w:rPr>
        <w:t>r.</w:t>
      </w:r>
    </w:p>
    <w:p w:rsidR="00526AB2" w:rsidRPr="00526AB2" w:rsidRDefault="008C131E" w:rsidP="00096B2D">
      <w:pPr>
        <w:spacing w:after="0" w:line="360" w:lineRule="auto"/>
        <w:jc w:val="both"/>
        <w:rPr>
          <w:rFonts w:ascii="Arial" w:eastAsia="Times New Roman" w:hAnsi="Arial" w:cs="Arial"/>
          <w:b/>
          <w:i/>
          <w:sz w:val="24"/>
          <w:szCs w:val="24"/>
          <w:lang w:eastAsia="pl-PL"/>
        </w:rPr>
      </w:pPr>
      <w:r w:rsidRPr="00526AB2">
        <w:rPr>
          <w:rFonts w:ascii="Arial" w:eastAsia="Times New Roman" w:hAnsi="Arial" w:cs="Arial"/>
          <w:b/>
          <w:i/>
          <w:sz w:val="24"/>
          <w:szCs w:val="24"/>
          <w:lang w:eastAsia="pl-PL"/>
        </w:rPr>
        <w:t>Rozdział 90020 – Wpływy i wydatki związane z gromadzeniem środków z opłat</w:t>
      </w:r>
      <w:r w:rsidR="00875699">
        <w:rPr>
          <w:rFonts w:ascii="Arial" w:eastAsia="Times New Roman" w:hAnsi="Arial" w:cs="Arial"/>
          <w:b/>
          <w:i/>
          <w:sz w:val="24"/>
          <w:szCs w:val="24"/>
          <w:lang w:eastAsia="pl-PL"/>
        </w:rPr>
        <w:t xml:space="preserve"> </w:t>
      </w:r>
      <w:r w:rsidR="00526AB2">
        <w:rPr>
          <w:rFonts w:ascii="Arial" w:eastAsia="Times New Roman" w:hAnsi="Arial" w:cs="Arial"/>
          <w:b/>
          <w:i/>
          <w:sz w:val="24"/>
          <w:szCs w:val="24"/>
          <w:lang w:eastAsia="pl-PL"/>
        </w:rPr>
        <w:t>produktowych</w:t>
      </w:r>
    </w:p>
    <w:p w:rsidR="00526AB2" w:rsidRPr="00526AB2" w:rsidRDefault="00526AB2" w:rsidP="00096B2D">
      <w:pPr>
        <w:spacing w:after="0" w:line="360" w:lineRule="auto"/>
        <w:jc w:val="both"/>
        <w:rPr>
          <w:rFonts w:ascii="Arial" w:eastAsia="Times New Roman" w:hAnsi="Arial" w:cs="Arial"/>
          <w:color w:val="FF0000"/>
          <w:sz w:val="24"/>
          <w:szCs w:val="24"/>
          <w:lang w:eastAsia="pl-PL"/>
        </w:rPr>
      </w:pPr>
      <w:r w:rsidRPr="00526AB2">
        <w:rPr>
          <w:rFonts w:ascii="Arial" w:eastAsia="Times New Roman" w:hAnsi="Arial" w:cs="Arial"/>
          <w:sz w:val="24"/>
          <w:szCs w:val="24"/>
          <w:lang w:eastAsia="pl-PL"/>
        </w:rPr>
        <w:t>Zaplanowane wydatki bieżące w kwocie 9</w:t>
      </w:r>
      <w:r w:rsidR="00875699">
        <w:rPr>
          <w:rFonts w:ascii="Arial" w:eastAsia="Times New Roman" w:hAnsi="Arial" w:cs="Arial"/>
          <w:sz w:val="24"/>
          <w:szCs w:val="24"/>
          <w:lang w:eastAsia="pl-PL"/>
        </w:rPr>
        <w:t xml:space="preserve">4.773,-zł zostały zrealizowane </w:t>
      </w:r>
      <w:r w:rsidRPr="00526AB2">
        <w:rPr>
          <w:rFonts w:ascii="Arial" w:eastAsia="Times New Roman" w:hAnsi="Arial" w:cs="Arial"/>
          <w:sz w:val="24"/>
          <w:szCs w:val="24"/>
          <w:lang w:eastAsia="pl-PL"/>
        </w:rPr>
        <w:t xml:space="preserve">w </w:t>
      </w:r>
      <w:r w:rsidRPr="001D358A">
        <w:rPr>
          <w:rFonts w:ascii="Arial" w:eastAsia="Times New Roman" w:hAnsi="Arial" w:cs="Arial"/>
          <w:sz w:val="24"/>
          <w:szCs w:val="24"/>
          <w:lang w:eastAsia="pl-PL"/>
        </w:rPr>
        <w:t xml:space="preserve">wysokości 94.773,-zł (§ 4010 – </w:t>
      </w:r>
      <w:r w:rsidR="001D358A" w:rsidRPr="001D358A">
        <w:rPr>
          <w:rFonts w:ascii="Arial" w:eastAsia="Times New Roman" w:hAnsi="Arial" w:cs="Arial"/>
          <w:sz w:val="24"/>
          <w:szCs w:val="24"/>
          <w:lang w:eastAsia="pl-PL"/>
        </w:rPr>
        <w:t>79.198</w:t>
      </w:r>
      <w:r w:rsidRPr="001D358A">
        <w:rPr>
          <w:rFonts w:ascii="Arial" w:eastAsia="Times New Roman" w:hAnsi="Arial" w:cs="Arial"/>
          <w:sz w:val="24"/>
          <w:szCs w:val="24"/>
          <w:lang w:eastAsia="pl-PL"/>
        </w:rPr>
        <w:t xml:space="preserve">,-zł, § 4110 – </w:t>
      </w:r>
      <w:r w:rsidR="001D358A" w:rsidRPr="001D358A">
        <w:rPr>
          <w:rFonts w:ascii="Arial" w:eastAsia="Times New Roman" w:hAnsi="Arial" w:cs="Arial"/>
          <w:sz w:val="24"/>
          <w:szCs w:val="24"/>
          <w:lang w:eastAsia="pl-PL"/>
        </w:rPr>
        <w:t>13.632</w:t>
      </w:r>
      <w:r w:rsidRPr="001D358A">
        <w:rPr>
          <w:rFonts w:ascii="Arial" w:eastAsia="Times New Roman" w:hAnsi="Arial" w:cs="Arial"/>
          <w:sz w:val="24"/>
          <w:szCs w:val="24"/>
          <w:lang w:eastAsia="pl-PL"/>
        </w:rPr>
        <w:t xml:space="preserve">,-zł, § 4120 – </w:t>
      </w:r>
      <w:r w:rsidR="001D358A" w:rsidRPr="001D358A">
        <w:rPr>
          <w:rFonts w:ascii="Arial" w:eastAsia="Times New Roman" w:hAnsi="Arial" w:cs="Arial"/>
          <w:sz w:val="24"/>
          <w:szCs w:val="24"/>
          <w:lang w:eastAsia="pl-PL"/>
        </w:rPr>
        <w:t>1.943</w:t>
      </w:r>
      <w:r w:rsidRPr="001D358A">
        <w:rPr>
          <w:rFonts w:ascii="Arial" w:eastAsia="Times New Roman" w:hAnsi="Arial" w:cs="Arial"/>
          <w:sz w:val="24"/>
          <w:szCs w:val="24"/>
          <w:lang w:eastAsia="pl-PL"/>
        </w:rPr>
        <w:t xml:space="preserve">,-zł) (Dep. OR), </w:t>
      </w:r>
      <w:r w:rsidR="007C574E">
        <w:rPr>
          <w:rFonts w:ascii="Arial" w:eastAsia="Times New Roman" w:hAnsi="Arial" w:cs="Arial"/>
          <w:sz w:val="24"/>
          <w:szCs w:val="24"/>
          <w:lang w:eastAsia="pl-PL"/>
        </w:rPr>
        <w:br/>
      </w:r>
      <w:r w:rsidRPr="001D358A">
        <w:rPr>
          <w:rFonts w:ascii="Arial" w:eastAsia="Times New Roman" w:hAnsi="Arial" w:cs="Arial"/>
          <w:sz w:val="24"/>
          <w:szCs w:val="24"/>
          <w:lang w:eastAsia="pl-PL"/>
        </w:rPr>
        <w:t xml:space="preserve">tj. 100% planu i obejmowały wynagrodzenia i składki od nich naliczane dla pracowników zaangażowanych w obsługę administracyjną systemu opłat produktowych. </w:t>
      </w:r>
    </w:p>
    <w:p w:rsidR="00526AB2" w:rsidRDefault="00526AB2" w:rsidP="00096B2D">
      <w:pPr>
        <w:spacing w:after="0" w:line="360" w:lineRule="auto"/>
        <w:jc w:val="both"/>
        <w:rPr>
          <w:rFonts w:ascii="Arial" w:eastAsia="Times New Roman" w:hAnsi="Arial" w:cs="Arial"/>
          <w:color w:val="FF0000"/>
          <w:sz w:val="24"/>
          <w:szCs w:val="24"/>
          <w:lang w:eastAsia="pl-PL"/>
        </w:rPr>
      </w:pPr>
      <w:r w:rsidRPr="001D358A">
        <w:rPr>
          <w:rFonts w:ascii="Arial" w:eastAsia="Times New Roman" w:hAnsi="Arial" w:cs="Arial"/>
          <w:sz w:val="24"/>
          <w:szCs w:val="24"/>
          <w:lang w:eastAsia="pl-PL"/>
        </w:rPr>
        <w:lastRenderedPageBreak/>
        <w:t xml:space="preserve">Wydatki finansowane z 2% i 10% wpływu z tytułu opłaty produktowej oraz dodatkowej opłaty </w:t>
      </w:r>
      <w:r w:rsidRPr="00F87D07">
        <w:rPr>
          <w:rFonts w:ascii="Arial" w:eastAsia="Times New Roman" w:hAnsi="Arial" w:cs="Arial"/>
          <w:sz w:val="24"/>
          <w:szCs w:val="24"/>
          <w:lang w:eastAsia="pl-PL"/>
        </w:rPr>
        <w:t>produktowej, 5% wpływu z tytułu opłat za nieosiągnięcie wymaganego poziomu odzysku i recyklingu odpadów pochodzących z pojazdów wycofanych z eksploatacji</w:t>
      </w:r>
      <w:r w:rsidR="001D358A" w:rsidRPr="00F87D07">
        <w:rPr>
          <w:rFonts w:ascii="Arial" w:eastAsia="Times New Roman" w:hAnsi="Arial" w:cs="Arial"/>
          <w:sz w:val="24"/>
          <w:szCs w:val="24"/>
          <w:lang w:eastAsia="pl-PL"/>
        </w:rPr>
        <w:t>i 1% wpływu z tytułu opłaty recyklingowej oraz dodatkowej opłaty recyklingowej.</w:t>
      </w:r>
    </w:p>
    <w:p w:rsidR="00F87D07" w:rsidRPr="00F87D07" w:rsidRDefault="008C131E" w:rsidP="00096B2D">
      <w:pPr>
        <w:spacing w:after="0" w:line="360" w:lineRule="auto"/>
        <w:jc w:val="both"/>
        <w:rPr>
          <w:rFonts w:ascii="Arial" w:eastAsia="Times New Roman" w:hAnsi="Arial" w:cs="Arial"/>
          <w:b/>
          <w:i/>
          <w:sz w:val="24"/>
          <w:szCs w:val="24"/>
          <w:lang w:eastAsia="pl-PL"/>
        </w:rPr>
      </w:pPr>
      <w:r w:rsidRPr="00F87D07">
        <w:rPr>
          <w:rFonts w:ascii="Arial" w:eastAsia="Times New Roman" w:hAnsi="Arial" w:cs="Arial"/>
          <w:b/>
          <w:i/>
          <w:sz w:val="24"/>
          <w:szCs w:val="24"/>
          <w:lang w:eastAsia="pl-PL"/>
        </w:rPr>
        <w:t>Rozdział 90024 – Wpływy i wydatki związane z wprowadzeniem d</w:t>
      </w:r>
      <w:r w:rsidR="00F87D07">
        <w:rPr>
          <w:rFonts w:ascii="Arial" w:eastAsia="Times New Roman" w:hAnsi="Arial" w:cs="Arial"/>
          <w:b/>
          <w:i/>
          <w:sz w:val="24"/>
          <w:szCs w:val="24"/>
          <w:lang w:eastAsia="pl-PL"/>
        </w:rPr>
        <w:t>o obrotu baterii i akumulatorów</w:t>
      </w:r>
    </w:p>
    <w:p w:rsidR="00F87D07" w:rsidRPr="007E2211" w:rsidRDefault="00F87D07" w:rsidP="00096B2D">
      <w:pPr>
        <w:spacing w:after="0" w:line="360" w:lineRule="auto"/>
        <w:jc w:val="both"/>
        <w:rPr>
          <w:rFonts w:ascii="Arial" w:eastAsia="Times New Roman" w:hAnsi="Arial" w:cs="Arial"/>
          <w:sz w:val="24"/>
          <w:szCs w:val="24"/>
          <w:lang w:eastAsia="pl-PL"/>
        </w:rPr>
      </w:pPr>
      <w:r w:rsidRPr="007E2211">
        <w:rPr>
          <w:rFonts w:ascii="Arial" w:eastAsia="Times New Roman" w:hAnsi="Arial" w:cs="Arial"/>
          <w:sz w:val="24"/>
          <w:szCs w:val="24"/>
          <w:lang w:eastAsia="pl-PL"/>
        </w:rPr>
        <w:t xml:space="preserve">Zaplanowane wydatki bieżące kwocie 1.200,-zł zostały zrealizowane w wysokości </w:t>
      </w:r>
      <w:r w:rsidR="007E2211" w:rsidRPr="007E2211">
        <w:rPr>
          <w:rFonts w:ascii="Arial" w:eastAsia="Times New Roman" w:hAnsi="Arial" w:cs="Arial"/>
          <w:sz w:val="24"/>
          <w:szCs w:val="24"/>
          <w:lang w:eastAsia="pl-PL"/>
        </w:rPr>
        <w:t>1.200,-zł</w:t>
      </w:r>
      <w:r w:rsidRPr="007E2211">
        <w:rPr>
          <w:rFonts w:ascii="Arial" w:eastAsia="Times New Roman" w:hAnsi="Arial" w:cs="Arial"/>
          <w:sz w:val="24"/>
          <w:szCs w:val="24"/>
          <w:lang w:eastAsia="pl-PL"/>
        </w:rPr>
        <w:t xml:space="preserve"> (§ 4700)</w:t>
      </w:r>
      <w:r w:rsidR="007E2211">
        <w:rPr>
          <w:rFonts w:ascii="Arial" w:eastAsia="Times New Roman" w:hAnsi="Arial" w:cs="Arial"/>
          <w:sz w:val="24"/>
          <w:szCs w:val="24"/>
          <w:lang w:eastAsia="pl-PL"/>
        </w:rPr>
        <w:t xml:space="preserve"> (Dep. OR)</w:t>
      </w:r>
      <w:r w:rsidR="007E2211" w:rsidRPr="007E2211">
        <w:rPr>
          <w:rFonts w:ascii="Arial" w:eastAsia="Times New Roman" w:hAnsi="Arial" w:cs="Arial"/>
          <w:sz w:val="24"/>
          <w:szCs w:val="24"/>
          <w:lang w:eastAsia="pl-PL"/>
        </w:rPr>
        <w:t xml:space="preserve">, tj. 100% planu i obejmowały </w:t>
      </w:r>
      <w:r w:rsidRPr="007E2211">
        <w:rPr>
          <w:rFonts w:ascii="Arial" w:eastAsia="Times New Roman" w:hAnsi="Arial" w:cs="Arial"/>
          <w:sz w:val="24"/>
          <w:szCs w:val="24"/>
          <w:lang w:eastAsia="pl-PL"/>
        </w:rPr>
        <w:t xml:space="preserve">szkolenia pracowników zajmujących się kontrolą i windykacją opłat za wprowadzanie do obrotu baterii </w:t>
      </w:r>
      <w:r w:rsidR="00875699">
        <w:rPr>
          <w:rFonts w:ascii="Arial" w:eastAsia="Times New Roman" w:hAnsi="Arial" w:cs="Arial"/>
          <w:sz w:val="24"/>
          <w:szCs w:val="24"/>
          <w:lang w:eastAsia="pl-PL"/>
        </w:rPr>
        <w:br/>
      </w:r>
      <w:r w:rsidRPr="007E2211">
        <w:rPr>
          <w:rFonts w:ascii="Arial" w:eastAsia="Times New Roman" w:hAnsi="Arial" w:cs="Arial"/>
          <w:sz w:val="24"/>
          <w:szCs w:val="24"/>
          <w:lang w:eastAsia="pl-PL"/>
        </w:rPr>
        <w:t>i akumulatorów</w:t>
      </w:r>
      <w:r w:rsidR="007E2211" w:rsidRPr="007E2211">
        <w:rPr>
          <w:rFonts w:ascii="Arial" w:eastAsia="Times New Roman" w:hAnsi="Arial" w:cs="Arial"/>
          <w:sz w:val="24"/>
          <w:szCs w:val="24"/>
          <w:lang w:eastAsia="pl-PL"/>
        </w:rPr>
        <w:t>.</w:t>
      </w:r>
    </w:p>
    <w:p w:rsidR="00F87D07" w:rsidRDefault="00F87D07" w:rsidP="00096B2D">
      <w:pPr>
        <w:spacing w:after="0" w:line="360" w:lineRule="auto"/>
        <w:jc w:val="both"/>
        <w:rPr>
          <w:rFonts w:ascii="Arial" w:eastAsia="Times New Roman" w:hAnsi="Arial" w:cs="Arial"/>
          <w:sz w:val="24"/>
          <w:szCs w:val="24"/>
          <w:lang w:eastAsia="pl-PL"/>
        </w:rPr>
      </w:pPr>
      <w:r w:rsidRPr="007E2211">
        <w:rPr>
          <w:rFonts w:ascii="Arial" w:eastAsia="Times New Roman" w:hAnsi="Arial" w:cs="Arial"/>
          <w:sz w:val="24"/>
          <w:szCs w:val="24"/>
          <w:lang w:eastAsia="pl-PL"/>
        </w:rPr>
        <w:t xml:space="preserve">Wydatki finansowane z 5% wpływu z tytułu wprowadzania do obrotu baterii </w:t>
      </w:r>
      <w:r w:rsidRPr="007E2211">
        <w:rPr>
          <w:rFonts w:ascii="Arial" w:eastAsia="Times New Roman" w:hAnsi="Arial" w:cs="Arial"/>
          <w:sz w:val="24"/>
          <w:szCs w:val="24"/>
          <w:lang w:eastAsia="pl-PL"/>
        </w:rPr>
        <w:br/>
        <w:t>i akumulatorów.</w:t>
      </w:r>
    </w:p>
    <w:p w:rsidR="007E2211" w:rsidRPr="007E2211" w:rsidRDefault="007E2211" w:rsidP="00096B2D">
      <w:pPr>
        <w:spacing w:after="0" w:line="360" w:lineRule="auto"/>
        <w:jc w:val="both"/>
        <w:rPr>
          <w:rFonts w:ascii="Arial" w:eastAsia="Times New Roman" w:hAnsi="Arial" w:cs="Arial"/>
          <w:b/>
          <w:i/>
          <w:sz w:val="24"/>
          <w:szCs w:val="24"/>
          <w:lang w:eastAsia="pl-PL"/>
        </w:rPr>
      </w:pPr>
      <w:r w:rsidRPr="007E2211">
        <w:rPr>
          <w:rFonts w:ascii="Arial" w:eastAsia="Times New Roman" w:hAnsi="Arial" w:cs="Arial"/>
          <w:b/>
          <w:i/>
          <w:sz w:val="24"/>
          <w:szCs w:val="24"/>
          <w:lang w:eastAsia="pl-PL"/>
        </w:rPr>
        <w:t>Rozdział 90026 – Pozostałe działania związane z gospodarką odpadami</w:t>
      </w:r>
    </w:p>
    <w:p w:rsidR="007E2211" w:rsidRPr="007E2211" w:rsidRDefault="007E2211" w:rsidP="00096B2D">
      <w:pPr>
        <w:spacing w:after="0" w:line="360" w:lineRule="auto"/>
        <w:jc w:val="both"/>
        <w:rPr>
          <w:rFonts w:ascii="Arial" w:eastAsia="Times New Roman" w:hAnsi="Arial" w:cs="Arial"/>
          <w:color w:val="FF0000"/>
          <w:sz w:val="24"/>
          <w:szCs w:val="24"/>
          <w:lang w:eastAsia="pl-PL"/>
        </w:rPr>
      </w:pPr>
      <w:r w:rsidRPr="007E2211">
        <w:rPr>
          <w:rFonts w:ascii="Arial" w:eastAsia="Times New Roman" w:hAnsi="Arial" w:cs="Arial"/>
          <w:sz w:val="24"/>
          <w:szCs w:val="24"/>
          <w:lang w:eastAsia="pl-PL"/>
        </w:rPr>
        <w:t xml:space="preserve"> Zaplanowane wydatki bieżące w kwocie 182.549,-zł zostały zrealizowane </w:t>
      </w:r>
      <w:r w:rsidR="00875699">
        <w:rPr>
          <w:rFonts w:ascii="Arial" w:eastAsia="Times New Roman" w:hAnsi="Arial" w:cs="Arial"/>
          <w:sz w:val="24"/>
          <w:szCs w:val="24"/>
          <w:lang w:eastAsia="pl-PL"/>
        </w:rPr>
        <w:br/>
      </w:r>
      <w:r w:rsidRPr="007E2211">
        <w:rPr>
          <w:rFonts w:ascii="Arial" w:eastAsia="Times New Roman" w:hAnsi="Arial" w:cs="Arial"/>
          <w:sz w:val="24"/>
          <w:szCs w:val="24"/>
          <w:lang w:eastAsia="pl-PL"/>
        </w:rPr>
        <w:t xml:space="preserve">w wysokości 182.849,-zł (§ 4010 – 152.700,-zł, § 4110 – 26.408,-zł, § 4120 – </w:t>
      </w:r>
      <w:r w:rsidR="007C574E">
        <w:rPr>
          <w:rFonts w:ascii="Arial" w:eastAsia="Times New Roman" w:hAnsi="Arial" w:cs="Arial"/>
          <w:sz w:val="24"/>
          <w:szCs w:val="24"/>
          <w:lang w:eastAsia="pl-PL"/>
        </w:rPr>
        <w:br/>
      </w:r>
      <w:r w:rsidRPr="007E2211">
        <w:rPr>
          <w:rFonts w:ascii="Arial" w:eastAsia="Times New Roman" w:hAnsi="Arial" w:cs="Arial"/>
          <w:sz w:val="24"/>
          <w:szCs w:val="24"/>
          <w:lang w:eastAsia="pl-PL"/>
        </w:rPr>
        <w:t xml:space="preserve">3.741,-zł) (Dep. OR), tj. 100% planu </w:t>
      </w:r>
      <w:r w:rsidRPr="00E471EB">
        <w:rPr>
          <w:rFonts w:ascii="Arial" w:eastAsia="Times New Roman" w:hAnsi="Arial" w:cs="Arial"/>
          <w:sz w:val="24"/>
          <w:szCs w:val="24"/>
          <w:lang w:eastAsia="pl-PL"/>
        </w:rPr>
        <w:t>i obejmowały wynagrodzenia i składki od nich naliczane dla pracowników zajmujących się kontrolą i windykacją opłat za korzystanie ze środowiska.</w:t>
      </w:r>
    </w:p>
    <w:p w:rsidR="007E2211" w:rsidRPr="007E2211" w:rsidRDefault="007E2211" w:rsidP="00096B2D">
      <w:pPr>
        <w:spacing w:after="0" w:line="360" w:lineRule="auto"/>
        <w:jc w:val="both"/>
        <w:rPr>
          <w:rFonts w:ascii="Arial" w:eastAsia="Times New Roman" w:hAnsi="Arial" w:cs="Arial"/>
          <w:sz w:val="24"/>
          <w:szCs w:val="24"/>
          <w:lang w:eastAsia="pl-PL"/>
        </w:rPr>
      </w:pPr>
      <w:r w:rsidRPr="007E2211">
        <w:rPr>
          <w:rFonts w:ascii="Arial" w:eastAsia="Times New Roman" w:hAnsi="Arial" w:cs="Arial"/>
          <w:sz w:val="24"/>
          <w:szCs w:val="24"/>
          <w:lang w:eastAsia="pl-PL"/>
        </w:rPr>
        <w:t>Wydatki finansowane z 35,65% wpływu z opłaty rejestrowej i opłaty rocznej od podmiotów wprowadzających produkty, produkty w opakowaniach i gospodarujących odpadami.</w:t>
      </w:r>
    </w:p>
    <w:p w:rsidR="008C131E" w:rsidRPr="008C131E" w:rsidRDefault="008C131E" w:rsidP="00096B2D">
      <w:pPr>
        <w:spacing w:after="0" w:line="360" w:lineRule="auto"/>
        <w:jc w:val="both"/>
        <w:rPr>
          <w:rFonts w:ascii="Arial" w:eastAsia="Times New Roman" w:hAnsi="Arial" w:cs="Arial"/>
          <w:b/>
          <w:i/>
          <w:sz w:val="24"/>
          <w:szCs w:val="24"/>
          <w:lang w:eastAsia="pl-PL"/>
        </w:rPr>
      </w:pPr>
      <w:r w:rsidRPr="008C131E">
        <w:rPr>
          <w:rFonts w:ascii="Arial" w:eastAsia="Times New Roman" w:hAnsi="Arial" w:cs="Arial"/>
          <w:b/>
          <w:i/>
          <w:sz w:val="24"/>
          <w:szCs w:val="24"/>
          <w:lang w:eastAsia="pl-PL"/>
        </w:rPr>
        <w:t>Rozdział 90095</w:t>
      </w:r>
      <w:r w:rsidR="00875699">
        <w:rPr>
          <w:rFonts w:ascii="Arial" w:eastAsia="Times New Roman" w:hAnsi="Arial" w:cs="Arial"/>
          <w:b/>
          <w:i/>
          <w:sz w:val="24"/>
          <w:szCs w:val="24"/>
          <w:lang w:eastAsia="pl-PL"/>
        </w:rPr>
        <w:t xml:space="preserve"> </w:t>
      </w:r>
      <w:r w:rsidRPr="008C131E">
        <w:rPr>
          <w:rFonts w:ascii="Arial" w:eastAsia="Times New Roman" w:hAnsi="Arial" w:cs="Arial"/>
          <w:b/>
          <w:bCs/>
          <w:i/>
          <w:sz w:val="24"/>
          <w:szCs w:val="24"/>
          <w:lang w:eastAsia="pl-PL"/>
        </w:rPr>
        <w:t>–</w:t>
      </w:r>
      <w:r w:rsidR="00875699">
        <w:rPr>
          <w:rFonts w:ascii="Arial" w:eastAsia="Times New Roman" w:hAnsi="Arial" w:cs="Arial"/>
          <w:b/>
          <w:bCs/>
          <w:i/>
          <w:sz w:val="24"/>
          <w:szCs w:val="24"/>
          <w:lang w:eastAsia="pl-PL"/>
        </w:rPr>
        <w:t xml:space="preserve"> </w:t>
      </w:r>
      <w:r w:rsidRPr="008C131E">
        <w:rPr>
          <w:rFonts w:ascii="Arial" w:eastAsia="Times New Roman" w:hAnsi="Arial" w:cs="Arial"/>
          <w:b/>
          <w:i/>
          <w:sz w:val="24"/>
          <w:szCs w:val="24"/>
          <w:lang w:eastAsia="pl-PL"/>
        </w:rPr>
        <w:t>Pozostała działalność</w:t>
      </w:r>
    </w:p>
    <w:p w:rsidR="008C131E" w:rsidRPr="008C131E" w:rsidRDefault="008C131E" w:rsidP="00096B2D">
      <w:pPr>
        <w:spacing w:after="0" w:line="360" w:lineRule="auto"/>
        <w:jc w:val="both"/>
        <w:rPr>
          <w:rFonts w:ascii="Arial" w:eastAsia="Times New Roman" w:hAnsi="Arial" w:cs="Arial"/>
          <w:bCs/>
          <w:sz w:val="24"/>
          <w:szCs w:val="24"/>
          <w:lang w:eastAsia="pl-PL"/>
        </w:rPr>
      </w:pPr>
      <w:r w:rsidRPr="008C131E">
        <w:rPr>
          <w:rFonts w:ascii="Arial" w:eastAsia="Times New Roman" w:hAnsi="Arial" w:cs="Arial"/>
          <w:bCs/>
          <w:sz w:val="24"/>
          <w:szCs w:val="24"/>
          <w:lang w:eastAsia="pl-PL"/>
        </w:rPr>
        <w:t xml:space="preserve">Zaplanowane wydatki w kwocie </w:t>
      </w:r>
      <w:r w:rsidR="0001408D" w:rsidRPr="0001408D">
        <w:rPr>
          <w:rFonts w:ascii="Arial" w:eastAsia="Times New Roman" w:hAnsi="Arial" w:cs="Arial"/>
          <w:bCs/>
          <w:sz w:val="24"/>
          <w:szCs w:val="24"/>
          <w:lang w:eastAsia="pl-PL"/>
        </w:rPr>
        <w:t>210.429</w:t>
      </w:r>
      <w:r w:rsidRPr="008C131E">
        <w:rPr>
          <w:rFonts w:ascii="Arial" w:eastAsia="Times New Roman" w:hAnsi="Arial" w:cs="Arial"/>
          <w:bCs/>
          <w:sz w:val="24"/>
          <w:szCs w:val="24"/>
          <w:lang w:eastAsia="pl-PL"/>
        </w:rPr>
        <w:t xml:space="preserve">,-zł zostały zrealizowane w wysokości </w:t>
      </w:r>
      <w:r w:rsidR="0001408D" w:rsidRPr="0001408D">
        <w:rPr>
          <w:rFonts w:ascii="Arial" w:eastAsia="Times New Roman" w:hAnsi="Arial" w:cs="Arial"/>
          <w:bCs/>
          <w:sz w:val="24"/>
          <w:szCs w:val="24"/>
          <w:lang w:eastAsia="pl-PL"/>
        </w:rPr>
        <w:t>199.800</w:t>
      </w:r>
      <w:r w:rsidRPr="008C131E">
        <w:rPr>
          <w:rFonts w:ascii="Arial" w:eastAsia="Times New Roman" w:hAnsi="Arial" w:cs="Arial"/>
          <w:bCs/>
          <w:sz w:val="24"/>
          <w:szCs w:val="24"/>
          <w:lang w:eastAsia="pl-PL"/>
        </w:rPr>
        <w:t xml:space="preserve">,-zł, tj. </w:t>
      </w:r>
      <w:r w:rsidR="0001408D" w:rsidRPr="0001408D">
        <w:rPr>
          <w:rFonts w:ascii="Arial" w:eastAsia="Times New Roman" w:hAnsi="Arial" w:cs="Arial"/>
          <w:bCs/>
          <w:sz w:val="24"/>
          <w:szCs w:val="24"/>
          <w:lang w:eastAsia="pl-PL"/>
        </w:rPr>
        <w:t>94,95</w:t>
      </w:r>
      <w:r w:rsidRPr="008C131E">
        <w:rPr>
          <w:rFonts w:ascii="Arial" w:eastAsia="Times New Roman" w:hAnsi="Arial" w:cs="Arial"/>
          <w:bCs/>
          <w:sz w:val="24"/>
          <w:szCs w:val="24"/>
          <w:lang w:eastAsia="pl-PL"/>
        </w:rPr>
        <w:t>% planu.</w:t>
      </w:r>
    </w:p>
    <w:p w:rsidR="0001408D" w:rsidRPr="0001408D" w:rsidRDefault="008C131E" w:rsidP="00096B2D">
      <w:pPr>
        <w:numPr>
          <w:ilvl w:val="0"/>
          <w:numId w:val="67"/>
        </w:numPr>
        <w:spacing w:after="0" w:line="360" w:lineRule="auto"/>
        <w:ind w:left="284" w:hanging="142"/>
        <w:jc w:val="both"/>
        <w:rPr>
          <w:rFonts w:ascii="Arial" w:eastAsia="Times New Roman" w:hAnsi="Arial" w:cs="Arial"/>
          <w:bCs/>
          <w:sz w:val="24"/>
          <w:szCs w:val="24"/>
          <w:lang w:eastAsia="pl-PL"/>
        </w:rPr>
      </w:pPr>
      <w:r w:rsidRPr="008C131E">
        <w:rPr>
          <w:rFonts w:ascii="Arial" w:eastAsia="Times New Roman" w:hAnsi="Arial" w:cs="Arial"/>
          <w:bCs/>
          <w:sz w:val="24"/>
          <w:szCs w:val="24"/>
          <w:lang w:eastAsia="pl-PL"/>
        </w:rPr>
        <w:t xml:space="preserve">Wydatki bieżące zaplanowane w kwocie </w:t>
      </w:r>
      <w:r w:rsidR="0001408D" w:rsidRPr="0001408D">
        <w:rPr>
          <w:rFonts w:ascii="Arial" w:eastAsia="Times New Roman" w:hAnsi="Arial" w:cs="Arial"/>
          <w:bCs/>
          <w:sz w:val="24"/>
          <w:szCs w:val="24"/>
          <w:lang w:eastAsia="pl-PL"/>
        </w:rPr>
        <w:t>140.429</w:t>
      </w:r>
      <w:r w:rsidRPr="008C131E">
        <w:rPr>
          <w:rFonts w:ascii="Arial" w:eastAsia="Times New Roman" w:hAnsi="Arial" w:cs="Arial"/>
          <w:bCs/>
          <w:sz w:val="24"/>
          <w:szCs w:val="24"/>
          <w:lang w:eastAsia="pl-PL"/>
        </w:rPr>
        <w:t>,-</w:t>
      </w:r>
      <w:r w:rsidRPr="008C131E">
        <w:rPr>
          <w:rFonts w:ascii="Arial" w:eastAsia="Times New Roman" w:hAnsi="Arial" w:cs="Arial"/>
          <w:sz w:val="24"/>
          <w:szCs w:val="24"/>
          <w:lang w:eastAsia="pl-PL"/>
        </w:rPr>
        <w:t>zł (w tym dotacje celowe dla jednostek sektora finansów publicznych</w:t>
      </w:r>
      <w:r w:rsidR="00C630BC">
        <w:rPr>
          <w:rFonts w:ascii="Arial" w:eastAsia="Times New Roman" w:hAnsi="Arial" w:cs="Arial"/>
          <w:sz w:val="24"/>
          <w:szCs w:val="24"/>
          <w:lang w:eastAsia="pl-PL"/>
        </w:rPr>
        <w:t xml:space="preserve"> </w:t>
      </w:r>
      <w:r w:rsidRPr="008C131E">
        <w:rPr>
          <w:rFonts w:ascii="Arial" w:hAnsi="Arial" w:cs="Arial"/>
          <w:bCs/>
          <w:sz w:val="24"/>
          <w:szCs w:val="24"/>
        </w:rPr>
        <w:t xml:space="preserve">na pomoc finansową dla gmin </w:t>
      </w:r>
      <w:r w:rsidRPr="008C131E">
        <w:rPr>
          <w:rFonts w:ascii="Arial" w:hAnsi="Arial" w:cs="Arial"/>
          <w:bCs/>
          <w:sz w:val="24"/>
          <w:szCs w:val="24"/>
        </w:rPr>
        <w:br/>
        <w:t xml:space="preserve">z przeznaczeniem na dofinansowanie zadań realizowanych w sołectwach </w:t>
      </w:r>
      <w:r w:rsidR="00C630BC">
        <w:rPr>
          <w:rFonts w:ascii="Arial" w:hAnsi="Arial" w:cs="Arial"/>
          <w:bCs/>
          <w:sz w:val="24"/>
          <w:szCs w:val="24"/>
        </w:rPr>
        <w:br/>
      </w:r>
      <w:r w:rsidRPr="008C131E">
        <w:rPr>
          <w:rFonts w:ascii="Arial" w:hAnsi="Arial" w:cs="Arial"/>
          <w:bCs/>
          <w:sz w:val="24"/>
          <w:szCs w:val="24"/>
        </w:rPr>
        <w:t>w ramach „Podkarpackiego Programu Odnowy W</w:t>
      </w:r>
      <w:r w:rsidR="0001408D" w:rsidRPr="0001408D">
        <w:rPr>
          <w:rFonts w:ascii="Arial" w:hAnsi="Arial" w:cs="Arial"/>
          <w:bCs/>
          <w:sz w:val="24"/>
          <w:szCs w:val="24"/>
        </w:rPr>
        <w:t>si na lata 2017-2020” w kwocie 1</w:t>
      </w:r>
      <w:r w:rsidRPr="008C131E">
        <w:rPr>
          <w:rFonts w:ascii="Arial" w:hAnsi="Arial" w:cs="Arial"/>
          <w:bCs/>
          <w:sz w:val="24"/>
          <w:szCs w:val="24"/>
        </w:rPr>
        <w:t xml:space="preserve">0.000,-zł) </w:t>
      </w:r>
      <w:r w:rsidRPr="008C131E">
        <w:rPr>
          <w:rFonts w:ascii="Arial" w:eastAsia="Times New Roman" w:hAnsi="Arial" w:cs="Arial"/>
          <w:bCs/>
          <w:sz w:val="24"/>
          <w:szCs w:val="24"/>
          <w:lang w:eastAsia="pl-PL"/>
        </w:rPr>
        <w:t xml:space="preserve">zostały zrealizowane w wysokości </w:t>
      </w:r>
      <w:r w:rsidR="0001408D" w:rsidRPr="0001408D">
        <w:rPr>
          <w:rFonts w:ascii="Arial" w:eastAsia="Times New Roman" w:hAnsi="Arial" w:cs="Arial"/>
          <w:bCs/>
          <w:sz w:val="24"/>
          <w:szCs w:val="24"/>
          <w:lang w:eastAsia="pl-PL"/>
        </w:rPr>
        <w:t>139.800</w:t>
      </w:r>
      <w:r w:rsidRPr="008C131E">
        <w:rPr>
          <w:rFonts w:ascii="Arial" w:eastAsia="Times New Roman" w:hAnsi="Arial" w:cs="Arial"/>
          <w:bCs/>
          <w:sz w:val="24"/>
          <w:szCs w:val="24"/>
          <w:lang w:eastAsia="pl-PL"/>
        </w:rPr>
        <w:t xml:space="preserve">,-zł, </w:t>
      </w:r>
      <w:r w:rsidRPr="008C131E">
        <w:rPr>
          <w:rFonts w:ascii="Arial" w:eastAsia="Times New Roman" w:hAnsi="Arial" w:cs="Arial"/>
          <w:sz w:val="24"/>
          <w:szCs w:val="24"/>
          <w:lang w:eastAsia="pl-PL"/>
        </w:rPr>
        <w:t xml:space="preserve">tj. </w:t>
      </w:r>
      <w:r w:rsidR="0001408D" w:rsidRPr="0001408D">
        <w:rPr>
          <w:rFonts w:ascii="Arial" w:eastAsia="Times New Roman" w:hAnsi="Arial" w:cs="Arial"/>
          <w:sz w:val="24"/>
          <w:szCs w:val="24"/>
          <w:lang w:eastAsia="pl-PL"/>
        </w:rPr>
        <w:t>99,55</w:t>
      </w:r>
      <w:r w:rsidRPr="008C131E">
        <w:rPr>
          <w:rFonts w:ascii="Arial" w:eastAsia="Times New Roman" w:hAnsi="Arial" w:cs="Arial"/>
          <w:sz w:val="24"/>
          <w:szCs w:val="24"/>
          <w:lang w:eastAsia="pl-PL"/>
        </w:rPr>
        <w:t xml:space="preserve">% planu </w:t>
      </w:r>
      <w:r w:rsidR="00C630BC">
        <w:rPr>
          <w:rFonts w:ascii="Arial" w:eastAsia="Times New Roman" w:hAnsi="Arial" w:cs="Arial"/>
          <w:sz w:val="24"/>
          <w:szCs w:val="24"/>
          <w:lang w:eastAsia="pl-PL"/>
        </w:rPr>
        <w:br/>
      </w:r>
      <w:r w:rsidRPr="008C131E">
        <w:rPr>
          <w:rFonts w:ascii="Arial" w:eastAsia="Times New Roman" w:hAnsi="Arial" w:cs="Arial"/>
          <w:sz w:val="24"/>
          <w:szCs w:val="24"/>
          <w:lang w:eastAsia="pl-PL"/>
        </w:rPr>
        <w:t>i dotyczyły:</w:t>
      </w:r>
    </w:p>
    <w:p w:rsidR="00B829B3" w:rsidRPr="00B829B3" w:rsidRDefault="00B829B3" w:rsidP="00096B2D">
      <w:pPr>
        <w:numPr>
          <w:ilvl w:val="0"/>
          <w:numId w:val="68"/>
        </w:numPr>
        <w:spacing w:after="0" w:line="360" w:lineRule="auto"/>
        <w:ind w:left="567" w:hanging="283"/>
        <w:contextualSpacing/>
        <w:jc w:val="both"/>
        <w:rPr>
          <w:rFonts w:ascii="Arial" w:eastAsia="Times New Roman" w:hAnsi="Arial" w:cs="Arial"/>
          <w:color w:val="FF0000"/>
          <w:sz w:val="24"/>
          <w:szCs w:val="24"/>
          <w:lang w:eastAsia="pl-PL"/>
        </w:rPr>
      </w:pPr>
      <w:r w:rsidRPr="00B829B3">
        <w:rPr>
          <w:rFonts w:ascii="Arial" w:hAnsi="Arial" w:cs="Arial"/>
          <w:bCs/>
          <w:sz w:val="24"/>
          <w:szCs w:val="24"/>
        </w:rPr>
        <w:t>pomoc</w:t>
      </w:r>
      <w:r>
        <w:rPr>
          <w:rFonts w:ascii="Arial" w:hAnsi="Arial" w:cs="Arial"/>
          <w:bCs/>
          <w:sz w:val="24"/>
          <w:szCs w:val="24"/>
        </w:rPr>
        <w:t>y</w:t>
      </w:r>
      <w:r w:rsidRPr="00B829B3">
        <w:rPr>
          <w:rFonts w:ascii="Arial" w:hAnsi="Arial" w:cs="Arial"/>
          <w:bCs/>
          <w:sz w:val="24"/>
          <w:szCs w:val="24"/>
        </w:rPr>
        <w:t xml:space="preserve"> finansow</w:t>
      </w:r>
      <w:r>
        <w:rPr>
          <w:rFonts w:ascii="Arial" w:hAnsi="Arial" w:cs="Arial"/>
          <w:bCs/>
          <w:sz w:val="24"/>
          <w:szCs w:val="24"/>
        </w:rPr>
        <w:t>ej</w:t>
      </w:r>
      <w:r w:rsidRPr="00B829B3">
        <w:rPr>
          <w:rFonts w:ascii="Arial" w:hAnsi="Arial" w:cs="Arial"/>
          <w:bCs/>
          <w:sz w:val="24"/>
          <w:szCs w:val="24"/>
        </w:rPr>
        <w:t xml:space="preserve"> dla Gminy Miejsce Piastowe </w:t>
      </w:r>
      <w:r w:rsidR="000A4C6E">
        <w:rPr>
          <w:rFonts w:ascii="Arial" w:hAnsi="Arial" w:cs="Arial"/>
          <w:bCs/>
          <w:sz w:val="24"/>
          <w:szCs w:val="24"/>
        </w:rPr>
        <w:t>na zadanie</w:t>
      </w:r>
      <w:r w:rsidRPr="00B829B3">
        <w:rPr>
          <w:rFonts w:ascii="Arial" w:hAnsi="Arial" w:cs="Arial"/>
          <w:bCs/>
          <w:sz w:val="24"/>
          <w:szCs w:val="24"/>
        </w:rPr>
        <w:t xml:space="preserve"> pn. </w:t>
      </w:r>
      <w:r w:rsidRPr="00B829B3">
        <w:rPr>
          <w:rFonts w:ascii="Arial" w:hAnsi="Arial" w:cs="Arial"/>
          <w:sz w:val="24"/>
          <w:szCs w:val="24"/>
        </w:rPr>
        <w:t xml:space="preserve">„Drogami Św. Rozalii" – rozwój Wrocanki poprzez zagospodarowanie terenu wokół kaplicy św. Rozalii oraz popularyzacja jej kultu”, </w:t>
      </w:r>
      <w:r w:rsidR="000A4C6E">
        <w:rPr>
          <w:rFonts w:ascii="Arial" w:hAnsi="Arial" w:cs="Arial"/>
          <w:bCs/>
          <w:sz w:val="24"/>
          <w:szCs w:val="24"/>
        </w:rPr>
        <w:t>realizowane</w:t>
      </w:r>
      <w:r w:rsidRPr="00B829B3">
        <w:rPr>
          <w:rFonts w:ascii="Arial" w:hAnsi="Arial" w:cs="Arial"/>
          <w:bCs/>
          <w:sz w:val="24"/>
          <w:szCs w:val="24"/>
        </w:rPr>
        <w:t xml:space="preserve"> w sołectwie Wrocanka </w:t>
      </w:r>
      <w:r w:rsidR="000A4C6E">
        <w:rPr>
          <w:rFonts w:ascii="Arial" w:hAnsi="Arial" w:cs="Arial"/>
          <w:bCs/>
          <w:sz w:val="24"/>
          <w:szCs w:val="24"/>
        </w:rPr>
        <w:br/>
      </w:r>
      <w:r w:rsidRPr="00B829B3">
        <w:rPr>
          <w:rFonts w:ascii="Arial" w:hAnsi="Arial" w:cs="Arial"/>
          <w:bCs/>
          <w:sz w:val="24"/>
          <w:szCs w:val="24"/>
        </w:rPr>
        <w:lastRenderedPageBreak/>
        <w:t xml:space="preserve">w ramach „Podkarpackiego Programu Odnowy Wsi na lata 2017-2020” </w:t>
      </w:r>
      <w:r w:rsidR="000A4C6E">
        <w:rPr>
          <w:rFonts w:ascii="Arial" w:hAnsi="Arial" w:cs="Arial"/>
          <w:bCs/>
          <w:sz w:val="24"/>
          <w:szCs w:val="24"/>
        </w:rPr>
        <w:br/>
      </w:r>
      <w:r w:rsidRPr="00B829B3">
        <w:rPr>
          <w:rFonts w:ascii="Arial" w:hAnsi="Arial" w:cs="Arial"/>
          <w:bCs/>
          <w:sz w:val="24"/>
          <w:szCs w:val="24"/>
        </w:rPr>
        <w:t>w kwocie 10.000,-zł</w:t>
      </w:r>
      <w:r>
        <w:rPr>
          <w:rFonts w:ascii="Arial" w:hAnsi="Arial" w:cs="Arial"/>
          <w:bCs/>
          <w:sz w:val="24"/>
          <w:szCs w:val="24"/>
        </w:rPr>
        <w:t xml:space="preserve"> (§ 2710) (Dep. OW),</w:t>
      </w:r>
    </w:p>
    <w:p w:rsidR="0001408D" w:rsidRPr="00C63331" w:rsidRDefault="0001408D" w:rsidP="00096B2D">
      <w:pPr>
        <w:numPr>
          <w:ilvl w:val="0"/>
          <w:numId w:val="68"/>
        </w:numPr>
        <w:spacing w:after="0" w:line="360" w:lineRule="auto"/>
        <w:ind w:left="567" w:hanging="283"/>
        <w:contextualSpacing/>
        <w:jc w:val="both"/>
        <w:rPr>
          <w:rFonts w:ascii="Arial" w:eastAsia="Times New Roman" w:hAnsi="Arial" w:cs="Arial"/>
          <w:color w:val="FF0000"/>
          <w:sz w:val="24"/>
          <w:szCs w:val="24"/>
          <w:lang w:eastAsia="pl-PL"/>
        </w:rPr>
      </w:pPr>
      <w:r w:rsidRPr="0001408D">
        <w:rPr>
          <w:rFonts w:ascii="Arial" w:eastAsia="Times New Roman" w:hAnsi="Arial" w:cs="Arial"/>
          <w:sz w:val="24"/>
          <w:szCs w:val="24"/>
          <w:lang w:eastAsia="pl-PL"/>
        </w:rPr>
        <w:t>zakup</w:t>
      </w:r>
      <w:r w:rsidR="00C630BC">
        <w:rPr>
          <w:rFonts w:ascii="Arial" w:eastAsia="Times New Roman" w:hAnsi="Arial" w:cs="Arial"/>
          <w:sz w:val="24"/>
          <w:szCs w:val="24"/>
          <w:lang w:eastAsia="pl-PL"/>
        </w:rPr>
        <w:t>u</w:t>
      </w:r>
      <w:r w:rsidRPr="0001408D">
        <w:rPr>
          <w:rFonts w:ascii="Arial" w:eastAsia="Times New Roman" w:hAnsi="Arial" w:cs="Arial"/>
          <w:sz w:val="24"/>
          <w:szCs w:val="24"/>
          <w:lang w:eastAsia="pl-PL"/>
        </w:rPr>
        <w:t xml:space="preserve"> serwisu licencji komercyjnej do prac związanych z tworzeniem bazy GIS </w:t>
      </w:r>
      <w:r w:rsidRPr="0001408D">
        <w:rPr>
          <w:rFonts w:ascii="Arial" w:eastAsia="Times New Roman" w:hAnsi="Arial" w:cs="Arial"/>
          <w:sz w:val="24"/>
          <w:szCs w:val="24"/>
          <w:lang w:eastAsia="pl-PL"/>
        </w:rPr>
        <w:br/>
        <w:t>i opracowań graficznych</w:t>
      </w:r>
      <w:r>
        <w:rPr>
          <w:rFonts w:ascii="Arial" w:eastAsia="Times New Roman" w:hAnsi="Arial" w:cs="Arial"/>
          <w:sz w:val="24"/>
          <w:szCs w:val="24"/>
          <w:lang w:eastAsia="pl-PL"/>
        </w:rPr>
        <w:t>, oprogramowania komputerowego</w:t>
      </w:r>
      <w:r w:rsidR="00C630BC">
        <w:rPr>
          <w:rFonts w:ascii="Arial" w:eastAsia="Times New Roman" w:hAnsi="Arial" w:cs="Arial"/>
          <w:sz w:val="24"/>
          <w:szCs w:val="24"/>
          <w:lang w:eastAsia="pl-PL"/>
        </w:rPr>
        <w:t xml:space="preserve"> </w:t>
      </w:r>
      <w:r>
        <w:rPr>
          <w:rFonts w:ascii="Arial" w:eastAsia="Times New Roman" w:hAnsi="Arial" w:cs="Arial"/>
          <w:sz w:val="24"/>
          <w:szCs w:val="24"/>
          <w:lang w:eastAsia="pl-PL"/>
        </w:rPr>
        <w:t>oraz zakup</w:t>
      </w:r>
      <w:r w:rsidR="00C630BC">
        <w:rPr>
          <w:rFonts w:ascii="Arial" w:eastAsia="Times New Roman" w:hAnsi="Arial" w:cs="Arial"/>
          <w:sz w:val="24"/>
          <w:szCs w:val="24"/>
          <w:lang w:eastAsia="pl-PL"/>
        </w:rPr>
        <w:t>u</w:t>
      </w:r>
      <w:r>
        <w:rPr>
          <w:rFonts w:ascii="Arial" w:eastAsia="Times New Roman" w:hAnsi="Arial" w:cs="Arial"/>
          <w:sz w:val="24"/>
          <w:szCs w:val="24"/>
          <w:lang w:eastAsia="pl-PL"/>
        </w:rPr>
        <w:t xml:space="preserve"> materiałów biurowych, poligraficznych do </w:t>
      </w:r>
      <w:r w:rsidRPr="0001408D">
        <w:rPr>
          <w:rFonts w:ascii="Arial" w:eastAsia="Times New Roman" w:hAnsi="Arial" w:cs="Arial"/>
          <w:sz w:val="24"/>
          <w:szCs w:val="24"/>
          <w:lang w:eastAsia="pl-PL"/>
        </w:rPr>
        <w:t>bieżących prac projektowych na potrzeby sporządzenia Raportu z wykonania Programu ochrony środowiska dla województwa podkarpackiego na lata 2017-2018 w kwocie 9.444,-zł (§ 4210 – 4.444,-zł, § 4300 – 5.000,-zł) (PBPP – Dep. RR),</w:t>
      </w:r>
    </w:p>
    <w:p w:rsidR="00C63331" w:rsidRPr="00C63331" w:rsidRDefault="00C630BC" w:rsidP="00096B2D">
      <w:pPr>
        <w:numPr>
          <w:ilvl w:val="0"/>
          <w:numId w:val="68"/>
        </w:numPr>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wykonania</w:t>
      </w:r>
      <w:r w:rsidR="00C63331" w:rsidRPr="00C63331">
        <w:rPr>
          <w:rFonts w:ascii="Arial" w:eastAsia="Times New Roman" w:hAnsi="Arial" w:cs="Arial"/>
          <w:sz w:val="24"/>
          <w:szCs w:val="24"/>
          <w:lang w:eastAsia="pl-PL"/>
        </w:rPr>
        <w:t xml:space="preserve"> ekspertyzy w zakresie opłat za korz</w:t>
      </w:r>
      <w:r w:rsidR="00C63331">
        <w:rPr>
          <w:rFonts w:ascii="Arial" w:eastAsia="Times New Roman" w:hAnsi="Arial" w:cs="Arial"/>
          <w:sz w:val="24"/>
          <w:szCs w:val="24"/>
          <w:lang w:eastAsia="pl-PL"/>
        </w:rPr>
        <w:t>ystanie ze środowiska w kwocie 10</w:t>
      </w:r>
      <w:r w:rsidR="00C63331" w:rsidRPr="00C63331">
        <w:rPr>
          <w:rFonts w:ascii="Arial" w:eastAsia="Times New Roman" w:hAnsi="Arial" w:cs="Arial"/>
          <w:sz w:val="24"/>
          <w:szCs w:val="24"/>
          <w:lang w:eastAsia="pl-PL"/>
        </w:rPr>
        <w:t>.000,-zł (§ 4170) (Dep. OS).</w:t>
      </w:r>
    </w:p>
    <w:p w:rsidR="00980737" w:rsidRPr="000E72CB" w:rsidRDefault="00980737" w:rsidP="00096B2D">
      <w:pPr>
        <w:numPr>
          <w:ilvl w:val="0"/>
          <w:numId w:val="68"/>
        </w:numPr>
        <w:spacing w:after="0" w:line="360" w:lineRule="auto"/>
        <w:ind w:left="567" w:hanging="283"/>
        <w:contextualSpacing/>
        <w:jc w:val="both"/>
        <w:rPr>
          <w:rFonts w:ascii="Arial" w:eastAsia="Times New Roman" w:hAnsi="Arial" w:cs="Arial"/>
          <w:sz w:val="24"/>
          <w:szCs w:val="24"/>
          <w:lang w:eastAsia="pl-PL"/>
        </w:rPr>
      </w:pPr>
      <w:r w:rsidRPr="00980737">
        <w:rPr>
          <w:rFonts w:ascii="Arial" w:eastAsia="Times New Roman" w:hAnsi="Arial" w:cs="Arial"/>
          <w:bCs/>
          <w:sz w:val="24"/>
          <w:szCs w:val="24"/>
          <w:lang w:eastAsia="pl-PL"/>
        </w:rPr>
        <w:t>przeprowadzenia Akcji Sprzątanie Świata o zasięgu wojewódzkim, w tym przeprowadzenia kampanii edukacyjno-informacyjnej w zakresie gospodarki odpadami w kwocie 19.828,-zł (§ 4300) (</w:t>
      </w:r>
      <w:r>
        <w:rPr>
          <w:rFonts w:ascii="Arial" w:eastAsia="Times New Roman" w:hAnsi="Arial" w:cs="Arial"/>
          <w:bCs/>
          <w:sz w:val="24"/>
          <w:szCs w:val="24"/>
          <w:lang w:eastAsia="pl-PL"/>
        </w:rPr>
        <w:t>Dep. OS), w tym usługa cateringowa 1.928,-zł.</w:t>
      </w:r>
      <w:r w:rsidR="00C630BC">
        <w:rPr>
          <w:rFonts w:ascii="Arial" w:eastAsia="Times New Roman" w:hAnsi="Arial" w:cs="Arial"/>
          <w:bCs/>
          <w:sz w:val="24"/>
          <w:szCs w:val="24"/>
          <w:lang w:eastAsia="pl-PL"/>
        </w:rPr>
        <w:t xml:space="preserve"> </w:t>
      </w:r>
      <w:r w:rsidRPr="00980737">
        <w:rPr>
          <w:rFonts w:ascii="Arial" w:hAnsi="Arial" w:cs="Arial"/>
          <w:sz w:val="24"/>
          <w:szCs w:val="24"/>
        </w:rPr>
        <w:t xml:space="preserve">Usługa cateringowa zabezpieczona została </w:t>
      </w:r>
      <w:r>
        <w:rPr>
          <w:rFonts w:ascii="Arial" w:hAnsi="Arial" w:cs="Arial"/>
          <w:sz w:val="24"/>
          <w:szCs w:val="24"/>
        </w:rPr>
        <w:t>na potrzeby organizacji</w:t>
      </w:r>
      <w:r w:rsidRPr="00980737">
        <w:rPr>
          <w:rFonts w:ascii="Arial" w:hAnsi="Arial" w:cs="Arial"/>
          <w:sz w:val="24"/>
          <w:szCs w:val="24"/>
        </w:rPr>
        <w:t xml:space="preserve"> finału akcji Sprzątanie Świata 2019 dla uczniów szkół podstawowych z terenu województwa podkarpackiego, który odbył</w:t>
      </w:r>
      <w:r>
        <w:rPr>
          <w:rFonts w:ascii="Arial" w:hAnsi="Arial" w:cs="Arial"/>
          <w:sz w:val="24"/>
          <w:szCs w:val="24"/>
        </w:rPr>
        <w:t xml:space="preserve"> się w dniu 4 października 2019</w:t>
      </w:r>
      <w:r w:rsidRPr="00980737">
        <w:rPr>
          <w:rFonts w:ascii="Arial" w:hAnsi="Arial" w:cs="Arial"/>
          <w:sz w:val="24"/>
          <w:szCs w:val="24"/>
        </w:rPr>
        <w:t xml:space="preserve">r. </w:t>
      </w:r>
      <w:r w:rsidR="000E72CB">
        <w:rPr>
          <w:rFonts w:ascii="Arial" w:hAnsi="Arial" w:cs="Arial"/>
          <w:sz w:val="24"/>
          <w:szCs w:val="24"/>
        </w:rPr>
        <w:br/>
      </w:r>
      <w:r w:rsidRPr="00980737">
        <w:rPr>
          <w:rFonts w:ascii="Arial" w:hAnsi="Arial" w:cs="Arial"/>
          <w:sz w:val="24"/>
          <w:szCs w:val="24"/>
        </w:rPr>
        <w:t>w Urzę</w:t>
      </w:r>
      <w:r>
        <w:rPr>
          <w:rFonts w:ascii="Arial" w:hAnsi="Arial" w:cs="Arial"/>
          <w:sz w:val="24"/>
          <w:szCs w:val="24"/>
        </w:rPr>
        <w:t>dzie</w:t>
      </w:r>
      <w:r w:rsidRPr="00980737">
        <w:rPr>
          <w:rFonts w:ascii="Arial" w:hAnsi="Arial" w:cs="Arial"/>
          <w:sz w:val="24"/>
          <w:szCs w:val="24"/>
        </w:rPr>
        <w:t xml:space="preserve"> Marszałkowski</w:t>
      </w:r>
      <w:r>
        <w:rPr>
          <w:rFonts w:ascii="Arial" w:hAnsi="Arial" w:cs="Arial"/>
          <w:sz w:val="24"/>
          <w:szCs w:val="24"/>
        </w:rPr>
        <w:t>m Województwa Podkarpackiego w Rzeszowie</w:t>
      </w:r>
      <w:r w:rsidRPr="00980737">
        <w:rPr>
          <w:rFonts w:ascii="Arial" w:hAnsi="Arial" w:cs="Arial"/>
          <w:sz w:val="24"/>
          <w:szCs w:val="24"/>
        </w:rPr>
        <w:t xml:space="preserve"> </w:t>
      </w:r>
      <w:r w:rsidR="007C574E">
        <w:rPr>
          <w:rFonts w:ascii="Arial" w:hAnsi="Arial" w:cs="Arial"/>
          <w:sz w:val="24"/>
          <w:szCs w:val="24"/>
        </w:rPr>
        <w:br/>
      </w:r>
      <w:r w:rsidRPr="00980737">
        <w:rPr>
          <w:rFonts w:ascii="Arial" w:hAnsi="Arial" w:cs="Arial"/>
          <w:sz w:val="24"/>
          <w:szCs w:val="24"/>
        </w:rPr>
        <w:t xml:space="preserve">(ok. 122 osoby). Zadanie o zasięgu wojewódzkim, którego celem była edukacja ekologiczna, która jest niezbędnym warunkiem skutecznego wprowadzenia selektywnego zbierania odpadów, a także aktywizacja społeczeństwa </w:t>
      </w:r>
      <w:r w:rsidR="000E72CB">
        <w:rPr>
          <w:rFonts w:ascii="Arial" w:hAnsi="Arial" w:cs="Arial"/>
          <w:sz w:val="24"/>
          <w:szCs w:val="24"/>
        </w:rPr>
        <w:br/>
      </w:r>
      <w:r w:rsidRPr="00980737">
        <w:rPr>
          <w:rFonts w:ascii="Arial" w:hAnsi="Arial" w:cs="Arial"/>
          <w:sz w:val="24"/>
          <w:szCs w:val="24"/>
        </w:rPr>
        <w:t>i motywowan</w:t>
      </w:r>
      <w:r w:rsidR="000E72CB">
        <w:rPr>
          <w:rFonts w:ascii="Arial" w:hAnsi="Arial" w:cs="Arial"/>
          <w:sz w:val="24"/>
          <w:szCs w:val="24"/>
        </w:rPr>
        <w:t>ie do działań proekologicznych,</w:t>
      </w:r>
    </w:p>
    <w:p w:rsidR="000E72CB" w:rsidRDefault="000E72CB" w:rsidP="00096B2D">
      <w:pPr>
        <w:numPr>
          <w:ilvl w:val="0"/>
          <w:numId w:val="68"/>
        </w:numPr>
        <w:spacing w:after="0" w:line="360" w:lineRule="auto"/>
        <w:ind w:left="567"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opracowania aktualizacji Planu Gospodarki Odpadami dla</w:t>
      </w:r>
      <w:r w:rsidR="006D78DD">
        <w:rPr>
          <w:rFonts w:ascii="Arial" w:eastAsia="Times New Roman" w:hAnsi="Arial" w:cs="Arial"/>
          <w:sz w:val="24"/>
          <w:szCs w:val="24"/>
          <w:lang w:eastAsia="pl-PL"/>
        </w:rPr>
        <w:t xml:space="preserve"> Województwa Podkarpackiego 2022</w:t>
      </w:r>
      <w:r>
        <w:rPr>
          <w:rFonts w:ascii="Arial" w:eastAsia="Times New Roman" w:hAnsi="Arial" w:cs="Arial"/>
          <w:sz w:val="24"/>
          <w:szCs w:val="24"/>
          <w:lang w:eastAsia="pl-PL"/>
        </w:rPr>
        <w:t xml:space="preserve"> wraz z planem inwestycyjnym stanowiącym załącznik WPGO oraz Prognozy oddziaływania projektu planu na środowisko w kwocie 90.528,-zł (§ 4300) (Dep. </w:t>
      </w:r>
      <w:r w:rsidR="006D78DD">
        <w:rPr>
          <w:rFonts w:ascii="Arial" w:eastAsia="Times New Roman" w:hAnsi="Arial" w:cs="Arial"/>
          <w:sz w:val="24"/>
          <w:szCs w:val="24"/>
          <w:lang w:eastAsia="pl-PL"/>
        </w:rPr>
        <w:t>OS), z tego:</w:t>
      </w:r>
    </w:p>
    <w:p w:rsidR="006D78DD" w:rsidRPr="006D78DD" w:rsidRDefault="006D78DD" w:rsidP="00096B2D">
      <w:pPr>
        <w:pStyle w:val="Akapitzlist"/>
        <w:numPr>
          <w:ilvl w:val="0"/>
          <w:numId w:val="90"/>
        </w:numPr>
        <w:spacing w:line="360" w:lineRule="auto"/>
        <w:ind w:left="851" w:hanging="284"/>
        <w:contextualSpacing/>
        <w:jc w:val="both"/>
        <w:rPr>
          <w:rFonts w:ascii="Arial" w:hAnsi="Arial" w:cs="Arial"/>
          <w:lang w:eastAsia="pl-PL"/>
        </w:rPr>
      </w:pPr>
      <w:r>
        <w:rPr>
          <w:rFonts w:ascii="Arial" w:hAnsi="Arial" w:cs="Arial"/>
          <w:lang w:eastAsia="pl-PL"/>
        </w:rPr>
        <w:t xml:space="preserve">finansowane </w:t>
      </w:r>
      <w:r w:rsidRPr="006D78DD">
        <w:rPr>
          <w:rFonts w:ascii="Arial" w:hAnsi="Arial" w:cs="Arial"/>
          <w:lang w:eastAsia="pl-PL"/>
        </w:rPr>
        <w:t>ze środków własnych Samorządu Województwa Podkarpackiego w kwocie 9.053,-zł,</w:t>
      </w:r>
    </w:p>
    <w:p w:rsidR="006D78DD" w:rsidRPr="006D78DD" w:rsidRDefault="006D78DD" w:rsidP="00096B2D">
      <w:pPr>
        <w:pStyle w:val="Akapitzlist"/>
        <w:numPr>
          <w:ilvl w:val="0"/>
          <w:numId w:val="90"/>
        </w:numPr>
        <w:spacing w:line="360" w:lineRule="auto"/>
        <w:ind w:left="851" w:hanging="284"/>
        <w:contextualSpacing/>
        <w:jc w:val="both"/>
        <w:rPr>
          <w:rFonts w:ascii="Arial" w:hAnsi="Arial" w:cs="Arial"/>
          <w:lang w:eastAsia="pl-PL"/>
        </w:rPr>
      </w:pPr>
      <w:r>
        <w:rPr>
          <w:rFonts w:ascii="Arial" w:hAnsi="Arial" w:cs="Arial"/>
          <w:lang w:eastAsia="pl-PL"/>
        </w:rPr>
        <w:t xml:space="preserve">finansowane </w:t>
      </w:r>
      <w:r w:rsidRPr="006D78DD">
        <w:rPr>
          <w:rFonts w:ascii="Arial" w:hAnsi="Arial" w:cs="Arial"/>
          <w:lang w:eastAsia="pl-PL"/>
        </w:rPr>
        <w:t xml:space="preserve">z dotacji </w:t>
      </w:r>
      <w:r>
        <w:rPr>
          <w:rFonts w:ascii="Arial" w:hAnsi="Arial" w:cs="Arial"/>
          <w:lang w:eastAsia="pl-PL"/>
        </w:rPr>
        <w:t>otrzymanej</w:t>
      </w:r>
      <w:r w:rsidRPr="006D78DD">
        <w:rPr>
          <w:rFonts w:ascii="Arial" w:hAnsi="Arial" w:cs="Arial"/>
          <w:lang w:eastAsia="pl-PL"/>
        </w:rPr>
        <w:t xml:space="preserve"> Wojewódzkiego Funduszu Ochrony Środowiska i Gospodarki Wodnej w Rzeszowie w kwocie 81.475,-zł.</w:t>
      </w:r>
    </w:p>
    <w:p w:rsidR="000E72CB" w:rsidRPr="006D78DD" w:rsidRDefault="000E72CB" w:rsidP="00096B2D">
      <w:pPr>
        <w:tabs>
          <w:tab w:val="left" w:pos="7513"/>
        </w:tabs>
        <w:spacing w:after="0" w:line="360" w:lineRule="auto"/>
        <w:ind w:left="567"/>
        <w:jc w:val="both"/>
        <w:rPr>
          <w:rFonts w:ascii="Arial" w:hAnsi="Arial" w:cs="Arial"/>
          <w:sz w:val="24"/>
          <w:szCs w:val="24"/>
          <w:lang w:eastAsia="pl-PL"/>
        </w:rPr>
      </w:pPr>
      <w:r w:rsidRPr="006D78DD">
        <w:rPr>
          <w:rFonts w:ascii="Arial" w:hAnsi="Arial" w:cs="Arial"/>
          <w:sz w:val="24"/>
          <w:szCs w:val="24"/>
          <w:lang w:eastAsia="pl-PL"/>
        </w:rPr>
        <w:t xml:space="preserve">Zadanie ujęte w wykazie przedsięwzięć do Wieloletniej Prognozy Finansowej Województwa Podkarpackiego o planowanych łącznych nakładach finansowych </w:t>
      </w:r>
      <w:r w:rsidRPr="006D78DD">
        <w:rPr>
          <w:rFonts w:ascii="Arial" w:hAnsi="Arial" w:cs="Arial"/>
          <w:sz w:val="24"/>
          <w:szCs w:val="24"/>
          <w:lang w:eastAsia="pl-PL"/>
        </w:rPr>
        <w:br/>
        <w:t xml:space="preserve">w kwocie </w:t>
      </w:r>
      <w:r w:rsidR="006D78DD" w:rsidRPr="006D78DD">
        <w:rPr>
          <w:rFonts w:ascii="Arial" w:hAnsi="Arial" w:cs="Arial"/>
          <w:sz w:val="24"/>
          <w:szCs w:val="24"/>
          <w:lang w:eastAsia="pl-PL"/>
        </w:rPr>
        <w:t>141.452</w:t>
      </w:r>
      <w:r w:rsidRPr="006D78DD">
        <w:rPr>
          <w:rFonts w:ascii="Arial" w:hAnsi="Arial" w:cs="Arial"/>
          <w:sz w:val="24"/>
          <w:szCs w:val="24"/>
          <w:lang w:eastAsia="pl-PL"/>
        </w:rPr>
        <w:t>,-zł.</w:t>
      </w:r>
    </w:p>
    <w:p w:rsidR="000E72CB" w:rsidRPr="006D78DD" w:rsidRDefault="000E72CB" w:rsidP="00096B2D">
      <w:pPr>
        <w:tabs>
          <w:tab w:val="left" w:pos="7513"/>
        </w:tabs>
        <w:spacing w:after="0" w:line="360" w:lineRule="auto"/>
        <w:ind w:left="567"/>
        <w:jc w:val="both"/>
        <w:rPr>
          <w:rFonts w:ascii="Arial" w:hAnsi="Arial" w:cs="Arial"/>
          <w:sz w:val="24"/>
          <w:szCs w:val="24"/>
          <w:lang w:eastAsia="pl-PL"/>
        </w:rPr>
      </w:pPr>
      <w:r w:rsidRPr="006D78DD">
        <w:rPr>
          <w:rFonts w:ascii="Arial" w:hAnsi="Arial" w:cs="Arial"/>
          <w:sz w:val="24"/>
          <w:szCs w:val="24"/>
          <w:lang w:eastAsia="pl-PL"/>
        </w:rPr>
        <w:lastRenderedPageBreak/>
        <w:t>Zadanie finansowane ze środków własnych Samor</w:t>
      </w:r>
      <w:r w:rsidR="006D78DD" w:rsidRPr="006D78DD">
        <w:rPr>
          <w:rFonts w:ascii="Arial" w:hAnsi="Arial" w:cs="Arial"/>
          <w:sz w:val="24"/>
          <w:szCs w:val="24"/>
          <w:lang w:eastAsia="pl-PL"/>
        </w:rPr>
        <w:t>ządu Województwa Podkarpackiego i dotacji otrzymanej Wojewódzkiego Funduszu Ochrony Środowiska i Gospodarki Wodnej w Rzeszowie.</w:t>
      </w:r>
    </w:p>
    <w:p w:rsidR="000E72CB" w:rsidRPr="006D78DD" w:rsidRDefault="000E72CB" w:rsidP="00096B2D">
      <w:pPr>
        <w:tabs>
          <w:tab w:val="left" w:pos="7513"/>
        </w:tabs>
        <w:spacing w:after="0" w:line="360" w:lineRule="auto"/>
        <w:ind w:left="567"/>
        <w:jc w:val="both"/>
        <w:rPr>
          <w:rFonts w:ascii="Arial" w:hAnsi="Arial" w:cs="Arial"/>
          <w:sz w:val="24"/>
          <w:szCs w:val="24"/>
          <w:lang w:eastAsia="pl-PL"/>
        </w:rPr>
      </w:pPr>
      <w:r w:rsidRPr="006D78DD">
        <w:rPr>
          <w:rFonts w:ascii="Arial" w:hAnsi="Arial" w:cs="Arial"/>
          <w:sz w:val="24"/>
          <w:szCs w:val="24"/>
          <w:lang w:eastAsia="pl-PL"/>
        </w:rPr>
        <w:t>Termin realizacji zadania: 201</w:t>
      </w:r>
      <w:r w:rsidR="006D78DD" w:rsidRPr="006D78DD">
        <w:rPr>
          <w:rFonts w:ascii="Arial" w:hAnsi="Arial" w:cs="Arial"/>
          <w:sz w:val="24"/>
          <w:szCs w:val="24"/>
          <w:lang w:eastAsia="pl-PL"/>
        </w:rPr>
        <w:t>9</w:t>
      </w:r>
      <w:r w:rsidRPr="006D78DD">
        <w:rPr>
          <w:rFonts w:ascii="Arial" w:hAnsi="Arial" w:cs="Arial"/>
          <w:sz w:val="24"/>
          <w:szCs w:val="24"/>
          <w:lang w:eastAsia="pl-PL"/>
        </w:rPr>
        <w:t>-2020.</w:t>
      </w:r>
    </w:p>
    <w:p w:rsidR="006D78DD" w:rsidRDefault="000E72CB" w:rsidP="00096B2D">
      <w:pPr>
        <w:tabs>
          <w:tab w:val="left" w:pos="7513"/>
        </w:tabs>
        <w:spacing w:after="0" w:line="360" w:lineRule="auto"/>
        <w:ind w:left="567"/>
        <w:jc w:val="both"/>
        <w:rPr>
          <w:rFonts w:ascii="Arial" w:hAnsi="Arial" w:cs="Arial"/>
          <w:bCs/>
          <w:sz w:val="24"/>
          <w:szCs w:val="24"/>
        </w:rPr>
      </w:pPr>
      <w:r w:rsidRPr="00041DF5">
        <w:rPr>
          <w:rFonts w:ascii="Arial" w:hAnsi="Arial" w:cs="Arial"/>
          <w:sz w:val="24"/>
          <w:szCs w:val="24"/>
          <w:lang w:eastAsia="pl-PL"/>
        </w:rPr>
        <w:t>W 201</w:t>
      </w:r>
      <w:r w:rsidR="006D78DD" w:rsidRPr="00041DF5">
        <w:rPr>
          <w:rFonts w:ascii="Arial" w:hAnsi="Arial" w:cs="Arial"/>
          <w:sz w:val="24"/>
          <w:szCs w:val="24"/>
          <w:lang w:eastAsia="pl-PL"/>
        </w:rPr>
        <w:t>9</w:t>
      </w:r>
      <w:r w:rsidRPr="00041DF5">
        <w:rPr>
          <w:rFonts w:ascii="Arial" w:hAnsi="Arial" w:cs="Arial"/>
          <w:sz w:val="24"/>
          <w:szCs w:val="24"/>
          <w:lang w:eastAsia="pl-PL"/>
        </w:rPr>
        <w:t xml:space="preserve">r. wydatki poniesiono na </w:t>
      </w:r>
      <w:r w:rsidR="006D78DD" w:rsidRPr="006D78DD">
        <w:rPr>
          <w:rFonts w:ascii="Arial" w:hAnsi="Arial" w:cs="Arial"/>
          <w:bCs/>
          <w:sz w:val="24"/>
          <w:szCs w:val="24"/>
        </w:rPr>
        <w:t xml:space="preserve">opracowanie opisu aktualnego systemu gospodarowania odpadami </w:t>
      </w:r>
      <w:r w:rsidR="006D78DD">
        <w:rPr>
          <w:rFonts w:ascii="Arial" w:hAnsi="Arial" w:cs="Arial"/>
          <w:bCs/>
          <w:sz w:val="24"/>
          <w:szCs w:val="24"/>
        </w:rPr>
        <w:t xml:space="preserve">(etap I) wraz </w:t>
      </w:r>
      <w:r w:rsidR="006D78DD" w:rsidRPr="006D78DD">
        <w:rPr>
          <w:rFonts w:ascii="Arial" w:hAnsi="Arial" w:cs="Arial"/>
          <w:bCs/>
          <w:sz w:val="24"/>
          <w:szCs w:val="24"/>
        </w:rPr>
        <w:t xml:space="preserve">z propozycją ewentualnych zmian </w:t>
      </w:r>
      <w:r w:rsidR="006D78DD">
        <w:rPr>
          <w:rFonts w:ascii="Arial" w:hAnsi="Arial" w:cs="Arial"/>
          <w:bCs/>
          <w:sz w:val="24"/>
          <w:szCs w:val="24"/>
        </w:rPr>
        <w:br/>
      </w:r>
      <w:r w:rsidR="006D78DD" w:rsidRPr="006D78DD">
        <w:rPr>
          <w:rFonts w:ascii="Arial" w:hAnsi="Arial" w:cs="Arial"/>
          <w:bCs/>
          <w:sz w:val="24"/>
          <w:szCs w:val="24"/>
        </w:rPr>
        <w:t>w s</w:t>
      </w:r>
      <w:r w:rsidR="00041DF5">
        <w:rPr>
          <w:rFonts w:ascii="Arial" w:hAnsi="Arial" w:cs="Arial"/>
          <w:bCs/>
          <w:sz w:val="24"/>
          <w:szCs w:val="24"/>
        </w:rPr>
        <w:t xml:space="preserve">ystemie oraz </w:t>
      </w:r>
      <w:r w:rsidR="006D78DD" w:rsidRPr="006D78DD">
        <w:rPr>
          <w:rFonts w:ascii="Arial" w:hAnsi="Arial" w:cs="Arial"/>
          <w:bCs/>
          <w:sz w:val="24"/>
          <w:szCs w:val="24"/>
        </w:rPr>
        <w:t>opracowanie projektu aktualizacji WPGO wraz z planem inwestycyjnym oraz projektu prognozy oddziaływa</w:t>
      </w:r>
      <w:r w:rsidR="00041DF5">
        <w:rPr>
          <w:rFonts w:ascii="Arial" w:hAnsi="Arial" w:cs="Arial"/>
          <w:bCs/>
          <w:sz w:val="24"/>
          <w:szCs w:val="24"/>
        </w:rPr>
        <w:t>nia projektu WPGO na środowisko (</w:t>
      </w:r>
      <w:r w:rsidR="00041DF5" w:rsidRPr="006D78DD">
        <w:rPr>
          <w:rFonts w:ascii="Arial" w:hAnsi="Arial" w:cs="Arial"/>
          <w:bCs/>
          <w:sz w:val="24"/>
          <w:szCs w:val="24"/>
        </w:rPr>
        <w:t>etap II</w:t>
      </w:r>
      <w:r w:rsidR="00041DF5">
        <w:rPr>
          <w:rFonts w:ascii="Arial" w:hAnsi="Arial" w:cs="Arial"/>
          <w:bCs/>
          <w:sz w:val="24"/>
          <w:szCs w:val="24"/>
        </w:rPr>
        <w:t>).</w:t>
      </w:r>
    </w:p>
    <w:p w:rsidR="00041DF5" w:rsidRPr="00041DF5" w:rsidRDefault="00041DF5" w:rsidP="00096B2D">
      <w:pPr>
        <w:tabs>
          <w:tab w:val="left" w:pos="7513"/>
        </w:tabs>
        <w:spacing w:after="0" w:line="360" w:lineRule="auto"/>
        <w:ind w:left="567"/>
        <w:jc w:val="both"/>
        <w:rPr>
          <w:rFonts w:ascii="Arial" w:eastAsia="Times New Roman" w:hAnsi="Arial" w:cs="Arial"/>
          <w:sz w:val="24"/>
          <w:szCs w:val="24"/>
          <w:lang w:eastAsia="pl-PL"/>
        </w:rPr>
      </w:pPr>
      <w:r w:rsidRPr="00041DF5">
        <w:rPr>
          <w:rFonts w:ascii="Arial" w:eastAsia="Times New Roman" w:hAnsi="Arial" w:cs="Arial"/>
          <w:sz w:val="24"/>
          <w:szCs w:val="24"/>
          <w:lang w:eastAsia="pl-PL"/>
        </w:rPr>
        <w:t>Stan zaawansowania realizacji zadania i osiągnięte efekty:</w:t>
      </w:r>
    </w:p>
    <w:p w:rsidR="00F76A19" w:rsidRDefault="00041DF5" w:rsidP="00096B2D">
      <w:pPr>
        <w:tabs>
          <w:tab w:val="left" w:pos="7513"/>
        </w:tabs>
        <w:spacing w:after="0" w:line="360" w:lineRule="auto"/>
        <w:ind w:left="567"/>
        <w:jc w:val="both"/>
        <w:rPr>
          <w:rFonts w:ascii="Arial" w:hAnsi="Arial" w:cs="Arial"/>
          <w:bCs/>
          <w:sz w:val="24"/>
          <w:szCs w:val="24"/>
        </w:rPr>
      </w:pPr>
      <w:r w:rsidRPr="00041DF5">
        <w:rPr>
          <w:rFonts w:ascii="Arial" w:hAnsi="Arial" w:cs="Arial"/>
          <w:sz w:val="24"/>
          <w:szCs w:val="24"/>
          <w:lang w:eastAsia="pl-PL"/>
        </w:rPr>
        <w:t>Zgodnie z planem zre</w:t>
      </w:r>
      <w:r w:rsidR="00F76A19">
        <w:rPr>
          <w:rFonts w:ascii="Arial" w:hAnsi="Arial" w:cs="Arial"/>
          <w:sz w:val="24"/>
          <w:szCs w:val="24"/>
          <w:lang w:eastAsia="pl-PL"/>
        </w:rPr>
        <w:t>alizowano etapy I i II zadania.</w:t>
      </w:r>
    </w:p>
    <w:p w:rsidR="00F76A19" w:rsidRDefault="00F76A19" w:rsidP="00096B2D">
      <w:pPr>
        <w:tabs>
          <w:tab w:val="left" w:pos="7513"/>
        </w:tabs>
        <w:spacing w:after="0" w:line="360" w:lineRule="auto"/>
        <w:ind w:left="567"/>
        <w:jc w:val="both"/>
        <w:rPr>
          <w:rFonts w:ascii="Arial" w:hAnsi="Arial" w:cs="Arial"/>
          <w:sz w:val="24"/>
          <w:szCs w:val="24"/>
        </w:rPr>
      </w:pPr>
      <w:r w:rsidRPr="00F76A19">
        <w:rPr>
          <w:rFonts w:ascii="Arial" w:hAnsi="Arial" w:cs="Arial"/>
          <w:bCs/>
          <w:sz w:val="24"/>
          <w:szCs w:val="24"/>
        </w:rPr>
        <w:t>Etap</w:t>
      </w:r>
      <w:r>
        <w:rPr>
          <w:rFonts w:ascii="Arial" w:hAnsi="Arial" w:cs="Arial"/>
          <w:bCs/>
          <w:sz w:val="24"/>
          <w:szCs w:val="24"/>
        </w:rPr>
        <w:t xml:space="preserve"> I</w:t>
      </w:r>
      <w:r w:rsidRPr="00F76A19">
        <w:rPr>
          <w:rFonts w:ascii="Arial" w:hAnsi="Arial" w:cs="Arial"/>
          <w:bCs/>
          <w:sz w:val="24"/>
          <w:szCs w:val="24"/>
        </w:rPr>
        <w:t xml:space="preserve"> – </w:t>
      </w:r>
      <w:r w:rsidRPr="00F76A19">
        <w:rPr>
          <w:rFonts w:ascii="Arial" w:hAnsi="Arial" w:cs="Arial"/>
          <w:sz w:val="24"/>
          <w:szCs w:val="24"/>
        </w:rPr>
        <w:t xml:space="preserve">opracowanie opisu aktualnego systemu gospodarowania odpadami </w:t>
      </w:r>
      <w:r w:rsidR="00C630BC">
        <w:rPr>
          <w:rFonts w:ascii="Arial" w:hAnsi="Arial" w:cs="Arial"/>
          <w:sz w:val="24"/>
          <w:szCs w:val="24"/>
        </w:rPr>
        <w:t xml:space="preserve">wraz </w:t>
      </w:r>
      <w:r w:rsidRPr="00F76A19">
        <w:rPr>
          <w:rFonts w:ascii="Arial" w:hAnsi="Arial" w:cs="Arial"/>
          <w:sz w:val="24"/>
          <w:szCs w:val="24"/>
        </w:rPr>
        <w:t>z propozycją ewentualnych zmian w systemie.</w:t>
      </w:r>
      <w:r>
        <w:rPr>
          <w:rFonts w:ascii="Arial" w:hAnsi="Arial" w:cs="Arial"/>
          <w:bCs/>
          <w:sz w:val="24"/>
          <w:szCs w:val="24"/>
        </w:rPr>
        <w:t xml:space="preserve"> O</w:t>
      </w:r>
      <w:r w:rsidRPr="00F76A19">
        <w:rPr>
          <w:rFonts w:ascii="Arial" w:hAnsi="Arial" w:cs="Arial"/>
          <w:sz w:val="24"/>
          <w:szCs w:val="24"/>
        </w:rPr>
        <w:t xml:space="preserve">pracowanie </w:t>
      </w:r>
      <w:r>
        <w:rPr>
          <w:rFonts w:ascii="Arial" w:hAnsi="Arial" w:cs="Arial"/>
          <w:sz w:val="24"/>
          <w:szCs w:val="24"/>
        </w:rPr>
        <w:t>to</w:t>
      </w:r>
      <w:r w:rsidRPr="00F76A19">
        <w:rPr>
          <w:rFonts w:ascii="Arial" w:hAnsi="Arial" w:cs="Arial"/>
          <w:sz w:val="24"/>
          <w:szCs w:val="24"/>
        </w:rPr>
        <w:t xml:space="preserve"> zawiera dane dotyczące aktualnego stanu gospodarki odpadami, w tym analizę możliwości funkcjonowania regionów gospodarki odpadami,  w odniesieniu do mocy przerobowych instalacji do zagospodarowania odpadów komunalnych, odpadów zielonych i innych bioodpadów, zmieszanych odpadów komunalnych </w:t>
      </w:r>
      <w:r>
        <w:rPr>
          <w:rFonts w:ascii="Arial" w:hAnsi="Arial" w:cs="Arial"/>
          <w:sz w:val="24"/>
          <w:szCs w:val="24"/>
        </w:rPr>
        <w:br/>
      </w:r>
      <w:r w:rsidRPr="00F76A19">
        <w:rPr>
          <w:rFonts w:ascii="Arial" w:hAnsi="Arial" w:cs="Arial"/>
          <w:sz w:val="24"/>
          <w:szCs w:val="24"/>
        </w:rPr>
        <w:t xml:space="preserve">i pozostałości z procesu mechaniczno-biologicznego oraz mechanicznego przetwarzania odpadów, ilości zebranych i odebranych z uwzględnieniem ich morfologii  w danym regionie z uwzględnieniem proponowanych zmian w tym zakresie oraz projekt działań niezbędnych do realizacji obowiązków wynikających z przepisów prawa, a także wnioski wynikające z diagnozy gospodarki odpadami w województwie. </w:t>
      </w:r>
      <w:bookmarkStart w:id="27" w:name="_Hlk32478275"/>
    </w:p>
    <w:p w:rsidR="00F76A19" w:rsidRDefault="00F76A19" w:rsidP="00096B2D">
      <w:pPr>
        <w:tabs>
          <w:tab w:val="left" w:pos="7513"/>
        </w:tabs>
        <w:spacing w:after="0" w:line="360" w:lineRule="auto"/>
        <w:ind w:left="567"/>
        <w:jc w:val="both"/>
        <w:rPr>
          <w:rFonts w:ascii="Arial" w:hAnsi="Arial" w:cs="Arial"/>
          <w:sz w:val="24"/>
          <w:szCs w:val="24"/>
        </w:rPr>
      </w:pPr>
      <w:r w:rsidRPr="00F76A19">
        <w:rPr>
          <w:rFonts w:ascii="Arial" w:hAnsi="Arial" w:cs="Arial"/>
          <w:bCs/>
          <w:sz w:val="24"/>
          <w:szCs w:val="24"/>
        </w:rPr>
        <w:t>Etap II – opracowanie</w:t>
      </w:r>
      <w:r w:rsidRPr="00F76A19">
        <w:rPr>
          <w:rFonts w:ascii="Arial" w:hAnsi="Arial" w:cs="Arial"/>
          <w:sz w:val="24"/>
          <w:szCs w:val="24"/>
        </w:rPr>
        <w:t xml:space="preserve"> projektu aktualizacji WPGO wraz z planem inwestycyjnym oraz projektu prognozy oddziaływania projektu WPGO na środowisko.</w:t>
      </w:r>
      <w:bookmarkEnd w:id="27"/>
      <w:r>
        <w:rPr>
          <w:rFonts w:ascii="Arial" w:hAnsi="Arial" w:cs="Arial"/>
          <w:sz w:val="24"/>
          <w:szCs w:val="24"/>
        </w:rPr>
        <w:t xml:space="preserve"> Wykonane o</w:t>
      </w:r>
      <w:r w:rsidRPr="00F76A19">
        <w:rPr>
          <w:rFonts w:ascii="Arial" w:hAnsi="Arial" w:cs="Arial"/>
          <w:sz w:val="24"/>
          <w:szCs w:val="24"/>
        </w:rPr>
        <w:t>pracowanie zawiera w szczególności:</w:t>
      </w:r>
    </w:p>
    <w:p w:rsidR="00F76A19" w:rsidRDefault="005B4E65" w:rsidP="00096B2D">
      <w:pPr>
        <w:pStyle w:val="Akapitzlist"/>
        <w:numPr>
          <w:ilvl w:val="0"/>
          <w:numId w:val="93"/>
        </w:numPr>
        <w:tabs>
          <w:tab w:val="left" w:pos="7513"/>
        </w:tabs>
        <w:spacing w:line="360" w:lineRule="auto"/>
        <w:ind w:left="851" w:hanging="284"/>
        <w:jc w:val="both"/>
        <w:rPr>
          <w:rFonts w:ascii="Arial" w:hAnsi="Arial" w:cs="Arial"/>
        </w:rPr>
      </w:pPr>
      <w:r>
        <w:rPr>
          <w:rFonts w:ascii="Arial" w:hAnsi="Arial" w:cs="Arial"/>
        </w:rPr>
        <w:t>a</w:t>
      </w:r>
      <w:r w:rsidR="00F76A19" w:rsidRPr="005B4E65">
        <w:rPr>
          <w:rFonts w:ascii="Arial" w:hAnsi="Arial" w:cs="Arial"/>
        </w:rPr>
        <w:t>nalizę aktualnego stanu gospodarki odpadami na obszarze województwa podkarpackiego,</w:t>
      </w:r>
    </w:p>
    <w:p w:rsidR="00F76A19" w:rsidRDefault="005B4E65" w:rsidP="00096B2D">
      <w:pPr>
        <w:pStyle w:val="Akapitzlist"/>
        <w:numPr>
          <w:ilvl w:val="0"/>
          <w:numId w:val="93"/>
        </w:numPr>
        <w:tabs>
          <w:tab w:val="left" w:pos="7513"/>
        </w:tabs>
        <w:spacing w:line="360" w:lineRule="auto"/>
        <w:ind w:left="851" w:hanging="284"/>
        <w:jc w:val="both"/>
        <w:rPr>
          <w:rFonts w:ascii="Arial" w:hAnsi="Arial" w:cs="Arial"/>
        </w:rPr>
      </w:pPr>
      <w:r>
        <w:rPr>
          <w:rFonts w:ascii="Arial" w:hAnsi="Arial" w:cs="Arial"/>
        </w:rPr>
        <w:t>część graficzną</w:t>
      </w:r>
      <w:r w:rsidR="00F76A19" w:rsidRPr="005B4E65">
        <w:rPr>
          <w:rFonts w:ascii="Arial" w:hAnsi="Arial" w:cs="Arial"/>
        </w:rPr>
        <w:t xml:space="preserve"> obejmując</w:t>
      </w:r>
      <w:r>
        <w:rPr>
          <w:rFonts w:ascii="Arial" w:hAnsi="Arial" w:cs="Arial"/>
        </w:rPr>
        <w:t>ą</w:t>
      </w:r>
      <w:r w:rsidR="00F76A19" w:rsidRPr="005B4E65">
        <w:rPr>
          <w:rFonts w:ascii="Arial" w:hAnsi="Arial" w:cs="Arial"/>
        </w:rPr>
        <w:t xml:space="preserve"> wykresy, diagramy i mapy poglądowe województwa podkarpackiego </w:t>
      </w:r>
      <w:r>
        <w:rPr>
          <w:rFonts w:ascii="Arial" w:hAnsi="Arial" w:cs="Arial"/>
        </w:rPr>
        <w:t>–</w:t>
      </w:r>
      <w:r w:rsidR="00F76A19" w:rsidRPr="005B4E65">
        <w:rPr>
          <w:rFonts w:ascii="Arial" w:hAnsi="Arial" w:cs="Arial"/>
        </w:rPr>
        <w:t xml:space="preserve"> w zakresie jakiego dotyczy tematyka danego punktu opracowania</w:t>
      </w:r>
      <w:r>
        <w:rPr>
          <w:rFonts w:ascii="Arial" w:hAnsi="Arial" w:cs="Arial"/>
        </w:rPr>
        <w:t>,</w:t>
      </w:r>
    </w:p>
    <w:p w:rsidR="00F76A19" w:rsidRDefault="005B4E65" w:rsidP="00096B2D">
      <w:pPr>
        <w:pStyle w:val="Akapitzlist"/>
        <w:numPr>
          <w:ilvl w:val="0"/>
          <w:numId w:val="93"/>
        </w:numPr>
        <w:tabs>
          <w:tab w:val="left" w:pos="7513"/>
        </w:tabs>
        <w:spacing w:line="360" w:lineRule="auto"/>
        <w:ind w:left="851" w:hanging="284"/>
        <w:jc w:val="both"/>
        <w:rPr>
          <w:rFonts w:ascii="Arial" w:hAnsi="Arial" w:cs="Arial"/>
        </w:rPr>
      </w:pPr>
      <w:r>
        <w:rPr>
          <w:rFonts w:ascii="Arial" w:hAnsi="Arial" w:cs="Arial"/>
        </w:rPr>
        <w:t>z</w:t>
      </w:r>
      <w:r w:rsidR="00F76A19" w:rsidRPr="005B4E65">
        <w:rPr>
          <w:rFonts w:ascii="Arial" w:hAnsi="Arial" w:cs="Arial"/>
        </w:rPr>
        <w:t>a</w:t>
      </w:r>
      <w:r>
        <w:rPr>
          <w:rFonts w:ascii="Arial" w:hAnsi="Arial" w:cs="Arial"/>
        </w:rPr>
        <w:t>łącznik</w:t>
      </w:r>
      <w:r w:rsidR="00F76A19" w:rsidRPr="005B4E65">
        <w:rPr>
          <w:rFonts w:ascii="Arial" w:hAnsi="Arial" w:cs="Arial"/>
        </w:rPr>
        <w:t xml:space="preserve"> w postaci planu inwestycyjnego. Plan i</w:t>
      </w:r>
      <w:r w:rsidR="00C630BC">
        <w:rPr>
          <w:rFonts w:ascii="Arial" w:hAnsi="Arial" w:cs="Arial"/>
        </w:rPr>
        <w:t xml:space="preserve">nwestycyjny określi istniejącą </w:t>
      </w:r>
      <w:r w:rsidR="00F76A19" w:rsidRPr="005B4E65">
        <w:rPr>
          <w:rFonts w:ascii="Arial" w:hAnsi="Arial" w:cs="Arial"/>
        </w:rPr>
        <w:t xml:space="preserve">i potrzebną infrastrukturę dotyczącą odpadów komunalnych, w tym </w:t>
      </w:r>
      <w:r>
        <w:rPr>
          <w:rFonts w:ascii="Arial" w:hAnsi="Arial" w:cs="Arial"/>
        </w:rPr>
        <w:br/>
      </w:r>
      <w:r w:rsidR="00F76A19" w:rsidRPr="005B4E65">
        <w:rPr>
          <w:rFonts w:ascii="Arial" w:hAnsi="Arial" w:cs="Arial"/>
        </w:rPr>
        <w:t>w szczególności odpadów zielony</w:t>
      </w:r>
      <w:r>
        <w:rPr>
          <w:rFonts w:ascii="Arial" w:hAnsi="Arial" w:cs="Arial"/>
        </w:rPr>
        <w:t>ch, budowlanych i rozbiórkowych</w:t>
      </w:r>
      <w:r w:rsidR="00F76A19" w:rsidRPr="005B4E65">
        <w:rPr>
          <w:rFonts w:ascii="Arial" w:hAnsi="Arial" w:cs="Arial"/>
        </w:rPr>
        <w:t xml:space="preserve"> wraz </w:t>
      </w:r>
      <w:r>
        <w:rPr>
          <w:rFonts w:ascii="Arial" w:hAnsi="Arial" w:cs="Arial"/>
        </w:rPr>
        <w:br/>
      </w:r>
      <w:r w:rsidR="00F76A19" w:rsidRPr="005B4E65">
        <w:rPr>
          <w:rFonts w:ascii="Arial" w:hAnsi="Arial" w:cs="Arial"/>
        </w:rPr>
        <w:lastRenderedPageBreak/>
        <w:t xml:space="preserve">z mocami przerobowymi, zapewniającą osiągnięcie celów wyznaczonych </w:t>
      </w:r>
      <w:r>
        <w:rPr>
          <w:rFonts w:ascii="Arial" w:hAnsi="Arial" w:cs="Arial"/>
        </w:rPr>
        <w:br/>
      </w:r>
      <w:r w:rsidR="00F76A19" w:rsidRPr="005B4E65">
        <w:rPr>
          <w:rFonts w:ascii="Arial" w:hAnsi="Arial" w:cs="Arial"/>
        </w:rPr>
        <w:t>w przepisach prawa Unii Europejskiej,</w:t>
      </w:r>
    </w:p>
    <w:p w:rsidR="00F76A19" w:rsidRPr="00F774BA" w:rsidRDefault="005B4E65" w:rsidP="00096B2D">
      <w:pPr>
        <w:pStyle w:val="Akapitzlist"/>
        <w:numPr>
          <w:ilvl w:val="0"/>
          <w:numId w:val="93"/>
        </w:numPr>
        <w:tabs>
          <w:tab w:val="left" w:pos="7513"/>
        </w:tabs>
        <w:spacing w:line="360" w:lineRule="auto"/>
        <w:ind w:left="851" w:hanging="284"/>
        <w:jc w:val="both"/>
        <w:rPr>
          <w:rFonts w:ascii="Arial" w:hAnsi="Arial" w:cs="Arial"/>
        </w:rPr>
      </w:pPr>
      <w:r>
        <w:rPr>
          <w:rFonts w:ascii="Arial" w:hAnsi="Arial" w:cs="Arial"/>
        </w:rPr>
        <w:t>p</w:t>
      </w:r>
      <w:r w:rsidR="00F76A19" w:rsidRPr="005B4E65">
        <w:rPr>
          <w:rFonts w:ascii="Arial" w:hAnsi="Arial" w:cs="Arial"/>
        </w:rPr>
        <w:t>rognozy oddziaływania na środowisko.</w:t>
      </w:r>
    </w:p>
    <w:p w:rsidR="00F76A19" w:rsidRPr="005B4E65" w:rsidRDefault="00F76A19" w:rsidP="00096B2D">
      <w:pPr>
        <w:spacing w:after="0" w:line="360" w:lineRule="auto"/>
        <w:ind w:left="709" w:hanging="142"/>
        <w:jc w:val="both"/>
        <w:rPr>
          <w:rFonts w:ascii="Arial" w:hAnsi="Arial" w:cs="Arial"/>
          <w:bCs/>
          <w:sz w:val="24"/>
          <w:szCs w:val="24"/>
        </w:rPr>
      </w:pPr>
      <w:r w:rsidRPr="00F76A19">
        <w:rPr>
          <w:rFonts w:ascii="Arial" w:hAnsi="Arial" w:cs="Arial"/>
          <w:bCs/>
          <w:sz w:val="24"/>
          <w:szCs w:val="24"/>
        </w:rPr>
        <w:t>Kolejne etapy III oraz</w:t>
      </w:r>
      <w:r w:rsidR="00C630BC">
        <w:rPr>
          <w:rFonts w:ascii="Arial" w:hAnsi="Arial" w:cs="Arial"/>
          <w:bCs/>
          <w:sz w:val="24"/>
          <w:szCs w:val="24"/>
        </w:rPr>
        <w:t xml:space="preserve"> IV zostaną zrealizowane w 2020</w:t>
      </w:r>
      <w:r w:rsidRPr="00F76A19">
        <w:rPr>
          <w:rFonts w:ascii="Arial" w:hAnsi="Arial" w:cs="Arial"/>
          <w:bCs/>
          <w:sz w:val="24"/>
          <w:szCs w:val="24"/>
        </w:rPr>
        <w:t xml:space="preserve">r. </w:t>
      </w:r>
    </w:p>
    <w:p w:rsidR="000E72CB" w:rsidRPr="00041DF5" w:rsidRDefault="000E72CB" w:rsidP="00096B2D">
      <w:pPr>
        <w:tabs>
          <w:tab w:val="left" w:pos="7513"/>
        </w:tabs>
        <w:spacing w:after="0" w:line="360" w:lineRule="auto"/>
        <w:ind w:left="567"/>
        <w:jc w:val="both"/>
        <w:rPr>
          <w:rFonts w:ascii="Arial" w:eastAsia="Times New Roman" w:hAnsi="Arial" w:cs="Arial"/>
          <w:sz w:val="24"/>
          <w:szCs w:val="24"/>
          <w:lang w:eastAsia="pl-PL"/>
        </w:rPr>
      </w:pPr>
      <w:r w:rsidRPr="00041DF5">
        <w:rPr>
          <w:rFonts w:ascii="Arial" w:eastAsia="Times New Roman" w:hAnsi="Arial" w:cs="Arial"/>
          <w:sz w:val="24"/>
          <w:szCs w:val="24"/>
          <w:lang w:eastAsia="pl-PL"/>
        </w:rPr>
        <w:t xml:space="preserve">Od początku realizacji zadania </w:t>
      </w:r>
      <w:r w:rsidR="00041DF5" w:rsidRPr="00041DF5">
        <w:rPr>
          <w:rFonts w:ascii="Arial" w:eastAsia="Times New Roman" w:hAnsi="Arial" w:cs="Arial"/>
          <w:sz w:val="24"/>
          <w:szCs w:val="24"/>
          <w:lang w:eastAsia="pl-PL"/>
        </w:rPr>
        <w:t>do końca 2019</w:t>
      </w:r>
      <w:r w:rsidRPr="00041DF5">
        <w:rPr>
          <w:rFonts w:ascii="Arial" w:eastAsia="Times New Roman" w:hAnsi="Arial" w:cs="Arial"/>
          <w:sz w:val="24"/>
          <w:szCs w:val="24"/>
          <w:lang w:eastAsia="pl-PL"/>
        </w:rPr>
        <w:t xml:space="preserve">r. zrealizowano zakres zadania </w:t>
      </w:r>
      <w:r w:rsidRPr="00041DF5">
        <w:rPr>
          <w:rFonts w:ascii="Arial" w:eastAsia="Times New Roman" w:hAnsi="Arial" w:cs="Arial"/>
          <w:sz w:val="24"/>
          <w:szCs w:val="24"/>
          <w:lang w:eastAsia="pl-PL"/>
        </w:rPr>
        <w:br/>
        <w:t xml:space="preserve">o wartości </w:t>
      </w:r>
      <w:r w:rsidR="00041DF5" w:rsidRPr="00041DF5">
        <w:rPr>
          <w:rFonts w:ascii="Arial" w:eastAsia="Times New Roman" w:hAnsi="Arial" w:cs="Arial"/>
          <w:sz w:val="24"/>
          <w:szCs w:val="24"/>
          <w:lang w:eastAsia="pl-PL"/>
        </w:rPr>
        <w:t>90.528</w:t>
      </w:r>
      <w:r w:rsidRPr="00041DF5">
        <w:rPr>
          <w:rFonts w:ascii="Arial" w:eastAsia="Times New Roman" w:hAnsi="Arial" w:cs="Arial"/>
          <w:sz w:val="24"/>
          <w:szCs w:val="24"/>
          <w:lang w:eastAsia="pl-PL"/>
        </w:rPr>
        <w:t>,-zł</w:t>
      </w:r>
      <w:r w:rsidR="00041DF5" w:rsidRPr="00041DF5">
        <w:rPr>
          <w:rFonts w:ascii="Arial" w:eastAsia="Times New Roman" w:hAnsi="Arial" w:cs="Arial"/>
          <w:sz w:val="24"/>
          <w:szCs w:val="24"/>
          <w:lang w:eastAsia="pl-PL"/>
        </w:rPr>
        <w:t>, co stanowi 64</w:t>
      </w:r>
      <w:r w:rsidRPr="00041DF5">
        <w:rPr>
          <w:rFonts w:ascii="Arial" w:eastAsia="Times New Roman" w:hAnsi="Arial" w:cs="Arial"/>
          <w:sz w:val="24"/>
          <w:szCs w:val="24"/>
          <w:lang w:eastAsia="pl-PL"/>
        </w:rPr>
        <w:t>% planowanych łącznych nakładów finansowych.</w:t>
      </w:r>
    </w:p>
    <w:p w:rsidR="00734DCE" w:rsidRPr="00734DCE" w:rsidRDefault="00734DCE" w:rsidP="00096B2D">
      <w:pPr>
        <w:pStyle w:val="Akapitzlist"/>
        <w:numPr>
          <w:ilvl w:val="0"/>
          <w:numId w:val="67"/>
        </w:numPr>
        <w:spacing w:line="360" w:lineRule="auto"/>
        <w:ind w:left="284" w:hanging="142"/>
        <w:contextualSpacing/>
        <w:jc w:val="both"/>
        <w:rPr>
          <w:rFonts w:ascii="Arial" w:hAnsi="Arial" w:cs="Arial"/>
          <w:lang w:eastAsia="pl-PL"/>
        </w:rPr>
      </w:pPr>
      <w:r w:rsidRPr="00734DCE">
        <w:rPr>
          <w:rFonts w:ascii="Arial" w:hAnsi="Arial" w:cs="Arial"/>
          <w:bCs/>
          <w:lang w:eastAsia="pl-PL"/>
        </w:rPr>
        <w:t xml:space="preserve">Wydatki </w:t>
      </w:r>
      <w:r>
        <w:rPr>
          <w:rFonts w:ascii="Arial" w:hAnsi="Arial" w:cs="Arial"/>
          <w:bCs/>
          <w:lang w:eastAsia="pl-PL"/>
        </w:rPr>
        <w:t>majątkowe</w:t>
      </w:r>
      <w:r w:rsidRPr="00734DCE">
        <w:rPr>
          <w:rFonts w:ascii="Arial" w:hAnsi="Arial" w:cs="Arial"/>
          <w:bCs/>
          <w:lang w:eastAsia="pl-PL"/>
        </w:rPr>
        <w:t xml:space="preserve"> zaplanowane w kwocie </w:t>
      </w:r>
      <w:r>
        <w:rPr>
          <w:rFonts w:ascii="Arial" w:hAnsi="Arial" w:cs="Arial"/>
          <w:bCs/>
          <w:lang w:eastAsia="pl-PL"/>
        </w:rPr>
        <w:t>70.000</w:t>
      </w:r>
      <w:r w:rsidRPr="00734DCE">
        <w:rPr>
          <w:rFonts w:ascii="Arial" w:hAnsi="Arial" w:cs="Arial"/>
          <w:bCs/>
          <w:lang w:eastAsia="pl-PL"/>
        </w:rPr>
        <w:t>,-</w:t>
      </w:r>
      <w:r w:rsidRPr="00734DCE">
        <w:rPr>
          <w:rFonts w:ascii="Arial" w:hAnsi="Arial" w:cs="Arial"/>
          <w:lang w:eastAsia="pl-PL"/>
        </w:rPr>
        <w:t xml:space="preserve">zł </w:t>
      </w:r>
      <w:r>
        <w:rPr>
          <w:rFonts w:ascii="Arial" w:hAnsi="Arial" w:cs="Arial"/>
          <w:lang w:eastAsia="pl-PL"/>
        </w:rPr>
        <w:t>jako</w:t>
      </w:r>
      <w:r w:rsidRPr="00734DCE">
        <w:rPr>
          <w:rFonts w:ascii="Arial" w:hAnsi="Arial" w:cs="Arial"/>
          <w:lang w:eastAsia="pl-PL"/>
        </w:rPr>
        <w:t xml:space="preserve"> dotacje celowe dla jednostek sektora finansów publicznych</w:t>
      </w:r>
      <w:r w:rsidRPr="00734DCE">
        <w:rPr>
          <w:rFonts w:ascii="Arial" w:hAnsi="Arial" w:cs="Arial"/>
          <w:bCs/>
          <w:lang w:eastAsia="pl-PL"/>
        </w:rPr>
        <w:t xml:space="preserve"> zostały zrealizowane w wysokości </w:t>
      </w:r>
      <w:r>
        <w:rPr>
          <w:rFonts w:ascii="Arial" w:hAnsi="Arial" w:cs="Arial"/>
          <w:bCs/>
          <w:lang w:eastAsia="pl-PL"/>
        </w:rPr>
        <w:t>60.000</w:t>
      </w:r>
      <w:r w:rsidRPr="00734DCE">
        <w:rPr>
          <w:rFonts w:ascii="Arial" w:hAnsi="Arial" w:cs="Arial"/>
          <w:bCs/>
          <w:lang w:eastAsia="pl-PL"/>
        </w:rPr>
        <w:t>,-zł</w:t>
      </w:r>
      <w:r>
        <w:rPr>
          <w:rFonts w:ascii="Arial" w:hAnsi="Arial" w:cs="Arial"/>
          <w:bCs/>
          <w:lang w:eastAsia="pl-PL"/>
        </w:rPr>
        <w:t xml:space="preserve"> (§ 6300) (Dep. OW)</w:t>
      </w:r>
      <w:r w:rsidRPr="00734DCE">
        <w:rPr>
          <w:rFonts w:ascii="Arial" w:hAnsi="Arial" w:cs="Arial"/>
          <w:bCs/>
          <w:lang w:eastAsia="pl-PL"/>
        </w:rPr>
        <w:t xml:space="preserve">, </w:t>
      </w:r>
      <w:r w:rsidRPr="00734DCE">
        <w:rPr>
          <w:rFonts w:ascii="Arial" w:hAnsi="Arial" w:cs="Arial"/>
          <w:lang w:eastAsia="pl-PL"/>
        </w:rPr>
        <w:t xml:space="preserve">tj. </w:t>
      </w:r>
      <w:r>
        <w:rPr>
          <w:rFonts w:ascii="Arial" w:hAnsi="Arial" w:cs="Arial"/>
          <w:lang w:eastAsia="pl-PL"/>
        </w:rPr>
        <w:t xml:space="preserve">85,71% planu i dotyczyły </w:t>
      </w:r>
      <w:r w:rsidRPr="00734DCE">
        <w:rPr>
          <w:rFonts w:ascii="Arial" w:hAnsi="Arial" w:cs="Arial"/>
          <w:bCs/>
        </w:rPr>
        <w:t>pomoc</w:t>
      </w:r>
      <w:r>
        <w:rPr>
          <w:rFonts w:ascii="Arial" w:hAnsi="Arial" w:cs="Arial"/>
          <w:bCs/>
        </w:rPr>
        <w:t>y</w:t>
      </w:r>
      <w:r w:rsidRPr="00734DCE">
        <w:rPr>
          <w:rFonts w:ascii="Arial" w:hAnsi="Arial" w:cs="Arial"/>
          <w:bCs/>
        </w:rPr>
        <w:t xml:space="preserve"> finansow</w:t>
      </w:r>
      <w:r>
        <w:rPr>
          <w:rFonts w:ascii="Arial" w:hAnsi="Arial" w:cs="Arial"/>
          <w:bCs/>
        </w:rPr>
        <w:t xml:space="preserve">ej dla gmin </w:t>
      </w:r>
      <w:r w:rsidRPr="00734DCE">
        <w:rPr>
          <w:rFonts w:ascii="Arial" w:hAnsi="Arial" w:cs="Arial"/>
          <w:bCs/>
        </w:rPr>
        <w:t xml:space="preserve">z przeznaczeniem na dofinansowanie zadań realizowanych w sołectwach </w:t>
      </w:r>
      <w:r w:rsidR="00A57BCA">
        <w:rPr>
          <w:rFonts w:ascii="Arial" w:hAnsi="Arial" w:cs="Arial"/>
          <w:bCs/>
        </w:rPr>
        <w:br/>
      </w:r>
      <w:r w:rsidRPr="00734DCE">
        <w:rPr>
          <w:rFonts w:ascii="Arial" w:hAnsi="Arial" w:cs="Arial"/>
          <w:bCs/>
        </w:rPr>
        <w:t>w ramach „Podkarpackiego Programu Odnowy Wsi na lata 2017-2020”</w:t>
      </w:r>
      <w:r>
        <w:rPr>
          <w:rFonts w:ascii="Arial" w:hAnsi="Arial" w:cs="Arial"/>
          <w:bCs/>
        </w:rPr>
        <w:t>, w tym dla:</w:t>
      </w:r>
    </w:p>
    <w:p w:rsidR="00734DCE" w:rsidRPr="00734DCE"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Solina na </w:t>
      </w:r>
      <w:r w:rsidR="000A4C6E">
        <w:rPr>
          <w:rFonts w:ascii="Arial" w:eastAsia="Times New Roman" w:hAnsi="Arial" w:cs="Arial"/>
          <w:sz w:val="24"/>
          <w:szCs w:val="24"/>
          <w:lang w:eastAsia="pl-PL"/>
        </w:rPr>
        <w:t>zadanie</w:t>
      </w:r>
      <w:r w:rsidRPr="00734DCE">
        <w:rPr>
          <w:rFonts w:ascii="Arial" w:eastAsia="Times New Roman" w:hAnsi="Arial" w:cs="Arial"/>
          <w:sz w:val="24"/>
          <w:szCs w:val="24"/>
          <w:lang w:eastAsia="pl-PL"/>
        </w:rPr>
        <w:t xml:space="preserve"> pn. „Urządzenie terenu do rozwoju lokalnej przedsiębiorczości w okolicy przystanku autobus</w:t>
      </w:r>
      <w:r w:rsidR="000A4C6E">
        <w:rPr>
          <w:rFonts w:ascii="Arial" w:eastAsia="Times New Roman" w:hAnsi="Arial" w:cs="Arial"/>
          <w:sz w:val="24"/>
          <w:szCs w:val="24"/>
          <w:lang w:eastAsia="pl-PL"/>
        </w:rPr>
        <w:t>owego w Wołkowyi”, realizowane</w:t>
      </w:r>
      <w:r w:rsidRPr="00734DCE">
        <w:rPr>
          <w:rFonts w:ascii="Arial" w:eastAsia="Times New Roman" w:hAnsi="Arial" w:cs="Arial"/>
          <w:sz w:val="24"/>
          <w:szCs w:val="24"/>
          <w:lang w:eastAsia="pl-PL"/>
        </w:rPr>
        <w:t xml:space="preserve"> w sołectwie Wołkowyja w kwocie 10.000,-zł,</w:t>
      </w:r>
    </w:p>
    <w:p w:rsidR="00734DCE" w:rsidRPr="00734DCE"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Bojanów na </w:t>
      </w:r>
      <w:r w:rsidR="000A4C6E">
        <w:rPr>
          <w:rFonts w:ascii="Arial" w:eastAsia="Times New Roman" w:hAnsi="Arial" w:cs="Arial"/>
          <w:sz w:val="24"/>
          <w:szCs w:val="24"/>
          <w:lang w:eastAsia="pl-PL"/>
        </w:rPr>
        <w:t>zadanie</w:t>
      </w:r>
      <w:r w:rsidRPr="00734DCE">
        <w:rPr>
          <w:rFonts w:ascii="Arial" w:eastAsia="Times New Roman" w:hAnsi="Arial" w:cs="Arial"/>
          <w:sz w:val="24"/>
          <w:szCs w:val="24"/>
          <w:lang w:eastAsia="pl-PL"/>
        </w:rPr>
        <w:t xml:space="preserve"> pn. „Budowa placu zabaw i siłowni zewnętrznej w sołe</w:t>
      </w:r>
      <w:r w:rsidR="000A4C6E">
        <w:rPr>
          <w:rFonts w:ascii="Arial" w:eastAsia="Times New Roman" w:hAnsi="Arial" w:cs="Arial"/>
          <w:sz w:val="24"/>
          <w:szCs w:val="24"/>
          <w:lang w:eastAsia="pl-PL"/>
        </w:rPr>
        <w:t xml:space="preserve">ctwie Kołodzieje”, realizowane </w:t>
      </w:r>
      <w:r w:rsidRPr="00734DCE">
        <w:rPr>
          <w:rFonts w:ascii="Arial" w:eastAsia="Times New Roman" w:hAnsi="Arial" w:cs="Arial"/>
          <w:sz w:val="24"/>
          <w:szCs w:val="24"/>
          <w:lang w:eastAsia="pl-PL"/>
        </w:rPr>
        <w:t>w sołectwie Kołodzieje w kwocie 10.000,-zł,</w:t>
      </w:r>
    </w:p>
    <w:p w:rsidR="00734DCE" w:rsidRPr="00734DCE"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Krzeszów </w:t>
      </w:r>
      <w:r w:rsidR="000A4C6E">
        <w:rPr>
          <w:rFonts w:ascii="Arial" w:eastAsia="Times New Roman" w:hAnsi="Arial" w:cs="Arial"/>
          <w:sz w:val="24"/>
          <w:szCs w:val="24"/>
          <w:lang w:eastAsia="pl-PL"/>
        </w:rPr>
        <w:t>na zadanie</w:t>
      </w:r>
      <w:r w:rsidRPr="00734DCE">
        <w:rPr>
          <w:rFonts w:ascii="Arial" w:eastAsia="Times New Roman" w:hAnsi="Arial" w:cs="Arial"/>
          <w:sz w:val="24"/>
          <w:szCs w:val="24"/>
          <w:lang w:eastAsia="pl-PL"/>
        </w:rPr>
        <w:t xml:space="preserve"> pn. „Rozbudowa i przebudowa budynku świetlicy wiejskiej w miejs</w:t>
      </w:r>
      <w:r w:rsidR="000A4C6E">
        <w:rPr>
          <w:rFonts w:ascii="Arial" w:eastAsia="Times New Roman" w:hAnsi="Arial" w:cs="Arial"/>
          <w:sz w:val="24"/>
          <w:szCs w:val="24"/>
          <w:lang w:eastAsia="pl-PL"/>
        </w:rPr>
        <w:t>cowości Sigiełki”, realizowane</w:t>
      </w:r>
      <w:r w:rsidRPr="00734DCE">
        <w:rPr>
          <w:rFonts w:ascii="Arial" w:eastAsia="Times New Roman" w:hAnsi="Arial" w:cs="Arial"/>
          <w:sz w:val="24"/>
          <w:szCs w:val="24"/>
          <w:lang w:eastAsia="pl-PL"/>
        </w:rPr>
        <w:t xml:space="preserve"> w sołectwie Sigiełki w kwocie 10.000,-zł,</w:t>
      </w:r>
    </w:p>
    <w:p w:rsidR="00734DCE" w:rsidRPr="00734DCE"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Baranów Sandomierski na </w:t>
      </w:r>
      <w:r w:rsidR="000A4C6E">
        <w:rPr>
          <w:rFonts w:ascii="Arial" w:eastAsia="Times New Roman" w:hAnsi="Arial" w:cs="Arial"/>
          <w:sz w:val="24"/>
          <w:szCs w:val="24"/>
          <w:lang w:eastAsia="pl-PL"/>
        </w:rPr>
        <w:t xml:space="preserve">zadanie </w:t>
      </w:r>
      <w:r w:rsidRPr="00734DCE">
        <w:rPr>
          <w:rFonts w:ascii="Arial" w:eastAsia="Times New Roman" w:hAnsi="Arial" w:cs="Arial"/>
          <w:sz w:val="24"/>
          <w:szCs w:val="24"/>
          <w:lang w:eastAsia="pl-PL"/>
        </w:rPr>
        <w:t>pn. „Dostosowanie miejsca integracji społecznej w miejscowości Ślęzaki do potrzeb osób w różnym wieku poprzez utworz</w:t>
      </w:r>
      <w:r w:rsidR="000A4C6E">
        <w:rPr>
          <w:rFonts w:ascii="Arial" w:eastAsia="Times New Roman" w:hAnsi="Arial" w:cs="Arial"/>
          <w:sz w:val="24"/>
          <w:szCs w:val="24"/>
          <w:lang w:eastAsia="pl-PL"/>
        </w:rPr>
        <w:t xml:space="preserve">enie placu zabaw”, realizowane </w:t>
      </w:r>
      <w:r w:rsidRPr="00734DCE">
        <w:rPr>
          <w:rFonts w:ascii="Arial" w:eastAsia="Times New Roman" w:hAnsi="Arial" w:cs="Arial"/>
          <w:sz w:val="24"/>
          <w:szCs w:val="24"/>
          <w:lang w:eastAsia="pl-PL"/>
        </w:rPr>
        <w:t>w sołectwie Ślęzaki w kwocie 10.000,-zł,</w:t>
      </w:r>
    </w:p>
    <w:p w:rsidR="00734DCE" w:rsidRPr="00734DCE"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Pruchnik na </w:t>
      </w:r>
      <w:r w:rsidR="000A4C6E">
        <w:rPr>
          <w:rFonts w:ascii="Arial" w:eastAsia="Times New Roman" w:hAnsi="Arial" w:cs="Arial"/>
          <w:sz w:val="24"/>
          <w:szCs w:val="24"/>
          <w:lang w:eastAsia="pl-PL"/>
        </w:rPr>
        <w:t xml:space="preserve">zadanie </w:t>
      </w:r>
      <w:r w:rsidRPr="00734DCE">
        <w:rPr>
          <w:rFonts w:ascii="Arial" w:eastAsia="Times New Roman" w:hAnsi="Arial" w:cs="Arial"/>
          <w:sz w:val="24"/>
          <w:szCs w:val="24"/>
          <w:lang w:eastAsia="pl-PL"/>
        </w:rPr>
        <w:t>pn. „Zagospodarowanie przestrzeni wokół remizy – wykonanie sił</w:t>
      </w:r>
      <w:r w:rsidR="000A4C6E">
        <w:rPr>
          <w:rFonts w:ascii="Arial" w:eastAsia="Times New Roman" w:hAnsi="Arial" w:cs="Arial"/>
          <w:sz w:val="24"/>
          <w:szCs w:val="24"/>
          <w:lang w:eastAsia="pl-PL"/>
        </w:rPr>
        <w:t>owni zewnętrznej”, realizowane</w:t>
      </w:r>
      <w:r w:rsidRPr="00734DCE">
        <w:rPr>
          <w:rFonts w:ascii="Arial" w:eastAsia="Times New Roman" w:hAnsi="Arial" w:cs="Arial"/>
          <w:sz w:val="24"/>
          <w:szCs w:val="24"/>
          <w:lang w:eastAsia="pl-PL"/>
        </w:rPr>
        <w:t xml:space="preserve"> w sołectwi</w:t>
      </w:r>
      <w:r w:rsidR="000A4C6E">
        <w:rPr>
          <w:rFonts w:ascii="Arial" w:eastAsia="Times New Roman" w:hAnsi="Arial" w:cs="Arial"/>
          <w:sz w:val="24"/>
          <w:szCs w:val="24"/>
          <w:lang w:eastAsia="pl-PL"/>
        </w:rPr>
        <w:t xml:space="preserve">e Jodłówka Parcelacja w kwocie </w:t>
      </w:r>
      <w:r w:rsidRPr="00734DCE">
        <w:rPr>
          <w:rFonts w:ascii="Arial" w:eastAsia="Times New Roman" w:hAnsi="Arial" w:cs="Arial"/>
          <w:sz w:val="24"/>
          <w:szCs w:val="24"/>
          <w:lang w:eastAsia="pl-PL"/>
        </w:rPr>
        <w:t>10.000,-zł,</w:t>
      </w:r>
    </w:p>
    <w:p w:rsidR="0001408D" w:rsidRPr="008079C9" w:rsidRDefault="00734DCE" w:rsidP="00096B2D">
      <w:pPr>
        <w:numPr>
          <w:ilvl w:val="0"/>
          <w:numId w:val="91"/>
        </w:numPr>
        <w:spacing w:after="0" w:line="360" w:lineRule="auto"/>
        <w:ind w:left="567" w:hanging="283"/>
        <w:contextualSpacing/>
        <w:jc w:val="both"/>
        <w:rPr>
          <w:rFonts w:ascii="Arial" w:eastAsia="Times New Roman" w:hAnsi="Arial" w:cs="Arial"/>
          <w:sz w:val="24"/>
          <w:szCs w:val="24"/>
          <w:lang w:eastAsia="pl-PL"/>
        </w:rPr>
      </w:pPr>
      <w:r w:rsidRPr="00734DCE">
        <w:rPr>
          <w:rFonts w:ascii="Arial" w:eastAsia="Times New Roman" w:hAnsi="Arial" w:cs="Arial"/>
          <w:sz w:val="24"/>
          <w:szCs w:val="24"/>
          <w:lang w:eastAsia="pl-PL"/>
        </w:rPr>
        <w:t xml:space="preserve">Gminy Świlcza na </w:t>
      </w:r>
      <w:r w:rsidR="000A4C6E">
        <w:rPr>
          <w:rFonts w:ascii="Arial" w:eastAsia="Times New Roman" w:hAnsi="Arial" w:cs="Arial"/>
          <w:sz w:val="24"/>
          <w:szCs w:val="24"/>
          <w:lang w:eastAsia="pl-PL"/>
        </w:rPr>
        <w:t>zadanie</w:t>
      </w:r>
      <w:r w:rsidRPr="00734DCE">
        <w:rPr>
          <w:rFonts w:ascii="Arial" w:eastAsia="Times New Roman" w:hAnsi="Arial" w:cs="Arial"/>
          <w:sz w:val="24"/>
          <w:szCs w:val="24"/>
          <w:lang w:eastAsia="pl-PL"/>
        </w:rPr>
        <w:t xml:space="preserve"> pn.</w:t>
      </w:r>
      <w:r w:rsidR="000A4C6E">
        <w:rPr>
          <w:rFonts w:ascii="Arial" w:eastAsia="Times New Roman" w:hAnsi="Arial" w:cs="Arial"/>
          <w:sz w:val="24"/>
          <w:szCs w:val="24"/>
          <w:lang w:eastAsia="pl-PL"/>
        </w:rPr>
        <w:t xml:space="preserve"> „Uczymy się </w:t>
      </w:r>
      <w:r w:rsidRPr="00734DCE">
        <w:rPr>
          <w:rFonts w:ascii="Arial" w:eastAsia="Times New Roman" w:hAnsi="Arial" w:cs="Arial"/>
          <w:sz w:val="24"/>
          <w:szCs w:val="24"/>
          <w:lang w:eastAsia="pl-PL"/>
        </w:rPr>
        <w:t>i bawimy aktywnie spędzając czas - doposażenie placu zabaw w Błędow</w:t>
      </w:r>
      <w:r w:rsidR="000A4C6E">
        <w:rPr>
          <w:rFonts w:ascii="Arial" w:eastAsia="Times New Roman" w:hAnsi="Arial" w:cs="Arial"/>
          <w:sz w:val="24"/>
          <w:szCs w:val="24"/>
          <w:lang w:eastAsia="pl-PL"/>
        </w:rPr>
        <w:t>ej Zgłobieńskiej”, realizowane</w:t>
      </w:r>
      <w:r w:rsidRPr="00734DCE">
        <w:rPr>
          <w:rFonts w:ascii="Arial" w:eastAsia="Times New Roman" w:hAnsi="Arial" w:cs="Arial"/>
          <w:sz w:val="24"/>
          <w:szCs w:val="24"/>
          <w:lang w:eastAsia="pl-PL"/>
        </w:rPr>
        <w:t xml:space="preserve"> w sołectwie Błędowa Z</w:t>
      </w:r>
      <w:r>
        <w:rPr>
          <w:rFonts w:ascii="Arial" w:eastAsia="Times New Roman" w:hAnsi="Arial" w:cs="Arial"/>
          <w:sz w:val="24"/>
          <w:szCs w:val="24"/>
          <w:lang w:eastAsia="pl-PL"/>
        </w:rPr>
        <w:t xml:space="preserve">głobieńska w kwocie 10.000,-zł. </w:t>
      </w:r>
    </w:p>
    <w:p w:rsidR="00B7151A" w:rsidRPr="008079C9" w:rsidRDefault="008C131E" w:rsidP="00096B2D">
      <w:pPr>
        <w:spacing w:after="0" w:line="360" w:lineRule="auto"/>
        <w:jc w:val="both"/>
        <w:rPr>
          <w:rFonts w:ascii="Arial" w:hAnsi="Arial" w:cs="Arial"/>
          <w:sz w:val="24"/>
          <w:szCs w:val="24"/>
        </w:rPr>
      </w:pPr>
      <w:r w:rsidRPr="008079C9">
        <w:rPr>
          <w:rFonts w:ascii="Arial" w:eastAsia="Times New Roman" w:hAnsi="Arial" w:cs="Arial"/>
          <w:sz w:val="24"/>
          <w:szCs w:val="24"/>
          <w:lang w:eastAsia="pl-PL"/>
        </w:rPr>
        <w:t xml:space="preserve">Niewykonanie zaplanowanych wydatków dotyczy głównie dotacji celowej na pomoc finansową dla </w:t>
      </w:r>
      <w:r w:rsidRPr="008079C9">
        <w:rPr>
          <w:rFonts w:ascii="Arial" w:hAnsi="Arial" w:cs="Arial"/>
          <w:sz w:val="24"/>
          <w:szCs w:val="24"/>
        </w:rPr>
        <w:t xml:space="preserve">Gminy </w:t>
      </w:r>
      <w:r w:rsidR="008079C9" w:rsidRPr="008079C9">
        <w:rPr>
          <w:rFonts w:ascii="Arial" w:hAnsi="Arial" w:cs="Arial"/>
          <w:sz w:val="24"/>
          <w:szCs w:val="24"/>
        </w:rPr>
        <w:t>Radomyśl nad Sanem</w:t>
      </w:r>
      <w:r w:rsidRPr="008079C9">
        <w:rPr>
          <w:rFonts w:ascii="Arial" w:hAnsi="Arial" w:cs="Arial"/>
          <w:sz w:val="24"/>
          <w:szCs w:val="24"/>
        </w:rPr>
        <w:t xml:space="preserve"> na dofinansowanie zadania pn. </w:t>
      </w:r>
      <w:r w:rsidR="008079C9" w:rsidRPr="008079C9">
        <w:rPr>
          <w:rFonts w:ascii="Arial" w:hAnsi="Arial" w:cs="Arial"/>
          <w:sz w:val="24"/>
          <w:szCs w:val="24"/>
        </w:rPr>
        <w:t>„Wybudowanie obiektu integracyjno-rekreacyjnego</w:t>
      </w:r>
      <w:r w:rsidR="002D249B">
        <w:rPr>
          <w:rFonts w:ascii="Arial" w:hAnsi="Arial" w:cs="Arial"/>
          <w:sz w:val="24"/>
          <w:szCs w:val="24"/>
        </w:rPr>
        <w:t xml:space="preserve"> –</w:t>
      </w:r>
      <w:r w:rsidR="008079C9" w:rsidRPr="008079C9">
        <w:rPr>
          <w:rFonts w:ascii="Arial" w:hAnsi="Arial" w:cs="Arial"/>
          <w:sz w:val="24"/>
          <w:szCs w:val="24"/>
        </w:rPr>
        <w:t xml:space="preserve"> sceny sferycznej </w:t>
      </w:r>
      <w:r w:rsidR="00A57BCA">
        <w:rPr>
          <w:rFonts w:ascii="Arial" w:hAnsi="Arial" w:cs="Arial"/>
          <w:sz w:val="24"/>
          <w:szCs w:val="24"/>
        </w:rPr>
        <w:br/>
      </w:r>
      <w:r w:rsidR="008079C9" w:rsidRPr="008079C9">
        <w:rPr>
          <w:rFonts w:ascii="Arial" w:hAnsi="Arial" w:cs="Arial"/>
          <w:sz w:val="24"/>
          <w:szCs w:val="24"/>
        </w:rPr>
        <w:t>i przygotowanie imprezy integracyjnej w miejscowości Rzęczyca</w:t>
      </w:r>
      <w:r w:rsidR="00A57BCA">
        <w:rPr>
          <w:rFonts w:ascii="Arial" w:hAnsi="Arial" w:cs="Arial"/>
          <w:sz w:val="24"/>
          <w:szCs w:val="24"/>
        </w:rPr>
        <w:t xml:space="preserve"> </w:t>
      </w:r>
      <w:r w:rsidR="008079C9" w:rsidRPr="008079C9">
        <w:rPr>
          <w:rFonts w:ascii="Arial" w:hAnsi="Arial" w:cs="Arial"/>
          <w:sz w:val="24"/>
          <w:szCs w:val="24"/>
        </w:rPr>
        <w:t>Długa”,</w:t>
      </w:r>
      <w:r w:rsidR="00A57BCA">
        <w:rPr>
          <w:rFonts w:ascii="Arial" w:hAnsi="Arial" w:cs="Arial"/>
          <w:sz w:val="24"/>
          <w:szCs w:val="24"/>
        </w:rPr>
        <w:t xml:space="preserve"> </w:t>
      </w:r>
      <w:r w:rsidR="008079C9" w:rsidRPr="00734DCE">
        <w:rPr>
          <w:rFonts w:ascii="Arial" w:eastAsia="Times New Roman" w:hAnsi="Arial" w:cs="Arial"/>
          <w:sz w:val="24"/>
          <w:szCs w:val="24"/>
          <w:lang w:eastAsia="pl-PL"/>
        </w:rPr>
        <w:t>realizowanego w sołectwie</w:t>
      </w:r>
      <w:r w:rsidR="00A57BCA">
        <w:rPr>
          <w:rFonts w:ascii="Arial" w:eastAsia="Times New Roman" w:hAnsi="Arial" w:cs="Arial"/>
          <w:sz w:val="24"/>
          <w:szCs w:val="24"/>
          <w:lang w:eastAsia="pl-PL"/>
        </w:rPr>
        <w:t xml:space="preserve"> </w:t>
      </w:r>
      <w:r w:rsidR="008079C9" w:rsidRPr="008079C9">
        <w:rPr>
          <w:rFonts w:ascii="Arial" w:eastAsia="Times New Roman" w:hAnsi="Arial" w:cs="Arial"/>
          <w:sz w:val="24"/>
          <w:szCs w:val="24"/>
          <w:lang w:eastAsia="pl-PL"/>
        </w:rPr>
        <w:t xml:space="preserve">Rzęczyca Długa w ramach </w:t>
      </w:r>
      <w:r w:rsidR="008079C9" w:rsidRPr="008079C9">
        <w:rPr>
          <w:rFonts w:ascii="Arial" w:hAnsi="Arial" w:cs="Arial"/>
          <w:bCs/>
          <w:sz w:val="24"/>
          <w:szCs w:val="24"/>
        </w:rPr>
        <w:t xml:space="preserve">„Podkarpackiego Programu </w:t>
      </w:r>
      <w:r w:rsidR="008079C9" w:rsidRPr="008079C9">
        <w:rPr>
          <w:rFonts w:ascii="Arial" w:hAnsi="Arial" w:cs="Arial"/>
          <w:bCs/>
          <w:sz w:val="24"/>
          <w:szCs w:val="24"/>
        </w:rPr>
        <w:lastRenderedPageBreak/>
        <w:t>Odnowy Wsi na lata 2017-2020”.</w:t>
      </w:r>
      <w:r w:rsidR="00A57BCA">
        <w:rPr>
          <w:rFonts w:ascii="Arial" w:hAnsi="Arial" w:cs="Arial"/>
          <w:bCs/>
          <w:sz w:val="24"/>
          <w:szCs w:val="24"/>
        </w:rPr>
        <w:t xml:space="preserve"> </w:t>
      </w:r>
      <w:r w:rsidR="008079C9" w:rsidRPr="00F76A19">
        <w:rPr>
          <w:rFonts w:ascii="Arial" w:hAnsi="Arial" w:cs="Arial"/>
          <w:sz w:val="24"/>
          <w:szCs w:val="24"/>
        </w:rPr>
        <w:t xml:space="preserve">Gmina Radomyśl nad Sanem </w:t>
      </w:r>
      <w:r w:rsidR="00F76A19">
        <w:rPr>
          <w:rFonts w:ascii="Arial" w:hAnsi="Arial" w:cs="Arial"/>
          <w:sz w:val="24"/>
          <w:szCs w:val="24"/>
        </w:rPr>
        <w:t xml:space="preserve">zawnioskowała </w:t>
      </w:r>
      <w:r w:rsidR="00A57BCA">
        <w:rPr>
          <w:rFonts w:ascii="Arial" w:hAnsi="Arial" w:cs="Arial"/>
          <w:sz w:val="24"/>
          <w:szCs w:val="24"/>
        </w:rPr>
        <w:br/>
      </w:r>
      <w:r w:rsidR="00F76A19">
        <w:rPr>
          <w:rFonts w:ascii="Arial" w:hAnsi="Arial" w:cs="Arial"/>
          <w:sz w:val="24"/>
          <w:szCs w:val="24"/>
        </w:rPr>
        <w:t>o rozwiązanie umowy z uwagi na niewykonanie za</w:t>
      </w:r>
      <w:r w:rsidR="000A4C6E">
        <w:rPr>
          <w:rFonts w:ascii="Arial" w:hAnsi="Arial" w:cs="Arial"/>
          <w:sz w:val="24"/>
          <w:szCs w:val="24"/>
        </w:rPr>
        <w:t>dania z powodu braku wykonawców</w:t>
      </w:r>
      <w:r w:rsidR="00F76A19">
        <w:rPr>
          <w:rFonts w:ascii="Arial" w:hAnsi="Arial" w:cs="Arial"/>
          <w:sz w:val="24"/>
          <w:szCs w:val="24"/>
        </w:rPr>
        <w:t>.</w:t>
      </w:r>
    </w:p>
    <w:p w:rsidR="008079C9" w:rsidRDefault="008079C9" w:rsidP="00096B2D">
      <w:pPr>
        <w:spacing w:after="0" w:line="360" w:lineRule="auto"/>
        <w:jc w:val="both"/>
        <w:rPr>
          <w:rFonts w:ascii="Arial" w:eastAsia="Calibri" w:hAnsi="Arial" w:cs="Arial"/>
          <w:b/>
          <w:sz w:val="24"/>
          <w:szCs w:val="24"/>
        </w:rPr>
      </w:pPr>
    </w:p>
    <w:p w:rsidR="007E2661" w:rsidRPr="007E2661" w:rsidRDefault="007E2661" w:rsidP="007E2661">
      <w:pPr>
        <w:numPr>
          <w:ilvl w:val="12"/>
          <w:numId w:val="0"/>
        </w:numPr>
        <w:spacing w:after="0" w:line="360" w:lineRule="auto"/>
        <w:jc w:val="both"/>
        <w:rPr>
          <w:rFonts w:ascii="Arial" w:eastAsia="Times New Roman" w:hAnsi="Arial" w:cs="Arial"/>
          <w:b/>
          <w:caps/>
          <w:color w:val="000000" w:themeColor="text1"/>
          <w:sz w:val="24"/>
          <w:szCs w:val="24"/>
          <w:lang w:eastAsia="pl-PL"/>
        </w:rPr>
      </w:pPr>
      <w:r w:rsidRPr="007E2661">
        <w:rPr>
          <w:rFonts w:ascii="Arial" w:eastAsia="Times New Roman" w:hAnsi="Arial" w:cs="Arial"/>
          <w:b/>
          <w:caps/>
          <w:color w:val="000000" w:themeColor="text1"/>
          <w:sz w:val="24"/>
          <w:szCs w:val="24"/>
          <w:lang w:eastAsia="pl-PL"/>
        </w:rPr>
        <w:t>Dział 921 – Kultura i ochrona dziedzictwa narodowego</w:t>
      </w:r>
    </w:p>
    <w:p w:rsidR="007E2661" w:rsidRPr="007E2661" w:rsidRDefault="007E2661" w:rsidP="007E2661">
      <w:pPr>
        <w:numPr>
          <w:ilvl w:val="12"/>
          <w:numId w:val="0"/>
        </w:numPr>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92105 – Pozostałe zadania w zakresie kultury</w:t>
      </w:r>
    </w:p>
    <w:p w:rsidR="007E2661" w:rsidRPr="007E2661" w:rsidRDefault="007E2661" w:rsidP="007E2661">
      <w:pPr>
        <w:numPr>
          <w:ilvl w:val="12"/>
          <w:numId w:val="0"/>
        </w:num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Wydatki bieżące zaplanowane w kwocie 807.000,-zł (w tym jednostek spoza sektora finansów publicznych w kwocie 617.000,-zł) zostały zrealizowane w wysokości 797.605,-zł (Dep. DO), tj. 98,84 % planu i obejmowały:</w:t>
      </w:r>
    </w:p>
    <w:p w:rsidR="007E2661" w:rsidRPr="007E2661" w:rsidRDefault="007E2661" w:rsidP="00D542F6">
      <w:pPr>
        <w:numPr>
          <w:ilvl w:val="0"/>
          <w:numId w:val="231"/>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dotacje celowe na finansowanie lub dofinansowanie zadań z zakresu kultury zleconych do realizacji podmiotom prowadzącym działalność pożytku publicznego w kwocie 607.605,-zł ( § 2360).</w:t>
      </w:r>
    </w:p>
    <w:p w:rsidR="007E2661" w:rsidRPr="007E2661" w:rsidRDefault="007E2661" w:rsidP="007E2661">
      <w:pPr>
        <w:tabs>
          <w:tab w:val="left" w:pos="284"/>
        </w:tabs>
        <w:spacing w:after="0" w:line="360" w:lineRule="auto"/>
        <w:ind w:left="708"/>
        <w:contextualSpacing/>
        <w:jc w:val="both"/>
        <w:rPr>
          <w:rFonts w:ascii="Arial" w:eastAsia="Times New Roman" w:hAnsi="Arial" w:cs="Arial"/>
          <w:color w:val="000000" w:themeColor="text1"/>
          <w:sz w:val="24"/>
          <w:szCs w:val="24"/>
          <w:lang w:eastAsia="pl-PL"/>
        </w:rPr>
      </w:pPr>
    </w:p>
    <w:p w:rsidR="007E2661" w:rsidRDefault="007E2661" w:rsidP="007E2661">
      <w:pPr>
        <w:tabs>
          <w:tab w:val="left" w:pos="284"/>
        </w:tabs>
        <w:spacing w:after="0" w:line="360" w:lineRule="auto"/>
        <w:jc w:val="center"/>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Zestawienie przekazanych dotacji celowych w 2019 roku</w:t>
      </w:r>
    </w:p>
    <w:p w:rsidR="001F3231" w:rsidRPr="007E2661" w:rsidRDefault="001F3231" w:rsidP="007E2661">
      <w:pPr>
        <w:tabs>
          <w:tab w:val="left" w:pos="284"/>
        </w:tabs>
        <w:spacing w:after="0" w:line="360" w:lineRule="auto"/>
        <w:jc w:val="center"/>
        <w:rPr>
          <w:rFonts w:ascii="Arial" w:eastAsia="Times New Roman" w:hAnsi="Arial" w:cs="Arial"/>
          <w:color w:val="000000" w:themeColor="text1"/>
          <w:sz w:val="24"/>
          <w:szCs w:val="24"/>
          <w:lang w:eastAsia="pl-PL"/>
        </w:rPr>
      </w:pPr>
    </w:p>
    <w:tbl>
      <w:tblPr>
        <w:tblStyle w:val="Tabela-Siatka1"/>
        <w:tblW w:w="9351" w:type="dxa"/>
        <w:jc w:val="center"/>
        <w:tblLook w:val="04A0" w:firstRow="1" w:lastRow="0" w:firstColumn="1" w:lastColumn="0" w:noHBand="0" w:noVBand="1"/>
      </w:tblPr>
      <w:tblGrid>
        <w:gridCol w:w="562"/>
        <w:gridCol w:w="3261"/>
        <w:gridCol w:w="3543"/>
        <w:gridCol w:w="1985"/>
      </w:tblGrid>
      <w:tr w:rsidR="007E2661" w:rsidRPr="007E2661" w:rsidTr="00C942F4">
        <w:trPr>
          <w:cantSplit/>
          <w:jc w:val="center"/>
        </w:trPr>
        <w:tc>
          <w:tcPr>
            <w:tcW w:w="562" w:type="dxa"/>
            <w:vAlign w:val="center"/>
          </w:tcPr>
          <w:p w:rsidR="007E2661" w:rsidRPr="007E2661" w:rsidRDefault="007E2661" w:rsidP="007E2661">
            <w:pPr>
              <w:contextualSpacing/>
              <w:jc w:val="center"/>
              <w:rPr>
                <w:rFonts w:ascii="Arial" w:hAnsi="Arial" w:cs="Arial"/>
                <w:b/>
                <w:color w:val="000000" w:themeColor="text1"/>
              </w:rPr>
            </w:pPr>
            <w:r w:rsidRPr="007E2661">
              <w:rPr>
                <w:rFonts w:ascii="Arial" w:hAnsi="Arial" w:cs="Arial"/>
                <w:b/>
                <w:color w:val="000000" w:themeColor="text1"/>
              </w:rPr>
              <w:t>Lp.</w:t>
            </w:r>
          </w:p>
        </w:tc>
        <w:tc>
          <w:tcPr>
            <w:tcW w:w="3261" w:type="dxa"/>
            <w:tcBorders>
              <w:bottom w:val="single" w:sz="4" w:space="0" w:color="auto"/>
            </w:tcBorders>
            <w:vAlign w:val="center"/>
          </w:tcPr>
          <w:p w:rsidR="007E2661" w:rsidRPr="007E2661" w:rsidRDefault="007E2661" w:rsidP="007E2661">
            <w:pPr>
              <w:contextualSpacing/>
              <w:jc w:val="center"/>
              <w:rPr>
                <w:rFonts w:ascii="Arial" w:hAnsi="Arial" w:cs="Arial"/>
                <w:b/>
                <w:color w:val="000000" w:themeColor="text1"/>
              </w:rPr>
            </w:pPr>
            <w:r w:rsidRPr="007E2661">
              <w:rPr>
                <w:rFonts w:ascii="Arial" w:hAnsi="Arial" w:cs="Arial"/>
                <w:b/>
                <w:color w:val="000000" w:themeColor="text1"/>
              </w:rPr>
              <w:t>Podmiot</w:t>
            </w:r>
          </w:p>
        </w:tc>
        <w:tc>
          <w:tcPr>
            <w:tcW w:w="3543" w:type="dxa"/>
            <w:vAlign w:val="center"/>
          </w:tcPr>
          <w:p w:rsidR="007E2661" w:rsidRPr="007E2661" w:rsidRDefault="007E2661" w:rsidP="007E2661">
            <w:pPr>
              <w:contextualSpacing/>
              <w:jc w:val="center"/>
              <w:rPr>
                <w:rFonts w:ascii="Arial" w:hAnsi="Arial" w:cs="Arial"/>
                <w:b/>
                <w:color w:val="000000" w:themeColor="text1"/>
              </w:rPr>
            </w:pPr>
            <w:r w:rsidRPr="007E2661">
              <w:rPr>
                <w:rFonts w:ascii="Arial" w:hAnsi="Arial" w:cs="Arial"/>
                <w:b/>
                <w:color w:val="000000" w:themeColor="text1"/>
                <w:szCs w:val="16"/>
              </w:rPr>
              <w:t>Nazwa zadania/projektu</w:t>
            </w:r>
          </w:p>
        </w:tc>
        <w:tc>
          <w:tcPr>
            <w:tcW w:w="1985" w:type="dxa"/>
            <w:vAlign w:val="center"/>
          </w:tcPr>
          <w:p w:rsidR="007E2661" w:rsidRPr="007E2661" w:rsidRDefault="007E2661" w:rsidP="007E2661">
            <w:pPr>
              <w:contextualSpacing/>
              <w:jc w:val="center"/>
              <w:rPr>
                <w:rFonts w:ascii="Arial" w:hAnsi="Arial" w:cs="Arial"/>
                <w:b/>
                <w:color w:val="000000" w:themeColor="text1"/>
                <w:szCs w:val="16"/>
              </w:rPr>
            </w:pPr>
            <w:r w:rsidRPr="007E2661">
              <w:rPr>
                <w:rFonts w:ascii="Arial" w:hAnsi="Arial" w:cs="Arial"/>
                <w:b/>
                <w:color w:val="000000" w:themeColor="text1"/>
                <w:szCs w:val="16"/>
              </w:rPr>
              <w:t xml:space="preserve">Kwota dotacji dla jednostek spoza sektora finansów publicznych </w:t>
            </w:r>
          </w:p>
          <w:p w:rsidR="007E2661" w:rsidRPr="007E2661" w:rsidRDefault="007E2661" w:rsidP="007E2661">
            <w:pPr>
              <w:contextualSpacing/>
              <w:jc w:val="center"/>
              <w:rPr>
                <w:rFonts w:ascii="Arial" w:hAnsi="Arial" w:cs="Arial"/>
                <w:b/>
                <w:color w:val="000000" w:themeColor="text1"/>
              </w:rPr>
            </w:pPr>
            <w:r w:rsidRPr="007E2661">
              <w:rPr>
                <w:rFonts w:ascii="Arial" w:hAnsi="Arial" w:cs="Arial"/>
                <w:b/>
                <w:color w:val="000000" w:themeColor="text1"/>
                <w:szCs w:val="16"/>
              </w:rPr>
              <w:t>w zł</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Miłośników Lwowa i Kresów Południowo-Wschodnich Oddział w Jarosławiu</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XI Międzynarodowy Festiwal Kultury Kresowej - Jarosław 2019</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Przyjaciół Harcerskich Drużyn Wodnych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 xml:space="preserve">Port Rzeszów - XXIII Dni Kultury Marynistycznej </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Promocji Kultury i Sztuki ARS PRO ARTE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 xml:space="preserve">Podkarpacki Festiwal Organowy 2019 </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19</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Polski Związek Chórów i Orkiestr Oddział w Rzeszowie</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XXIII Międzynarodowy Festiwal Pieśni Religijnej "Cantate Deo"</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Teatr s.tr.a.c.h</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Ogólnopolski Festiwal Sztuk Alternatywnych Nocne Teatralia Strachy</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17</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Społeczno - Kulturalne KAMIEŃ</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XXIX Ogólnopolski Konkurs Gry na Harmonijkach Ustnych "Hakam 2019"</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6</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Zjednoczenie Łemków</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29. Łemkowski Kermesz w Olchowcu</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13</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Muzyczne w Przemyślu</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XXXVI Przemyska Jesień Muzyczna Dźwięki Baśni</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17</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1F3231">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Muzyka Dawna w Jarosławiu</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XXVII Festiwal Muzyki Dawnej "Pieśń Naszych Korzeni"</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20</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Miłośników Tańca - Klub Tańca Towarzyskiego "Dżet Rzeszów- Boguchwała"</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Ogólnopolski Turniej Tańca Towarzyskiego "Dżet 2019"</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13</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Aktywności Lokalnej "Razem w Europie"</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Vivat Moniuszko</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bottom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na Rzecz Rozwoju Muzeum Kultury Łemkowskiej</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Festiwal kultury i tradycji karpackich "Od Rusal do Jana"</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lastRenderedPageBreak/>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Parafia Rzymsko-Katolicka pw. Św. Józefa - Salezjanie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XIX Międzynarodowy Przemyski Festiwal Salezjańskie Lato Muzyczne</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15</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bottom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Artystyczna "Rozsypaniec"</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10 Bieszczadzkie Spotkania ze Sztuką "Rozsypaniec"</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14</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Przyjaciół Ziemi Wielopolskiej im. Tadeusza Kantora w Wielopolu Skrzyńskim</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Międzynarodowy i Ogólnopolski Przegląd Teatrów "Teatr Po Sumie"</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15</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"Chata nad Wisłokiem"</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 xml:space="preserve">Spotkanie na Szlaku Kultury Wołoskiej </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16</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Przyjaciół i Wychowanków Studenckiego Zespołu Pieśni i Tańca "Połoniny"</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Zespół "Połoniny" - Koncerty dla Podkarpacia</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Ośrodek Kultury i Formacji Chrześcijańskiej im. Służebnicy Bożej Anny Jenke</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Jarosławska edycja Europejskich Dni Dziedzictwa 2019 realizowana jako "Jarmark Benedyktyński"</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16</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Narodowo-Patriotyczne "Rota"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Narodowy Polski Festiwal Pieśni, Piosenki i Poezji Patriotycznej "Bogu i Ojczyźnie" im. Ks. Kard. Władysława Rubina</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15</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Krzewienia Tradycji i Kultury w Hyżnem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Hyżneński festiwal kulturalno-patriotyczny w ramach XVII Zlotu Szlakiem gen. Wł. Sikorskiego</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13 898,64</w:t>
            </w:r>
          </w:p>
        </w:tc>
      </w:tr>
      <w:tr w:rsidR="007E2661" w:rsidRPr="007E2661" w:rsidTr="00C942F4">
        <w:trPr>
          <w:cantSplit/>
          <w:jc w:val="center"/>
        </w:trPr>
        <w:tc>
          <w:tcPr>
            <w:tcW w:w="562" w:type="dxa"/>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Przyjaciół Przemyśla i Regionu</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Śladami księdza płk. Józefa Paniasa - obrońcy Ziemi Przemyskiej i Lwowskiej</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15</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dla Przemyśla REGIA CIVITAS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Przemyskie Święto Ulic</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13</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648</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Związek Rodowy Dzieduszyckich Herbu Sas</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200-lecie powstania Pałacu w Zarzeczu</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Wspierania Edukacji Artystycznej</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IX Przegląd Szkół Muzycznych w Pruchniku - w 200. Rocznicę Urodzin Stanisława Moniuszki</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im. Zygmunta Mycielskiego w Wiśniowej</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XII Międzynarodowy Plener Malarski "Wiśniowa pachnąca malarstwem"</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12</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25</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na Rzecz Rozwoju i Promocji Gminy Dydnia</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XV Międzynarodowy Festiwal Folklorystyczny "Dzieci Gór i Dolin"</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14</w:t>
            </w:r>
            <w:r w:rsidR="001F3231">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1F3231">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26</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Kulturalne JARTE</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"Opowiem ci, co działo się nim przyszliśmy"</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10</w:t>
            </w:r>
            <w:r w:rsidR="001F3231">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1F3231">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27</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Lokalna Grupa Działania Dolina Sanu</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Historie gliną malowane</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1F3231">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1F3231">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28</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Wspierania Edukacji Artystycznej</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 xml:space="preserve">Sceniczne ABC Młodego Muzyka - Warsztaty Dla Dzieci i Młodzieży </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9</w:t>
            </w:r>
            <w:r w:rsidR="001F3231">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1F3231">
              <w:rPr>
                <w:rFonts w:ascii="Arial" w:eastAsia="Calibri" w:hAnsi="Arial" w:cs="Arial"/>
                <w:color w:val="000000" w:themeColor="text1"/>
                <w:lang w:eastAsia="en-US"/>
              </w:rPr>
              <w:t>,00</w:t>
            </w:r>
          </w:p>
        </w:tc>
      </w:tr>
      <w:tr w:rsidR="007E2661" w:rsidRPr="007E2661" w:rsidTr="00C942F4">
        <w:trPr>
          <w:cantSplit/>
          <w:jc w:val="center"/>
        </w:trPr>
        <w:tc>
          <w:tcPr>
            <w:tcW w:w="562" w:type="dxa"/>
            <w:tcBorders>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29</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"Dziedzictwo Kresów"</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 xml:space="preserve">Ocalmy od zapomnienia - warsztaty kulturalne dla dzieci młodzieży </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1F3231">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1F3231">
              <w:rPr>
                <w:rFonts w:ascii="Arial" w:eastAsia="Calibri" w:hAnsi="Arial" w:cs="Arial"/>
                <w:color w:val="000000" w:themeColor="text1"/>
                <w:lang w:eastAsia="en-US"/>
              </w:rPr>
              <w:t>,00</w:t>
            </w:r>
          </w:p>
        </w:tc>
      </w:tr>
      <w:tr w:rsidR="007E2661" w:rsidRPr="007E2661" w:rsidTr="00C942F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Rzeszowska Akademia Fotografii</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(KRAJ)OBRAZ MIASTA WSCHODU Transgraniczne Plenery Fotograficzne LWÓW-RZESZÓW 2019</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8</w:t>
            </w:r>
            <w:r w:rsidR="001F3231">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1F3231">
              <w:rPr>
                <w:rFonts w:ascii="Arial" w:eastAsia="Calibri" w:hAnsi="Arial" w:cs="Arial"/>
                <w:color w:val="000000" w:themeColor="text1"/>
                <w:lang w:eastAsia="en-US"/>
              </w:rPr>
              <w:t>,00</w:t>
            </w:r>
          </w:p>
        </w:tc>
      </w:tr>
      <w:tr w:rsidR="007E2661" w:rsidRPr="007E2661" w:rsidTr="00C942F4">
        <w:trPr>
          <w:cantSplit/>
          <w:jc w:val="center"/>
        </w:trPr>
        <w:tc>
          <w:tcPr>
            <w:tcW w:w="562" w:type="dxa"/>
            <w:tcBorders>
              <w:top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na Rzecz Psychoprofilaktyki Społecznej PRO-FIL</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"Stop klatka" - piękno podkarpacia w fotografii analogowej i cyfrowej</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6 936,50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32</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Kobiet Aktywnych "Akacja"</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Edukacja kulturalna i artystyczna mieszkańców gminy</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33</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50+ w Komańczy</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Babcie, wnuczki, mamy… razem tkamy i wyplatamy</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6</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34</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Chóralne Chóru "Cantilena" i "Przyjaciół Czytelnictwa" w Tryńczy</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"Krok do przodu" - rozwój ruchu mażoretkowego - warsztaty taneczne</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500</w:t>
            </w:r>
            <w:r w:rsidR="00D32907">
              <w:rPr>
                <w:rFonts w:ascii="Arial" w:eastAsia="Calibri" w:hAnsi="Arial" w:cs="Arial"/>
                <w:color w:val="000000" w:themeColor="text1"/>
                <w:lang w:eastAsia="en-US"/>
              </w:rPr>
              <w:t>,00</w:t>
            </w:r>
          </w:p>
        </w:tc>
      </w:tr>
      <w:tr w:rsidR="007E2661" w:rsidRPr="007E2661" w:rsidTr="00F94249">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lastRenderedPageBreak/>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Taneczne Art.-Dance</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Wytańczyć marzenia</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8</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36</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Miłośników Chłopic</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Folkowina - warsztaty krawieckie</w:t>
            </w:r>
          </w:p>
        </w:tc>
        <w:tc>
          <w:tcPr>
            <w:tcW w:w="1985" w:type="dxa"/>
            <w:tcBorders>
              <w:top w:val="nil"/>
              <w:left w:val="single" w:sz="4" w:space="0" w:color="auto"/>
              <w:bottom w:val="single" w:sz="4" w:space="0" w:color="auto"/>
              <w:right w:val="single" w:sz="4" w:space="0" w:color="auto"/>
            </w:tcBorders>
            <w:shd w:val="clear" w:color="000000" w:fill="FFFFFF"/>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na Rzecz Kultury "Walizka"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Kreatywna walizka - 10 warsztatów na 10-cio lecie Grupy Opowieści z Walizki</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9</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Miłośników Tańca - Klub Tańca Towarzyskiego "Dżet Rzeszów-Boguchwała"</w:t>
            </w:r>
          </w:p>
        </w:tc>
        <w:tc>
          <w:tcPr>
            <w:tcW w:w="3543" w:type="dxa"/>
            <w:tcBorders>
              <w:top w:val="single" w:sz="4" w:space="0" w:color="auto"/>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Warsztaty z mistrzem</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7</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500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39</w:t>
            </w:r>
          </w:p>
        </w:tc>
        <w:tc>
          <w:tcPr>
            <w:tcW w:w="3261" w:type="dxa"/>
            <w:tcBorders>
              <w:top w:val="nil"/>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Przyjaciół Zespołu Pieśni i Tańca "Racławice"</w:t>
            </w:r>
          </w:p>
        </w:tc>
        <w:tc>
          <w:tcPr>
            <w:tcW w:w="3543" w:type="dxa"/>
            <w:tcBorders>
              <w:top w:val="nil"/>
              <w:left w:val="nil"/>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Na ludowo - warsztatowo</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8</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Brama Karpat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Tradycja i kultura muzyczna Karpat - warsztaty Trombit</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color w:val="000000" w:themeColor="text1"/>
                <w:lang w:eastAsia="en-US"/>
              </w:rPr>
            </w:pPr>
            <w:r w:rsidRPr="007E2661">
              <w:rPr>
                <w:rFonts w:ascii="Arial" w:eastAsia="Calibri" w:hAnsi="Arial" w:cs="Arial"/>
                <w:color w:val="000000" w:themeColor="text1"/>
                <w:lang w:eastAsia="en-US"/>
              </w:rPr>
              <w:t>8</w:t>
            </w:r>
            <w:r w:rsidR="00D32907">
              <w:rPr>
                <w:rFonts w:ascii="Arial" w:eastAsia="Calibri" w:hAnsi="Arial" w:cs="Arial"/>
                <w:color w:val="000000" w:themeColor="text1"/>
                <w:lang w:eastAsia="en-US"/>
              </w:rPr>
              <w:t> </w:t>
            </w:r>
            <w:r w:rsidRPr="007E2661">
              <w:rPr>
                <w:rFonts w:ascii="Arial" w:eastAsia="Calibri" w:hAnsi="Arial" w:cs="Arial"/>
                <w:color w:val="000000" w:themeColor="text1"/>
                <w:lang w:eastAsia="en-US"/>
              </w:rPr>
              <w:t>000</w:t>
            </w:r>
            <w:r w:rsidR="00D32907">
              <w:rPr>
                <w:rFonts w:ascii="Arial" w:eastAsia="Calibri" w:hAnsi="Arial" w:cs="Arial"/>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41</w:t>
            </w:r>
          </w:p>
        </w:tc>
        <w:tc>
          <w:tcPr>
            <w:tcW w:w="3261"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Promocji i Rozwoju Kultury i Sztuki "W kręgu Pogranicza"</w:t>
            </w:r>
          </w:p>
        </w:tc>
        <w:tc>
          <w:tcPr>
            <w:tcW w:w="3543"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XV Międzynarodowy Plener Malarski W Kręgu Pogranicza Łańcut-Brzóza Królewska</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9</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42</w:t>
            </w:r>
          </w:p>
        </w:tc>
        <w:tc>
          <w:tcPr>
            <w:tcW w:w="3261"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Ochotnicza Straż Pożarna w Warze</w:t>
            </w:r>
          </w:p>
        </w:tc>
        <w:tc>
          <w:tcPr>
            <w:tcW w:w="3543" w:type="dxa"/>
            <w:tcBorders>
              <w:top w:val="single" w:sz="4" w:space="0" w:color="auto"/>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Moniuszko na ludowo</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43</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Tylko Bieszczady</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Ciśniańskie odcienie kultury</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44</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na Rzecz Odnowy i Rozwoju Wsi Grabówka</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Grabowiańskie Święto Fajki</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500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45</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na Rzecz Rozwoju Łupkowa i Okolic</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Harasymiada - na ścieżkach krainy łagodności</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500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46</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Klub Sportowy Koniaczów</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Klub sportowy - filar regionalizmu</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9</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47</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EM-ART.</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W tyglu kultur</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48</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Teatr Wyobraźni</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Teatr Wyobraźni - seminarium</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7</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500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49</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Towarzystwo Przyjaciół Ziemi Wielopolskiej im. Tadeusza Kantora w Wielopolu Skrzyńskim</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Latający Teatr Kantorowi</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500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50</w:t>
            </w:r>
          </w:p>
        </w:tc>
        <w:tc>
          <w:tcPr>
            <w:tcW w:w="3261"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Stowarzyszenie na Rzecz Rozwoju Społeczeństwa Obywatelskiego "Lasowiacy" Po Prostu Wsparcie, Rozwój, Promocja</w:t>
            </w:r>
          </w:p>
        </w:tc>
        <w:tc>
          <w:tcPr>
            <w:tcW w:w="3543"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Wyprodukowanie czterech odcinków filmów dokumentalnych z serii "Głogowska Ścieżka Historyczna"</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500</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top w:val="single" w:sz="4" w:space="0" w:color="auto"/>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51</w:t>
            </w:r>
          </w:p>
        </w:tc>
        <w:tc>
          <w:tcPr>
            <w:tcW w:w="3261" w:type="dxa"/>
            <w:tcBorders>
              <w:top w:val="single" w:sz="4" w:space="0" w:color="auto"/>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Fundacja na Rzecz Historii i Tradycji Polska Historyczna</w:t>
            </w:r>
          </w:p>
        </w:tc>
        <w:tc>
          <w:tcPr>
            <w:tcW w:w="3543" w:type="dxa"/>
            <w:tcBorders>
              <w:top w:val="single" w:sz="4" w:space="0" w:color="auto"/>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I Kresowy Konwent Historyczny "Polskie Kresy"</w:t>
            </w:r>
          </w:p>
        </w:tc>
        <w:tc>
          <w:tcPr>
            <w:tcW w:w="1985"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622</w:t>
            </w:r>
            <w:r w:rsidR="00D32907">
              <w:rPr>
                <w:rFonts w:ascii="Arial" w:eastAsia="Calibri" w:hAnsi="Arial" w:cs="Arial"/>
                <w:bCs/>
                <w:color w:val="000000" w:themeColor="text1"/>
                <w:lang w:eastAsia="en-US"/>
              </w:rPr>
              <w:t>,00</w:t>
            </w:r>
          </w:p>
        </w:tc>
      </w:tr>
      <w:tr w:rsidR="007E2661" w:rsidRPr="007E2661" w:rsidTr="00C942F4">
        <w:trPr>
          <w:cantSplit/>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52</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Regionalne Towarzystwo Rozwoju Kultury i Sportu w Lubaczowie</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"Spotkania z kulturą" - festiwal folklorystyczny na granicy województwa podkarpackiego i lubelskiego</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9</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trHeight w:val="499"/>
          <w:jc w:val="center"/>
        </w:trPr>
        <w:tc>
          <w:tcPr>
            <w:tcW w:w="562" w:type="dxa"/>
            <w:tcBorders>
              <w:right w:val="single" w:sz="4" w:space="0" w:color="auto"/>
            </w:tcBorders>
            <w:vAlign w:val="center"/>
          </w:tcPr>
          <w:p w:rsidR="007E2661" w:rsidRPr="007E2661" w:rsidRDefault="007E2661" w:rsidP="007E2661">
            <w:pPr>
              <w:contextualSpacing/>
              <w:rPr>
                <w:rFonts w:ascii="Arial" w:hAnsi="Arial" w:cs="Arial"/>
                <w:color w:val="000000" w:themeColor="text1"/>
              </w:rPr>
            </w:pPr>
            <w:r w:rsidRPr="007E2661">
              <w:rPr>
                <w:rFonts w:ascii="Arial" w:hAnsi="Arial" w:cs="Arial"/>
                <w:color w:val="000000" w:themeColor="text1"/>
              </w:rPr>
              <w:t>53</w:t>
            </w:r>
          </w:p>
        </w:tc>
        <w:tc>
          <w:tcPr>
            <w:tcW w:w="3261" w:type="dxa"/>
            <w:tcBorders>
              <w:top w:val="nil"/>
              <w:left w:val="single" w:sz="4" w:space="0" w:color="auto"/>
              <w:bottom w:val="single" w:sz="4" w:space="0" w:color="auto"/>
              <w:right w:val="single" w:sz="4" w:space="0" w:color="auto"/>
            </w:tcBorders>
            <w:vAlign w:val="center"/>
          </w:tcPr>
          <w:p w:rsidR="007E2661" w:rsidRPr="007E2661" w:rsidRDefault="007E2661" w:rsidP="001F323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Parafia pw. Św. Piotra Apostoła i św. Jana z Dukli w Krośnie</w:t>
            </w:r>
          </w:p>
        </w:tc>
        <w:tc>
          <w:tcPr>
            <w:tcW w:w="3543" w:type="dxa"/>
            <w:tcBorders>
              <w:top w:val="nil"/>
              <w:left w:val="nil"/>
              <w:bottom w:val="single" w:sz="4" w:space="0" w:color="auto"/>
              <w:right w:val="single" w:sz="4" w:space="0" w:color="auto"/>
            </w:tcBorders>
            <w:vAlign w:val="center"/>
          </w:tcPr>
          <w:p w:rsidR="007E2661" w:rsidRPr="007E2661" w:rsidRDefault="007E2661" w:rsidP="007E2661">
            <w:pPr>
              <w:rPr>
                <w:rFonts w:ascii="Arial" w:eastAsia="Calibri" w:hAnsi="Arial" w:cs="Arial"/>
                <w:color w:val="000000" w:themeColor="text1"/>
                <w:lang w:eastAsia="en-US"/>
              </w:rPr>
            </w:pPr>
            <w:r w:rsidRPr="007E2661">
              <w:rPr>
                <w:rFonts w:ascii="Arial" w:eastAsia="Calibri" w:hAnsi="Arial" w:cs="Arial"/>
                <w:color w:val="000000" w:themeColor="text1"/>
                <w:lang w:eastAsia="en-US"/>
              </w:rPr>
              <w:t>XXII Rocznica pobytu Jana Pawła II w Krośnie</w:t>
            </w:r>
          </w:p>
        </w:tc>
        <w:tc>
          <w:tcPr>
            <w:tcW w:w="1985" w:type="dxa"/>
            <w:tcBorders>
              <w:top w:val="nil"/>
              <w:left w:val="single" w:sz="4" w:space="0" w:color="auto"/>
              <w:bottom w:val="single" w:sz="4" w:space="0" w:color="auto"/>
              <w:right w:val="single" w:sz="4" w:space="0" w:color="auto"/>
            </w:tcBorders>
          </w:tcPr>
          <w:p w:rsidR="007E2661" w:rsidRPr="007E2661" w:rsidRDefault="007E2661" w:rsidP="007E2661">
            <w:pPr>
              <w:jc w:val="right"/>
              <w:rPr>
                <w:rFonts w:ascii="Arial" w:eastAsia="Calibri" w:hAnsi="Arial" w:cs="Arial"/>
                <w:bCs/>
                <w:color w:val="000000" w:themeColor="text1"/>
                <w:lang w:eastAsia="en-US"/>
              </w:rPr>
            </w:pPr>
            <w:r w:rsidRPr="007E2661">
              <w:rPr>
                <w:rFonts w:ascii="Arial" w:eastAsia="Calibri" w:hAnsi="Arial" w:cs="Arial"/>
                <w:bCs/>
                <w:color w:val="000000" w:themeColor="text1"/>
                <w:lang w:eastAsia="en-US"/>
              </w:rPr>
              <w:t>8</w:t>
            </w:r>
            <w:r w:rsidR="00D32907">
              <w:rPr>
                <w:rFonts w:ascii="Arial" w:eastAsia="Calibri" w:hAnsi="Arial" w:cs="Arial"/>
                <w:bCs/>
                <w:color w:val="000000" w:themeColor="text1"/>
                <w:lang w:eastAsia="en-US"/>
              </w:rPr>
              <w:t> </w:t>
            </w:r>
            <w:r w:rsidRPr="007E2661">
              <w:rPr>
                <w:rFonts w:ascii="Arial" w:eastAsia="Calibri" w:hAnsi="Arial" w:cs="Arial"/>
                <w:bCs/>
                <w:color w:val="000000" w:themeColor="text1"/>
                <w:lang w:eastAsia="en-US"/>
              </w:rPr>
              <w:t>000</w:t>
            </w:r>
            <w:r w:rsidR="00D32907">
              <w:rPr>
                <w:rFonts w:ascii="Arial" w:eastAsia="Calibri" w:hAnsi="Arial" w:cs="Arial"/>
                <w:bCs/>
                <w:color w:val="000000" w:themeColor="text1"/>
                <w:lang w:eastAsia="en-US"/>
              </w:rPr>
              <w:t>,00</w:t>
            </w:r>
          </w:p>
        </w:tc>
      </w:tr>
      <w:tr w:rsidR="007E2661" w:rsidRPr="007E2661" w:rsidTr="00C942F4">
        <w:trPr>
          <w:cantSplit/>
          <w:trHeight w:val="392"/>
          <w:jc w:val="center"/>
        </w:trPr>
        <w:tc>
          <w:tcPr>
            <w:tcW w:w="7366" w:type="dxa"/>
            <w:gridSpan w:val="3"/>
            <w:shd w:val="clear" w:color="auto" w:fill="FFFFFF"/>
            <w:vAlign w:val="center"/>
          </w:tcPr>
          <w:p w:rsidR="007E2661" w:rsidRPr="007E2661" w:rsidRDefault="007E2661" w:rsidP="007E2661">
            <w:pPr>
              <w:contextualSpacing/>
              <w:jc w:val="center"/>
              <w:rPr>
                <w:rFonts w:ascii="Arial" w:hAnsi="Arial" w:cs="Arial"/>
                <w:b/>
                <w:color w:val="000000" w:themeColor="text1"/>
              </w:rPr>
            </w:pPr>
            <w:r w:rsidRPr="007E2661">
              <w:rPr>
                <w:rFonts w:ascii="Arial" w:hAnsi="Arial" w:cs="Arial"/>
                <w:b/>
                <w:color w:val="000000" w:themeColor="text1"/>
              </w:rPr>
              <w:t>Razem</w:t>
            </w:r>
          </w:p>
        </w:tc>
        <w:tc>
          <w:tcPr>
            <w:tcW w:w="1985" w:type="dxa"/>
          </w:tcPr>
          <w:p w:rsidR="007E2661" w:rsidRPr="007E2661" w:rsidRDefault="007E2661" w:rsidP="007E2661">
            <w:pPr>
              <w:contextualSpacing/>
              <w:jc w:val="right"/>
              <w:rPr>
                <w:rFonts w:ascii="Arial" w:hAnsi="Arial" w:cs="Arial"/>
                <w:color w:val="000000" w:themeColor="text1"/>
              </w:rPr>
            </w:pPr>
            <w:r w:rsidRPr="007E2661">
              <w:rPr>
                <w:rFonts w:ascii="Arial" w:hAnsi="Arial" w:cs="Arial"/>
                <w:b/>
                <w:color w:val="000000" w:themeColor="text1"/>
              </w:rPr>
              <w:t>607 605,14</w:t>
            </w:r>
          </w:p>
        </w:tc>
      </w:tr>
    </w:tbl>
    <w:p w:rsidR="007E2661" w:rsidRPr="007E2661" w:rsidRDefault="007E2661" w:rsidP="007E2661">
      <w:pPr>
        <w:tabs>
          <w:tab w:val="left" w:pos="284"/>
        </w:tabs>
        <w:spacing w:after="0" w:line="360" w:lineRule="auto"/>
        <w:jc w:val="both"/>
        <w:rPr>
          <w:rFonts w:ascii="Arial" w:eastAsia="Times New Roman" w:hAnsi="Arial" w:cs="Arial"/>
          <w:color w:val="000000" w:themeColor="text1"/>
          <w:sz w:val="24"/>
          <w:szCs w:val="24"/>
          <w:lang w:eastAsia="pl-PL"/>
        </w:rPr>
      </w:pPr>
    </w:p>
    <w:p w:rsidR="007E2661" w:rsidRPr="007E2661" w:rsidRDefault="007E2661" w:rsidP="00D542F6">
      <w:pPr>
        <w:numPr>
          <w:ilvl w:val="0"/>
          <w:numId w:val="231"/>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7E2661">
        <w:rPr>
          <w:rFonts w:ascii="Arial" w:eastAsia="Times New Roman" w:hAnsi="Arial" w:cs="Arial"/>
          <w:bCs/>
          <w:color w:val="000000" w:themeColor="text1"/>
          <w:sz w:val="24"/>
          <w:szCs w:val="24"/>
          <w:lang w:eastAsia="pl-PL"/>
        </w:rPr>
        <w:t xml:space="preserve">wydatki na nagrody za działalność i wybitne osiągnięcia w dziedzinie kultury </w:t>
      </w:r>
      <w:r w:rsidRPr="007E2661">
        <w:rPr>
          <w:rFonts w:ascii="Arial" w:eastAsia="Times New Roman" w:hAnsi="Arial" w:cs="Arial"/>
          <w:bCs/>
          <w:color w:val="000000" w:themeColor="text1"/>
          <w:sz w:val="24"/>
          <w:szCs w:val="24"/>
          <w:lang w:eastAsia="pl-PL"/>
        </w:rPr>
        <w:br/>
      </w:r>
      <w:r w:rsidRPr="007E2661">
        <w:rPr>
          <w:rFonts w:ascii="Arial" w:eastAsia="Times New Roman" w:hAnsi="Arial" w:cs="Arial"/>
          <w:color w:val="000000" w:themeColor="text1"/>
          <w:sz w:val="24"/>
          <w:szCs w:val="24"/>
          <w:lang w:eastAsia="pl-PL"/>
        </w:rPr>
        <w:t>w kwocie 156.000,- zł (</w:t>
      </w:r>
      <w:r w:rsidRPr="007E2661">
        <w:rPr>
          <w:rFonts w:ascii="Arial" w:eastAsia="Times New Roman" w:hAnsi="Arial" w:cs="Arial"/>
          <w:bCs/>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3040), z tego:</w:t>
      </w:r>
    </w:p>
    <w:p w:rsidR="007E2661" w:rsidRPr="007E2661" w:rsidRDefault="007E2661" w:rsidP="00D542F6">
      <w:pPr>
        <w:numPr>
          <w:ilvl w:val="0"/>
          <w:numId w:val="244"/>
        </w:numPr>
        <w:tabs>
          <w:tab w:val="left" w:pos="284"/>
        </w:tabs>
        <w:spacing w:after="0" w:line="360" w:lineRule="auto"/>
        <w:contextualSpacing/>
        <w:jc w:val="both"/>
        <w:rPr>
          <w:rFonts w:ascii="Arial" w:hAnsi="Arial" w:cs="Arial"/>
          <w:color w:val="000000" w:themeColor="text1"/>
          <w:sz w:val="24"/>
          <w:szCs w:val="24"/>
        </w:rPr>
      </w:pPr>
      <w:r w:rsidRPr="007E2661">
        <w:rPr>
          <w:rFonts w:ascii="Arial" w:hAnsi="Arial" w:cs="Arial"/>
          <w:color w:val="000000" w:themeColor="text1"/>
          <w:sz w:val="24"/>
          <w:szCs w:val="24"/>
        </w:rPr>
        <w:t xml:space="preserve">nagrody indywidualne za całokształt działalności w wysokości 48.000,-zł, </w:t>
      </w:r>
      <w:r w:rsidRPr="007E2661">
        <w:rPr>
          <w:rFonts w:ascii="Arial" w:hAnsi="Arial" w:cs="Arial"/>
          <w:color w:val="000000" w:themeColor="text1"/>
          <w:sz w:val="24"/>
          <w:szCs w:val="24"/>
        </w:rPr>
        <w:br/>
        <w:t xml:space="preserve">tj. dla  8 osób po 6.000,-zł, </w:t>
      </w:r>
    </w:p>
    <w:p w:rsidR="007E2661" w:rsidRPr="007E2661" w:rsidRDefault="007E2661" w:rsidP="00D542F6">
      <w:pPr>
        <w:numPr>
          <w:ilvl w:val="0"/>
          <w:numId w:val="244"/>
        </w:numPr>
        <w:tabs>
          <w:tab w:val="left" w:pos="284"/>
        </w:tabs>
        <w:spacing w:after="0" w:line="360" w:lineRule="auto"/>
        <w:contextualSpacing/>
        <w:jc w:val="both"/>
        <w:rPr>
          <w:rFonts w:ascii="Arial" w:hAnsi="Arial" w:cs="Arial"/>
          <w:color w:val="000000" w:themeColor="text1"/>
          <w:sz w:val="24"/>
          <w:szCs w:val="24"/>
        </w:rPr>
      </w:pPr>
      <w:r w:rsidRPr="007E2661">
        <w:rPr>
          <w:rFonts w:ascii="Arial" w:hAnsi="Arial" w:cs="Arial"/>
          <w:color w:val="000000" w:themeColor="text1"/>
          <w:sz w:val="24"/>
          <w:szCs w:val="24"/>
        </w:rPr>
        <w:t xml:space="preserve">nagrody indywidualne za szczególne osiągnięcia w wysokości 16.000,-zł, </w:t>
      </w:r>
      <w:r w:rsidRPr="007E2661">
        <w:rPr>
          <w:rFonts w:ascii="Arial" w:hAnsi="Arial" w:cs="Arial"/>
          <w:color w:val="000000" w:themeColor="text1"/>
          <w:sz w:val="24"/>
          <w:szCs w:val="24"/>
        </w:rPr>
        <w:br/>
        <w:t xml:space="preserve">tj. dla 4 osób po 4.000,-zł, </w:t>
      </w:r>
    </w:p>
    <w:p w:rsidR="007E2661" w:rsidRPr="007E2661" w:rsidRDefault="007E2661" w:rsidP="00D542F6">
      <w:pPr>
        <w:numPr>
          <w:ilvl w:val="0"/>
          <w:numId w:val="244"/>
        </w:numPr>
        <w:tabs>
          <w:tab w:val="left" w:pos="284"/>
        </w:tabs>
        <w:spacing w:after="0" w:line="360" w:lineRule="auto"/>
        <w:jc w:val="both"/>
        <w:rPr>
          <w:rFonts w:ascii="Arial" w:hAnsi="Arial" w:cs="Arial"/>
          <w:color w:val="000000" w:themeColor="text1"/>
          <w:sz w:val="24"/>
          <w:szCs w:val="24"/>
        </w:rPr>
      </w:pPr>
      <w:r w:rsidRPr="007E2661">
        <w:rPr>
          <w:rFonts w:ascii="Arial" w:hAnsi="Arial" w:cs="Arial"/>
          <w:color w:val="000000" w:themeColor="text1"/>
          <w:sz w:val="24"/>
          <w:szCs w:val="24"/>
        </w:rPr>
        <w:lastRenderedPageBreak/>
        <w:t xml:space="preserve">nagrody zbiorowe za całokształt działalności w wysokości 50.000,-zł, </w:t>
      </w:r>
      <w:r w:rsidRPr="007E2661">
        <w:rPr>
          <w:rFonts w:ascii="Arial" w:hAnsi="Arial" w:cs="Arial"/>
          <w:color w:val="000000" w:themeColor="text1"/>
          <w:sz w:val="24"/>
          <w:szCs w:val="24"/>
        </w:rPr>
        <w:br/>
        <w:t xml:space="preserve">tj. dla 5 podmiotów po 10.000,-zł, tj.: Towarzystwo Miłośników Lwowa </w:t>
      </w:r>
      <w:r w:rsidR="001F3231">
        <w:rPr>
          <w:rFonts w:ascii="Arial" w:hAnsi="Arial" w:cs="Arial"/>
          <w:color w:val="000000" w:themeColor="text1"/>
          <w:sz w:val="24"/>
          <w:szCs w:val="24"/>
        </w:rPr>
        <w:br/>
      </w:r>
      <w:r w:rsidRPr="007E2661">
        <w:rPr>
          <w:rFonts w:ascii="Arial" w:hAnsi="Arial" w:cs="Arial"/>
          <w:color w:val="000000" w:themeColor="text1"/>
          <w:sz w:val="24"/>
          <w:szCs w:val="24"/>
        </w:rPr>
        <w:t xml:space="preserve">i Kresów Południowo-Wschodnich - Oddział w Jarosławiu, Jazz Band </w:t>
      </w:r>
      <w:r w:rsidR="001F3231">
        <w:rPr>
          <w:rFonts w:ascii="Arial" w:hAnsi="Arial" w:cs="Arial"/>
          <w:color w:val="000000" w:themeColor="text1"/>
          <w:sz w:val="24"/>
          <w:szCs w:val="24"/>
        </w:rPr>
        <w:br/>
      </w:r>
      <w:r w:rsidRPr="007E2661">
        <w:rPr>
          <w:rFonts w:ascii="Arial" w:hAnsi="Arial" w:cs="Arial"/>
          <w:color w:val="000000" w:themeColor="text1"/>
          <w:sz w:val="24"/>
          <w:szCs w:val="24"/>
        </w:rPr>
        <w:t xml:space="preserve">z Niebylca, Chór Nauczycielski „Akord” Samorządowego Centrum Kultury </w:t>
      </w:r>
      <w:r w:rsidR="001F3231">
        <w:rPr>
          <w:rFonts w:ascii="Arial" w:hAnsi="Arial" w:cs="Arial"/>
          <w:color w:val="000000" w:themeColor="text1"/>
          <w:sz w:val="24"/>
          <w:szCs w:val="24"/>
        </w:rPr>
        <w:br/>
      </w:r>
      <w:r w:rsidRPr="007E2661">
        <w:rPr>
          <w:rFonts w:ascii="Arial" w:hAnsi="Arial" w:cs="Arial"/>
          <w:color w:val="000000" w:themeColor="text1"/>
          <w:sz w:val="24"/>
          <w:szCs w:val="24"/>
        </w:rPr>
        <w:t xml:space="preserve">i Związku Nauczycielstwa Polskiego w Mielcu, Młodzieżowy Zespół Tańca Współczesnego „Pasja” ze Stalowej Woli, Zespół Pieśni i Tańca „Ostrowiacy” </w:t>
      </w:r>
      <w:r w:rsidRPr="007E2661">
        <w:rPr>
          <w:rFonts w:ascii="Arial" w:hAnsi="Arial" w:cs="Arial"/>
          <w:color w:val="000000" w:themeColor="text1"/>
          <w:sz w:val="24"/>
          <w:szCs w:val="24"/>
        </w:rPr>
        <w:br/>
        <w:t>z Ostrowa,</w:t>
      </w:r>
    </w:p>
    <w:p w:rsidR="007E2661" w:rsidRPr="001F3231" w:rsidRDefault="007E2661" w:rsidP="00D542F6">
      <w:pPr>
        <w:numPr>
          <w:ilvl w:val="0"/>
          <w:numId w:val="244"/>
        </w:numPr>
        <w:tabs>
          <w:tab w:val="left" w:pos="284"/>
        </w:tabs>
        <w:spacing w:after="0" w:line="360" w:lineRule="auto"/>
        <w:jc w:val="both"/>
        <w:rPr>
          <w:rFonts w:ascii="Arial" w:hAnsi="Arial" w:cs="Arial"/>
          <w:color w:val="000000" w:themeColor="text1"/>
          <w:sz w:val="24"/>
          <w:szCs w:val="24"/>
        </w:rPr>
      </w:pPr>
      <w:r w:rsidRPr="007E2661">
        <w:rPr>
          <w:rFonts w:ascii="Arial" w:hAnsi="Arial" w:cs="Arial"/>
          <w:color w:val="000000" w:themeColor="text1"/>
          <w:sz w:val="24"/>
          <w:szCs w:val="24"/>
        </w:rPr>
        <w:t xml:space="preserve">nagrody zbiorowe za szczególne osiągnięcia w wysokości 42.000,-zł, tj. dla </w:t>
      </w:r>
      <w:r w:rsidR="001F3231">
        <w:rPr>
          <w:rFonts w:ascii="Arial" w:hAnsi="Arial" w:cs="Arial"/>
          <w:color w:val="000000" w:themeColor="text1"/>
          <w:sz w:val="24"/>
          <w:szCs w:val="24"/>
        </w:rPr>
        <w:br/>
      </w:r>
      <w:r w:rsidRPr="001F3231">
        <w:rPr>
          <w:rFonts w:ascii="Arial" w:hAnsi="Arial" w:cs="Arial"/>
          <w:color w:val="000000" w:themeColor="text1"/>
          <w:sz w:val="24"/>
          <w:szCs w:val="24"/>
        </w:rPr>
        <w:t xml:space="preserve">6 podmiotów po 7.000,-zł, tj.: Kapela „Tońko” z Dynowa, Kapela Ludowa z Gniewczyny Łańcuckiej, Studencki Zespół Pieśni i Tańca „Połoniny” Politechniki Rzeszowskiej, Zespół Taneczny „Gracja” z Łańcuta, Orkiestra Dęta Ochotniczej Straży Pożarnej w Husowie, Miejska Orkiestra Dęta </w:t>
      </w:r>
      <w:r w:rsidR="001F3231">
        <w:rPr>
          <w:rFonts w:ascii="Arial" w:hAnsi="Arial" w:cs="Arial"/>
          <w:color w:val="000000" w:themeColor="text1"/>
          <w:sz w:val="24"/>
          <w:szCs w:val="24"/>
        </w:rPr>
        <w:br/>
      </w:r>
      <w:r w:rsidRPr="001F3231">
        <w:rPr>
          <w:rFonts w:ascii="Arial" w:hAnsi="Arial" w:cs="Arial"/>
          <w:color w:val="000000" w:themeColor="text1"/>
          <w:sz w:val="24"/>
          <w:szCs w:val="24"/>
        </w:rPr>
        <w:t>z Dębicy.</w:t>
      </w:r>
    </w:p>
    <w:p w:rsidR="007E2661" w:rsidRPr="007E2661" w:rsidRDefault="007E2661" w:rsidP="00D542F6">
      <w:pPr>
        <w:numPr>
          <w:ilvl w:val="0"/>
          <w:numId w:val="231"/>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7E2661">
        <w:rPr>
          <w:rFonts w:ascii="Arial" w:hAnsi="Arial" w:cs="Arial"/>
          <w:color w:val="000000" w:themeColor="text1"/>
          <w:sz w:val="24"/>
          <w:szCs w:val="24"/>
        </w:rPr>
        <w:t>wydatki na stypendia twórcze dla osób zajmujących się twórczością artystyczną, upowszechnianiem kultury i opieką nad zabytkami w kwocie 34.000,-zł (</w:t>
      </w:r>
      <w:r w:rsidRPr="007E2661">
        <w:rPr>
          <w:rFonts w:ascii="Arial" w:eastAsia="Times New Roman" w:hAnsi="Arial" w:cs="Arial"/>
          <w:bCs/>
          <w:color w:val="000000" w:themeColor="text1"/>
          <w:sz w:val="24"/>
          <w:szCs w:val="24"/>
          <w:lang w:eastAsia="pl-PL"/>
        </w:rPr>
        <w:t>§</w:t>
      </w:r>
      <w:r w:rsidRPr="007E2661">
        <w:rPr>
          <w:rFonts w:ascii="Arial" w:hAnsi="Arial" w:cs="Arial"/>
          <w:color w:val="000000" w:themeColor="text1"/>
          <w:sz w:val="24"/>
          <w:szCs w:val="24"/>
        </w:rPr>
        <w:t>3250), z tego: 20.000,- zł na realizację przedsięwzięcia pn. „Mural Mapa”, 14.000,- zł na realizację przedsięwzięcia pn. „Subcarpathians – płyta podkarpackich muzyków inspirowana twórczą atmosferą Bieszczadów oraz twórczością artystów związanych z Podkarpaciem”.</w:t>
      </w:r>
    </w:p>
    <w:p w:rsidR="007E2661" w:rsidRPr="007E2661" w:rsidRDefault="007E2661" w:rsidP="007E2661">
      <w:pPr>
        <w:tabs>
          <w:tab w:val="left" w:pos="284"/>
        </w:tabs>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92106 – Teatry</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(Dep. DO) w kwocie 10.676.252,-zł jako dotacje dla jednostek sektora finansów publicznych, zostały zrealizowane w wysokości 10.082.674,-zł, </w:t>
      </w:r>
      <w:r w:rsidRPr="007E2661">
        <w:rPr>
          <w:rFonts w:ascii="Arial" w:eastAsia="Times New Roman" w:hAnsi="Arial" w:cs="Arial"/>
          <w:color w:val="000000" w:themeColor="text1"/>
          <w:sz w:val="24"/>
          <w:szCs w:val="24"/>
          <w:lang w:eastAsia="pl-PL"/>
        </w:rPr>
        <w:br/>
        <w:t>tj. 94,44 % planu.</w:t>
      </w:r>
    </w:p>
    <w:p w:rsidR="007E2661" w:rsidRPr="007E2661" w:rsidRDefault="007E2661" w:rsidP="00D542F6">
      <w:pPr>
        <w:numPr>
          <w:ilvl w:val="0"/>
          <w:numId w:val="240"/>
        </w:numPr>
        <w:spacing w:after="0" w:line="360" w:lineRule="auto"/>
        <w:ind w:left="284" w:hanging="142"/>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bieżące zaplanowane w kwocie 6.228.055,-zł zostały wykonane </w:t>
      </w:r>
      <w:r w:rsidRPr="007E2661">
        <w:rPr>
          <w:rFonts w:ascii="Arial" w:eastAsia="Times New Roman" w:hAnsi="Arial" w:cs="Arial"/>
          <w:color w:val="000000" w:themeColor="text1"/>
          <w:sz w:val="24"/>
          <w:szCs w:val="24"/>
          <w:lang w:eastAsia="pl-PL"/>
        </w:rPr>
        <w:br/>
        <w:t>w kwocie 6.217.04</w:t>
      </w:r>
      <w:r w:rsidR="009D747C">
        <w:rPr>
          <w:rFonts w:ascii="Arial" w:eastAsia="Times New Roman" w:hAnsi="Arial" w:cs="Arial"/>
          <w:color w:val="000000" w:themeColor="text1"/>
          <w:sz w:val="24"/>
          <w:szCs w:val="24"/>
          <w:lang w:eastAsia="pl-PL"/>
        </w:rPr>
        <w:t>7</w:t>
      </w:r>
      <w:r w:rsidRPr="007E2661">
        <w:rPr>
          <w:rFonts w:ascii="Arial" w:eastAsia="Times New Roman" w:hAnsi="Arial" w:cs="Arial"/>
          <w:color w:val="000000" w:themeColor="text1"/>
          <w:sz w:val="24"/>
          <w:szCs w:val="24"/>
          <w:lang w:eastAsia="pl-PL"/>
        </w:rPr>
        <w:t>,-zł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99,82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0"/>
          <w:numId w:val="245"/>
        </w:numPr>
        <w:spacing w:after="0" w:line="360" w:lineRule="auto"/>
        <w:jc w:val="both"/>
        <w:rPr>
          <w:rFonts w:ascii="Arial" w:hAnsi="Arial" w:cs="Arial"/>
          <w:color w:val="000000" w:themeColor="text1"/>
          <w:sz w:val="24"/>
          <w:lang w:eastAsia="pl-PL"/>
        </w:rPr>
      </w:pPr>
      <w:r w:rsidRPr="007E2661">
        <w:rPr>
          <w:rFonts w:ascii="Arial" w:eastAsia="Times New Roman" w:hAnsi="Arial" w:cs="Arial"/>
          <w:color w:val="000000" w:themeColor="text1"/>
          <w:sz w:val="24"/>
          <w:szCs w:val="24"/>
          <w:lang w:eastAsia="pl-PL"/>
        </w:rPr>
        <w:t xml:space="preserve">dotację podmiotową dla Teatru im. Wandy Siemaszkowej w Rzeszowie w kwocie </w:t>
      </w:r>
      <w:r w:rsidRPr="007E2661">
        <w:rPr>
          <w:rFonts w:ascii="Arial" w:eastAsia="Times New Roman" w:hAnsi="Arial" w:cs="Arial"/>
          <w:color w:val="000000" w:themeColor="text1"/>
          <w:sz w:val="24"/>
        </w:rPr>
        <w:t>5.591.055</w:t>
      </w:r>
      <w:r w:rsidRPr="007E2661">
        <w:rPr>
          <w:rFonts w:ascii="Arial" w:eastAsia="Times New Roman" w:hAnsi="Arial" w:cs="Arial"/>
          <w:color w:val="000000" w:themeColor="text1"/>
          <w:sz w:val="24"/>
          <w:szCs w:val="24"/>
          <w:lang w:eastAsia="pl-PL"/>
        </w:rPr>
        <w:t xml:space="preserve">,-zł (§ 2480), w tym oprócz dofinansowania bieżącej działalności na: </w:t>
      </w:r>
    </w:p>
    <w:p w:rsidR="007E2661" w:rsidRPr="007E2661" w:rsidRDefault="007E2661" w:rsidP="00D542F6">
      <w:pPr>
        <w:numPr>
          <w:ilvl w:val="0"/>
          <w:numId w:val="291"/>
        </w:numPr>
        <w:spacing w:after="0" w:line="360" w:lineRule="auto"/>
        <w:ind w:left="993" w:hanging="284"/>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Europejski Program Kultury Podkarpacia TRANS/MISJE Koszyce 2019 – 300.000 zł,</w:t>
      </w:r>
    </w:p>
    <w:p w:rsidR="007E2661" w:rsidRPr="007E2661" w:rsidRDefault="007E2661" w:rsidP="00D542F6">
      <w:pPr>
        <w:numPr>
          <w:ilvl w:val="0"/>
          <w:numId w:val="291"/>
        </w:numPr>
        <w:spacing w:after="0" w:line="360" w:lineRule="auto"/>
        <w:ind w:left="993" w:hanging="284"/>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Scenę Wędrowną Teatru im. W. Siemaszkowej w Rzeszowie - cykl spektakli – 200.000.</w:t>
      </w:r>
    </w:p>
    <w:p w:rsidR="007E2661" w:rsidRPr="007E2661" w:rsidRDefault="007E2661" w:rsidP="00D542F6">
      <w:pPr>
        <w:numPr>
          <w:ilvl w:val="0"/>
          <w:numId w:val="245"/>
        </w:numPr>
        <w:spacing w:after="0" w:line="360" w:lineRule="auto"/>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dotacje celowe (</w:t>
      </w:r>
      <w:r w:rsidRPr="007E266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rPr>
        <w:t xml:space="preserve"> 2800) dla Teatru im. Wandy Siemaszkowej w Rzeszowie w kwocie 625.99</w:t>
      </w:r>
      <w:r w:rsidR="009D747C">
        <w:rPr>
          <w:rFonts w:ascii="Arial" w:eastAsia="Times New Roman" w:hAnsi="Arial" w:cs="Arial"/>
          <w:color w:val="000000" w:themeColor="text1"/>
          <w:sz w:val="24"/>
          <w:szCs w:val="24"/>
        </w:rPr>
        <w:t>2</w:t>
      </w:r>
      <w:r w:rsidRPr="007E2661">
        <w:rPr>
          <w:rFonts w:ascii="Arial" w:eastAsia="Times New Roman" w:hAnsi="Arial" w:cs="Arial"/>
          <w:color w:val="000000" w:themeColor="text1"/>
          <w:sz w:val="24"/>
          <w:szCs w:val="24"/>
        </w:rPr>
        <w:t>,-zł, w tym na:</w:t>
      </w:r>
    </w:p>
    <w:p w:rsidR="007E2661" w:rsidRPr="007E2661" w:rsidRDefault="007E2661" w:rsidP="00D542F6">
      <w:pPr>
        <w:numPr>
          <w:ilvl w:val="0"/>
          <w:numId w:val="292"/>
        </w:numPr>
        <w:spacing w:after="0" w:line="360" w:lineRule="auto"/>
        <w:ind w:left="993" w:hanging="284"/>
        <w:contextualSpacing/>
        <w:jc w:val="both"/>
        <w:rPr>
          <w:rFonts w:ascii="Arial" w:eastAsia="Times New Roman" w:hAnsi="Arial" w:cs="Arial"/>
          <w:sz w:val="24"/>
        </w:rPr>
      </w:pPr>
      <w:r w:rsidRPr="007E2661">
        <w:rPr>
          <w:rFonts w:ascii="Arial" w:eastAsia="Times New Roman" w:hAnsi="Arial" w:cs="Arial"/>
          <w:color w:val="000000" w:themeColor="text1"/>
          <w:sz w:val="24"/>
        </w:rPr>
        <w:lastRenderedPageBreak/>
        <w:t xml:space="preserve">wkład własny do zadania pn. 06. Festiwal Nowego Teatru – </w:t>
      </w:r>
      <w:r w:rsidR="001F3231">
        <w:rPr>
          <w:rFonts w:ascii="Arial" w:eastAsia="Times New Roman" w:hAnsi="Arial" w:cs="Arial"/>
          <w:color w:val="000000" w:themeColor="text1"/>
          <w:sz w:val="24"/>
        </w:rPr>
        <w:br/>
      </w:r>
      <w:r w:rsidRPr="007E2661">
        <w:rPr>
          <w:rFonts w:ascii="Arial" w:eastAsia="Times New Roman" w:hAnsi="Arial" w:cs="Arial"/>
          <w:color w:val="000000" w:themeColor="text1"/>
          <w:sz w:val="24"/>
        </w:rPr>
        <w:t xml:space="preserve">58. Rzeszowskie </w:t>
      </w:r>
      <w:r w:rsidRPr="007E2661">
        <w:rPr>
          <w:rFonts w:ascii="Arial" w:eastAsia="Times New Roman" w:hAnsi="Arial" w:cs="Arial"/>
          <w:sz w:val="24"/>
        </w:rPr>
        <w:t>Spotkania Teatralne – 261.000,- zł;</w:t>
      </w:r>
    </w:p>
    <w:p w:rsidR="007E2661" w:rsidRPr="007E2661" w:rsidRDefault="007E2661" w:rsidP="00D542F6">
      <w:pPr>
        <w:numPr>
          <w:ilvl w:val="0"/>
          <w:numId w:val="292"/>
        </w:numPr>
        <w:spacing w:after="0" w:line="360" w:lineRule="auto"/>
        <w:ind w:left="993" w:hanging="284"/>
        <w:contextualSpacing/>
        <w:jc w:val="both"/>
        <w:rPr>
          <w:rFonts w:ascii="Arial" w:eastAsia="Times New Roman" w:hAnsi="Arial" w:cs="Arial"/>
          <w:sz w:val="24"/>
        </w:rPr>
      </w:pPr>
      <w:r w:rsidRPr="007E2661">
        <w:rPr>
          <w:rFonts w:ascii="Arial" w:eastAsia="Times New Roman" w:hAnsi="Arial" w:cs="Arial"/>
          <w:sz w:val="24"/>
        </w:rPr>
        <w:t>zadanie pn. XXV Rzeszowskie Spotkania Karnawałowe - 100.000,- zł,</w:t>
      </w:r>
    </w:p>
    <w:p w:rsidR="00890D84" w:rsidRDefault="007E2661" w:rsidP="00D542F6">
      <w:pPr>
        <w:numPr>
          <w:ilvl w:val="0"/>
          <w:numId w:val="292"/>
        </w:numPr>
        <w:spacing w:after="0" w:line="360" w:lineRule="auto"/>
        <w:ind w:left="993" w:hanging="284"/>
        <w:contextualSpacing/>
        <w:jc w:val="both"/>
        <w:rPr>
          <w:rFonts w:ascii="Arial" w:eastAsia="Times New Roman" w:hAnsi="Arial" w:cs="Arial"/>
          <w:sz w:val="24"/>
        </w:rPr>
      </w:pPr>
      <w:r w:rsidRPr="007E2661">
        <w:rPr>
          <w:rFonts w:ascii="Arial" w:eastAsia="Times New Roman" w:hAnsi="Arial" w:cs="Arial"/>
          <w:sz w:val="24"/>
        </w:rPr>
        <w:t>wkład własny do zadania pn.: „Międzynarodowy festiwal TRANS/MISJE – WSCHÓD SZTUKI Rzeszów – Batumi – Odessa – Wilno” – 214.99</w:t>
      </w:r>
      <w:r w:rsidR="009D747C">
        <w:rPr>
          <w:rFonts w:ascii="Arial" w:eastAsia="Times New Roman" w:hAnsi="Arial" w:cs="Arial"/>
          <w:sz w:val="24"/>
        </w:rPr>
        <w:t>2</w:t>
      </w:r>
      <w:r w:rsidRPr="007E2661">
        <w:rPr>
          <w:rFonts w:ascii="Arial" w:eastAsia="Times New Roman" w:hAnsi="Arial" w:cs="Arial"/>
          <w:sz w:val="24"/>
        </w:rPr>
        <w:t>,- zł,</w:t>
      </w:r>
    </w:p>
    <w:p w:rsidR="00890D84" w:rsidRPr="007E2661" w:rsidRDefault="00890D84" w:rsidP="00890D84">
      <w:pPr>
        <w:spacing w:after="0" w:line="360" w:lineRule="auto"/>
        <w:ind w:left="993"/>
        <w:contextualSpacing/>
        <w:jc w:val="both"/>
        <w:rPr>
          <w:rFonts w:ascii="Arial" w:eastAsia="Times New Roman" w:hAnsi="Arial" w:cs="Arial"/>
          <w:sz w:val="24"/>
        </w:rPr>
      </w:pPr>
      <w:r>
        <w:rPr>
          <w:rFonts w:ascii="Arial" w:hAnsi="Arial" w:cs="Arial"/>
          <w:color w:val="000000" w:themeColor="text1"/>
        </w:rPr>
        <w:t>W</w:t>
      </w:r>
      <w:r w:rsidRPr="00890D84">
        <w:rPr>
          <w:rFonts w:ascii="Arial" w:hAnsi="Arial" w:cs="Arial"/>
          <w:color w:val="000000" w:themeColor="text1"/>
          <w:sz w:val="24"/>
          <w:szCs w:val="24"/>
        </w:rPr>
        <w:t xml:space="preserve">ydatki w kwocie </w:t>
      </w:r>
      <w:r>
        <w:rPr>
          <w:rFonts w:ascii="Arial" w:hAnsi="Arial" w:cs="Arial"/>
          <w:color w:val="000000" w:themeColor="text1"/>
          <w:sz w:val="24"/>
          <w:szCs w:val="24"/>
        </w:rPr>
        <w:t>5</w:t>
      </w:r>
      <w:r w:rsidRPr="00890D84">
        <w:rPr>
          <w:rFonts w:ascii="Arial" w:hAnsi="Arial" w:cs="Arial"/>
          <w:color w:val="000000" w:themeColor="text1"/>
          <w:sz w:val="24"/>
          <w:szCs w:val="24"/>
        </w:rPr>
        <w:t>0.000,-zł sfinansowane ze środków Gminy Miasto Rzeszów.</w:t>
      </w:r>
      <w:r w:rsidRPr="00890D84">
        <w:rPr>
          <w:rFonts w:ascii="Arial" w:hAnsi="Arial" w:cs="Arial"/>
          <w:color w:val="000000" w:themeColor="text1"/>
        </w:rPr>
        <w:t xml:space="preserve"> </w:t>
      </w:r>
    </w:p>
    <w:p w:rsidR="007E2661" w:rsidRPr="007E2661" w:rsidRDefault="007E2661" w:rsidP="00D542F6">
      <w:pPr>
        <w:numPr>
          <w:ilvl w:val="0"/>
          <w:numId w:val="292"/>
        </w:numPr>
        <w:spacing w:after="0" w:line="360" w:lineRule="auto"/>
        <w:ind w:left="993"/>
        <w:contextualSpacing/>
        <w:jc w:val="both"/>
        <w:rPr>
          <w:rFonts w:ascii="Arial" w:eastAsia="Times New Roman" w:hAnsi="Arial" w:cs="Arial"/>
          <w:sz w:val="24"/>
        </w:rPr>
      </w:pPr>
      <w:r w:rsidRPr="007E2661">
        <w:rPr>
          <w:rFonts w:ascii="Arial" w:eastAsia="Times New Roman" w:hAnsi="Arial" w:cs="Arial"/>
          <w:sz w:val="24"/>
        </w:rPr>
        <w:t>organizację Festiwalu „TRANS/MISJE międzynarodowy Festiwal Sztuk” – środki z budżetu Gminy Miasto Rzeszów – 50.000,- zł.</w:t>
      </w:r>
    </w:p>
    <w:p w:rsidR="007E2661" w:rsidRPr="007E2661" w:rsidRDefault="007E2661" w:rsidP="00D542F6">
      <w:pPr>
        <w:numPr>
          <w:ilvl w:val="0"/>
          <w:numId w:val="240"/>
        </w:numPr>
        <w:tabs>
          <w:tab w:val="left" w:pos="284"/>
        </w:tabs>
        <w:spacing w:after="0" w:line="360" w:lineRule="auto"/>
        <w:ind w:left="284" w:hanging="142"/>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majątkowe zaplanowane w kwocie 4.448.197,-zł, zostały wykonane </w:t>
      </w:r>
      <w:r w:rsidRPr="007E2661">
        <w:rPr>
          <w:rFonts w:ascii="Arial" w:eastAsia="Times New Roman" w:hAnsi="Arial" w:cs="Arial"/>
          <w:color w:val="000000" w:themeColor="text1"/>
          <w:sz w:val="24"/>
          <w:szCs w:val="24"/>
          <w:lang w:eastAsia="pl-PL"/>
        </w:rPr>
        <w:br/>
        <w:t>w kwocie 3.865.62</w:t>
      </w:r>
      <w:r w:rsidR="009D747C">
        <w:rPr>
          <w:rFonts w:ascii="Arial" w:eastAsia="Times New Roman" w:hAnsi="Arial" w:cs="Arial"/>
          <w:color w:val="000000" w:themeColor="text1"/>
          <w:sz w:val="24"/>
          <w:szCs w:val="24"/>
          <w:lang w:eastAsia="pl-PL"/>
        </w:rPr>
        <w:t>7</w:t>
      </w:r>
      <w:r w:rsidRPr="007E2661">
        <w:rPr>
          <w:rFonts w:ascii="Arial" w:eastAsia="Times New Roman" w:hAnsi="Arial" w:cs="Arial"/>
          <w:color w:val="000000" w:themeColor="text1"/>
          <w:sz w:val="24"/>
          <w:szCs w:val="24"/>
          <w:lang w:eastAsia="pl-PL"/>
        </w:rPr>
        <w:t xml:space="preserve">,-zł (§ 6220), tj. 86,90 % planu i obejmowały  dotację celową dla Teatru im. Wandy Siemaszkowej w Rzeszowie na: </w:t>
      </w:r>
    </w:p>
    <w:p w:rsidR="007E2661" w:rsidRPr="007E2661" w:rsidRDefault="007E2661" w:rsidP="00D542F6">
      <w:pPr>
        <w:numPr>
          <w:ilvl w:val="3"/>
          <w:numId w:val="330"/>
        </w:numPr>
        <w:spacing w:after="0" w:line="360" w:lineRule="auto"/>
        <w:ind w:left="567" w:hanging="283"/>
        <w:contextualSpacing/>
        <w:jc w:val="both"/>
        <w:rPr>
          <w:rFonts w:ascii="Arial" w:eastAsia="Times New Roman" w:hAnsi="Arial" w:cs="Arial"/>
          <w:sz w:val="24"/>
          <w:szCs w:val="24"/>
        </w:rPr>
      </w:pPr>
      <w:r w:rsidRPr="007E2661">
        <w:rPr>
          <w:rFonts w:ascii="Arial" w:eastAsia="Times New Roman" w:hAnsi="Arial" w:cs="Arial"/>
          <w:sz w:val="24"/>
          <w:szCs w:val="24"/>
        </w:rPr>
        <w:t>realizację zadania pn. „Przebudowa okna portalowego na Dużej Scenie w budynku Teatru im. W. Siemaszkowej w Rzeszowie” – 2.730.46</w:t>
      </w:r>
      <w:r w:rsidR="009D747C">
        <w:rPr>
          <w:rFonts w:ascii="Arial" w:eastAsia="Times New Roman" w:hAnsi="Arial" w:cs="Arial"/>
          <w:sz w:val="24"/>
          <w:szCs w:val="24"/>
        </w:rPr>
        <w:t>8</w:t>
      </w:r>
      <w:r w:rsidRPr="007E2661">
        <w:rPr>
          <w:rFonts w:ascii="Arial" w:eastAsia="Times New Roman" w:hAnsi="Arial" w:cs="Arial"/>
          <w:sz w:val="24"/>
          <w:szCs w:val="24"/>
        </w:rPr>
        <w:t>,-zł,</w:t>
      </w:r>
    </w:p>
    <w:p w:rsidR="007E2661" w:rsidRPr="007E2661" w:rsidRDefault="007E2661" w:rsidP="007E2661">
      <w:pPr>
        <w:spacing w:after="0" w:line="360" w:lineRule="auto"/>
        <w:ind w:left="567"/>
        <w:jc w:val="both"/>
        <w:rPr>
          <w:rFonts w:ascii="Arial" w:eastAsia="Times New Roman" w:hAnsi="Arial" w:cs="Arial"/>
          <w:sz w:val="24"/>
          <w:szCs w:val="24"/>
        </w:rPr>
      </w:pPr>
      <w:r w:rsidRPr="007E2661">
        <w:rPr>
          <w:rFonts w:ascii="Arial" w:eastAsia="Times New Roman" w:hAnsi="Arial" w:cs="Arial"/>
          <w:sz w:val="24"/>
          <w:szCs w:val="24"/>
        </w:rPr>
        <w:t>Zadanie o war</w:t>
      </w:r>
      <w:r w:rsidR="009D747C">
        <w:rPr>
          <w:rFonts w:ascii="Arial" w:eastAsia="Times New Roman" w:hAnsi="Arial" w:cs="Arial"/>
          <w:sz w:val="24"/>
          <w:szCs w:val="24"/>
        </w:rPr>
        <w:t>tości kosztorysowej 2.824.256,-</w:t>
      </w:r>
      <w:r w:rsidRPr="007E2661">
        <w:rPr>
          <w:rFonts w:ascii="Arial" w:eastAsia="Times New Roman" w:hAnsi="Arial" w:cs="Arial"/>
          <w:sz w:val="24"/>
          <w:szCs w:val="24"/>
        </w:rPr>
        <w:t xml:space="preserve">zł, finansowane ze środków własnych Samorządu Województwa Podkarpackiego oraz środków własnych Teatru, zrealizowane w 2019 r. </w:t>
      </w:r>
    </w:p>
    <w:p w:rsidR="007E2661" w:rsidRPr="007E2661" w:rsidRDefault="007E2661" w:rsidP="007E2661">
      <w:pPr>
        <w:spacing w:after="0" w:line="360" w:lineRule="auto"/>
        <w:ind w:left="567"/>
        <w:jc w:val="both"/>
        <w:rPr>
          <w:rFonts w:ascii="Arial" w:eastAsia="Times New Roman" w:hAnsi="Arial" w:cs="Arial"/>
          <w:sz w:val="24"/>
        </w:rPr>
      </w:pPr>
      <w:r w:rsidRPr="007E2661">
        <w:rPr>
          <w:rFonts w:ascii="Arial" w:eastAsia="Times New Roman" w:hAnsi="Arial" w:cs="Arial"/>
          <w:sz w:val="24"/>
        </w:rPr>
        <w:t xml:space="preserve">W ramach zadania opracowano wymaganą dokumentację techniczną oraz wykonano: nowoczesne elementy technologii teatralnej takie jak: ruchomy most portalowy przemieszczający się w kierunku pionowym, ruchome wieże portalowe służące do zmiany szerokości otworu okna portalowego, dwa służące do podwieszania reflektorów i głośników, dwa sztankiety służące do podwieszania, zamontowano kurtynę pożarową, wykonano wymianę kurtyny okna portalowego i obudowę akustyczną okna portalowego. </w:t>
      </w:r>
    </w:p>
    <w:p w:rsidR="007E2661" w:rsidRPr="007E2661" w:rsidRDefault="007E2661" w:rsidP="001F3231">
      <w:pPr>
        <w:spacing w:after="0" w:line="360" w:lineRule="auto"/>
        <w:ind w:left="567"/>
        <w:jc w:val="both"/>
        <w:rPr>
          <w:rFonts w:ascii="Arial" w:eastAsia="Times New Roman" w:hAnsi="Arial" w:cs="Arial"/>
          <w:sz w:val="24"/>
        </w:rPr>
      </w:pPr>
      <w:r w:rsidRPr="007E2661">
        <w:rPr>
          <w:rFonts w:ascii="Arial" w:eastAsia="Times New Roman" w:hAnsi="Arial" w:cs="Arial"/>
          <w:sz w:val="24"/>
        </w:rPr>
        <w:t>Realizacja zadania zwiększy możliwości sceniczne, komfort i bezpieczeństwo, dla prezentowanych przedstawień teatralnych – w budynku Dużej Sceny Teatru im. Wandy Siemaszkowej w Rzeszowie. Po wykonaniu inwestycji światło okna portalowego zwiększyło się w stosunku do dotychczasowy</w:t>
      </w:r>
      <w:r w:rsidR="001F3231">
        <w:rPr>
          <w:rFonts w:ascii="Arial" w:eastAsia="Times New Roman" w:hAnsi="Arial" w:cs="Arial"/>
          <w:sz w:val="24"/>
        </w:rPr>
        <w:t>ch wymiarów</w:t>
      </w:r>
      <w:r w:rsidR="001F3231">
        <w:rPr>
          <w:rFonts w:ascii="Arial" w:eastAsia="Times New Roman" w:hAnsi="Arial" w:cs="Arial"/>
          <w:sz w:val="24"/>
        </w:rPr>
        <w:br/>
      </w:r>
      <w:r w:rsidRPr="007E2661">
        <w:rPr>
          <w:rFonts w:ascii="Arial" w:eastAsia="Times New Roman" w:hAnsi="Arial" w:cs="Arial"/>
          <w:sz w:val="24"/>
        </w:rPr>
        <w:t>o 1 metr w górę i po 0,75 m w poziomie – z lewej i z prawej strony.</w:t>
      </w:r>
    </w:p>
    <w:p w:rsidR="007E2661" w:rsidRPr="007E2661" w:rsidRDefault="007E2661" w:rsidP="00D542F6">
      <w:pPr>
        <w:numPr>
          <w:ilvl w:val="0"/>
          <w:numId w:val="330"/>
        </w:numPr>
        <w:spacing w:after="0" w:line="360" w:lineRule="auto"/>
        <w:ind w:left="567" w:hanging="283"/>
        <w:contextualSpacing/>
        <w:jc w:val="both"/>
        <w:rPr>
          <w:rFonts w:ascii="Arial" w:eastAsia="Times New Roman" w:hAnsi="Arial" w:cs="Arial"/>
          <w:sz w:val="24"/>
        </w:rPr>
      </w:pPr>
      <w:r w:rsidRPr="007E2661">
        <w:rPr>
          <w:rFonts w:ascii="Arial" w:eastAsia="Times New Roman" w:hAnsi="Arial" w:cs="Arial"/>
          <w:sz w:val="24"/>
        </w:rPr>
        <w:t>realizację zadania pn. „Dostosowanie budynków Teatru im. W. Siemaszkowej do obowiązujących wymagań ochrony przeciwpożarowej – Etap IV – 1.005.159,-zł.</w:t>
      </w:r>
    </w:p>
    <w:p w:rsidR="007E2661" w:rsidRPr="007E2661" w:rsidRDefault="007E2661" w:rsidP="007E2661">
      <w:pPr>
        <w:spacing w:after="0" w:line="360" w:lineRule="auto"/>
        <w:ind w:left="567"/>
        <w:jc w:val="both"/>
        <w:rPr>
          <w:rFonts w:ascii="Arial" w:eastAsia="Times New Roman" w:hAnsi="Arial" w:cs="Arial"/>
          <w:sz w:val="24"/>
          <w:szCs w:val="24"/>
        </w:rPr>
      </w:pPr>
      <w:r w:rsidRPr="007E2661">
        <w:rPr>
          <w:rFonts w:ascii="Arial" w:eastAsia="Times New Roman" w:hAnsi="Arial" w:cs="Arial"/>
          <w:sz w:val="24"/>
          <w:szCs w:val="24"/>
        </w:rPr>
        <w:t xml:space="preserve">Zadanie o wartości kosztorysowej 1.030.449,- zł, finansowane ze środków własnych Samorządu Województwa Podkarpackiego, zrealizowane w 2019 r. </w:t>
      </w:r>
    </w:p>
    <w:p w:rsidR="007E2661" w:rsidRPr="007E2661" w:rsidRDefault="007E2661" w:rsidP="007E2661">
      <w:pPr>
        <w:spacing w:after="0" w:line="360" w:lineRule="auto"/>
        <w:ind w:left="567"/>
        <w:jc w:val="both"/>
        <w:rPr>
          <w:rFonts w:ascii="Arial" w:eastAsia="Times New Roman" w:hAnsi="Arial" w:cs="Arial"/>
          <w:sz w:val="24"/>
        </w:rPr>
      </w:pPr>
      <w:r w:rsidRPr="007E2661">
        <w:rPr>
          <w:rFonts w:ascii="Arial" w:eastAsia="Times New Roman" w:hAnsi="Arial" w:cs="Arial"/>
          <w:sz w:val="24"/>
        </w:rPr>
        <w:lastRenderedPageBreak/>
        <w:t xml:space="preserve">W ramach zadania opracowano nową ekspertyzę techniczną dotycząca bezpieczeństwa pożarowego budynków Teatru, zweryfikowano, uaktualniono </w:t>
      </w:r>
      <w:r w:rsidR="001F3231">
        <w:rPr>
          <w:rFonts w:ascii="Arial" w:eastAsia="Times New Roman" w:hAnsi="Arial" w:cs="Arial"/>
          <w:sz w:val="24"/>
        </w:rPr>
        <w:br/>
      </w:r>
      <w:r w:rsidRPr="007E2661">
        <w:rPr>
          <w:rFonts w:ascii="Arial" w:eastAsia="Times New Roman" w:hAnsi="Arial" w:cs="Arial"/>
          <w:sz w:val="24"/>
        </w:rPr>
        <w:t>i uzupełniono opracowaną wcześniej dokumentację projektową, wykonano  wydzielenie pożarowe pomieszczenia Portierni wraz z wykonaniem płyty żelbetowej, wykonanie system sygnalizacji pożarowej, wydzielono pożarowe pomieszczenia przeznaczone na montaż Centrali Sterującej Urządzeniami Pożarowymi wraz z wykonaniem prac branży budowlanej i branży instalacji elektrycznych, w tym: wykonanie sterowania wraz z wyłącznikami oraz wykonanie przeciwpożarowego wyłącznika prądu. Na podstawie opracowanej ekspertyzy technicznej i dokumentacji projektowej wykonywane będą kolejne Etapy prac dotyczących dostosowania budynków Teatru do obowiązujących przepisów ochrony przeciwpożarowej.</w:t>
      </w:r>
    </w:p>
    <w:p w:rsidR="007E2661" w:rsidRPr="007E2661" w:rsidRDefault="007E2661" w:rsidP="00D542F6">
      <w:pPr>
        <w:numPr>
          <w:ilvl w:val="0"/>
          <w:numId w:val="330"/>
        </w:numPr>
        <w:spacing w:after="0" w:line="360" w:lineRule="auto"/>
        <w:ind w:left="567" w:hanging="283"/>
        <w:contextualSpacing/>
        <w:jc w:val="both"/>
        <w:rPr>
          <w:rFonts w:ascii="Arial" w:eastAsia="Times New Roman" w:hAnsi="Arial" w:cs="Arial"/>
          <w:sz w:val="24"/>
        </w:rPr>
      </w:pPr>
      <w:r w:rsidRPr="007E2661">
        <w:rPr>
          <w:rFonts w:ascii="Arial" w:eastAsia="Times New Roman" w:hAnsi="Arial" w:cs="Arial"/>
          <w:sz w:val="24"/>
        </w:rPr>
        <w:t>realizację zadania pn. Zakup wyposażenia technicznego sceny -130.000,-zł.</w:t>
      </w:r>
    </w:p>
    <w:p w:rsidR="007E2661" w:rsidRPr="007E2661" w:rsidRDefault="007E2661" w:rsidP="007E2661">
      <w:pPr>
        <w:spacing w:after="0" w:line="360" w:lineRule="auto"/>
        <w:ind w:left="567"/>
        <w:jc w:val="both"/>
        <w:rPr>
          <w:rFonts w:ascii="Arial" w:eastAsia="Times New Roman" w:hAnsi="Arial" w:cs="Arial"/>
          <w:sz w:val="24"/>
          <w:szCs w:val="24"/>
        </w:rPr>
      </w:pPr>
      <w:r w:rsidRPr="007E2661">
        <w:rPr>
          <w:rFonts w:ascii="Arial" w:eastAsia="Times New Roman" w:hAnsi="Arial" w:cs="Arial"/>
          <w:sz w:val="24"/>
          <w:szCs w:val="24"/>
        </w:rPr>
        <w:t xml:space="preserve">Zadanie o wartości kosztorysowej 1.030.449,- zł, finansowane ze środków własnych Samorządu Województwa Podkarpackiego oraz środków własnych Teatru, zrealizowane w 2019 r. </w:t>
      </w:r>
    </w:p>
    <w:p w:rsidR="007E2661" w:rsidRPr="007E2661" w:rsidRDefault="007E2661" w:rsidP="007E2661">
      <w:pPr>
        <w:spacing w:after="0" w:line="360" w:lineRule="auto"/>
        <w:ind w:left="567"/>
        <w:jc w:val="both"/>
        <w:rPr>
          <w:rFonts w:ascii="Arial" w:eastAsia="Times New Roman" w:hAnsi="Arial" w:cs="Arial"/>
          <w:sz w:val="24"/>
        </w:rPr>
      </w:pPr>
      <w:r w:rsidRPr="007E2661">
        <w:rPr>
          <w:rFonts w:ascii="Arial" w:eastAsia="Times New Roman" w:hAnsi="Arial" w:cs="Arial"/>
          <w:sz w:val="24"/>
        </w:rPr>
        <w:t>W ramach zadania zakupiono: schody sceniczne, konstrukcję wsporczą dekoracji, sprzęt komputerowy: projektor multimedialny wraz z akcesoriami, laptopy wraz z oprogramowaniem 3 szt., elementy oświetlenia scenicznego:  kratę montażową, rozszerzenie konsoli oświetleniowej, reflektor profilowy wraz z akcesoriami, naświetlacz LED, sprzęt nagłośnieniowy: procesor DSP, moduł systemu liniowego, monitor sceniczny, mikser audio 2 szt. Zakup wymienionego wyżej wyposażenia technicznego w sposób zdecydowany, usprawni, urozmaici i poprawi jakość, prezentowanych przedstawień teatralnych.</w:t>
      </w:r>
    </w:p>
    <w:p w:rsidR="007E2661" w:rsidRPr="007E2661" w:rsidRDefault="007E2661" w:rsidP="007E2661">
      <w:pPr>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92108 – Filharmonie, orkiestry, chóry i kapele</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bieżące (Dep. DO) w kwocie </w:t>
      </w:r>
      <w:r w:rsidRPr="007E2661">
        <w:rPr>
          <w:rFonts w:ascii="Arial" w:hAnsi="Arial" w:cs="Arial"/>
          <w:color w:val="000000" w:themeColor="text1"/>
          <w:sz w:val="24"/>
          <w:szCs w:val="24"/>
        </w:rPr>
        <w:t>7.404.000</w:t>
      </w:r>
      <w:r w:rsidRPr="007E2661">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7E2661">
        <w:rPr>
          <w:rFonts w:ascii="Arial" w:hAnsi="Arial" w:cs="Arial"/>
          <w:color w:val="000000" w:themeColor="text1"/>
          <w:sz w:val="24"/>
          <w:szCs w:val="24"/>
        </w:rPr>
        <w:t>7.404.000</w:t>
      </w:r>
      <w:r w:rsidRPr="007E2661">
        <w:rPr>
          <w:rFonts w:ascii="Arial" w:eastAsia="Times New Roman" w:hAnsi="Arial" w:cs="Arial"/>
          <w:color w:val="000000" w:themeColor="text1"/>
          <w:sz w:val="24"/>
          <w:szCs w:val="24"/>
          <w:lang w:eastAsia="pl-PL"/>
        </w:rPr>
        <w:t>,-zł, tj. 100 % planu i obejmowały:</w:t>
      </w:r>
    </w:p>
    <w:p w:rsidR="007E2661" w:rsidRPr="007E2661" w:rsidRDefault="007E2661" w:rsidP="00D542F6">
      <w:pPr>
        <w:numPr>
          <w:ilvl w:val="0"/>
          <w:numId w:val="232"/>
        </w:numPr>
        <w:spacing w:after="0" w:line="360" w:lineRule="auto"/>
        <w:ind w:left="426"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dotację podmiotową dla Filharmonii Podkarpackiej im. Artura Malawskiego </w:t>
      </w:r>
      <w:r w:rsidRPr="007E2661">
        <w:rPr>
          <w:rFonts w:ascii="Arial" w:eastAsia="Times New Roman" w:hAnsi="Arial" w:cs="Arial"/>
          <w:color w:val="000000" w:themeColor="text1"/>
          <w:sz w:val="24"/>
          <w:szCs w:val="24"/>
          <w:lang w:eastAsia="pl-PL"/>
        </w:rPr>
        <w:br/>
        <w:t xml:space="preserve">w Rzeszowie w kwocie </w:t>
      </w:r>
      <w:r w:rsidRPr="007E2661">
        <w:rPr>
          <w:rFonts w:ascii="Arial" w:hAnsi="Arial" w:cs="Arial"/>
          <w:color w:val="000000" w:themeColor="text1"/>
          <w:sz w:val="24"/>
          <w:szCs w:val="24"/>
        </w:rPr>
        <w:t>6.729.000</w:t>
      </w:r>
      <w:r w:rsidRPr="007E2661">
        <w:rPr>
          <w:rFonts w:ascii="Arial" w:eastAsia="Times New Roman" w:hAnsi="Arial" w:cs="Arial"/>
          <w:color w:val="000000" w:themeColor="text1"/>
          <w:sz w:val="24"/>
          <w:szCs w:val="24"/>
          <w:lang w:eastAsia="pl-PL"/>
        </w:rPr>
        <w:t>,-zł (§ 2480),</w:t>
      </w:r>
    </w:p>
    <w:p w:rsidR="007E2661" w:rsidRPr="007E2661" w:rsidRDefault="007E2661" w:rsidP="00D542F6">
      <w:pPr>
        <w:numPr>
          <w:ilvl w:val="0"/>
          <w:numId w:val="232"/>
        </w:numPr>
        <w:spacing w:after="0" w:line="360" w:lineRule="auto"/>
        <w:ind w:left="426"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dla Filharmonii Podkarpackiej im. Artura Malawskiego </w:t>
      </w:r>
      <w:r w:rsidRPr="007E2661">
        <w:rPr>
          <w:rFonts w:ascii="Arial" w:eastAsia="Times New Roman" w:hAnsi="Arial" w:cs="Arial"/>
          <w:color w:val="000000" w:themeColor="text1"/>
          <w:sz w:val="24"/>
          <w:szCs w:val="24"/>
          <w:lang w:eastAsia="pl-PL"/>
        </w:rPr>
        <w:br/>
        <w:t xml:space="preserve">w Rzeszowie w kwocie </w:t>
      </w:r>
      <w:r w:rsidRPr="007E2661">
        <w:rPr>
          <w:rFonts w:ascii="Arial" w:hAnsi="Arial" w:cs="Arial"/>
          <w:color w:val="000000" w:themeColor="text1"/>
          <w:sz w:val="24"/>
          <w:szCs w:val="24"/>
        </w:rPr>
        <w:t>675.000</w:t>
      </w:r>
      <w:r w:rsidRPr="007E2661">
        <w:rPr>
          <w:rFonts w:ascii="Arial" w:eastAsia="Times New Roman" w:hAnsi="Arial" w:cs="Arial"/>
          <w:color w:val="000000" w:themeColor="text1"/>
          <w:sz w:val="24"/>
          <w:szCs w:val="24"/>
          <w:lang w:eastAsia="pl-PL"/>
        </w:rPr>
        <w:t>,-zł (§ 2800), w tym na:</w:t>
      </w:r>
    </w:p>
    <w:p w:rsidR="007E2661" w:rsidRPr="007E2661" w:rsidRDefault="007E2661" w:rsidP="00D542F6">
      <w:pPr>
        <w:numPr>
          <w:ilvl w:val="0"/>
          <w:numId w:val="241"/>
        </w:numPr>
        <w:spacing w:after="0" w:line="360" w:lineRule="auto"/>
        <w:ind w:left="851" w:hanging="425"/>
        <w:contextualSpacing/>
        <w:jc w:val="both"/>
        <w:rPr>
          <w:rFonts w:ascii="Arial" w:eastAsia="Times New Roman" w:hAnsi="Arial" w:cs="Arial"/>
          <w:color w:val="000000" w:themeColor="text1"/>
          <w:sz w:val="24"/>
          <w:szCs w:val="24"/>
          <w:lang w:eastAsia="pl-PL"/>
        </w:rPr>
      </w:pPr>
      <w:r w:rsidRPr="007E2661">
        <w:rPr>
          <w:rFonts w:ascii="Arial" w:hAnsi="Arial" w:cs="Arial"/>
          <w:color w:val="000000" w:themeColor="text1"/>
          <w:sz w:val="24"/>
          <w:szCs w:val="24"/>
        </w:rPr>
        <w:t>Muzyczny Festiwal w Łańcucie - 500.000,-zł,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lang w:eastAsia="pl-PL"/>
        </w:rPr>
      </w:pPr>
      <w:r w:rsidRPr="007E2661">
        <w:rPr>
          <w:rFonts w:ascii="Arial" w:hAnsi="Arial" w:cs="Arial"/>
          <w:color w:val="000000" w:themeColor="text1"/>
          <w:sz w:val="24"/>
          <w:szCs w:val="24"/>
        </w:rPr>
        <w:lastRenderedPageBreak/>
        <w:t xml:space="preserve">Wydatki w kwocie 100.000,-zł sfinansowane ze środków Gminy Miasto Rzeszów. </w:t>
      </w:r>
    </w:p>
    <w:p w:rsidR="007E2661" w:rsidRPr="007E2661" w:rsidRDefault="007E2661" w:rsidP="00D542F6">
      <w:pPr>
        <w:numPr>
          <w:ilvl w:val="0"/>
          <w:numId w:val="241"/>
        </w:numPr>
        <w:spacing w:after="0" w:line="360" w:lineRule="auto"/>
        <w:ind w:left="851" w:hanging="425"/>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organizację cyklu koncertów pn. „Przestrzeń otwarta dla muzyki” -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175.000,-zł,</w:t>
      </w:r>
    </w:p>
    <w:p w:rsidR="007E2661" w:rsidRPr="007E2661" w:rsidRDefault="007E2661" w:rsidP="007E2661">
      <w:pPr>
        <w:spacing w:after="0" w:line="360" w:lineRule="auto"/>
        <w:ind w:left="142" w:hanging="142"/>
        <w:contextualSpacing/>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92109 – Domy i ośrodki kultury, świetlice i kluby</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Zaplanowane wydatki w kwocie 9.933.386,- zł jako dotacje dla jednostek sektora finansów publicznych, zostały zrealizowane w wysokości 9.835.775,-zł, tj. 99,02 % planu.</w:t>
      </w:r>
    </w:p>
    <w:p w:rsidR="007E2661" w:rsidRPr="007E2661" w:rsidRDefault="007E2661" w:rsidP="00D542F6">
      <w:pPr>
        <w:numPr>
          <w:ilvl w:val="0"/>
          <w:numId w:val="22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bieżące zaplanowane w kwocie 8.318.694,- zł zostały wykonane </w:t>
      </w:r>
      <w:r w:rsidRPr="007E2661">
        <w:rPr>
          <w:rFonts w:ascii="Arial" w:eastAsia="Times New Roman" w:hAnsi="Arial" w:cs="Arial"/>
          <w:color w:val="000000" w:themeColor="text1"/>
          <w:sz w:val="24"/>
          <w:szCs w:val="24"/>
          <w:lang w:eastAsia="pl-PL"/>
        </w:rPr>
        <w:br/>
        <w:t>w kwocie 8.311.066,-zł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99,91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0"/>
          <w:numId w:val="229"/>
        </w:numPr>
        <w:tabs>
          <w:tab w:val="left" w:pos="567"/>
        </w:tabs>
        <w:spacing w:after="0" w:line="360" w:lineRule="auto"/>
        <w:ind w:left="426"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podmiotowe w kwocie </w:t>
      </w:r>
      <w:r w:rsidRPr="007E2661">
        <w:rPr>
          <w:rFonts w:ascii="Arial" w:hAnsi="Arial" w:cs="Arial"/>
          <w:color w:val="000000" w:themeColor="text1"/>
          <w:sz w:val="24"/>
          <w:szCs w:val="24"/>
        </w:rPr>
        <w:t>7.063.668</w:t>
      </w:r>
      <w:r w:rsidRPr="007E2661">
        <w:rPr>
          <w:rFonts w:ascii="Arial" w:eastAsia="Times New Roman" w:hAnsi="Arial" w:cs="Arial"/>
          <w:color w:val="000000" w:themeColor="text1"/>
          <w:sz w:val="24"/>
          <w:szCs w:val="24"/>
          <w:lang w:eastAsia="pl-PL"/>
        </w:rPr>
        <w:t>,- zł (§ 2480) (Dep. DO), w tym dla:</w:t>
      </w:r>
    </w:p>
    <w:p w:rsidR="007E2661" w:rsidRPr="007E2661" w:rsidRDefault="007E2661" w:rsidP="00D542F6">
      <w:pPr>
        <w:numPr>
          <w:ilvl w:val="0"/>
          <w:numId w:val="230"/>
        </w:numPr>
        <w:spacing w:after="0" w:line="360" w:lineRule="auto"/>
        <w:ind w:left="993"/>
        <w:rPr>
          <w:rFonts w:ascii="Arial" w:hAnsi="Arial" w:cs="Arial"/>
          <w:color w:val="000000" w:themeColor="text1"/>
          <w:sz w:val="24"/>
          <w:szCs w:val="24"/>
        </w:rPr>
      </w:pPr>
      <w:r w:rsidRPr="007E2661">
        <w:rPr>
          <w:rFonts w:ascii="Arial" w:eastAsia="Times New Roman" w:hAnsi="Arial" w:cs="Arial"/>
          <w:color w:val="000000" w:themeColor="text1"/>
          <w:sz w:val="24"/>
          <w:szCs w:val="24"/>
          <w:lang w:eastAsia="pl-PL"/>
        </w:rPr>
        <w:t xml:space="preserve">Wojewódzkiego Domu Kultury w Rzeszowie w kwocie </w:t>
      </w:r>
      <w:r w:rsidRPr="007E2661">
        <w:rPr>
          <w:rFonts w:ascii="Arial" w:eastAsia="Times New Roman" w:hAnsi="Arial" w:cs="Arial"/>
          <w:color w:val="000000" w:themeColor="text1"/>
          <w:sz w:val="24"/>
          <w:szCs w:val="24"/>
        </w:rPr>
        <w:t xml:space="preserve">4.409.995,- zł, w tym </w:t>
      </w:r>
      <w:r w:rsidRPr="007E2661">
        <w:rPr>
          <w:rFonts w:ascii="Arial" w:hAnsi="Arial" w:cs="Arial"/>
          <w:color w:val="000000" w:themeColor="text1"/>
          <w:sz w:val="24"/>
          <w:szCs w:val="24"/>
        </w:rPr>
        <w:t xml:space="preserve">oprócz dofinansowania bieżącej działalności na: </w:t>
      </w:r>
    </w:p>
    <w:p w:rsidR="007E2661" w:rsidRPr="007E2661" w:rsidRDefault="007E2661" w:rsidP="00D542F6">
      <w:pPr>
        <w:numPr>
          <w:ilvl w:val="1"/>
          <w:numId w:val="293"/>
        </w:numPr>
        <w:spacing w:after="0" w:line="360" w:lineRule="auto"/>
        <w:ind w:left="1276"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działalność bieżącą Podkarpackiej Komisji Filmowej - 400.000 zł,</w:t>
      </w:r>
    </w:p>
    <w:p w:rsidR="007E2661" w:rsidRPr="007E2661" w:rsidRDefault="007E2661" w:rsidP="00D542F6">
      <w:pPr>
        <w:numPr>
          <w:ilvl w:val="1"/>
          <w:numId w:val="293"/>
        </w:numPr>
        <w:spacing w:after="0" w:line="360" w:lineRule="auto"/>
        <w:ind w:left="1276"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współorganizację imprez kulturalnych  - 350.000 zł,</w:t>
      </w:r>
    </w:p>
    <w:p w:rsidR="007E2661" w:rsidRPr="007E2661" w:rsidRDefault="007E2661" w:rsidP="00D542F6">
      <w:pPr>
        <w:numPr>
          <w:ilvl w:val="1"/>
          <w:numId w:val="293"/>
        </w:numPr>
        <w:spacing w:after="0" w:line="360" w:lineRule="auto"/>
        <w:ind w:left="1276"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„malowanie wnętrza budynku WDK -  50.000 zł.</w:t>
      </w:r>
    </w:p>
    <w:p w:rsidR="007E2661" w:rsidRPr="001F3231" w:rsidRDefault="007E2661" w:rsidP="001F3231">
      <w:pPr>
        <w:spacing w:after="0" w:line="360" w:lineRule="auto"/>
        <w:ind w:left="1276"/>
        <w:jc w:val="both"/>
        <w:rPr>
          <w:rFonts w:ascii="Arial" w:eastAsia="Times New Roman" w:hAnsi="Arial" w:cs="Arial"/>
          <w:iCs/>
          <w:color w:val="000000" w:themeColor="text1"/>
          <w:sz w:val="24"/>
        </w:rPr>
      </w:pPr>
      <w:r w:rsidRPr="007E2661">
        <w:rPr>
          <w:rFonts w:ascii="Arial" w:eastAsia="Times New Roman" w:hAnsi="Arial" w:cs="Arial"/>
          <w:iCs/>
          <w:color w:val="000000" w:themeColor="text1"/>
          <w:sz w:val="24"/>
        </w:rPr>
        <w:t>W ramach zadania wykonano: gładzie gipsowe, gruntowanie oraz  malowanie ścian i sufitów.</w:t>
      </w:r>
    </w:p>
    <w:p w:rsidR="007E2661" w:rsidRPr="007E2661" w:rsidRDefault="007E2661" w:rsidP="00D542F6">
      <w:pPr>
        <w:numPr>
          <w:ilvl w:val="0"/>
          <w:numId w:val="230"/>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Centrum Kulturalnego w Przemyślu w kwocie </w:t>
      </w:r>
      <w:r w:rsidRPr="007E2661">
        <w:rPr>
          <w:rFonts w:ascii="Arial" w:hAnsi="Arial" w:cs="Arial"/>
          <w:color w:val="000000" w:themeColor="text1"/>
          <w:sz w:val="24"/>
          <w:szCs w:val="24"/>
        </w:rPr>
        <w:t>2.653.673</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29"/>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dotacje celowe w kwocie 1.072.941,-zł (§ 2800) (Dep. DO), w tym dla:</w:t>
      </w:r>
    </w:p>
    <w:p w:rsidR="007E2661" w:rsidRPr="007E2661" w:rsidRDefault="007E2661" w:rsidP="00D542F6">
      <w:pPr>
        <w:numPr>
          <w:ilvl w:val="0"/>
          <w:numId w:val="23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Wojewódzkiego Domu Kultury w Rzeszowie w kwocie </w:t>
      </w:r>
      <w:r w:rsidRPr="007E2661">
        <w:rPr>
          <w:rFonts w:ascii="Arial" w:hAnsi="Arial" w:cs="Arial"/>
          <w:color w:val="000000" w:themeColor="text1"/>
          <w:sz w:val="24"/>
          <w:szCs w:val="24"/>
        </w:rPr>
        <w:t>597.198</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 z tego na:</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zadanie pn.: „Podkarpacki In</w:t>
      </w:r>
      <w:r w:rsidR="001F3231">
        <w:rPr>
          <w:rFonts w:ascii="Arial" w:eastAsia="Times New Roman" w:hAnsi="Arial" w:cs="Arial"/>
          <w:color w:val="000000" w:themeColor="text1"/>
          <w:sz w:val="24"/>
        </w:rPr>
        <w:t>formator Kulturalny” – 81.698,-</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zadanie „V. Podkarp</w:t>
      </w:r>
      <w:r w:rsidR="001F3231">
        <w:rPr>
          <w:rFonts w:ascii="Arial" w:eastAsia="Times New Roman" w:hAnsi="Arial" w:cs="Arial"/>
          <w:color w:val="000000" w:themeColor="text1"/>
          <w:sz w:val="24"/>
        </w:rPr>
        <w:t>acka Jesień Jazzowa” – 33.000,-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Dni Kard</w:t>
      </w:r>
      <w:r w:rsidR="001F3231">
        <w:rPr>
          <w:rFonts w:ascii="Arial" w:eastAsia="Times New Roman" w:hAnsi="Arial" w:cs="Arial"/>
          <w:color w:val="000000" w:themeColor="text1"/>
          <w:sz w:val="24"/>
        </w:rPr>
        <w:t>ynała Kozłowieckiego - 20.000,-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Festiwal Muzyki Pozytywnej</w:t>
      </w:r>
      <w:r w:rsidR="001F3231">
        <w:rPr>
          <w:rFonts w:ascii="Arial" w:eastAsia="Times New Roman" w:hAnsi="Arial" w:cs="Arial"/>
          <w:color w:val="000000" w:themeColor="text1"/>
          <w:sz w:val="24"/>
        </w:rPr>
        <w:t xml:space="preserve"> w Jarocinie - 100.000,-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współorganizację XVIII Światowego Festiwalu Polonijnych Zespołó</w:t>
      </w:r>
      <w:r w:rsidR="001F3231">
        <w:rPr>
          <w:rFonts w:ascii="Arial" w:eastAsia="Times New Roman" w:hAnsi="Arial" w:cs="Arial"/>
          <w:color w:val="000000" w:themeColor="text1"/>
          <w:sz w:val="24"/>
        </w:rPr>
        <w:t>w Folklorystycznych – 300.000,-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35. Ogólnopolski Konkurs Tradycy</w:t>
      </w:r>
      <w:r w:rsidR="001F3231">
        <w:rPr>
          <w:rFonts w:ascii="Arial" w:eastAsia="Times New Roman" w:hAnsi="Arial" w:cs="Arial"/>
          <w:color w:val="000000" w:themeColor="text1"/>
          <w:sz w:val="24"/>
        </w:rPr>
        <w:t>jnego Tańca Ludowego – 32.000,-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XXXVIII S</w:t>
      </w:r>
      <w:r w:rsidR="001F3231">
        <w:rPr>
          <w:rFonts w:ascii="Arial" w:eastAsia="Times New Roman" w:hAnsi="Arial" w:cs="Arial"/>
          <w:color w:val="000000" w:themeColor="text1"/>
          <w:sz w:val="24"/>
        </w:rPr>
        <w:t>potkania Cymbalistów – 19.200,-</w:t>
      </w:r>
      <w:r w:rsidRPr="007E2661">
        <w:rPr>
          <w:rFonts w:ascii="Arial" w:eastAsia="Times New Roman" w:hAnsi="Arial" w:cs="Arial"/>
          <w:color w:val="000000" w:themeColor="text1"/>
          <w:sz w:val="24"/>
        </w:rPr>
        <w:t>zł,</w:t>
      </w:r>
    </w:p>
    <w:p w:rsidR="007E2661" w:rsidRPr="007E2661" w:rsidRDefault="007E2661" w:rsidP="00D542F6">
      <w:pPr>
        <w:numPr>
          <w:ilvl w:val="0"/>
          <w:numId w:val="294"/>
        </w:numPr>
        <w:spacing w:after="0" w:line="360" w:lineRule="auto"/>
        <w:ind w:left="1134" w:hanging="283"/>
        <w:contextualSpacing/>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Podkarpackie Święto Niepełnospra</w:t>
      </w:r>
      <w:r w:rsidR="001F3231">
        <w:rPr>
          <w:rFonts w:ascii="Arial" w:eastAsia="Times New Roman" w:hAnsi="Arial" w:cs="Arial"/>
          <w:color w:val="000000" w:themeColor="text1"/>
          <w:sz w:val="24"/>
        </w:rPr>
        <w:t>wnych Razem Piękniej – 11.300,-</w:t>
      </w:r>
      <w:r w:rsidRPr="007E2661">
        <w:rPr>
          <w:rFonts w:ascii="Arial" w:eastAsia="Times New Roman" w:hAnsi="Arial" w:cs="Arial"/>
          <w:color w:val="000000" w:themeColor="text1"/>
          <w:sz w:val="24"/>
        </w:rPr>
        <w:t>zł,</w:t>
      </w:r>
    </w:p>
    <w:p w:rsidR="007E2661" w:rsidRPr="007E2661" w:rsidRDefault="007E2661" w:rsidP="00D542F6">
      <w:pPr>
        <w:numPr>
          <w:ilvl w:val="0"/>
          <w:numId w:val="23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Centrum Kulturalnego w Przemyślu w kwocie </w:t>
      </w:r>
      <w:r w:rsidRPr="007E2661">
        <w:rPr>
          <w:rFonts w:ascii="Arial" w:hAnsi="Arial" w:cs="Arial"/>
          <w:color w:val="000000" w:themeColor="text1"/>
          <w:sz w:val="24"/>
          <w:szCs w:val="24"/>
        </w:rPr>
        <w:t>475.743</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 z tego na:</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Międzynarodowy Festiwal</w:t>
      </w:r>
      <w:r w:rsidR="001F3231">
        <w:rPr>
          <w:rFonts w:ascii="Arial" w:eastAsia="Times New Roman" w:hAnsi="Arial" w:cs="Arial"/>
          <w:color w:val="000000" w:themeColor="text1"/>
          <w:sz w:val="24"/>
          <w:szCs w:val="24"/>
        </w:rPr>
        <w:t xml:space="preserve"> Jazzowy „JAZZ BEZ…” – 50.000,-</w:t>
      </w:r>
      <w:r w:rsidRPr="007E2661">
        <w:rPr>
          <w:rFonts w:ascii="Arial" w:eastAsia="Times New Roman" w:hAnsi="Arial" w:cs="Arial"/>
          <w:color w:val="000000" w:themeColor="text1"/>
          <w:sz w:val="24"/>
          <w:szCs w:val="24"/>
        </w:rPr>
        <w:t>zł;</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 xml:space="preserve">40. Biesiadę Teatralną w Horyńcu Zdroju – Konfrontacje Zespołów Teatralnych Małych Form, warsztaty, reminiscencje horynieckie - </w:t>
      </w:r>
      <w:r w:rsidR="001F3231">
        <w:rPr>
          <w:rFonts w:ascii="Arial" w:eastAsia="Times New Roman" w:hAnsi="Arial" w:cs="Arial"/>
          <w:color w:val="000000" w:themeColor="text1"/>
          <w:sz w:val="24"/>
          <w:szCs w:val="24"/>
        </w:rPr>
        <w:br/>
        <w:t>40.000,-</w:t>
      </w:r>
      <w:r w:rsidRPr="007E2661">
        <w:rPr>
          <w:rFonts w:ascii="Arial" w:eastAsia="Times New Roman" w:hAnsi="Arial" w:cs="Arial"/>
          <w:color w:val="000000" w:themeColor="text1"/>
          <w:sz w:val="24"/>
          <w:szCs w:val="24"/>
        </w:rPr>
        <w:t>zł,</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41. Ogólnopolski Festiwal Kapel Folkloru Miejskiego im</w:t>
      </w:r>
      <w:r w:rsidR="001F3231">
        <w:rPr>
          <w:rFonts w:ascii="Arial" w:eastAsia="Times New Roman" w:hAnsi="Arial" w:cs="Arial"/>
          <w:color w:val="000000" w:themeColor="text1"/>
          <w:sz w:val="24"/>
          <w:szCs w:val="24"/>
        </w:rPr>
        <w:t>. Jerzego Janickiego - 20.000,-</w:t>
      </w:r>
      <w:r w:rsidRPr="007E2661">
        <w:rPr>
          <w:rFonts w:ascii="Arial" w:eastAsia="Times New Roman" w:hAnsi="Arial" w:cs="Arial"/>
          <w:color w:val="000000" w:themeColor="text1"/>
          <w:sz w:val="24"/>
          <w:szCs w:val="24"/>
        </w:rPr>
        <w:t>zł,</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projektów popularyzujących i interpretujących dziedzictwo regionalne Podkarpacia i Kresów Dawn</w:t>
      </w:r>
      <w:r w:rsidR="001F3231">
        <w:rPr>
          <w:rFonts w:ascii="Arial" w:eastAsia="Times New Roman" w:hAnsi="Arial" w:cs="Arial"/>
          <w:color w:val="000000" w:themeColor="text1"/>
          <w:sz w:val="24"/>
          <w:szCs w:val="24"/>
        </w:rPr>
        <w:t>ej Rzeczypospolitej – 200.000,-</w:t>
      </w:r>
      <w:r w:rsidRPr="007E2661">
        <w:rPr>
          <w:rFonts w:ascii="Arial" w:eastAsia="Times New Roman" w:hAnsi="Arial" w:cs="Arial"/>
          <w:color w:val="000000" w:themeColor="text1"/>
          <w:sz w:val="24"/>
          <w:szCs w:val="24"/>
        </w:rPr>
        <w:t>zł,</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projektu pn. Polski Jazz 360° - 29.783,-zł,</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B</w:t>
      </w:r>
      <w:r w:rsidR="001F3231">
        <w:rPr>
          <w:rFonts w:ascii="Arial" w:eastAsia="Times New Roman" w:hAnsi="Arial" w:cs="Arial"/>
          <w:color w:val="000000" w:themeColor="text1"/>
          <w:sz w:val="24"/>
          <w:szCs w:val="24"/>
        </w:rPr>
        <w:t>ardzo Młoda Kultura – 117.960,-</w:t>
      </w:r>
      <w:r w:rsidRPr="007E2661">
        <w:rPr>
          <w:rFonts w:ascii="Arial" w:eastAsia="Times New Roman" w:hAnsi="Arial" w:cs="Arial"/>
          <w:color w:val="000000" w:themeColor="text1"/>
          <w:sz w:val="24"/>
          <w:szCs w:val="24"/>
        </w:rPr>
        <w:t>zł.</w:t>
      </w:r>
    </w:p>
    <w:p w:rsidR="007E2661" w:rsidRPr="007E2661" w:rsidRDefault="007E2661" w:rsidP="007E2661">
      <w:pPr>
        <w:tabs>
          <w:tab w:val="left" w:pos="567"/>
        </w:tabs>
        <w:spacing w:after="0" w:line="360" w:lineRule="auto"/>
        <w:ind w:left="113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finansowane ze środków budżetu Województwa Podkarpackiego oraz Narodowego Centrum Kultury.</w:t>
      </w:r>
    </w:p>
    <w:p w:rsidR="007E2661" w:rsidRPr="007E2661" w:rsidRDefault="007E2661" w:rsidP="007E2661">
      <w:pPr>
        <w:tabs>
          <w:tab w:val="left" w:pos="567"/>
        </w:tabs>
        <w:spacing w:after="0" w:line="360" w:lineRule="auto"/>
        <w:ind w:left="113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516.260,-zł, realizowane w latach 2019-2021. Od początku realizacji zadania do końca 2019r. dofinansowano przedsięwzięcie ze środków budżetu Województwa Podkarpackiego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w kwocie 117.960,-zł, </w:t>
      </w:r>
    </w:p>
    <w:p w:rsidR="007E2661" w:rsidRPr="007E2661" w:rsidRDefault="007E2661" w:rsidP="007E2661">
      <w:pPr>
        <w:tabs>
          <w:tab w:val="left" w:pos="567"/>
        </w:tabs>
        <w:spacing w:after="0" w:line="360" w:lineRule="auto"/>
        <w:ind w:left="113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co stanowi 22,85 % planowanych nakładów finansowych planowanych do poniesienia ze środków budżetu Województwa.</w:t>
      </w:r>
    </w:p>
    <w:p w:rsidR="007E2661" w:rsidRPr="007E2661" w:rsidRDefault="007E2661" w:rsidP="001F3231">
      <w:pPr>
        <w:tabs>
          <w:tab w:val="left" w:pos="567"/>
        </w:tabs>
        <w:spacing w:after="0" w:line="360" w:lineRule="auto"/>
        <w:ind w:left="113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lang w:eastAsia="pl-PL"/>
        </w:rPr>
        <w:t>W ramach z</w:t>
      </w:r>
      <w:r w:rsidR="00521D69">
        <w:rPr>
          <w:rFonts w:ascii="Arial" w:eastAsia="Times New Roman" w:hAnsi="Arial" w:cs="Arial"/>
          <w:color w:val="000000" w:themeColor="text1"/>
          <w:sz w:val="24"/>
          <w:szCs w:val="24"/>
        </w:rPr>
        <w:t>adania przeprowadzono</w:t>
      </w:r>
      <w:r w:rsidRPr="007E2661">
        <w:rPr>
          <w:rFonts w:ascii="Arial" w:eastAsia="Times New Roman" w:hAnsi="Arial" w:cs="Arial"/>
          <w:color w:val="000000" w:themeColor="text1"/>
          <w:sz w:val="24"/>
          <w:szCs w:val="24"/>
        </w:rPr>
        <w:t xml:space="preserve"> badania i diagnozy stanu edukacji kulturowej w województwie: problemów, potrzeb i oczekiwań, które będą prowadzone w całym okresie realizacji zadania, tj. od 2019 do 2021. Zrealizowano spotkania informacyjno - sieciujące w wybranych miastach województwa podkarpackiego:  Rzeszów, Dębica, Mielec, Stalowa Wola, Przemyśl i Sanok. Przeprowadzono warsztaty i szkolenia dla osób zajmujących się edukacją kulturową na Podkarpaciu przez doświadczonych specjalistów, którzy przekazal</w:t>
      </w:r>
      <w:r w:rsidR="001F3231">
        <w:rPr>
          <w:rFonts w:ascii="Arial" w:eastAsia="Times New Roman" w:hAnsi="Arial" w:cs="Arial"/>
          <w:color w:val="000000" w:themeColor="text1"/>
          <w:sz w:val="24"/>
          <w:szCs w:val="24"/>
        </w:rPr>
        <w:t>i umiejętności</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i kompetencje potrzebne przy realizacji autorskich projektów oraz konkurs grantingowy, w ramach którego zrealizowano autorskie projekty edukacyjno-kulturowe, których uczestnikami były dzieci i młodzież przy współudziale dorosłych. Komisja konkursowa spośród 13 inicjatyw wyłoniła 7 wniosków. Z beneficjentami zostały podpisane umowy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lastRenderedPageBreak/>
        <w:t xml:space="preserve">o współpracy regulujące zasady realizacji projektów. Ostatnim działaniem podsumowującym cały rok projektu BMK było spotkanie stanowiące formę Podkarpackiej Giełdy Projektów, podczas którego beneficjenci opowiedzieli o swoich projektach. Spotkanie miało za zadanie integrację środowiska oświaty i kultury, było idealną formą wymiany pomysłów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doświadczeń. Ten etap jak i prowadzona działalność diagnostyczno-ewaluacyjna oraz promocja projektu będą realizowane rokrocznie.</w:t>
      </w:r>
    </w:p>
    <w:p w:rsidR="007E2661" w:rsidRPr="007E2661" w:rsidRDefault="007E2661" w:rsidP="00D542F6">
      <w:pPr>
        <w:numPr>
          <w:ilvl w:val="0"/>
          <w:numId w:val="295"/>
        </w:numPr>
        <w:tabs>
          <w:tab w:val="left" w:pos="567"/>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Moniuszko i Ty 2019 – 18.000,-zł.</w:t>
      </w:r>
    </w:p>
    <w:p w:rsidR="007E2661" w:rsidRPr="007E2661" w:rsidRDefault="007E2661" w:rsidP="00D542F6">
      <w:pPr>
        <w:numPr>
          <w:ilvl w:val="0"/>
          <w:numId w:val="229"/>
        </w:numPr>
        <w:tabs>
          <w:tab w:val="left" w:pos="567"/>
        </w:tabs>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dotacje celowe dla jednostek sektora finansów publicznych jako pomoc finansową dla gmin na dofinansowanie zadań w ramach „Podkarpackiego Programu Odnowy Wsi na lata 2017-2020” na realizację I etapu koncepcji „Uniwersytetu Samorządności” w kwocie 124.457,-zł (§ 2710) (Dep. OW). Pomocy udzielono:</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Horyniec-Zdrój na </w:t>
      </w:r>
      <w:r w:rsidR="0057395F">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„Zakup wyposażenia do Sali dydaktycznej w budynku Świetlicy Wiejskiej w Horyńcu-Zdroju” – 9.407,-zł,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Krasne </w:t>
      </w:r>
      <w:r w:rsidR="0057395F">
        <w:rPr>
          <w:rFonts w:ascii="Arial" w:eastAsia="Times New Roman" w:hAnsi="Arial" w:cs="Arial"/>
          <w:color w:val="000000" w:themeColor="text1"/>
          <w:sz w:val="24"/>
          <w:szCs w:val="24"/>
          <w:lang w:eastAsia="pl-PL"/>
        </w:rPr>
        <w:t>na zadanie</w:t>
      </w:r>
      <w:r w:rsidRPr="007E2661">
        <w:rPr>
          <w:rFonts w:ascii="Arial" w:eastAsia="Times New Roman" w:hAnsi="Arial" w:cs="Arial"/>
          <w:color w:val="000000" w:themeColor="text1"/>
          <w:sz w:val="24"/>
          <w:szCs w:val="24"/>
          <w:lang w:eastAsia="pl-PL"/>
        </w:rPr>
        <w:t xml:space="preserve"> pn. „Remont i doposażenie Sali widowiskowej Domu Kultury w Palikówce” – 14.999,-zł,</w:t>
      </w:r>
    </w:p>
    <w:p w:rsidR="007E2661" w:rsidRPr="00521D69" w:rsidRDefault="007E2661" w:rsidP="00521D69">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Przecław </w:t>
      </w:r>
      <w:r w:rsidR="0057395F">
        <w:rPr>
          <w:rFonts w:ascii="Arial" w:eastAsia="Times New Roman" w:hAnsi="Arial" w:cs="Arial"/>
          <w:color w:val="000000" w:themeColor="text1"/>
          <w:sz w:val="24"/>
          <w:szCs w:val="24"/>
          <w:lang w:eastAsia="pl-PL"/>
        </w:rPr>
        <w:t>na zadanie</w:t>
      </w:r>
      <w:r w:rsidRPr="007E2661">
        <w:rPr>
          <w:rFonts w:ascii="Arial" w:eastAsia="Times New Roman" w:hAnsi="Arial" w:cs="Arial"/>
          <w:color w:val="000000" w:themeColor="text1"/>
          <w:sz w:val="24"/>
          <w:szCs w:val="24"/>
          <w:lang w:eastAsia="pl-PL"/>
        </w:rPr>
        <w:t xml:space="preserve"> pn. „Zakup wyposażenia Domu Kultury </w:t>
      </w:r>
      <w:r w:rsidR="00521D69">
        <w:rPr>
          <w:rFonts w:ascii="Arial" w:eastAsia="Times New Roman" w:hAnsi="Arial" w:cs="Arial"/>
          <w:color w:val="000000" w:themeColor="text1"/>
          <w:sz w:val="24"/>
          <w:szCs w:val="24"/>
          <w:lang w:eastAsia="pl-PL"/>
        </w:rPr>
        <w:br/>
      </w:r>
      <w:r w:rsidRPr="00521D69">
        <w:rPr>
          <w:rFonts w:ascii="Arial" w:eastAsia="Times New Roman" w:hAnsi="Arial" w:cs="Arial"/>
          <w:color w:val="000000" w:themeColor="text1"/>
          <w:sz w:val="24"/>
          <w:szCs w:val="24"/>
          <w:lang w:eastAsia="pl-PL"/>
        </w:rPr>
        <w:t xml:space="preserve">w Przecławiu na potrzeby prowadzenia inicjatyw edukacyjnych” – </w:t>
      </w:r>
      <w:r w:rsidR="00521D69">
        <w:rPr>
          <w:rFonts w:ascii="Arial" w:eastAsia="Times New Roman" w:hAnsi="Arial" w:cs="Arial"/>
          <w:color w:val="000000" w:themeColor="text1"/>
          <w:sz w:val="24"/>
          <w:szCs w:val="24"/>
          <w:lang w:eastAsia="pl-PL"/>
        </w:rPr>
        <w:br/>
      </w:r>
      <w:r w:rsidRPr="00521D69">
        <w:rPr>
          <w:rFonts w:ascii="Arial" w:eastAsia="Times New Roman" w:hAnsi="Arial" w:cs="Arial"/>
          <w:color w:val="000000" w:themeColor="text1"/>
          <w:sz w:val="24"/>
          <w:szCs w:val="24"/>
          <w:lang w:eastAsia="pl-PL"/>
        </w:rPr>
        <w:t>15.000,-zł,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Lesko na </w:t>
      </w:r>
      <w:r w:rsidR="0057395F">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„Doposażenie świetlicy wiejskiej </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miejscowości Glinne na potrzeby organizacji inicjatyw edukacyjnych” – 15.000,-zł,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Pysznica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„Zakup wyposażenia do Domu Ludowego w Jastkowicach” – 15.000,-zł,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Bircza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„Remont i wyposażenie Gminnego Ośrodka Kultury, Sportu i Turystyki w Birczy” – 14.993,-zł,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Ustrzyki Dolne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 xml:space="preserve">zadanie pn. </w:t>
      </w:r>
      <w:r w:rsidRPr="007E2661">
        <w:rPr>
          <w:rFonts w:ascii="Arial" w:eastAsia="Times New Roman" w:hAnsi="Arial" w:cs="Arial"/>
          <w:color w:val="000000" w:themeColor="text1"/>
          <w:sz w:val="24"/>
          <w:szCs w:val="24"/>
          <w:lang w:eastAsia="pl-PL"/>
        </w:rPr>
        <w:t xml:space="preserve">„Wyposażenie świetlicy wiejskiej </w:t>
      </w:r>
      <w:r w:rsidR="0057395F">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miejscowości Ustjanowa Dolna na potrzeby tworzenia "Uniwersytetu Samorządności" – 14.598,-zł,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Baranów Sandomierski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„Remont i wyposażenie Sali Miejsko-Gminnego Ośrodka Kultury w Baranowie Sandomierskim celem </w:t>
      </w:r>
      <w:r w:rsidRPr="007E2661">
        <w:rPr>
          <w:rFonts w:ascii="Arial" w:eastAsia="Times New Roman" w:hAnsi="Arial" w:cs="Arial"/>
          <w:color w:val="000000" w:themeColor="text1"/>
          <w:sz w:val="24"/>
          <w:szCs w:val="24"/>
          <w:lang w:eastAsia="pl-PL"/>
        </w:rPr>
        <w:lastRenderedPageBreak/>
        <w:t>stworzenia warunków umożliwiających przeprowadzenie inicjatyw edukacyjnych” – 10.460,-zł,</w:t>
      </w:r>
    </w:p>
    <w:p w:rsidR="007E2661" w:rsidRPr="007E2661" w:rsidRDefault="007E2661" w:rsidP="00D542F6">
      <w:pPr>
        <w:numPr>
          <w:ilvl w:val="0"/>
          <w:numId w:val="296"/>
        </w:numPr>
        <w:tabs>
          <w:tab w:val="left" w:pos="567"/>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Sanok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„Remont i wyposażenie Wiejskiego Domu Kultury w Wujskiem na potrzeby utworzenia placówki Uniwersytetu Samorządności” – 15.000,-zł.</w:t>
      </w:r>
    </w:p>
    <w:p w:rsidR="007E2661" w:rsidRPr="007E2661" w:rsidRDefault="007E2661" w:rsidP="00D542F6">
      <w:pPr>
        <w:numPr>
          <w:ilvl w:val="0"/>
          <w:numId w:val="229"/>
        </w:num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dla jednostek sektora finansów publicznych jako pomoc finansową dla gmin na dofinansowanie zadań w ramach „Podkarpackiego Programu Odnowy Wsi na lata 2017-2020” w łącznej kwocie 50.000,-zł </w:t>
      </w:r>
      <w:r w:rsidR="001F3231">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2710) (Dep. OW), w tym dla:</w:t>
      </w:r>
    </w:p>
    <w:p w:rsidR="007E2661" w:rsidRPr="007E2661" w:rsidRDefault="007E2661" w:rsidP="00D542F6">
      <w:pPr>
        <w:numPr>
          <w:ilvl w:val="0"/>
          <w:numId w:val="297"/>
        </w:numPr>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Czarna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„Doposażenie i remont budynku Gminnego Domu Kultury w Czarnej - zakup i montaż okapu kuchennego z systemem wentylacji, cyklinowanie podłogi, sceny i schodów wraz z ich malowaniem oraz wymianą listew, malowanie ścian i sufitów w po</w:t>
      </w:r>
      <w:r w:rsidR="0057395F">
        <w:rPr>
          <w:rFonts w:ascii="Arial" w:eastAsia="Times New Roman" w:hAnsi="Arial" w:cs="Arial"/>
          <w:color w:val="000000" w:themeColor="text1"/>
          <w:sz w:val="24"/>
          <w:szCs w:val="24"/>
          <w:lang w:eastAsia="pl-PL"/>
        </w:rPr>
        <w:t>mieszczeniach GDK” realizowane</w:t>
      </w:r>
      <w:r w:rsidRPr="007E2661">
        <w:rPr>
          <w:rFonts w:ascii="Arial" w:eastAsia="Times New Roman" w:hAnsi="Arial" w:cs="Arial"/>
          <w:color w:val="000000" w:themeColor="text1"/>
          <w:sz w:val="24"/>
          <w:szCs w:val="24"/>
          <w:lang w:eastAsia="pl-PL"/>
        </w:rPr>
        <w:t xml:space="preserve"> w sołectwie Czarna Górna – 10.000,-zł,</w:t>
      </w:r>
    </w:p>
    <w:p w:rsidR="007E2661" w:rsidRPr="007E2661" w:rsidRDefault="007E2661" w:rsidP="00D542F6">
      <w:pPr>
        <w:numPr>
          <w:ilvl w:val="0"/>
          <w:numId w:val="297"/>
        </w:numPr>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Borowa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 xml:space="preserve">pn.  „Modernizacja, remont i organizacja pomieszczeń dla spotkań młodzieży, dzieci i dorosłych w pomieszczeniach piwnicznych budynku Gminnego Ośrodka </w:t>
      </w:r>
      <w:r w:rsidR="0057395F">
        <w:rPr>
          <w:rFonts w:ascii="Arial" w:eastAsia="Times New Roman" w:hAnsi="Arial" w:cs="Arial"/>
          <w:color w:val="000000" w:themeColor="text1"/>
          <w:sz w:val="24"/>
          <w:szCs w:val="24"/>
          <w:lang w:eastAsia="pl-PL"/>
        </w:rPr>
        <w:t>Kultury w Borowej” realizowane</w:t>
      </w:r>
      <w:r w:rsidRPr="007E2661">
        <w:rPr>
          <w:rFonts w:ascii="Arial" w:eastAsia="Times New Roman" w:hAnsi="Arial" w:cs="Arial"/>
          <w:color w:val="000000" w:themeColor="text1"/>
          <w:sz w:val="24"/>
          <w:szCs w:val="24"/>
          <w:lang w:eastAsia="pl-PL"/>
        </w:rPr>
        <w:t xml:space="preserve"> </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sołectwie Borowa – 10.000,-zł,</w:t>
      </w:r>
    </w:p>
    <w:p w:rsidR="007E2661" w:rsidRPr="007E2661" w:rsidRDefault="007E2661" w:rsidP="00D542F6">
      <w:pPr>
        <w:numPr>
          <w:ilvl w:val="0"/>
          <w:numId w:val="297"/>
        </w:numPr>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Chorkówka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„Modernizacja zaplecza kuchennego wraz z wyposażeniem kuchni w DL w Machnówce. Wykonanie maty ochronnej na parkiet</w:t>
      </w:r>
      <w:r w:rsidR="0057395F">
        <w:rPr>
          <w:rFonts w:ascii="Arial" w:eastAsia="Times New Roman" w:hAnsi="Arial" w:cs="Arial"/>
          <w:color w:val="000000" w:themeColor="text1"/>
          <w:sz w:val="24"/>
          <w:szCs w:val="24"/>
          <w:lang w:eastAsia="pl-PL"/>
        </w:rPr>
        <w:t xml:space="preserve"> w DL w Machnówce” realizowane</w:t>
      </w:r>
      <w:r w:rsidRPr="007E2661">
        <w:rPr>
          <w:rFonts w:ascii="Arial" w:eastAsia="Times New Roman" w:hAnsi="Arial" w:cs="Arial"/>
          <w:color w:val="000000" w:themeColor="text1"/>
          <w:sz w:val="24"/>
          <w:szCs w:val="24"/>
          <w:lang w:eastAsia="pl-PL"/>
        </w:rPr>
        <w:t xml:space="preserve"> w sołectwie Machnówka – 10.000,-zł,</w:t>
      </w:r>
    </w:p>
    <w:p w:rsidR="007E2661" w:rsidRPr="007E2661" w:rsidRDefault="007E2661" w:rsidP="00D542F6">
      <w:pPr>
        <w:numPr>
          <w:ilvl w:val="0"/>
          <w:numId w:val="297"/>
        </w:numPr>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Sanok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 xml:space="preserve">pn. „Organizacja warsztatów serowarstwa </w:t>
      </w:r>
      <w:r w:rsidR="0057395F">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seminarium w celu ukierunkowania społeczności lokalnej na rozwój przedsiębiorczości oraz wyposażenia w sprzęt nagłośnieniowy Wiejskiego Domu Kultury w Wujskim</w:t>
      </w:r>
      <w:r w:rsidR="0057395F">
        <w:rPr>
          <w:rFonts w:ascii="Arial" w:eastAsia="Times New Roman" w:hAnsi="Arial" w:cs="Arial"/>
          <w:color w:val="000000" w:themeColor="text1"/>
          <w:sz w:val="24"/>
          <w:szCs w:val="24"/>
          <w:lang w:eastAsia="pl-PL"/>
        </w:rPr>
        <w:t>” realizowane</w:t>
      </w:r>
      <w:r w:rsidRPr="007E2661">
        <w:rPr>
          <w:rFonts w:ascii="Arial" w:eastAsia="Times New Roman" w:hAnsi="Arial" w:cs="Arial"/>
          <w:color w:val="000000" w:themeColor="text1"/>
          <w:sz w:val="24"/>
          <w:szCs w:val="24"/>
          <w:lang w:eastAsia="pl-PL"/>
        </w:rPr>
        <w:t xml:space="preserve"> w sołectwie Wujskie – 10.000,-zł,</w:t>
      </w:r>
    </w:p>
    <w:p w:rsidR="007E2661" w:rsidRPr="007E2661" w:rsidRDefault="007E2661" w:rsidP="00D542F6">
      <w:pPr>
        <w:numPr>
          <w:ilvl w:val="0"/>
          <w:numId w:val="297"/>
        </w:numPr>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Jaśliska </w:t>
      </w:r>
      <w:r w:rsidR="0057395F" w:rsidRPr="007E2661">
        <w:rPr>
          <w:rFonts w:ascii="Arial" w:eastAsia="Times New Roman" w:hAnsi="Arial" w:cs="Arial"/>
          <w:color w:val="000000" w:themeColor="text1"/>
          <w:sz w:val="24"/>
          <w:szCs w:val="24"/>
          <w:lang w:eastAsia="pl-PL"/>
        </w:rPr>
        <w:t xml:space="preserve">na </w:t>
      </w:r>
      <w:r w:rsidR="0057395F">
        <w:rPr>
          <w:rFonts w:ascii="Arial" w:eastAsia="Times New Roman" w:hAnsi="Arial" w:cs="Arial"/>
          <w:color w:val="000000" w:themeColor="text1"/>
          <w:sz w:val="24"/>
          <w:szCs w:val="24"/>
          <w:lang w:eastAsia="pl-PL"/>
        </w:rPr>
        <w:t>zadanie</w:t>
      </w:r>
      <w:r w:rsidR="0057395F"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„Wyposażenie Domu Ludow</w:t>
      </w:r>
      <w:r w:rsidR="0057395F">
        <w:rPr>
          <w:rFonts w:ascii="Arial" w:eastAsia="Times New Roman" w:hAnsi="Arial" w:cs="Arial"/>
          <w:color w:val="000000" w:themeColor="text1"/>
          <w:sz w:val="24"/>
          <w:szCs w:val="24"/>
          <w:lang w:eastAsia="pl-PL"/>
        </w:rPr>
        <w:t>ego w Woli Niżnej” realizowane</w:t>
      </w:r>
      <w:r w:rsidRPr="007E2661">
        <w:rPr>
          <w:rFonts w:ascii="Arial" w:eastAsia="Times New Roman" w:hAnsi="Arial" w:cs="Arial"/>
          <w:color w:val="000000" w:themeColor="text1"/>
          <w:sz w:val="24"/>
          <w:szCs w:val="24"/>
          <w:lang w:eastAsia="pl-PL"/>
        </w:rPr>
        <w:t xml:space="preserve"> w sołectwie Wola Niżna – 10.000,-zł.</w:t>
      </w:r>
    </w:p>
    <w:p w:rsidR="007E2661" w:rsidRPr="007E2661" w:rsidRDefault="007E2661" w:rsidP="00D542F6">
      <w:pPr>
        <w:numPr>
          <w:ilvl w:val="0"/>
          <w:numId w:val="22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majątkowe zaplanowane w kwocie </w:t>
      </w:r>
      <w:r w:rsidRPr="007E2661">
        <w:rPr>
          <w:rFonts w:ascii="Arial" w:hAnsi="Arial" w:cs="Arial"/>
          <w:color w:val="000000" w:themeColor="text1"/>
          <w:sz w:val="24"/>
          <w:szCs w:val="24"/>
        </w:rPr>
        <w:t>1.614.692</w:t>
      </w:r>
      <w:r w:rsidRPr="007E2661">
        <w:rPr>
          <w:rFonts w:ascii="Arial" w:eastAsia="Times New Roman" w:hAnsi="Arial" w:cs="Arial"/>
          <w:color w:val="000000" w:themeColor="text1"/>
          <w:sz w:val="24"/>
          <w:szCs w:val="24"/>
          <w:lang w:eastAsia="pl-PL"/>
        </w:rPr>
        <w:t xml:space="preserve">,-zł zostały wykonane w kwocie </w:t>
      </w:r>
      <w:r w:rsidRPr="007E2661">
        <w:rPr>
          <w:rFonts w:ascii="Arial" w:hAnsi="Arial" w:cs="Arial"/>
          <w:color w:val="000000" w:themeColor="text1"/>
          <w:sz w:val="24"/>
          <w:szCs w:val="24"/>
        </w:rPr>
        <w:t>1.524.709,-</w:t>
      </w:r>
      <w:r w:rsidRPr="007E2661">
        <w:rPr>
          <w:rFonts w:ascii="Arial" w:eastAsia="Times New Roman" w:hAnsi="Arial" w:cs="Arial"/>
          <w:color w:val="000000" w:themeColor="text1"/>
          <w:sz w:val="24"/>
          <w:szCs w:val="24"/>
          <w:lang w:eastAsia="pl-PL"/>
        </w:rPr>
        <w:t>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94,43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3"/>
          <w:numId w:val="253"/>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 dotacje celowe w kwocie 1.455.247,-zł (Dep. DO), z tego dla:</w:t>
      </w:r>
    </w:p>
    <w:p w:rsidR="007E2661" w:rsidRPr="007E2661" w:rsidRDefault="007E2661" w:rsidP="00D542F6">
      <w:pPr>
        <w:numPr>
          <w:ilvl w:val="4"/>
          <w:numId w:val="254"/>
        </w:numPr>
        <w:spacing w:after="0" w:line="360" w:lineRule="auto"/>
        <w:ind w:left="851" w:hanging="284"/>
        <w:contextualSpacing/>
        <w:jc w:val="both"/>
        <w:rPr>
          <w:rFonts w:ascii="Arial" w:eastAsia="Times New Roman" w:hAnsi="Arial" w:cs="Arial"/>
          <w:b/>
          <w:color w:val="000000" w:themeColor="text1"/>
          <w:sz w:val="24"/>
          <w:szCs w:val="24"/>
          <w:lang w:eastAsia="pl-PL"/>
        </w:rPr>
      </w:pPr>
      <w:r w:rsidRPr="007E2661">
        <w:rPr>
          <w:rFonts w:ascii="Arial" w:eastAsia="Times New Roman" w:hAnsi="Arial" w:cs="Arial"/>
          <w:color w:val="000000" w:themeColor="text1"/>
          <w:sz w:val="24"/>
          <w:szCs w:val="24"/>
          <w:lang w:eastAsia="pl-PL"/>
        </w:rPr>
        <w:t>Wojewódzkiego Domu Kultury w Rzeszowie w kwocie 1.376.481,-zł, w tym na:</w:t>
      </w:r>
    </w:p>
    <w:p w:rsidR="007E2661" w:rsidRPr="007E2661" w:rsidRDefault="007E2661" w:rsidP="00D542F6">
      <w:pPr>
        <w:numPr>
          <w:ilvl w:val="1"/>
          <w:numId w:val="287"/>
        </w:numPr>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 xml:space="preserve">Podkarpacki Regionalny Fundusz Filmowy (PRFF) – 500.000,-zł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color w:val="000000" w:themeColor="text1"/>
          <w:sz w:val="24"/>
          <w:szCs w:val="24"/>
        </w:rPr>
        <w:t>.</w:t>
      </w:r>
    </w:p>
    <w:p w:rsidR="007E2661" w:rsidRPr="007E2661" w:rsidRDefault="007E2661" w:rsidP="007E2661">
      <w:pPr>
        <w:spacing w:after="0" w:line="360" w:lineRule="auto"/>
        <w:ind w:left="1134"/>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Zadanie o wartości 500.000,-zł,  finansowane ze środków własnych Samorządu Województwa Podkarpackiego, zrealizowane w 2019 r.</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shd w:val="clear" w:color="auto" w:fill="FFFFFF"/>
        </w:rPr>
      </w:pPr>
      <w:r w:rsidRPr="007E2661">
        <w:rPr>
          <w:rFonts w:ascii="Arial" w:hAnsi="Arial" w:cs="Arial"/>
          <w:color w:val="000000" w:themeColor="text1"/>
          <w:sz w:val="24"/>
          <w:szCs w:val="24"/>
        </w:rPr>
        <w:t xml:space="preserve">Zadanie dotyczyło dofinansowania III edycji Podkarpackiego Regionalnego Funduszu Filmowego (PRFF), którego celem było wspieranie produkcji filmowych związanych z Województwem Podkarpackim. W wyniku rozstrzygniętego konkursu Wojewódzki Dom Kultury stał się koproducentem wyłonionych produkcji. Zrealizowane filmy mają przyczynić się do kulturalnej, turystycznej i gospodarczej promocji regionu. Warunkiem otrzymania wsparcia finansowego jest związanie produkcji z Województwem Podkarpackim, m.in.: poprzez tematykę, twórców (przedsiębiorców i specjalistów z branży audiowizualnej działających w regionie), a przede wszystkim poprzez miejsce realizacji filmu. W okresie realizacji zadania przygotowano dokumentację konkursową PRFF, przeprowadzono nabór projektów w ramach konkursu na wspieranie produkcji filmowej PRFF, przeprowadzono ocenę formalną </w:t>
      </w:r>
      <w:r w:rsidR="001F3231">
        <w:rPr>
          <w:rFonts w:ascii="Arial" w:hAnsi="Arial" w:cs="Arial"/>
          <w:color w:val="000000" w:themeColor="text1"/>
          <w:sz w:val="24"/>
          <w:szCs w:val="24"/>
        </w:rPr>
        <w:br/>
      </w:r>
      <w:r w:rsidRPr="007E2661">
        <w:rPr>
          <w:rFonts w:ascii="Arial" w:hAnsi="Arial" w:cs="Arial"/>
          <w:color w:val="000000" w:themeColor="text1"/>
          <w:sz w:val="24"/>
          <w:szCs w:val="24"/>
        </w:rPr>
        <w:t xml:space="preserve">i ekspercką złożonych projektów. Komisja Konkursowa dokonała rozstrzygnięcia Konkursu, podjęła decyzję o wysokości i rodzaju wkładu koproducenckiego, biorąc pod uwagę dostępne środki finansowe, oceny </w:t>
      </w:r>
      <w:r w:rsidR="001F3231">
        <w:rPr>
          <w:rFonts w:ascii="Arial" w:hAnsi="Arial" w:cs="Arial"/>
          <w:color w:val="000000" w:themeColor="text1"/>
          <w:sz w:val="24"/>
          <w:szCs w:val="24"/>
        </w:rPr>
        <w:br/>
      </w:r>
      <w:r w:rsidRPr="007E2661">
        <w:rPr>
          <w:rFonts w:ascii="Arial" w:hAnsi="Arial" w:cs="Arial"/>
          <w:color w:val="000000" w:themeColor="text1"/>
          <w:sz w:val="24"/>
          <w:szCs w:val="24"/>
        </w:rPr>
        <w:t>i rekomendacje ekspertów Rady Programowej. Podczas obrad Komisji Konkursowej wyłoniono następujących Wnioskodawców, którzy zostali zaproszeni do negocjacji umów koprodukcyjnych:</w:t>
      </w:r>
    </w:p>
    <w:tbl>
      <w:tblPr>
        <w:tblW w:w="7789" w:type="dxa"/>
        <w:tblInd w:w="1261" w:type="dxa"/>
        <w:tblCellMar>
          <w:left w:w="0" w:type="dxa"/>
          <w:right w:w="0" w:type="dxa"/>
        </w:tblCellMar>
        <w:tblLook w:val="04A0" w:firstRow="1" w:lastRow="0" w:firstColumn="1" w:lastColumn="0" w:noHBand="0" w:noVBand="1"/>
      </w:tblPr>
      <w:tblGrid>
        <w:gridCol w:w="2119"/>
        <w:gridCol w:w="1984"/>
        <w:gridCol w:w="1701"/>
        <w:gridCol w:w="1985"/>
      </w:tblGrid>
      <w:tr w:rsidR="007E2661" w:rsidRPr="007E2661" w:rsidTr="00C942F4">
        <w:trPr>
          <w:trHeight w:val="744"/>
        </w:trPr>
        <w:tc>
          <w:tcPr>
            <w:tcW w:w="211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E2661" w:rsidRPr="001F3231" w:rsidRDefault="007E2661" w:rsidP="007E2661">
            <w:pPr>
              <w:keepNext/>
              <w:spacing w:after="0" w:line="276" w:lineRule="auto"/>
              <w:jc w:val="center"/>
              <w:rPr>
                <w:rFonts w:ascii="Arial" w:eastAsia="Times New Roman" w:hAnsi="Arial" w:cs="Arial"/>
                <w:b/>
                <w:bCs/>
                <w:sz w:val="18"/>
                <w:szCs w:val="18"/>
              </w:rPr>
            </w:pPr>
            <w:r w:rsidRPr="001F3231">
              <w:rPr>
                <w:rFonts w:ascii="Arial" w:eastAsia="Times New Roman" w:hAnsi="Arial" w:cs="Arial"/>
                <w:b/>
                <w:bCs/>
                <w:sz w:val="18"/>
                <w:szCs w:val="18"/>
              </w:rPr>
              <w:t>Tytuł filmu</w:t>
            </w:r>
          </w:p>
        </w:tc>
        <w:tc>
          <w:tcPr>
            <w:tcW w:w="1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1F3231" w:rsidRDefault="007E2661" w:rsidP="007E2661">
            <w:pPr>
              <w:keepNext/>
              <w:spacing w:after="0" w:line="276" w:lineRule="auto"/>
              <w:jc w:val="center"/>
              <w:rPr>
                <w:rFonts w:ascii="Arial" w:eastAsia="Times New Roman" w:hAnsi="Arial" w:cs="Arial"/>
                <w:b/>
                <w:bCs/>
                <w:sz w:val="18"/>
                <w:szCs w:val="18"/>
              </w:rPr>
            </w:pPr>
            <w:r w:rsidRPr="001F3231">
              <w:rPr>
                <w:rFonts w:ascii="Arial" w:eastAsia="Times New Roman" w:hAnsi="Arial" w:cs="Arial"/>
                <w:b/>
                <w:bCs/>
                <w:sz w:val="18"/>
                <w:szCs w:val="18"/>
              </w:rPr>
              <w:t>Nazwa Wnioskodawcy</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1F3231" w:rsidRDefault="007E2661" w:rsidP="007E2661">
            <w:pPr>
              <w:keepNext/>
              <w:spacing w:after="0" w:line="276" w:lineRule="auto"/>
              <w:jc w:val="center"/>
              <w:rPr>
                <w:rFonts w:ascii="Arial" w:eastAsia="Times New Roman" w:hAnsi="Arial" w:cs="Arial"/>
                <w:b/>
                <w:bCs/>
                <w:sz w:val="18"/>
                <w:szCs w:val="18"/>
              </w:rPr>
            </w:pPr>
            <w:r w:rsidRPr="001F3231">
              <w:rPr>
                <w:rFonts w:ascii="Arial" w:eastAsia="Times New Roman" w:hAnsi="Arial" w:cs="Arial"/>
                <w:b/>
                <w:bCs/>
                <w:sz w:val="18"/>
                <w:szCs w:val="18"/>
              </w:rPr>
              <w:t>Reżyser</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1F3231" w:rsidRDefault="007E2661" w:rsidP="007E2661">
            <w:pPr>
              <w:keepNext/>
              <w:spacing w:after="0" w:line="276" w:lineRule="auto"/>
              <w:jc w:val="center"/>
              <w:rPr>
                <w:rFonts w:ascii="Arial" w:eastAsia="Times New Roman" w:hAnsi="Arial" w:cs="Arial"/>
                <w:b/>
                <w:bCs/>
                <w:sz w:val="18"/>
                <w:szCs w:val="18"/>
              </w:rPr>
            </w:pPr>
            <w:r w:rsidRPr="001F3231">
              <w:rPr>
                <w:rFonts w:ascii="Arial" w:eastAsia="Times New Roman" w:hAnsi="Arial" w:cs="Arial"/>
                <w:b/>
                <w:bCs/>
                <w:sz w:val="18"/>
                <w:szCs w:val="18"/>
              </w:rPr>
              <w:t>Przyznana kwota dofinansowania w zł</w:t>
            </w:r>
          </w:p>
        </w:tc>
      </w:tr>
      <w:tr w:rsidR="007E2661" w:rsidRPr="007E2661" w:rsidTr="00C942F4">
        <w:trPr>
          <w:trHeight w:val="563"/>
        </w:trPr>
        <w:tc>
          <w:tcPr>
            <w:tcW w:w="211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SONATA</w:t>
            </w:r>
          </w:p>
        </w:tc>
        <w:tc>
          <w:tcPr>
            <w:tcW w:w="1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Mediabrigade sp. z o.o. sp.k.</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Bartosz Blaschke</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1F3231" w:rsidP="007E2661">
            <w:pPr>
              <w:keepNext/>
              <w:spacing w:after="0" w:line="276" w:lineRule="auto"/>
              <w:jc w:val="right"/>
              <w:rPr>
                <w:rFonts w:ascii="Arial" w:eastAsia="Times New Roman" w:hAnsi="Arial" w:cs="Arial"/>
                <w:sz w:val="18"/>
                <w:szCs w:val="18"/>
              </w:rPr>
            </w:pPr>
            <w:r>
              <w:rPr>
                <w:rFonts w:ascii="Arial" w:eastAsia="Times New Roman" w:hAnsi="Arial" w:cs="Arial"/>
                <w:sz w:val="18"/>
                <w:szCs w:val="18"/>
              </w:rPr>
              <w:t>250 000,00</w:t>
            </w:r>
          </w:p>
        </w:tc>
      </w:tr>
      <w:tr w:rsidR="007E2661" w:rsidRPr="007E2661" w:rsidTr="00C942F4">
        <w:trPr>
          <w:trHeight w:val="532"/>
        </w:trPr>
        <w:tc>
          <w:tcPr>
            <w:tcW w:w="211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Tarapaty 2</w:t>
            </w:r>
          </w:p>
        </w:tc>
        <w:tc>
          <w:tcPr>
            <w:tcW w:w="1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Koi Studio sp. z o.o.</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Marta Karwowska</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jc w:val="right"/>
              <w:rPr>
                <w:rFonts w:ascii="Arial" w:eastAsia="Times New Roman" w:hAnsi="Arial" w:cs="Arial"/>
                <w:sz w:val="18"/>
                <w:szCs w:val="18"/>
              </w:rPr>
            </w:pPr>
            <w:r w:rsidRPr="007E2661">
              <w:rPr>
                <w:rFonts w:ascii="Arial" w:eastAsia="Times New Roman" w:hAnsi="Arial" w:cs="Arial"/>
                <w:sz w:val="18"/>
                <w:szCs w:val="18"/>
              </w:rPr>
              <w:t>122 323,50</w:t>
            </w:r>
          </w:p>
        </w:tc>
      </w:tr>
      <w:tr w:rsidR="007E2661" w:rsidRPr="007E2661" w:rsidTr="00C942F4">
        <w:trPr>
          <w:trHeight w:val="569"/>
        </w:trPr>
        <w:tc>
          <w:tcPr>
            <w:tcW w:w="211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Jedyny gatunek w rodzaju człowieka</w:t>
            </w:r>
          </w:p>
        </w:tc>
        <w:tc>
          <w:tcPr>
            <w:tcW w:w="1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lang w:val="en-US"/>
              </w:rPr>
            </w:pPr>
            <w:r w:rsidRPr="007E2661">
              <w:rPr>
                <w:rFonts w:ascii="Arial" w:eastAsia="Times New Roman" w:hAnsi="Arial" w:cs="Arial"/>
                <w:sz w:val="18"/>
                <w:szCs w:val="18"/>
                <w:lang w:val="en-US"/>
              </w:rPr>
              <w:t>Human Power sp. z o.o.</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rPr>
                <w:rFonts w:ascii="Arial" w:eastAsia="Times New Roman" w:hAnsi="Arial" w:cs="Arial"/>
                <w:sz w:val="18"/>
                <w:szCs w:val="18"/>
              </w:rPr>
            </w:pPr>
            <w:r w:rsidRPr="007E2661">
              <w:rPr>
                <w:rFonts w:ascii="Arial" w:eastAsia="Times New Roman" w:hAnsi="Arial" w:cs="Arial"/>
                <w:sz w:val="18"/>
                <w:szCs w:val="18"/>
              </w:rPr>
              <w:t>Piotr Chrzan</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7E2661" w:rsidRPr="007E2661" w:rsidRDefault="007E2661" w:rsidP="007E2661">
            <w:pPr>
              <w:keepNext/>
              <w:spacing w:after="0" w:line="276" w:lineRule="auto"/>
              <w:jc w:val="right"/>
              <w:rPr>
                <w:rFonts w:ascii="Arial" w:eastAsia="Times New Roman" w:hAnsi="Arial" w:cs="Arial"/>
                <w:sz w:val="18"/>
                <w:szCs w:val="18"/>
              </w:rPr>
            </w:pPr>
            <w:r w:rsidRPr="007E2661">
              <w:rPr>
                <w:rFonts w:ascii="Arial" w:eastAsia="Times New Roman" w:hAnsi="Arial" w:cs="Arial"/>
                <w:sz w:val="18"/>
                <w:szCs w:val="18"/>
              </w:rPr>
              <w:t>127 676,50</w:t>
            </w:r>
          </w:p>
        </w:tc>
      </w:tr>
    </w:tbl>
    <w:p w:rsidR="007E2661" w:rsidRPr="007E2661" w:rsidRDefault="007E2661" w:rsidP="007E2661">
      <w:pPr>
        <w:spacing w:after="0" w:line="360" w:lineRule="auto"/>
        <w:ind w:left="851"/>
        <w:jc w:val="both"/>
        <w:rPr>
          <w:rFonts w:ascii="Arial" w:eastAsia="Times New Roman" w:hAnsi="Arial" w:cs="Arial"/>
          <w:color w:val="FF0000"/>
          <w:sz w:val="24"/>
          <w:szCs w:val="24"/>
        </w:rPr>
      </w:pP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Zgodnie z podpisanymi umowami koprodukcyjnymi PRFF, wypłacono całość środków finansowych.</w:t>
      </w:r>
    </w:p>
    <w:p w:rsidR="007E2661" w:rsidRPr="007E2661" w:rsidRDefault="007E2661" w:rsidP="00D542F6">
      <w:pPr>
        <w:numPr>
          <w:ilvl w:val="1"/>
          <w:numId w:val="287"/>
        </w:numPr>
        <w:tabs>
          <w:tab w:val="left" w:pos="851"/>
        </w:tabs>
        <w:spacing w:after="0" w:line="360" w:lineRule="auto"/>
        <w:ind w:left="1134" w:hanging="28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Podkarpacką Kronikę Filmową – 80.000,-zł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color w:val="000000" w:themeColor="text1"/>
          <w:sz w:val="24"/>
          <w:szCs w:val="24"/>
        </w:rPr>
        <w:t>.</w:t>
      </w:r>
    </w:p>
    <w:p w:rsidR="007E2661" w:rsidRPr="007E2661" w:rsidRDefault="007E2661" w:rsidP="007E2661">
      <w:pPr>
        <w:spacing w:after="0" w:line="360" w:lineRule="auto"/>
        <w:ind w:left="1134"/>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Zadanie o wartości 80.000,-zł, finansowane ze środków własnych Samorządu Województwa Podkarpackiego, zrealizowane w 2019 r.</w:t>
      </w:r>
    </w:p>
    <w:p w:rsidR="007E2661" w:rsidRPr="007E2661" w:rsidRDefault="007E2661" w:rsidP="007E2661">
      <w:pPr>
        <w:spacing w:after="0" w:line="360" w:lineRule="auto"/>
        <w:ind w:left="1134"/>
        <w:jc w:val="both"/>
        <w:rPr>
          <w:rFonts w:ascii="Arial" w:eastAsia="Times New Roman" w:hAnsi="Arial" w:cs="Arial"/>
          <w:sz w:val="24"/>
        </w:rPr>
      </w:pPr>
      <w:r w:rsidRPr="007E2661">
        <w:rPr>
          <w:rFonts w:ascii="Arial" w:eastAsia="Times New Roman" w:hAnsi="Arial" w:cs="Arial"/>
          <w:sz w:val="24"/>
        </w:rPr>
        <w:lastRenderedPageBreak/>
        <w:t>Celem zadania było utrwalenie w postaci filmów dokumentalnych wydarzeń, miejsc i ludzi związanych z Podkarpaciem. Konkurs służył dokumentowaniu historii, teraźniejszości i dziedzictwa kulturowego regionu. Środki funduszu zostały przyznane podmiotom w trybie konkursowym i stanowiły wkład koprodukcyjny do wyłonionych produkcji. Naborowi towarzyszyła akcja informacyjno-promocyjna skierowana do producentów i twórców filmowych, głównie lokalnych. W ramach zadania przygotowano dokumentację konkursową, przeprowadzono nabór projektów, dokonano ocenę formalną i ekspercką złożonych projektów. Komisja poddała ocenie 11 wniosków z czego  6 projektów otrzymało dofinansowania. Podpisano umowy koprodukcyjne z 6 producentami:</w:t>
      </w:r>
    </w:p>
    <w:tbl>
      <w:tblPr>
        <w:tblStyle w:val="Tabela-Siatka2"/>
        <w:tblpPr w:leftFromText="141" w:rightFromText="141" w:vertAnchor="text" w:horzAnchor="margin" w:tblpX="700" w:tblpY="55"/>
        <w:tblW w:w="8363" w:type="dxa"/>
        <w:tblLook w:val="04A0" w:firstRow="1" w:lastRow="0" w:firstColumn="1" w:lastColumn="0" w:noHBand="0" w:noVBand="1"/>
      </w:tblPr>
      <w:tblGrid>
        <w:gridCol w:w="486"/>
        <w:gridCol w:w="2620"/>
        <w:gridCol w:w="3706"/>
        <w:gridCol w:w="1551"/>
      </w:tblGrid>
      <w:tr w:rsidR="007E2661" w:rsidRPr="007E2661" w:rsidTr="00C942F4">
        <w:trPr>
          <w:trHeight w:val="693"/>
        </w:trPr>
        <w:tc>
          <w:tcPr>
            <w:tcW w:w="283" w:type="dxa"/>
            <w:tcBorders>
              <w:top w:val="single" w:sz="4" w:space="0" w:color="auto"/>
              <w:left w:val="single" w:sz="4" w:space="0" w:color="auto"/>
              <w:bottom w:val="single" w:sz="4" w:space="0" w:color="auto"/>
              <w:right w:val="single" w:sz="4" w:space="0" w:color="auto"/>
            </w:tcBorders>
            <w:vAlign w:val="center"/>
            <w:hideMark/>
          </w:tcPr>
          <w:p w:rsidR="007E2661" w:rsidRPr="001F3231" w:rsidRDefault="007E2661" w:rsidP="007E2661">
            <w:pPr>
              <w:spacing w:line="276" w:lineRule="auto"/>
              <w:jc w:val="center"/>
              <w:rPr>
                <w:rFonts w:ascii="Arial" w:eastAsia="Calibri" w:hAnsi="Arial" w:cs="Arial"/>
                <w:b/>
                <w:sz w:val="18"/>
                <w:szCs w:val="18"/>
                <w:lang w:eastAsia="en-US"/>
              </w:rPr>
            </w:pPr>
            <w:r w:rsidRPr="001F3231">
              <w:rPr>
                <w:rFonts w:ascii="Arial" w:eastAsia="Calibri" w:hAnsi="Arial" w:cs="Arial"/>
                <w:b/>
                <w:sz w:val="18"/>
                <w:szCs w:val="18"/>
                <w:lang w:eastAsia="en-US"/>
              </w:rPr>
              <w:t>Lp.</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1F3231" w:rsidRDefault="007E2661" w:rsidP="007E2661">
            <w:pPr>
              <w:spacing w:line="276" w:lineRule="auto"/>
              <w:jc w:val="center"/>
              <w:rPr>
                <w:rFonts w:ascii="Arial" w:eastAsia="Calibri" w:hAnsi="Arial" w:cs="Arial"/>
                <w:b/>
                <w:sz w:val="18"/>
                <w:szCs w:val="18"/>
                <w:lang w:eastAsia="en-US"/>
              </w:rPr>
            </w:pPr>
            <w:r w:rsidRPr="001F3231">
              <w:rPr>
                <w:rFonts w:ascii="Arial" w:eastAsia="Calibri" w:hAnsi="Arial" w:cs="Arial"/>
                <w:b/>
                <w:sz w:val="18"/>
                <w:szCs w:val="18"/>
                <w:lang w:eastAsia="en-US"/>
              </w:rPr>
              <w:t>Tytuł filmu</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1F3231" w:rsidRDefault="007E2661" w:rsidP="007E2661">
            <w:pPr>
              <w:spacing w:line="276" w:lineRule="auto"/>
              <w:jc w:val="center"/>
              <w:rPr>
                <w:rFonts w:ascii="Arial" w:eastAsia="Calibri" w:hAnsi="Arial" w:cs="Arial"/>
                <w:b/>
                <w:sz w:val="18"/>
                <w:szCs w:val="18"/>
                <w:lang w:eastAsia="en-US"/>
              </w:rPr>
            </w:pPr>
            <w:r w:rsidRPr="001F3231">
              <w:rPr>
                <w:rFonts w:ascii="Arial" w:eastAsia="Calibri" w:hAnsi="Arial" w:cs="Arial"/>
                <w:b/>
                <w:sz w:val="18"/>
                <w:szCs w:val="18"/>
                <w:lang w:eastAsia="en-US"/>
              </w:rPr>
              <w:t>Wnioskodawca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2661" w:rsidRPr="001F3231" w:rsidRDefault="007E2661" w:rsidP="007E2661">
            <w:pPr>
              <w:spacing w:line="276" w:lineRule="auto"/>
              <w:jc w:val="center"/>
              <w:rPr>
                <w:rFonts w:ascii="Arial" w:eastAsia="Calibri" w:hAnsi="Arial" w:cs="Arial"/>
                <w:b/>
                <w:sz w:val="18"/>
                <w:szCs w:val="18"/>
                <w:lang w:eastAsia="en-US"/>
              </w:rPr>
            </w:pPr>
            <w:r w:rsidRPr="001F3231">
              <w:rPr>
                <w:rFonts w:ascii="Arial" w:eastAsia="Calibri" w:hAnsi="Arial" w:cs="Arial"/>
                <w:b/>
                <w:sz w:val="18"/>
                <w:szCs w:val="18"/>
                <w:lang w:eastAsia="en-US"/>
              </w:rPr>
              <w:t>Proponowana kwota wsparcia w zł</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Rzeszowskie janusze. Dziedzictwo</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Fundacja Rzeszowska</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17 000,00</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Jutrzenka – opowieść o tym jak powstało wino</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 xml:space="preserve">Pagafi sp. z o.o. </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13 000,00</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Jestem sobie Szałamajka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Rockin’ Films</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6 000,00</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W pięknym Pustkowie koło Dębicy….</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 xml:space="preserve">BM Production s. c. </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15 000,00</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Mistrz i uczeń</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Stowarzyszenie Form Różnych</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15 000,00</w:t>
            </w:r>
          </w:p>
        </w:tc>
      </w:tr>
      <w:tr w:rsidR="007E2661" w:rsidRPr="007E2661" w:rsidTr="00C942F4">
        <w:tc>
          <w:tcPr>
            <w:tcW w:w="283" w:type="dxa"/>
            <w:tcBorders>
              <w:top w:val="single" w:sz="4" w:space="0" w:color="auto"/>
              <w:left w:val="single" w:sz="4" w:space="0" w:color="auto"/>
              <w:bottom w:val="single" w:sz="4" w:space="0" w:color="auto"/>
              <w:right w:val="single" w:sz="4" w:space="0" w:color="auto"/>
            </w:tcBorders>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Płaje</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2661" w:rsidRPr="007E2661" w:rsidRDefault="007E2661" w:rsidP="007E2661">
            <w:pPr>
              <w:spacing w:line="276" w:lineRule="auto"/>
              <w:rPr>
                <w:rFonts w:ascii="Arial" w:eastAsia="Calibri" w:hAnsi="Arial" w:cs="Arial"/>
                <w:sz w:val="18"/>
                <w:szCs w:val="18"/>
                <w:lang w:eastAsia="en-US"/>
              </w:rPr>
            </w:pPr>
            <w:r w:rsidRPr="007E2661">
              <w:rPr>
                <w:rFonts w:ascii="Arial" w:eastAsia="Calibri" w:hAnsi="Arial" w:cs="Arial"/>
                <w:sz w:val="18"/>
                <w:szCs w:val="18"/>
                <w:lang w:eastAsia="en-US"/>
              </w:rPr>
              <w:t>Fundacja im. Jana Grudysza</w:t>
            </w:r>
          </w:p>
        </w:tc>
        <w:tc>
          <w:tcPr>
            <w:tcW w:w="1559" w:type="dxa"/>
            <w:tcBorders>
              <w:top w:val="single" w:sz="4" w:space="0" w:color="auto"/>
              <w:left w:val="single" w:sz="4" w:space="0" w:color="auto"/>
              <w:bottom w:val="single" w:sz="4" w:space="0" w:color="auto"/>
              <w:right w:val="single" w:sz="4" w:space="0" w:color="auto"/>
            </w:tcBorders>
            <w:hideMark/>
          </w:tcPr>
          <w:p w:rsidR="007E2661" w:rsidRPr="007E2661" w:rsidRDefault="001F3231" w:rsidP="007E2661">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14 000,00</w:t>
            </w:r>
          </w:p>
        </w:tc>
      </w:tr>
    </w:tbl>
    <w:p w:rsidR="007E2661" w:rsidRPr="007E2661" w:rsidRDefault="007E2661" w:rsidP="007E2661">
      <w:pPr>
        <w:spacing w:after="0" w:line="360" w:lineRule="auto"/>
        <w:ind w:left="708"/>
        <w:jc w:val="both"/>
        <w:rPr>
          <w:rFonts w:ascii="Arial" w:eastAsia="Times New Roman" w:hAnsi="Arial" w:cs="Arial"/>
          <w:sz w:val="24"/>
        </w:rPr>
      </w:pPr>
    </w:p>
    <w:p w:rsidR="007E2661" w:rsidRPr="007E2661" w:rsidRDefault="007E2661" w:rsidP="00D542F6">
      <w:pPr>
        <w:numPr>
          <w:ilvl w:val="1"/>
          <w:numId w:val="287"/>
        </w:numPr>
        <w:tabs>
          <w:tab w:val="left" w:pos="851"/>
        </w:tabs>
        <w:spacing w:after="0" w:line="360" w:lineRule="auto"/>
        <w:ind w:left="993" w:hanging="284"/>
        <w:contextualSpacing/>
        <w:jc w:val="both"/>
        <w:rPr>
          <w:rFonts w:ascii="Arial" w:eastAsia="Times New Roman" w:hAnsi="Arial" w:cs="Arial"/>
          <w:sz w:val="24"/>
          <w:szCs w:val="24"/>
        </w:rPr>
      </w:pPr>
      <w:r w:rsidRPr="007E2661">
        <w:rPr>
          <w:rFonts w:ascii="Arial" w:eastAsia="Times New Roman" w:hAnsi="Arial" w:cs="Arial"/>
          <w:sz w:val="24"/>
          <w:szCs w:val="24"/>
        </w:rPr>
        <w:t xml:space="preserve">Program „Łukasiewicz" – 139.999,-zł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sz w:val="24"/>
          <w:szCs w:val="24"/>
        </w:rPr>
        <w:t>.</w:t>
      </w:r>
    </w:p>
    <w:p w:rsidR="007E2661" w:rsidRPr="007E2661" w:rsidRDefault="007E2661" w:rsidP="007E2661">
      <w:pPr>
        <w:spacing w:after="0" w:line="360" w:lineRule="auto"/>
        <w:ind w:left="99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finansowane ze środków własnych Samorządu Województwa Podkarpackiego.</w:t>
      </w:r>
    </w:p>
    <w:p w:rsidR="007E2661" w:rsidRPr="007E2661" w:rsidRDefault="007E2661" w:rsidP="007E2661">
      <w:pPr>
        <w:spacing w:after="0" w:line="360" w:lineRule="auto"/>
        <w:ind w:left="993"/>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200.000,-zł, realizowane w latach 2019-2020. Od początku realizacji zadania do końca 2019r, dofinansowano przedsięwzięcie ze środków budżetu Województwa Podkarpackiego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kwocie 139.999,-zł, co stanowi 70 % planowanych nakładów finansowych planowanych do poniesienia ze środków budżetu Województwa.</w:t>
      </w:r>
    </w:p>
    <w:p w:rsidR="007E2661" w:rsidRPr="007E2661" w:rsidRDefault="007E2661" w:rsidP="007E2661">
      <w:pPr>
        <w:tabs>
          <w:tab w:val="left" w:pos="851"/>
        </w:tabs>
        <w:spacing w:after="0" w:line="360" w:lineRule="auto"/>
        <w:ind w:left="993"/>
        <w:jc w:val="both"/>
        <w:rPr>
          <w:rFonts w:ascii="Arial" w:eastAsia="Times New Roman" w:hAnsi="Arial" w:cs="Arial"/>
          <w:color w:val="FF0000"/>
          <w:sz w:val="24"/>
          <w:szCs w:val="24"/>
        </w:rPr>
      </w:pPr>
      <w:r w:rsidRPr="007E2661">
        <w:rPr>
          <w:rFonts w:ascii="Arial" w:eastAsia="Times New Roman" w:hAnsi="Arial" w:cs="Arial"/>
          <w:sz w:val="24"/>
        </w:rPr>
        <w:t xml:space="preserve">W ramach zadania przeprowadzono konkurs na wsparcie finansowe rozwoju projektu (development) filmu o Ignacym Łukasiewiczu – Program Łukasiewicz. Konkurs skierowany był do producentów filmowych. Nabór trwał 3 miesiące został poprzedzony działaniami promocyjnymi. W ramach </w:t>
      </w:r>
      <w:r w:rsidRPr="007E2661">
        <w:rPr>
          <w:rFonts w:ascii="Arial" w:eastAsia="Times New Roman" w:hAnsi="Arial" w:cs="Arial"/>
          <w:sz w:val="24"/>
        </w:rPr>
        <w:lastRenderedPageBreak/>
        <w:t>naboru wpłynęło 5 wniosków na łączną kwotę 1 085 968,23 zł brutto, które zakwalifikowały się do etapu oceny eksperckiej. Komisja konkursowa dokonała rozstrzygnięcia konkursu i podjęła decyzję o przyznaniu dofinansowania dla projektu pn. NAFTA złożonego przez Dogoda Media sp. z o.o. N</w:t>
      </w:r>
      <w:r w:rsidRPr="007E2661">
        <w:rPr>
          <w:rFonts w:ascii="Arial" w:eastAsia="Times New Roman" w:hAnsi="Arial" w:cs="Arial"/>
          <w:sz w:val="24"/>
          <w:szCs w:val="24"/>
          <w:shd w:val="clear" w:color="auto" w:fill="FFFFFF"/>
          <w:lang w:eastAsia="ar-SA"/>
        </w:rPr>
        <w:t xml:space="preserve">a podstawie podpisanej umowy środki przekazane zostaną </w:t>
      </w:r>
      <w:r w:rsidR="001F3231">
        <w:rPr>
          <w:rFonts w:ascii="Arial" w:eastAsia="Times New Roman" w:hAnsi="Arial" w:cs="Arial"/>
          <w:sz w:val="24"/>
          <w:szCs w:val="24"/>
          <w:shd w:val="clear" w:color="auto" w:fill="FFFFFF"/>
          <w:lang w:eastAsia="ar-SA"/>
        </w:rPr>
        <w:br/>
      </w:r>
      <w:r w:rsidRPr="007E2661">
        <w:rPr>
          <w:rFonts w:ascii="Arial" w:eastAsia="Times New Roman" w:hAnsi="Arial" w:cs="Arial"/>
          <w:sz w:val="24"/>
          <w:szCs w:val="24"/>
          <w:shd w:val="clear" w:color="auto" w:fill="FFFFFF"/>
          <w:lang w:eastAsia="ar-SA"/>
        </w:rPr>
        <w:t>w transzach. Pierwsza transza została wypłacona w 2019. W 2020 r. po rozliczeniu pierwszej transzy środków i przedstawianiu przez producenta dokumentów potwierdzających wykonanie prac określonych w umowie, nastąpi wypłata drugiej transzy. W wyniku prac powstanie pakiet produkcyjny. Konkurs jest pierwszym etapem programu, którego efektem końcowym w założeniu jest powstanie filmu fabularnego. Wsparcie finansowe dla produkcji filmu będzie drugim etapem zadania.</w:t>
      </w:r>
    </w:p>
    <w:p w:rsidR="007E2661" w:rsidRPr="007E2661" w:rsidRDefault="007E2661" w:rsidP="00D542F6">
      <w:pPr>
        <w:numPr>
          <w:ilvl w:val="1"/>
          <w:numId w:val="287"/>
        </w:numPr>
        <w:tabs>
          <w:tab w:val="left" w:pos="851"/>
        </w:tabs>
        <w:spacing w:after="0" w:line="360" w:lineRule="auto"/>
        <w:ind w:left="993" w:hanging="284"/>
        <w:contextualSpacing/>
        <w:jc w:val="both"/>
        <w:rPr>
          <w:rFonts w:ascii="Arial" w:eastAsia="Times New Roman" w:hAnsi="Arial" w:cs="Arial"/>
          <w:sz w:val="24"/>
        </w:rPr>
      </w:pPr>
      <w:r w:rsidRPr="007E2661">
        <w:rPr>
          <w:rFonts w:ascii="Arial" w:eastAsia="Times New Roman" w:hAnsi="Arial" w:cs="Arial"/>
          <w:sz w:val="24"/>
        </w:rPr>
        <w:t xml:space="preserve">realizację zadania pn. „Opracowanie graficzne i utworzenie portalu internetowego Podkarpackiego Informatora Kulturalnego oraz wdrożenie jego wersji demonstracyjnej” – 33.210,- 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sz w:val="24"/>
        </w:rPr>
        <w:t>.</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 xml:space="preserve">Zadanie o wartości 33.210,-zł, finansowane ze środków własnych Samorządu Województwa Podkarpackiego, zrealizowane w 2019r. </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 xml:space="preserve">W ramach zadania powstał portal internetowy „Podkarpacki Informator Kulturalny” na podstawie powstałej w 2018 r. koncepcji merytorycznej opracowanej przez zespół powołany przez WDK w Rzeszowie. Portal internetowy PIK cechuje nowoczesny wygląd, intuicyjna nawigacja, ergonomia – zgodna ze współczesnymi standardami projektowania stron internetowych, tak aby, jak najlepiej służyć zarówno podmiotom zamieszczającym informacje, jak i użytkownikom oraz odbiorcom aktualnej oferty kulturalnej zamieszczonej na portalu. </w:t>
      </w:r>
    </w:p>
    <w:p w:rsidR="007E2661" w:rsidRPr="007E2661" w:rsidRDefault="007E2661" w:rsidP="00D542F6">
      <w:pPr>
        <w:numPr>
          <w:ilvl w:val="1"/>
          <w:numId w:val="287"/>
        </w:numPr>
        <w:tabs>
          <w:tab w:val="left" w:pos="851"/>
        </w:tabs>
        <w:spacing w:after="0" w:line="360" w:lineRule="auto"/>
        <w:ind w:left="993" w:hanging="284"/>
        <w:contextualSpacing/>
        <w:jc w:val="both"/>
        <w:rPr>
          <w:rFonts w:ascii="Arial" w:eastAsia="Times New Roman" w:hAnsi="Arial" w:cs="Arial"/>
          <w:sz w:val="24"/>
        </w:rPr>
      </w:pPr>
      <w:r w:rsidRPr="007E2661">
        <w:rPr>
          <w:rFonts w:ascii="Arial" w:eastAsia="Times New Roman" w:hAnsi="Arial" w:cs="Arial"/>
          <w:sz w:val="24"/>
        </w:rPr>
        <w:t xml:space="preserve">realizację zadania pn. Zakup sprzętu nagłaśniającego dla WDK – 49.557,-zł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sz w:val="24"/>
        </w:rPr>
        <w:t>.</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 xml:space="preserve">Zadanie o wartości 50.000,-zł, finansowane ze środków własnych Samorząd Województwa Podkarpackiego, zrealizowane w 2019r. </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 xml:space="preserve">Zakupiony sprzęt pozwoli WDK w Rzeszowie na realizację imprez zgodnie </w:t>
      </w:r>
      <w:r w:rsidRPr="007E2661">
        <w:rPr>
          <w:rFonts w:ascii="Arial" w:eastAsia="Times New Roman" w:hAnsi="Arial" w:cs="Arial"/>
          <w:sz w:val="24"/>
          <w:szCs w:val="24"/>
        </w:rPr>
        <w:t>z obowiązującymi</w:t>
      </w:r>
      <w:r w:rsidR="00521D69">
        <w:rPr>
          <w:rFonts w:ascii="Arial" w:eastAsia="Times New Roman" w:hAnsi="Arial" w:cs="Arial"/>
          <w:sz w:val="24"/>
        </w:rPr>
        <w:t xml:space="preserve"> obecnie standardami.</w:t>
      </w:r>
    </w:p>
    <w:p w:rsidR="007E2661" w:rsidRPr="001F3231" w:rsidRDefault="007E2661" w:rsidP="00D542F6">
      <w:pPr>
        <w:numPr>
          <w:ilvl w:val="1"/>
          <w:numId w:val="287"/>
        </w:numPr>
        <w:tabs>
          <w:tab w:val="left" w:pos="851"/>
        </w:tabs>
        <w:spacing w:after="0" w:line="360" w:lineRule="auto"/>
        <w:ind w:left="993" w:hanging="284"/>
        <w:contextualSpacing/>
        <w:jc w:val="both"/>
        <w:rPr>
          <w:rFonts w:ascii="Arial" w:eastAsia="Times New Roman" w:hAnsi="Arial" w:cs="Arial"/>
          <w:color w:val="000000" w:themeColor="text1"/>
          <w:sz w:val="24"/>
          <w:szCs w:val="24"/>
        </w:rPr>
      </w:pPr>
      <w:r w:rsidRPr="007E2661">
        <w:rPr>
          <w:rFonts w:ascii="Arial" w:eastAsia="Times New Roman" w:hAnsi="Arial" w:cs="Arial"/>
          <w:sz w:val="24"/>
          <w:szCs w:val="24"/>
        </w:rPr>
        <w:t xml:space="preserve">realizację zadania pn. „Utworzenie podkarpackiego centrum nauki” </w:t>
      </w:r>
      <w:r w:rsidR="001F3231">
        <w:rPr>
          <w:rFonts w:ascii="Arial" w:eastAsia="Times New Roman" w:hAnsi="Arial" w:cs="Arial"/>
          <w:color w:val="000000" w:themeColor="text1"/>
          <w:sz w:val="24"/>
          <w:szCs w:val="24"/>
        </w:rPr>
        <w:br/>
      </w:r>
      <w:r w:rsidRPr="001F3231">
        <w:rPr>
          <w:rFonts w:ascii="Arial" w:eastAsia="Times New Roman" w:hAnsi="Arial" w:cs="Arial"/>
          <w:sz w:val="24"/>
          <w:szCs w:val="24"/>
        </w:rPr>
        <w:t xml:space="preserve">w ramach Regionalnego Programu Operacyjnego Województwa </w:t>
      </w:r>
      <w:r w:rsidRPr="001F3231">
        <w:rPr>
          <w:rFonts w:ascii="Arial" w:eastAsia="Times New Roman" w:hAnsi="Arial" w:cs="Arial"/>
          <w:sz w:val="24"/>
          <w:szCs w:val="24"/>
        </w:rPr>
        <w:lastRenderedPageBreak/>
        <w:t xml:space="preserve">Podkarpackiego na lata </w:t>
      </w:r>
      <w:r w:rsidRPr="001F3231">
        <w:rPr>
          <w:rFonts w:ascii="Arial" w:eastAsia="Times New Roman" w:hAnsi="Arial" w:cs="Arial"/>
          <w:color w:val="000000" w:themeColor="text1"/>
          <w:sz w:val="24"/>
          <w:szCs w:val="24"/>
        </w:rPr>
        <w:t>2014-2020 – 573.715,-zł ( § 6220 – 508.956,-zł,</w:t>
      </w:r>
      <w:r w:rsidR="001F3231">
        <w:rPr>
          <w:rFonts w:ascii="Arial" w:eastAsia="Times New Roman" w:hAnsi="Arial" w:cs="Arial"/>
          <w:color w:val="000000" w:themeColor="text1"/>
          <w:sz w:val="24"/>
          <w:szCs w:val="24"/>
        </w:rPr>
        <w:br/>
      </w:r>
      <w:r w:rsidRPr="001F3231">
        <w:rPr>
          <w:rFonts w:ascii="Arial" w:eastAsia="Times New Roman" w:hAnsi="Arial" w:cs="Arial"/>
          <w:color w:val="000000" w:themeColor="text1"/>
          <w:sz w:val="24"/>
          <w:szCs w:val="24"/>
        </w:rPr>
        <w:t>§ 6229 – 64.759,-zł).</w:t>
      </w:r>
    </w:p>
    <w:p w:rsidR="007E2661" w:rsidRPr="007E2661" w:rsidRDefault="007E2661" w:rsidP="007E2661">
      <w:pPr>
        <w:tabs>
          <w:tab w:val="left" w:pos="709"/>
        </w:tabs>
        <w:spacing w:after="0" w:line="360" w:lineRule="auto"/>
        <w:ind w:left="993"/>
        <w:contextualSpacing/>
        <w:jc w:val="both"/>
        <w:rPr>
          <w:rFonts w:ascii="Arial" w:eastAsia="Times New Roman" w:hAnsi="Arial" w:cs="Arial"/>
          <w:sz w:val="24"/>
          <w:szCs w:val="24"/>
        </w:rPr>
      </w:pPr>
      <w:r w:rsidRPr="007E2661">
        <w:rPr>
          <w:rFonts w:ascii="Arial" w:hAnsi="Arial" w:cs="Arial"/>
          <w:sz w:val="24"/>
          <w:szCs w:val="24"/>
        </w:rPr>
        <w:t xml:space="preserve">Zadanie finansowane ze środków Unii Europejskiej </w:t>
      </w:r>
      <w:r w:rsidRPr="007E2661">
        <w:rPr>
          <w:rFonts w:ascii="Arial" w:eastAsia="Times New Roman" w:hAnsi="Arial" w:cs="Arial"/>
          <w:sz w:val="24"/>
          <w:szCs w:val="24"/>
        </w:rPr>
        <w:t xml:space="preserve">w ramach Regionalnego Programu Operacyjnego na lata 2014-2020 oraz środków </w:t>
      </w:r>
      <w:r w:rsidRPr="007E2661">
        <w:rPr>
          <w:rFonts w:ascii="Arial" w:hAnsi="Arial" w:cs="Arial"/>
          <w:sz w:val="24"/>
          <w:szCs w:val="24"/>
        </w:rPr>
        <w:t xml:space="preserve">własnych Samorządu Województwa Podkarpackiego. </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 xml:space="preserve">Zadanie ujęte w wykazie przedsięwzięć do Wieloletniej Prognozy Finansowej Województwa Podkarpackiego o planowanych łącznych nakładach finansowych ze środków własnych Samorządu Województwa Podkarpackiego w kwocie 16.247.314,-zł, realizowane w latach 2018-2022. Od początku realizacji zadania do końca 2019r, dofinansowano przedsięwzięcie ze środków budżetu Województwa Podkarpackiego </w:t>
      </w:r>
      <w:r w:rsidR="001F3231">
        <w:rPr>
          <w:rFonts w:ascii="Arial" w:eastAsia="Times New Roman" w:hAnsi="Arial" w:cs="Arial"/>
          <w:sz w:val="24"/>
        </w:rPr>
        <w:br/>
      </w:r>
      <w:r w:rsidRPr="007E2661">
        <w:rPr>
          <w:rFonts w:ascii="Arial" w:eastAsia="Times New Roman" w:hAnsi="Arial" w:cs="Arial"/>
          <w:sz w:val="24"/>
        </w:rPr>
        <w:t>w kwocie 968.355,-zł,  co stanowi 5,56 % planowanych nakładów finansowych planowanych do poniesienia ze środków budżetu Województwa.</w:t>
      </w:r>
    </w:p>
    <w:p w:rsidR="007E2661" w:rsidRPr="007E2661" w:rsidRDefault="007E2661" w:rsidP="007E2661">
      <w:pPr>
        <w:tabs>
          <w:tab w:val="left" w:pos="851"/>
        </w:tabs>
        <w:spacing w:after="0" w:line="360" w:lineRule="auto"/>
        <w:ind w:left="993"/>
        <w:jc w:val="both"/>
        <w:rPr>
          <w:rFonts w:ascii="Arial" w:eastAsia="Times New Roman" w:hAnsi="Arial" w:cs="Arial"/>
          <w:sz w:val="24"/>
        </w:rPr>
      </w:pPr>
      <w:r w:rsidRPr="007E2661">
        <w:rPr>
          <w:rFonts w:ascii="Arial" w:eastAsia="Times New Roman" w:hAnsi="Arial" w:cs="Arial"/>
          <w:sz w:val="24"/>
        </w:rPr>
        <w:t>W 2019 roku w ramach przedmiotowego przedsięwzięcia zrealizowano niżej opisane działania:</w:t>
      </w:r>
    </w:p>
    <w:p w:rsidR="007E2661" w:rsidRPr="007E2661" w:rsidRDefault="007E2661" w:rsidP="00D542F6">
      <w:pPr>
        <w:numPr>
          <w:ilvl w:val="0"/>
          <w:numId w:val="299"/>
        </w:numPr>
        <w:spacing w:after="0" w:line="360" w:lineRule="auto"/>
        <w:ind w:left="1276" w:hanging="283"/>
        <w:contextualSpacing/>
        <w:jc w:val="both"/>
        <w:rPr>
          <w:rFonts w:ascii="Arial" w:eastAsia="Times New Roman" w:hAnsi="Arial" w:cs="Arial"/>
          <w:sz w:val="24"/>
          <w:szCs w:val="24"/>
        </w:rPr>
      </w:pPr>
      <w:r w:rsidRPr="007E2661">
        <w:rPr>
          <w:rFonts w:ascii="Arial" w:eastAsia="Times New Roman" w:hAnsi="Arial" w:cs="Arial"/>
          <w:sz w:val="24"/>
          <w:szCs w:val="24"/>
        </w:rPr>
        <w:t>podpisano porozumienia pomiędzy WDK w Rzeszowie a Kuratorium Oświaty w Rzeszowie w sprawie utworzenia „</w:t>
      </w:r>
      <w:r w:rsidRPr="007E2661">
        <w:rPr>
          <w:rFonts w:ascii="Arial" w:eastAsia="Times New Roman" w:hAnsi="Arial" w:cs="Arial"/>
          <w:iCs/>
          <w:sz w:val="24"/>
          <w:szCs w:val="24"/>
        </w:rPr>
        <w:t>Systemu szkół partnerskich podkarpackiego</w:t>
      </w:r>
      <w:r w:rsidRPr="007E2661">
        <w:rPr>
          <w:rFonts w:ascii="Arial" w:eastAsia="Times New Roman" w:hAnsi="Arial" w:cs="Arial"/>
          <w:sz w:val="24"/>
          <w:szCs w:val="24"/>
        </w:rPr>
        <w:t xml:space="preserve"> </w:t>
      </w:r>
      <w:r w:rsidRPr="007E2661">
        <w:rPr>
          <w:rFonts w:ascii="Arial" w:eastAsia="Times New Roman" w:hAnsi="Arial" w:cs="Arial"/>
          <w:iCs/>
          <w:sz w:val="24"/>
          <w:szCs w:val="24"/>
        </w:rPr>
        <w:t>centrum nauki</w:t>
      </w:r>
      <w:r w:rsidRPr="007E2661">
        <w:rPr>
          <w:rFonts w:ascii="Arial" w:eastAsia="Times New Roman" w:hAnsi="Arial" w:cs="Arial"/>
          <w:sz w:val="24"/>
          <w:szCs w:val="24"/>
        </w:rPr>
        <w:t xml:space="preserve">” poprzedzone konsultacjami ze środowiskiem oświatowym w regionie – swój akces zgłosiło ponad </w:t>
      </w:r>
      <w:r w:rsidR="001F3231">
        <w:rPr>
          <w:rFonts w:ascii="Arial" w:eastAsia="Times New Roman" w:hAnsi="Arial" w:cs="Arial"/>
          <w:sz w:val="24"/>
          <w:szCs w:val="24"/>
        </w:rPr>
        <w:br/>
      </w:r>
      <w:r w:rsidRPr="007E2661">
        <w:rPr>
          <w:rFonts w:ascii="Arial" w:eastAsia="Times New Roman" w:hAnsi="Arial" w:cs="Arial"/>
          <w:sz w:val="24"/>
          <w:szCs w:val="24"/>
        </w:rPr>
        <w:t>80 szkół z terenu Województwa Podkarpackiego,</w:t>
      </w:r>
    </w:p>
    <w:p w:rsidR="007E2661" w:rsidRPr="007E2661" w:rsidRDefault="007E2661" w:rsidP="00D542F6">
      <w:pPr>
        <w:numPr>
          <w:ilvl w:val="0"/>
          <w:numId w:val="299"/>
        </w:numPr>
        <w:spacing w:after="0" w:line="360" w:lineRule="auto"/>
        <w:ind w:left="1276" w:hanging="283"/>
        <w:contextualSpacing/>
        <w:jc w:val="both"/>
        <w:rPr>
          <w:rFonts w:ascii="Arial" w:eastAsia="Times New Roman" w:hAnsi="Arial" w:cs="Arial"/>
          <w:sz w:val="24"/>
          <w:szCs w:val="24"/>
        </w:rPr>
      </w:pPr>
      <w:r w:rsidRPr="007E2661">
        <w:rPr>
          <w:rFonts w:ascii="Arial" w:eastAsia="Times New Roman" w:hAnsi="Arial" w:cs="Arial"/>
          <w:sz w:val="24"/>
          <w:szCs w:val="24"/>
        </w:rPr>
        <w:t>podpisano umowę o dofinansowanie projektu w ramach RPO WP 2014 – 2020 oraz uzyskano decyzję o środowiskowych uwarunkowaniach przedsięwzięcia,</w:t>
      </w:r>
    </w:p>
    <w:p w:rsidR="007E2661" w:rsidRPr="007E2661" w:rsidRDefault="007E2661" w:rsidP="00D542F6">
      <w:pPr>
        <w:numPr>
          <w:ilvl w:val="0"/>
          <w:numId w:val="299"/>
        </w:numPr>
        <w:spacing w:after="0" w:line="360" w:lineRule="auto"/>
        <w:ind w:left="1276" w:hanging="283"/>
        <w:contextualSpacing/>
        <w:jc w:val="both"/>
        <w:rPr>
          <w:rFonts w:ascii="Arial" w:eastAsia="Times New Roman" w:hAnsi="Arial" w:cs="Arial"/>
          <w:sz w:val="24"/>
          <w:szCs w:val="24"/>
        </w:rPr>
      </w:pPr>
      <w:r w:rsidRPr="007E2661">
        <w:rPr>
          <w:rFonts w:ascii="Arial" w:eastAsia="Times New Roman" w:hAnsi="Arial" w:cs="Arial"/>
          <w:sz w:val="24"/>
          <w:szCs w:val="24"/>
        </w:rPr>
        <w:t>podpisano umowę z Inżynierem Kontraktu oraz z Generalnym Wykonawcą budynku w trybie „zaprojektuj i wybuduj”,</w:t>
      </w:r>
    </w:p>
    <w:p w:rsidR="007E2661" w:rsidRPr="007E2661" w:rsidRDefault="007E2661" w:rsidP="00D542F6">
      <w:pPr>
        <w:numPr>
          <w:ilvl w:val="0"/>
          <w:numId w:val="299"/>
        </w:numPr>
        <w:spacing w:after="0" w:line="360" w:lineRule="auto"/>
        <w:ind w:left="1276" w:hanging="283"/>
        <w:contextualSpacing/>
        <w:jc w:val="both"/>
        <w:rPr>
          <w:rFonts w:ascii="Arial" w:eastAsia="Times New Roman" w:hAnsi="Arial" w:cs="Arial"/>
          <w:sz w:val="24"/>
          <w:szCs w:val="24"/>
        </w:rPr>
      </w:pPr>
      <w:r w:rsidRPr="007E2661">
        <w:rPr>
          <w:rFonts w:ascii="Arial" w:eastAsia="Times New Roman" w:hAnsi="Arial" w:cs="Arial"/>
          <w:sz w:val="24"/>
          <w:szCs w:val="24"/>
        </w:rPr>
        <w:t>prowadzono intensywne działania promujące projekt inwestycyjny,</w:t>
      </w:r>
    </w:p>
    <w:p w:rsidR="007E2661" w:rsidRPr="007E2661" w:rsidRDefault="007E2661" w:rsidP="00D542F6">
      <w:pPr>
        <w:numPr>
          <w:ilvl w:val="0"/>
          <w:numId w:val="299"/>
        </w:numPr>
        <w:spacing w:after="0" w:line="360" w:lineRule="auto"/>
        <w:ind w:left="1276" w:hanging="283"/>
        <w:contextualSpacing/>
        <w:jc w:val="both"/>
        <w:rPr>
          <w:rFonts w:ascii="Arial" w:eastAsia="Times New Roman" w:hAnsi="Arial" w:cs="Arial"/>
          <w:sz w:val="24"/>
          <w:szCs w:val="24"/>
        </w:rPr>
      </w:pPr>
      <w:r w:rsidRPr="007E2661">
        <w:rPr>
          <w:rFonts w:ascii="Arial" w:eastAsia="Times New Roman" w:hAnsi="Arial" w:cs="Arial"/>
          <w:sz w:val="24"/>
          <w:szCs w:val="24"/>
        </w:rPr>
        <w:t xml:space="preserve">przygotowano postepowanie w trybie „dialogu konkurencyjnego” na wybranie wykonawcy zadania „Utworzenie interaktywnych wystaw edukacyjnych”. </w:t>
      </w:r>
    </w:p>
    <w:p w:rsidR="007E2661" w:rsidRPr="007E2661" w:rsidRDefault="007E2661" w:rsidP="007E2661">
      <w:pPr>
        <w:spacing w:after="0" w:line="360" w:lineRule="auto"/>
        <w:ind w:left="851"/>
        <w:contextualSpacing/>
        <w:jc w:val="both"/>
        <w:rPr>
          <w:rFonts w:ascii="Arial" w:eastAsia="Times New Roman" w:hAnsi="Arial" w:cs="Arial"/>
          <w:sz w:val="24"/>
          <w:szCs w:val="24"/>
        </w:rPr>
      </w:pPr>
      <w:r w:rsidRPr="007E2661">
        <w:rPr>
          <w:rFonts w:ascii="Arial" w:eastAsia="Times New Roman" w:hAnsi="Arial" w:cs="Arial"/>
          <w:sz w:val="24"/>
          <w:szCs w:val="24"/>
        </w:rPr>
        <w:t xml:space="preserve">Stan zaawansowania i osiągnięte efekty rzeczowe:  </w:t>
      </w:r>
    </w:p>
    <w:p w:rsidR="007E2661" w:rsidRPr="007E2661" w:rsidRDefault="007E2661" w:rsidP="007E2661">
      <w:pPr>
        <w:spacing w:after="0" w:line="360" w:lineRule="auto"/>
        <w:ind w:left="851"/>
        <w:jc w:val="both"/>
        <w:rPr>
          <w:rFonts w:ascii="Arial" w:eastAsia="Times New Roman" w:hAnsi="Arial" w:cs="Arial"/>
          <w:sz w:val="24"/>
          <w:szCs w:val="24"/>
          <w:lang w:eastAsia="pl-PL"/>
        </w:rPr>
      </w:pPr>
      <w:r w:rsidRPr="007E2661">
        <w:rPr>
          <w:rFonts w:ascii="Arial" w:eastAsia="Times New Roman" w:hAnsi="Arial" w:cs="Arial"/>
          <w:sz w:val="24"/>
          <w:szCs w:val="24"/>
          <w:lang w:eastAsia="pl-PL"/>
        </w:rPr>
        <w:t xml:space="preserve">Opracowano Program Funkcjonalno – Użytkowy zadania wraz z Koncepcją Architektoniczną budynku PCN, Studium Wykonalności, przygotowano </w:t>
      </w:r>
      <w:r w:rsidRPr="007E2661">
        <w:rPr>
          <w:rFonts w:ascii="Arial" w:eastAsia="Times New Roman" w:hAnsi="Arial" w:cs="Arial"/>
          <w:sz w:val="24"/>
          <w:szCs w:val="24"/>
          <w:lang w:eastAsia="pl-PL"/>
        </w:rPr>
        <w:lastRenderedPageBreak/>
        <w:t xml:space="preserve">wniosek aplikacyjny i uzyskano dofinansowanie z budżetu Unii Europejskiej. Uzyskano </w:t>
      </w:r>
      <w:r w:rsidRPr="007E2661">
        <w:rPr>
          <w:rFonts w:ascii="Arial" w:eastAsia="Times New Roman" w:hAnsi="Arial" w:cs="Arial"/>
          <w:iCs/>
          <w:sz w:val="24"/>
          <w:szCs w:val="24"/>
          <w:lang w:eastAsia="pl-PL"/>
        </w:rPr>
        <w:t>Decyzję o środowiskowych uwarunkowaniach przedsięwzięcia</w:t>
      </w:r>
      <w:r w:rsidRPr="007E2661">
        <w:rPr>
          <w:rFonts w:ascii="Arial" w:eastAsia="Times New Roman" w:hAnsi="Arial" w:cs="Arial"/>
          <w:sz w:val="24"/>
          <w:szCs w:val="24"/>
          <w:lang w:eastAsia="pl-PL"/>
        </w:rPr>
        <w:t>, przeprowadzono postępowania przetargowe zakończone podpisaniem umów z Inżynierem Kontraktu i Generalnym Wykonawcą, rozpoczęto opracowywanie dokumentacji projektowej przedmiotowej inwestycji.</w:t>
      </w:r>
    </w:p>
    <w:p w:rsidR="007E2661" w:rsidRPr="007E2661" w:rsidRDefault="007E2661" w:rsidP="00D542F6">
      <w:pPr>
        <w:numPr>
          <w:ilvl w:val="4"/>
          <w:numId w:val="254"/>
        </w:numPr>
        <w:spacing w:after="0" w:line="360" w:lineRule="auto"/>
        <w:ind w:left="851" w:hanging="284"/>
        <w:contextualSpacing/>
        <w:jc w:val="both"/>
        <w:rPr>
          <w:rFonts w:ascii="Arial" w:eastAsia="Times New Roman" w:hAnsi="Arial" w:cs="Arial"/>
          <w:sz w:val="24"/>
          <w:szCs w:val="24"/>
        </w:rPr>
      </w:pPr>
      <w:r w:rsidRPr="007E2661">
        <w:rPr>
          <w:rFonts w:ascii="Arial" w:eastAsia="Times New Roman" w:hAnsi="Arial" w:cs="Arial"/>
          <w:sz w:val="24"/>
          <w:szCs w:val="24"/>
        </w:rPr>
        <w:t xml:space="preserve">Centrum Kulturalnego w Przemyślu w kwocie 78.766,-zł </w:t>
      </w:r>
      <w:r w:rsidRPr="007E2661">
        <w:rPr>
          <w:rFonts w:ascii="Arial" w:eastAsia="Times New Roman" w:hAnsi="Arial" w:cs="Arial"/>
          <w:color w:val="000000" w:themeColor="text1"/>
          <w:sz w:val="24"/>
          <w:szCs w:val="24"/>
          <w:lang w:eastAsia="pl-PL"/>
        </w:rPr>
        <w:t>(§ 6220)</w:t>
      </w:r>
      <w:r w:rsidRPr="007E2661">
        <w:rPr>
          <w:rFonts w:ascii="Arial" w:eastAsia="Times New Roman" w:hAnsi="Arial" w:cs="Arial"/>
          <w:sz w:val="24"/>
          <w:szCs w:val="24"/>
        </w:rPr>
        <w:t>, w tym na:</w:t>
      </w:r>
    </w:p>
    <w:p w:rsidR="007E2661" w:rsidRPr="007E2661" w:rsidRDefault="007E2661" w:rsidP="00D542F6">
      <w:pPr>
        <w:numPr>
          <w:ilvl w:val="0"/>
          <w:numId w:val="300"/>
        </w:numPr>
        <w:spacing w:after="0" w:line="360" w:lineRule="auto"/>
        <w:ind w:left="1134" w:hanging="283"/>
        <w:contextualSpacing/>
        <w:jc w:val="both"/>
        <w:rPr>
          <w:rFonts w:ascii="Arial" w:eastAsia="Times New Roman" w:hAnsi="Arial" w:cs="Arial"/>
          <w:sz w:val="24"/>
        </w:rPr>
      </w:pPr>
      <w:r w:rsidRPr="007E2661">
        <w:rPr>
          <w:rFonts w:ascii="Arial" w:eastAsia="Times New Roman" w:hAnsi="Arial" w:cs="Arial"/>
          <w:sz w:val="24"/>
        </w:rPr>
        <w:t>realizację zadania pn. Zakup filmu edukacyjnego – 25.000,- zł.</w:t>
      </w:r>
    </w:p>
    <w:p w:rsidR="007E2661" w:rsidRPr="007E2661" w:rsidRDefault="007E2661" w:rsidP="007E2661">
      <w:pPr>
        <w:tabs>
          <w:tab w:val="left" w:pos="851"/>
        </w:tabs>
        <w:spacing w:after="0" w:line="360" w:lineRule="auto"/>
        <w:ind w:left="1134"/>
        <w:jc w:val="both"/>
        <w:rPr>
          <w:rFonts w:ascii="Arial" w:eastAsia="Times New Roman" w:hAnsi="Arial" w:cs="Arial"/>
          <w:sz w:val="24"/>
        </w:rPr>
      </w:pPr>
      <w:r w:rsidRPr="007E2661">
        <w:rPr>
          <w:rFonts w:ascii="Arial" w:eastAsia="Times New Roman" w:hAnsi="Arial" w:cs="Arial"/>
          <w:sz w:val="24"/>
        </w:rPr>
        <w:t xml:space="preserve">Zadanie o wartości 50.000,-zł, finansowane ze środków własnych Samorządu Województwa Podkarpackiego oraz środków własnych Instytucji, zrealizowane w 2019r. </w:t>
      </w:r>
    </w:p>
    <w:p w:rsidR="007E2661" w:rsidRPr="007E2661" w:rsidRDefault="007E2661" w:rsidP="001F3231">
      <w:pPr>
        <w:spacing w:after="0" w:line="360" w:lineRule="auto"/>
        <w:ind w:left="1134"/>
        <w:jc w:val="both"/>
        <w:rPr>
          <w:rFonts w:ascii="Arial" w:eastAsia="Times New Roman" w:hAnsi="Arial" w:cs="Arial"/>
          <w:sz w:val="24"/>
        </w:rPr>
      </w:pPr>
      <w:r w:rsidRPr="007E2661">
        <w:rPr>
          <w:rFonts w:ascii="Arial" w:eastAsia="Times New Roman" w:hAnsi="Arial" w:cs="Arial"/>
          <w:sz w:val="24"/>
        </w:rPr>
        <w:t>W ramach zad</w:t>
      </w:r>
      <w:r w:rsidR="00521D69">
        <w:rPr>
          <w:rFonts w:ascii="Arial" w:eastAsia="Times New Roman" w:hAnsi="Arial" w:cs="Arial"/>
          <w:sz w:val="24"/>
        </w:rPr>
        <w:t>ania zakupiono film edukacyjny</w:t>
      </w:r>
      <w:r w:rsidRPr="007E2661">
        <w:rPr>
          <w:rFonts w:ascii="Arial" w:eastAsia="Times New Roman" w:hAnsi="Arial" w:cs="Arial"/>
          <w:sz w:val="24"/>
        </w:rPr>
        <w:t xml:space="preserve"> pt. „Ocalałam z rzezi”. Film w reżyserii Macieja Wojciechowskiego poświęcony jest Józefie Bryg </w:t>
      </w:r>
      <w:r w:rsidR="001F3231">
        <w:rPr>
          <w:rFonts w:ascii="Arial" w:eastAsia="Times New Roman" w:hAnsi="Arial" w:cs="Arial"/>
          <w:sz w:val="24"/>
        </w:rPr>
        <w:br/>
      </w:r>
      <w:r w:rsidRPr="007E2661">
        <w:rPr>
          <w:rFonts w:ascii="Arial" w:eastAsia="Times New Roman" w:hAnsi="Arial" w:cs="Arial"/>
          <w:sz w:val="24"/>
        </w:rPr>
        <w:t xml:space="preserve">i opowiada o wydarzeniach z jej życiorysu dotyczących dzieciństwa </w:t>
      </w:r>
      <w:r w:rsidR="001F3231">
        <w:rPr>
          <w:rFonts w:ascii="Arial" w:eastAsia="Times New Roman" w:hAnsi="Arial" w:cs="Arial"/>
          <w:sz w:val="24"/>
        </w:rPr>
        <w:br/>
      </w:r>
      <w:r w:rsidRPr="007E2661">
        <w:rPr>
          <w:rFonts w:ascii="Arial" w:eastAsia="Times New Roman" w:hAnsi="Arial" w:cs="Arial"/>
          <w:sz w:val="24"/>
        </w:rPr>
        <w:t xml:space="preserve">i tragicznej historii, której częścią stała się ocalała bohaterka. Dotyczy on historii miejscowości Palikrowy i Podkamień, w których ukraińscy nacjonaliści dokonali mordu na Polakach. Stanowi on niewątpliwie dziedzictwo kulturowe i historyczne Województwa Podkarpackiego. </w:t>
      </w:r>
    </w:p>
    <w:p w:rsidR="007E2661" w:rsidRPr="007E2661" w:rsidRDefault="007E2661" w:rsidP="00D542F6">
      <w:pPr>
        <w:numPr>
          <w:ilvl w:val="0"/>
          <w:numId w:val="300"/>
        </w:numPr>
        <w:spacing w:after="0" w:line="360" w:lineRule="auto"/>
        <w:ind w:left="1134" w:hanging="283"/>
        <w:contextualSpacing/>
        <w:jc w:val="both"/>
        <w:rPr>
          <w:rFonts w:ascii="Arial" w:eastAsia="Times New Roman" w:hAnsi="Arial" w:cs="Arial"/>
          <w:sz w:val="24"/>
        </w:rPr>
      </w:pPr>
      <w:r w:rsidRPr="007E2661">
        <w:rPr>
          <w:rFonts w:ascii="Arial" w:eastAsia="Times New Roman" w:hAnsi="Arial" w:cs="Arial"/>
          <w:sz w:val="24"/>
        </w:rPr>
        <w:t>realizację zadania pn. Zakup i montaż klimatyzatorów pomieszczeń biurowych CK – 53.766,-zł.</w:t>
      </w:r>
    </w:p>
    <w:p w:rsidR="007E2661" w:rsidRPr="007E2661" w:rsidRDefault="007E2661" w:rsidP="007E2661">
      <w:pPr>
        <w:tabs>
          <w:tab w:val="left" w:pos="851"/>
        </w:tabs>
        <w:spacing w:after="0" w:line="360" w:lineRule="auto"/>
        <w:ind w:left="1134"/>
        <w:jc w:val="both"/>
        <w:rPr>
          <w:rFonts w:ascii="Arial" w:eastAsia="Times New Roman" w:hAnsi="Arial" w:cs="Arial"/>
          <w:sz w:val="24"/>
        </w:rPr>
      </w:pPr>
      <w:r w:rsidRPr="007E2661">
        <w:rPr>
          <w:rFonts w:ascii="Arial" w:eastAsia="Times New Roman" w:hAnsi="Arial" w:cs="Arial"/>
          <w:sz w:val="24"/>
        </w:rPr>
        <w:t xml:space="preserve">Zadanie o wartości kosztorysowej 58.155,-zł, finansowane ze środków własnych Samorządu Województwa Podkarpackiego, oraz środków własnych Instytucji, zrealizowane w 2019r. </w:t>
      </w:r>
    </w:p>
    <w:p w:rsidR="007E2661" w:rsidRPr="007E2661" w:rsidRDefault="007E2661" w:rsidP="007E2661">
      <w:pPr>
        <w:spacing w:after="0" w:line="360" w:lineRule="auto"/>
        <w:ind w:left="1134"/>
        <w:jc w:val="both"/>
        <w:rPr>
          <w:rFonts w:ascii="Arial" w:eastAsia="Times New Roman" w:hAnsi="Arial" w:cs="Arial"/>
          <w:sz w:val="24"/>
        </w:rPr>
      </w:pPr>
      <w:r w:rsidRPr="007E2661">
        <w:rPr>
          <w:rFonts w:ascii="Arial" w:eastAsia="Times New Roman" w:hAnsi="Arial" w:cs="Arial"/>
          <w:sz w:val="24"/>
        </w:rPr>
        <w:t>W ramach zadania opracowano Projekt Koncepcyjny instalacji klimatyzacji, zakupiono i zamontowano urządzenia klimatyzacyjne</w:t>
      </w:r>
      <w:r w:rsidR="00521D69">
        <w:rPr>
          <w:rFonts w:ascii="Arial" w:eastAsia="Times New Roman" w:hAnsi="Arial" w:cs="Arial"/>
          <w:sz w:val="24"/>
        </w:rPr>
        <w:t xml:space="preserve">. </w:t>
      </w:r>
      <w:r w:rsidRPr="007E2661">
        <w:rPr>
          <w:rFonts w:ascii="Arial" w:eastAsia="Times New Roman" w:hAnsi="Arial" w:cs="Arial"/>
          <w:sz w:val="24"/>
        </w:rPr>
        <w:t>Wykonanie klimatyzacji poprawi obsługę interesantów i klientów CK, oraz komfort i warunki pracy dla pracowników administracyjnych Centrum Kulturalnego w Przemyślu.</w:t>
      </w:r>
    </w:p>
    <w:p w:rsidR="007E2661" w:rsidRPr="007E2661" w:rsidRDefault="007E2661" w:rsidP="00D542F6">
      <w:pPr>
        <w:numPr>
          <w:ilvl w:val="3"/>
          <w:numId w:val="253"/>
        </w:numPr>
        <w:spacing w:after="0" w:line="360" w:lineRule="auto"/>
        <w:ind w:left="567" w:hanging="283"/>
        <w:jc w:val="both"/>
        <w:rPr>
          <w:rFonts w:ascii="Arial" w:eastAsia="Times New Roman" w:hAnsi="Arial" w:cs="Arial"/>
          <w:b/>
          <w:color w:val="000000" w:themeColor="text1"/>
          <w:sz w:val="24"/>
          <w:szCs w:val="24"/>
          <w:lang w:eastAsia="pl-PL"/>
        </w:rPr>
      </w:pPr>
      <w:r w:rsidRPr="007E2661">
        <w:rPr>
          <w:rFonts w:ascii="Arial" w:eastAsia="Times New Roman" w:hAnsi="Arial" w:cs="Arial"/>
          <w:color w:val="000000" w:themeColor="text1"/>
          <w:sz w:val="24"/>
        </w:rPr>
        <w:t>zwrot do Urzędu Miasta Rzeszowa niewykorzystanej części dotacji celowej na dofinansowanie projektu Wspieranie Produkcji Filmowej w kwocie 4.698,-zł (§ 6660) (Dep. DO).</w:t>
      </w:r>
    </w:p>
    <w:p w:rsidR="007E2661" w:rsidRPr="007E2661" w:rsidRDefault="007E2661" w:rsidP="00D542F6">
      <w:pPr>
        <w:numPr>
          <w:ilvl w:val="3"/>
          <w:numId w:val="253"/>
        </w:numPr>
        <w:spacing w:after="0" w:line="360" w:lineRule="auto"/>
        <w:ind w:left="567" w:hanging="283"/>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dla jednostek sektora finansów publicznych jako pomoc finansową dla gmin na dofinansowanie zadań w ramach „Podkarpackiego Programu Odnowy Wsi na lata 2017-2020” na realizację I etapu koncepcji „Uniwersytetu Samorządności” w kwocie 15.000,-zł (§ 6300) (Dep. OW). </w:t>
      </w:r>
      <w:r w:rsidRPr="007E2661">
        <w:rPr>
          <w:rFonts w:ascii="Arial" w:eastAsia="Times New Roman" w:hAnsi="Arial" w:cs="Arial"/>
          <w:color w:val="000000" w:themeColor="text1"/>
          <w:sz w:val="24"/>
          <w:szCs w:val="24"/>
          <w:lang w:eastAsia="pl-PL"/>
        </w:rPr>
        <w:lastRenderedPageBreak/>
        <w:t xml:space="preserve">Pomocy udzielono: Gminie Sędziszów Małopolski na </w:t>
      </w:r>
      <w:r w:rsidR="00521D69">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„Zakup </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montaż wyposażenia dla Miejsko Gminnego Ośrodka Kultury w Sędziszowie Małopolskim na potrzeby Inicjatywy pn. "Uniwersytet Samorządności".</w:t>
      </w:r>
    </w:p>
    <w:p w:rsidR="007E2661" w:rsidRPr="007E2661" w:rsidRDefault="007E2661" w:rsidP="00D542F6">
      <w:pPr>
        <w:numPr>
          <w:ilvl w:val="3"/>
          <w:numId w:val="253"/>
        </w:numPr>
        <w:spacing w:after="0" w:line="360" w:lineRule="auto"/>
        <w:ind w:left="567" w:hanging="283"/>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dotacje celowe dla jednostek sektora finansów publicznych jako pomoc finansową dla gmin na dofinansowanie zadań w ramach „Podkarpackiego Programu Odnowy Wsi na lata 2017-2020” w łącznej kwocie 49.764,-zł (§ 6300) (Dep. OW), w tym dla:</w:t>
      </w:r>
    </w:p>
    <w:p w:rsidR="007E2661" w:rsidRPr="007E2661" w:rsidRDefault="007E2661" w:rsidP="00D542F6">
      <w:pPr>
        <w:numPr>
          <w:ilvl w:val="0"/>
          <w:numId w:val="298"/>
        </w:numPr>
        <w:spacing w:after="0" w:line="360" w:lineRule="auto"/>
        <w:ind w:left="851"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Rymanów </w:t>
      </w:r>
      <w:r w:rsidR="00521D69" w:rsidRPr="007E2661">
        <w:rPr>
          <w:rFonts w:ascii="Arial" w:eastAsia="Times New Roman" w:hAnsi="Arial" w:cs="Arial"/>
          <w:color w:val="000000" w:themeColor="text1"/>
          <w:sz w:val="24"/>
          <w:szCs w:val="24"/>
          <w:lang w:eastAsia="pl-PL"/>
        </w:rPr>
        <w:t xml:space="preserve">na </w:t>
      </w:r>
      <w:r w:rsidR="00521D69">
        <w:rPr>
          <w:rFonts w:ascii="Arial" w:eastAsia="Times New Roman" w:hAnsi="Arial" w:cs="Arial"/>
          <w:color w:val="000000" w:themeColor="text1"/>
          <w:sz w:val="24"/>
          <w:szCs w:val="24"/>
          <w:lang w:eastAsia="pl-PL"/>
        </w:rPr>
        <w:t xml:space="preserve">zadanie </w:t>
      </w:r>
      <w:r w:rsidRPr="007E2661">
        <w:rPr>
          <w:rFonts w:ascii="Arial" w:eastAsia="Times New Roman" w:hAnsi="Arial" w:cs="Arial"/>
          <w:color w:val="000000" w:themeColor="text1"/>
          <w:sz w:val="24"/>
          <w:szCs w:val="24"/>
          <w:lang w:eastAsia="pl-PL"/>
        </w:rPr>
        <w:t xml:space="preserve">pn. „Adaptacja pomieszczeń Domu Ludowego </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z przeznaczeniem na świetlicę i Izbę regionalną, utworzenie Izby Regionalnej w Posadzie Górn</w:t>
      </w:r>
      <w:r w:rsidR="00521D69">
        <w:rPr>
          <w:rFonts w:ascii="Arial" w:eastAsia="Times New Roman" w:hAnsi="Arial" w:cs="Arial"/>
          <w:color w:val="000000" w:themeColor="text1"/>
          <w:sz w:val="24"/>
          <w:szCs w:val="24"/>
          <w:lang w:eastAsia="pl-PL"/>
        </w:rPr>
        <w:t>ej, Gmina Rymanów” realizowane</w:t>
      </w:r>
      <w:r w:rsidRPr="007E2661">
        <w:rPr>
          <w:rFonts w:ascii="Arial" w:eastAsia="Times New Roman" w:hAnsi="Arial" w:cs="Arial"/>
          <w:color w:val="000000" w:themeColor="text1"/>
          <w:sz w:val="24"/>
          <w:szCs w:val="24"/>
          <w:lang w:eastAsia="pl-PL"/>
        </w:rPr>
        <w:t xml:space="preserve"> w sołectwie Posada Górna – 10.000,-zł, </w:t>
      </w:r>
    </w:p>
    <w:p w:rsidR="007E2661" w:rsidRPr="007E2661" w:rsidRDefault="007E2661" w:rsidP="00D542F6">
      <w:pPr>
        <w:numPr>
          <w:ilvl w:val="0"/>
          <w:numId w:val="298"/>
        </w:numPr>
        <w:spacing w:after="0" w:line="360" w:lineRule="auto"/>
        <w:ind w:left="851"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Ustrzyki Dolne </w:t>
      </w:r>
      <w:r w:rsidR="00521D69" w:rsidRPr="007E2661">
        <w:rPr>
          <w:rFonts w:ascii="Arial" w:eastAsia="Times New Roman" w:hAnsi="Arial" w:cs="Arial"/>
          <w:color w:val="000000" w:themeColor="text1"/>
          <w:sz w:val="24"/>
          <w:szCs w:val="24"/>
          <w:lang w:eastAsia="pl-PL"/>
        </w:rPr>
        <w:t xml:space="preserve">na </w:t>
      </w:r>
      <w:r w:rsidR="00521D69">
        <w:rPr>
          <w:rFonts w:ascii="Arial" w:eastAsia="Times New Roman" w:hAnsi="Arial" w:cs="Arial"/>
          <w:color w:val="000000" w:themeColor="text1"/>
          <w:sz w:val="24"/>
          <w:szCs w:val="24"/>
          <w:lang w:eastAsia="pl-PL"/>
        </w:rPr>
        <w:t>zadanie</w:t>
      </w:r>
      <w:r w:rsidR="00521D69"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 xml:space="preserve">pn. „Budowa ogrodzenia oraz remont boiska w </w:t>
      </w:r>
      <w:r w:rsidR="00521D69">
        <w:rPr>
          <w:rFonts w:ascii="Arial" w:eastAsia="Times New Roman" w:hAnsi="Arial" w:cs="Arial"/>
          <w:color w:val="000000" w:themeColor="text1"/>
          <w:sz w:val="24"/>
          <w:szCs w:val="24"/>
          <w:lang w:eastAsia="pl-PL"/>
        </w:rPr>
        <w:t>Ustjanowej Dolnej”  realizowane</w:t>
      </w:r>
      <w:r w:rsidRPr="007E2661">
        <w:rPr>
          <w:rFonts w:ascii="Arial" w:eastAsia="Times New Roman" w:hAnsi="Arial" w:cs="Arial"/>
          <w:color w:val="000000" w:themeColor="text1"/>
          <w:sz w:val="24"/>
          <w:szCs w:val="24"/>
          <w:lang w:eastAsia="pl-PL"/>
        </w:rPr>
        <w:t xml:space="preserve"> w sołectwie Ustjanowa Dolna – 10.000,-zł,</w:t>
      </w:r>
    </w:p>
    <w:p w:rsidR="007E2661" w:rsidRPr="007E2661" w:rsidRDefault="007E2661" w:rsidP="00D542F6">
      <w:pPr>
        <w:numPr>
          <w:ilvl w:val="0"/>
          <w:numId w:val="298"/>
        </w:numPr>
        <w:spacing w:after="0" w:line="360" w:lineRule="auto"/>
        <w:ind w:left="851"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Lesko </w:t>
      </w:r>
      <w:r w:rsidR="00521D69" w:rsidRPr="007E2661">
        <w:rPr>
          <w:rFonts w:ascii="Arial" w:eastAsia="Times New Roman" w:hAnsi="Arial" w:cs="Arial"/>
          <w:color w:val="000000" w:themeColor="text1"/>
          <w:sz w:val="24"/>
          <w:szCs w:val="24"/>
          <w:lang w:eastAsia="pl-PL"/>
        </w:rPr>
        <w:t xml:space="preserve">na </w:t>
      </w:r>
      <w:r w:rsidR="00521D69">
        <w:rPr>
          <w:rFonts w:ascii="Arial" w:eastAsia="Times New Roman" w:hAnsi="Arial" w:cs="Arial"/>
          <w:color w:val="000000" w:themeColor="text1"/>
          <w:sz w:val="24"/>
          <w:szCs w:val="24"/>
          <w:lang w:eastAsia="pl-PL"/>
        </w:rPr>
        <w:t>zadanie</w:t>
      </w:r>
      <w:r w:rsidR="00521D69"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pn.  „Przebudowa świetlicy w</w:t>
      </w:r>
      <w:r w:rsidR="00521D69">
        <w:rPr>
          <w:rFonts w:ascii="Arial" w:eastAsia="Times New Roman" w:hAnsi="Arial" w:cs="Arial"/>
          <w:color w:val="000000" w:themeColor="text1"/>
          <w:sz w:val="24"/>
          <w:szCs w:val="24"/>
          <w:lang w:eastAsia="pl-PL"/>
        </w:rPr>
        <w:t>iejskiej w Hoczwi" realizowane</w:t>
      </w:r>
      <w:r w:rsidRPr="007E2661">
        <w:rPr>
          <w:rFonts w:ascii="Arial" w:eastAsia="Times New Roman" w:hAnsi="Arial" w:cs="Arial"/>
          <w:color w:val="000000" w:themeColor="text1"/>
          <w:sz w:val="24"/>
          <w:szCs w:val="24"/>
          <w:lang w:eastAsia="pl-PL"/>
        </w:rPr>
        <w:t xml:space="preserve"> w sołectwie Hoczew – 9.764,-zł,</w:t>
      </w:r>
    </w:p>
    <w:p w:rsidR="007E2661" w:rsidRPr="007E2661" w:rsidRDefault="007E2661" w:rsidP="00D542F6">
      <w:pPr>
        <w:numPr>
          <w:ilvl w:val="0"/>
          <w:numId w:val="298"/>
        </w:numPr>
        <w:spacing w:after="0" w:line="360" w:lineRule="auto"/>
        <w:ind w:left="851"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Korczyna </w:t>
      </w:r>
      <w:r w:rsidR="00521D69" w:rsidRPr="007E2661">
        <w:rPr>
          <w:rFonts w:ascii="Arial" w:eastAsia="Times New Roman" w:hAnsi="Arial" w:cs="Arial"/>
          <w:color w:val="000000" w:themeColor="text1"/>
          <w:sz w:val="24"/>
          <w:szCs w:val="24"/>
          <w:lang w:eastAsia="pl-PL"/>
        </w:rPr>
        <w:t xml:space="preserve">na </w:t>
      </w:r>
      <w:r w:rsidR="00521D69">
        <w:rPr>
          <w:rFonts w:ascii="Arial" w:eastAsia="Times New Roman" w:hAnsi="Arial" w:cs="Arial"/>
          <w:color w:val="000000" w:themeColor="text1"/>
          <w:sz w:val="24"/>
          <w:szCs w:val="24"/>
          <w:lang w:eastAsia="pl-PL"/>
        </w:rPr>
        <w:t>zadanie</w:t>
      </w:r>
      <w:r w:rsidR="00521D69" w:rsidRPr="007E2661">
        <w:rPr>
          <w:rFonts w:ascii="Arial" w:eastAsia="Times New Roman" w:hAnsi="Arial" w:cs="Arial"/>
          <w:color w:val="000000" w:themeColor="text1"/>
          <w:sz w:val="24"/>
          <w:szCs w:val="24"/>
          <w:lang w:eastAsia="pl-PL"/>
        </w:rPr>
        <w:t xml:space="preserve"> </w:t>
      </w:r>
      <w:r w:rsidR="00521D69">
        <w:rPr>
          <w:rFonts w:ascii="Arial" w:eastAsia="Times New Roman" w:hAnsi="Arial" w:cs="Arial"/>
          <w:color w:val="000000" w:themeColor="text1"/>
          <w:sz w:val="24"/>
          <w:szCs w:val="24"/>
          <w:lang w:eastAsia="pl-PL"/>
        </w:rPr>
        <w:t>pn. „Budowa ogrodzenia wraz</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z zagospodarowaniem terenu wokół Domu Ludowego </w:t>
      </w:r>
      <w:r w:rsidR="00521D69">
        <w:rPr>
          <w:rFonts w:ascii="Arial" w:eastAsia="Times New Roman" w:hAnsi="Arial" w:cs="Arial"/>
          <w:color w:val="000000" w:themeColor="text1"/>
          <w:sz w:val="24"/>
          <w:szCs w:val="24"/>
          <w:lang w:eastAsia="pl-PL"/>
        </w:rPr>
        <w:t>w Iskrzyni” realizowane</w:t>
      </w:r>
      <w:r w:rsidRPr="007E2661">
        <w:rPr>
          <w:rFonts w:ascii="Arial" w:eastAsia="Times New Roman" w:hAnsi="Arial" w:cs="Arial"/>
          <w:color w:val="000000" w:themeColor="text1"/>
          <w:sz w:val="24"/>
          <w:szCs w:val="24"/>
          <w:lang w:eastAsia="pl-PL"/>
        </w:rPr>
        <w:t xml:space="preserve"> w sołectwie Iskrzynia – 10.000,-zł,</w:t>
      </w:r>
    </w:p>
    <w:p w:rsidR="007E2661" w:rsidRPr="007E2661" w:rsidRDefault="007E2661" w:rsidP="00D542F6">
      <w:pPr>
        <w:numPr>
          <w:ilvl w:val="0"/>
          <w:numId w:val="298"/>
        </w:numPr>
        <w:spacing w:after="0" w:line="360" w:lineRule="auto"/>
        <w:ind w:left="851"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Przecław </w:t>
      </w:r>
      <w:r w:rsidR="00521D69" w:rsidRPr="007E2661">
        <w:rPr>
          <w:rFonts w:ascii="Arial" w:eastAsia="Times New Roman" w:hAnsi="Arial" w:cs="Arial"/>
          <w:color w:val="000000" w:themeColor="text1"/>
          <w:sz w:val="24"/>
          <w:szCs w:val="24"/>
          <w:lang w:eastAsia="pl-PL"/>
        </w:rPr>
        <w:t xml:space="preserve">na </w:t>
      </w:r>
      <w:r w:rsidR="00521D69">
        <w:rPr>
          <w:rFonts w:ascii="Arial" w:eastAsia="Times New Roman" w:hAnsi="Arial" w:cs="Arial"/>
          <w:color w:val="000000" w:themeColor="text1"/>
          <w:sz w:val="24"/>
          <w:szCs w:val="24"/>
          <w:lang w:eastAsia="pl-PL"/>
        </w:rPr>
        <w:t>zadanie</w:t>
      </w:r>
      <w:r w:rsidR="00521D69"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lang w:eastAsia="pl-PL"/>
        </w:rPr>
        <w:t xml:space="preserve">pn. „Adaptacja poddasza w budynku wielofunkcyjnym w Białym Borze na </w:t>
      </w:r>
      <w:r w:rsidR="00521D69">
        <w:rPr>
          <w:rFonts w:ascii="Arial" w:eastAsia="Times New Roman" w:hAnsi="Arial" w:cs="Arial"/>
          <w:color w:val="000000" w:themeColor="text1"/>
          <w:sz w:val="24"/>
          <w:szCs w:val="24"/>
          <w:lang w:eastAsia="pl-PL"/>
        </w:rPr>
        <w:t>świetlicę wiejską” realizowane</w:t>
      </w:r>
      <w:r w:rsidRPr="007E2661">
        <w:rPr>
          <w:rFonts w:ascii="Arial" w:eastAsia="Times New Roman" w:hAnsi="Arial" w:cs="Arial"/>
          <w:color w:val="000000" w:themeColor="text1"/>
          <w:sz w:val="24"/>
          <w:szCs w:val="24"/>
          <w:lang w:eastAsia="pl-PL"/>
        </w:rPr>
        <w:t xml:space="preserve"> </w:t>
      </w:r>
      <w:r w:rsidR="00521D6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sołectwie Biały Bór – 10.000,-zł,</w:t>
      </w:r>
    </w:p>
    <w:p w:rsidR="007E2661" w:rsidRPr="001F3231" w:rsidRDefault="007E2661" w:rsidP="007E2661">
      <w:pPr>
        <w:spacing w:after="0" w:line="360" w:lineRule="auto"/>
        <w:jc w:val="both"/>
        <w:rPr>
          <w:rFonts w:ascii="Arial" w:eastAsia="Times New Roman" w:hAnsi="Arial" w:cs="Arial"/>
          <w:b/>
          <w:i/>
          <w:color w:val="000000" w:themeColor="text1"/>
          <w:sz w:val="24"/>
          <w:szCs w:val="24"/>
          <w:lang w:eastAsia="pl-PL"/>
        </w:rPr>
      </w:pPr>
      <w:r w:rsidRPr="001F3231">
        <w:rPr>
          <w:rFonts w:ascii="Arial" w:eastAsia="Times New Roman" w:hAnsi="Arial" w:cs="Arial"/>
          <w:b/>
          <w:i/>
          <w:color w:val="000000" w:themeColor="text1"/>
          <w:sz w:val="24"/>
          <w:szCs w:val="24"/>
          <w:lang w:eastAsia="pl-PL"/>
        </w:rPr>
        <w:t>Rozdział 92110 – Galerie i biura wystaw artystycznych</w:t>
      </w:r>
    </w:p>
    <w:p w:rsidR="007E2661" w:rsidRPr="007E2661" w:rsidRDefault="007E2661" w:rsidP="007E2661">
      <w:pPr>
        <w:spacing w:after="0" w:line="360" w:lineRule="auto"/>
        <w:jc w:val="both"/>
        <w:rPr>
          <w:rFonts w:ascii="Arial" w:eastAsia="Times New Roman" w:hAnsi="Arial" w:cs="Arial"/>
          <w:color w:val="000000" w:themeColor="text1"/>
          <w:sz w:val="24"/>
        </w:rPr>
      </w:pPr>
      <w:r w:rsidRPr="007E2661">
        <w:rPr>
          <w:rFonts w:ascii="Arial" w:eastAsia="Times New Roman" w:hAnsi="Arial" w:cs="Arial"/>
          <w:color w:val="000000" w:themeColor="text1"/>
          <w:sz w:val="24"/>
          <w:szCs w:val="24"/>
          <w:lang w:eastAsia="pl-PL"/>
        </w:rPr>
        <w:t xml:space="preserve">Zaplanowane wydatki bieżące w kwocie </w:t>
      </w:r>
      <w:r w:rsidRPr="007E2661">
        <w:rPr>
          <w:rFonts w:ascii="Arial" w:hAnsi="Arial" w:cs="Arial"/>
          <w:color w:val="000000" w:themeColor="text1"/>
          <w:sz w:val="24"/>
          <w:szCs w:val="24"/>
        </w:rPr>
        <w:t>642.040</w:t>
      </w:r>
      <w:r w:rsidRPr="007E2661">
        <w:rPr>
          <w:rFonts w:ascii="Arial" w:eastAsia="Times New Roman" w:hAnsi="Arial" w:cs="Arial"/>
          <w:color w:val="000000" w:themeColor="text1"/>
          <w:sz w:val="24"/>
          <w:szCs w:val="24"/>
          <w:lang w:eastAsia="pl-PL"/>
        </w:rPr>
        <w:t xml:space="preserve">,-zł (Dep. DO) jako dotacje dla jednostek sektora finansów publicznych, zostały wykonane w wysokości </w:t>
      </w:r>
      <w:r w:rsidRPr="007E2661">
        <w:rPr>
          <w:rFonts w:ascii="Arial" w:eastAsia="Times New Roman" w:hAnsi="Arial" w:cs="Arial"/>
          <w:color w:val="000000" w:themeColor="text1"/>
          <w:sz w:val="24"/>
          <w:szCs w:val="24"/>
          <w:lang w:eastAsia="pl-PL"/>
        </w:rPr>
        <w:br/>
      </w:r>
      <w:r w:rsidRPr="007E2661">
        <w:rPr>
          <w:rFonts w:ascii="Arial" w:hAnsi="Arial" w:cs="Arial"/>
          <w:color w:val="000000" w:themeColor="text1"/>
          <w:sz w:val="24"/>
          <w:szCs w:val="24"/>
        </w:rPr>
        <w:t>642.040</w:t>
      </w:r>
      <w:r w:rsidRPr="007E2661">
        <w:rPr>
          <w:rFonts w:ascii="Arial" w:eastAsia="Times New Roman" w:hAnsi="Arial" w:cs="Arial"/>
          <w:color w:val="000000" w:themeColor="text1"/>
          <w:sz w:val="24"/>
          <w:szCs w:val="24"/>
          <w:lang w:eastAsia="pl-PL"/>
        </w:rPr>
        <w:t xml:space="preserve">,-zł (§ 2480), tj. 100 % planu i obejmowały </w:t>
      </w:r>
      <w:r w:rsidRPr="007E2661">
        <w:rPr>
          <w:rFonts w:ascii="Arial" w:eastAsia="Times New Roman" w:hAnsi="Arial" w:cs="Arial"/>
          <w:color w:val="000000" w:themeColor="text1"/>
          <w:sz w:val="24"/>
        </w:rPr>
        <w:t>dotację podmiotową dla Galerii Sztuki Współczesnej w Przemyślu.</w:t>
      </w:r>
    </w:p>
    <w:p w:rsidR="007E2661" w:rsidRPr="007E2661" w:rsidRDefault="007E2661" w:rsidP="007E2661">
      <w:pPr>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92114 – Pozostałe instytucje kultury</w:t>
      </w:r>
    </w:p>
    <w:p w:rsidR="007E2661" w:rsidRPr="007E2661" w:rsidRDefault="007E2661" w:rsidP="007E2661">
      <w:p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(Dep. DO) w kwocie </w:t>
      </w:r>
      <w:r w:rsidRPr="007E2661">
        <w:rPr>
          <w:rFonts w:ascii="Arial" w:hAnsi="Arial" w:cs="Arial"/>
          <w:color w:val="000000" w:themeColor="text1"/>
          <w:sz w:val="24"/>
          <w:szCs w:val="24"/>
        </w:rPr>
        <w:t>3.270.159</w:t>
      </w:r>
      <w:r w:rsidRPr="007E2661">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7E2661">
        <w:rPr>
          <w:rFonts w:ascii="Arial" w:hAnsi="Arial" w:cs="Arial"/>
          <w:color w:val="000000" w:themeColor="text1"/>
          <w:sz w:val="24"/>
          <w:szCs w:val="24"/>
        </w:rPr>
        <w:t>3.196.076</w:t>
      </w:r>
      <w:r w:rsidRPr="007E2661">
        <w:rPr>
          <w:rFonts w:ascii="Arial" w:eastAsia="Times New Roman" w:hAnsi="Arial" w:cs="Arial"/>
          <w:color w:val="000000" w:themeColor="text1"/>
          <w:sz w:val="24"/>
          <w:szCs w:val="24"/>
          <w:lang w:eastAsia="pl-PL"/>
        </w:rPr>
        <w:t xml:space="preserve">,-zł, </w:t>
      </w:r>
      <w:r w:rsidRPr="007E2661">
        <w:rPr>
          <w:rFonts w:ascii="Arial" w:eastAsia="Times New Roman" w:hAnsi="Arial" w:cs="Arial"/>
          <w:color w:val="000000" w:themeColor="text1"/>
          <w:sz w:val="24"/>
          <w:szCs w:val="24"/>
          <w:lang w:eastAsia="pl-PL"/>
        </w:rPr>
        <w:br/>
        <w:t xml:space="preserve">tj. </w:t>
      </w:r>
      <w:r w:rsidRPr="007E2661">
        <w:rPr>
          <w:rFonts w:ascii="Arial" w:hAnsi="Arial" w:cs="Arial"/>
          <w:color w:val="000000" w:themeColor="text1"/>
          <w:sz w:val="24"/>
          <w:szCs w:val="24"/>
        </w:rPr>
        <w:t xml:space="preserve">97,73 </w:t>
      </w:r>
      <w:r w:rsidRPr="007E2661">
        <w:rPr>
          <w:rFonts w:ascii="Arial" w:eastAsia="Times New Roman" w:hAnsi="Arial" w:cs="Arial"/>
          <w:color w:val="000000" w:themeColor="text1"/>
          <w:sz w:val="24"/>
          <w:szCs w:val="24"/>
          <w:lang w:eastAsia="pl-PL"/>
        </w:rPr>
        <w:t>% planu.</w:t>
      </w:r>
    </w:p>
    <w:p w:rsidR="007E2661" w:rsidRPr="007E2661" w:rsidRDefault="007E2661" w:rsidP="00D542F6">
      <w:pPr>
        <w:numPr>
          <w:ilvl w:val="0"/>
          <w:numId w:val="238"/>
        </w:numPr>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bieżące zaplanowane w kwocie </w:t>
      </w:r>
      <w:r w:rsidRPr="007E2661">
        <w:rPr>
          <w:rFonts w:ascii="Arial" w:hAnsi="Arial" w:cs="Arial"/>
          <w:color w:val="000000" w:themeColor="text1"/>
          <w:sz w:val="24"/>
          <w:szCs w:val="24"/>
        </w:rPr>
        <w:t>2.147.675</w:t>
      </w:r>
      <w:r w:rsidRPr="007E2661">
        <w:rPr>
          <w:rFonts w:ascii="Arial" w:eastAsia="Times New Roman" w:hAnsi="Arial" w:cs="Arial"/>
          <w:color w:val="000000" w:themeColor="text1"/>
          <w:sz w:val="24"/>
          <w:szCs w:val="24"/>
          <w:lang w:eastAsia="pl-PL"/>
        </w:rPr>
        <w:t xml:space="preserve">,- zł zostały wykonane </w:t>
      </w:r>
      <w:r w:rsidRPr="007E2661">
        <w:rPr>
          <w:rFonts w:ascii="Arial" w:eastAsia="Times New Roman" w:hAnsi="Arial" w:cs="Arial"/>
          <w:color w:val="000000" w:themeColor="text1"/>
          <w:sz w:val="24"/>
          <w:szCs w:val="24"/>
          <w:lang w:eastAsia="pl-PL"/>
        </w:rPr>
        <w:br/>
        <w:t xml:space="preserve">w kwocie </w:t>
      </w:r>
      <w:r w:rsidRPr="007E2661">
        <w:rPr>
          <w:rFonts w:ascii="Arial" w:hAnsi="Arial" w:cs="Arial"/>
          <w:color w:val="000000" w:themeColor="text1"/>
          <w:sz w:val="24"/>
          <w:szCs w:val="24"/>
        </w:rPr>
        <w:t>2.132.239</w:t>
      </w:r>
      <w:r w:rsidRPr="007E2661">
        <w:rPr>
          <w:rFonts w:ascii="Arial" w:eastAsia="Times New Roman" w:hAnsi="Arial" w:cs="Arial"/>
          <w:color w:val="000000" w:themeColor="text1"/>
          <w:sz w:val="24"/>
          <w:szCs w:val="24"/>
          <w:lang w:eastAsia="pl-PL"/>
        </w:rPr>
        <w:t>,-zł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99,28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0"/>
          <w:numId w:val="234"/>
        </w:numPr>
        <w:spacing w:after="0" w:line="360" w:lineRule="auto"/>
        <w:ind w:left="709"/>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dotację podmiotową dla Arboretum i Zakładu Fizjografii w Bolestraszycach</w:t>
      </w:r>
      <w:r w:rsidRPr="007E2661">
        <w:rPr>
          <w:rFonts w:ascii="Arial" w:eastAsia="Times New Roman" w:hAnsi="Arial" w:cs="Arial"/>
          <w:color w:val="000000" w:themeColor="text1"/>
          <w:sz w:val="24"/>
          <w:szCs w:val="24"/>
          <w:lang w:eastAsia="pl-PL"/>
        </w:rPr>
        <w:br/>
        <w:t xml:space="preserve">w kwocie </w:t>
      </w:r>
      <w:r w:rsidRPr="007E2661">
        <w:rPr>
          <w:rFonts w:ascii="Arial" w:eastAsia="Times New Roman" w:hAnsi="Arial" w:cs="Arial"/>
          <w:color w:val="000000" w:themeColor="text1"/>
          <w:sz w:val="24"/>
          <w:szCs w:val="24"/>
        </w:rPr>
        <w:t>1.918.228</w:t>
      </w:r>
      <w:r w:rsidRPr="007E2661">
        <w:rPr>
          <w:rFonts w:ascii="Arial" w:eastAsia="Times New Roman" w:hAnsi="Arial" w:cs="Arial"/>
          <w:color w:val="000000" w:themeColor="text1"/>
          <w:sz w:val="24"/>
          <w:szCs w:val="24"/>
          <w:lang w:eastAsia="pl-PL"/>
        </w:rPr>
        <w:t xml:space="preserve">,-zł (§ 2480), w tym oprócz dofinansowania bieżącej działalności na: </w:t>
      </w:r>
    </w:p>
    <w:p w:rsidR="007E2661" w:rsidRPr="007E2661" w:rsidRDefault="007E2661" w:rsidP="00D542F6">
      <w:pPr>
        <w:numPr>
          <w:ilvl w:val="0"/>
          <w:numId w:val="267"/>
        </w:numPr>
        <w:spacing w:after="0" w:line="360" w:lineRule="auto"/>
        <w:ind w:left="851" w:hanging="28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 remont kładek na stawie – 90.495,-zł,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opracowano ocenę stanu technicznego i dokumentację techniczną dla potrzeb remontu kładek oraz wykonano: rozbiórkę  dwóch  kładek dla pieszych oraz wybudowano dwie nowe kładki z podestem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drewna dębowego, łącznie 117 mb, wymieniono spróchniałe legary, wzmocniono słupy nośne (3 szt.), oczyszczono i zakonserwowano balustradę kładki. </w:t>
      </w:r>
    </w:p>
    <w:p w:rsidR="007E2661" w:rsidRPr="007E2661" w:rsidRDefault="007E2661" w:rsidP="00D542F6">
      <w:pPr>
        <w:numPr>
          <w:ilvl w:val="0"/>
          <w:numId w:val="267"/>
        </w:numPr>
        <w:spacing w:after="0" w:line="360" w:lineRule="auto"/>
        <w:ind w:left="851" w:hanging="28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remont sanitariatów dla zwiedzających w Arboretum – 52.973,-zł.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wykonano następujący zakres prac remontowych: sporządzono ocenę stanu technicznego sanitariatów i dokumentację techniczną, oraz wykonano montaż nowej armatury instalacji wod- kan, instalacji elektrycznej, remont schodów wejściowych do sanitariatów, ułożono płytki na posadzce i ścianach, wymieniono skrzydła drzwiowe, </w:t>
      </w:r>
    </w:p>
    <w:p w:rsidR="007E2661" w:rsidRPr="007E2661" w:rsidRDefault="007E2661" w:rsidP="00D542F6">
      <w:pPr>
        <w:numPr>
          <w:ilvl w:val="0"/>
          <w:numId w:val="267"/>
        </w:numPr>
        <w:spacing w:after="0" w:line="360" w:lineRule="auto"/>
        <w:ind w:left="851" w:hanging="284"/>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remont ciągników i przyczepy rolniczej – 23.860,- 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wykonano naprawę: ciągnika rolniczego URSUS 6014 (naprawa napędu przedniego, remont silnika, uszczelnienie wycieków olejowych), naprawa ciągnika rolniczego MTZ 320 (naprawa instalacji elektrycznej i rozruchowej, naprawa napędu przedniego), oraz remont kapitalny przyczepy rolniczej (wymiana burt, prostowanie ramy skrzyni ładunkowej, naprawa siłownika, wymiana dyszla przyczepy).</w:t>
      </w:r>
    </w:p>
    <w:p w:rsidR="007E2661" w:rsidRPr="007E2661" w:rsidRDefault="007E2661" w:rsidP="00D542F6">
      <w:pPr>
        <w:numPr>
          <w:ilvl w:val="0"/>
          <w:numId w:val="234"/>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dla Arboretum i Zakładu Fizjografii w Bolestraszycach w kwocie </w:t>
      </w:r>
      <w:r w:rsidRPr="007E2661">
        <w:rPr>
          <w:rFonts w:ascii="Arial" w:hAnsi="Arial" w:cs="Arial"/>
          <w:color w:val="000000" w:themeColor="text1"/>
          <w:sz w:val="24"/>
          <w:szCs w:val="24"/>
        </w:rPr>
        <w:t>214.011</w:t>
      </w:r>
      <w:r w:rsidRPr="007E2661">
        <w:rPr>
          <w:rFonts w:ascii="Arial" w:eastAsia="Times New Roman" w:hAnsi="Arial" w:cs="Arial"/>
          <w:color w:val="000000" w:themeColor="text1"/>
          <w:sz w:val="24"/>
          <w:szCs w:val="24"/>
          <w:lang w:eastAsia="pl-PL"/>
        </w:rPr>
        <w:t>,-zł (§ 2800), z tego na:</w:t>
      </w:r>
    </w:p>
    <w:p w:rsidR="007E2661" w:rsidRPr="001F323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organizację XVII Międzynarodowego Pleneru Artystycznego Wiklina </w:t>
      </w:r>
      <w:r w:rsidR="001F3231">
        <w:rPr>
          <w:rFonts w:ascii="Arial" w:eastAsia="Times New Roman" w:hAnsi="Arial" w:cs="Arial"/>
          <w:color w:val="000000" w:themeColor="text1"/>
          <w:sz w:val="24"/>
          <w:szCs w:val="24"/>
          <w:lang w:eastAsia="pl-PL"/>
        </w:rPr>
        <w:br/>
      </w:r>
      <w:r w:rsidRPr="001F3231">
        <w:rPr>
          <w:rFonts w:ascii="Arial" w:eastAsia="Times New Roman" w:hAnsi="Arial" w:cs="Arial"/>
          <w:color w:val="000000" w:themeColor="text1"/>
          <w:sz w:val="24"/>
          <w:szCs w:val="24"/>
          <w:lang w:eastAsia="pl-PL"/>
        </w:rPr>
        <w:t>w Arboretum 2019 -12.000,- zł,</w:t>
      </w:r>
    </w:p>
    <w:p w:rsidR="007E2661" w:rsidRPr="007E266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VIII Międzynarodowy Festiwal Derenia – 14.268,-zł,</w:t>
      </w:r>
    </w:p>
    <w:p w:rsidR="007E2661" w:rsidRPr="007E266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realizację zadania pn. Ochrona różnorodności biologicznej w warunkach in situ i ex situ na terenie ogrodu botanicznego Arboretum w Bolestraszycach – 135.643,-zł.</w:t>
      </w:r>
    </w:p>
    <w:p w:rsidR="007E2661" w:rsidRPr="007E2661" w:rsidRDefault="007E2661" w:rsidP="007E2661">
      <w:pPr>
        <w:tabs>
          <w:tab w:val="left" w:pos="284"/>
        </w:tabs>
        <w:spacing w:after="0" w:line="360" w:lineRule="auto"/>
        <w:ind w:left="99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Zadanie </w:t>
      </w:r>
      <w:r w:rsidR="00294812">
        <w:rPr>
          <w:rFonts w:ascii="Arial" w:eastAsia="Times New Roman" w:hAnsi="Arial" w:cs="Arial"/>
          <w:color w:val="000000" w:themeColor="text1"/>
          <w:sz w:val="24"/>
          <w:szCs w:val="24"/>
          <w:lang w:eastAsia="pl-PL"/>
        </w:rPr>
        <w:t xml:space="preserve">ujęte </w:t>
      </w:r>
      <w:r w:rsidRPr="007E2661">
        <w:rPr>
          <w:rFonts w:ascii="Arial" w:eastAsia="Times New Roman" w:hAnsi="Arial" w:cs="Arial"/>
          <w:color w:val="000000" w:themeColor="text1"/>
          <w:sz w:val="24"/>
          <w:szCs w:val="24"/>
          <w:lang w:eastAsia="pl-PL"/>
        </w:rPr>
        <w:t xml:space="preserve">w </w:t>
      </w:r>
      <w:r w:rsidR="00294812">
        <w:rPr>
          <w:rFonts w:ascii="Arial" w:eastAsia="Times New Roman" w:hAnsi="Arial" w:cs="Arial"/>
          <w:color w:val="000000" w:themeColor="text1"/>
          <w:sz w:val="24"/>
          <w:szCs w:val="24"/>
          <w:lang w:eastAsia="pl-PL"/>
        </w:rPr>
        <w:t xml:space="preserve">wykazie przedsięwzięć do </w:t>
      </w:r>
      <w:r w:rsidRPr="007E2661">
        <w:rPr>
          <w:rFonts w:ascii="Arial" w:eastAsia="Times New Roman" w:hAnsi="Arial" w:cs="Arial"/>
          <w:color w:val="000000" w:themeColor="text1"/>
          <w:sz w:val="24"/>
          <w:szCs w:val="24"/>
          <w:lang w:eastAsia="pl-PL"/>
        </w:rPr>
        <w:t>W</w:t>
      </w:r>
      <w:r w:rsidR="00294812">
        <w:rPr>
          <w:rFonts w:ascii="Arial" w:eastAsia="Times New Roman" w:hAnsi="Arial" w:cs="Arial"/>
          <w:color w:val="000000" w:themeColor="text1"/>
          <w:sz w:val="24"/>
          <w:szCs w:val="24"/>
          <w:lang w:eastAsia="pl-PL"/>
        </w:rPr>
        <w:t xml:space="preserve">ieloletniej </w:t>
      </w:r>
      <w:r w:rsidRPr="007E2661">
        <w:rPr>
          <w:rFonts w:ascii="Arial" w:eastAsia="Times New Roman" w:hAnsi="Arial" w:cs="Arial"/>
          <w:color w:val="000000" w:themeColor="text1"/>
          <w:sz w:val="24"/>
          <w:szCs w:val="24"/>
          <w:lang w:eastAsia="pl-PL"/>
        </w:rPr>
        <w:t>P</w:t>
      </w:r>
      <w:r w:rsidR="00294812">
        <w:rPr>
          <w:rFonts w:ascii="Arial" w:eastAsia="Times New Roman" w:hAnsi="Arial" w:cs="Arial"/>
          <w:color w:val="000000" w:themeColor="text1"/>
          <w:sz w:val="24"/>
          <w:szCs w:val="24"/>
          <w:lang w:eastAsia="pl-PL"/>
        </w:rPr>
        <w:t xml:space="preserve">rognozy </w:t>
      </w:r>
      <w:r w:rsidRPr="007E2661">
        <w:rPr>
          <w:rFonts w:ascii="Arial" w:eastAsia="Times New Roman" w:hAnsi="Arial" w:cs="Arial"/>
          <w:color w:val="000000" w:themeColor="text1"/>
          <w:sz w:val="24"/>
          <w:szCs w:val="24"/>
          <w:lang w:eastAsia="pl-PL"/>
        </w:rPr>
        <w:t>F</w:t>
      </w:r>
      <w:r w:rsidR="00294812">
        <w:rPr>
          <w:rFonts w:ascii="Arial" w:eastAsia="Times New Roman" w:hAnsi="Arial" w:cs="Arial"/>
          <w:color w:val="000000" w:themeColor="text1"/>
          <w:sz w:val="24"/>
          <w:szCs w:val="24"/>
          <w:lang w:eastAsia="pl-PL"/>
        </w:rPr>
        <w:t>inansowej</w:t>
      </w:r>
      <w:r w:rsidRPr="007E2661">
        <w:rPr>
          <w:rFonts w:ascii="Arial" w:eastAsia="Times New Roman" w:hAnsi="Arial" w:cs="Arial"/>
          <w:color w:val="000000" w:themeColor="text1"/>
          <w:sz w:val="24"/>
          <w:szCs w:val="24"/>
          <w:lang w:eastAsia="pl-PL"/>
        </w:rPr>
        <w:t xml:space="preserve"> W</w:t>
      </w:r>
      <w:r w:rsidR="00294812">
        <w:rPr>
          <w:rFonts w:ascii="Arial" w:eastAsia="Times New Roman" w:hAnsi="Arial" w:cs="Arial"/>
          <w:color w:val="000000" w:themeColor="text1"/>
          <w:sz w:val="24"/>
          <w:szCs w:val="24"/>
          <w:lang w:eastAsia="pl-PL"/>
        </w:rPr>
        <w:t xml:space="preserve">ojewództwa </w:t>
      </w:r>
      <w:r w:rsidR="00294812" w:rsidRPr="007E2661">
        <w:rPr>
          <w:rFonts w:ascii="Arial" w:eastAsia="Times New Roman" w:hAnsi="Arial" w:cs="Arial"/>
          <w:color w:val="000000" w:themeColor="text1"/>
          <w:sz w:val="24"/>
          <w:szCs w:val="24"/>
          <w:lang w:eastAsia="pl-PL"/>
        </w:rPr>
        <w:t>P</w:t>
      </w:r>
      <w:r w:rsidR="00294812">
        <w:rPr>
          <w:rFonts w:ascii="Arial" w:eastAsia="Times New Roman" w:hAnsi="Arial" w:cs="Arial"/>
          <w:color w:val="000000" w:themeColor="text1"/>
          <w:sz w:val="24"/>
          <w:szCs w:val="24"/>
          <w:lang w:eastAsia="pl-PL"/>
        </w:rPr>
        <w:t>odkarpackiego</w:t>
      </w:r>
      <w:r w:rsidRPr="007E2661">
        <w:rPr>
          <w:rFonts w:ascii="Arial" w:eastAsia="Times New Roman" w:hAnsi="Arial" w:cs="Arial"/>
          <w:color w:val="000000" w:themeColor="text1"/>
          <w:sz w:val="24"/>
          <w:szCs w:val="24"/>
          <w:lang w:eastAsia="pl-PL"/>
        </w:rPr>
        <w:t xml:space="preserve">. Szczegółowy opis zadania </w:t>
      </w:r>
      <w:r w:rsidR="00294812">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grupie wydatków majątkowych.</w:t>
      </w:r>
    </w:p>
    <w:p w:rsidR="007E2661" w:rsidRPr="007E266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wkład własny do zadania „Międzynarodowy i międzyuczelniany kurs mistrzowski pn.: Innowacyjna przestrzeń dla człowieka w ogrodzie” – 11.600,- zł,</w:t>
      </w:r>
    </w:p>
    <w:p w:rsidR="007E2661" w:rsidRPr="007E266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„Inwentaryzacja założeń ogrodowych na dawnych Kresach – kontynuacja (etap VII) – 19.000,- zł,</w:t>
      </w:r>
    </w:p>
    <w:p w:rsidR="007E2661" w:rsidRPr="007E2661" w:rsidRDefault="007E2661" w:rsidP="00D542F6">
      <w:pPr>
        <w:numPr>
          <w:ilvl w:val="0"/>
          <w:numId w:val="301"/>
        </w:numPr>
        <w:tabs>
          <w:tab w:val="left" w:pos="284"/>
        </w:tabs>
        <w:spacing w:after="0" w:line="360" w:lineRule="auto"/>
        <w:ind w:left="993"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„Zaprzyjaźnij się z książką” - spotkania autorskie w Arboretum Bolestraszyce etap II – 21.500,- zł.</w:t>
      </w:r>
    </w:p>
    <w:p w:rsidR="007E2661" w:rsidRPr="007E2661" w:rsidRDefault="007E2661" w:rsidP="00D542F6">
      <w:pPr>
        <w:numPr>
          <w:ilvl w:val="0"/>
          <w:numId w:val="239"/>
        </w:numPr>
        <w:tabs>
          <w:tab w:val="left" w:pos="284"/>
        </w:tabs>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majątkowe zaplanowane w kwocie </w:t>
      </w:r>
      <w:r w:rsidRPr="007E2661">
        <w:rPr>
          <w:rFonts w:ascii="Arial" w:hAnsi="Arial" w:cs="Arial"/>
          <w:color w:val="000000" w:themeColor="text1"/>
          <w:sz w:val="24"/>
          <w:szCs w:val="24"/>
        </w:rPr>
        <w:t>1.122.484</w:t>
      </w:r>
      <w:r w:rsidRPr="007E2661">
        <w:rPr>
          <w:rFonts w:ascii="Arial" w:eastAsia="Times New Roman" w:hAnsi="Arial" w:cs="Arial"/>
          <w:color w:val="000000" w:themeColor="text1"/>
          <w:sz w:val="24"/>
          <w:szCs w:val="24"/>
          <w:lang w:eastAsia="pl-PL"/>
        </w:rPr>
        <w:t xml:space="preserve">,- zł zostały zrealizowane </w:t>
      </w:r>
      <w:r w:rsidRPr="007E2661">
        <w:rPr>
          <w:rFonts w:ascii="Arial" w:eastAsia="Times New Roman" w:hAnsi="Arial" w:cs="Arial"/>
          <w:color w:val="000000" w:themeColor="text1"/>
          <w:sz w:val="24"/>
          <w:szCs w:val="24"/>
          <w:lang w:eastAsia="pl-PL"/>
        </w:rPr>
        <w:br/>
        <w:t xml:space="preserve">w kwocie </w:t>
      </w:r>
      <w:r w:rsidRPr="007E2661">
        <w:rPr>
          <w:rFonts w:ascii="Arial" w:hAnsi="Arial" w:cs="Arial"/>
          <w:color w:val="000000" w:themeColor="text1"/>
          <w:sz w:val="24"/>
          <w:szCs w:val="24"/>
        </w:rPr>
        <w:t>1.063.837</w:t>
      </w:r>
      <w:r w:rsidRPr="007E2661">
        <w:rPr>
          <w:rFonts w:ascii="Arial" w:eastAsia="Times New Roman" w:hAnsi="Arial" w:cs="Arial"/>
          <w:color w:val="000000" w:themeColor="text1"/>
          <w:sz w:val="24"/>
          <w:szCs w:val="24"/>
          <w:lang w:eastAsia="pl-PL"/>
        </w:rPr>
        <w:t>,-zł (§ 6220)</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94,78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 dotację celową dla Arboretum i Zakładu Fizjografii w Bolestraszycach z przeznaczeniem na:</w:t>
      </w:r>
    </w:p>
    <w:p w:rsidR="007E2661" w:rsidRPr="007E2661" w:rsidRDefault="007E2661" w:rsidP="00D542F6">
      <w:pPr>
        <w:numPr>
          <w:ilvl w:val="0"/>
          <w:numId w:val="354"/>
        </w:numPr>
        <w:spacing w:after="0" w:line="360" w:lineRule="auto"/>
        <w:ind w:left="567" w:hanging="283"/>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Wszechświat na dłoni 2017 – 14.574,-zł.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kosztorysowej 120.388,-zł, finansowane ze środków własnych Samorządu Województwa Podkarpackiego, środków Unii Europejskiej, dotacji z budżetu państwa oraz środków własnych Arboretum, zrealizowane w 2019r.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opracowano pełną dokumentację projektową wraz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wymaganymi uzgodnieniami, wybudowano platformę obserwacyjno – widokową w konstrukcji drewnianej wraz z wykonaniem zegara słonecznego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rejonie punktu widokowego Arboretum w Cisnej, oraz wykonano monitoring terenu otaczającego platformę widokową z zasilaniem fotowoltaicznym. Obiekty wymienione wyże stanowić będą atrakcję turystyczna dla osób odwiedzających Arboretum w Cisowej.</w:t>
      </w:r>
    </w:p>
    <w:p w:rsidR="007E2661" w:rsidRPr="007E2661" w:rsidRDefault="007E2661" w:rsidP="00D542F6">
      <w:pPr>
        <w:numPr>
          <w:ilvl w:val="0"/>
          <w:numId w:val="355"/>
        </w:numPr>
        <w:spacing w:after="0" w:line="360" w:lineRule="auto"/>
        <w:ind w:left="567" w:hanging="283"/>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pn. Modernizacja hydroforni – adaptacja obiektu na pomieszczenie socjalne – Cisowa – 110.000,- 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kosztorysowej 135.400,-zł, finansowane ze środków własnych Samorządu Województwa Podkarpackiego oraz  środków własnych Arboretum, zrealizowane w 2019r.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wykonano prace adaptacyjne, budowlano – remontowe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w celu modernizacji i adaptacji budynku dawnej hydroforni, w tym: roboty rozbiórkowe, wymianę okien i drzwi, wykonanie nowych posadzek z płytek GRES, roboty tynkarskie, prace malarskie, wykonanie nowej instalacji grzewczej, instalacji wodno – kanalizacyjnej, elektrycznej wewnętrznej, wykonanie zasilana budynku linią kablową N/N wraz z montażem złącza </w:t>
      </w:r>
      <w:r w:rsidRPr="007E2661">
        <w:rPr>
          <w:rFonts w:ascii="Arial" w:eastAsia="Times New Roman" w:hAnsi="Arial" w:cs="Arial"/>
          <w:color w:val="000000" w:themeColor="text1"/>
          <w:sz w:val="24"/>
          <w:szCs w:val="24"/>
        </w:rPr>
        <w:lastRenderedPageBreak/>
        <w:t>kablowego na budynku z rozdzielnią elektryczną, wykonanie przyłącza wody, renowację elewacji budynku.</w:t>
      </w:r>
    </w:p>
    <w:p w:rsidR="007E2661" w:rsidRPr="007E2661" w:rsidRDefault="007E2661" w:rsidP="00D542F6">
      <w:pPr>
        <w:numPr>
          <w:ilvl w:val="0"/>
          <w:numId w:val="355"/>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realizację zadania pn. Ochrona różnorodności biologicznej w warunkach in situ </w:t>
      </w:r>
      <w:r w:rsidR="001F3231">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ex situ na terenie ogrodu botanicznego Arboretum w Bolestraszycach –  844.954,-zł.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Unii Europejskiej, środków własnych Samorządu Województwa Podkarpackiego oraz środków własnych Arboretum.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1.121.150,-zł (wydatki bieżące: 230.662,-zł, wydatki majątkowe: 890.488,-zł), realizowane w latach 2019-2020. Od początku realizacji zadania do końca 2019r, dofinansowano przedsięwzięcie ze środków budżetu Województwa Podkarpackiego w kwocie 980.597,-zł (wydatki bieżące: 135.643,-zł, wydatki majątkowe: 844.954,-zł), co stanowi 87,46 % planowanych nakładów finansowych planowanych do poniesienia ze środków budżetu Województwa.</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 2019 roku prowadzone były prace:</w:t>
      </w:r>
    </w:p>
    <w:p w:rsidR="007E2661" w:rsidRPr="007E2661" w:rsidRDefault="007E2661" w:rsidP="00D542F6">
      <w:pPr>
        <w:numPr>
          <w:ilvl w:val="2"/>
          <w:numId w:val="290"/>
        </w:numPr>
        <w:spacing w:after="0" w:line="360" w:lineRule="auto"/>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na terenie Arboretum w Cisowej: wykonano prace rozbiórkowe budynku dawnej owczarni, uporządkowano i zniwelowano plac po owczarni, przeprowadzono rekultywację całego terenu, wykonano ogrodzenie wokół działki nr 13 o łącznej długości ok. 5 100 mb. wraz z czterema bramami wjazdowymi, wykonano instalacje monitoringu hybrydowego na terenie Arboretum w Cisowej i ustawiono tablicę informacyjną o projekcie. </w:t>
      </w:r>
    </w:p>
    <w:p w:rsidR="007E2661" w:rsidRPr="007E2661" w:rsidRDefault="007E2661" w:rsidP="00D542F6">
      <w:pPr>
        <w:numPr>
          <w:ilvl w:val="2"/>
          <w:numId w:val="290"/>
        </w:numPr>
        <w:spacing w:after="0" w:line="360" w:lineRule="auto"/>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na terenie Arboretum Bolestraszyce: wykonano nowe nawierzchnie alejek parkowych: z kamienia łupanego, kostki brukowej, kruszywa mineralnego wykonano również kanalizację kablową 4 otworową o długości 1064 mb., oraz kanalizację kablową 2 otworową o długości 1188 mb, ustawiono studnie kablowe SK-6 33 szt. i studnie kablowe SK-2 33 szt., a także wykonano instalację monitoringu na terenie Arboretum w Bolestraszycach zawierającego 26 kamer.</w:t>
      </w:r>
    </w:p>
    <w:p w:rsidR="007E2661" w:rsidRPr="007E2661" w:rsidRDefault="007E2661" w:rsidP="00D542F6">
      <w:pPr>
        <w:numPr>
          <w:ilvl w:val="0"/>
          <w:numId w:val="367"/>
        </w:numPr>
        <w:spacing w:after="0" w:line="360" w:lineRule="auto"/>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Zakup ciągnika rolniczego – 94.309,-zł.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117.000 zł,</w:t>
      </w:r>
      <w:r w:rsidRPr="007E2661">
        <w:rPr>
          <w:color w:val="000000" w:themeColor="text1"/>
        </w:rPr>
        <w:t xml:space="preserve"> </w:t>
      </w:r>
      <w:r w:rsidRPr="007E2661">
        <w:rPr>
          <w:rFonts w:ascii="Arial" w:eastAsia="Times New Roman" w:hAnsi="Arial" w:cs="Arial"/>
          <w:color w:val="000000" w:themeColor="text1"/>
          <w:sz w:val="24"/>
          <w:szCs w:val="24"/>
        </w:rPr>
        <w:t xml:space="preserve">finansowane ze środków własnych Samorządu Województwa Podkarpackiego oraz  środków własnych Arboretum, zrealizowane w 2019r.  </w:t>
      </w:r>
    </w:p>
    <w:p w:rsidR="001F3231" w:rsidRPr="007E2661" w:rsidRDefault="007E2661" w:rsidP="00294812">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Ciągnik ten wykorzystany będzie przez Arboretum przede wszystkim do wykonywania codziennych prac w ogrodach.</w:t>
      </w:r>
    </w:p>
    <w:p w:rsidR="007E2661" w:rsidRPr="007E2661" w:rsidRDefault="007E2661" w:rsidP="007E2661">
      <w:pPr>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92116 – Biblioteki</w:t>
      </w:r>
    </w:p>
    <w:p w:rsidR="007E2661" w:rsidRPr="007E2661" w:rsidRDefault="007E2661" w:rsidP="007E2661">
      <w:p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(Dep. DO) w kwocie </w:t>
      </w:r>
      <w:r w:rsidRPr="007E2661">
        <w:rPr>
          <w:rFonts w:ascii="Arial" w:hAnsi="Arial" w:cs="Arial"/>
          <w:color w:val="000000" w:themeColor="text1"/>
          <w:sz w:val="24"/>
          <w:szCs w:val="24"/>
        </w:rPr>
        <w:t>8.927.067</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 xml:space="preserve">zł, zostały zrealizowane </w:t>
      </w:r>
      <w:r w:rsidRPr="007E2661">
        <w:rPr>
          <w:rFonts w:ascii="Arial" w:eastAsia="Times New Roman" w:hAnsi="Arial" w:cs="Arial"/>
          <w:color w:val="000000" w:themeColor="text1"/>
          <w:sz w:val="24"/>
          <w:szCs w:val="24"/>
          <w:lang w:eastAsia="pl-PL"/>
        </w:rPr>
        <w:br/>
        <w:t xml:space="preserve">w wysokości </w:t>
      </w:r>
      <w:r w:rsidRPr="007E2661">
        <w:rPr>
          <w:rFonts w:ascii="Arial" w:hAnsi="Arial" w:cs="Arial"/>
          <w:color w:val="000000" w:themeColor="text1"/>
          <w:sz w:val="24"/>
          <w:szCs w:val="24"/>
        </w:rPr>
        <w:t>8.925.738</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 tj. 99,99% planu.</w:t>
      </w:r>
    </w:p>
    <w:p w:rsidR="007E2661" w:rsidRPr="007E2661" w:rsidRDefault="007E2661" w:rsidP="007E2661">
      <w:pPr>
        <w:spacing w:after="0" w:line="360" w:lineRule="auto"/>
        <w:ind w:left="284" w:hanging="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I. Zaplanowane wydatki bieżące (Dep. DO) w kwocie </w:t>
      </w:r>
      <w:r w:rsidRPr="007E2661">
        <w:rPr>
          <w:rFonts w:ascii="Arial" w:hAnsi="Arial" w:cs="Arial"/>
          <w:color w:val="000000" w:themeColor="text1"/>
          <w:sz w:val="24"/>
          <w:szCs w:val="24"/>
        </w:rPr>
        <w:t>8.656.225</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7E2661">
        <w:rPr>
          <w:rFonts w:ascii="Arial" w:hAnsi="Arial" w:cs="Arial"/>
          <w:color w:val="000000" w:themeColor="text1"/>
          <w:sz w:val="24"/>
          <w:szCs w:val="24"/>
        </w:rPr>
        <w:t>8.656.225</w:t>
      </w:r>
      <w:r w:rsidRPr="007E2661">
        <w:rPr>
          <w:rFonts w:ascii="Arial" w:eastAsia="Times New Roman" w:hAnsi="Arial" w:cs="Arial"/>
          <w:color w:val="000000" w:themeColor="text1"/>
          <w:sz w:val="24"/>
          <w:szCs w:val="24"/>
          <w:lang w:eastAsia="pl-PL"/>
        </w:rPr>
        <w:t>,-zł, tj. 100 % planu i obejmowały:</w:t>
      </w:r>
    </w:p>
    <w:p w:rsidR="007E2661" w:rsidRPr="007E2661" w:rsidRDefault="007E2661" w:rsidP="00D542F6">
      <w:pPr>
        <w:numPr>
          <w:ilvl w:val="0"/>
          <w:numId w:val="242"/>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dotację podmiotową dla Wojewódzkiej i Miejskiej Biblioteki Publicznej w Rzeszowie w kwocie </w:t>
      </w:r>
      <w:r w:rsidRPr="007E2661">
        <w:rPr>
          <w:rFonts w:ascii="Arial" w:hAnsi="Arial" w:cs="Arial"/>
          <w:color w:val="000000" w:themeColor="text1"/>
          <w:sz w:val="24"/>
          <w:szCs w:val="24"/>
        </w:rPr>
        <w:t>8.366.440</w:t>
      </w:r>
      <w:r w:rsidRPr="007E2661">
        <w:rPr>
          <w:rFonts w:ascii="Arial" w:eastAsia="Times New Roman" w:hAnsi="Arial" w:cs="Arial"/>
          <w:color w:val="000000" w:themeColor="text1"/>
          <w:sz w:val="24"/>
          <w:szCs w:val="24"/>
          <w:lang w:eastAsia="pl-PL"/>
        </w:rPr>
        <w:t xml:space="preserve">,-zł (§ 2480), </w:t>
      </w:r>
    </w:p>
    <w:p w:rsidR="007E2661" w:rsidRPr="007E2661" w:rsidRDefault="007E2661" w:rsidP="007E2661">
      <w:pPr>
        <w:spacing w:after="0" w:line="360" w:lineRule="auto"/>
        <w:ind w:left="567"/>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rPr>
        <w:t>Wydatki finansowane ze środków własnych Samorządu Wojewód</w:t>
      </w:r>
      <w:r w:rsidR="001F3231">
        <w:rPr>
          <w:rFonts w:ascii="Arial" w:eastAsia="Times New Roman" w:hAnsi="Arial" w:cs="Arial"/>
          <w:color w:val="000000" w:themeColor="text1"/>
          <w:sz w:val="24"/>
        </w:rPr>
        <w:t xml:space="preserve">ztwa w kwocie 4.300.555,-zł </w:t>
      </w:r>
      <w:r w:rsidRPr="007E2661">
        <w:rPr>
          <w:rFonts w:ascii="Arial" w:eastAsia="Times New Roman" w:hAnsi="Arial" w:cs="Arial"/>
          <w:color w:val="000000" w:themeColor="text1"/>
          <w:sz w:val="24"/>
        </w:rPr>
        <w:t xml:space="preserve">oraz środków </w:t>
      </w:r>
      <w:r w:rsidRPr="007E2661">
        <w:rPr>
          <w:rFonts w:ascii="Arial" w:eastAsia="Times New Roman" w:hAnsi="Arial" w:cs="Arial"/>
          <w:color w:val="000000" w:themeColor="text1"/>
          <w:sz w:val="24"/>
          <w:szCs w:val="24"/>
          <w:lang w:eastAsia="pl-PL"/>
        </w:rPr>
        <w:t>z dotacji z Gminy Miasto Rzeszów w kwocie 4.065.885,-zł.</w:t>
      </w:r>
    </w:p>
    <w:p w:rsidR="007E2661" w:rsidRPr="007E2661" w:rsidRDefault="007E2661" w:rsidP="00D542F6">
      <w:pPr>
        <w:numPr>
          <w:ilvl w:val="0"/>
          <w:numId w:val="242"/>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dla Wojewódzkiej i Miejskiej Biblioteki Publicznej w Rzeszowie w kwocie </w:t>
      </w:r>
      <w:r w:rsidRPr="007E2661">
        <w:rPr>
          <w:rFonts w:ascii="Arial" w:hAnsi="Arial" w:cs="Arial"/>
          <w:color w:val="000000" w:themeColor="text1"/>
          <w:sz w:val="24"/>
          <w:szCs w:val="24"/>
        </w:rPr>
        <w:t>289.785</w:t>
      </w:r>
      <w:r w:rsidRPr="007E2661">
        <w:rPr>
          <w:rFonts w:ascii="Arial" w:eastAsia="Times New Roman" w:hAnsi="Arial" w:cs="Arial"/>
          <w:color w:val="000000" w:themeColor="text1"/>
          <w:sz w:val="24"/>
          <w:szCs w:val="24"/>
          <w:lang w:eastAsia="pl-PL"/>
        </w:rPr>
        <w:t xml:space="preserve">,-zł (§ 2800), w tym na: </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Dysk</w:t>
      </w:r>
      <w:r w:rsidR="001F3231">
        <w:rPr>
          <w:rFonts w:ascii="Arial" w:eastAsia="Times New Roman" w:hAnsi="Arial" w:cs="Arial"/>
          <w:color w:val="000000" w:themeColor="text1"/>
          <w:sz w:val="24"/>
          <w:szCs w:val="24"/>
          <w:lang w:eastAsia="pl-PL"/>
        </w:rPr>
        <w:t>usyjne Kluby Książki - 30.000,-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„Kompetencje – in</w:t>
      </w:r>
      <w:r w:rsidR="001F3231">
        <w:rPr>
          <w:rFonts w:ascii="Arial" w:eastAsia="Times New Roman" w:hAnsi="Arial" w:cs="Arial"/>
          <w:color w:val="000000" w:themeColor="text1"/>
          <w:sz w:val="24"/>
          <w:szCs w:val="24"/>
          <w:lang w:eastAsia="pl-PL"/>
        </w:rPr>
        <w:t>spiracje – działania” - 8.500,-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wkład własny do zadania pn.: „Festiwal Wyczytanej Książki 2019” - </w:t>
      </w:r>
      <w:r w:rsidR="001F3231">
        <w:rPr>
          <w:rFonts w:ascii="Arial" w:eastAsia="Times New Roman" w:hAnsi="Arial" w:cs="Arial"/>
          <w:color w:val="000000" w:themeColor="text1"/>
          <w:sz w:val="24"/>
          <w:szCs w:val="24"/>
          <w:lang w:eastAsia="pl-PL"/>
        </w:rPr>
        <w:br/>
        <w:t>12.167,-</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„Zakup nowości wydawniczych do bib</w:t>
      </w:r>
      <w:r w:rsidR="001F3231">
        <w:rPr>
          <w:rFonts w:ascii="Arial" w:eastAsia="Times New Roman" w:hAnsi="Arial" w:cs="Arial"/>
          <w:color w:val="000000" w:themeColor="text1"/>
          <w:sz w:val="24"/>
          <w:szCs w:val="24"/>
          <w:lang w:eastAsia="pl-PL"/>
        </w:rPr>
        <w:t>liotek publicznych” – 100.218,-</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organizację Europejskich Dni Dziedzictwa 2019: „Nie tylko Krywulka oraz Mozaika wydarzeń – historyczno – literacka gra miejska – 10.900</w:t>
      </w:r>
      <w:r w:rsidR="001F323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pn. „Biblioteka kreatywna – działania kulturalne dla mieszkańców miasta w Wojewódzkiej i Miejskiej Bibliotece Pu</w:t>
      </w:r>
      <w:r w:rsidR="001F3231">
        <w:rPr>
          <w:rFonts w:ascii="Arial" w:eastAsia="Times New Roman" w:hAnsi="Arial" w:cs="Arial"/>
          <w:color w:val="000000" w:themeColor="text1"/>
          <w:sz w:val="24"/>
          <w:szCs w:val="24"/>
          <w:lang w:eastAsia="pl-PL"/>
        </w:rPr>
        <w:t>blicznej w Rzeszowie” –50.000,-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Wydatki finansowane z dotacji celowej z Gminy Miasto Rzeszów.</w:t>
      </w:r>
    </w:p>
    <w:p w:rsidR="007E2661" w:rsidRPr="007E2661" w:rsidRDefault="007E2661" w:rsidP="00D542F6">
      <w:pPr>
        <w:numPr>
          <w:ilvl w:val="0"/>
          <w:numId w:val="3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pn. „Wykonywanie zadań powiatowej biblioteki publicznej dla Po</w:t>
      </w:r>
      <w:r w:rsidR="001F3231">
        <w:rPr>
          <w:rFonts w:ascii="Arial" w:eastAsia="Times New Roman" w:hAnsi="Arial" w:cs="Arial"/>
          <w:color w:val="000000" w:themeColor="text1"/>
          <w:sz w:val="24"/>
          <w:szCs w:val="24"/>
          <w:lang w:eastAsia="pl-PL"/>
        </w:rPr>
        <w:t>wiatu Rzeszowskiego” - 78.000,-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851"/>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Wydatki finansowane z dotacji celowej z</w:t>
      </w:r>
      <w:r w:rsidRPr="007E2661">
        <w:rPr>
          <w:color w:val="000000" w:themeColor="text1"/>
        </w:rPr>
        <w:t xml:space="preserve"> </w:t>
      </w:r>
      <w:r w:rsidRPr="007E2661">
        <w:rPr>
          <w:rFonts w:ascii="Arial" w:eastAsia="Times New Roman" w:hAnsi="Arial" w:cs="Arial"/>
          <w:color w:val="000000" w:themeColor="text1"/>
          <w:sz w:val="24"/>
          <w:szCs w:val="24"/>
          <w:lang w:eastAsia="pl-PL"/>
        </w:rPr>
        <w:t>Powiatu Rzeszowskiego.</w:t>
      </w:r>
    </w:p>
    <w:p w:rsidR="007E2661" w:rsidRPr="007E2661" w:rsidRDefault="007E2661" w:rsidP="00D542F6">
      <w:pPr>
        <w:numPr>
          <w:ilvl w:val="0"/>
          <w:numId w:val="238"/>
        </w:numPr>
        <w:spacing w:after="0" w:line="360" w:lineRule="auto"/>
        <w:ind w:left="284" w:hanging="142"/>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Wydatki majątkowe zaplanowane jako dotacja celowa dla jednostki sektora finansów publicznych w kwocie </w:t>
      </w:r>
      <w:r w:rsidRPr="007E2661">
        <w:rPr>
          <w:rFonts w:ascii="Arial" w:eastAsia="Times New Roman" w:hAnsi="Arial" w:cs="Arial"/>
          <w:color w:val="000000" w:themeColor="text1"/>
          <w:sz w:val="24"/>
        </w:rPr>
        <w:t>270.842</w:t>
      </w:r>
      <w:r w:rsidR="001F3231">
        <w:rPr>
          <w:rFonts w:ascii="Arial" w:eastAsia="Times New Roman" w:hAnsi="Arial" w:cs="Arial"/>
          <w:color w:val="000000" w:themeColor="text1"/>
          <w:sz w:val="24"/>
          <w:szCs w:val="24"/>
        </w:rPr>
        <w:t>,-</w:t>
      </w:r>
      <w:r w:rsidRPr="007E2661">
        <w:rPr>
          <w:rFonts w:ascii="Arial" w:eastAsia="Times New Roman" w:hAnsi="Arial" w:cs="Arial"/>
          <w:color w:val="000000" w:themeColor="text1"/>
          <w:sz w:val="24"/>
          <w:szCs w:val="24"/>
        </w:rPr>
        <w:t>zł zosta</w:t>
      </w:r>
      <w:r w:rsidR="001F3231">
        <w:rPr>
          <w:rFonts w:ascii="Arial" w:eastAsia="Times New Roman" w:hAnsi="Arial" w:cs="Arial"/>
          <w:color w:val="000000" w:themeColor="text1"/>
          <w:sz w:val="24"/>
          <w:szCs w:val="24"/>
        </w:rPr>
        <w:t xml:space="preserve">ły wykonane w kwocie </w:t>
      </w:r>
      <w:r w:rsidR="001F3231">
        <w:rPr>
          <w:rFonts w:ascii="Arial" w:eastAsia="Times New Roman" w:hAnsi="Arial" w:cs="Arial"/>
          <w:color w:val="000000" w:themeColor="text1"/>
          <w:sz w:val="24"/>
          <w:szCs w:val="24"/>
        </w:rPr>
        <w:br/>
        <w:t>269.513,-</w:t>
      </w:r>
      <w:r w:rsidRPr="007E2661">
        <w:rPr>
          <w:rFonts w:ascii="Arial" w:eastAsia="Times New Roman" w:hAnsi="Arial" w:cs="Arial"/>
          <w:color w:val="000000" w:themeColor="text1"/>
          <w:sz w:val="24"/>
          <w:szCs w:val="24"/>
        </w:rPr>
        <w:t>zł (</w:t>
      </w:r>
      <w:r w:rsidRPr="007E2661">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rPr>
        <w:t xml:space="preserve"> 6220) tj. 99,51 % planu, obejmowały dotację celową dla Wojewódzkiej i Miejskiej Biblioteki Publicznej w Rzeszowie, w tym na:</w:t>
      </w:r>
    </w:p>
    <w:p w:rsidR="007E2661" w:rsidRPr="007E2661" w:rsidRDefault="007E2661" w:rsidP="00D542F6">
      <w:pPr>
        <w:numPr>
          <w:ilvl w:val="0"/>
          <w:numId w:val="356"/>
        </w:numPr>
        <w:spacing w:after="0" w:line="360" w:lineRule="auto"/>
        <w:ind w:left="709"/>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realizację zadania pn. Wykonanie klimatyzacji w budynku przy ul. Sokoła 13 oraz agendach WiMBP w Rzeszowie – 180.842,-zł.</w:t>
      </w:r>
    </w:p>
    <w:p w:rsidR="007E2661" w:rsidRPr="007E2661" w:rsidRDefault="007E2661" w:rsidP="00257839">
      <w:pPr>
        <w:spacing w:after="0" w:line="360" w:lineRule="auto"/>
        <w:ind w:left="709"/>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 xml:space="preserve">Zadanie o wartości kosztorysowej 191.993,-zł, finansowane ze środków własnych Samorządu Województwa Podkarpackiego oraz  środków własnych Biblioteki, zrealizowane w 2019r.  </w:t>
      </w:r>
    </w:p>
    <w:p w:rsidR="007E2661" w:rsidRPr="007E2661" w:rsidRDefault="007E2661" w:rsidP="00791549">
      <w:pPr>
        <w:spacing w:after="0" w:line="360" w:lineRule="auto"/>
        <w:ind w:left="709"/>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 xml:space="preserve">W ramach zadania przeprowadzono wymagane uzgodnienia z Wojewódzkim Konserwatorem Zabytków oraz opracowano pełną dokumentację projektową oraz wykonano instalację klimatyzacyjną </w:t>
      </w:r>
      <w:r w:rsidR="002E6217">
        <w:rPr>
          <w:rFonts w:ascii="Arial" w:eastAsia="Times New Roman" w:hAnsi="Arial" w:cs="Arial"/>
          <w:color w:val="000000" w:themeColor="text1"/>
          <w:sz w:val="24"/>
        </w:rPr>
        <w:t xml:space="preserve">w </w:t>
      </w:r>
      <w:r w:rsidRPr="007E2661">
        <w:rPr>
          <w:rFonts w:ascii="Arial" w:eastAsia="Times New Roman" w:hAnsi="Arial" w:cs="Arial"/>
          <w:color w:val="000000" w:themeColor="text1"/>
          <w:sz w:val="24"/>
        </w:rPr>
        <w:t xml:space="preserve">pomieszczeniach Budynku Głównego Biblioteki, wraz z wymaganym zasilaniem elektrycznym. Wykonanie klimatyzacji poprawi zdecydowanie obsługę czytelników, oraz komfort </w:t>
      </w:r>
      <w:r w:rsidR="002E6217">
        <w:rPr>
          <w:rFonts w:ascii="Arial" w:eastAsia="Times New Roman" w:hAnsi="Arial" w:cs="Arial"/>
          <w:color w:val="000000" w:themeColor="text1"/>
          <w:sz w:val="24"/>
        </w:rPr>
        <w:br/>
      </w:r>
      <w:r w:rsidRPr="007E2661">
        <w:rPr>
          <w:rFonts w:ascii="Arial" w:eastAsia="Times New Roman" w:hAnsi="Arial" w:cs="Arial"/>
          <w:color w:val="000000" w:themeColor="text1"/>
          <w:sz w:val="24"/>
        </w:rPr>
        <w:t>i warunki pracy dla pracowników WiMBP w Rzeszowie.</w:t>
      </w:r>
    </w:p>
    <w:p w:rsidR="007E2661" w:rsidRPr="007E2661" w:rsidRDefault="007E2661" w:rsidP="00D542F6">
      <w:pPr>
        <w:numPr>
          <w:ilvl w:val="0"/>
          <w:numId w:val="356"/>
        </w:numPr>
        <w:spacing w:after="0" w:line="360" w:lineRule="auto"/>
        <w:ind w:left="709"/>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realizację zadania pn. „Modernizacja serwerowni w budynku WiMBP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Rzeszowie, przy ul. Sokoła 13” – 88.671,-zł.</w:t>
      </w:r>
    </w:p>
    <w:p w:rsidR="007E2661" w:rsidRPr="007E2661" w:rsidRDefault="007E2661" w:rsidP="00257839">
      <w:pPr>
        <w:spacing w:after="0" w:line="360" w:lineRule="auto"/>
        <w:ind w:left="709"/>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 xml:space="preserve">Zadanie o wartości 90.000,-zł, finansowane ze środków własnych Samorządu Województwa Podkarpackiego oraz  środków z budżetu Gminy Miasto Rzeszowa, zrealizowane w 2019r.  </w:t>
      </w:r>
    </w:p>
    <w:p w:rsidR="007E2661" w:rsidRPr="007E2661" w:rsidRDefault="007E2661" w:rsidP="00257839">
      <w:pPr>
        <w:spacing w:after="0" w:line="360" w:lineRule="auto"/>
        <w:ind w:left="709"/>
        <w:jc w:val="both"/>
        <w:rPr>
          <w:rFonts w:ascii="Arial" w:eastAsia="Times New Roman" w:hAnsi="Arial" w:cs="Arial"/>
          <w:color w:val="000000" w:themeColor="text1"/>
          <w:sz w:val="24"/>
        </w:rPr>
      </w:pPr>
      <w:r w:rsidRPr="007E2661">
        <w:rPr>
          <w:rFonts w:ascii="Arial" w:eastAsia="Times New Roman" w:hAnsi="Arial" w:cs="Arial"/>
          <w:color w:val="000000" w:themeColor="text1"/>
          <w:sz w:val="24"/>
        </w:rPr>
        <w:t>W ramach zadania zamontowano 4 szt. nowych urządzeń serwerowni - przełączników sieciowych (Switchy) wraz z podłączeniem ich do instalacji oraz konfiguracją i integracją z istniejącymi serwerami i urządzeniami sieciowymi. Wykonano również instalację klimatyzacyjną w pomieszczeniu serwerowni. Wykonanie modernizacji serwerowni usprawni i poprawi zdecydowanie funkcjonowanie systemów informatycznych WiMBP w Rzeszowie</w:t>
      </w:r>
      <w:r w:rsidR="00791549">
        <w:rPr>
          <w:rFonts w:ascii="Arial" w:eastAsia="Times New Roman" w:hAnsi="Arial" w:cs="Arial"/>
          <w:color w:val="000000" w:themeColor="text1"/>
          <w:sz w:val="24"/>
        </w:rPr>
        <w:t>.</w:t>
      </w:r>
    </w:p>
    <w:p w:rsidR="007E2661" w:rsidRPr="007E2661" w:rsidRDefault="007E2661" w:rsidP="007E2661">
      <w:pPr>
        <w:spacing w:after="0" w:line="360" w:lineRule="auto"/>
        <w:jc w:val="both"/>
        <w:rPr>
          <w:rFonts w:ascii="Arial" w:eastAsia="Times New Roman" w:hAnsi="Arial" w:cs="Arial"/>
          <w:i/>
          <w:color w:val="000000" w:themeColor="text1"/>
          <w:sz w:val="24"/>
          <w:szCs w:val="24"/>
          <w:lang w:eastAsia="pl-PL"/>
        </w:rPr>
      </w:pPr>
      <w:r w:rsidRPr="007E2661">
        <w:rPr>
          <w:rFonts w:ascii="Arial" w:eastAsia="Times New Roman" w:hAnsi="Arial" w:cs="Arial"/>
          <w:b/>
          <w:i/>
          <w:color w:val="000000" w:themeColor="text1"/>
          <w:sz w:val="24"/>
          <w:szCs w:val="24"/>
          <w:lang w:eastAsia="pl-PL"/>
        </w:rPr>
        <w:t xml:space="preserve">Rozdział 92118 – Muzea </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(Dep. DO) w kwocie </w:t>
      </w:r>
      <w:r w:rsidRPr="007E2661">
        <w:rPr>
          <w:rFonts w:ascii="Arial" w:hAnsi="Arial" w:cs="Arial"/>
          <w:color w:val="000000" w:themeColor="text1"/>
          <w:sz w:val="24"/>
          <w:szCs w:val="24"/>
        </w:rPr>
        <w:t>37.820.634</w:t>
      </w:r>
      <w:r w:rsidRPr="007E2661">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7E2661">
        <w:rPr>
          <w:rFonts w:ascii="Arial" w:hAnsi="Arial" w:cs="Arial"/>
          <w:color w:val="000000" w:themeColor="text1"/>
          <w:sz w:val="24"/>
          <w:szCs w:val="24"/>
        </w:rPr>
        <w:t>34.178.569,-</w:t>
      </w:r>
      <w:r w:rsidRPr="007E2661">
        <w:rPr>
          <w:rFonts w:ascii="Arial" w:eastAsia="Times New Roman" w:hAnsi="Arial" w:cs="Arial"/>
          <w:color w:val="000000" w:themeColor="text1"/>
          <w:sz w:val="24"/>
          <w:szCs w:val="24"/>
          <w:lang w:eastAsia="pl-PL"/>
        </w:rPr>
        <w:t xml:space="preserve">zł, </w:t>
      </w:r>
      <w:r w:rsidRPr="007E2661">
        <w:rPr>
          <w:rFonts w:ascii="Arial" w:eastAsia="Times New Roman" w:hAnsi="Arial" w:cs="Arial"/>
          <w:color w:val="000000" w:themeColor="text1"/>
          <w:sz w:val="24"/>
          <w:szCs w:val="24"/>
          <w:lang w:eastAsia="pl-PL"/>
        </w:rPr>
        <w:br/>
        <w:t xml:space="preserve">tj. </w:t>
      </w:r>
      <w:r w:rsidRPr="007E2661">
        <w:rPr>
          <w:rFonts w:ascii="Arial" w:hAnsi="Arial" w:cs="Arial"/>
          <w:color w:val="000000" w:themeColor="text1"/>
          <w:sz w:val="24"/>
          <w:szCs w:val="24"/>
        </w:rPr>
        <w:t>90,37 </w:t>
      </w:r>
      <w:r w:rsidRPr="007E2661">
        <w:rPr>
          <w:rFonts w:ascii="Arial" w:eastAsia="Times New Roman" w:hAnsi="Arial" w:cs="Arial"/>
          <w:color w:val="000000" w:themeColor="text1"/>
          <w:sz w:val="24"/>
          <w:szCs w:val="24"/>
          <w:lang w:eastAsia="pl-PL"/>
        </w:rPr>
        <w:t>% planu.</w:t>
      </w:r>
    </w:p>
    <w:p w:rsidR="007E2661" w:rsidRPr="007E2661" w:rsidRDefault="007E2661" w:rsidP="00D542F6">
      <w:pPr>
        <w:numPr>
          <w:ilvl w:val="0"/>
          <w:numId w:val="235"/>
        </w:numPr>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bieżące zaplanowane w kwocie </w:t>
      </w:r>
      <w:r w:rsidRPr="007E2661">
        <w:rPr>
          <w:rFonts w:ascii="Arial" w:hAnsi="Arial" w:cs="Arial"/>
          <w:color w:val="000000" w:themeColor="text1"/>
          <w:sz w:val="24"/>
          <w:szCs w:val="24"/>
        </w:rPr>
        <w:t>26.797.967</w:t>
      </w:r>
      <w:r w:rsidRPr="007E2661">
        <w:rPr>
          <w:rFonts w:ascii="Arial" w:eastAsia="Times New Roman" w:hAnsi="Arial" w:cs="Arial"/>
          <w:color w:val="000000" w:themeColor="text1"/>
          <w:sz w:val="24"/>
          <w:szCs w:val="24"/>
          <w:lang w:eastAsia="pl-PL"/>
        </w:rPr>
        <w:t xml:space="preserve">,-zł, jako dotacje dla jednostek sektora finansów publicznych, zostały wykonane w kwocie </w:t>
      </w:r>
      <w:r w:rsidRPr="007E2661">
        <w:rPr>
          <w:rFonts w:ascii="Arial" w:hAnsi="Arial" w:cs="Arial"/>
          <w:color w:val="000000" w:themeColor="text1"/>
          <w:sz w:val="24"/>
          <w:szCs w:val="24"/>
        </w:rPr>
        <w:t>26.659.913</w:t>
      </w:r>
      <w:r w:rsidRPr="007E2661">
        <w:rPr>
          <w:rFonts w:ascii="Arial" w:eastAsia="Times New Roman" w:hAnsi="Arial" w:cs="Arial"/>
          <w:color w:val="000000" w:themeColor="text1"/>
          <w:sz w:val="24"/>
          <w:szCs w:val="24"/>
          <w:lang w:eastAsia="pl-PL"/>
        </w:rPr>
        <w:t>,-zł</w:t>
      </w:r>
      <w:r w:rsidRPr="007E2661">
        <w:rPr>
          <w:rFonts w:ascii="Arial" w:eastAsia="Times New Roman" w:hAnsi="Arial" w:cs="Arial"/>
          <w:color w:val="000000" w:themeColor="text1"/>
          <w:sz w:val="24"/>
          <w:szCs w:val="24"/>
          <w:lang w:val="x-none" w:eastAsia="x-none"/>
        </w:rPr>
        <w:t xml:space="preserve">, </w:t>
      </w:r>
      <w:r w:rsidRPr="007E2661">
        <w:rPr>
          <w:rFonts w:ascii="Arial" w:eastAsia="Times New Roman" w:hAnsi="Arial" w:cs="Arial"/>
          <w:color w:val="000000" w:themeColor="text1"/>
          <w:sz w:val="24"/>
          <w:szCs w:val="24"/>
          <w:lang w:val="x-none" w:eastAsia="x-none"/>
        </w:rPr>
        <w:br/>
        <w:t xml:space="preserve">tj. </w:t>
      </w:r>
      <w:r w:rsidRPr="007E2661">
        <w:rPr>
          <w:rFonts w:ascii="Arial" w:hAnsi="Arial" w:cs="Arial"/>
          <w:color w:val="000000" w:themeColor="text1"/>
          <w:sz w:val="24"/>
          <w:szCs w:val="24"/>
        </w:rPr>
        <w:t xml:space="preserve">99,48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0"/>
          <w:numId w:val="23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podmiotowe w kwocie </w:t>
      </w:r>
      <w:r w:rsidRPr="007E2661">
        <w:rPr>
          <w:rFonts w:ascii="Arial" w:hAnsi="Arial" w:cs="Arial"/>
          <w:color w:val="000000" w:themeColor="text1"/>
          <w:sz w:val="24"/>
          <w:szCs w:val="24"/>
        </w:rPr>
        <w:t>24.163.990</w:t>
      </w:r>
      <w:r w:rsidRPr="007E2661">
        <w:rPr>
          <w:rFonts w:ascii="Arial" w:eastAsia="Times New Roman" w:hAnsi="Arial" w:cs="Arial"/>
          <w:color w:val="000000" w:themeColor="text1"/>
          <w:sz w:val="24"/>
          <w:szCs w:val="24"/>
          <w:lang w:eastAsia="pl-PL"/>
        </w:rPr>
        <w:t>,-zł (§ 2480), w tym dla:</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Zamku </w:t>
      </w:r>
      <w:r w:rsidR="00791549">
        <w:rPr>
          <w:rFonts w:ascii="Arial" w:eastAsia="Times New Roman" w:hAnsi="Arial" w:cs="Arial"/>
          <w:color w:val="000000" w:themeColor="text1"/>
          <w:sz w:val="24"/>
          <w:szCs w:val="24"/>
          <w:lang w:eastAsia="pl-PL"/>
        </w:rPr>
        <w:t>w Łańcucie w kwocie 4.450.000,-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Okręgowego w</w:t>
      </w:r>
      <w:r w:rsidR="00791549">
        <w:rPr>
          <w:rFonts w:ascii="Arial" w:eastAsia="Times New Roman" w:hAnsi="Arial" w:cs="Arial"/>
          <w:color w:val="000000" w:themeColor="text1"/>
          <w:sz w:val="24"/>
          <w:szCs w:val="24"/>
          <w:lang w:eastAsia="pl-PL"/>
        </w:rPr>
        <w:t xml:space="preserve"> Rzeszowie w kwocie 3.534.069,-</w:t>
      </w:r>
      <w:r w:rsidRPr="007E2661">
        <w:rPr>
          <w:rFonts w:ascii="Arial" w:eastAsia="Times New Roman" w:hAnsi="Arial" w:cs="Arial"/>
          <w:color w:val="000000" w:themeColor="text1"/>
          <w:sz w:val="24"/>
          <w:szCs w:val="24"/>
          <w:lang w:eastAsia="pl-PL"/>
        </w:rPr>
        <w:t>zł, w tym na:</w:t>
      </w:r>
    </w:p>
    <w:p w:rsidR="007E2661" w:rsidRPr="007E2661" w:rsidRDefault="007E2661" w:rsidP="00D542F6">
      <w:pPr>
        <w:numPr>
          <w:ilvl w:val="0"/>
          <w:numId w:val="304"/>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prace zabezpieczające zabytkową XVII w. polichromię w Sali Gościnnej (Aptece) budynku zabytkowego Muzeum przy ul. 3 </w:t>
      </w:r>
      <w:r w:rsidR="00791549">
        <w:rPr>
          <w:rFonts w:ascii="Arial" w:eastAsia="Times New Roman" w:hAnsi="Arial" w:cs="Arial"/>
          <w:color w:val="000000" w:themeColor="text1"/>
          <w:sz w:val="24"/>
          <w:szCs w:val="24"/>
          <w:lang w:eastAsia="pl-PL"/>
        </w:rPr>
        <w:t>Maja 19 w Rzeszowie – 117.000,-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opracowano wymaganą dokumentację konserwatorską z programem prac zabezpieczających, ekspertyzę konstrukcyjno – budowlaną skrzydła zachodniego i południowego budynku Muzeum, oraz wykonano kompleksowe prace zabezpieczające zabytkową XVII wieczną polichromię w Sali Gościnnej zabytkowego budynku Muzeum przy ulicy 3 Maja o powierzchni ok. 128 m2.</w:t>
      </w:r>
    </w:p>
    <w:p w:rsidR="007E2661" w:rsidRPr="007E2661" w:rsidRDefault="007E2661" w:rsidP="00D542F6">
      <w:pPr>
        <w:numPr>
          <w:ilvl w:val="0"/>
          <w:numId w:val="30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remont drzwi wejściowych do budynku Muzeum Etnog</w:t>
      </w:r>
      <w:r w:rsidR="00791549">
        <w:rPr>
          <w:rFonts w:ascii="Arial" w:eastAsia="Times New Roman" w:hAnsi="Arial" w:cs="Arial"/>
          <w:color w:val="000000" w:themeColor="text1"/>
          <w:sz w:val="24"/>
          <w:szCs w:val="24"/>
          <w:lang w:eastAsia="pl-PL"/>
        </w:rPr>
        <w:t>raficznego w Rynku 6 – 21.279,-</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opracowano wymaganą dokumentację konserwatorską oraz kompleksowe prace remontowo – konserwatorskie drzwi wejściowych do budynku Muzeum Etnograficznego (futryny, skrzydła drzwiowe, świetlik nad drzwiami).</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Podkarpackiego</w:t>
      </w:r>
      <w:r w:rsidR="00791549">
        <w:rPr>
          <w:rFonts w:ascii="Arial" w:eastAsia="Times New Roman" w:hAnsi="Arial" w:cs="Arial"/>
          <w:color w:val="000000" w:themeColor="text1"/>
          <w:sz w:val="24"/>
          <w:szCs w:val="24"/>
          <w:lang w:eastAsia="pl-PL"/>
        </w:rPr>
        <w:t xml:space="preserve"> w Krośnie w kwocie 3.938.589,-</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Kultury Ludowej K</w:t>
      </w:r>
      <w:r w:rsidR="00791549">
        <w:rPr>
          <w:rFonts w:ascii="Arial" w:eastAsia="Times New Roman" w:hAnsi="Arial" w:cs="Arial"/>
          <w:color w:val="000000" w:themeColor="text1"/>
          <w:sz w:val="24"/>
          <w:szCs w:val="24"/>
          <w:lang w:eastAsia="pl-PL"/>
        </w:rPr>
        <w:t>olbuszowej w kwocie 2.701.710,-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Narodowego Ziemi Przemyskiej w Przemyślu w kwocie </w:t>
      </w:r>
      <w:r w:rsidR="00791549">
        <w:rPr>
          <w:rFonts w:ascii="Arial" w:eastAsia="Times New Roman" w:hAnsi="Arial" w:cs="Arial"/>
          <w:color w:val="000000" w:themeColor="text1"/>
          <w:sz w:val="24"/>
          <w:szCs w:val="24"/>
          <w:lang w:eastAsia="pl-PL"/>
        </w:rPr>
        <w:br/>
        <w:t>4.413.120,-</w:t>
      </w:r>
      <w:r w:rsidRPr="007E2661">
        <w:rPr>
          <w:rFonts w:ascii="Arial" w:eastAsia="Times New Roman" w:hAnsi="Arial" w:cs="Arial"/>
          <w:color w:val="000000" w:themeColor="text1"/>
          <w:sz w:val="24"/>
          <w:szCs w:val="24"/>
          <w:lang w:eastAsia="pl-PL"/>
        </w:rPr>
        <w:t xml:space="preserve">zł, w tym na realizację zadania pn. „Remont dachu </w:t>
      </w:r>
      <w:r w:rsidRPr="007E2661">
        <w:rPr>
          <w:rFonts w:ascii="Arial" w:eastAsia="Times New Roman" w:hAnsi="Arial" w:cs="Arial"/>
          <w:sz w:val="24"/>
          <w:szCs w:val="24"/>
          <w:lang w:eastAsia="pl-PL"/>
        </w:rPr>
        <w:t xml:space="preserve">budynku NZOLiOP </w:t>
      </w:r>
      <w:r w:rsidRPr="007E2661">
        <w:rPr>
          <w:rFonts w:ascii="Arial" w:eastAsia="Times New Roman" w:hAnsi="Arial" w:cs="Arial"/>
          <w:color w:val="000000" w:themeColor="text1"/>
          <w:sz w:val="24"/>
          <w:szCs w:val="24"/>
          <w:lang w:eastAsia="pl-PL"/>
        </w:rPr>
        <w:t xml:space="preserve">„Santa Rita” przy ul. Rogozińskiego 30 w Przemyślu” – </w:t>
      </w:r>
      <w:r w:rsidR="00791549">
        <w:rPr>
          <w:rFonts w:ascii="Arial" w:eastAsia="Times New Roman" w:hAnsi="Arial" w:cs="Arial"/>
          <w:color w:val="000000" w:themeColor="text1"/>
          <w:sz w:val="24"/>
          <w:szCs w:val="24"/>
          <w:lang w:eastAsia="pl-PL"/>
        </w:rPr>
        <w:br/>
        <w:t>200.000,-</w:t>
      </w:r>
      <w:r w:rsidRPr="007E2661">
        <w:rPr>
          <w:rFonts w:ascii="Arial" w:eastAsia="Times New Roman" w:hAnsi="Arial" w:cs="Arial"/>
          <w:color w:val="000000" w:themeColor="text1"/>
          <w:sz w:val="24"/>
          <w:szCs w:val="24"/>
          <w:lang w:eastAsia="pl-PL"/>
        </w:rPr>
        <w:t>zł.</w:t>
      </w:r>
    </w:p>
    <w:p w:rsidR="007E2661" w:rsidRPr="007E2661" w:rsidRDefault="007E2661" w:rsidP="00791549">
      <w:pPr>
        <w:spacing w:after="0" w:line="360" w:lineRule="auto"/>
        <w:ind w:left="851"/>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opracowano w</w:t>
      </w:r>
      <w:r w:rsidR="00791549">
        <w:rPr>
          <w:rFonts w:ascii="Arial" w:eastAsia="Times New Roman" w:hAnsi="Arial" w:cs="Arial"/>
          <w:color w:val="000000" w:themeColor="text1"/>
          <w:sz w:val="24"/>
          <w:szCs w:val="24"/>
          <w:lang w:eastAsia="pl-PL"/>
        </w:rPr>
        <w:t>ymaganą dokumentację techniczną</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konserwatorską, oraz wykonano kompleksowe prace remontowe dachu budynku Santa Rita przy ulicy Rogozińskiego w zakresie: wymiana elementów drewnianych dachu (łaty, kontrłaty, deskowania przy okapach), wymiana skorodowanego pokrycia z blachy płaskiej na panele blaszane, wymiana rynien, rur spustowych i obróbek blacharskich, wymiana instalacji odgromowej, uzupełnienie izolacji termicznej i wiatroizolacyjnej, regeneracja fragmentów gzymsów podokapowych i detali architektonicznych elewacji</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obrębie dachu.</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Budownictwa Ludoweg</w:t>
      </w:r>
      <w:r w:rsidR="00791549">
        <w:rPr>
          <w:rFonts w:ascii="Arial" w:eastAsia="Times New Roman" w:hAnsi="Arial" w:cs="Arial"/>
          <w:color w:val="000000" w:themeColor="text1"/>
          <w:sz w:val="24"/>
          <w:szCs w:val="24"/>
          <w:lang w:eastAsia="pl-PL"/>
        </w:rPr>
        <w:t>o w Sanoku w kwocie 3.598.782,-</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Marii Konopnickiej w Żarnowcu w kwocie 747.720,- zł, w tym na:</w:t>
      </w:r>
    </w:p>
    <w:p w:rsidR="007E2661" w:rsidRPr="007E2661" w:rsidRDefault="007E2661" w:rsidP="00D542F6">
      <w:pPr>
        <w:numPr>
          <w:ilvl w:val="0"/>
          <w:numId w:val="30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wymianę tablicy rozdzielczej i fragmentu instalacji elektrycznej w Dwork</w:t>
      </w:r>
      <w:r w:rsidR="00791549">
        <w:rPr>
          <w:rFonts w:ascii="Arial" w:eastAsia="Times New Roman" w:hAnsi="Arial" w:cs="Arial"/>
          <w:color w:val="000000" w:themeColor="text1"/>
          <w:sz w:val="24"/>
          <w:szCs w:val="24"/>
          <w:lang w:eastAsia="pl-PL"/>
        </w:rPr>
        <w:t>u Marii Konopnickiej – 12.000,-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W ramach zadania wymieniono główną tablicę rozdzielczą w budynku Dworku, wykonano jeden układ pomiarowy dla budynków Dworku </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Pompowni, wymieniono fragment instalacji elektrycznej, zamontowano wyłącznik przeciwpożarowy prądu na zewnątrz budynku.</w:t>
      </w:r>
    </w:p>
    <w:p w:rsidR="007E2661" w:rsidRPr="007E2661" w:rsidRDefault="007E2661" w:rsidP="00D542F6">
      <w:pPr>
        <w:numPr>
          <w:ilvl w:val="0"/>
          <w:numId w:val="307"/>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remont schodów i posadzki w sali wystawo</w:t>
      </w:r>
      <w:r w:rsidR="00791549">
        <w:rPr>
          <w:rFonts w:ascii="Arial" w:eastAsia="Times New Roman" w:hAnsi="Arial" w:cs="Arial"/>
          <w:color w:val="000000" w:themeColor="text1"/>
          <w:sz w:val="24"/>
          <w:szCs w:val="24"/>
          <w:lang w:eastAsia="pl-PL"/>
        </w:rPr>
        <w:t>wej budynku „Lamusa” - 20.000,-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 ramach zadania wykonano renowację i uzupełnienie ubytków </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konstrukcji żelbetowej schodów wewnętrznych, demontaż okładzin schodów, oczyszczenie i zabezpieczenie powłoką lakierniczą a następnie ponowny montaż okładzin schodów, cyklinowanie mocno zużytej posadzki z klepki dębowej w Sali Wystawowej, a następnie zabezpieczenie tej posadzki powłoką lakierniczą, wymieniono wszystkie listwy przypodłogowe ww. posadzki.</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Polaków Ratujących Żydów podczas II wojny światowej im. Rodz</w:t>
      </w:r>
      <w:r w:rsidR="00791549">
        <w:rPr>
          <w:rFonts w:ascii="Arial" w:eastAsia="Times New Roman" w:hAnsi="Arial" w:cs="Arial"/>
          <w:color w:val="000000" w:themeColor="text1"/>
          <w:sz w:val="24"/>
          <w:szCs w:val="24"/>
          <w:lang w:eastAsia="pl-PL"/>
        </w:rPr>
        <w:t>iny Ulmów w Markowej - 80.000,-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0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H</w:t>
      </w:r>
      <w:r w:rsidR="00791549">
        <w:rPr>
          <w:rFonts w:ascii="Arial" w:eastAsia="Times New Roman" w:hAnsi="Arial" w:cs="Arial"/>
          <w:color w:val="000000" w:themeColor="text1"/>
          <w:sz w:val="24"/>
          <w:szCs w:val="24"/>
          <w:lang w:eastAsia="pl-PL"/>
        </w:rPr>
        <w:t>istoryczne w Sanoku – 700.000,-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3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dotacje celowe w kwocie </w:t>
      </w:r>
      <w:r w:rsidRPr="007E2661">
        <w:rPr>
          <w:rFonts w:ascii="Arial" w:hAnsi="Arial" w:cs="Arial"/>
          <w:color w:val="000000" w:themeColor="text1"/>
          <w:sz w:val="24"/>
          <w:szCs w:val="24"/>
        </w:rPr>
        <w:t>2.495.923</w:t>
      </w:r>
      <w:r w:rsidR="00791549">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 (§ 2800), z tego dla:</w:t>
      </w:r>
    </w:p>
    <w:p w:rsidR="007E2661" w:rsidRPr="007E2661" w:rsidRDefault="007E2661" w:rsidP="00D542F6">
      <w:pPr>
        <w:numPr>
          <w:ilvl w:val="0"/>
          <w:numId w:val="243"/>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 Zamku w Łańcucie w kwocie </w:t>
      </w:r>
      <w:r w:rsidRPr="007E2661">
        <w:rPr>
          <w:rFonts w:ascii="Arial" w:hAnsi="Arial" w:cs="Arial"/>
          <w:color w:val="000000" w:themeColor="text1"/>
          <w:sz w:val="24"/>
          <w:szCs w:val="24"/>
        </w:rPr>
        <w:t>284.121</w:t>
      </w:r>
      <w:r w:rsidRPr="007E2661">
        <w:rPr>
          <w:rFonts w:ascii="Arial" w:eastAsia="Times New Roman" w:hAnsi="Arial" w:cs="Arial"/>
          <w:color w:val="000000" w:themeColor="text1"/>
          <w:sz w:val="24"/>
          <w:szCs w:val="24"/>
          <w:lang w:eastAsia="pl-PL"/>
        </w:rPr>
        <w:t>,-zł, z tego na:</w:t>
      </w:r>
    </w:p>
    <w:p w:rsidR="007E2661" w:rsidRPr="007E2661" w:rsidRDefault="007E2661" w:rsidP="00D542F6">
      <w:pPr>
        <w:numPr>
          <w:ilvl w:val="0"/>
          <w:numId w:val="307"/>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Ochrona i rozwój dziedzictwa kulturowego dawnej Ordynacji Łańcuckiej poprzez prace remontowo-konserwatorskie oraz wykreowanie nowych przestrzeni ekspozycyjnych w budynku Zamku oraz zabytkowym Parku Muzeum – Zamku w Łańcucie O</w:t>
      </w:r>
      <w:r w:rsidR="00791549">
        <w:rPr>
          <w:rFonts w:ascii="Arial" w:eastAsia="Times New Roman" w:hAnsi="Arial" w:cs="Arial"/>
          <w:color w:val="000000" w:themeColor="text1"/>
          <w:sz w:val="24"/>
          <w:szCs w:val="24"/>
          <w:lang w:eastAsia="pl-PL"/>
        </w:rPr>
        <w:t>R-KA II, III, IV, VII – 3.513,-</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ujęte w wykazie przedsięwzięć do Wieloletniej Prognozy Finansowej Województwa Podkarpackiego. Szczegółowy opis za</w:t>
      </w:r>
      <w:r w:rsidR="00791549">
        <w:rPr>
          <w:rFonts w:ascii="Arial" w:eastAsia="Times New Roman" w:hAnsi="Arial" w:cs="Arial"/>
          <w:color w:val="000000" w:themeColor="text1"/>
          <w:sz w:val="24"/>
          <w:szCs w:val="24"/>
          <w:lang w:eastAsia="pl-PL"/>
        </w:rPr>
        <w:t>dania</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grupie wydatków majątkowych.</w:t>
      </w:r>
    </w:p>
    <w:p w:rsidR="007E2661" w:rsidRPr="007E2661" w:rsidRDefault="007E2661" w:rsidP="00D542F6">
      <w:pPr>
        <w:numPr>
          <w:ilvl w:val="0"/>
          <w:numId w:val="307"/>
        </w:numPr>
        <w:spacing w:after="0" w:line="360" w:lineRule="auto"/>
        <w:ind w:left="1134" w:hanging="425"/>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realizację zadania pn. Prace remontowe i konserwatorskie przy Pałacu Myśliwskim Potockich w Julinie – II etap – Opracowanie doku</w:t>
      </w:r>
      <w:r w:rsidR="00791549">
        <w:rPr>
          <w:rFonts w:ascii="Arial" w:eastAsia="Times New Roman" w:hAnsi="Arial" w:cs="Arial"/>
          <w:color w:val="000000" w:themeColor="text1"/>
          <w:sz w:val="24"/>
          <w:szCs w:val="24"/>
          <w:lang w:eastAsia="pl-PL"/>
        </w:rPr>
        <w:t>mentacji projektowej – 51.000,-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zakończono opracowywanie pełnej dokumentacji projektowej dla realizacji prac remontowo – konserwatorskich Pałacu Myśliwskiego Potockich w Julinie (roz</w:t>
      </w:r>
      <w:r w:rsidR="00791549">
        <w:rPr>
          <w:rFonts w:ascii="Arial" w:eastAsia="Times New Roman" w:hAnsi="Arial" w:cs="Arial"/>
          <w:color w:val="000000" w:themeColor="text1"/>
          <w:sz w:val="24"/>
          <w:szCs w:val="24"/>
          <w:lang w:eastAsia="pl-PL"/>
        </w:rPr>
        <w:t>poczętej w 2018 roku). Uzyskano</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w Dyrekcji Okręgowej Lasów Państwowych w Krośnie warunki i zgodę na dojazd drogą należąca do DOLP do nieruchomości w Julinie. Dokończono </w:t>
      </w:r>
      <w:r w:rsidRPr="007E2661">
        <w:rPr>
          <w:rFonts w:ascii="Arial" w:eastAsia="Times New Roman" w:hAnsi="Arial" w:cs="Arial"/>
          <w:color w:val="000000" w:themeColor="text1"/>
          <w:sz w:val="24"/>
          <w:szCs w:val="24"/>
          <w:lang w:eastAsia="pl-PL"/>
        </w:rPr>
        <w:lastRenderedPageBreak/>
        <w:t>opracowywanie Projektu Budowlane</w:t>
      </w:r>
      <w:r w:rsidR="00791549">
        <w:rPr>
          <w:rFonts w:ascii="Arial" w:eastAsia="Times New Roman" w:hAnsi="Arial" w:cs="Arial"/>
          <w:color w:val="000000" w:themeColor="text1"/>
          <w:sz w:val="24"/>
          <w:szCs w:val="24"/>
          <w:lang w:eastAsia="pl-PL"/>
        </w:rPr>
        <w:t>go, opracowano Przedmiary Robót</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Kosztorys Inwestorski oraz uzyskano „Pozwolenie na budowę”.</w:t>
      </w:r>
    </w:p>
    <w:p w:rsidR="007E2661" w:rsidRPr="007E2661" w:rsidRDefault="007E2661" w:rsidP="00D542F6">
      <w:pPr>
        <w:numPr>
          <w:ilvl w:val="0"/>
          <w:numId w:val="307"/>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Prace remontowo – konserwatorskie dachu nad Halą Zaprzęgową Budynku Powozowni</w:t>
      </w:r>
      <w:r w:rsidR="00791549">
        <w:rPr>
          <w:rFonts w:ascii="Arial" w:eastAsia="Times New Roman" w:hAnsi="Arial" w:cs="Arial"/>
          <w:color w:val="000000" w:themeColor="text1"/>
          <w:sz w:val="24"/>
          <w:szCs w:val="24"/>
          <w:lang w:eastAsia="pl-PL"/>
        </w:rPr>
        <w:t xml:space="preserve"> – 180.813,-</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wykonano roboty rozbiórkowe, wymieniono elementy konstrukcji więźby dachowej, pokrycie blaszanego dachu na blachę cynkowo - tytanową, rynny, rury spustowe i obróbki blacharskie, oraz wykonano montaż instalacji odgromowej i klap przewietrzających, renowację i konserwację świetlików dachowych, renowacja gzymsów.</w:t>
      </w:r>
    </w:p>
    <w:p w:rsidR="007E2661" w:rsidRPr="007E2661" w:rsidRDefault="007E2661" w:rsidP="00D542F6">
      <w:pPr>
        <w:numPr>
          <w:ilvl w:val="0"/>
          <w:numId w:val="307"/>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w:t>
      </w:r>
      <w:r w:rsidR="00791549">
        <w:rPr>
          <w:rFonts w:ascii="Arial" w:eastAsia="Times New Roman" w:hAnsi="Arial" w:cs="Arial"/>
          <w:color w:val="000000" w:themeColor="text1"/>
          <w:sz w:val="24"/>
          <w:szCs w:val="24"/>
          <w:lang w:eastAsia="pl-PL"/>
        </w:rPr>
        <w:t>ania pn. www.muzeach – 48.795,-</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ujęte w wykazie przedsięwzięć do Wieloletniej Prognozy Finansowej Województwa Podkarpackiego. Szczegóło</w:t>
      </w:r>
      <w:r w:rsidR="00791549">
        <w:rPr>
          <w:rFonts w:ascii="Arial" w:eastAsia="Times New Roman" w:hAnsi="Arial" w:cs="Arial"/>
          <w:color w:val="000000" w:themeColor="text1"/>
          <w:sz w:val="24"/>
          <w:szCs w:val="24"/>
          <w:lang w:eastAsia="pl-PL"/>
        </w:rPr>
        <w:t>wy opis zadania</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grupie wydatków majątkowych.</w:t>
      </w:r>
    </w:p>
    <w:p w:rsidR="007E2661" w:rsidRPr="007E2661" w:rsidRDefault="007E2661" w:rsidP="00D542F6">
      <w:pPr>
        <w:numPr>
          <w:ilvl w:val="0"/>
          <w:numId w:val="243"/>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Okręgowego w Rzeszowie w kwocie 60.096,-zł, w tym na:</w:t>
      </w:r>
    </w:p>
    <w:p w:rsidR="007E2661" w:rsidRPr="007E2661" w:rsidRDefault="007E2661" w:rsidP="00D542F6">
      <w:pPr>
        <w:numPr>
          <w:ilvl w:val="0"/>
          <w:numId w:val="308"/>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„Tradycje wielkanocne Podkarpaci</w:t>
      </w:r>
      <w:r w:rsidR="00791549">
        <w:rPr>
          <w:rFonts w:ascii="Arial" w:eastAsia="Times New Roman" w:hAnsi="Arial" w:cs="Arial"/>
          <w:color w:val="000000" w:themeColor="text1"/>
          <w:sz w:val="24"/>
          <w:szCs w:val="24"/>
          <w:lang w:eastAsia="pl-PL"/>
        </w:rPr>
        <w:t>a. Badania terenowe” - 13.800,-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Opis zadania w grupie wydatków majątkowych.</w:t>
      </w:r>
    </w:p>
    <w:p w:rsidR="007E2661" w:rsidRPr="007E2661" w:rsidRDefault="007E2661" w:rsidP="00D542F6">
      <w:pPr>
        <w:numPr>
          <w:ilvl w:val="0"/>
          <w:numId w:val="308"/>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„EtnoCarpathia” realizowanego w ramach Programu V-A Polska – Słowac</w:t>
      </w:r>
      <w:r w:rsidR="00791549">
        <w:rPr>
          <w:rFonts w:ascii="Arial" w:eastAsia="Times New Roman" w:hAnsi="Arial" w:cs="Arial"/>
          <w:color w:val="000000" w:themeColor="text1"/>
          <w:sz w:val="24"/>
          <w:szCs w:val="24"/>
          <w:lang w:eastAsia="pl-PL"/>
        </w:rPr>
        <w:t>ja na lata 2014-2020 – 1.000,-z</w:t>
      </w:r>
      <w:r w:rsidRPr="007E2661">
        <w:rPr>
          <w:rFonts w:ascii="Arial" w:eastAsia="Times New Roman" w:hAnsi="Arial" w:cs="Arial"/>
          <w:color w:val="000000" w:themeColor="text1"/>
          <w:sz w:val="24"/>
          <w:szCs w:val="24"/>
          <w:lang w:eastAsia="pl-PL"/>
        </w:rPr>
        <w:t>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Opis zadania w grupie wydatków majątkowych.</w:t>
      </w:r>
    </w:p>
    <w:p w:rsidR="007E2661" w:rsidRPr="007E2661" w:rsidRDefault="007E2661" w:rsidP="00D542F6">
      <w:pPr>
        <w:numPr>
          <w:ilvl w:val="0"/>
          <w:numId w:val="309"/>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„Budujemy Niepodległą. Dziedzictw</w:t>
      </w:r>
      <w:r w:rsidR="00791549">
        <w:rPr>
          <w:rFonts w:ascii="Arial" w:eastAsia="Times New Roman" w:hAnsi="Arial" w:cs="Arial"/>
          <w:color w:val="000000" w:themeColor="text1"/>
          <w:sz w:val="24"/>
          <w:szCs w:val="24"/>
          <w:lang w:eastAsia="pl-PL"/>
        </w:rPr>
        <w:t>o C.O.P. w Rzeszowie” – 7.699,-</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Opis zadania w grupie wydatków majątkowych.</w:t>
      </w:r>
    </w:p>
    <w:p w:rsidR="007E2661" w:rsidRPr="007E2661" w:rsidRDefault="007E2661" w:rsidP="00D542F6">
      <w:pPr>
        <w:numPr>
          <w:ilvl w:val="0"/>
          <w:numId w:val="310"/>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organizację Europejskich Dni Dziedzic</w:t>
      </w:r>
      <w:r w:rsidR="00791549">
        <w:rPr>
          <w:rFonts w:ascii="Arial" w:eastAsia="Times New Roman" w:hAnsi="Arial" w:cs="Arial"/>
          <w:color w:val="000000" w:themeColor="text1"/>
          <w:sz w:val="24"/>
          <w:szCs w:val="24"/>
          <w:lang w:eastAsia="pl-PL"/>
        </w:rPr>
        <w:t>twa 2019: „Preteksty kulturalne</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z ziemi włoskiej do Polski oraz Etnosploty – od ź</w:t>
      </w:r>
      <w:r w:rsidR="00791549">
        <w:rPr>
          <w:rFonts w:ascii="Arial" w:eastAsia="Times New Roman" w:hAnsi="Arial" w:cs="Arial"/>
          <w:color w:val="000000" w:themeColor="text1"/>
          <w:sz w:val="24"/>
          <w:szCs w:val="24"/>
          <w:lang w:eastAsia="pl-PL"/>
        </w:rPr>
        <w:t>ródeł do inspiracji” – 17.752,-</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10"/>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Rzeszowianie – portret wła</w:t>
      </w:r>
      <w:r w:rsidR="00791549">
        <w:rPr>
          <w:rFonts w:ascii="Arial" w:eastAsia="Times New Roman" w:hAnsi="Arial" w:cs="Arial"/>
          <w:color w:val="000000" w:themeColor="text1"/>
          <w:sz w:val="24"/>
          <w:szCs w:val="24"/>
          <w:lang w:eastAsia="pl-PL"/>
        </w:rPr>
        <w:t>sny. Fotografie</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z kolekcji Edwarda Janusza w zbiorach Muzeum Ok</w:t>
      </w:r>
      <w:r w:rsidR="00791549">
        <w:rPr>
          <w:rFonts w:ascii="Arial" w:eastAsia="Times New Roman" w:hAnsi="Arial" w:cs="Arial"/>
          <w:color w:val="000000" w:themeColor="text1"/>
          <w:sz w:val="24"/>
          <w:szCs w:val="24"/>
          <w:lang w:eastAsia="pl-PL"/>
        </w:rPr>
        <w:t xml:space="preserve">ręgowego </w:t>
      </w:r>
      <w:r w:rsidR="00791549">
        <w:rPr>
          <w:rFonts w:ascii="Arial" w:eastAsia="Times New Roman" w:hAnsi="Arial" w:cs="Arial"/>
          <w:color w:val="000000" w:themeColor="text1"/>
          <w:sz w:val="24"/>
          <w:szCs w:val="24"/>
          <w:lang w:eastAsia="pl-PL"/>
        </w:rPr>
        <w:br/>
        <w:t>w Rzeszowie – 19.845,-</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43"/>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Podkarpackiego w Krośnie w kwocie 1.969.306,-zł, w tym na:</w:t>
      </w:r>
    </w:p>
    <w:p w:rsidR="007E2661" w:rsidRPr="007E2661" w:rsidRDefault="007E2661" w:rsidP="00D542F6">
      <w:pPr>
        <w:numPr>
          <w:ilvl w:val="0"/>
          <w:numId w:val="311"/>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IX Karpacki Festiwal Archeologiczny „Dwa Oblicz</w:t>
      </w:r>
      <w:r w:rsidR="00791549">
        <w:rPr>
          <w:rFonts w:ascii="Arial" w:eastAsia="Times New Roman" w:hAnsi="Arial" w:cs="Arial"/>
          <w:color w:val="000000" w:themeColor="text1"/>
          <w:sz w:val="24"/>
          <w:szCs w:val="24"/>
          <w:lang w:eastAsia="pl-PL"/>
        </w:rPr>
        <w:t>a” – Trzcinica 2019 – 150.000,-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11"/>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wkład własny do zadania pn. Rewaloryzacja i modernizacja zabytkowych budynków Muzeum Podkarpa</w:t>
      </w:r>
      <w:r w:rsidR="00791549">
        <w:rPr>
          <w:rFonts w:ascii="Arial" w:eastAsia="Times New Roman" w:hAnsi="Arial" w:cs="Arial"/>
          <w:color w:val="000000" w:themeColor="text1"/>
          <w:sz w:val="24"/>
          <w:szCs w:val="24"/>
          <w:lang w:eastAsia="pl-PL"/>
        </w:rPr>
        <w:t>ckiego w Krośnie dla zachowania</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prezentacji unikatowego dz</w:t>
      </w:r>
      <w:r w:rsidR="00791549">
        <w:rPr>
          <w:rFonts w:ascii="Arial" w:eastAsia="Times New Roman" w:hAnsi="Arial" w:cs="Arial"/>
          <w:color w:val="000000" w:themeColor="text1"/>
          <w:sz w:val="24"/>
          <w:szCs w:val="24"/>
          <w:lang w:eastAsia="pl-PL"/>
        </w:rPr>
        <w:t>iedzictwa kulturowego regionu –</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1.801.306</w:t>
      </w:r>
      <w:r w:rsidR="00257839">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ramach zadania wykonano kompleksowe roboty remontowe dachu, zabytkowego budynku Muzeum przy ulicy Piłsudskiego w Krośnie, w tym: roboty rozbiórkowe, wymiana elementów konstrukcyjnych więźby dachowej, łat, kontrłat i deskowania, impregnacja więźby dachowej, wymiana skorodowanego pokrycia blaszanego dachu, wymiana skorodowanych rynien, rur spustowych i obróbek blacharskich na system odwodnieniowy – przeciwoblodzeniowy, montaż płotków przeciwśnieżnych, montaż instalacji odgromowej, przywrócenie funkcji użytkowych na poddaszu budynku, renowacja gzymsów i detali architektonicznych elewacji w obrębie dachu.</w:t>
      </w:r>
    </w:p>
    <w:p w:rsidR="007E2661" w:rsidRPr="007E2661" w:rsidRDefault="007E2661" w:rsidP="00D542F6">
      <w:pPr>
        <w:numPr>
          <w:ilvl w:val="0"/>
          <w:numId w:val="311"/>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organizację Europejskich Dni Dziedzictwa 2019: „Polski splot” – </w:t>
      </w:r>
      <w:r w:rsidR="00791549">
        <w:rPr>
          <w:rFonts w:ascii="Arial" w:eastAsia="Times New Roman" w:hAnsi="Arial" w:cs="Arial"/>
          <w:color w:val="000000" w:themeColor="text1"/>
          <w:sz w:val="24"/>
          <w:szCs w:val="24"/>
          <w:lang w:eastAsia="pl-PL"/>
        </w:rPr>
        <w:br/>
        <w:t>18.000,-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43"/>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Kultury Ludowej </w:t>
      </w:r>
      <w:r w:rsidR="00791549">
        <w:rPr>
          <w:rFonts w:ascii="Arial" w:eastAsia="Times New Roman" w:hAnsi="Arial" w:cs="Arial"/>
          <w:color w:val="000000" w:themeColor="text1"/>
          <w:sz w:val="24"/>
          <w:szCs w:val="24"/>
          <w:lang w:eastAsia="pl-PL"/>
        </w:rPr>
        <w:t>w Kolbuszowej w kwocie 47.400,-</w:t>
      </w:r>
      <w:r w:rsidRPr="007E2661">
        <w:rPr>
          <w:rFonts w:ascii="Arial" w:eastAsia="Times New Roman" w:hAnsi="Arial" w:cs="Arial"/>
          <w:color w:val="000000" w:themeColor="text1"/>
          <w:sz w:val="24"/>
          <w:szCs w:val="24"/>
          <w:lang w:eastAsia="pl-PL"/>
        </w:rPr>
        <w:t>zł, w tym na:</w:t>
      </w:r>
    </w:p>
    <w:p w:rsidR="007E2661" w:rsidRPr="007E2661" w:rsidRDefault="007E2661" w:rsidP="00D542F6">
      <w:pPr>
        <w:numPr>
          <w:ilvl w:val="0"/>
          <w:numId w:val="312"/>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wkład własny do zadania pn.: „Kolędowanie </w:t>
      </w:r>
      <w:r w:rsidR="00791549">
        <w:rPr>
          <w:rFonts w:ascii="Arial" w:eastAsia="Times New Roman" w:hAnsi="Arial" w:cs="Arial"/>
          <w:color w:val="000000" w:themeColor="text1"/>
          <w:sz w:val="24"/>
          <w:szCs w:val="24"/>
          <w:lang w:eastAsia="pl-PL"/>
        </w:rPr>
        <w:t>na Rzeszowszczyźnie” - 38.000,-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12"/>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wkład własny do zadania pn. „Dawny przemysł wiejski – Młynarstwo. Siła wiatru i wody. Moderni</w:t>
      </w:r>
      <w:r w:rsidR="00791549">
        <w:rPr>
          <w:rFonts w:ascii="Arial" w:eastAsia="Times New Roman" w:hAnsi="Arial" w:cs="Arial"/>
          <w:color w:val="000000" w:themeColor="text1"/>
          <w:sz w:val="24"/>
          <w:szCs w:val="24"/>
          <w:lang w:eastAsia="pl-PL"/>
        </w:rPr>
        <w:t>zacja wystawy stałej” – 3.000,-</w:t>
      </w:r>
      <w:r w:rsidRPr="007E2661">
        <w:rPr>
          <w:rFonts w:ascii="Arial" w:eastAsia="Times New Roman" w:hAnsi="Arial" w:cs="Arial"/>
          <w:color w:val="000000" w:themeColor="text1"/>
          <w:sz w:val="24"/>
          <w:szCs w:val="24"/>
          <w:lang w:eastAsia="pl-PL"/>
        </w:rPr>
        <w:t>zł,</w:t>
      </w:r>
    </w:p>
    <w:p w:rsidR="007E2661" w:rsidRPr="007E2661" w:rsidRDefault="007E2661" w:rsidP="007E2661">
      <w:p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Opis zadania w grupie wydatków majątkowych.</w:t>
      </w:r>
    </w:p>
    <w:p w:rsidR="007E2661" w:rsidRPr="007E2661" w:rsidRDefault="007E2661" w:rsidP="00D542F6">
      <w:pPr>
        <w:numPr>
          <w:ilvl w:val="0"/>
          <w:numId w:val="312"/>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organizację Europejskich Dni Dziedzictwa 2019: „Polski splot – impreza plenerowa</w:t>
      </w:r>
      <w:r w:rsidR="00791549">
        <w:rPr>
          <w:rFonts w:ascii="Arial" w:eastAsia="Times New Roman" w:hAnsi="Arial" w:cs="Arial"/>
          <w:color w:val="000000" w:themeColor="text1"/>
          <w:sz w:val="24"/>
          <w:szCs w:val="24"/>
          <w:lang w:eastAsia="pl-PL"/>
        </w:rPr>
        <w:t>” – 6.400,-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43"/>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Budownictwa Ludo</w:t>
      </w:r>
      <w:r w:rsidR="00791549">
        <w:rPr>
          <w:rFonts w:ascii="Arial" w:eastAsia="Times New Roman" w:hAnsi="Arial" w:cs="Arial"/>
          <w:color w:val="000000" w:themeColor="text1"/>
          <w:sz w:val="24"/>
          <w:szCs w:val="24"/>
          <w:lang w:eastAsia="pl-PL"/>
        </w:rPr>
        <w:t>wego w Sanoku w kwocie 75.000,-</w:t>
      </w:r>
      <w:r w:rsidRPr="007E2661">
        <w:rPr>
          <w:rFonts w:ascii="Arial" w:eastAsia="Times New Roman" w:hAnsi="Arial" w:cs="Arial"/>
          <w:color w:val="000000" w:themeColor="text1"/>
          <w:sz w:val="24"/>
          <w:szCs w:val="24"/>
          <w:lang w:eastAsia="pl-PL"/>
        </w:rPr>
        <w:t>zł, w tym na:</w:t>
      </w:r>
    </w:p>
    <w:p w:rsidR="007E2661" w:rsidRPr="007E2661" w:rsidRDefault="007E2661" w:rsidP="00D542F6">
      <w:pPr>
        <w:numPr>
          <w:ilvl w:val="0"/>
          <w:numId w:val="313"/>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realizację X edycji Festiwalu „Karp</w:t>
      </w:r>
      <w:r w:rsidR="00791549">
        <w:rPr>
          <w:rFonts w:ascii="Arial" w:eastAsia="Times New Roman" w:hAnsi="Arial" w:cs="Arial"/>
          <w:color w:val="000000" w:themeColor="text1"/>
          <w:sz w:val="24"/>
          <w:szCs w:val="24"/>
          <w:lang w:eastAsia="pl-PL"/>
        </w:rPr>
        <w:t>aty zaklęte w Drewnie” – 40.000,-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313"/>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wydanie katalogu zabytków „Judaica w Muzeum Budownictwa</w:t>
      </w:r>
      <w:r w:rsidR="00791549">
        <w:rPr>
          <w:rFonts w:ascii="Arial" w:eastAsia="Times New Roman" w:hAnsi="Arial" w:cs="Arial"/>
          <w:color w:val="000000" w:themeColor="text1"/>
          <w:sz w:val="24"/>
          <w:szCs w:val="24"/>
          <w:lang w:eastAsia="pl-PL"/>
        </w:rPr>
        <w:t xml:space="preserve"> Ludowego w Sanoku” – 20.000,-z</w:t>
      </w:r>
      <w:r w:rsidRPr="007E2661">
        <w:rPr>
          <w:rFonts w:ascii="Arial" w:eastAsia="Times New Roman" w:hAnsi="Arial" w:cs="Arial"/>
          <w:color w:val="000000" w:themeColor="text1"/>
          <w:sz w:val="24"/>
          <w:szCs w:val="24"/>
          <w:lang w:eastAsia="pl-PL"/>
        </w:rPr>
        <w:t>ł,</w:t>
      </w:r>
    </w:p>
    <w:p w:rsidR="007E2661" w:rsidRPr="007E2661" w:rsidRDefault="007E2661" w:rsidP="00D542F6">
      <w:pPr>
        <w:numPr>
          <w:ilvl w:val="0"/>
          <w:numId w:val="313"/>
        </w:numPr>
        <w:spacing w:after="0" w:line="360" w:lineRule="auto"/>
        <w:ind w:left="113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organizację Europejskich Dni Dziedzictwa 2019: „Splot tra</w:t>
      </w:r>
      <w:r w:rsidR="00791549">
        <w:rPr>
          <w:rFonts w:ascii="Arial" w:eastAsia="Times New Roman" w:hAnsi="Arial" w:cs="Arial"/>
          <w:color w:val="000000" w:themeColor="text1"/>
          <w:sz w:val="24"/>
          <w:szCs w:val="24"/>
          <w:lang w:eastAsia="pl-PL"/>
        </w:rPr>
        <w:t>dycji – moda lat 20” – 15.000,-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43"/>
        </w:numPr>
        <w:spacing w:after="0" w:line="360" w:lineRule="auto"/>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Muzeum Marii Konopnickiej w Żarnowcu na organizację imprezy pn. XV Festiwal Ż</w:t>
      </w:r>
      <w:r w:rsidR="00791549">
        <w:rPr>
          <w:rFonts w:ascii="Arial" w:eastAsia="Times New Roman" w:hAnsi="Arial" w:cs="Arial"/>
          <w:color w:val="000000" w:themeColor="text1"/>
          <w:sz w:val="24"/>
          <w:szCs w:val="24"/>
          <w:lang w:eastAsia="pl-PL"/>
        </w:rPr>
        <w:t>arnowiec 2019 w kwocie 60.000,-</w:t>
      </w:r>
      <w:r w:rsidRPr="007E2661">
        <w:rPr>
          <w:rFonts w:ascii="Arial" w:eastAsia="Times New Roman" w:hAnsi="Arial" w:cs="Arial"/>
          <w:color w:val="000000" w:themeColor="text1"/>
          <w:sz w:val="24"/>
          <w:szCs w:val="24"/>
          <w:lang w:eastAsia="pl-PL"/>
        </w:rPr>
        <w:t>zł.</w:t>
      </w:r>
    </w:p>
    <w:p w:rsidR="007E2661" w:rsidRPr="007E2661" w:rsidRDefault="007E2661" w:rsidP="00D542F6">
      <w:pPr>
        <w:numPr>
          <w:ilvl w:val="0"/>
          <w:numId w:val="235"/>
        </w:numPr>
        <w:spacing w:after="0" w:line="360" w:lineRule="auto"/>
        <w:ind w:left="284" w:hanging="142"/>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Wydatki majątkowe zaplanowane w kwocie </w:t>
      </w:r>
      <w:r w:rsidRPr="007E2661">
        <w:rPr>
          <w:rFonts w:ascii="Arial" w:hAnsi="Arial" w:cs="Arial"/>
          <w:color w:val="000000" w:themeColor="text1"/>
          <w:sz w:val="24"/>
          <w:szCs w:val="24"/>
        </w:rPr>
        <w:t>11.022.667</w:t>
      </w:r>
      <w:r w:rsidR="00791549">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 xml:space="preserve">zł, jako dotacje celowe dla jednostek sektora finansów publicznych zostały zrealizowane w kwocie </w:t>
      </w:r>
      <w:r w:rsidRPr="007E2661">
        <w:rPr>
          <w:rFonts w:ascii="Arial" w:hAnsi="Arial" w:cs="Arial"/>
          <w:color w:val="000000" w:themeColor="text1"/>
          <w:sz w:val="24"/>
          <w:szCs w:val="24"/>
        </w:rPr>
        <w:t>7.518.656</w:t>
      </w:r>
      <w:r w:rsidR="00791549">
        <w:rPr>
          <w:rFonts w:ascii="Arial" w:eastAsia="Times New Roman" w:hAnsi="Arial" w:cs="Arial"/>
          <w:color w:val="000000" w:themeColor="text1"/>
          <w:sz w:val="24"/>
          <w:szCs w:val="24"/>
          <w:lang w:eastAsia="pl-PL"/>
        </w:rPr>
        <w:t>,-</w:t>
      </w:r>
      <w:r w:rsidRPr="007E2661">
        <w:rPr>
          <w:rFonts w:ascii="Arial" w:eastAsia="Times New Roman" w:hAnsi="Arial" w:cs="Arial"/>
          <w:color w:val="000000" w:themeColor="text1"/>
          <w:sz w:val="24"/>
          <w:szCs w:val="24"/>
          <w:lang w:eastAsia="pl-PL"/>
        </w:rPr>
        <w:t xml:space="preserve">zł, </w:t>
      </w:r>
      <w:r w:rsidRPr="007E2661">
        <w:rPr>
          <w:rFonts w:ascii="Arial" w:eastAsia="Times New Roman" w:hAnsi="Arial" w:cs="Arial"/>
          <w:color w:val="000000" w:themeColor="text1"/>
          <w:sz w:val="24"/>
          <w:szCs w:val="24"/>
          <w:lang w:val="x-none" w:eastAsia="x-none"/>
        </w:rPr>
        <w:t xml:space="preserve">tj. </w:t>
      </w:r>
      <w:r w:rsidRPr="007E2661">
        <w:rPr>
          <w:rFonts w:ascii="Arial" w:eastAsia="Times New Roman" w:hAnsi="Arial" w:cs="Arial"/>
          <w:color w:val="000000" w:themeColor="text1"/>
          <w:sz w:val="24"/>
          <w:szCs w:val="24"/>
          <w:lang w:eastAsia="x-none"/>
        </w:rPr>
        <w:t xml:space="preserve">68,21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6"/>
          <w:numId w:val="351"/>
        </w:numPr>
        <w:spacing w:after="0" w:line="360" w:lineRule="auto"/>
        <w:ind w:left="567"/>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dotacje celowe dla instytucji kultury – 7.517.556,-zł (§ 6220), w tym dla:</w:t>
      </w:r>
    </w:p>
    <w:p w:rsidR="007E2661" w:rsidRPr="007E2661" w:rsidRDefault="007E2661" w:rsidP="00D542F6">
      <w:pPr>
        <w:numPr>
          <w:ilvl w:val="0"/>
          <w:numId w:val="23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Zamku w Łańcucie w kwocie </w:t>
      </w:r>
      <w:r w:rsidRPr="007E2661">
        <w:rPr>
          <w:rFonts w:ascii="Arial" w:hAnsi="Arial" w:cs="Arial"/>
          <w:color w:val="000000" w:themeColor="text1"/>
          <w:sz w:val="24"/>
          <w:szCs w:val="24"/>
        </w:rPr>
        <w:t>5.276.935</w:t>
      </w:r>
      <w:r w:rsidRPr="007E2661">
        <w:rPr>
          <w:rFonts w:ascii="Arial" w:eastAsia="Times New Roman" w:hAnsi="Arial" w:cs="Arial"/>
          <w:color w:val="000000" w:themeColor="text1"/>
          <w:sz w:val="24"/>
          <w:szCs w:val="24"/>
          <w:lang w:eastAsia="pl-PL"/>
        </w:rPr>
        <w:t xml:space="preserve">,-zł, </w:t>
      </w:r>
      <w:r w:rsidRPr="007E2661">
        <w:rPr>
          <w:rFonts w:ascii="Arial" w:hAnsi="Arial" w:cs="Arial"/>
          <w:color w:val="000000" w:themeColor="text1"/>
          <w:sz w:val="24"/>
          <w:szCs w:val="24"/>
        </w:rPr>
        <w:t>w tym na:</w:t>
      </w:r>
    </w:p>
    <w:p w:rsidR="007E2661" w:rsidRPr="007E2661" w:rsidRDefault="007E2661" w:rsidP="00D542F6">
      <w:pPr>
        <w:numPr>
          <w:ilvl w:val="0"/>
          <w:numId w:val="314"/>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w:t>
      </w:r>
      <w:r w:rsidR="00791549">
        <w:rPr>
          <w:rFonts w:ascii="Arial" w:eastAsia="Times New Roman" w:hAnsi="Arial" w:cs="Arial"/>
          <w:color w:val="000000" w:themeColor="text1"/>
          <w:sz w:val="24"/>
          <w:szCs w:val="24"/>
        </w:rPr>
        <w:t>ania pn. www.muzeach – 53.986,-</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własnych Samorządu Województwa Podkarpackiego, dotacji celowej z budżetu państwa oraz środków własnych Muzeum.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ze środków własnych Samorządu Województwa Podkarpackiego w kwocie 190.918,-zł (wydatki bieżące: 136.932,-zł, wydatki majątkowe: 53.986,-zł), realizowane w latach 2019-2022. Od początku realizacji zadania do końca 2019r, dofinansowano przedsięwzięcie ze środków budżetu Województwa Podkarpackiego w kwocie 102.781,-zł (wydatki bieżące: 48.795,-zł, wydatki majątkowe: 53.986,-zł), co stanowi 53,84 % planowanych nakładów finansowych planowanych do poniesienia ze środków budżetu Województwa.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Projekt obejmuje powszechne udostępnienie zasobów cyfrowych 5 muzeów prowadzonych/współprowadzonych przez MKiDN. Projekt przewiduje rozwój infrastruktury do digitalizacji i udostepnienia zasobów cyfrowych wyżej wspomnianych muzeów w zakresie niezbędnym do osiągnięcia zakładanych celów projektu, tj. poprawa jakości i dostępu do zasobów kultury w formie cyfrowej oferowanych w Internecie przez www.muzeach. W 2019 r. rozpoczęto digitalizację zbiorów, tj. ustalono zasady weryfikacji i kontroli jakości odwzorowań fotograficznych, opracowano wstępną specyfikację techniczną w zakresie dostosowania do projektu stron www MZŁ, rozpoczęto prace związane z wyborem eksponatów do skanowania, opracowano listy zabytkowych obiektów znajdujących się na terenie Parku, które zostaną wpisane do Bazy Danych GIS. Ponadto zrealizowano szkolenia dla pracowników w zakresie realizacji projektu.</w:t>
      </w:r>
    </w:p>
    <w:p w:rsidR="007E2661" w:rsidRPr="007E2661" w:rsidRDefault="007E2661" w:rsidP="00D542F6">
      <w:pPr>
        <w:numPr>
          <w:ilvl w:val="0"/>
          <w:numId w:val="314"/>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wkład własny do projektu pn. „Ochrona i rozwój dziedzictwa kulturowego dawnej Ordynacji Łańcuckiej poprzez prace remontowo – konserwatorskie </w:t>
      </w:r>
      <w:r w:rsidRPr="007E2661">
        <w:rPr>
          <w:rFonts w:ascii="Arial" w:eastAsia="Times New Roman" w:hAnsi="Arial" w:cs="Arial"/>
          <w:color w:val="000000" w:themeColor="text1"/>
          <w:sz w:val="24"/>
          <w:szCs w:val="24"/>
        </w:rPr>
        <w:lastRenderedPageBreak/>
        <w:t xml:space="preserve">oraz wykreowanie nowych przestrzeni ekspozycyjnych w budynku Zamku oraz zabytkowym Parku Muzeum-Zamku w Łańcucie OR-KA </w:t>
      </w:r>
      <w:r w:rsidR="00791549">
        <w:rPr>
          <w:rFonts w:ascii="Arial" w:eastAsia="Times New Roman" w:hAnsi="Arial" w:cs="Arial"/>
          <w:color w:val="000000" w:themeColor="text1"/>
          <w:sz w:val="24"/>
          <w:szCs w:val="24"/>
        </w:rPr>
        <w:t>II, III, IV, VII” – 3.656.642,-</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Unii Europejskiej, środków własnych Samorządu Województwa Podkarpackiego oraz środków własnych Muzeum.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5.884.148,-zł (wydatki bieżące: 347.286,-zł, wydatki majątkowe: 5.536.862,-zł), realizowane w latach 2015-2019. Od początku realizacji zadania do końca 2019r, dofinansowano przedsięwzięcie ze środków budżetu Województwa Podkarpackiego w kwocie 5.884.148,-zł (wydatki bieżące: 347.286,-zł, wydatki majątkowe: 5.536.862,-zł), co stanowi 100 % planowanych nakładów finansowych planowanych do poniesienia ze środków budżetu Województwa.</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2019 roku zrealizowano niżej wyszególnione prace remontowo – konserwatorskie oraz roboty budowlane i instalacyjne - w ramach poszczególnych zadań wchodzących w zakres przedsięwzięcia:</w:t>
      </w:r>
    </w:p>
    <w:p w:rsidR="007E2661" w:rsidRPr="007E2661" w:rsidRDefault="007E2661" w:rsidP="00D542F6">
      <w:pPr>
        <w:numPr>
          <w:ilvl w:val="0"/>
          <w:numId w:val="315"/>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i budowlane w budynku Zamku: wykonano instalację ppoż. i oddymiania, prace konserwatorskie Łaźni Rzymskich, rekonstrukcję okien piwnicznych wraz z ich montażem. </w:t>
      </w:r>
      <w:r w:rsidRPr="007E2661">
        <w:rPr>
          <w:rFonts w:ascii="Arial" w:eastAsia="Times New Roman" w:hAnsi="Arial" w:cs="Arial"/>
          <w:color w:val="000000" w:themeColor="text1"/>
          <w:sz w:val="24"/>
          <w:szCs w:val="24"/>
        </w:rPr>
        <w:br/>
        <w:t xml:space="preserve">W zakresie prac przy dziedzińcu gospodarczym i głównym dostarczone </w:t>
      </w:r>
      <w:r w:rsidRPr="007E2661">
        <w:rPr>
          <w:rFonts w:ascii="Arial" w:eastAsia="Times New Roman" w:hAnsi="Arial" w:cs="Arial"/>
          <w:color w:val="000000" w:themeColor="text1"/>
          <w:sz w:val="24"/>
          <w:szCs w:val="24"/>
        </w:rPr>
        <w:br/>
        <w:t>i zamontowane zostały elementy małej architektury (ławki, kosze na śmieci, stojaki na rowery) oraz zamontowano zadaszenie żaglowe. Wykonano wszystkie warstwy n</w:t>
      </w:r>
      <w:r w:rsidR="00791549">
        <w:rPr>
          <w:rFonts w:ascii="Arial" w:eastAsia="Times New Roman" w:hAnsi="Arial" w:cs="Arial"/>
          <w:color w:val="000000" w:themeColor="text1"/>
          <w:sz w:val="24"/>
          <w:szCs w:val="24"/>
        </w:rPr>
        <w:t>awierzchni na dziedzińcach wraz</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ułożeniem opasek odwadniających z kostki kamiennej oraz roboty związane z odtworzeniem nawierzchni z kostki w obrębie przejazdu. Zadanie zakończono</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elewacji budynku Zamku: wykonano prace konserwatorskie elewacji: wież, zachodniej (frontowej), południowej oraz prace elewacyjne na dziedzińcu gospodarczym i wewnętrznym oraz elewacje biblioteki. Zamontowano trejaż na elewacji biblioteki. Wykonane zostały opaski zewnętrzne wokół elewacji. Wykonano również prace przy </w:t>
      </w:r>
      <w:r w:rsidRPr="007E2661">
        <w:rPr>
          <w:rFonts w:ascii="Arial" w:eastAsia="Times New Roman" w:hAnsi="Arial" w:cs="Arial"/>
          <w:color w:val="000000" w:themeColor="text1"/>
          <w:sz w:val="24"/>
          <w:szCs w:val="24"/>
        </w:rPr>
        <w:lastRenderedPageBreak/>
        <w:t xml:space="preserve">tarasie południowym oraz prace związane z wymianą obróbek blacharskich. </w:t>
      </w:r>
    </w:p>
    <w:p w:rsidR="007E2661" w:rsidRPr="00791549"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i budowalne alejek, wykonanie monitoringu terenu Parku oraz sieci Wi-Fi:  wykonano korytowanie </w:t>
      </w:r>
      <w:r w:rsidR="00791549">
        <w:rPr>
          <w:rFonts w:ascii="Arial" w:eastAsia="Times New Roman" w:hAnsi="Arial" w:cs="Arial"/>
          <w:color w:val="000000" w:themeColor="text1"/>
          <w:sz w:val="24"/>
          <w:szCs w:val="24"/>
        </w:rPr>
        <w:br/>
      </w:r>
      <w:r w:rsidRPr="00791549">
        <w:rPr>
          <w:rFonts w:ascii="Arial" w:eastAsia="Times New Roman" w:hAnsi="Arial" w:cs="Arial"/>
          <w:color w:val="000000" w:themeColor="text1"/>
          <w:sz w:val="24"/>
          <w:szCs w:val="24"/>
        </w:rPr>
        <w:t>i ułożeniem warstw podbudowy alejek, obrzeża stalowe z korytkami ściekowymi z kostki klinkierowej. Wykonano zatoki na ławki i montaż ławek, oświetlenie wzdłuż alejek oraz odwodnienie liniowe. Wykonano prace na moście zachodnim – zmiana płytek chodnikowych oraz ułożenie warstwy ścieralnej na moście. Wyko</w:t>
      </w:r>
      <w:r w:rsidR="00791549">
        <w:rPr>
          <w:rFonts w:ascii="Arial" w:eastAsia="Times New Roman" w:hAnsi="Arial" w:cs="Arial"/>
          <w:color w:val="000000" w:themeColor="text1"/>
          <w:sz w:val="24"/>
          <w:szCs w:val="24"/>
        </w:rPr>
        <w:t>nana została również instalacja</w:t>
      </w:r>
      <w:r w:rsidR="00791549">
        <w:rPr>
          <w:rFonts w:ascii="Arial" w:eastAsia="Times New Roman" w:hAnsi="Arial" w:cs="Arial"/>
          <w:color w:val="000000" w:themeColor="text1"/>
          <w:sz w:val="24"/>
          <w:szCs w:val="24"/>
        </w:rPr>
        <w:br/>
      </w:r>
      <w:r w:rsidRPr="00791549">
        <w:rPr>
          <w:rFonts w:ascii="Arial" w:eastAsia="Times New Roman" w:hAnsi="Arial" w:cs="Arial"/>
          <w:color w:val="000000" w:themeColor="text1"/>
          <w:sz w:val="24"/>
          <w:szCs w:val="24"/>
        </w:rPr>
        <w:t>i uruchomienie sieci Wi-Fi oraz montaż i podłączenie kamer monitoringu.</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prace remontowo-konserwatorskie i budowalne alejek (etap III): wykonano prace drogowe: korytowanie alejek, ułożono warstwy podbudowy, dynamiczną i nawierzchniowe, wykonano obrzeża stalowe oraz korytka ściekowe z kostki klinkierowej oraz oświetlenie oraz odwodnienia liniowe.</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prace remontowo-konserwatorskie i budowalne Fortyfikacji: wykonano prace związane z naprawą zniszczonej okładziny kamiennej murów, wymianą gzymsów kordonowych i wykonywaniem murów przedpiersia wraz z żelbetowymi nakrywami od strony południowej i zachodniej i od strony północno-zachodniej Wykonano roboty związane z czyszczeniem kamienia i fug oraz izolację ścian w poziomie korony muru oraz wykonaniem płyt odciążających poprawiających stateczność murów. Wykonano prace związane z izolacją fundamentów ścian murowanych poniżej poziomu fosy oraz konserwacją mostu zachodniego i wieżyczek usytuowanych po obu jego stronach.</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i budowlane wnętrza pod Tarasem Południowym: wykonano iniekcję ciśnieniową ścian murowanych, zostały skute skorodowane tynki; wykonano naprawę uszkodzonych murów, czyszczenie powierzchni muru, odgrzybienie, spoinowanie murów </w:t>
      </w:r>
      <w:r w:rsidRPr="007E2661">
        <w:rPr>
          <w:rFonts w:ascii="Arial" w:eastAsia="Times New Roman" w:hAnsi="Arial" w:cs="Arial"/>
          <w:color w:val="000000" w:themeColor="text1"/>
          <w:sz w:val="24"/>
          <w:szCs w:val="24"/>
        </w:rPr>
        <w:br/>
        <w:t>w obrębie pomieszczenia pod tarasem. Odtworzony został również trejaż.</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wybranych rzeźb na terenie Parku: wykonano konserwację następujących elementów: Posąg Matki Boskiej wraz z cokołem, Lwy z dziedzińca gospodarczego, Zegar słoneczny gnomon, Taborety fajansowe (8 szt.), Cztery głowy: Izydy, Młodej Kobiety, </w:t>
      </w:r>
      <w:r w:rsidRPr="007E2661">
        <w:rPr>
          <w:rFonts w:ascii="Arial" w:eastAsia="Times New Roman" w:hAnsi="Arial" w:cs="Arial"/>
          <w:color w:val="000000" w:themeColor="text1"/>
          <w:sz w:val="24"/>
          <w:szCs w:val="24"/>
        </w:rPr>
        <w:lastRenderedPageBreak/>
        <w:t>Hermesa i Młodzieńca, Dwie wazy z</w:t>
      </w:r>
      <w:r w:rsidR="00791549">
        <w:rPr>
          <w:rFonts w:ascii="Arial" w:eastAsia="Times New Roman" w:hAnsi="Arial" w:cs="Arial"/>
          <w:color w:val="000000" w:themeColor="text1"/>
          <w:sz w:val="24"/>
          <w:szCs w:val="24"/>
        </w:rPr>
        <w:t xml:space="preserve"> kortów, Sześć waz miedzianych,</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17 waz glinianych, Młodzieniec pr</w:t>
      </w:r>
      <w:r w:rsidR="00791549">
        <w:rPr>
          <w:rFonts w:ascii="Arial" w:eastAsia="Times New Roman" w:hAnsi="Arial" w:cs="Arial"/>
          <w:color w:val="000000" w:themeColor="text1"/>
          <w:sz w:val="24"/>
          <w:szCs w:val="24"/>
        </w:rPr>
        <w:t>zed kortami, Diany Wersalskiej,</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św. Jana Nepomucena, św. Huberta oraz Orzeł Napoleoński i Diostylos.</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prace remontowo - konserwatorskie</w:t>
      </w:r>
      <w:r w:rsidR="00791549">
        <w:rPr>
          <w:rFonts w:ascii="Arial" w:eastAsia="Times New Roman" w:hAnsi="Arial" w:cs="Arial"/>
          <w:color w:val="000000" w:themeColor="text1"/>
          <w:sz w:val="24"/>
          <w:szCs w:val="24"/>
        </w:rPr>
        <w:t xml:space="preserve"> i budowlane małej architektury</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w Parku, w tym:  </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Wartownia (Kordegarda) - wykonano rozbiórkę istniejących ścian działowych oraz podłogi, izolacje ścian i podposadzi, nowe warstwy posadzkowe, tynki i malowanie ścian pomalowano stolarkę okienną </w:t>
      </w:r>
      <w:r w:rsidRPr="007E2661">
        <w:rPr>
          <w:rFonts w:ascii="Arial" w:eastAsia="Times New Roman" w:hAnsi="Arial" w:cs="Arial"/>
          <w:color w:val="000000" w:themeColor="text1"/>
          <w:sz w:val="24"/>
          <w:szCs w:val="24"/>
        </w:rPr>
        <w:br/>
        <w:t xml:space="preserve">i drzwiową. Prowadzone były prace elewacyjne. Wykonano wzmocnienie </w:t>
      </w:r>
      <w:r w:rsidRPr="007E2661">
        <w:rPr>
          <w:rFonts w:ascii="Arial" w:eastAsia="Times New Roman" w:hAnsi="Arial" w:cs="Arial"/>
          <w:color w:val="000000" w:themeColor="text1"/>
          <w:sz w:val="24"/>
          <w:szCs w:val="24"/>
        </w:rPr>
        <w:br/>
        <w:t xml:space="preserve">i konserwację elementów więźby dachowej oraz wykonano pokrycie </w:t>
      </w:r>
      <w:r w:rsidRPr="007E2661">
        <w:rPr>
          <w:rFonts w:ascii="Arial" w:eastAsia="Times New Roman" w:hAnsi="Arial" w:cs="Arial"/>
          <w:color w:val="000000" w:themeColor="text1"/>
          <w:sz w:val="24"/>
          <w:szCs w:val="24"/>
        </w:rPr>
        <w:br/>
        <w:t>z dachówki zakładkowej. Wykonano prace instalacyjne: instalacja elektryczna, instalacja gazową, instalacja wody użytkowej i instalacja centralnego ogrzewania.</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Stara kordegarda: wykonano konstrukcję dachu oraz podkład deskowy pod pokrycie dachowe, tynki, posadzki oraz</w:t>
      </w:r>
      <w:r w:rsidR="00791549">
        <w:rPr>
          <w:rFonts w:ascii="Arial" w:eastAsia="Times New Roman" w:hAnsi="Arial" w:cs="Arial"/>
          <w:color w:val="000000" w:themeColor="text1"/>
          <w:sz w:val="24"/>
          <w:szCs w:val="24"/>
        </w:rPr>
        <w:t xml:space="preserve"> całość prac elewacyjnych wraz </w:t>
      </w:r>
      <w:r w:rsidRPr="007E2661">
        <w:rPr>
          <w:rFonts w:ascii="Arial" w:eastAsia="Times New Roman" w:hAnsi="Arial" w:cs="Arial"/>
          <w:color w:val="000000" w:themeColor="text1"/>
          <w:sz w:val="24"/>
          <w:szCs w:val="24"/>
        </w:rPr>
        <w:t>z odnowieniem stolarki okiennej i drzwiowej.</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Pawilon Elizin: wykonane zostały roboty </w:t>
      </w:r>
      <w:r w:rsidR="00791549">
        <w:rPr>
          <w:rFonts w:ascii="Arial" w:eastAsia="Times New Roman" w:hAnsi="Arial" w:cs="Arial"/>
          <w:color w:val="000000" w:themeColor="text1"/>
          <w:sz w:val="24"/>
          <w:szCs w:val="24"/>
        </w:rPr>
        <w:t>izolacyjne oraz roboty związane</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naprawą tynków i murów.</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Cokół pod posagiem Matki Boskiej: został wykonany fundament pod posąg Matki Boskiej, ogrodzenie wokół rzeźby oraz 2 żeliwne latarnie zostały poddane konserwacji.</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Most Południowy: wykonano roboty związane z czyszczeniem kamienia </w:t>
      </w:r>
      <w:r w:rsidRPr="007E2661">
        <w:rPr>
          <w:rFonts w:ascii="Arial" w:eastAsia="Times New Roman" w:hAnsi="Arial" w:cs="Arial"/>
          <w:color w:val="000000" w:themeColor="text1"/>
          <w:sz w:val="24"/>
          <w:szCs w:val="24"/>
        </w:rPr>
        <w:br/>
        <w:t>i fug, naprawą gzymsów kordonowych. Wykonano także izolację murów.</w:t>
      </w:r>
    </w:p>
    <w:p w:rsidR="007E2661" w:rsidRPr="007E2661" w:rsidRDefault="007E2661" w:rsidP="007E2661">
      <w:p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Pergola drewniana przy kortach tenisowych: wykonano czyszczenie </w:t>
      </w:r>
      <w:r w:rsidRPr="007E2661">
        <w:rPr>
          <w:rFonts w:ascii="Arial" w:eastAsia="Times New Roman" w:hAnsi="Arial" w:cs="Arial"/>
          <w:color w:val="000000" w:themeColor="text1"/>
          <w:sz w:val="24"/>
          <w:szCs w:val="24"/>
        </w:rPr>
        <w:br/>
        <w:t xml:space="preserve">i uzupełnienie ubytków cegły ﬁlarów przy pergoli oraz  pomalowano elementy  drewniane pergoli. </w:t>
      </w:r>
    </w:p>
    <w:p w:rsidR="007E2661" w:rsidRPr="007E2661" w:rsidRDefault="007E2661" w:rsidP="00D542F6">
      <w:pPr>
        <w:numPr>
          <w:ilvl w:val="0"/>
          <w:numId w:val="316"/>
        </w:numPr>
        <w:spacing w:after="0" w:line="360" w:lineRule="auto"/>
        <w:ind w:left="113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prace remontowo-konserwatorskie i </w:t>
      </w:r>
      <w:r w:rsidR="00791549">
        <w:rPr>
          <w:rFonts w:ascii="Arial" w:eastAsia="Times New Roman" w:hAnsi="Arial" w:cs="Arial"/>
          <w:color w:val="000000" w:themeColor="text1"/>
          <w:sz w:val="24"/>
          <w:szCs w:val="24"/>
        </w:rPr>
        <w:t>budowlane Ogrodzenia Parku wraz</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bramami: wykonano ogrodzenie typu C od strony ul. Kości</w:t>
      </w:r>
      <w:r w:rsidR="00791549">
        <w:rPr>
          <w:rFonts w:ascii="Arial" w:eastAsia="Times New Roman" w:hAnsi="Arial" w:cs="Arial"/>
          <w:color w:val="000000" w:themeColor="text1"/>
          <w:sz w:val="24"/>
          <w:szCs w:val="24"/>
        </w:rPr>
        <w:t>uszki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w zakresie przebudowy ogrodzenia istniejącego i budowy nowych przęseł. Wykonano roboty związane z przęsłami ogrodzeniowymi od strony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ul. 3-go Maja. Wykonano pozostały zakres prac przy renowacji ogrodzenia typ B od strony ul. Zamkowej. Wykonano prac</w:t>
      </w:r>
      <w:r w:rsidR="00791549">
        <w:rPr>
          <w:rFonts w:ascii="Arial" w:eastAsia="Times New Roman" w:hAnsi="Arial" w:cs="Arial"/>
          <w:color w:val="000000" w:themeColor="text1"/>
          <w:sz w:val="24"/>
          <w:szCs w:val="24"/>
        </w:rPr>
        <w:t>e przy ogrodzeniu</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cokołem kamiennym - typ F, od strony ul. Kościuszki. Wykonywano prace renowacyjne i konserwatorskie przy bramach. Wykonano </w:t>
      </w:r>
      <w:r w:rsidRPr="007E2661">
        <w:rPr>
          <w:rFonts w:ascii="Arial" w:eastAsia="Times New Roman" w:hAnsi="Arial" w:cs="Arial"/>
          <w:color w:val="000000" w:themeColor="text1"/>
          <w:sz w:val="24"/>
          <w:szCs w:val="24"/>
        </w:rPr>
        <w:lastRenderedPageBreak/>
        <w:t>dodatkowy zakres prac związanych z rekonstrukcją przęsła murowanego ogrodzenia przy Bramie Głównej.</w:t>
      </w:r>
    </w:p>
    <w:p w:rsidR="007E2661" w:rsidRPr="007E2661" w:rsidRDefault="007E2661" w:rsidP="007E2661">
      <w:pPr>
        <w:spacing w:after="0" w:line="360" w:lineRule="auto"/>
        <w:ind w:left="851"/>
        <w:jc w:val="both"/>
        <w:rPr>
          <w:rFonts w:ascii="Arial" w:hAnsi="Arial" w:cs="Arial"/>
          <w:sz w:val="24"/>
          <w:szCs w:val="24"/>
        </w:rPr>
      </w:pPr>
      <w:r w:rsidRPr="007E2661">
        <w:rPr>
          <w:rFonts w:ascii="Arial" w:hAnsi="Arial" w:cs="Arial"/>
          <w:sz w:val="24"/>
          <w:szCs w:val="24"/>
        </w:rPr>
        <w:t xml:space="preserve">Stan zaawansowania i osiągnięte efekty rzeczowe:  </w:t>
      </w:r>
    </w:p>
    <w:p w:rsidR="007E2661" w:rsidRPr="007E2661" w:rsidRDefault="007E2661" w:rsidP="007E2661">
      <w:pPr>
        <w:spacing w:after="0" w:line="360" w:lineRule="auto"/>
        <w:ind w:left="851"/>
        <w:jc w:val="both"/>
        <w:rPr>
          <w:rFonts w:ascii="Arial" w:eastAsia="Times New Roman" w:hAnsi="Arial" w:cs="Arial"/>
          <w:color w:val="FF0000"/>
          <w:sz w:val="24"/>
          <w:szCs w:val="24"/>
        </w:rPr>
      </w:pPr>
      <w:r w:rsidRPr="007E2661">
        <w:rPr>
          <w:rFonts w:ascii="Arial" w:eastAsia="Times New Roman" w:hAnsi="Arial" w:cs="Arial"/>
          <w:color w:val="000000" w:themeColor="text1"/>
          <w:sz w:val="24"/>
          <w:szCs w:val="24"/>
        </w:rPr>
        <w:t xml:space="preserve">Przedsięwzięcie zostało zakończone. Poszczególne zadania </w:t>
      </w:r>
      <w:r w:rsidRPr="007E2661">
        <w:rPr>
          <w:rFonts w:ascii="Arial" w:hAnsi="Arial" w:cs="Arial"/>
          <w:color w:val="000000" w:themeColor="text1"/>
          <w:sz w:val="24"/>
          <w:szCs w:val="24"/>
        </w:rPr>
        <w:t xml:space="preserve">remontowo - konserwatorskich i inwestycyjne dotyczące zabytkowego budynku Głównego Zamku wraz z przynależnymi obiektami i infrastrukturą oraz zabytkowego Parku </w:t>
      </w:r>
      <w:r w:rsidRPr="007E2661">
        <w:rPr>
          <w:rFonts w:ascii="Arial" w:eastAsia="Times New Roman" w:hAnsi="Arial" w:cs="Arial"/>
          <w:color w:val="000000" w:themeColor="text1"/>
          <w:sz w:val="24"/>
          <w:szCs w:val="24"/>
        </w:rPr>
        <w:t>zostały zrealizowane i odebrane protokołami odbioru od wykonawców realizujących te zadania.</w:t>
      </w:r>
    </w:p>
    <w:p w:rsidR="007E2661" w:rsidRPr="007E2661" w:rsidRDefault="007E2661" w:rsidP="00D542F6">
      <w:pPr>
        <w:numPr>
          <w:ilvl w:val="0"/>
          <w:numId w:val="314"/>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„Prace remontowe, konserwatorskie i budowlane Oranżerii oraz Ujeżdżalni w ramach przedsięwzięcia "Ochrona i rozwój dziedzictwa kulturowego dawnej Ordynacji Łańcuckiej poprzez prace remontowo - konserwatorskie oraz wykreowanie nowych przestrzeni ekspozycyjnych OR-KA II, III, IV, VII" – 1.566.30</w:t>
      </w:r>
      <w:r w:rsidR="00257839">
        <w:rPr>
          <w:rFonts w:ascii="Arial" w:eastAsia="Times New Roman" w:hAnsi="Arial" w:cs="Arial"/>
          <w:color w:val="000000" w:themeColor="text1"/>
          <w:sz w:val="24"/>
          <w:szCs w:val="24"/>
        </w:rPr>
        <w:t>8</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Unii Europejskiej, dotacji celowej z budżetu państwa, środków własnych Samorządu Województwa Podkarpackiego oraz środków własnych Muzeum.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8.114.976,-zł (wydatki bieżące: 298.685,-zł, wydatki majątkowe: 7.816.291,-zł), realizowane w latach 2015-2020. Od początku realizacji zadania do końca 2019r, dofinansowano przedsięwzięcie ze środków budżetu Województwa Podkarpackiego w kwocie 5.517.732,-zł (wydatki bieżące: 294.987,-zł, wydatki majątkowe: 3.222.745,-zł), co stanowi 67,99 % planowanych nakładów finansowych planowanych do poniesienia ze środków budżetu Województwa.</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przedmiotowego przedsięwzięcia w 2019 roku zrealizowano następujące  prace remontowo – konserwatorskie, budowlane i instalacyjne:</w:t>
      </w:r>
    </w:p>
    <w:p w:rsidR="007E2661" w:rsidRPr="007E2661" w:rsidRDefault="007E2661" w:rsidP="00D542F6">
      <w:pPr>
        <w:numPr>
          <w:ilvl w:val="6"/>
          <w:numId w:val="402"/>
        </w:numPr>
        <w:spacing w:after="0" w:line="360" w:lineRule="auto"/>
        <w:ind w:left="127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Budynek Ujeżdżalni: wykonano posadzkę piwnic i na stropie poddasza, wykonano oczyszczono i przygotowano do malowania okładziny suﬁtowe z desek w obszarze Hali Głównej, wzmocniono i wymieniono zniszczone elementy więźby dachowej nad Halą Główną, oraz wykonano nowe pokrycie dachowe z blachy tytanowo - cynkowej wraz z obróbkami blacharskimi, wykonano żelbetowe kanały instalacyjne i żelbetowy strop </w:t>
      </w:r>
      <w:r w:rsidRPr="007E2661">
        <w:rPr>
          <w:rFonts w:ascii="Arial" w:eastAsia="Times New Roman" w:hAnsi="Arial" w:cs="Arial"/>
          <w:color w:val="000000" w:themeColor="text1"/>
          <w:sz w:val="24"/>
          <w:szCs w:val="24"/>
        </w:rPr>
        <w:lastRenderedPageBreak/>
        <w:t xml:space="preserve">nad kondygnacja podziemną Wykonano izolację pionową i docieplenie ścian absydy zachodniej i szybu windowego roboty.  W absydzie zachodniej wykonano roboty rozbiórkowe stropów i ścian, wylano płytę fundamentową oraz ściany żelbetowe, wykonano strop nad częścią piwniczną i parterem, schody z części piwnicznej na parter, wymurowano ściany w części piwnicznej oraz dwa filary żelbetowe. W absydzie wschodniej wykonano roboty rozbiórkowe stropów i ścian, wykonano strop nad parterem, podstemplowanie wiązarów dachowych, zakończono roboty </w:t>
      </w:r>
      <w:r w:rsidR="00791549">
        <w:rPr>
          <w:rFonts w:ascii="Arial" w:eastAsia="Times New Roman" w:hAnsi="Arial" w:cs="Arial"/>
          <w:color w:val="000000" w:themeColor="text1"/>
          <w:sz w:val="24"/>
          <w:szCs w:val="24"/>
        </w:rPr>
        <w:t xml:space="preserve">związane </w:t>
      </w:r>
      <w:r w:rsidRPr="007E2661">
        <w:rPr>
          <w:rFonts w:ascii="Arial" w:eastAsia="Times New Roman" w:hAnsi="Arial" w:cs="Arial"/>
          <w:color w:val="000000" w:themeColor="text1"/>
          <w:sz w:val="24"/>
          <w:szCs w:val="24"/>
        </w:rPr>
        <w:t>z wyrzutniami dachowymi. Wykonano częściowy montaż instalacji wentylacji, instalacja wody lodowej została doprowadzona do strychu, rozpoczęto prace przy instalacji wodno-kanalizacyjnej oraz wykonano większość zakresu instalacji zewnętrznych. Wykon</w:t>
      </w:r>
      <w:r w:rsidR="00791549">
        <w:rPr>
          <w:rFonts w:ascii="Arial" w:eastAsia="Times New Roman" w:hAnsi="Arial" w:cs="Arial"/>
          <w:color w:val="000000" w:themeColor="text1"/>
          <w:sz w:val="24"/>
          <w:szCs w:val="24"/>
        </w:rPr>
        <w:t xml:space="preserve">ano połowę prac </w:t>
      </w:r>
      <w:r w:rsidRPr="007E2661">
        <w:rPr>
          <w:rFonts w:ascii="Arial" w:eastAsia="Times New Roman" w:hAnsi="Arial" w:cs="Arial"/>
          <w:color w:val="000000" w:themeColor="text1"/>
          <w:sz w:val="24"/>
          <w:szCs w:val="24"/>
        </w:rPr>
        <w:t>z zakresu instalacji elektrycznych podstawowych oraz cały zakres związany z zabezpieczeniem kabli. Rozpoczęto prace przy instalacji bezpieczeństwa oraz instalacji logiczno-komputerowej (instalacja LAN).</w:t>
      </w:r>
    </w:p>
    <w:p w:rsidR="007E2661" w:rsidRPr="007E2661" w:rsidRDefault="007E2661" w:rsidP="00D542F6">
      <w:pPr>
        <w:numPr>
          <w:ilvl w:val="6"/>
          <w:numId w:val="403"/>
        </w:numPr>
        <w:spacing w:after="0" w:line="360" w:lineRule="auto"/>
        <w:ind w:left="127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Budynek Oranżerii: zakończono podbijanie fundamentów wraz wykonaniem izolacji poziomej i pionowej, wykonano cały zakres prac żelbetowych, </w:t>
      </w:r>
      <w:r w:rsidRPr="007E2661">
        <w:rPr>
          <w:rFonts w:ascii="Arial" w:eastAsia="Times New Roman" w:hAnsi="Arial" w:cs="Arial"/>
          <w:color w:val="000000" w:themeColor="text1"/>
          <w:sz w:val="24"/>
          <w:szCs w:val="24"/>
        </w:rPr>
        <w:br/>
        <w:t xml:space="preserve">4 biegi schodów zewnętrznych, prace </w:t>
      </w:r>
      <w:r w:rsidR="00791549">
        <w:rPr>
          <w:rFonts w:ascii="Arial" w:eastAsia="Times New Roman" w:hAnsi="Arial" w:cs="Arial"/>
          <w:color w:val="000000" w:themeColor="text1"/>
          <w:sz w:val="24"/>
          <w:szCs w:val="24"/>
        </w:rPr>
        <w:t>tynkarskie klatki schodowej, na</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I piętrze prace tynkarskie klatki schodowej, roboty murowe, zamontowano dźwig osobowy, elementy wsporcze stropów i nadproży, wymieniono więźbę dachową i pokrycie nad portykiem. </w:t>
      </w:r>
    </w:p>
    <w:p w:rsidR="007E2661" w:rsidRPr="007E2661" w:rsidRDefault="007E2661" w:rsidP="00257839">
      <w:pPr>
        <w:spacing w:after="0" w:line="360" w:lineRule="auto"/>
        <w:ind w:left="127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Wykonano całość prac związanych z konserwacją elewacji budynku wraz </w:t>
      </w:r>
      <w:r w:rsidRPr="007E2661">
        <w:rPr>
          <w:rFonts w:ascii="Arial" w:eastAsia="Times New Roman" w:hAnsi="Arial" w:cs="Arial"/>
          <w:color w:val="000000" w:themeColor="text1"/>
          <w:sz w:val="24"/>
          <w:szCs w:val="24"/>
        </w:rPr>
        <w:br/>
        <w:t xml:space="preserve">z montażem trejażu, zamontowane nowe drewniane okna łukowe hali głównej, wykonano większość prac z zakresu konserwacji istniejącej stolarki okiennej. Rozpoczęto prace w poziomie piwnic, parteru, półpiętra </w:t>
      </w:r>
      <w:r w:rsidRPr="007E2661">
        <w:rPr>
          <w:rFonts w:ascii="Arial" w:eastAsia="Times New Roman" w:hAnsi="Arial" w:cs="Arial"/>
          <w:color w:val="000000" w:themeColor="text1"/>
          <w:sz w:val="24"/>
          <w:szCs w:val="24"/>
        </w:rPr>
        <w:br/>
        <w:t>i piętra, wykonano więk</w:t>
      </w:r>
      <w:r w:rsidR="00791549">
        <w:rPr>
          <w:rFonts w:ascii="Arial" w:eastAsia="Times New Roman" w:hAnsi="Arial" w:cs="Arial"/>
          <w:color w:val="000000" w:themeColor="text1"/>
          <w:sz w:val="24"/>
          <w:szCs w:val="24"/>
        </w:rPr>
        <w:t>szość z zakresu prac związanych</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zabezpieczeniem pieca i kanału grzewczego. W zakresie branży sanitarnej wykonano większość prac z zakresu instalacji wentylacji mechanicznej. Zamontowano skrzynki hydrantowe oraz wykonano przyłącze wody do budynku. Prowadzone były również prace w zakresie instalacji kanalizacji wodno-kanalizacyjnej w piwnicach. Dodatkowo zamontowano układ chłodniczy na poddaszu. Wykonane zostało także </w:t>
      </w:r>
      <w:r w:rsidRPr="007E2661">
        <w:rPr>
          <w:rFonts w:ascii="Arial" w:eastAsia="Times New Roman" w:hAnsi="Arial" w:cs="Arial"/>
          <w:color w:val="000000" w:themeColor="text1"/>
          <w:sz w:val="24"/>
          <w:szCs w:val="24"/>
        </w:rPr>
        <w:lastRenderedPageBreak/>
        <w:t>ogrzewanie podłogowe I piętra. Wykonano  całość prac z zakresu montażu rur i koryt kablowych oraz większość zakresu z montażu wewnętrznych linii zasilających. Wykonany został w większości zakres związany z montażem instalacji oprzewodowania i osprzętu elektrycznego. Rozpoczęto prace z zakresu wykonania uszczelnień biernej ochrony</w:t>
      </w:r>
      <w:r w:rsidR="00791549">
        <w:rPr>
          <w:rFonts w:ascii="Arial" w:eastAsia="Times New Roman" w:hAnsi="Arial" w:cs="Arial"/>
          <w:color w:val="000000" w:themeColor="text1"/>
          <w:sz w:val="24"/>
          <w:szCs w:val="24"/>
        </w:rPr>
        <w:t xml:space="preserve"> pożarowej oraz montażu tablic </w:t>
      </w:r>
      <w:r w:rsidRPr="007E2661">
        <w:rPr>
          <w:rFonts w:ascii="Arial" w:eastAsia="Times New Roman" w:hAnsi="Arial" w:cs="Arial"/>
          <w:color w:val="000000" w:themeColor="text1"/>
          <w:sz w:val="24"/>
          <w:szCs w:val="24"/>
        </w:rPr>
        <w:t>i rozdzielnic. Prowadzono prace w zakresie montażu opraw oświetlenia głównego i ewakuacyjnego. Wykonano również ponad połowę robót związanych z montażem instalacji połączeń wyrównawczych. Zamontowano instalację gniazd wtyczkowych oraz wykonano całość instalacji uziemiającej. Wykonano połowę prac z zakresu montażu instalacji okablowania strukturalnego.</w:t>
      </w:r>
    </w:p>
    <w:p w:rsidR="007E2661" w:rsidRPr="007E2661" w:rsidRDefault="007E2661" w:rsidP="00257839">
      <w:pPr>
        <w:tabs>
          <w:tab w:val="left" w:pos="284"/>
        </w:tabs>
        <w:spacing w:after="0" w:line="360" w:lineRule="auto"/>
        <w:ind w:left="127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Wykonano całość prac związanych z ułożeniem głównych tras kablowych. </w:t>
      </w:r>
    </w:p>
    <w:p w:rsidR="007E2661" w:rsidRPr="007E2661" w:rsidRDefault="007E2661" w:rsidP="007E2661">
      <w:pPr>
        <w:tabs>
          <w:tab w:val="left" w:pos="284"/>
        </w:tabs>
        <w:spacing w:after="0" w:line="360" w:lineRule="auto"/>
        <w:ind w:left="851" w:hanging="1"/>
        <w:jc w:val="both"/>
        <w:rPr>
          <w:rFonts w:ascii="Arial" w:eastAsia="Times New Roman" w:hAnsi="Arial" w:cs="Arial"/>
          <w:sz w:val="24"/>
          <w:szCs w:val="24"/>
        </w:rPr>
      </w:pPr>
      <w:r w:rsidRPr="007E2661">
        <w:rPr>
          <w:rFonts w:ascii="Arial" w:eastAsia="Times New Roman" w:hAnsi="Arial" w:cs="Arial"/>
          <w:sz w:val="24"/>
          <w:szCs w:val="24"/>
        </w:rPr>
        <w:t xml:space="preserve">Stan zaawansowania i osiągnięte efekty rzeczowe:  </w:t>
      </w:r>
    </w:p>
    <w:p w:rsidR="007E2661" w:rsidRPr="007E2661" w:rsidRDefault="007E2661" w:rsidP="007E2661">
      <w:pPr>
        <w:tabs>
          <w:tab w:val="left" w:pos="284"/>
        </w:tabs>
        <w:spacing w:after="0" w:line="360" w:lineRule="auto"/>
        <w:ind w:left="851" w:hanging="1"/>
        <w:jc w:val="both"/>
        <w:rPr>
          <w:rFonts w:ascii="Arial" w:eastAsia="Times New Roman" w:hAnsi="Arial" w:cs="Arial"/>
          <w:sz w:val="24"/>
          <w:szCs w:val="24"/>
        </w:rPr>
      </w:pPr>
      <w:r w:rsidRPr="007E2661">
        <w:rPr>
          <w:rFonts w:ascii="Arial" w:eastAsia="Times New Roman" w:hAnsi="Arial" w:cs="Arial"/>
          <w:sz w:val="24"/>
          <w:szCs w:val="24"/>
          <w:lang w:eastAsia="pl-PL"/>
        </w:rPr>
        <w:t xml:space="preserve">Ze względu na odkrycie w trakcie realizacji robót fundamentowych, elementów wcześniej nie zinwentaryzowanych i czasowe wstrzymanie prac przez Wojewódzkiego Konserwatora Zabytków, prace budowlano – konserwatorskie w żadnym z dwóch realizowanych obiektów  w 2019 roku nie zostały zakończone. </w:t>
      </w:r>
      <w:r w:rsidRPr="007E2661">
        <w:rPr>
          <w:rFonts w:ascii="Arial" w:eastAsia="Times New Roman" w:hAnsi="Arial" w:cs="Arial"/>
          <w:sz w:val="24"/>
          <w:szCs w:val="24"/>
        </w:rPr>
        <w:t>Zaawansowanie przedsięwzięcia na dzień 31.12.2019 r. w zakresie robót budowlanych i prac konserwatorskie prace zaawansowane są na poziomie ok. 70 - 80 %. Realizacja dostaw związanych z urządzeniem planowanych wystaw stałych w ww. obiektach nie została jeszcze rozpoczęta i planowana jest do realizacji w 2020 roku.</w:t>
      </w:r>
    </w:p>
    <w:p w:rsidR="007E2661" w:rsidRPr="007E2661" w:rsidRDefault="007E2661" w:rsidP="00D542F6">
      <w:pPr>
        <w:numPr>
          <w:ilvl w:val="1"/>
          <w:numId w:val="317"/>
        </w:numPr>
        <w:spacing w:after="0" w:line="360" w:lineRule="auto"/>
        <w:ind w:left="567" w:hanging="283"/>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Muzeum Okręgowego w Rzeszowie w kwocie 798.755,-zł, w tym na:</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Rzeszowian</w:t>
      </w:r>
      <w:r w:rsidR="00791549">
        <w:rPr>
          <w:rFonts w:ascii="Arial" w:eastAsia="Times New Roman" w:hAnsi="Arial" w:cs="Arial"/>
          <w:color w:val="000000" w:themeColor="text1"/>
          <w:sz w:val="24"/>
          <w:szCs w:val="24"/>
        </w:rPr>
        <w:t>ie – portret własny. Fotografie</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kolekcji Edwarda Janusza w zbiorach Muzeum O</w:t>
      </w:r>
      <w:r w:rsidR="00791549">
        <w:rPr>
          <w:rFonts w:ascii="Arial" w:eastAsia="Times New Roman" w:hAnsi="Arial" w:cs="Arial"/>
          <w:color w:val="000000" w:themeColor="text1"/>
          <w:sz w:val="24"/>
          <w:szCs w:val="24"/>
        </w:rPr>
        <w:t>kręgowego w Rzeszowie – 9.100,-</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66.721,-zł, finansowane ze środków własnych Samorządu Województwa Podkarpackiego, dotacji celowej z budżetu państwa oraz  środków własnych Muzeum, zrealizowane w 2019r.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wydano katalog „Rzeszowianie - portret własny. Fotografie z kolekcji Edwarda Janus</w:t>
      </w:r>
      <w:r w:rsidR="00791549">
        <w:rPr>
          <w:rFonts w:ascii="Arial" w:eastAsia="Times New Roman" w:hAnsi="Arial" w:cs="Arial"/>
          <w:color w:val="000000" w:themeColor="text1"/>
          <w:sz w:val="24"/>
          <w:szCs w:val="24"/>
        </w:rPr>
        <w:t>za w zbiorach Muzeum Okręgowego</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w Rzeszowie”. Katalog jest dostępny </w:t>
      </w:r>
      <w:r w:rsidR="00791549">
        <w:rPr>
          <w:rFonts w:ascii="Arial" w:eastAsia="Times New Roman" w:hAnsi="Arial" w:cs="Arial"/>
          <w:color w:val="000000" w:themeColor="text1"/>
          <w:sz w:val="24"/>
          <w:szCs w:val="24"/>
        </w:rPr>
        <w:t>zarówno w formie drukowanej jak</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lastRenderedPageBreak/>
        <w:t>i w formie cyfrowej, do pobrania ze strony internetowej Muzeum Okręgowego w Rzeszowie.</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wkład własny do zadania pn. budujemy </w:t>
      </w:r>
      <w:r w:rsidR="00791549">
        <w:rPr>
          <w:rFonts w:ascii="Arial" w:eastAsia="Times New Roman" w:hAnsi="Arial" w:cs="Arial"/>
          <w:color w:val="000000" w:themeColor="text1"/>
          <w:sz w:val="24"/>
          <w:szCs w:val="24"/>
        </w:rPr>
        <w:t>Niepodległą. Dziedzictwo C.O.P.</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Rzeszowie – 8.365,- 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36.724,-zł, finansowane ze środków własnych Samorządu Województwa Podkarpackiego oraz  środków z Biura Programu Niepodległa.   zrealizowane w 2019r.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stworzono wystawę „Budujemy Niepodległą. Dziedzictwo C.O.P. w Rzeszowie”, przeprowadzono zajęcia edukacyjne dla 400 uczestników szkół masowych i 100 ze szkoły partnerskiej. Wszystkim uczestnikom zostały rozdane materiały dydaktyczne pozwalające utrwalić zdobytą wiedzę na zajęciach w szkole oraz podczas nauki i zabawy w domu, tj. pakiety edukacyjne, w skład których wchodziły książeczki edukacyjne, gry planszowe oraz questing. </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EtnoCarpathia – 8.500,- zł;</w:t>
      </w:r>
    </w:p>
    <w:p w:rsidR="007E2661" w:rsidRPr="007E2661" w:rsidRDefault="007E2661" w:rsidP="007E2661">
      <w:pPr>
        <w:spacing w:after="0" w:line="360" w:lineRule="auto"/>
        <w:ind w:left="851"/>
        <w:jc w:val="both"/>
        <w:rPr>
          <w:rFonts w:ascii="Arial" w:eastAsia="Times New Roman" w:hAnsi="Arial" w:cs="Arial"/>
          <w:sz w:val="24"/>
          <w:szCs w:val="24"/>
        </w:rPr>
      </w:pPr>
      <w:r w:rsidRPr="007E2661">
        <w:rPr>
          <w:rFonts w:ascii="Arial" w:eastAsia="Times New Roman" w:hAnsi="Arial" w:cs="Arial"/>
          <w:color w:val="000000" w:themeColor="text1"/>
          <w:sz w:val="24"/>
          <w:szCs w:val="24"/>
        </w:rPr>
        <w:t>Zadanie o wartości 61.100,-zł, finansowane ze środków Unii Europejskiej oraz środków własnych Samorządu Województwa Podkarpackiego</w:t>
      </w:r>
      <w:r w:rsidRPr="007E2661">
        <w:rPr>
          <w:rFonts w:ascii="Arial" w:eastAsia="Times New Roman" w:hAnsi="Arial" w:cs="Arial"/>
          <w:sz w:val="24"/>
          <w:szCs w:val="24"/>
        </w:rPr>
        <w:t>,  realizowane w latach 2019-2021.</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Muzeum Okręgowe w Rzeszowie rozpoczęło prace organizacyjne związane z realiz</w:t>
      </w:r>
      <w:r w:rsidR="00791549">
        <w:rPr>
          <w:rFonts w:ascii="Arial" w:eastAsia="Times New Roman" w:hAnsi="Arial" w:cs="Arial"/>
          <w:color w:val="000000" w:themeColor="text1"/>
          <w:sz w:val="24"/>
          <w:szCs w:val="24"/>
        </w:rPr>
        <w:t>acją projektu, tj. przygotowało</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przeprowadziło postepowanie</w:t>
      </w:r>
      <w:r w:rsidR="00791549">
        <w:rPr>
          <w:rFonts w:ascii="Arial" w:eastAsia="Times New Roman" w:hAnsi="Arial" w:cs="Arial"/>
          <w:color w:val="000000" w:themeColor="text1"/>
          <w:sz w:val="24"/>
          <w:szCs w:val="24"/>
        </w:rPr>
        <w:t xml:space="preserve"> przetargowe w trybie przetargu </w:t>
      </w:r>
      <w:r w:rsidRPr="007E2661">
        <w:rPr>
          <w:rFonts w:ascii="Arial" w:eastAsia="Times New Roman" w:hAnsi="Arial" w:cs="Arial"/>
          <w:color w:val="000000" w:themeColor="text1"/>
          <w:sz w:val="24"/>
          <w:szCs w:val="24"/>
        </w:rPr>
        <w:t xml:space="preserve">nieograniczonego związanego z zakupem sprzętu do digitalizacji zasobów etnograficznych oraz zakupiono sprzęt komputerowy. </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Tradycje wielkanocne Podkarpacia. Badania terenowe – 13.700,-zł.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57.704,-zł, finansowane ze środków własnych Samorządu Województwa Podkarpackiego, dotacji celowej z budżetu państwa oraz środków własnych Muzeum, zrealizowane w 2019r.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wznowiono dokumentację terenową w zakresie obrzędowości dorocznej, tj. dokumentację tradycji wielkanocnych na terenie Podkarpacia pozyskanej przez powołany w ramach zadania zespół badaczy. Zgromadzony materiał źródłowy został zdeponowany w Archiwum Muzeum Etnograficznego w Rzeszowie i stanowi dopełnienie archiwaliów zgromadzonych w latach 1956-1975.</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realizację zadania pn. „Przebudowa i zmiana sposobu użytkowania XVI w. dworu – spichlerza w Zgłobniu na cele biurowe i magazynowe. Regionalna Składnica Zabytków Archeologicznych” 539.141,-zł.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kosztorysowej 600.200,-zł, finansowane środków własnych Samorządu Województwa Podkarpackiego oraz środków własnych Muzeum, zrealizowane w 2019r.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 2019 roku wykonano: rekonstrukcję portalu kamiennego i kraty stalowej przy głównym wejściu do budynku, rekonstrukcję drzwi klepkowych w piwnicach, prace wykończeniowe w piwnicach, na parterze i na poddaszu (w zakresie: układanie posadzek, montaż parapetów okiennych, montaż balustrad schodowych, malowanie ścian i sufitów), instalacje grzewcze (w zakresie dostawy i montażu grzejników), instalacje wodno – kanalizacyjne (dostawa i montaż armatury), wewnętrzna instalacja gazowa wraz z dostawą i montażem pieca CO, przyłącz gazowy do budynku, roboty zewnętrzne w zakresie: wzmocnienie skarpy geokartą, konstrukcja wejścia do piwnicy wraz z zadaszeniem i podjazdem dla osób niepełnosprawnych, zadaszenie śmietnika wraz z chodnikiem, kanalizacja deszczowa wraz ze zbiornikiem rozsącza</w:t>
      </w:r>
      <w:r w:rsidR="00791549">
        <w:rPr>
          <w:rFonts w:ascii="Arial" w:eastAsia="Times New Roman" w:hAnsi="Arial" w:cs="Arial"/>
          <w:color w:val="000000" w:themeColor="text1"/>
          <w:sz w:val="24"/>
          <w:szCs w:val="24"/>
        </w:rPr>
        <w:t>jącym oraz droga dojazdowa wraz</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parkingiem przed budynkiem.</w:t>
      </w:r>
    </w:p>
    <w:p w:rsidR="007E2661" w:rsidRPr="007E2661" w:rsidRDefault="007E2661" w:rsidP="00D542F6">
      <w:pPr>
        <w:numPr>
          <w:ilvl w:val="2"/>
          <w:numId w:val="317"/>
        </w:numPr>
        <w:spacing w:after="0" w:line="360" w:lineRule="auto"/>
        <w:ind w:left="851" w:hanging="425"/>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realizację zadania pn. Zakup samochodu osobowo – dostawczego – 120.884,- zł.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Zakup sfinansowany ze środków własnych Samorządu Województwa Podkarpackiego. </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zakup sprzętu komputerowego wraz z oprogramowaniem do Muzeum Okręgowego w Rzeszowie – 73.689,-zł.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96.500,-zł, finansowane środków własnych Samorządu Województwa Podkarpackiego oraz środków własnych Muzeum, zrealizowane w 2019r.</w:t>
      </w:r>
    </w:p>
    <w:p w:rsidR="007E2661" w:rsidRPr="007E2661" w:rsidRDefault="007E2661" w:rsidP="00D542F6">
      <w:pPr>
        <w:numPr>
          <w:ilvl w:val="2"/>
          <w:numId w:val="317"/>
        </w:numPr>
        <w:spacing w:after="0" w:line="360" w:lineRule="auto"/>
        <w:ind w:left="851" w:hanging="425"/>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„Aktualizacja dokumentacji projektowej systemu sygnalizacji pożaru w Budynku Głównym Muzeum przy ul. 3 maja 19” – 15.375,- 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15.375,-zł, finansowane środków własnych Samorządu Województwa Podkarpackiego, zrealizowane w 2019r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W ramach zadania opracowano Projekt Budowlany oraz Projekt wykonawczy modernizacji systemu sygnalizacji pożaru dla Budynku Głównego Muzeum Okręgowego w Rzeszowie przy ulicy 3 Maja 19 – dostosowany do aktualnie obowiązujących przepisów. Dokumentacja projektowa wymieniona wyżej stanowi podstawę do realizacji w przyszłości modernizacji systemu sygnalizacji pożaru w budynku Głównym Muzeum.</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Zakup oryginału ob</w:t>
      </w:r>
      <w:r w:rsidR="00791549">
        <w:rPr>
          <w:rFonts w:ascii="Arial" w:eastAsia="Times New Roman" w:hAnsi="Arial" w:cs="Arial"/>
          <w:color w:val="000000" w:themeColor="text1"/>
          <w:sz w:val="24"/>
          <w:szCs w:val="24"/>
        </w:rPr>
        <w:t>razu pt. „Widok miasta Rzeszowa</w:t>
      </w:r>
      <w:r w:rsidR="00791549">
        <w:rPr>
          <w:rFonts w:ascii="Arial" w:eastAsia="Times New Roman" w:hAnsi="Arial" w:cs="Arial"/>
          <w:color w:val="000000" w:themeColor="text1"/>
          <w:sz w:val="24"/>
          <w:szCs w:val="24"/>
        </w:rPr>
        <w:br/>
        <w:t>z 1936 r." – 10.000,-</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12.240,-zł, finansowane z dotacji celowej z Gminy Miasto Rzeszów oraz środków własnych Muzeum, zrealizowane w 2019 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Po zaplanowanych zabiegach konserwatorskich obraz będzie prezentowany na wystawie stałej w oddziale Muzeum Okręgowego w Rzeszowie – Muzeum Historii Miasta Rzeszowa, Rynek 12.</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Muzeum Podkarpackie w Krośnie w kwocie 236.442,-zł  na wkład własny do zadania pn. Rewitalizacja obiektów użyteczności publicznej w celu nadania im nowej funkcji społecznej – 236.</w:t>
      </w:r>
      <w:r w:rsidR="00791549">
        <w:rPr>
          <w:rFonts w:ascii="Arial" w:eastAsia="Times New Roman" w:hAnsi="Arial" w:cs="Arial"/>
          <w:color w:val="000000" w:themeColor="text1"/>
          <w:sz w:val="24"/>
          <w:szCs w:val="24"/>
        </w:rPr>
        <w:t>442,-</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Unii Europejskiej, środków własnych Samorządu Województwa Podkarpackiego oraz środków własnych Muzeum.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2.457.204,-zł, realizowane w latach 2019-2021. Od początku realizacji zadania do końca 2019r, dofinansowano przedsięwzięcie ze środków budżetu Województwa Podkarpackiego w kwocie 236.442,-zł, co stanowi 9,6 % planowanych nakładów finansowych planowanych do poniesienia ze środków budżetu Województwa.</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przeprowadzono postępowanie przetargowe i podpisano umowę z firmą która sprawować będzie nadzór inwestorski nad realizacją zadania. Przeprowadzono przetarg n</w:t>
      </w:r>
      <w:r w:rsidR="00791549">
        <w:rPr>
          <w:rFonts w:ascii="Arial" w:eastAsia="Times New Roman" w:hAnsi="Arial" w:cs="Arial"/>
          <w:color w:val="000000" w:themeColor="text1"/>
          <w:sz w:val="24"/>
          <w:szCs w:val="24"/>
        </w:rPr>
        <w:t>ieograniczony i podpisano umowę</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Generalnym Wykonawcą zadania inwestycyjnego. Rozpoczęto realizację robót budowlanych: roboty ziemne, roboty fundamentowe, roboty stanu zerowego budynku, roboty izolacyjne, przebudowa sieci wodno - kanalizacyjnych.</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Muzeum Kultury Ludowej w</w:t>
      </w:r>
      <w:r w:rsidR="00791549">
        <w:rPr>
          <w:rFonts w:ascii="Arial" w:eastAsia="Times New Roman" w:hAnsi="Arial" w:cs="Arial"/>
          <w:color w:val="000000" w:themeColor="text1"/>
          <w:sz w:val="24"/>
          <w:szCs w:val="24"/>
        </w:rPr>
        <w:t xml:space="preserve"> Kolbuszowej w kwocie 955.522,-</w:t>
      </w:r>
      <w:r w:rsidRPr="007E2661">
        <w:rPr>
          <w:rFonts w:ascii="Arial" w:eastAsia="Times New Roman" w:hAnsi="Arial" w:cs="Arial"/>
          <w:color w:val="000000" w:themeColor="text1"/>
          <w:sz w:val="24"/>
          <w:szCs w:val="24"/>
        </w:rPr>
        <w:t>zł, w tym na:</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wkład własny do zadania pn. „Dawny przemysł wiejski – Młynarstwo. Siła wiatru i wody. Moderniz</w:t>
      </w:r>
      <w:r w:rsidR="00791549">
        <w:rPr>
          <w:rFonts w:ascii="Arial" w:eastAsia="Times New Roman" w:hAnsi="Arial" w:cs="Arial"/>
          <w:color w:val="000000" w:themeColor="text1"/>
          <w:sz w:val="24"/>
          <w:szCs w:val="24"/>
        </w:rPr>
        <w:t>acja wystawy stałej” – 29.200,-</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finansowane ze środków własnych Samorządu Województwa, dotacji celowej z budżetu państwa oraz środków własnych Muzeum, zrealizowane w 2019r.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przeprowadzono modernizację stałej wystawy prezentującej tradycyjne malarstwo, by w sposób</w:t>
      </w:r>
      <w:r w:rsidR="00791549">
        <w:rPr>
          <w:rFonts w:ascii="Arial" w:eastAsia="Times New Roman" w:hAnsi="Arial" w:cs="Arial"/>
          <w:color w:val="000000" w:themeColor="text1"/>
          <w:sz w:val="24"/>
          <w:szCs w:val="24"/>
        </w:rPr>
        <w:t xml:space="preserve"> atrakcyjny, przystępny</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dostosowany do potrzeb współczesnego odbiorcy prezentowała tę gałąź przemysłu wiejskiego.</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„Budowa założenia leśnego: zestawienie do stanu surowego zamkniętego stodoły z Leżajska i budowa pieców w leśniczówce</w:t>
      </w:r>
      <w:r w:rsidR="00791549">
        <w:rPr>
          <w:rFonts w:ascii="Arial" w:eastAsia="Times New Roman" w:hAnsi="Arial" w:cs="Arial"/>
          <w:color w:val="000000" w:themeColor="text1"/>
          <w:sz w:val="24"/>
          <w:szCs w:val="24"/>
        </w:rPr>
        <w:t xml:space="preserve"> Zerwanki" – 360.000,-</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finansowane ze środków własnych Samorządu Województwa Podkarpackiego oraz środków własnych Muzeum zrealizowane w 2019 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zestawiono stodołę z Leżajska: wykonano roboty ziemne, fundamenty wraz z izolacjami, ściany drewniane parteru, stropy drewniane nad parterem, konstrukcję drewniana dachu wraz z pokryciem dachówka, dostawę i montaż stolarki okiennej i drzwiowej, podłogi betonowe oraz wykonano roboty wykończeniowe leśniczówki z Zerwanki: tynki cementowo – wapienne za piecami, cztery piece kaflowe w pokojach, piec kuchenny wraz z piecem chlebowym w kuchni, posadzki </w:t>
      </w:r>
      <w:r w:rsidR="00791549">
        <w:rPr>
          <w:rFonts w:ascii="Arial" w:eastAsia="Times New Roman" w:hAnsi="Arial" w:cs="Arial"/>
          <w:color w:val="000000" w:themeColor="text1"/>
          <w:sz w:val="24"/>
          <w:szCs w:val="24"/>
        </w:rPr>
        <w:t>betonowe, szambo na ścieki wraz</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przykanalikiem.</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„Wiata garncarska w Parku Etnograficznym Muzeum Kultury Ludowej w K</w:t>
      </w:r>
      <w:r w:rsidR="00791549">
        <w:rPr>
          <w:rFonts w:ascii="Arial" w:eastAsia="Times New Roman" w:hAnsi="Arial" w:cs="Arial"/>
          <w:color w:val="000000" w:themeColor="text1"/>
          <w:sz w:val="24"/>
          <w:szCs w:val="24"/>
        </w:rPr>
        <w:t>olbuszowej” – 36.370,-</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w:t>
      </w:r>
      <w:r w:rsidR="00791549">
        <w:rPr>
          <w:rFonts w:ascii="Arial" w:eastAsia="Times New Roman" w:hAnsi="Arial" w:cs="Arial"/>
          <w:color w:val="000000" w:themeColor="text1"/>
          <w:sz w:val="24"/>
          <w:szCs w:val="24"/>
        </w:rPr>
        <w:t>artości kosztorysowej 123.000,-</w:t>
      </w:r>
      <w:r w:rsidRPr="007E2661">
        <w:rPr>
          <w:rFonts w:ascii="Arial" w:eastAsia="Times New Roman" w:hAnsi="Arial" w:cs="Arial"/>
          <w:color w:val="000000" w:themeColor="text1"/>
          <w:sz w:val="24"/>
          <w:szCs w:val="24"/>
        </w:rPr>
        <w:t xml:space="preserve">zł, finansowane ze środków Unii Europejskiej, środków własnych Samorządu Województwa Podkarpackiego oraz środków własnych Muzeum, zrealizowane w 2019 r.  </w:t>
      </w:r>
    </w:p>
    <w:p w:rsidR="007E2661" w:rsidRPr="007E2661" w:rsidRDefault="007E2661" w:rsidP="00791549">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wybudowano i wyposażono Wiatę Garncarską - na terenie Parku Etnograficznego w Kolbuszowej. W szczególności wykonano następujące prace: roboty ziemne, fundamenty wraz z izolacjami, konstrukcję szkieletową - drewnianą wiaty, stropy drewniane, konstrukcję drewnianą dachu wiaty wraz z pokryciem, obicie ścian wiaty deskami, dostawę i montaż stolarki drzwiowej, podłogi i posadzki, wewnętrzną instalację elektryczna. Dostarczono również wyposażenie wiaty garncarskiej w zakresie: piec do </w:t>
      </w:r>
      <w:r w:rsidRPr="007E2661">
        <w:rPr>
          <w:rFonts w:ascii="Arial" w:eastAsia="Times New Roman" w:hAnsi="Arial" w:cs="Arial"/>
          <w:color w:val="000000" w:themeColor="text1"/>
          <w:sz w:val="24"/>
          <w:szCs w:val="24"/>
        </w:rPr>
        <w:lastRenderedPageBreak/>
        <w:t xml:space="preserve">wypału ceramiki – 1 szt., koła garncarskie – 2 szt., stoły – 5 szt., ławy –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10 szt.</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„Restauracja dworu z Brzezin w parku Etnograficznym Muzeum Kultury Lud</w:t>
      </w:r>
      <w:r w:rsidR="00791549">
        <w:rPr>
          <w:rFonts w:ascii="Arial" w:eastAsia="Times New Roman" w:hAnsi="Arial" w:cs="Arial"/>
          <w:color w:val="000000" w:themeColor="text1"/>
          <w:sz w:val="24"/>
          <w:szCs w:val="24"/>
        </w:rPr>
        <w:t>owej w Kolbuszowej” – 529.952,-</w:t>
      </w:r>
      <w:r w:rsidRPr="007E2661">
        <w:rPr>
          <w:rFonts w:ascii="Arial" w:eastAsia="Times New Roman" w:hAnsi="Arial" w:cs="Arial"/>
          <w:color w:val="000000" w:themeColor="text1"/>
          <w:sz w:val="24"/>
          <w:szCs w:val="24"/>
        </w:rPr>
        <w:t>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finansowane ze środków Unii Europejskiej, środków własnych Samorządu Województwa Podkarpackiego oraz środków własnych Muzeum.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własnych Samorządu Województwa Podkarpackiego w kwocie 1.298.917,-zł, realizowane w latach 2017-2019. Od początku realizacji zadania do końca 2019r, dofinansowano przedsięwzięcie ze środków bud</w:t>
      </w:r>
      <w:r w:rsidR="00791549">
        <w:rPr>
          <w:rFonts w:ascii="Arial" w:eastAsia="Times New Roman" w:hAnsi="Arial" w:cs="Arial"/>
          <w:color w:val="000000" w:themeColor="text1"/>
          <w:sz w:val="24"/>
          <w:szCs w:val="24"/>
        </w:rPr>
        <w:t>żetu Województwa Podkarpackiego</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kwocie 1.235.274,-zł, co stanowi 95,10 % planowanych nakładów finansowych planowanych do poniesienia ze środków budżetu Województwa.</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w 2019 roku zrealizowano następujący zakres rzeczowy:</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Pokrycie dachu dworu oraz wykonano elewację dworu z Brzezin gontem drewnianym.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Wykonano montaż stropu drewnianego nad parterem, schodów wewnętrznych i zewnętrzne do budynku stolarki okiennej i drzwiowej. Wykonano izolacje przeciwwilgociowe,</w:t>
      </w:r>
      <w:r w:rsidR="00791549">
        <w:rPr>
          <w:rFonts w:ascii="Arial" w:eastAsia="Times New Roman" w:hAnsi="Arial" w:cs="Arial"/>
          <w:color w:val="000000" w:themeColor="text1"/>
          <w:sz w:val="24"/>
          <w:szCs w:val="24"/>
        </w:rPr>
        <w:t xml:space="preserve"> sanitarne, elektryczne,  piece</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kuchnię w pomieszczeniach dworu, roboty wykończeniowe wewnątrz budynku dworu: podłoża wraz z izolacjami pod posadzki, ułożenie posadzek, tynki wewnętrzne, prace malarskie</w:t>
      </w:r>
      <w:r w:rsidR="00791549">
        <w:rPr>
          <w:rFonts w:ascii="Arial" w:eastAsia="Times New Roman" w:hAnsi="Arial" w:cs="Arial"/>
          <w:color w:val="000000" w:themeColor="text1"/>
          <w:sz w:val="24"/>
          <w:szCs w:val="24"/>
        </w:rPr>
        <w:t>. Zakupiono i wyposażenie dworu</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Brzezin: sprzęt AGD, sprzęt multimedialny i nagłośnieniowy, wyposażenie budynku w meble ruchome – stoły i taborety. Ukształtowano</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zagospodarowano teren wokół dworu z Brzezin.</w:t>
      </w:r>
    </w:p>
    <w:p w:rsidR="007E2661" w:rsidRPr="007E2661" w:rsidRDefault="007E2661" w:rsidP="007E2661">
      <w:pPr>
        <w:spacing w:after="0" w:line="360" w:lineRule="auto"/>
        <w:ind w:left="851"/>
        <w:jc w:val="both"/>
        <w:rPr>
          <w:rFonts w:ascii="Arial" w:eastAsia="Times New Roman" w:hAnsi="Arial" w:cs="Arial"/>
          <w:sz w:val="24"/>
          <w:szCs w:val="24"/>
        </w:rPr>
      </w:pPr>
      <w:r w:rsidRPr="007E2661">
        <w:rPr>
          <w:rFonts w:ascii="Arial" w:eastAsia="Times New Roman" w:hAnsi="Arial" w:cs="Arial"/>
          <w:sz w:val="24"/>
          <w:szCs w:val="24"/>
        </w:rPr>
        <w:t>Stan zaawansowania i osiągnięte efekty:</w:t>
      </w:r>
    </w:p>
    <w:p w:rsidR="007E2661" w:rsidRPr="007E2661" w:rsidRDefault="007E2661" w:rsidP="007E2661">
      <w:pPr>
        <w:tabs>
          <w:tab w:val="left" w:pos="851"/>
        </w:tabs>
        <w:spacing w:after="0" w:line="360" w:lineRule="auto"/>
        <w:ind w:left="851"/>
        <w:jc w:val="both"/>
        <w:rPr>
          <w:rFonts w:ascii="Arial" w:eastAsia="Times New Roman" w:hAnsi="Arial" w:cs="Arial"/>
          <w:bCs/>
          <w:sz w:val="24"/>
          <w:szCs w:val="24"/>
          <w:lang w:eastAsia="pl-PL"/>
        </w:rPr>
      </w:pPr>
      <w:r w:rsidRPr="007E2661">
        <w:rPr>
          <w:rFonts w:ascii="Arial" w:eastAsia="Times New Roman" w:hAnsi="Arial" w:cs="Arial"/>
          <w:sz w:val="24"/>
          <w:szCs w:val="24"/>
        </w:rPr>
        <w:t xml:space="preserve">Ze względu na problemy w terminowej realizacji robót budowlano – instalacyjnych stworzone przez głównego wykonawcę, oraz zastrzeżenia inspektorów nadzoru inwestorskiego odnośnie jakości wykonywanych prac, zadanie nie zostało zakończone i odebrane w planowanym terminie tj. do dnia 31.12.2019 r. </w:t>
      </w:r>
      <w:r w:rsidRPr="007E2661">
        <w:rPr>
          <w:rFonts w:ascii="Arial" w:eastAsia="Times New Roman" w:hAnsi="Arial" w:cs="Arial"/>
          <w:sz w:val="24"/>
          <w:szCs w:val="24"/>
          <w:lang w:eastAsia="pl-PL"/>
        </w:rPr>
        <w:t xml:space="preserve">Do realizacji w 2020 roku pozostały następujące prace: końcowe prace wykończeniowe,  montaż wyposażenia stałego budynku,  zabudowa kuchenna i montaż karniszy. Roboty budowlano – instalacyjne </w:t>
      </w:r>
      <w:r w:rsidRPr="007E2661">
        <w:rPr>
          <w:rFonts w:ascii="Arial" w:eastAsia="Times New Roman" w:hAnsi="Arial" w:cs="Arial"/>
          <w:sz w:val="24"/>
          <w:szCs w:val="24"/>
          <w:lang w:eastAsia="pl-PL"/>
        </w:rPr>
        <w:lastRenderedPageBreak/>
        <w:t>zostały ostatecznie odebrane koń</w:t>
      </w:r>
      <w:r w:rsidR="00791549">
        <w:rPr>
          <w:rFonts w:ascii="Arial" w:eastAsia="Times New Roman" w:hAnsi="Arial" w:cs="Arial"/>
          <w:sz w:val="24"/>
          <w:szCs w:val="24"/>
          <w:lang w:eastAsia="pl-PL"/>
        </w:rPr>
        <w:t>cowym protokołem odbioru w dniu</w:t>
      </w:r>
      <w:r w:rsidR="00791549">
        <w:rPr>
          <w:rFonts w:ascii="Arial" w:eastAsia="Times New Roman" w:hAnsi="Arial" w:cs="Arial"/>
          <w:sz w:val="24"/>
          <w:szCs w:val="24"/>
          <w:lang w:eastAsia="pl-PL"/>
        </w:rPr>
        <w:br/>
      </w:r>
      <w:r w:rsidRPr="007E2661">
        <w:rPr>
          <w:rFonts w:ascii="Arial" w:eastAsia="Times New Roman" w:hAnsi="Arial" w:cs="Arial"/>
          <w:bCs/>
          <w:sz w:val="24"/>
          <w:szCs w:val="24"/>
          <w:lang w:eastAsia="pl-PL"/>
        </w:rPr>
        <w:t>27 stycznia 2020 r.</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Muzeum Narodowego Ziemi Przemyskiej w</w:t>
      </w:r>
      <w:r w:rsidR="00791549">
        <w:rPr>
          <w:rFonts w:ascii="Arial" w:eastAsia="Times New Roman" w:hAnsi="Arial" w:cs="Arial"/>
          <w:color w:val="000000" w:themeColor="text1"/>
          <w:sz w:val="24"/>
          <w:szCs w:val="24"/>
        </w:rPr>
        <w:t xml:space="preserve"> Przemyślu w kwocie 74.903,-zł,</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tym na:</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Zakup centrali telefonicznej – 18.000</w:t>
      </w:r>
      <w:r w:rsidR="00791549">
        <w:rPr>
          <w:rFonts w:ascii="Arial" w:eastAsia="Times New Roman" w:hAnsi="Arial" w:cs="Arial"/>
          <w:color w:val="000000" w:themeColor="text1"/>
          <w:sz w:val="24"/>
          <w:szCs w:val="24"/>
        </w:rPr>
        <w:t>,-</w:t>
      </w:r>
      <w:r w:rsidRPr="007E2661">
        <w:rPr>
          <w:rFonts w:ascii="Arial" w:eastAsia="Times New Roman" w:hAnsi="Arial" w:cs="Arial"/>
          <w:color w:val="000000" w:themeColor="text1"/>
          <w:sz w:val="24"/>
          <w:szCs w:val="24"/>
        </w:rPr>
        <w:t>zł.</w:t>
      </w:r>
    </w:p>
    <w:p w:rsidR="007E2661" w:rsidRPr="007E2661" w:rsidRDefault="00791549" w:rsidP="007E2661">
      <w:pPr>
        <w:spacing w:after="0" w:line="360" w:lineRule="auto"/>
        <w:ind w:left="85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Zadanie o wartości 25.000,-</w:t>
      </w:r>
      <w:r w:rsidR="007E2661" w:rsidRPr="007E2661">
        <w:rPr>
          <w:rFonts w:ascii="Arial" w:eastAsia="Times New Roman" w:hAnsi="Arial" w:cs="Arial"/>
          <w:color w:val="000000" w:themeColor="text1"/>
          <w:sz w:val="24"/>
          <w:szCs w:val="24"/>
        </w:rPr>
        <w:t>zł, finansowane ze środków własnych Samorządu Województwa oraz środków własnych Muzeum, zrealizowane</w:t>
      </w:r>
      <w:r>
        <w:rPr>
          <w:rFonts w:ascii="Arial" w:eastAsia="Times New Roman" w:hAnsi="Arial" w:cs="Arial"/>
          <w:color w:val="000000" w:themeColor="text1"/>
          <w:sz w:val="24"/>
          <w:szCs w:val="24"/>
        </w:rPr>
        <w:br/>
      </w:r>
      <w:r w:rsidR="007E2661" w:rsidRPr="007E2661">
        <w:rPr>
          <w:rFonts w:ascii="Arial" w:eastAsia="Times New Roman" w:hAnsi="Arial" w:cs="Arial"/>
          <w:color w:val="000000" w:themeColor="text1"/>
          <w:sz w:val="24"/>
          <w:szCs w:val="24"/>
        </w:rPr>
        <w:t>w 2019r.</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Zakup centrali telefonicznej w sposób zdecydowany ułatwi i usprawni funkcjonowanie łączności telefonicznej z głównym budynkiem Muzeum oraz z Oddziałami Muzeum znajdującymi się w innych budynkach na terenie Przemyśla.</w:t>
      </w:r>
    </w:p>
    <w:p w:rsidR="007E2661" w:rsidRPr="007E2661" w:rsidRDefault="007E2661" w:rsidP="00D542F6">
      <w:pPr>
        <w:numPr>
          <w:ilvl w:val="2"/>
          <w:numId w:val="317"/>
        </w:num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Zakup i montaż instalacji systemu sygnalizacji ppoż. oraz systemu sygnalizacji włamania i napadu w magazynie mebli zabytkowych znajdującego się w zasobach Muzeum Narodowego Ziemi Przemyskiej w kompleksie budynków przy ul. Rogozińskiego 30 – 56.903,-zł.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o wartości 69.991,- zł, finansowane ze środków własnych Samorządu Województwa oraz środków własnych Muzeum, zrealizowane</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2019r.</w:t>
      </w:r>
    </w:p>
    <w:p w:rsidR="007E2661" w:rsidRPr="007E2661" w:rsidRDefault="007E2661" w:rsidP="00791549">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 ramach zadania zamontowano urządzenia instalacji systemu sygnalizacji włamania i napadu (SSWiN) oraz sy</w:t>
      </w:r>
      <w:r w:rsidR="00791549">
        <w:rPr>
          <w:rFonts w:ascii="Arial" w:eastAsia="Times New Roman" w:hAnsi="Arial" w:cs="Arial"/>
          <w:color w:val="000000" w:themeColor="text1"/>
          <w:sz w:val="24"/>
          <w:szCs w:val="24"/>
        </w:rPr>
        <w:t>stemu sygnalizacji pożaru (SSP)</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budynku zaadaptowanym na</w:t>
      </w:r>
      <w:r w:rsidR="00791549">
        <w:rPr>
          <w:rFonts w:ascii="Arial" w:eastAsia="Times New Roman" w:hAnsi="Arial" w:cs="Arial"/>
          <w:color w:val="000000" w:themeColor="text1"/>
          <w:sz w:val="24"/>
          <w:szCs w:val="24"/>
        </w:rPr>
        <w:t xml:space="preserve"> magazyn zabytkowych mebli przy</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ul. Rogozińskiego 30 w Przemyślu. Montaż SSWiN umożliwi wczesne wykrycie włamania lub zasygnalizowanie napadu na pracowników muzeum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zaalarmowanie właściwych służb o zagrożeniu. Natomiast montaż SSP zapewni możliwość wczesnego wykrycia pożaru i zasygnalizowanie wykrytego niebezpieczeństwa alarmem lokalnym, a także przekazanym do zewnętrznej stacji monitorowania alarmów pożarowych oraz zawiadomienie Państwowej Straży Pożarnej, co pozwoli na zapobieganie potencjalnych szkód i strat w zbiorach muzealnych i w innym mieniu.</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Muzeum Budownictwa Ludowego w Sanoku na wkład własny do zadania pn. „Wykonanie instalacji systemu alarmowego sygnalizacji pożaru i włamania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obiektach sakralnych Muzeum w Sanoku” w kwocie 89.500,- 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 xml:space="preserve">Zadanie o wartości 141.912,- zł, finansowane ze środków własnych Samorządu Województwa, dotacji celowej z budżetu państwa  oraz środków własnych Muzeum, zrealizowane w 2019r.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zadania opracowano dokumentację techniczną i wykonano instalację systemu sygnalizacji pożaru w trzech obiektach sakralnych zlokalizowanych na terenie Parku Etnograficznego w Sanoku tj. Synagodze z Połańca, Kościele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Bączala Dolnego i Cerkwi z Ropek a także wykonano instalację systemu alarmowego sygnalizacji włamania w Synagodze z Połańca. Tym samym obiekty te o dużej wartości zabytkowej, zostały zabezpieczone przed pożare</w:t>
      </w:r>
      <w:r w:rsidR="00791549">
        <w:rPr>
          <w:rFonts w:ascii="Arial" w:eastAsia="Times New Roman" w:hAnsi="Arial" w:cs="Arial"/>
          <w:color w:val="000000" w:themeColor="text1"/>
          <w:sz w:val="24"/>
          <w:szCs w:val="24"/>
        </w:rPr>
        <w:t>m</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włamaniem.</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Muzeum Marii Konopnickiej w Żarnowcu na realizację zadania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pn. Modernizacja systemu informatycznego i zakup zestawów komputerowych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z oprogramowaniem w kwocie 18.699,-zł.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23.000,- zł, finansowane ze środków własnych Samorządu Województwa, zrealizowane w 2019r. </w:t>
      </w:r>
    </w:p>
    <w:p w:rsidR="007E2661" w:rsidRPr="007E2661" w:rsidRDefault="007E2661" w:rsidP="00D542F6">
      <w:pPr>
        <w:numPr>
          <w:ilvl w:val="1"/>
          <w:numId w:val="317"/>
        </w:numPr>
        <w:spacing w:after="0" w:line="360" w:lineRule="auto"/>
        <w:ind w:left="56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Muzeum Historycznego w Sanoku w kwocie 66.800,- zł, w tym na:</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zadania pn. Zakup wyposażenia do pracowni konserwatorskiej Muzeum Historycznego w Sanoku – 3.300,- 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35.860,- zł, finansowane ze środków własnych Samorządu Województwa, dotacji celowej z budżetu państwa  oraz środków własnych Muzeum, zrealizowane w 2019r.  </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Efektem realizacji zadania jest poprawa jakości wykonywanych prac konserwatorskich przy największym zbiorze ikon w Polsce oraz przy wielu innych bardzo cennych zabytkach znajdujących się w Muzeum.</w:t>
      </w:r>
    </w:p>
    <w:p w:rsidR="007E2661" w:rsidRPr="007E2661" w:rsidRDefault="007E2661" w:rsidP="00D542F6">
      <w:pPr>
        <w:numPr>
          <w:ilvl w:val="2"/>
          <w:numId w:val="317"/>
        </w:numPr>
        <w:spacing w:after="0" w:line="360" w:lineRule="auto"/>
        <w:ind w:left="851" w:hanging="284"/>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realizację zadania pn. Zakup 15 obrazów Stefana Kątskiego – 63.500,- zł.</w:t>
      </w:r>
    </w:p>
    <w:p w:rsidR="007E2661" w:rsidRPr="007E2661" w:rsidRDefault="007E2661" w:rsidP="007E2661">
      <w:pPr>
        <w:spacing w:after="0" w:line="360" w:lineRule="auto"/>
        <w:ind w:left="851"/>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Zadanie o wartości 114.800,- zł, finansowane ze środków własnych Samorządu Województwa oraz środków własnych Muzeum, zrealizowane </w:t>
      </w:r>
      <w:r w:rsidR="00791549">
        <w:rPr>
          <w:rFonts w:ascii="Arial" w:eastAsia="Times New Roman" w:hAnsi="Arial" w:cs="Arial"/>
          <w:color w:val="000000" w:themeColor="text1"/>
          <w:sz w:val="24"/>
          <w:szCs w:val="24"/>
        </w:rPr>
        <w:br/>
      </w:r>
      <w:r w:rsidR="000B7001">
        <w:rPr>
          <w:rFonts w:ascii="Arial" w:eastAsia="Times New Roman" w:hAnsi="Arial" w:cs="Arial"/>
          <w:color w:val="000000" w:themeColor="text1"/>
          <w:sz w:val="24"/>
          <w:szCs w:val="24"/>
        </w:rPr>
        <w:t>w 2019r.</w:t>
      </w:r>
    </w:p>
    <w:p w:rsidR="007E2661" w:rsidRPr="00791549" w:rsidRDefault="007E2661" w:rsidP="00D542F6">
      <w:pPr>
        <w:numPr>
          <w:ilvl w:val="1"/>
          <w:numId w:val="254"/>
        </w:num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dotacji celowej z budżetu państwa na współfinansowanie projektów realizowanych w ramach działania 6.3 Rewitalizacja przestrzeni regionalnej Regionalnego Programu Operacyjnego Województwa Podkarpackiego na lata 2014-2020 dla Muzeum Ziemi Leżajskiej - beneficjenta realizującego projekt </w:t>
      </w:r>
      <w:r w:rsidR="00791549">
        <w:rPr>
          <w:rFonts w:ascii="Arial" w:eastAsia="Times New Roman" w:hAnsi="Arial" w:cs="Arial"/>
          <w:color w:val="000000" w:themeColor="text1"/>
          <w:sz w:val="24"/>
          <w:szCs w:val="24"/>
        </w:rPr>
        <w:br/>
      </w:r>
      <w:r w:rsidRPr="00791549">
        <w:rPr>
          <w:rFonts w:ascii="Arial" w:eastAsia="Times New Roman" w:hAnsi="Arial" w:cs="Arial"/>
          <w:color w:val="000000" w:themeColor="text1"/>
          <w:sz w:val="24"/>
          <w:szCs w:val="24"/>
        </w:rPr>
        <w:t>nr RPPK. 06.03.00-18-0040/18 w kwocie 1.100,- zł (§ 6209) (Dep. RP).</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lastRenderedPageBreak/>
        <w:t xml:space="preserve">Środki przekazane w ramach zadania pn. „Dotacja celowa na rzecz beneficjentów osi priorytetowych I-VI RPO WP na lata 2014-2020 realizujących projekty o charakterze rewitalizacyjnym” ujętego w wykazie przedsięwzięć do Wieloletniej Prognozy Finansowej, opisanego w rozdziale 70005. </w:t>
      </w:r>
    </w:p>
    <w:p w:rsidR="007E2661" w:rsidRPr="007E2661" w:rsidRDefault="007E2661" w:rsidP="00791549">
      <w:p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w:t>
      </w:r>
      <w:r w:rsidR="00791549">
        <w:rPr>
          <w:rFonts w:ascii="Arial" w:eastAsia="Times New Roman" w:hAnsi="Arial" w:cs="Arial"/>
          <w:color w:val="000000" w:themeColor="text1"/>
          <w:sz w:val="24"/>
          <w:szCs w:val="24"/>
        </w:rPr>
        <w:t xml:space="preserve">te są przekazywane bezpośrednio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rachunku Ministra Finansów w BGK do beneficjentów z pominięciem przepływu przez budżet Województwa, w związku z czym nie są objęte planem dochodów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i wydatków budżetu Województwa.</w:t>
      </w:r>
    </w:p>
    <w:p w:rsidR="007E2661" w:rsidRPr="007E2661" w:rsidRDefault="007E2661" w:rsidP="007E2661">
      <w:pPr>
        <w:spacing w:after="0" w:line="360" w:lineRule="auto"/>
        <w:ind w:left="2008"/>
        <w:jc w:val="both"/>
        <w:rPr>
          <w:rFonts w:ascii="Arial" w:eastAsia="Times New Roman" w:hAnsi="Arial" w:cs="Arial"/>
          <w:color w:val="000000" w:themeColor="text1"/>
          <w:sz w:val="24"/>
          <w:szCs w:val="24"/>
        </w:rPr>
      </w:pP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Przyczyny niewykonania planowanych wydatków majątkowych: nie wykorzystano dotacji na realizację zadań pn.:</w:t>
      </w:r>
    </w:p>
    <w:p w:rsidR="007E2661" w:rsidRPr="00791549" w:rsidRDefault="007E2661" w:rsidP="00D542F6">
      <w:pPr>
        <w:numPr>
          <w:ilvl w:val="0"/>
          <w:numId w:val="268"/>
        </w:numPr>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wkład własny do zadania „Modernizacja budynku klasztoru popijarskiego wraz </w:t>
      </w:r>
      <w:r w:rsidR="00791549">
        <w:rPr>
          <w:rFonts w:ascii="Arial" w:eastAsia="Times New Roman" w:hAnsi="Arial" w:cs="Arial"/>
          <w:color w:val="000000" w:themeColor="text1"/>
          <w:sz w:val="24"/>
          <w:szCs w:val="24"/>
          <w:lang w:eastAsia="pl-PL"/>
        </w:rPr>
        <w:br/>
      </w:r>
      <w:r w:rsidRPr="00791549">
        <w:rPr>
          <w:rFonts w:ascii="Arial" w:eastAsia="Times New Roman" w:hAnsi="Arial" w:cs="Arial"/>
          <w:color w:val="000000" w:themeColor="text1"/>
          <w:sz w:val="24"/>
          <w:szCs w:val="24"/>
          <w:lang w:eastAsia="pl-PL"/>
        </w:rPr>
        <w:t xml:space="preserve">z zakupem urządzeń i elementów wystawienniczych” realizowanego przez Muzeum Okręgowe w Rzeszowie. </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Muzeum przeprowadziło przetarg nieograniczony na realizację zadania. Ze względu na trudności w znalezieniu wykonawcy, instytucja zrezygnowała </w:t>
      </w:r>
      <w:r w:rsidR="00791549">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z realizacji tego zadania.</w:t>
      </w:r>
    </w:p>
    <w:p w:rsidR="007E2661" w:rsidRPr="007E2661" w:rsidRDefault="007E2661" w:rsidP="00D542F6">
      <w:pPr>
        <w:numPr>
          <w:ilvl w:val="0"/>
          <w:numId w:val="268"/>
        </w:numPr>
        <w:spacing w:after="0" w:line="360" w:lineRule="auto"/>
        <w:ind w:left="426"/>
        <w:jc w:val="both"/>
        <w:rPr>
          <w:rFonts w:ascii="Arial" w:eastAsia="Times New Roman" w:hAnsi="Arial" w:cs="Arial"/>
          <w:sz w:val="24"/>
          <w:szCs w:val="24"/>
          <w:lang w:eastAsia="pl-PL"/>
        </w:rPr>
      </w:pPr>
      <w:r w:rsidRPr="007E2661">
        <w:rPr>
          <w:rFonts w:ascii="Arial" w:eastAsia="Times New Roman" w:hAnsi="Arial" w:cs="Arial"/>
          <w:color w:val="000000" w:themeColor="text1"/>
          <w:sz w:val="24"/>
          <w:szCs w:val="24"/>
          <w:lang w:eastAsia="pl-PL"/>
        </w:rPr>
        <w:t xml:space="preserve">wkład własny do zadania „Zakup nowoczesnego wyposażenia dla Muzeum </w:t>
      </w:r>
      <w:r w:rsidRPr="007E2661">
        <w:rPr>
          <w:rFonts w:ascii="Arial" w:eastAsia="Times New Roman" w:hAnsi="Arial" w:cs="Arial"/>
          <w:sz w:val="24"/>
          <w:szCs w:val="24"/>
          <w:lang w:eastAsia="pl-PL"/>
        </w:rPr>
        <w:t>Podkarpackiego w Krośnie.</w:t>
      </w:r>
    </w:p>
    <w:p w:rsidR="007E2661" w:rsidRPr="007E2661" w:rsidRDefault="007E2661" w:rsidP="007E2661">
      <w:pPr>
        <w:spacing w:after="0" w:line="360" w:lineRule="auto"/>
        <w:ind w:left="426"/>
        <w:jc w:val="both"/>
        <w:rPr>
          <w:rFonts w:ascii="Arial" w:eastAsia="Times New Roman" w:hAnsi="Arial" w:cs="Arial"/>
          <w:sz w:val="24"/>
          <w:szCs w:val="24"/>
          <w:lang w:eastAsia="pl-PL"/>
        </w:rPr>
      </w:pPr>
      <w:r w:rsidRPr="007E2661">
        <w:rPr>
          <w:rFonts w:ascii="Arial" w:eastAsia="Times New Roman" w:hAnsi="Arial" w:cs="Arial"/>
          <w:sz w:val="24"/>
          <w:szCs w:val="24"/>
          <w:lang w:eastAsia="pl-PL"/>
        </w:rPr>
        <w:t>Instytucja z winy wykonawcy nie zrealizowała zadania w 2019 r. Wyposażenie  wystawiennicze nie został</w:t>
      </w:r>
      <w:r w:rsidR="000B7001">
        <w:rPr>
          <w:rFonts w:ascii="Arial" w:eastAsia="Times New Roman" w:hAnsi="Arial" w:cs="Arial"/>
          <w:sz w:val="24"/>
          <w:szCs w:val="24"/>
          <w:lang w:eastAsia="pl-PL"/>
        </w:rPr>
        <w:t xml:space="preserve">o dostarczone w </w:t>
      </w:r>
      <w:r w:rsidRPr="007E2661">
        <w:rPr>
          <w:rFonts w:ascii="Arial" w:eastAsia="Times New Roman" w:hAnsi="Arial" w:cs="Arial"/>
          <w:sz w:val="24"/>
          <w:szCs w:val="24"/>
          <w:lang w:eastAsia="pl-PL"/>
        </w:rPr>
        <w:t>całości, nie spełniało wymogów i nie było zgodne ze specyfikacja zamówienia.</w:t>
      </w:r>
    </w:p>
    <w:p w:rsidR="007E2661" w:rsidRPr="007E2661" w:rsidRDefault="007E2661" w:rsidP="00D542F6">
      <w:pPr>
        <w:numPr>
          <w:ilvl w:val="0"/>
          <w:numId w:val="268"/>
        </w:num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wkład własny do projektu pn. „Podziemna Trasa Turystyczna w Przemyślu”.</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 ramach realizacji zadania w 2019 roku wykonano prace przygotowawcze związane z uzgodnieniami dokumentacji projektowej, przeszacowaniem kosztorysu inwestorskiego oraz przygotowywano postępowanie przetargowe na realizację zadania. Po ogłoszeniu przetargu nieograniczonego, w związku </w:t>
      </w:r>
      <w:r w:rsidR="00791549">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licznymi zapytaniami oferentów, termin składania ofert był 3 krotnie przesuwany. W efekcie tego, ze względu na przedłużające się procedury </w:t>
      </w:r>
      <w:r w:rsidRPr="007E2661">
        <w:rPr>
          <w:rFonts w:ascii="Arial" w:eastAsia="Times New Roman" w:hAnsi="Arial" w:cs="Arial"/>
          <w:color w:val="000000" w:themeColor="text1"/>
          <w:sz w:val="24"/>
          <w:szCs w:val="24"/>
        </w:rPr>
        <w:lastRenderedPageBreak/>
        <w:t>przetargowe oraz zbliżający się okres zimowy Muzeum zrezygnowało z realizacji zadania w 2019 roku.</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Zadanie ujęte w Wieloletniej Prognozie Finansowej o planowanych łącznych nakładach w kwocie 1.303.550,-zl, planowane do realizacji w latach 2019-2021.</w:t>
      </w:r>
    </w:p>
    <w:p w:rsidR="007E2661" w:rsidRPr="007E2661" w:rsidRDefault="007E2661" w:rsidP="007E2661">
      <w:pPr>
        <w:spacing w:after="0" w:line="360" w:lineRule="auto"/>
        <w:jc w:val="both"/>
        <w:rPr>
          <w:rFonts w:ascii="Arial" w:eastAsia="Times New Roman" w:hAnsi="Arial" w:cs="Arial"/>
          <w:b/>
          <w:sz w:val="24"/>
          <w:szCs w:val="24"/>
          <w:lang w:eastAsia="pl-PL"/>
        </w:rPr>
      </w:pPr>
      <w:r w:rsidRPr="007E2661">
        <w:rPr>
          <w:rFonts w:ascii="Arial" w:eastAsia="Times New Roman" w:hAnsi="Arial" w:cs="Arial"/>
          <w:b/>
          <w:i/>
          <w:sz w:val="24"/>
          <w:szCs w:val="24"/>
          <w:lang w:eastAsia="pl-PL"/>
        </w:rPr>
        <w:t>Rozdział 92120 – Ochrona zabytków i opieka nad zabytkami</w:t>
      </w:r>
    </w:p>
    <w:p w:rsidR="007E2661" w:rsidRPr="007E2661" w:rsidRDefault="007E2661" w:rsidP="007E2661">
      <w:pPr>
        <w:spacing w:after="0" w:line="360" w:lineRule="auto"/>
        <w:jc w:val="both"/>
        <w:rPr>
          <w:rFonts w:ascii="Arial" w:eastAsia="Calibri" w:hAnsi="Arial" w:cs="Arial"/>
          <w:sz w:val="24"/>
          <w:szCs w:val="24"/>
          <w:lang w:eastAsia="x-none"/>
        </w:rPr>
      </w:pPr>
      <w:r w:rsidRPr="007E2661">
        <w:rPr>
          <w:rFonts w:ascii="Arial" w:eastAsia="Calibri" w:hAnsi="Arial" w:cs="Arial"/>
          <w:sz w:val="24"/>
          <w:szCs w:val="24"/>
          <w:lang w:val="x-none" w:eastAsia="x-none"/>
        </w:rPr>
        <w:t xml:space="preserve">Zaplanowane wydatki w kwocie </w:t>
      </w:r>
      <w:r w:rsidRPr="007E2661">
        <w:rPr>
          <w:rFonts w:ascii="Arial" w:hAnsi="Arial" w:cs="Arial"/>
          <w:sz w:val="24"/>
          <w:szCs w:val="24"/>
        </w:rPr>
        <w:t>4.951.547</w:t>
      </w:r>
      <w:r w:rsidRPr="007E2661">
        <w:rPr>
          <w:rFonts w:ascii="Arial" w:eastAsia="Calibri" w:hAnsi="Arial" w:cs="Arial"/>
          <w:sz w:val="24"/>
          <w:szCs w:val="24"/>
          <w:lang w:val="x-none" w:eastAsia="x-none"/>
        </w:rPr>
        <w:t>,- zł</w:t>
      </w:r>
      <w:r w:rsidRPr="007E2661">
        <w:rPr>
          <w:rFonts w:ascii="Arial" w:eastAsia="Calibri" w:hAnsi="Arial" w:cs="Arial"/>
          <w:sz w:val="24"/>
          <w:szCs w:val="24"/>
          <w:lang w:eastAsia="x-none"/>
        </w:rPr>
        <w:t xml:space="preserve"> </w:t>
      </w:r>
      <w:r w:rsidRPr="007E2661">
        <w:rPr>
          <w:rFonts w:ascii="Arial" w:eastAsia="Calibri" w:hAnsi="Arial" w:cs="Arial"/>
          <w:sz w:val="24"/>
          <w:szCs w:val="24"/>
          <w:lang w:val="x-none" w:eastAsia="x-none"/>
        </w:rPr>
        <w:t xml:space="preserve">zostały </w:t>
      </w:r>
      <w:r w:rsidRPr="007E2661">
        <w:rPr>
          <w:rFonts w:ascii="Arial" w:eastAsia="Calibri" w:hAnsi="Arial" w:cs="Arial"/>
          <w:sz w:val="24"/>
          <w:szCs w:val="24"/>
          <w:lang w:eastAsia="x-none"/>
        </w:rPr>
        <w:t>zrealizowane</w:t>
      </w:r>
      <w:r w:rsidRPr="007E2661">
        <w:rPr>
          <w:rFonts w:ascii="Arial" w:eastAsia="Calibri" w:hAnsi="Arial" w:cs="Arial"/>
          <w:sz w:val="24"/>
          <w:szCs w:val="24"/>
          <w:lang w:val="x-none" w:eastAsia="x-none"/>
        </w:rPr>
        <w:t xml:space="preserve"> </w:t>
      </w:r>
      <w:r w:rsidRPr="007E2661">
        <w:rPr>
          <w:rFonts w:ascii="Arial" w:eastAsia="Calibri" w:hAnsi="Arial" w:cs="Arial"/>
          <w:sz w:val="24"/>
          <w:szCs w:val="24"/>
          <w:lang w:val="x-none" w:eastAsia="x-none"/>
        </w:rPr>
        <w:br/>
        <w:t xml:space="preserve">w wysokości </w:t>
      </w:r>
      <w:r w:rsidRPr="007E2661">
        <w:rPr>
          <w:rFonts w:ascii="Arial" w:hAnsi="Arial" w:cs="Arial"/>
          <w:sz w:val="24"/>
          <w:szCs w:val="24"/>
        </w:rPr>
        <w:t>4.844.423</w:t>
      </w:r>
      <w:r w:rsidRPr="007E2661">
        <w:rPr>
          <w:rFonts w:ascii="Arial" w:eastAsia="Calibri" w:hAnsi="Arial" w:cs="Arial"/>
          <w:sz w:val="24"/>
          <w:szCs w:val="24"/>
          <w:lang w:val="x-none" w:eastAsia="x-none"/>
        </w:rPr>
        <w:t xml:space="preserve">,- zł, tj. </w:t>
      </w:r>
      <w:r w:rsidRPr="007E2661">
        <w:rPr>
          <w:rFonts w:ascii="Arial" w:hAnsi="Arial" w:cs="Arial"/>
          <w:sz w:val="24"/>
          <w:szCs w:val="24"/>
        </w:rPr>
        <w:t xml:space="preserve">97,84 </w:t>
      </w:r>
      <w:r w:rsidRPr="007E2661">
        <w:rPr>
          <w:rFonts w:ascii="Arial" w:eastAsia="Calibri" w:hAnsi="Arial" w:cs="Arial"/>
          <w:sz w:val="24"/>
          <w:szCs w:val="24"/>
          <w:lang w:val="x-none" w:eastAsia="x-none"/>
        </w:rPr>
        <w:t xml:space="preserve">% </w:t>
      </w:r>
      <w:r w:rsidRPr="007E2661">
        <w:rPr>
          <w:rFonts w:ascii="Arial" w:eastAsia="Calibri" w:hAnsi="Arial" w:cs="Arial"/>
          <w:sz w:val="24"/>
          <w:szCs w:val="24"/>
          <w:lang w:eastAsia="x-none"/>
        </w:rPr>
        <w:t xml:space="preserve"> </w:t>
      </w:r>
      <w:r w:rsidRPr="007E2661">
        <w:rPr>
          <w:rFonts w:ascii="Arial" w:eastAsia="Calibri" w:hAnsi="Arial" w:cs="Arial"/>
          <w:sz w:val="24"/>
          <w:szCs w:val="24"/>
          <w:lang w:val="x-none" w:eastAsia="x-none"/>
        </w:rPr>
        <w:t>planu</w:t>
      </w:r>
      <w:r w:rsidRPr="007E2661">
        <w:rPr>
          <w:rFonts w:ascii="Arial" w:eastAsia="Calibri" w:hAnsi="Arial" w:cs="Arial"/>
          <w:sz w:val="24"/>
          <w:szCs w:val="24"/>
          <w:lang w:eastAsia="x-none"/>
        </w:rPr>
        <w:t>.</w:t>
      </w:r>
    </w:p>
    <w:p w:rsidR="007E2661" w:rsidRPr="007E2661" w:rsidRDefault="007E2661" w:rsidP="00D542F6">
      <w:pPr>
        <w:numPr>
          <w:ilvl w:val="7"/>
          <w:numId w:val="225"/>
        </w:numPr>
        <w:spacing w:after="0" w:line="360" w:lineRule="auto"/>
        <w:ind w:left="284" w:hanging="295"/>
        <w:jc w:val="both"/>
        <w:rPr>
          <w:rFonts w:ascii="Arial" w:eastAsia="Calibri" w:hAnsi="Arial" w:cs="Arial"/>
          <w:sz w:val="24"/>
          <w:szCs w:val="24"/>
          <w:lang w:eastAsia="x-none"/>
        </w:rPr>
      </w:pPr>
      <w:r w:rsidRPr="007E2661">
        <w:rPr>
          <w:rFonts w:ascii="Arial" w:eastAsia="Calibri" w:hAnsi="Arial" w:cs="Arial"/>
          <w:sz w:val="24"/>
          <w:szCs w:val="24"/>
          <w:lang w:eastAsia="x-none"/>
        </w:rPr>
        <w:t xml:space="preserve">Wydatki bieżące zaplanowane w kwocie 4.950.000,-zł, zostały zrealizowane </w:t>
      </w:r>
      <w:r w:rsidR="00791549">
        <w:rPr>
          <w:rFonts w:ascii="Arial" w:eastAsia="Calibri" w:hAnsi="Arial" w:cs="Arial"/>
          <w:sz w:val="24"/>
          <w:szCs w:val="24"/>
          <w:lang w:eastAsia="x-none"/>
        </w:rPr>
        <w:br/>
      </w:r>
      <w:r w:rsidRPr="007E2661">
        <w:rPr>
          <w:rFonts w:ascii="Arial" w:eastAsia="Calibri" w:hAnsi="Arial" w:cs="Arial"/>
          <w:sz w:val="24"/>
          <w:szCs w:val="24"/>
          <w:lang w:eastAsia="x-none"/>
        </w:rPr>
        <w:t>w kwocie 4.842.877,-zł, tj. 97,84 % (w tym jako dotacje dla jednostek sektora finansów publicznych w kwocie 331.000,-zł i dotacje dla jednostek spoza sektora finansów publicznych w kwocie 4.229.000,-zł) i obejmowały:</w:t>
      </w:r>
    </w:p>
    <w:p w:rsidR="007E2661" w:rsidRPr="007E2661" w:rsidRDefault="007E2661" w:rsidP="00D542F6">
      <w:pPr>
        <w:numPr>
          <w:ilvl w:val="2"/>
          <w:numId w:val="275"/>
        </w:numPr>
        <w:spacing w:after="0" w:line="360" w:lineRule="auto"/>
        <w:ind w:left="567" w:hanging="283"/>
        <w:jc w:val="both"/>
        <w:rPr>
          <w:rFonts w:ascii="Arial" w:eastAsia="Calibri" w:hAnsi="Arial" w:cs="Arial"/>
          <w:sz w:val="24"/>
          <w:szCs w:val="24"/>
          <w:lang w:eastAsia="x-none"/>
        </w:rPr>
      </w:pPr>
      <w:r w:rsidRPr="007E2661">
        <w:rPr>
          <w:rFonts w:ascii="Arial" w:eastAsia="Calibri" w:hAnsi="Arial" w:cs="Arial"/>
          <w:sz w:val="24"/>
          <w:szCs w:val="24"/>
          <w:lang w:eastAsia="x-none"/>
        </w:rPr>
        <w:t>dotacje celowe dla jednostek spoza sektora finansów publicznych na prace konserwatorskie, restauratorskie lub roboty budowlane przy zabytkach wpisanych do rejestru zabytków położonych na obszarze Województwa Podkarpackiego w kwocie 4.134.195,-zł (§ 2720) (Dep. DO),</w:t>
      </w:r>
    </w:p>
    <w:p w:rsidR="007E2661" w:rsidRPr="007E2661" w:rsidRDefault="007E2661" w:rsidP="00791549">
      <w:pPr>
        <w:spacing w:after="0" w:line="360" w:lineRule="auto"/>
        <w:ind w:left="567"/>
        <w:jc w:val="both"/>
        <w:rPr>
          <w:rFonts w:ascii="Arial" w:eastAsia="Calibri" w:hAnsi="Arial" w:cs="Arial"/>
          <w:sz w:val="24"/>
          <w:szCs w:val="24"/>
          <w:lang w:eastAsia="x-none"/>
        </w:rPr>
      </w:pPr>
      <w:r w:rsidRPr="007E2661">
        <w:rPr>
          <w:rFonts w:ascii="Arial" w:eastAsia="Calibri" w:hAnsi="Arial" w:cs="Arial"/>
          <w:sz w:val="24"/>
          <w:szCs w:val="24"/>
          <w:lang w:eastAsia="x-none"/>
        </w:rPr>
        <w:t xml:space="preserve">Niewykonanie wydatków związane jest z wykorzystaniem  przyznanej dotacji </w:t>
      </w:r>
      <w:r w:rsidR="00791549">
        <w:rPr>
          <w:rFonts w:ascii="Arial" w:eastAsia="Calibri" w:hAnsi="Arial" w:cs="Arial"/>
          <w:sz w:val="24"/>
          <w:szCs w:val="24"/>
          <w:lang w:eastAsia="x-none"/>
        </w:rPr>
        <w:br/>
      </w:r>
      <w:r w:rsidRPr="007E2661">
        <w:rPr>
          <w:rFonts w:ascii="Arial" w:eastAsia="Calibri" w:hAnsi="Arial" w:cs="Arial"/>
          <w:sz w:val="24"/>
          <w:szCs w:val="24"/>
          <w:lang w:eastAsia="x-none"/>
        </w:rPr>
        <w:t>w niepełnej kwocie przez</w:t>
      </w:r>
      <w:r w:rsidRPr="007E2661">
        <w:rPr>
          <w:sz w:val="24"/>
          <w:szCs w:val="24"/>
        </w:rPr>
        <w:t xml:space="preserve">: </w:t>
      </w:r>
      <w:r w:rsidRPr="007E2661">
        <w:rPr>
          <w:rFonts w:ascii="Arial" w:eastAsia="Calibri" w:hAnsi="Arial" w:cs="Arial"/>
          <w:sz w:val="24"/>
          <w:szCs w:val="24"/>
          <w:lang w:eastAsia="x-none"/>
        </w:rPr>
        <w:t xml:space="preserve">Parafię Rzymskokatolicką pw. Św. Andrzeja Boboli </w:t>
      </w:r>
      <w:r w:rsidR="00791549">
        <w:rPr>
          <w:rFonts w:ascii="Arial" w:eastAsia="Calibri" w:hAnsi="Arial" w:cs="Arial"/>
          <w:sz w:val="24"/>
          <w:szCs w:val="24"/>
          <w:lang w:eastAsia="x-none"/>
        </w:rPr>
        <w:br/>
      </w:r>
      <w:r w:rsidRPr="007E2661">
        <w:rPr>
          <w:rFonts w:ascii="Arial" w:eastAsia="Calibri" w:hAnsi="Arial" w:cs="Arial"/>
          <w:sz w:val="24"/>
          <w:szCs w:val="24"/>
          <w:lang w:eastAsia="x-none"/>
        </w:rPr>
        <w:t>w Starym Mieście i Parafię Rzymskokatolicką pw. Najświętszego Serca Pana Jezusa w Walawie, oraz rezygnacji z realizacji zadania przez Diecezję Sandomierską i Parafię Rzymskokatolicką pw. Przemienienia Pańskiego w Woli Zarczyckiej.</w:t>
      </w:r>
    </w:p>
    <w:p w:rsidR="007E2661" w:rsidRPr="007E2661" w:rsidRDefault="007E2661" w:rsidP="007E2661">
      <w:pPr>
        <w:spacing w:after="0" w:line="360" w:lineRule="auto"/>
        <w:ind w:left="567"/>
        <w:jc w:val="both"/>
        <w:rPr>
          <w:rFonts w:ascii="Arial" w:eastAsia="Calibri" w:hAnsi="Arial" w:cs="Arial"/>
          <w:color w:val="FF0000"/>
          <w:sz w:val="24"/>
          <w:szCs w:val="24"/>
          <w:highlight w:val="yellow"/>
          <w:lang w:eastAsia="x-none"/>
        </w:rPr>
      </w:pPr>
    </w:p>
    <w:p w:rsidR="007E2661" w:rsidRPr="007E2661" w:rsidRDefault="007E2661" w:rsidP="007E2661">
      <w:pPr>
        <w:spacing w:after="0" w:line="240" w:lineRule="auto"/>
        <w:ind w:left="567"/>
        <w:jc w:val="center"/>
        <w:rPr>
          <w:rFonts w:ascii="Arial" w:eastAsia="Calibri" w:hAnsi="Arial" w:cs="Arial"/>
          <w:color w:val="000000" w:themeColor="text1"/>
          <w:sz w:val="24"/>
          <w:szCs w:val="24"/>
          <w:lang w:val="x-none" w:eastAsia="x-none"/>
        </w:rPr>
      </w:pPr>
      <w:r w:rsidRPr="007E2661">
        <w:rPr>
          <w:rFonts w:ascii="Arial" w:eastAsia="Calibri" w:hAnsi="Arial" w:cs="Arial"/>
          <w:color w:val="000000" w:themeColor="text1"/>
          <w:sz w:val="24"/>
          <w:szCs w:val="24"/>
          <w:lang w:val="x-none" w:eastAsia="x-none"/>
        </w:rPr>
        <w:t>Zestawienie udzielonych dotacji w 201</w:t>
      </w:r>
      <w:r w:rsidRPr="007E2661">
        <w:rPr>
          <w:rFonts w:ascii="Arial" w:eastAsia="Calibri" w:hAnsi="Arial" w:cs="Arial"/>
          <w:color w:val="000000" w:themeColor="text1"/>
          <w:sz w:val="24"/>
          <w:szCs w:val="24"/>
          <w:lang w:eastAsia="x-none"/>
        </w:rPr>
        <w:t xml:space="preserve">9 </w:t>
      </w:r>
      <w:r w:rsidRPr="007E2661">
        <w:rPr>
          <w:rFonts w:ascii="Arial" w:eastAsia="Calibri" w:hAnsi="Arial" w:cs="Arial"/>
          <w:color w:val="000000" w:themeColor="text1"/>
          <w:sz w:val="24"/>
          <w:szCs w:val="24"/>
          <w:lang w:val="x-none" w:eastAsia="x-none"/>
        </w:rPr>
        <w:t>r</w:t>
      </w:r>
      <w:r w:rsidRPr="007E2661">
        <w:rPr>
          <w:rFonts w:ascii="Arial" w:eastAsia="Calibri" w:hAnsi="Arial" w:cs="Arial"/>
          <w:color w:val="000000" w:themeColor="text1"/>
          <w:sz w:val="24"/>
          <w:szCs w:val="24"/>
          <w:lang w:eastAsia="x-none"/>
        </w:rPr>
        <w:t>oku</w:t>
      </w:r>
      <w:r w:rsidRPr="007E2661">
        <w:rPr>
          <w:rFonts w:ascii="Arial" w:eastAsia="Calibri" w:hAnsi="Arial" w:cs="Arial"/>
          <w:color w:val="000000" w:themeColor="text1"/>
          <w:sz w:val="24"/>
          <w:szCs w:val="24"/>
          <w:lang w:val="x-none" w:eastAsia="x-none"/>
        </w:rPr>
        <w:t>.</w:t>
      </w:r>
    </w:p>
    <w:p w:rsidR="007E2661" w:rsidRPr="007E2661" w:rsidRDefault="007E2661" w:rsidP="007E2661">
      <w:pPr>
        <w:spacing w:after="0" w:line="240" w:lineRule="auto"/>
        <w:ind w:left="567"/>
        <w:jc w:val="center"/>
        <w:rPr>
          <w:rFonts w:ascii="Arial" w:eastAsia="Calibri" w:hAnsi="Arial" w:cs="Arial"/>
          <w:color w:val="000000" w:themeColor="text1"/>
          <w:sz w:val="24"/>
          <w:szCs w:val="24"/>
          <w:lang w:eastAsia="x-none"/>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18"/>
        <w:gridCol w:w="3827"/>
        <w:gridCol w:w="2201"/>
      </w:tblGrid>
      <w:tr w:rsidR="007E2661" w:rsidRPr="007E2661" w:rsidTr="00791549">
        <w:trPr>
          <w:trHeight w:val="976"/>
        </w:trPr>
        <w:tc>
          <w:tcPr>
            <w:tcW w:w="568" w:type="dxa"/>
            <w:shd w:val="clear" w:color="auto" w:fill="auto"/>
            <w:vAlign w:val="center"/>
          </w:tcPr>
          <w:p w:rsidR="007E2661" w:rsidRPr="007E2661" w:rsidRDefault="007E2661" w:rsidP="00791549">
            <w:pPr>
              <w:spacing w:after="0" w:line="360" w:lineRule="auto"/>
              <w:jc w:val="center"/>
              <w:rPr>
                <w:rFonts w:ascii="Arial" w:eastAsia="Times New Roman" w:hAnsi="Arial" w:cs="Arial"/>
                <w:b/>
                <w:sz w:val="20"/>
                <w:szCs w:val="20"/>
                <w:lang w:eastAsia="pl-PL"/>
              </w:rPr>
            </w:pPr>
            <w:r w:rsidRPr="007E2661">
              <w:rPr>
                <w:rFonts w:ascii="Arial" w:eastAsia="Times New Roman" w:hAnsi="Arial" w:cs="Arial"/>
                <w:b/>
                <w:sz w:val="20"/>
                <w:szCs w:val="20"/>
                <w:lang w:eastAsia="pl-PL"/>
              </w:rPr>
              <w:t>Lp.</w:t>
            </w:r>
          </w:p>
        </w:tc>
        <w:tc>
          <w:tcPr>
            <w:tcW w:w="2618" w:type="dxa"/>
            <w:shd w:val="clear" w:color="auto" w:fill="auto"/>
            <w:vAlign w:val="center"/>
          </w:tcPr>
          <w:p w:rsidR="007E2661" w:rsidRPr="007E2661" w:rsidRDefault="007E2661" w:rsidP="00791549">
            <w:pPr>
              <w:spacing w:line="240" w:lineRule="auto"/>
              <w:jc w:val="center"/>
              <w:rPr>
                <w:rFonts w:ascii="Arial" w:eastAsia="Calibri" w:hAnsi="Arial" w:cs="Arial"/>
                <w:b/>
                <w:sz w:val="20"/>
                <w:szCs w:val="20"/>
              </w:rPr>
            </w:pPr>
            <w:r w:rsidRPr="007E2661">
              <w:rPr>
                <w:rFonts w:ascii="Arial" w:eastAsia="Calibri" w:hAnsi="Arial" w:cs="Arial"/>
                <w:b/>
                <w:sz w:val="20"/>
                <w:szCs w:val="20"/>
              </w:rPr>
              <w:t>Podmiot</w:t>
            </w:r>
          </w:p>
        </w:tc>
        <w:tc>
          <w:tcPr>
            <w:tcW w:w="3827" w:type="dxa"/>
            <w:shd w:val="clear" w:color="auto" w:fill="auto"/>
            <w:vAlign w:val="center"/>
          </w:tcPr>
          <w:p w:rsidR="007E2661" w:rsidRPr="007E2661" w:rsidRDefault="007E2661" w:rsidP="00791549">
            <w:pPr>
              <w:spacing w:line="240" w:lineRule="auto"/>
              <w:jc w:val="center"/>
              <w:rPr>
                <w:rFonts w:ascii="Arial" w:eastAsia="Calibri" w:hAnsi="Arial" w:cs="Arial"/>
                <w:b/>
                <w:sz w:val="20"/>
                <w:szCs w:val="20"/>
              </w:rPr>
            </w:pPr>
            <w:r w:rsidRPr="007E2661">
              <w:rPr>
                <w:rFonts w:ascii="Arial" w:eastAsia="Calibri" w:hAnsi="Arial" w:cs="Arial"/>
                <w:b/>
                <w:sz w:val="20"/>
                <w:szCs w:val="20"/>
              </w:rPr>
              <w:t>Nazwa zadania/projektu</w:t>
            </w:r>
          </w:p>
        </w:tc>
        <w:tc>
          <w:tcPr>
            <w:tcW w:w="2201" w:type="dxa"/>
            <w:shd w:val="clear" w:color="auto" w:fill="auto"/>
            <w:vAlign w:val="center"/>
          </w:tcPr>
          <w:p w:rsidR="007E2661" w:rsidRPr="007E2661" w:rsidRDefault="007E2661" w:rsidP="00791549">
            <w:pPr>
              <w:spacing w:line="240" w:lineRule="auto"/>
              <w:jc w:val="center"/>
              <w:rPr>
                <w:rFonts w:ascii="Arial" w:eastAsia="Calibri" w:hAnsi="Arial" w:cs="Arial"/>
                <w:b/>
                <w:sz w:val="20"/>
                <w:szCs w:val="20"/>
              </w:rPr>
            </w:pPr>
            <w:r w:rsidRPr="007E2661">
              <w:rPr>
                <w:rFonts w:ascii="Arial" w:eastAsia="Calibri" w:hAnsi="Arial" w:cs="Arial"/>
                <w:b/>
                <w:sz w:val="20"/>
                <w:szCs w:val="20"/>
              </w:rPr>
              <w:t>Kwota dotacji w zł dla jednostek spoza sektora finansów publicznych</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Babice </w:t>
            </w:r>
            <w:r w:rsidRPr="007E2661">
              <w:rPr>
                <w:rFonts w:ascii="Arial" w:eastAsia="Calibri" w:hAnsi="Arial" w:cs="Arial"/>
                <w:sz w:val="20"/>
                <w:szCs w:val="20"/>
              </w:rPr>
              <w:br/>
              <w:t xml:space="preserve">Parafia Rzymskokatolicka pw. Trójcy Świętej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remont konstrukcji więźby dachowej, pokrycia dachowego kościoła w Babicach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30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Bachórzec </w:t>
            </w:r>
            <w:r w:rsidRPr="007E2661">
              <w:rPr>
                <w:rFonts w:ascii="Arial" w:eastAsia="Calibri" w:hAnsi="Arial" w:cs="Arial"/>
                <w:sz w:val="20"/>
                <w:szCs w:val="20"/>
              </w:rPr>
              <w:br/>
              <w:t xml:space="preserve">Parafia Rzymskokatolicka pw. św. Katarzyny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ołtarzy bocznych z kościoła pw. św. Katarzyny w Bachórcu</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color w:val="C00000"/>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C54A73">
        <w:trPr>
          <w:trHeight w:val="835"/>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Bieliny</w:t>
            </w:r>
            <w:r w:rsidRPr="007E2661">
              <w:rPr>
                <w:rFonts w:ascii="Arial" w:eastAsia="Calibri" w:hAnsi="Arial" w:cs="Arial"/>
                <w:sz w:val="20"/>
                <w:szCs w:val="20"/>
              </w:rPr>
              <w:br/>
              <w:t xml:space="preserve">Parafia Rzymskokatolicka pw. św. Wojciecha </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color w:val="000000"/>
                <w:sz w:val="20"/>
                <w:szCs w:val="20"/>
                <w:lang w:eastAsia="pl-PL"/>
              </w:rPr>
            </w:pPr>
            <w:r w:rsidRPr="007E2661">
              <w:rPr>
                <w:rFonts w:ascii="Arial" w:eastAsia="Times New Roman" w:hAnsi="Arial" w:cs="Arial"/>
                <w:color w:val="000000"/>
                <w:sz w:val="20"/>
                <w:szCs w:val="20"/>
                <w:lang w:eastAsia="pl-PL"/>
              </w:rPr>
              <w:t>konserwacja polichromii ściennej i obrazu św. Franciszka w kościel</w:t>
            </w:r>
            <w:r w:rsidR="00C54A73">
              <w:rPr>
                <w:rFonts w:ascii="Arial" w:eastAsia="Times New Roman" w:hAnsi="Arial" w:cs="Arial"/>
                <w:color w:val="000000"/>
                <w:sz w:val="20"/>
                <w:szCs w:val="20"/>
                <w:lang w:eastAsia="pl-PL"/>
              </w:rPr>
              <w:t>e pw. św. Wojciecha w Bielinach</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C54A73">
        <w:trPr>
          <w:trHeight w:val="751"/>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Borek Stary </w:t>
            </w:r>
            <w:r w:rsidRPr="007E2661">
              <w:rPr>
                <w:rFonts w:ascii="Arial" w:eastAsia="Calibri" w:hAnsi="Arial" w:cs="Arial"/>
                <w:sz w:val="20"/>
                <w:szCs w:val="20"/>
              </w:rPr>
              <w:br/>
              <w:t xml:space="preserve">Klasztor OO. Dominikanów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remont gzymsów wraz z obróbkami blacharskimi kościoła oo. Dominikanów w Borku Starym</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Brzeziny </w:t>
            </w:r>
            <w:r w:rsidRPr="007E2661">
              <w:rPr>
                <w:rFonts w:ascii="Arial" w:eastAsia="Calibri" w:hAnsi="Arial" w:cs="Arial"/>
                <w:sz w:val="20"/>
                <w:szCs w:val="20"/>
              </w:rPr>
              <w:br/>
              <w:t xml:space="preserve">Parafia Rzymskokatolicka pw. św. Mikołaja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ołtarza bocznego w kościele pw. św. Mikołaja w Brzezinach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C54A73">
        <w:trPr>
          <w:trHeight w:val="86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Brzeźnica </w:t>
            </w:r>
            <w:r w:rsidRPr="007E2661">
              <w:rPr>
                <w:rFonts w:ascii="Arial" w:eastAsia="Calibri" w:hAnsi="Arial" w:cs="Arial"/>
                <w:sz w:val="20"/>
                <w:szCs w:val="20"/>
              </w:rPr>
              <w:br/>
              <w:t xml:space="preserve">Parafia Rzymskokatolicka pw. Narodzenia św. Jana Chrzciciela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konserwacja ambony i chrzcielnicy w kościele pw. Narodzenia św. Jana Chrzciciela w Brzeźnicy</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C54A73">
        <w:trPr>
          <w:trHeight w:val="904"/>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Brzozów </w:t>
            </w:r>
            <w:r w:rsidRPr="007E2661">
              <w:rPr>
                <w:rFonts w:ascii="Arial" w:eastAsia="Calibri" w:hAnsi="Arial" w:cs="Arial"/>
                <w:sz w:val="20"/>
                <w:szCs w:val="20"/>
              </w:rPr>
              <w:br/>
              <w:t>Parafia Rzymskokatolicka pw. Przemienienia Pańskiego</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 - konserwatorskie dachu budynku byłego Kolegiu</w:t>
            </w:r>
            <w:r w:rsidR="00C54A73">
              <w:rPr>
                <w:rFonts w:ascii="Arial" w:eastAsia="Times New Roman" w:hAnsi="Arial" w:cs="Arial"/>
                <w:sz w:val="20"/>
                <w:szCs w:val="20"/>
                <w:lang w:eastAsia="pl-PL"/>
              </w:rPr>
              <w:t>m Księży Misjonarzy w Brzozowie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Chłopice</w:t>
            </w:r>
            <w:r w:rsidRPr="007E2661">
              <w:rPr>
                <w:rFonts w:ascii="Arial" w:eastAsia="Times New Roman" w:hAnsi="Arial" w:cs="Arial"/>
                <w:sz w:val="20"/>
                <w:szCs w:val="20"/>
                <w:lang w:eastAsia="pl-PL"/>
              </w:rPr>
              <w:br/>
              <w:t xml:space="preserve">Parafia Rzymskokatolicka pw. Wniebowzięcia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impregnacja pokrycia dachowego i deskowania ścian kaplicy i kościoła pw. Wniebowzięcia NMP w Chłopicach</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Chmielnik</w:t>
            </w:r>
            <w:r w:rsidRPr="007E2661">
              <w:rPr>
                <w:rFonts w:ascii="Arial" w:eastAsia="Calibri" w:hAnsi="Arial" w:cs="Arial"/>
                <w:sz w:val="20"/>
                <w:szCs w:val="20"/>
              </w:rPr>
              <w:br/>
              <w:t>Parafia Rzymskokatolicka pw. MB Łaskawa</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wykonanie izolacji przeciwwilgociowej kościoła pw. MB Łaskawej w Chmielniku</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Chmielów  Parafia Rzymskokatolicka pw. św. Stanisława Bpa</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elewacji budynku kościoła pw. św. Stanisława Bpa w Chmielowie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37</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11</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Chotyniec </w:t>
            </w:r>
            <w:r w:rsidRPr="007E2661">
              <w:rPr>
                <w:rFonts w:ascii="Arial" w:eastAsia="Times New Roman" w:hAnsi="Arial" w:cs="Arial"/>
                <w:sz w:val="20"/>
                <w:szCs w:val="20"/>
                <w:lang w:eastAsia="pl-PL"/>
              </w:rPr>
              <w:br/>
              <w:t xml:space="preserve">Parafia Greckokatolicka pw. Narodzenia NMP </w:t>
            </w:r>
          </w:p>
        </w:tc>
        <w:tc>
          <w:tcPr>
            <w:tcW w:w="3827" w:type="dxa"/>
            <w:shd w:val="clear" w:color="auto" w:fill="auto"/>
            <w:vAlign w:val="center"/>
          </w:tcPr>
          <w:p w:rsidR="007E2661" w:rsidRPr="00F94249" w:rsidRDefault="007E2661" w:rsidP="00F94249">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wykonanie instalacji </w:t>
            </w:r>
            <w:r w:rsidR="00F94249">
              <w:rPr>
                <w:rFonts w:ascii="Arial" w:eastAsia="Times New Roman" w:hAnsi="Arial" w:cs="Arial"/>
                <w:sz w:val="20"/>
                <w:szCs w:val="20"/>
                <w:lang w:eastAsia="pl-PL"/>
              </w:rPr>
              <w:t>odgromowej dzwonnicy w Chotyńcu</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12</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Cmolas </w:t>
            </w:r>
            <w:r w:rsidRPr="007E2661">
              <w:rPr>
                <w:rFonts w:ascii="Arial" w:eastAsia="Times New Roman" w:hAnsi="Arial" w:cs="Arial"/>
                <w:sz w:val="20"/>
                <w:szCs w:val="20"/>
                <w:lang w:eastAsia="pl-PL"/>
              </w:rPr>
              <w:br/>
              <w:t xml:space="preserve">Parafia Rzymskokatolicka pw. Przemienienia Pańskiego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przy murze ogrodzeniowym kościoła filialnego pw. Przemienienia Pańskiego w Cmolasie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F94249">
        <w:trPr>
          <w:trHeight w:val="94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13</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Dębowiec</w:t>
            </w:r>
            <w:r w:rsidRPr="007E2661">
              <w:rPr>
                <w:rFonts w:ascii="Arial" w:eastAsia="Times New Roman" w:hAnsi="Arial" w:cs="Arial"/>
                <w:sz w:val="20"/>
                <w:szCs w:val="20"/>
                <w:lang w:eastAsia="pl-PL"/>
              </w:rPr>
              <w:br/>
              <w:t xml:space="preserve">Parafia Rzymskokatolicka pw. św. Bartłomieja Apostoła </w:t>
            </w:r>
          </w:p>
        </w:tc>
        <w:tc>
          <w:tcPr>
            <w:tcW w:w="3827" w:type="dxa"/>
            <w:shd w:val="clear" w:color="auto" w:fill="auto"/>
            <w:vAlign w:val="center"/>
          </w:tcPr>
          <w:p w:rsidR="007E2661" w:rsidRPr="00F94249" w:rsidRDefault="007E2661" w:rsidP="00F94249">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polichromii stropu w kościele pw. św.</w:t>
            </w:r>
            <w:r w:rsidR="00F94249">
              <w:rPr>
                <w:rFonts w:ascii="Arial" w:eastAsia="Times New Roman" w:hAnsi="Arial" w:cs="Arial"/>
                <w:sz w:val="20"/>
                <w:szCs w:val="20"/>
                <w:lang w:eastAsia="pl-PL"/>
              </w:rPr>
              <w:t xml:space="preserve"> Bartłomieja Apostoła w Dębowcu</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F94249">
        <w:trPr>
          <w:trHeight w:val="984"/>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Times New Roman" w:hAnsi="Arial" w:cs="Arial"/>
                <w:sz w:val="20"/>
                <w:szCs w:val="20"/>
                <w:lang w:eastAsia="pl-PL"/>
              </w:rPr>
              <w:t xml:space="preserve">Dobrzechów </w:t>
            </w:r>
            <w:r w:rsidRPr="007E2661">
              <w:rPr>
                <w:rFonts w:ascii="Arial" w:eastAsia="Times New Roman" w:hAnsi="Arial" w:cs="Arial"/>
                <w:sz w:val="20"/>
                <w:szCs w:val="20"/>
                <w:lang w:eastAsia="pl-PL"/>
              </w:rPr>
              <w:br/>
              <w:t xml:space="preserve">Parafia Rzymskokatolicka pw. św. Stanisława Biskupa </w:t>
            </w:r>
            <w:r w:rsidRPr="007E2661">
              <w:rPr>
                <w:rFonts w:ascii="Arial" w:eastAsia="Times New Roman" w:hAnsi="Arial" w:cs="Arial"/>
                <w:sz w:val="20"/>
                <w:szCs w:val="20"/>
                <w:lang w:eastAsia="pl-PL"/>
              </w:rPr>
              <w:br/>
              <w:t xml:space="preserve">i Męczennika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rzeźby polichromowanej "Chrystus Ukrzyżowany" z kościoła pw. św. Stanisława Biskupa i Męczennika w Dobrzechowie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Dydnia </w:t>
            </w:r>
            <w:r w:rsidRPr="007E2661">
              <w:rPr>
                <w:rFonts w:ascii="Arial" w:eastAsia="Times New Roman" w:hAnsi="Arial" w:cs="Arial"/>
                <w:sz w:val="20"/>
                <w:szCs w:val="20"/>
                <w:lang w:eastAsia="pl-PL"/>
              </w:rPr>
              <w:br/>
              <w:t xml:space="preserve">Parafia Rzymskokatolicka </w:t>
            </w:r>
            <w:r w:rsidRPr="007E2661">
              <w:rPr>
                <w:rFonts w:ascii="Arial" w:eastAsia="Times New Roman" w:hAnsi="Arial" w:cs="Arial"/>
                <w:sz w:val="20"/>
                <w:szCs w:val="20"/>
                <w:lang w:eastAsia="pl-PL"/>
              </w:rPr>
              <w:br/>
              <w:t xml:space="preserve">pw. św. Michała Archanioła i św. Anny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konserwatorsko-restauratorskie wyposażenia kościoła filialnego pw. MB Królowej Polski w Krzemiennej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Gawłuszowice</w:t>
            </w:r>
            <w:r w:rsidRPr="007E2661">
              <w:rPr>
                <w:rFonts w:ascii="Arial" w:eastAsia="Calibri" w:hAnsi="Arial" w:cs="Arial"/>
                <w:sz w:val="20"/>
                <w:szCs w:val="20"/>
              </w:rPr>
              <w:br/>
              <w:t xml:space="preserve">Parafia Rzymskokatolicka pw. św. Wojciecha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prace remontowo - konserwatorskie dachu i ścian kościoła pw. św. Wojciecha w Gawłuszowicach</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30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17</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Golcowa </w:t>
            </w:r>
            <w:r w:rsidRPr="007E2661">
              <w:rPr>
                <w:rFonts w:ascii="Arial" w:eastAsia="Times New Roman" w:hAnsi="Arial" w:cs="Arial"/>
                <w:sz w:val="20"/>
                <w:szCs w:val="20"/>
                <w:lang w:eastAsia="pl-PL"/>
              </w:rPr>
              <w:br/>
              <w:t xml:space="preserve">Parafia Rzymsko-Katolicka pw. św. Barbary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restauracja drzwi w kościele </w:t>
            </w:r>
            <w:r w:rsidRPr="007E2661">
              <w:rPr>
                <w:rFonts w:ascii="Arial" w:eastAsia="Times New Roman" w:hAnsi="Arial" w:cs="Arial"/>
                <w:sz w:val="20"/>
                <w:szCs w:val="20"/>
                <w:lang w:eastAsia="pl-PL"/>
              </w:rPr>
              <w:br/>
              <w:t>pw. św. Barbary w Golcowej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Góra Ropczycka </w:t>
            </w:r>
            <w:r w:rsidRPr="007E2661">
              <w:rPr>
                <w:rFonts w:ascii="Arial" w:eastAsia="Calibri" w:hAnsi="Arial" w:cs="Arial"/>
                <w:sz w:val="20"/>
                <w:szCs w:val="20"/>
              </w:rPr>
              <w:br/>
              <w:t xml:space="preserve">Parafia Rzymskokatolicka pw. św. Jakuba Starszego Apostoła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rzeźb z kościoła pw. św. Jakuba Starszego Apostoła w Górze Ropczyckiej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19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Górzanka </w:t>
            </w:r>
            <w:r w:rsidRPr="007E2661">
              <w:rPr>
                <w:rFonts w:ascii="Arial" w:eastAsia="Calibri" w:hAnsi="Arial" w:cs="Arial"/>
                <w:sz w:val="20"/>
                <w:szCs w:val="20"/>
              </w:rPr>
              <w:br/>
              <w:t xml:space="preserve">Parafia Rzymskokatolicka pw. Wniebowstąpienia Pana Jezusa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konserwacja polichromii w kościele </w:t>
            </w:r>
            <w:r w:rsidRPr="007E2661">
              <w:rPr>
                <w:rFonts w:ascii="Arial" w:eastAsia="Calibri" w:hAnsi="Arial" w:cs="Arial"/>
                <w:sz w:val="20"/>
                <w:szCs w:val="20"/>
              </w:rPr>
              <w:br/>
              <w:t>pw. Wniebowstąpienia Pana Jezusa w Górzance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48</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Harklowa</w:t>
            </w:r>
            <w:r w:rsidRPr="007E2661">
              <w:rPr>
                <w:rFonts w:ascii="Arial" w:eastAsia="Times New Roman" w:hAnsi="Arial" w:cs="Arial"/>
                <w:sz w:val="20"/>
                <w:szCs w:val="20"/>
                <w:lang w:eastAsia="pl-PL"/>
              </w:rPr>
              <w:br/>
              <w:t xml:space="preserve">Parafia Rzymskokatolicka </w:t>
            </w:r>
            <w:r w:rsidRPr="007E2661">
              <w:rPr>
                <w:rFonts w:ascii="Arial" w:eastAsia="Times New Roman" w:hAnsi="Arial" w:cs="Arial"/>
                <w:sz w:val="20"/>
                <w:szCs w:val="20"/>
                <w:lang w:eastAsia="pl-PL"/>
              </w:rPr>
              <w:br/>
              <w:t xml:space="preserve">pw. św. Doroty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przy mensie i schodach ołtarza głównego w kościele pw. św. Doroty w Harklowej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Horyniec Zdrój </w:t>
            </w:r>
            <w:r w:rsidRPr="007E2661">
              <w:rPr>
                <w:rFonts w:ascii="Arial" w:eastAsia="Calibri" w:hAnsi="Arial" w:cs="Arial"/>
                <w:sz w:val="20"/>
                <w:szCs w:val="20"/>
              </w:rPr>
              <w:br/>
              <w:t xml:space="preserve">Parafia Rzymskokatolicka </w:t>
            </w:r>
            <w:r w:rsidRPr="007E2661">
              <w:rPr>
                <w:rFonts w:ascii="Arial" w:eastAsia="Calibri" w:hAnsi="Arial" w:cs="Arial"/>
                <w:sz w:val="20"/>
                <w:szCs w:val="20"/>
              </w:rPr>
              <w:br/>
              <w:t xml:space="preserve">pw. Niepokalanego Poczęcia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color w:val="000000"/>
                <w:sz w:val="20"/>
                <w:szCs w:val="20"/>
                <w:lang w:eastAsia="pl-PL"/>
              </w:rPr>
            </w:pPr>
            <w:r w:rsidRPr="007E2661">
              <w:rPr>
                <w:rFonts w:ascii="Arial" w:eastAsia="Times New Roman" w:hAnsi="Arial" w:cs="Arial"/>
                <w:color w:val="000000"/>
                <w:sz w:val="20"/>
                <w:szCs w:val="20"/>
                <w:lang w:eastAsia="pl-PL"/>
              </w:rPr>
              <w:t xml:space="preserve">prace konserwatorskie i renowacyjne polichromii ściennej oraz konserwacja stolarki drzwiowej w kościele pw. Niepokalanego Poczęcia NMP w Horyńcu Zdroju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Huta Krzeszowska </w:t>
            </w:r>
            <w:r w:rsidRPr="007E2661">
              <w:rPr>
                <w:rFonts w:ascii="Arial" w:eastAsia="Calibri" w:hAnsi="Arial" w:cs="Arial"/>
                <w:sz w:val="20"/>
                <w:szCs w:val="20"/>
              </w:rPr>
              <w:br/>
              <w:t xml:space="preserve">Parafia Rzymskokatolicka pw. Podwyższenia Krzyża Świętego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konserwacja polichromii ściennej w kościele pw. Podwyższenia Krzyża Świętego w Hucie Krzeszowskiej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23</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Jarosław </w:t>
            </w:r>
            <w:r w:rsidRPr="007E2661">
              <w:rPr>
                <w:rFonts w:ascii="Arial" w:eastAsia="Times New Roman" w:hAnsi="Arial" w:cs="Arial"/>
                <w:sz w:val="20"/>
                <w:szCs w:val="20"/>
                <w:lang w:eastAsia="pl-PL"/>
              </w:rPr>
              <w:br/>
              <w:t xml:space="preserve">Klasztor oo. Dominikanów </w:t>
            </w:r>
          </w:p>
          <w:p w:rsidR="007E2661" w:rsidRPr="007E2661" w:rsidRDefault="007E2661" w:rsidP="007E2661">
            <w:pPr>
              <w:spacing w:line="240" w:lineRule="auto"/>
              <w:rPr>
                <w:rFonts w:ascii="Arial" w:eastAsia="Calibri" w:hAnsi="Arial" w:cs="Arial"/>
                <w:sz w:val="20"/>
                <w:szCs w:val="20"/>
              </w:rPr>
            </w:pP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drewnianego stropu w tzw. Białej Kaplicy w klasztorze OO. Dominikanów w Jarosławiu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65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24</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Jarosław </w:t>
            </w:r>
            <w:r w:rsidRPr="007E2661">
              <w:rPr>
                <w:rFonts w:ascii="Arial" w:eastAsia="Times New Roman" w:hAnsi="Arial" w:cs="Arial"/>
                <w:sz w:val="20"/>
                <w:szCs w:val="20"/>
                <w:lang w:eastAsia="pl-PL"/>
              </w:rPr>
              <w:br/>
              <w:t>Zgromadzenie Sióstr Niepokalanego Poczęcia NMP Dom Zakonny</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 - konserwatorskie Kaplicy Sióstr Niepokalanek w Domu Zakonnym w Jarosławiu</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Jarosław</w:t>
            </w:r>
            <w:r w:rsidRPr="007E2661">
              <w:rPr>
                <w:rFonts w:ascii="Arial" w:eastAsia="Times New Roman" w:hAnsi="Arial" w:cs="Arial"/>
                <w:sz w:val="20"/>
                <w:szCs w:val="20"/>
                <w:lang w:eastAsia="pl-PL"/>
              </w:rPr>
              <w:br/>
              <w:t>Klasztor Sióstr Benedyktynek</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i remont piwnic wraz z rekonstrukcją stolarki okiennej oraz bramy w d. Rezydencji Kapelanów na terenie Klasztoru Sióstr Benedyktynek w Jarosławiu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26</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Jarosław</w:t>
            </w:r>
            <w:r w:rsidRPr="007E2661">
              <w:rPr>
                <w:rFonts w:ascii="Arial" w:eastAsia="Times New Roman" w:hAnsi="Arial" w:cs="Arial"/>
                <w:sz w:val="20"/>
                <w:szCs w:val="20"/>
                <w:lang w:eastAsia="pl-PL"/>
              </w:rPr>
              <w:br/>
              <w:t xml:space="preserve">Parafia Rzymskokatolicka pw. Bożego Ciała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remontowo-budowlane w podziemiach kościoła pw. Bożego Ciała przy Kolegiacie w Jarosławiu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Jasło </w:t>
            </w:r>
            <w:r w:rsidRPr="007E2661">
              <w:rPr>
                <w:rFonts w:ascii="Arial" w:eastAsia="Calibri" w:hAnsi="Arial" w:cs="Arial"/>
                <w:sz w:val="20"/>
                <w:szCs w:val="20"/>
              </w:rPr>
              <w:br/>
              <w:t>Parafia Rzymskokatolicka pw. św. Stanisława B.M.</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remontowo - konserwatorskie elewacji kościoła pw. św. Stanisława B.M. w Jaśle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Jaślany </w:t>
            </w:r>
            <w:r w:rsidRPr="007E2661">
              <w:rPr>
                <w:rFonts w:ascii="Arial" w:eastAsia="Calibri" w:hAnsi="Arial" w:cs="Arial"/>
                <w:sz w:val="20"/>
                <w:szCs w:val="20"/>
              </w:rPr>
              <w:br/>
              <w:t xml:space="preserve">Parafia Rzymskokatolicka pw. Niepokalanego Poczęcia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dachu kościoła pw. Niepokalanego Poczęcia NMP w Jaślanach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29</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Jawornik Polski </w:t>
            </w:r>
            <w:r w:rsidRPr="007E2661">
              <w:rPr>
                <w:rFonts w:ascii="Arial" w:eastAsia="Times New Roman" w:hAnsi="Arial" w:cs="Arial"/>
                <w:sz w:val="20"/>
                <w:szCs w:val="20"/>
                <w:lang w:eastAsia="pl-PL"/>
              </w:rPr>
              <w:br/>
              <w:t xml:space="preserve">Parafia Rzymskokatolicka pw. św. Andrzeja Apostoła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kościoła pw. św. Andrzeja Apostoła w Jaworniku Polskim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30</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Kalwaria Pacławska </w:t>
            </w:r>
            <w:r w:rsidRPr="007E2661">
              <w:rPr>
                <w:rFonts w:ascii="Arial" w:eastAsia="Calibri" w:hAnsi="Arial" w:cs="Arial"/>
                <w:sz w:val="20"/>
                <w:szCs w:val="20"/>
              </w:rPr>
              <w:br/>
              <w:t xml:space="preserve">Klasztor Znalezienia Krzyża Świętego Zakonu Braci Mniejszych Konwentualnych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wyposażenia kaplicy dróżkowej Kajfasza należącej do Klasztoru Znalezienia Krzyża Świętego Zakonu Braci Mniejszych Konwentualnych w Kalwarii Pacławskiej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31</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Kalwaria Pacławska </w:t>
            </w:r>
            <w:r w:rsidRPr="007E2661">
              <w:rPr>
                <w:rFonts w:ascii="Arial" w:eastAsia="Times New Roman" w:hAnsi="Arial" w:cs="Arial"/>
                <w:sz w:val="20"/>
                <w:szCs w:val="20"/>
                <w:lang w:eastAsia="pl-PL"/>
              </w:rPr>
              <w:br/>
              <w:t xml:space="preserve">Klasztor Znalezienia Krzyża Świętego Zakonu Braci Mniejszych Konwentualnych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 - konserwatorskie kapliczek kalwaryjskich przy Klasztorze Znalezienia Krzyża Świętego Zakonu Braci Mniejszych Konwentualnych w Kalwarii Pacławskiej</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Kolbuszowa </w:t>
            </w:r>
            <w:r w:rsidRPr="007E2661">
              <w:rPr>
                <w:rFonts w:ascii="Arial" w:eastAsia="Calibri" w:hAnsi="Arial" w:cs="Arial"/>
                <w:sz w:val="20"/>
                <w:szCs w:val="20"/>
              </w:rPr>
              <w:br/>
              <w:t xml:space="preserve">Parafia Rzymskokatolicka pw. Wszystkich Świętych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remont dachu kościoła pw. Wszystkich Świętych w Kolbuszowej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33</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Kombornia </w:t>
            </w:r>
            <w:r w:rsidRPr="007E2661">
              <w:rPr>
                <w:rFonts w:ascii="Arial" w:eastAsia="Calibri" w:hAnsi="Arial" w:cs="Arial"/>
                <w:sz w:val="20"/>
                <w:szCs w:val="20"/>
              </w:rPr>
              <w:br/>
              <w:t xml:space="preserve">Parafia Rzymskokatolicka pw. MB Pocieszenia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konserwatorskie przy organach w kościele pw. MB Pocieszenia w Komborni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Korczyna </w:t>
            </w:r>
            <w:r w:rsidRPr="007E2661">
              <w:rPr>
                <w:rFonts w:ascii="Arial" w:eastAsia="Calibri" w:hAnsi="Arial" w:cs="Arial"/>
                <w:sz w:val="20"/>
                <w:szCs w:val="20"/>
              </w:rPr>
              <w:br/>
              <w:t xml:space="preserve">Parafia Rzymskokatolicka pw. NMP Królowej Polski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prace remontowo - konserwatorskie elewacji budynku kościoła pw. NMP Królowej Polski w Korczynie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Kosienice  Parafia Rzymskokatolicka pw. Matki Bożej Bolesnej</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przebudowa wieży przy kościele pw. Trójcy Świętej w Kosienicach</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70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36</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Kosina</w:t>
            </w:r>
            <w:r w:rsidRPr="007E2661">
              <w:rPr>
                <w:rFonts w:ascii="Arial" w:eastAsia="Times New Roman" w:hAnsi="Arial" w:cs="Arial"/>
                <w:sz w:val="20"/>
                <w:szCs w:val="20"/>
                <w:lang w:eastAsia="pl-PL"/>
              </w:rPr>
              <w:br/>
              <w:t xml:space="preserve">Parafia Rzymskokatolicka pw. św. Stanisława Biskupa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restauracja polichromii kościoła parafialnego pw. św. Stanisława w Kosinie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37</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Kraczkowa  Parafia Rzymskokatolicka pw. Św. Mikołaja Bpa</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czterech pieców w starej plebani w Kraczkowej - Izbie Pamięci Św. Jana Pawła II</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Krasiczyn</w:t>
            </w:r>
            <w:r w:rsidRPr="007E2661">
              <w:rPr>
                <w:rFonts w:ascii="Arial" w:eastAsia="Calibri" w:hAnsi="Arial" w:cs="Arial"/>
                <w:sz w:val="20"/>
                <w:szCs w:val="20"/>
              </w:rPr>
              <w:br/>
              <w:t xml:space="preserve">Parafia Rzymskokatolicka pw. św. Marcina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konserwatorsko-restauratorskie ołtarza bocznego w kościele pw. Św. Marcina w Krasiczynie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39</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Krasne </w:t>
            </w:r>
            <w:r w:rsidRPr="007E2661">
              <w:rPr>
                <w:rFonts w:ascii="Arial" w:eastAsia="Times New Roman" w:hAnsi="Arial" w:cs="Arial"/>
                <w:sz w:val="20"/>
                <w:szCs w:val="20"/>
                <w:lang w:eastAsia="pl-PL"/>
              </w:rPr>
              <w:br/>
              <w:t xml:space="preserve">Parafia Rzymskokatolicka pw. Wniebowzięcia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wykonanie tynków wewnętrznych i remontu podłóg w zakrystii, budowa instalacji monitoring-telewizji dozorowej CCTV, instalacji SSWIN w kościele pw. Wniebowzięcia NMP w Krasnem</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Krosno - Polanka</w:t>
            </w:r>
            <w:r w:rsidRPr="007E2661">
              <w:rPr>
                <w:rFonts w:ascii="Arial" w:eastAsia="Times New Roman" w:hAnsi="Arial" w:cs="Arial"/>
                <w:sz w:val="20"/>
                <w:szCs w:val="20"/>
                <w:lang w:eastAsia="pl-PL"/>
              </w:rPr>
              <w:br/>
              <w:t xml:space="preserve">Parafia Rzymskokatolicka pw. MB Królowej Polski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wyposażenia wnętrza w kościele pw. MB Królowej Polski w Krośnie - Polance</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Krosno </w:t>
            </w:r>
            <w:r w:rsidRPr="007E2661">
              <w:rPr>
                <w:rFonts w:ascii="Arial" w:eastAsia="Calibri" w:hAnsi="Arial" w:cs="Arial"/>
                <w:sz w:val="20"/>
                <w:szCs w:val="20"/>
              </w:rPr>
              <w:br/>
              <w:t xml:space="preserve">Klasztor Nawiedzenia NMP Zakonu Braci Mniejszych Konwentualnych Franciszkanów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dekoracji sztukatorskiej kaplicy Oświęcimów w kościele Franciszkanów w Krośnie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Krosno </w:t>
            </w:r>
            <w:r w:rsidRPr="007E2661">
              <w:rPr>
                <w:rFonts w:ascii="Arial" w:eastAsia="Calibri" w:hAnsi="Arial" w:cs="Arial"/>
                <w:sz w:val="20"/>
                <w:szCs w:val="20"/>
              </w:rPr>
              <w:br/>
              <w:t xml:space="preserve">Klasztor Zakonu Braci Mniejszych Kapucynów </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ołtarza głównego w kościele Zakonu Braci</w:t>
            </w:r>
            <w:r w:rsidR="00C54A73">
              <w:rPr>
                <w:rFonts w:ascii="Arial" w:eastAsia="Times New Roman" w:hAnsi="Arial" w:cs="Arial"/>
                <w:sz w:val="20"/>
                <w:szCs w:val="20"/>
                <w:lang w:eastAsia="pl-PL"/>
              </w:rPr>
              <w:t xml:space="preserve"> Mniejszych Kapucynów w Krośnie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43</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Krosno </w:t>
            </w:r>
            <w:r w:rsidRPr="007E2661">
              <w:rPr>
                <w:rFonts w:ascii="Arial" w:eastAsia="Calibri" w:hAnsi="Arial" w:cs="Arial"/>
                <w:sz w:val="20"/>
                <w:szCs w:val="20"/>
              </w:rPr>
              <w:br/>
              <w:t xml:space="preserve">Parafia Rzymskokatolicka pw. Trójcy Świętej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nawarstwień ściennych kaplicy św. Anny w kościele pw. Trójcy Świętej w Krośnie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44</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Krzemienica Parafia Rzymskokatolicka pw. Matki Bożej Pocieszenia</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i restauratorskie polichromii stropu w kościele św. Jakuba w Krzemienicy</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11</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Krościenko Wyżne</w:t>
            </w:r>
            <w:r w:rsidRPr="007E2661">
              <w:rPr>
                <w:rFonts w:ascii="Arial" w:eastAsia="Times New Roman" w:hAnsi="Arial" w:cs="Arial"/>
                <w:sz w:val="20"/>
                <w:szCs w:val="20"/>
                <w:lang w:eastAsia="pl-PL"/>
              </w:rPr>
              <w:br/>
              <w:t xml:space="preserve">Parafia Rzymskokatolicka </w:t>
            </w:r>
            <w:r w:rsidRPr="007E2661">
              <w:rPr>
                <w:rFonts w:ascii="Arial" w:eastAsia="Times New Roman" w:hAnsi="Arial" w:cs="Arial"/>
                <w:sz w:val="20"/>
                <w:szCs w:val="20"/>
                <w:lang w:eastAsia="pl-PL"/>
              </w:rPr>
              <w:br/>
              <w:t xml:space="preserve">pw. św. Marcina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 </w:t>
            </w:r>
            <w:r w:rsidRPr="007E2661">
              <w:rPr>
                <w:rFonts w:ascii="Arial" w:eastAsia="Times New Roman" w:hAnsi="Arial" w:cs="Arial"/>
                <w:sz w:val="20"/>
                <w:szCs w:val="20"/>
                <w:lang w:eastAsia="pl-PL"/>
              </w:rPr>
              <w:t xml:space="preserve">wykonanie izolacji fundamentów kościoła pw. św. Marcina w Krościenku Wyżnym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46</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Książnice</w:t>
            </w:r>
            <w:r w:rsidRPr="007E2661">
              <w:rPr>
                <w:rFonts w:ascii="Arial" w:eastAsia="Times New Roman" w:hAnsi="Arial" w:cs="Arial"/>
                <w:sz w:val="20"/>
                <w:szCs w:val="20"/>
                <w:lang w:eastAsia="pl-PL"/>
              </w:rPr>
              <w:br/>
              <w:t>Parafia Rzymskokatolicka</w:t>
            </w:r>
            <w:r w:rsidRPr="007E2661">
              <w:rPr>
                <w:rFonts w:ascii="Arial" w:eastAsia="Times New Roman" w:hAnsi="Arial" w:cs="Arial"/>
                <w:sz w:val="20"/>
                <w:szCs w:val="20"/>
                <w:lang w:eastAsia="pl-PL"/>
              </w:rPr>
              <w:br/>
              <w:t xml:space="preserve">pw. św. Jana Chrzciciela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wymiana okien z renowacją witraży w kościele pw. św. Jana Chrzciciela w Książnicach</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Leżajsk </w:t>
            </w:r>
            <w:r w:rsidRPr="007E2661">
              <w:rPr>
                <w:rFonts w:ascii="Arial" w:eastAsia="Calibri" w:hAnsi="Arial" w:cs="Arial"/>
                <w:sz w:val="20"/>
                <w:szCs w:val="20"/>
              </w:rPr>
              <w:br/>
              <w:t xml:space="preserve">Klasztor oo. Bernardynów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ołtarza głównego oraz obrazów Zwiastowanie i Koronacja M. Bożej w Bazylice oo. Bernardynów w Leżajsku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48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Leżajsk</w:t>
            </w:r>
            <w:r w:rsidRPr="007E2661">
              <w:rPr>
                <w:rFonts w:ascii="Arial" w:eastAsia="Calibri" w:hAnsi="Arial" w:cs="Arial"/>
                <w:sz w:val="20"/>
                <w:szCs w:val="20"/>
              </w:rPr>
              <w:br/>
              <w:t xml:space="preserve">Parafia Rzymskokatolicka pw. Świętej Trójcy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polichromii ściennej i balustrady chóru muzycznego w kościele filialnym pw. Jezusa Miłosiernego w Leżajsku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49</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Lipa</w:t>
            </w:r>
            <w:r w:rsidRPr="007E2661">
              <w:rPr>
                <w:rFonts w:ascii="Arial" w:eastAsia="Times New Roman" w:hAnsi="Arial" w:cs="Arial"/>
                <w:sz w:val="20"/>
                <w:szCs w:val="20"/>
                <w:lang w:eastAsia="pl-PL"/>
              </w:rPr>
              <w:br/>
              <w:t>Parafia Rzymskokatolicka pw. Wniebowstąpienia Pańskiego</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remont dachu wraz z instalacją odgromową kościoła pw. Wniebowstąpienia Pańskiego w Lipie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60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Lipiny </w:t>
            </w:r>
            <w:r w:rsidRPr="007E2661">
              <w:rPr>
                <w:rFonts w:ascii="Arial" w:eastAsia="Times New Roman" w:hAnsi="Arial" w:cs="Arial"/>
                <w:sz w:val="20"/>
                <w:szCs w:val="20"/>
                <w:lang w:eastAsia="pl-PL"/>
              </w:rPr>
              <w:br/>
              <w:t xml:space="preserve">Klasztor OO. Karmelitów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remont i konserwacja fundamentów - wykonanie izolacji ścian fundamentowych przy klasztorze oo. Karmelitów w Lipinach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45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Lubzina </w:t>
            </w:r>
            <w:r w:rsidRPr="007E2661">
              <w:rPr>
                <w:rFonts w:ascii="Arial" w:eastAsia="Calibri" w:hAnsi="Arial" w:cs="Arial"/>
                <w:sz w:val="20"/>
                <w:szCs w:val="20"/>
              </w:rPr>
              <w:br/>
              <w:t xml:space="preserve">Parafia Rzymskokatolicka pw. św. Mikołaja Biskupa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cokołu kościoła pw. św. Mikołaja Biskupa w Lubzinie</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Łączki Kucharskie </w:t>
            </w:r>
            <w:r w:rsidRPr="007E2661">
              <w:rPr>
                <w:rFonts w:ascii="Arial" w:eastAsia="Calibri" w:hAnsi="Arial" w:cs="Arial"/>
                <w:sz w:val="20"/>
                <w:szCs w:val="20"/>
              </w:rPr>
              <w:br/>
              <w:t xml:space="preserve">Parafia Rzymskokatolicka pw. św. Bartłomieja Ap.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konserwacja ołtarza bocznego w kościele </w:t>
            </w:r>
            <w:r w:rsidRPr="007E2661">
              <w:rPr>
                <w:rFonts w:ascii="Arial" w:eastAsia="Calibri" w:hAnsi="Arial" w:cs="Arial"/>
                <w:sz w:val="20"/>
                <w:szCs w:val="20"/>
              </w:rPr>
              <w:br/>
              <w:t xml:space="preserve">pw. św. Bartłomieja Abp. w Łączkach Kucharskich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53</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Łączki Jagiellońskie </w:t>
            </w:r>
            <w:r w:rsidRPr="007E2661">
              <w:rPr>
                <w:rFonts w:ascii="Arial" w:eastAsia="Calibri" w:hAnsi="Arial" w:cs="Arial"/>
                <w:sz w:val="20"/>
                <w:szCs w:val="20"/>
              </w:rPr>
              <w:br/>
              <w:t xml:space="preserve">Parafia Rzymskokatolicka pw. św. Andrzeja Apostoła </w:t>
            </w:r>
            <w:r w:rsidRPr="007E2661">
              <w:rPr>
                <w:rFonts w:ascii="Arial" w:eastAsia="Calibri" w:hAnsi="Arial" w:cs="Arial"/>
                <w:sz w:val="20"/>
                <w:szCs w:val="20"/>
              </w:rPr>
              <w:br/>
              <w:t xml:space="preserve">i Narodzenia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i konserwacja elewacji oraz wymiana pokrycia dachowego kościoła pw. św. Andrzeja Apostoła i Narodzenia NMP w Łączkach Jagiellońskich</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26</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54</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Machowa</w:t>
            </w:r>
            <w:r w:rsidRPr="007E2661">
              <w:rPr>
                <w:rFonts w:ascii="Arial" w:eastAsia="Times New Roman" w:hAnsi="Arial" w:cs="Arial"/>
                <w:sz w:val="20"/>
                <w:szCs w:val="20"/>
                <w:lang w:eastAsia="pl-PL"/>
              </w:rPr>
              <w:br/>
              <w:t xml:space="preserve">Parafia Rzymskokatolicka pw. Trójcy Przenajświętszej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polichromii w kościele pw. Trójcy Przenajświętszej w Machowej</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55</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Markowa </w:t>
            </w:r>
            <w:r w:rsidRPr="007E2661">
              <w:rPr>
                <w:rFonts w:ascii="Arial" w:eastAsia="Calibri" w:hAnsi="Arial" w:cs="Arial"/>
                <w:sz w:val="20"/>
                <w:szCs w:val="20"/>
              </w:rPr>
              <w:br/>
              <w:t xml:space="preserve">Parafia Rzymskokatolicka </w:t>
            </w:r>
            <w:r w:rsidRPr="007E2661">
              <w:rPr>
                <w:rFonts w:ascii="Arial" w:eastAsia="Calibri" w:hAnsi="Arial" w:cs="Arial"/>
                <w:sz w:val="20"/>
                <w:szCs w:val="20"/>
              </w:rPr>
              <w:br/>
              <w:t xml:space="preserve">pw. św. Doroty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 - konserwatorskie dachu i więźby dachowej z obróbkami blacharskimi i orynnowaniem oraz elewacji kościoła pw. św. Doroty w Markowej</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50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Michałówka </w:t>
            </w:r>
            <w:r w:rsidRPr="007E2661">
              <w:rPr>
                <w:rFonts w:ascii="Arial" w:eastAsia="Calibri" w:hAnsi="Arial" w:cs="Arial"/>
                <w:sz w:val="20"/>
                <w:szCs w:val="20"/>
              </w:rPr>
              <w:br/>
              <w:t xml:space="preserve">Parafia Rzymskokatolicka pw. św. Michała Archanioła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Konserwacja drewnianej elewacji kościoła pw. św. Michała Archanioła w Michałówce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Mielec</w:t>
            </w:r>
            <w:r w:rsidRPr="007E2661">
              <w:rPr>
                <w:rFonts w:ascii="Arial" w:eastAsia="Calibri" w:hAnsi="Arial" w:cs="Arial"/>
                <w:sz w:val="20"/>
                <w:szCs w:val="20"/>
              </w:rPr>
              <w:br/>
              <w:t xml:space="preserve">Parafia Rzymskokatolicka pw. św. Mateusza Apostoła i Ewangelisty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przy ołtarzach bocznych w Bazylice pw. św. Mateusza Apostoła i Ewangelisty w Mielcu</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Niwiska </w:t>
            </w:r>
            <w:r w:rsidRPr="007E2661">
              <w:rPr>
                <w:rFonts w:ascii="Arial" w:eastAsia="Calibri" w:hAnsi="Arial" w:cs="Arial"/>
                <w:sz w:val="20"/>
                <w:szCs w:val="20"/>
              </w:rPr>
              <w:br/>
              <w:t>Parafia Rzymskokatolicka pw. św. Mikołaja</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elewacji - wykonanie tynków WTA kościo</w:t>
            </w:r>
            <w:r w:rsidR="00C54A73">
              <w:rPr>
                <w:rFonts w:ascii="Arial" w:eastAsia="Times New Roman" w:hAnsi="Arial" w:cs="Arial"/>
                <w:sz w:val="20"/>
                <w:szCs w:val="20"/>
                <w:lang w:eastAsia="pl-PL"/>
              </w:rPr>
              <w:t>ła pw. św. Mikołaja w Niwiskach</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50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59</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Nowy Żmigród</w:t>
            </w:r>
            <w:r w:rsidRPr="007E2661">
              <w:rPr>
                <w:rFonts w:ascii="Arial" w:eastAsia="Times New Roman" w:hAnsi="Arial" w:cs="Arial"/>
                <w:sz w:val="20"/>
                <w:szCs w:val="20"/>
                <w:lang w:eastAsia="pl-PL"/>
              </w:rPr>
              <w:br/>
              <w:t xml:space="preserve">Parafia Rzymskokatolicka pw. św. Piotra i Pawła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restauracja wyposażenia wnętrza kaplicy cmentarnej pw. Św. Trójcy w Nowym Żmigrodzie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Nozdrzec</w:t>
            </w:r>
            <w:r w:rsidRPr="007E2661">
              <w:rPr>
                <w:rFonts w:ascii="Arial" w:eastAsia="Times New Roman" w:hAnsi="Arial" w:cs="Arial"/>
                <w:sz w:val="20"/>
                <w:szCs w:val="20"/>
                <w:lang w:eastAsia="pl-PL"/>
              </w:rPr>
              <w:br/>
              <w:t>Parafia Rzymskokatolicka pw. św. Stanisława BM</w:t>
            </w:r>
          </w:p>
          <w:p w:rsidR="007E2661" w:rsidRPr="007E2661" w:rsidRDefault="007E2661" w:rsidP="007E2661">
            <w:pPr>
              <w:spacing w:after="0" w:line="240" w:lineRule="auto"/>
              <w:rPr>
                <w:rFonts w:ascii="Arial" w:eastAsia="Times New Roman" w:hAnsi="Arial" w:cs="Arial"/>
                <w:sz w:val="20"/>
                <w:szCs w:val="20"/>
                <w:lang w:eastAsia="pl-PL"/>
              </w:rPr>
            </w:pP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remont konstrukcji więźby dachowej kościoła pw. św. Stanisława BM w Nozdrzcu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Ostrowy Tuszowskie </w:t>
            </w:r>
            <w:r w:rsidRPr="007E2661">
              <w:rPr>
                <w:rFonts w:ascii="Arial" w:eastAsia="Calibri" w:hAnsi="Arial" w:cs="Arial"/>
                <w:sz w:val="20"/>
                <w:szCs w:val="20"/>
              </w:rPr>
              <w:br/>
              <w:t xml:space="preserve">Parafia Rzymskokatolicka pw. Wniebowzięcia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wykonanie izolacji poziomej ścian fundamentowych </w:t>
            </w:r>
            <w:r w:rsidRPr="007E2661">
              <w:rPr>
                <w:rFonts w:ascii="Arial" w:eastAsia="Times New Roman" w:hAnsi="Arial" w:cs="Arial"/>
                <w:sz w:val="20"/>
                <w:szCs w:val="20"/>
                <w:lang w:eastAsia="pl-PL"/>
              </w:rPr>
              <w:br/>
              <w:t>pw. Wniebowzięcia NMP w Ostrowach Tuszowskich</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62</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Pantalowice</w:t>
            </w:r>
            <w:r w:rsidRPr="007E2661">
              <w:rPr>
                <w:rFonts w:ascii="Arial" w:eastAsia="Times New Roman" w:hAnsi="Arial" w:cs="Arial"/>
                <w:sz w:val="20"/>
                <w:szCs w:val="20"/>
                <w:lang w:eastAsia="pl-PL"/>
              </w:rPr>
              <w:br/>
              <w:t>Parafia Rzymskokatolicka pw. Niepokalanego Poczęcia NMP</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wymiana stolarki okiennej w kościele pw. Niepokalanego Poczęcia NMP w Pantalowicach</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63</w:t>
            </w:r>
          </w:p>
        </w:tc>
        <w:tc>
          <w:tcPr>
            <w:tcW w:w="2618" w:type="dxa"/>
            <w:shd w:val="clear" w:color="auto" w:fill="auto"/>
            <w:vAlign w:val="center"/>
          </w:tcPr>
          <w:p w:rsidR="007E2661" w:rsidRPr="00C54A73" w:rsidRDefault="00C54A73" w:rsidP="00C54A7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Pilzno </w:t>
            </w:r>
            <w:r>
              <w:rPr>
                <w:rFonts w:ascii="Arial" w:eastAsia="Times New Roman" w:hAnsi="Arial" w:cs="Arial"/>
                <w:sz w:val="20"/>
                <w:szCs w:val="20"/>
                <w:lang w:eastAsia="pl-PL"/>
              </w:rPr>
              <w:br/>
              <w:t xml:space="preserve">Zakon OO. Karmelitów </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renowacja elewacji Kla</w:t>
            </w:r>
            <w:r w:rsidR="00C54A73">
              <w:rPr>
                <w:rFonts w:ascii="Arial" w:eastAsia="Times New Roman" w:hAnsi="Arial" w:cs="Arial"/>
                <w:sz w:val="20"/>
                <w:szCs w:val="20"/>
                <w:lang w:eastAsia="pl-PL"/>
              </w:rPr>
              <w:t>sztoru oo. Karmelitów w Pilźnie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70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F94249">
        <w:trPr>
          <w:trHeight w:val="835"/>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64</w:t>
            </w:r>
          </w:p>
        </w:tc>
        <w:tc>
          <w:tcPr>
            <w:tcW w:w="2618" w:type="dxa"/>
            <w:shd w:val="clear" w:color="auto" w:fill="auto"/>
            <w:vAlign w:val="center"/>
          </w:tcPr>
          <w:p w:rsidR="00F94249" w:rsidRDefault="00F94249" w:rsidP="007E2661">
            <w:pPr>
              <w:spacing w:line="240" w:lineRule="auto"/>
              <w:rPr>
                <w:rFonts w:ascii="Arial" w:eastAsia="Calibri" w:hAnsi="Arial" w:cs="Arial"/>
                <w:sz w:val="20"/>
                <w:szCs w:val="20"/>
              </w:rPr>
            </w:pPr>
          </w:p>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Poręby Dymarskie </w:t>
            </w:r>
            <w:r w:rsidRPr="007E2661">
              <w:rPr>
                <w:rFonts w:ascii="Arial" w:eastAsia="Calibri" w:hAnsi="Arial" w:cs="Arial"/>
                <w:sz w:val="20"/>
                <w:szCs w:val="20"/>
              </w:rPr>
              <w:br/>
              <w:t>Parafia Rzymskokatolicka</w:t>
            </w:r>
            <w:r w:rsidRPr="007E2661">
              <w:rPr>
                <w:rFonts w:ascii="Arial" w:eastAsia="Calibri" w:hAnsi="Arial" w:cs="Arial"/>
                <w:sz w:val="20"/>
                <w:szCs w:val="20"/>
              </w:rPr>
              <w:br/>
              <w:t xml:space="preserve">pw. śś. Stanisława </w:t>
            </w:r>
            <w:r w:rsidRPr="007E2661">
              <w:rPr>
                <w:rFonts w:ascii="Arial" w:eastAsia="Calibri" w:hAnsi="Arial" w:cs="Arial"/>
                <w:sz w:val="20"/>
                <w:szCs w:val="20"/>
              </w:rPr>
              <w:br/>
              <w:t xml:space="preserve">i Wojciecha </w:t>
            </w:r>
          </w:p>
        </w:tc>
        <w:tc>
          <w:tcPr>
            <w:tcW w:w="3827" w:type="dxa"/>
            <w:shd w:val="clear" w:color="auto" w:fill="auto"/>
            <w:vAlign w:val="center"/>
          </w:tcPr>
          <w:p w:rsidR="007E2661" w:rsidRPr="00F94249" w:rsidRDefault="007E2661" w:rsidP="00F94249">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wymiana pokrycia gontowego dachu kościoła pw. śś. Stanisława i W</w:t>
            </w:r>
            <w:r w:rsidR="00F94249">
              <w:rPr>
                <w:rFonts w:ascii="Arial" w:eastAsia="Times New Roman" w:hAnsi="Arial" w:cs="Arial"/>
                <w:sz w:val="20"/>
                <w:szCs w:val="20"/>
                <w:lang w:eastAsia="pl-PL"/>
              </w:rPr>
              <w:t xml:space="preserve">ojciecha w Porębach Dymarskich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65</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Przeczyca</w:t>
            </w:r>
            <w:r w:rsidRPr="007E2661">
              <w:rPr>
                <w:rFonts w:ascii="Arial" w:eastAsia="Calibri" w:hAnsi="Arial" w:cs="Arial"/>
                <w:sz w:val="20"/>
                <w:szCs w:val="20"/>
              </w:rPr>
              <w:br/>
              <w:t xml:space="preserve">Parafia Rzymskokatolicka pw. MB Wniebowziętej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ambony w kościele pw. Matki Bożej Wniebowziętej w Przeczycy</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66</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Przemyśl </w:t>
            </w:r>
            <w:r w:rsidRPr="007E2661">
              <w:rPr>
                <w:rFonts w:ascii="Arial" w:eastAsia="Times New Roman" w:hAnsi="Arial" w:cs="Arial"/>
                <w:sz w:val="20"/>
                <w:szCs w:val="20"/>
                <w:lang w:eastAsia="pl-PL"/>
              </w:rPr>
              <w:br/>
              <w:t xml:space="preserve">Parafia Prawosławna </w:t>
            </w:r>
            <w:r w:rsidRPr="007E2661">
              <w:rPr>
                <w:rFonts w:ascii="Arial" w:eastAsia="Times New Roman" w:hAnsi="Arial" w:cs="Arial"/>
                <w:sz w:val="20"/>
                <w:szCs w:val="20"/>
                <w:lang w:eastAsia="pl-PL"/>
              </w:rPr>
              <w:br/>
              <w:t xml:space="preserve">pw. Zaśnięcia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remont pokrycia dachu cerkwi pw. Zaśnięcia NMP w Przemyślu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50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Przemyśl </w:t>
            </w:r>
            <w:r w:rsidRPr="007E2661">
              <w:rPr>
                <w:rFonts w:ascii="Arial" w:eastAsia="Calibri" w:hAnsi="Arial" w:cs="Arial"/>
                <w:sz w:val="20"/>
                <w:szCs w:val="20"/>
              </w:rPr>
              <w:br/>
              <w:t xml:space="preserve">Parafia Rzymskokatolicka św. Jana Chrzciciela przy Bazylice Archikatedralnej </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elewacji wraz z wymianą obróbek blacharskich i odnowienie balustrad budynku tzw. Co</w:t>
            </w:r>
            <w:r w:rsidR="00C54A73">
              <w:rPr>
                <w:rFonts w:ascii="Arial" w:eastAsia="Times New Roman" w:hAnsi="Arial" w:cs="Arial"/>
                <w:sz w:val="20"/>
                <w:szCs w:val="20"/>
                <w:lang w:eastAsia="pl-PL"/>
              </w:rPr>
              <w:t xml:space="preserve">llegium Vicariorum w Przemyślu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50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68</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Przemyśl</w:t>
            </w:r>
            <w:r w:rsidRPr="007E2661">
              <w:rPr>
                <w:rFonts w:ascii="Arial" w:eastAsia="Times New Roman" w:hAnsi="Arial" w:cs="Arial"/>
                <w:sz w:val="20"/>
                <w:szCs w:val="20"/>
                <w:lang w:eastAsia="pl-PL"/>
              </w:rPr>
              <w:br/>
              <w:t xml:space="preserve">Archidiecezja Przemyska Obrządku Łacińskiego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dachu budynku Collegium Marianum przy ul. J.S. Pelczara 4 w Przemyślu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F94249">
        <w:trPr>
          <w:trHeight w:val="1068"/>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69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Przemyśl</w:t>
            </w:r>
            <w:r w:rsidRPr="007E2661">
              <w:rPr>
                <w:rFonts w:ascii="Arial" w:eastAsia="Calibri" w:hAnsi="Arial" w:cs="Arial"/>
                <w:sz w:val="20"/>
                <w:szCs w:val="20"/>
              </w:rPr>
              <w:br/>
              <w:t>Klasztor OO. Franciszkanów Reformatorów pw. św. Antoniego Padewskiego</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i restauracja stolarki okiennej kaplicy zakonnej klasztoru OO. Francis</w:t>
            </w:r>
            <w:r w:rsidR="00C54A73">
              <w:rPr>
                <w:rFonts w:ascii="Arial" w:eastAsia="Times New Roman" w:hAnsi="Arial" w:cs="Arial"/>
                <w:sz w:val="20"/>
                <w:szCs w:val="20"/>
                <w:lang w:eastAsia="pl-PL"/>
              </w:rPr>
              <w:t>zkanów Reformatorów w Przemyślu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70</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Przemyśl</w:t>
            </w:r>
            <w:r w:rsidRPr="007E2661">
              <w:rPr>
                <w:rFonts w:ascii="Arial" w:eastAsia="Calibri" w:hAnsi="Arial" w:cs="Arial"/>
                <w:sz w:val="20"/>
                <w:szCs w:val="20"/>
              </w:rPr>
              <w:br/>
              <w:t>Wyższe Seminarium Duchowe</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remontowo - konserwatorskie elewacji budynku Wyższego Seminarium Duchownego w Przemyślu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100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Racławówka - Zabierzów</w:t>
            </w:r>
            <w:r w:rsidRPr="007E2661">
              <w:rPr>
                <w:rFonts w:ascii="Arial" w:eastAsia="Calibri" w:hAnsi="Arial" w:cs="Arial"/>
                <w:sz w:val="20"/>
                <w:szCs w:val="20"/>
              </w:rPr>
              <w:br/>
              <w:t xml:space="preserve">Parafia Rzymskokatolicka pw. Wszystkich Świętych </w:t>
            </w:r>
            <w:r w:rsidRPr="007E2661">
              <w:rPr>
                <w:rFonts w:ascii="Arial" w:eastAsia="Calibri" w:hAnsi="Arial" w:cs="Arial"/>
                <w:sz w:val="20"/>
                <w:szCs w:val="20"/>
              </w:rPr>
              <w:br/>
              <w:t>w Zabierzowie</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ołtarza głównego i polichromii ściennej w kościele pw. Wszystkich Świętych w Racławówce -Zabierzowie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Radomyśl Wielki</w:t>
            </w:r>
            <w:r w:rsidRPr="007E2661">
              <w:rPr>
                <w:rFonts w:ascii="Arial" w:eastAsia="Calibri" w:hAnsi="Arial" w:cs="Arial"/>
                <w:sz w:val="20"/>
                <w:szCs w:val="20"/>
              </w:rPr>
              <w:br/>
              <w:t xml:space="preserve">Parafia Rzymskokatolicka pw. Przemienienia Pańskiego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remontowo - konserwatorskie przy kościele filialnym w Radomyślu Wielkim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31</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73</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Radymno</w:t>
            </w:r>
            <w:r w:rsidRPr="007E2661">
              <w:rPr>
                <w:rFonts w:ascii="Arial" w:eastAsia="Calibri" w:hAnsi="Arial" w:cs="Arial"/>
                <w:sz w:val="20"/>
                <w:szCs w:val="20"/>
              </w:rPr>
              <w:br/>
              <w:t xml:space="preserve">Parafia Rzymskokatolicka pw. św. Wawrzyńca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wykonanie renowacji tynków wewnętrznych kościoła pw. Św. Wawrzyńca w Radymnie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33</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74</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Rakszawa </w:t>
            </w:r>
            <w:r w:rsidRPr="007E2661">
              <w:rPr>
                <w:rFonts w:ascii="Arial" w:eastAsia="Times New Roman" w:hAnsi="Arial" w:cs="Arial"/>
                <w:sz w:val="20"/>
                <w:szCs w:val="20"/>
                <w:lang w:eastAsia="pl-PL"/>
              </w:rPr>
              <w:br/>
              <w:t xml:space="preserve">Parafia Rzymskokatolicka pw. Podwyższenia Krzyża Świętego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i restauratorskie przy polichromii w kościele pw. Podwyższenia Krzyża Świętego w Rakszawie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75</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Raniżów </w:t>
            </w:r>
            <w:r w:rsidRPr="007E2661">
              <w:rPr>
                <w:rFonts w:ascii="Arial" w:eastAsia="Calibri" w:hAnsi="Arial" w:cs="Arial"/>
                <w:sz w:val="20"/>
                <w:szCs w:val="20"/>
              </w:rPr>
              <w:br/>
              <w:t xml:space="preserve">Parafia Rzymskokatolicka pw. Wniebowzięcia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instrumentu organowego w kościele pw. Wniebowzięcia NMP w Raniżowie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F94249">
        <w:trPr>
          <w:trHeight w:val="728"/>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Ropczyce </w:t>
            </w:r>
            <w:r w:rsidRPr="007E2661">
              <w:rPr>
                <w:rFonts w:ascii="Arial" w:eastAsia="Calibri" w:hAnsi="Arial" w:cs="Arial"/>
                <w:sz w:val="20"/>
                <w:szCs w:val="20"/>
              </w:rPr>
              <w:br/>
              <w:t xml:space="preserve">Parafia Rzymskokatolicka pw. św. Michała Archanioła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konserwacja ołtarza głównego w kościele pw. św. Michała Archanioła w Ropczycach - Witkowicach</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F94249">
        <w:trPr>
          <w:trHeight w:val="727"/>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Równe</w:t>
            </w:r>
            <w:r w:rsidRPr="007E2661">
              <w:rPr>
                <w:rFonts w:ascii="Arial" w:eastAsia="Calibri" w:hAnsi="Arial" w:cs="Arial"/>
                <w:sz w:val="20"/>
                <w:szCs w:val="20"/>
              </w:rPr>
              <w:br/>
              <w:t>Parafia Rzymskokatolicka pw. św. Mikołaja Bpa</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wykonanie izolacji poziomej przy kościele pw. św. Mikołaja Bpa w Równem </w:t>
            </w:r>
          </w:p>
        </w:tc>
        <w:tc>
          <w:tcPr>
            <w:tcW w:w="2201" w:type="dxa"/>
            <w:shd w:val="clear" w:color="auto" w:fill="auto"/>
            <w:vAlign w:val="center"/>
          </w:tcPr>
          <w:p w:rsidR="007E2661" w:rsidRPr="00F94249" w:rsidRDefault="007E2661" w:rsidP="00F94249">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tc>
      </w:tr>
      <w:tr w:rsidR="007E2661" w:rsidRPr="007E2661" w:rsidTr="00C54A73">
        <w:trPr>
          <w:trHeight w:val="693"/>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78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Rzeszów </w:t>
            </w:r>
            <w:r w:rsidRPr="007E2661">
              <w:rPr>
                <w:rFonts w:ascii="Arial" w:eastAsia="Calibri" w:hAnsi="Arial" w:cs="Arial"/>
                <w:sz w:val="20"/>
                <w:szCs w:val="20"/>
              </w:rPr>
              <w:br/>
              <w:t xml:space="preserve">Parafia Rzymskokatolicka </w:t>
            </w:r>
            <w:r w:rsidRPr="007E2661">
              <w:rPr>
                <w:rFonts w:ascii="Arial" w:eastAsia="Calibri" w:hAnsi="Arial" w:cs="Arial"/>
                <w:sz w:val="20"/>
                <w:szCs w:val="20"/>
              </w:rPr>
              <w:br/>
              <w:t xml:space="preserve">pw. Chrystusa Króla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renowacja elewacji budynku parafialnego w Rzeszowie przy ul. ks. J. Jałowego 37</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40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C54A73">
        <w:trPr>
          <w:trHeight w:val="975"/>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79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Sarnów</w:t>
            </w:r>
            <w:r w:rsidRPr="007E2661">
              <w:rPr>
                <w:rFonts w:ascii="Arial" w:eastAsia="Calibri" w:hAnsi="Arial" w:cs="Arial"/>
                <w:sz w:val="20"/>
                <w:szCs w:val="20"/>
              </w:rPr>
              <w:br/>
              <w:t xml:space="preserve">Parafia Rzymskokatolicka pw. </w:t>
            </w:r>
            <w:r w:rsidR="00C54A73">
              <w:rPr>
                <w:rFonts w:ascii="Arial" w:eastAsia="Calibri" w:hAnsi="Arial" w:cs="Arial"/>
                <w:sz w:val="20"/>
                <w:szCs w:val="20"/>
              </w:rPr>
              <w:t>Najświętszego Serca Pana Jezusa</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osuszanie i odgrzybia</w:t>
            </w:r>
            <w:r w:rsidR="00C54A73">
              <w:rPr>
                <w:rFonts w:ascii="Arial" w:eastAsia="Times New Roman" w:hAnsi="Arial" w:cs="Arial"/>
                <w:sz w:val="20"/>
                <w:szCs w:val="20"/>
                <w:lang w:eastAsia="pl-PL"/>
              </w:rPr>
              <w:t xml:space="preserve">nie budynku plebani w Sarnowie </w:t>
            </w:r>
          </w:p>
        </w:tc>
        <w:tc>
          <w:tcPr>
            <w:tcW w:w="2201" w:type="dxa"/>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Sędziszów Małopolski  Klasztor Zakonu Braci Mniejszych Kapucynów</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renowacja tragarzy i stabilizacja konstrukcyjna stropu nad korytarzem przy furcie klasztoru Zakonu Braci Mniejszych Kapucynów w Sędziszowie Młp.</w:t>
            </w:r>
          </w:p>
        </w:tc>
        <w:tc>
          <w:tcPr>
            <w:tcW w:w="2201" w:type="dxa"/>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23</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81</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Sierakośce - Nowe Sady </w:t>
            </w:r>
            <w:r w:rsidRPr="007E2661">
              <w:rPr>
                <w:rFonts w:ascii="Arial" w:eastAsia="Times New Roman" w:hAnsi="Arial" w:cs="Arial"/>
                <w:sz w:val="20"/>
                <w:szCs w:val="20"/>
                <w:lang w:eastAsia="pl-PL"/>
              </w:rPr>
              <w:br/>
              <w:t xml:space="preserve">Parafia Rzymskokatolicka pw. Trójcy Przenajświętszej </w:t>
            </w:r>
          </w:p>
        </w:tc>
        <w:tc>
          <w:tcPr>
            <w:tcW w:w="3827" w:type="dxa"/>
            <w:shd w:val="clear" w:color="auto" w:fill="auto"/>
            <w:vAlign w:val="center"/>
          </w:tcPr>
          <w:p w:rsid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dachu z instalacją odgromową kościoła pw. św. Stanisława BiM w Nowych Sadach </w:t>
            </w:r>
          </w:p>
          <w:p w:rsidR="00C54A73" w:rsidRPr="007E2661" w:rsidRDefault="00C54A73"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82</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Sławęcin</w:t>
            </w:r>
            <w:r w:rsidRPr="007E2661">
              <w:rPr>
                <w:rFonts w:ascii="Arial" w:eastAsia="Times New Roman" w:hAnsi="Arial" w:cs="Arial"/>
                <w:sz w:val="20"/>
                <w:szCs w:val="20"/>
                <w:lang w:eastAsia="pl-PL"/>
              </w:rPr>
              <w:br/>
              <w:t>Parafia Rzymskokatolicka pw. św. Katarzyny</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restauracja wnętrza kościoła pw. św. Katarzyny w Sławęcinie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C54A73">
        <w:trPr>
          <w:trHeight w:val="774"/>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83</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Stare Miasto</w:t>
            </w:r>
            <w:r w:rsidRPr="007E2661">
              <w:rPr>
                <w:rFonts w:ascii="Arial" w:eastAsia="Times New Roman" w:hAnsi="Arial" w:cs="Arial"/>
                <w:sz w:val="20"/>
                <w:szCs w:val="20"/>
                <w:lang w:eastAsia="pl-PL"/>
              </w:rPr>
              <w:br/>
              <w:t>Parafia Rzymskokato</w:t>
            </w:r>
            <w:r w:rsidR="00C54A73">
              <w:rPr>
                <w:rFonts w:ascii="Arial" w:eastAsia="Times New Roman" w:hAnsi="Arial" w:cs="Arial"/>
                <w:sz w:val="20"/>
                <w:szCs w:val="20"/>
                <w:lang w:eastAsia="pl-PL"/>
              </w:rPr>
              <w:t xml:space="preserve">licka </w:t>
            </w:r>
            <w:r w:rsidR="00C54A73">
              <w:rPr>
                <w:rFonts w:ascii="Arial" w:eastAsia="Times New Roman" w:hAnsi="Arial" w:cs="Arial"/>
                <w:sz w:val="20"/>
                <w:szCs w:val="20"/>
                <w:lang w:eastAsia="pl-PL"/>
              </w:rPr>
              <w:br/>
              <w:t xml:space="preserve">pw. św. Andrzeja Boboli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wymiana stolarki okiennej kościoła pw. św. Andrzeja Boboli w Starym Mieście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29 283,63</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C54A73">
        <w:trPr>
          <w:trHeight w:val="688"/>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Stary Żmigród </w:t>
            </w:r>
            <w:r w:rsidRPr="007E2661">
              <w:rPr>
                <w:rFonts w:ascii="Arial" w:eastAsia="Calibri" w:hAnsi="Arial" w:cs="Arial"/>
                <w:sz w:val="20"/>
                <w:szCs w:val="20"/>
              </w:rPr>
              <w:br/>
              <w:t xml:space="preserve">Parafia Rzymskokatolicka pw. św. Katarzyny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 </w:t>
            </w:r>
            <w:r w:rsidRPr="007E2661">
              <w:rPr>
                <w:rFonts w:ascii="Arial" w:eastAsia="Times New Roman" w:hAnsi="Arial" w:cs="Arial"/>
                <w:sz w:val="20"/>
                <w:szCs w:val="20"/>
                <w:lang w:eastAsia="pl-PL"/>
              </w:rPr>
              <w:t>prace konserwatorskie i renowacyjne polichromii w kościele pw. św. Katarzyny w Starym Żmigrodzie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25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85</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Szebnie</w:t>
            </w:r>
            <w:r w:rsidRPr="007E2661">
              <w:rPr>
                <w:rFonts w:ascii="Arial" w:eastAsia="Calibri" w:hAnsi="Arial" w:cs="Arial"/>
                <w:sz w:val="20"/>
                <w:szCs w:val="20"/>
              </w:rPr>
              <w:br/>
              <w:t>Parafia R</w:t>
            </w:r>
            <w:r w:rsidR="00C54A73">
              <w:rPr>
                <w:rFonts w:ascii="Arial" w:eastAsia="Calibri" w:hAnsi="Arial" w:cs="Arial"/>
                <w:sz w:val="20"/>
                <w:szCs w:val="20"/>
              </w:rPr>
              <w:t>zymskokatolicka pw. św. Marcina</w:t>
            </w:r>
          </w:p>
        </w:tc>
        <w:tc>
          <w:tcPr>
            <w:tcW w:w="3827" w:type="dxa"/>
            <w:shd w:val="clear" w:color="auto" w:fill="auto"/>
            <w:vAlign w:val="center"/>
          </w:tcPr>
          <w:p w:rsidR="007E2661" w:rsidRPr="00C54A73"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elewacji z wymianą stolarki oraz wykonanie izolacji ścian fundamentowyc</w:t>
            </w:r>
            <w:r w:rsidR="00C54A73">
              <w:rPr>
                <w:rFonts w:ascii="Arial" w:eastAsia="Times New Roman" w:hAnsi="Arial" w:cs="Arial"/>
                <w:sz w:val="20"/>
                <w:szCs w:val="20"/>
                <w:lang w:eastAsia="pl-PL"/>
              </w:rPr>
              <w:t xml:space="preserve">h budynku plebanii w Szebniach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30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655"/>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Święte </w:t>
            </w:r>
            <w:r w:rsidRPr="007E2661">
              <w:rPr>
                <w:rFonts w:ascii="Arial" w:eastAsia="Calibri" w:hAnsi="Arial" w:cs="Arial"/>
                <w:sz w:val="20"/>
                <w:szCs w:val="20"/>
              </w:rPr>
              <w:br/>
              <w:t>Parafia Rzymskokatolicka pw. Narodzenia NMP</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remontowo - konserwatorskie ołtarza głównego z kościoła pw. Narodzenia NMP w Świętem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42</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87</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Świlcza</w:t>
            </w:r>
            <w:r w:rsidRPr="007E2661">
              <w:rPr>
                <w:rFonts w:ascii="Arial" w:eastAsia="Times New Roman" w:hAnsi="Arial" w:cs="Arial"/>
                <w:sz w:val="20"/>
                <w:szCs w:val="20"/>
                <w:lang w:eastAsia="pl-PL"/>
              </w:rPr>
              <w:br/>
              <w:t xml:space="preserve">Parafia Rzymskokatolicka pw. Wniebowzięcia NMP </w:t>
            </w:r>
          </w:p>
        </w:tc>
        <w:tc>
          <w:tcPr>
            <w:tcW w:w="3827" w:type="dxa"/>
            <w:shd w:val="clear" w:color="auto" w:fill="auto"/>
            <w:vAlign w:val="center"/>
          </w:tcPr>
          <w:p w:rsidR="007E2661" w:rsidRDefault="007E2661" w:rsidP="00C54A73">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wyposażenia kaplicy grobowej na </w:t>
            </w:r>
            <w:r w:rsidR="00C54A73">
              <w:rPr>
                <w:rFonts w:ascii="Arial" w:eastAsia="Times New Roman" w:hAnsi="Arial" w:cs="Arial"/>
                <w:sz w:val="20"/>
                <w:szCs w:val="20"/>
                <w:lang w:eastAsia="pl-PL"/>
              </w:rPr>
              <w:t>cmentarzu parafialnym w Świlczy</w:t>
            </w:r>
          </w:p>
          <w:p w:rsidR="00C54A73" w:rsidRPr="00C54A73" w:rsidRDefault="00C54A73" w:rsidP="00C54A73">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C54A73">
        <w:trPr>
          <w:trHeight w:val="904"/>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Tarnawiec </w:t>
            </w:r>
            <w:r w:rsidRPr="007E2661">
              <w:rPr>
                <w:rFonts w:ascii="Arial" w:eastAsia="Calibri" w:hAnsi="Arial" w:cs="Arial"/>
                <w:sz w:val="20"/>
                <w:szCs w:val="20"/>
              </w:rPr>
              <w:br/>
              <w:t>z siedzibą w Kuryłówce</w:t>
            </w:r>
            <w:r w:rsidRPr="007E2661">
              <w:rPr>
                <w:rFonts w:ascii="Arial" w:eastAsia="Calibri" w:hAnsi="Arial" w:cs="Arial"/>
                <w:sz w:val="20"/>
                <w:szCs w:val="20"/>
              </w:rPr>
              <w:br/>
              <w:t xml:space="preserve">Parafia </w:t>
            </w:r>
            <w:r w:rsidR="00C54A73">
              <w:rPr>
                <w:rFonts w:ascii="Arial" w:eastAsia="Calibri" w:hAnsi="Arial" w:cs="Arial"/>
                <w:sz w:val="20"/>
                <w:szCs w:val="20"/>
              </w:rPr>
              <w:t>Rzymskokatolicka pw. św. Józefa</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konserwacja polichromii w kościele pw. św. Mikołaja w Kuryłówce</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C54A73">
        <w:trPr>
          <w:trHeight w:val="934"/>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89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Tarnobrzeg - Miechocin</w:t>
            </w:r>
            <w:r w:rsidRPr="007E2661">
              <w:rPr>
                <w:rFonts w:ascii="Arial" w:eastAsia="Calibri" w:hAnsi="Arial" w:cs="Arial"/>
                <w:sz w:val="20"/>
                <w:szCs w:val="20"/>
              </w:rPr>
              <w:br/>
              <w:t xml:space="preserve">Parafia Rzymskokatolicka pw. św. Marii Magdaleny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prace remontowo - konserwatorskie ogrodzenia z bramami wokół kościoła pw. św. Marii Magdaleny w Tarnobrzegu - Michocinie </w:t>
            </w: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55</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Tarnobrzeg</w:t>
            </w:r>
            <w:r w:rsidRPr="007E2661">
              <w:rPr>
                <w:rFonts w:ascii="Arial" w:eastAsia="Times New Roman" w:hAnsi="Arial" w:cs="Arial"/>
                <w:sz w:val="20"/>
                <w:szCs w:val="20"/>
                <w:lang w:eastAsia="pl-PL"/>
              </w:rPr>
              <w:br/>
              <w:t>Klasztor oo. Dominikanów</w:t>
            </w:r>
          </w:p>
          <w:p w:rsidR="007E2661" w:rsidRPr="007E2661" w:rsidRDefault="007E2661" w:rsidP="007E2661">
            <w:pPr>
              <w:spacing w:line="240" w:lineRule="auto"/>
              <w:rPr>
                <w:rFonts w:ascii="Arial" w:eastAsia="Calibri" w:hAnsi="Arial" w:cs="Arial"/>
                <w:sz w:val="20"/>
                <w:szCs w:val="20"/>
              </w:rPr>
            </w:pPr>
          </w:p>
        </w:tc>
        <w:tc>
          <w:tcPr>
            <w:tcW w:w="3827" w:type="dxa"/>
            <w:shd w:val="clear" w:color="auto" w:fill="auto"/>
            <w:vAlign w:val="center"/>
          </w:tcPr>
          <w:p w:rsid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wykonanie instalacji systemu sygnalizacji pożarowej SSP i telewizji dozorowej w zespole kościelno - klasztornym oo. Dominikanów w Tarnobrzegu </w:t>
            </w:r>
          </w:p>
          <w:p w:rsidR="00C54A73" w:rsidRPr="007E2661" w:rsidRDefault="00C54A73"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45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91</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Tarnobrzeg</w:t>
            </w:r>
            <w:r w:rsidRPr="007E2661">
              <w:rPr>
                <w:rFonts w:ascii="Arial" w:eastAsia="Times New Roman" w:hAnsi="Arial" w:cs="Arial"/>
                <w:sz w:val="20"/>
                <w:szCs w:val="20"/>
                <w:lang w:eastAsia="pl-PL"/>
              </w:rPr>
              <w:br/>
              <w:t>Zgromadzenie Sióstr św. Dominika Dom Zakonny</w:t>
            </w:r>
          </w:p>
          <w:p w:rsidR="007E2661" w:rsidRPr="007E2661" w:rsidRDefault="007E2661" w:rsidP="007E2661">
            <w:pPr>
              <w:spacing w:after="0" w:line="240" w:lineRule="auto"/>
              <w:rPr>
                <w:rFonts w:ascii="Arial" w:eastAsia="Times New Roman" w:hAnsi="Arial" w:cs="Arial"/>
                <w:sz w:val="20"/>
                <w:szCs w:val="20"/>
                <w:lang w:eastAsia="pl-PL"/>
              </w:rPr>
            </w:pPr>
          </w:p>
        </w:tc>
        <w:tc>
          <w:tcPr>
            <w:tcW w:w="3827" w:type="dxa"/>
            <w:shd w:val="clear" w:color="auto" w:fill="auto"/>
            <w:vAlign w:val="center"/>
          </w:tcPr>
          <w:p w:rsid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remontowo - konserwatorskie polichromii i wypraw tynkarskich kaplicy domu zakonnego Zgromadzenia Sióstr św. Dominika w Tarnobrzegu</w:t>
            </w:r>
          </w:p>
          <w:p w:rsidR="00C54A73" w:rsidRPr="007E2661" w:rsidRDefault="00C54A73"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92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Trzciana - Zawadka Rymanowska</w:t>
            </w:r>
            <w:r w:rsidRPr="007E2661">
              <w:rPr>
                <w:rFonts w:ascii="Arial" w:eastAsia="Calibri" w:hAnsi="Arial" w:cs="Arial"/>
                <w:sz w:val="20"/>
                <w:szCs w:val="20"/>
              </w:rPr>
              <w:br/>
              <w:t xml:space="preserve">Parafia Rzymskokatolicka pw. Chrystusa Króla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przy polichromii, drewnianego obramienia i tablicy epitafijnej w kościele pw. Chrystusa Króla w Trzcianie</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93</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Trześniów</w:t>
            </w:r>
            <w:r w:rsidRPr="007E2661">
              <w:rPr>
                <w:rFonts w:ascii="Arial" w:eastAsia="Times New Roman" w:hAnsi="Arial" w:cs="Arial"/>
                <w:sz w:val="20"/>
                <w:szCs w:val="20"/>
                <w:lang w:eastAsia="pl-PL"/>
              </w:rPr>
              <w:br/>
              <w:t xml:space="preserve">Parafia Rzymskokatolicka pw. św. Stanisława Biskupa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i restauracja ołtarza głównego z kościoła pw. św. Stanisława Biskupa w Trześniowie</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Turzańsk </w:t>
            </w:r>
            <w:r w:rsidRPr="007E2661">
              <w:rPr>
                <w:rFonts w:ascii="Arial" w:eastAsia="Calibri" w:hAnsi="Arial" w:cs="Arial"/>
                <w:sz w:val="20"/>
                <w:szCs w:val="20"/>
              </w:rPr>
              <w:br/>
              <w:t xml:space="preserve">Parafia Prawosławna </w:t>
            </w:r>
            <w:r w:rsidRPr="007E2661">
              <w:rPr>
                <w:rFonts w:ascii="Arial" w:eastAsia="Calibri" w:hAnsi="Arial" w:cs="Arial"/>
                <w:sz w:val="20"/>
                <w:szCs w:val="20"/>
              </w:rPr>
              <w:br/>
              <w:t xml:space="preserve">pw. św. Archanioła Michała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prestołu, tabernakulum oraz żertwiennika w cerkwi pw. św. Archanioła Michała w Turzańsku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Tuszów Narodowy </w:t>
            </w:r>
            <w:r w:rsidRPr="007E2661">
              <w:rPr>
                <w:rFonts w:ascii="Arial" w:eastAsia="Times New Roman" w:hAnsi="Arial" w:cs="Arial"/>
                <w:sz w:val="20"/>
                <w:szCs w:val="20"/>
                <w:lang w:eastAsia="pl-PL"/>
              </w:rPr>
              <w:br/>
              <w:t xml:space="preserve">Parafia Rzymskokatolicka pw. MB Wspomożenie Wiernych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ścian wewnątrz kościoła pw. MB Wspomożenie Wiernych w Tuszowie Narodowym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21</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96</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Tyczyn</w:t>
            </w:r>
            <w:r w:rsidRPr="007E2661">
              <w:rPr>
                <w:rFonts w:ascii="Arial" w:eastAsia="Calibri" w:hAnsi="Arial" w:cs="Arial"/>
                <w:sz w:val="20"/>
                <w:szCs w:val="20"/>
              </w:rPr>
              <w:br/>
              <w:t xml:space="preserve">Parafia Rzymskokatolicka pw. św. Katarzyny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i restauracja kolekcji obrazów z kościoła </w:t>
            </w:r>
            <w:r w:rsidRPr="007E2661">
              <w:rPr>
                <w:rFonts w:ascii="Arial" w:eastAsia="Times New Roman" w:hAnsi="Arial" w:cs="Arial"/>
                <w:sz w:val="20"/>
                <w:szCs w:val="20"/>
                <w:lang w:eastAsia="pl-PL"/>
              </w:rPr>
              <w:br/>
              <w:t xml:space="preserve">pw. św. Katarzyny w Tyczynie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40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97</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Tyrawa Wołoska </w:t>
            </w:r>
            <w:r w:rsidRPr="007E2661">
              <w:rPr>
                <w:rFonts w:ascii="Arial" w:eastAsia="Calibri" w:hAnsi="Arial" w:cs="Arial"/>
                <w:sz w:val="20"/>
                <w:szCs w:val="20"/>
              </w:rPr>
              <w:br/>
              <w:t xml:space="preserve">Parafia Rzymskokatolicka pw. św. Mikołaja Biskupa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konserwatorskie prospektu organowego w kościele pw. św. Mikołaja Biskupa w Tyrawie Wołoskiej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98</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Wadowice Dolne </w:t>
            </w:r>
            <w:r w:rsidRPr="007E2661">
              <w:rPr>
                <w:rFonts w:ascii="Arial" w:eastAsia="Calibri" w:hAnsi="Arial" w:cs="Arial"/>
                <w:sz w:val="20"/>
                <w:szCs w:val="20"/>
              </w:rPr>
              <w:br/>
              <w:t xml:space="preserve">Parafia Rzymskokatolicka pw. św. Franciszka z Asyżu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odtworzenie stolarki okiennej wraz z renowacją witraży w kościele pw. św. Franciszka z Asyżu w Wadowicach Dolnych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48</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91549">
            <w:pPr>
              <w:spacing w:line="240" w:lineRule="auto"/>
              <w:jc w:val="center"/>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99</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Walawa </w:t>
            </w:r>
            <w:r w:rsidRPr="007E2661">
              <w:rPr>
                <w:rFonts w:ascii="Arial" w:eastAsia="Calibri" w:hAnsi="Arial" w:cs="Arial"/>
                <w:sz w:val="20"/>
                <w:szCs w:val="20"/>
              </w:rPr>
              <w:br/>
              <w:t xml:space="preserve">Parafia Rzymskokatolicka pw. Najświętszego Serca Pana Jezusa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remont i konserwacja elementów drewnianych stropu kościoła pw. Najświętszego Serca Pana Jezusa w Walawie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34</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911</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D32907" w:rsidP="007E266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7E2661" w:rsidRPr="007E2661">
              <w:rPr>
                <w:rFonts w:ascii="Arial" w:eastAsia="Times New Roman" w:hAnsi="Arial" w:cs="Arial"/>
                <w:sz w:val="20"/>
                <w:szCs w:val="20"/>
                <w:lang w:eastAsia="pl-PL"/>
              </w:rPr>
              <w:t>100</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Węglówka </w:t>
            </w:r>
            <w:r w:rsidRPr="007E2661">
              <w:rPr>
                <w:rFonts w:ascii="Arial" w:eastAsia="Times New Roman" w:hAnsi="Arial" w:cs="Arial"/>
                <w:sz w:val="20"/>
                <w:szCs w:val="20"/>
                <w:lang w:eastAsia="pl-PL"/>
              </w:rPr>
              <w:br/>
              <w:t xml:space="preserve">Parafia Rzymskokatolicka pw. Narodzenia NMP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krzyża na kopule kościoła pw. Narodzenia NMP w Węglówce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101</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Wietlin</w:t>
            </w:r>
            <w:r w:rsidRPr="007E2661">
              <w:rPr>
                <w:rFonts w:ascii="Arial" w:eastAsia="Calibri" w:hAnsi="Arial" w:cs="Arial"/>
                <w:sz w:val="20"/>
                <w:szCs w:val="20"/>
              </w:rPr>
              <w:br/>
              <w:t xml:space="preserve">Parafia Rzymskokatolicka pw. Narodzenia NMP </w:t>
            </w:r>
          </w:p>
        </w:tc>
        <w:tc>
          <w:tcPr>
            <w:tcW w:w="3827"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remont muru ogrodzeniowego wokół kościoła pw. Narodzenia NMP w Wietlinie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102</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Wysoka Strzyżowska </w:t>
            </w:r>
            <w:r w:rsidRPr="007E2661">
              <w:rPr>
                <w:rFonts w:ascii="Arial" w:eastAsia="Calibri" w:hAnsi="Arial" w:cs="Arial"/>
                <w:sz w:val="20"/>
                <w:szCs w:val="20"/>
              </w:rPr>
              <w:br/>
              <w:t xml:space="preserve">Parafia Rzymskokatolicka pw. św. Józefa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konserwacja ołtarzy bocznych w kościele pw. św. Józefa w Wysokiej Strzyżowskiej</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line="240" w:lineRule="auto"/>
              <w:jc w:val="right"/>
              <w:rPr>
                <w:rFonts w:ascii="Arial" w:eastAsia="Calibri" w:hAnsi="Arial" w:cs="Arial"/>
                <w:sz w:val="20"/>
                <w:szCs w:val="20"/>
              </w:rPr>
            </w:pPr>
            <w:r w:rsidRPr="007E2661">
              <w:rPr>
                <w:rFonts w:ascii="Arial" w:eastAsia="Calibri" w:hAnsi="Arial" w:cs="Arial"/>
                <w:sz w:val="20"/>
                <w:szCs w:val="20"/>
              </w:rPr>
              <w:t>30</w:t>
            </w:r>
            <w:r w:rsidR="00791549">
              <w:rPr>
                <w:rFonts w:ascii="Arial" w:eastAsia="Calibri" w:hAnsi="Arial" w:cs="Arial"/>
                <w:sz w:val="20"/>
                <w:szCs w:val="20"/>
              </w:rPr>
              <w:t> </w:t>
            </w:r>
            <w:r w:rsidRPr="007E2661">
              <w:rPr>
                <w:rFonts w:ascii="Arial" w:eastAsia="Calibri" w:hAnsi="Arial" w:cs="Arial"/>
                <w:sz w:val="20"/>
                <w:szCs w:val="20"/>
              </w:rPr>
              <w:t>000</w:t>
            </w:r>
            <w:r w:rsidR="00791549">
              <w:rPr>
                <w:rFonts w:ascii="Arial" w:eastAsia="Calibri" w:hAnsi="Arial" w:cs="Arial"/>
                <w:sz w:val="20"/>
                <w:szCs w:val="20"/>
              </w:rPr>
              <w:t>,00</w:t>
            </w: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103</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Zaczernie  Parafia Rzymskokatolicka pw. Narodzenia NMP</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prace konserwatorskie przy nagrobku rodziny Jędrzejowiczów na cmentarzu przykościelnym w Zaczerniu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15</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104</w:t>
            </w:r>
          </w:p>
        </w:tc>
        <w:tc>
          <w:tcPr>
            <w:tcW w:w="2618" w:type="dxa"/>
            <w:shd w:val="clear" w:color="auto" w:fill="auto"/>
            <w:vAlign w:val="center"/>
          </w:tcPr>
          <w:p w:rsidR="007E2661" w:rsidRPr="007E2661" w:rsidRDefault="007E2661" w:rsidP="007E2661">
            <w:pPr>
              <w:spacing w:line="240" w:lineRule="auto"/>
              <w:rPr>
                <w:rFonts w:ascii="Arial" w:eastAsia="Calibri" w:hAnsi="Arial" w:cs="Arial"/>
                <w:sz w:val="20"/>
                <w:szCs w:val="20"/>
              </w:rPr>
            </w:pPr>
            <w:r w:rsidRPr="007E2661">
              <w:rPr>
                <w:rFonts w:ascii="Arial" w:eastAsia="Calibri" w:hAnsi="Arial" w:cs="Arial"/>
                <w:sz w:val="20"/>
                <w:szCs w:val="20"/>
              </w:rPr>
              <w:t xml:space="preserve">Zarszyn </w:t>
            </w:r>
            <w:r w:rsidRPr="007E2661">
              <w:rPr>
                <w:rFonts w:ascii="Arial" w:eastAsia="Calibri" w:hAnsi="Arial" w:cs="Arial"/>
                <w:sz w:val="20"/>
                <w:szCs w:val="20"/>
              </w:rPr>
              <w:br/>
              <w:t>Parafia Rzymskokatolicka pw. św. Marcina i Matki Boskiej Szkaplerznej</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wnętrza kościoła pw. św. Marcina i MB Szkaplerznej w Zarszynie </w:t>
            </w:r>
          </w:p>
          <w:p w:rsidR="007E2661" w:rsidRPr="007E2661" w:rsidRDefault="007E2661" w:rsidP="007E2661">
            <w:pPr>
              <w:spacing w:line="240" w:lineRule="auto"/>
              <w:rPr>
                <w:rFonts w:ascii="Arial" w:eastAsia="Calibri" w:hAnsi="Arial" w:cs="Arial"/>
                <w:sz w:val="20"/>
                <w:szCs w:val="20"/>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50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105</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Zręcin </w:t>
            </w:r>
            <w:r w:rsidRPr="007E2661">
              <w:rPr>
                <w:rFonts w:ascii="Arial" w:eastAsia="Times New Roman" w:hAnsi="Arial" w:cs="Arial"/>
                <w:sz w:val="20"/>
                <w:szCs w:val="20"/>
                <w:lang w:eastAsia="pl-PL"/>
              </w:rPr>
              <w:br/>
              <w:t xml:space="preserve">Parafia Rzymskokatolicka pw. św. Stanisława Biskupa Męczennika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konserwatorskie i restauratorskie przy organach w kościele pw. św. Stanisława Biskupa Męczennika w Zręcinie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lastRenderedPageBreak/>
              <w:t>106</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Zwiernik </w:t>
            </w:r>
            <w:r w:rsidRPr="007E2661">
              <w:rPr>
                <w:rFonts w:ascii="Arial" w:eastAsia="Times New Roman" w:hAnsi="Arial" w:cs="Arial"/>
                <w:sz w:val="20"/>
                <w:szCs w:val="20"/>
                <w:lang w:eastAsia="pl-PL"/>
              </w:rPr>
              <w:br/>
              <w:t xml:space="preserve">Parafia Rzymskokatolicka pw. św. Marcina Bpa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konserwacja ołtarza głównego w kościele pw. św. Marcina Bpa w Zwierniku </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line="240" w:lineRule="auto"/>
              <w:jc w:val="right"/>
              <w:rPr>
                <w:rFonts w:ascii="Arial" w:eastAsia="Calibri" w:hAnsi="Arial" w:cs="Arial"/>
                <w:sz w:val="20"/>
                <w:szCs w:val="20"/>
              </w:rPr>
            </w:pPr>
          </w:p>
        </w:tc>
      </w:tr>
      <w:tr w:rsidR="007E2661" w:rsidRPr="007E2661" w:rsidTr="00791549">
        <w:trPr>
          <w:trHeight w:val="20"/>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107</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Lipnik</w:t>
            </w:r>
            <w:r w:rsidRPr="007E2661">
              <w:rPr>
                <w:rFonts w:ascii="Arial" w:eastAsia="Times New Roman" w:hAnsi="Arial" w:cs="Arial"/>
                <w:sz w:val="20"/>
                <w:szCs w:val="20"/>
                <w:lang w:eastAsia="pl-PL"/>
              </w:rPr>
              <w:br/>
              <w:t xml:space="preserve">Fundacja Pomocy Młodzieży im. św. Jana Pawła II "Wzrastanie"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 xml:space="preserve">prace remontowo - konserwatorskie fundamentów i dachu budynku Belwederu w Przeworsku </w:t>
            </w:r>
          </w:p>
          <w:p w:rsidR="007E2661" w:rsidRPr="007E2661" w:rsidRDefault="007E2661" w:rsidP="007E2661">
            <w:pPr>
              <w:spacing w:after="0" w:line="240" w:lineRule="auto"/>
              <w:rPr>
                <w:rFonts w:ascii="Arial" w:eastAsia="Times New Roman" w:hAnsi="Arial" w:cs="Arial"/>
                <w:sz w:val="20"/>
                <w:szCs w:val="20"/>
                <w:lang w:eastAsia="pl-PL"/>
              </w:rPr>
            </w:pP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200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C54A73">
        <w:trPr>
          <w:trHeight w:val="772"/>
        </w:trPr>
        <w:tc>
          <w:tcPr>
            <w:tcW w:w="568" w:type="dxa"/>
            <w:shd w:val="clear" w:color="auto" w:fill="auto"/>
            <w:vAlign w:val="center"/>
          </w:tcPr>
          <w:p w:rsidR="007E2661" w:rsidRPr="007E2661" w:rsidRDefault="007E2661" w:rsidP="007E2661">
            <w:pPr>
              <w:spacing w:after="0" w:line="360" w:lineRule="auto"/>
              <w:jc w:val="center"/>
              <w:rPr>
                <w:rFonts w:ascii="Arial" w:eastAsia="Times New Roman" w:hAnsi="Arial" w:cs="Arial"/>
                <w:sz w:val="20"/>
                <w:szCs w:val="20"/>
                <w:lang w:eastAsia="pl-PL"/>
              </w:rPr>
            </w:pPr>
            <w:r w:rsidRPr="007E2661">
              <w:rPr>
                <w:rFonts w:ascii="Arial" w:eastAsia="Times New Roman" w:hAnsi="Arial" w:cs="Arial"/>
                <w:sz w:val="20"/>
                <w:szCs w:val="20"/>
                <w:lang w:eastAsia="pl-PL"/>
              </w:rPr>
              <w:t>108</w:t>
            </w:r>
          </w:p>
        </w:tc>
        <w:tc>
          <w:tcPr>
            <w:tcW w:w="2618"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Przemyśl</w:t>
            </w:r>
            <w:r w:rsidRPr="007E2661">
              <w:rPr>
                <w:rFonts w:ascii="Arial" w:eastAsia="Times New Roman" w:hAnsi="Arial" w:cs="Arial"/>
                <w:sz w:val="20"/>
                <w:szCs w:val="20"/>
                <w:lang w:eastAsia="pl-PL"/>
              </w:rPr>
              <w:br/>
              <w:t xml:space="preserve">Caritas Archidiecezji Przemyskiej </w:t>
            </w:r>
          </w:p>
        </w:tc>
        <w:tc>
          <w:tcPr>
            <w:tcW w:w="3827" w:type="dxa"/>
            <w:shd w:val="clear" w:color="auto" w:fill="auto"/>
            <w:vAlign w:val="center"/>
          </w:tcPr>
          <w:p w:rsidR="007E2661" w:rsidRPr="007E2661" w:rsidRDefault="007E2661" w:rsidP="007E2661">
            <w:pPr>
              <w:spacing w:after="0" w:line="240" w:lineRule="auto"/>
              <w:rPr>
                <w:rFonts w:ascii="Arial" w:eastAsia="Times New Roman" w:hAnsi="Arial" w:cs="Arial"/>
                <w:sz w:val="20"/>
                <w:szCs w:val="20"/>
                <w:lang w:eastAsia="pl-PL"/>
              </w:rPr>
            </w:pPr>
            <w:r w:rsidRPr="007E2661">
              <w:rPr>
                <w:rFonts w:ascii="Arial" w:eastAsia="Times New Roman" w:hAnsi="Arial" w:cs="Arial"/>
                <w:sz w:val="20"/>
                <w:szCs w:val="20"/>
                <w:lang w:eastAsia="pl-PL"/>
              </w:rPr>
              <w:t>remont elewacji oraz wymiana stolarki okiennej i drzwiowej w budynkach nr 2 i 5 przy</w:t>
            </w:r>
            <w:r w:rsidR="00C54A73">
              <w:rPr>
                <w:rFonts w:ascii="Arial" w:eastAsia="Times New Roman" w:hAnsi="Arial" w:cs="Arial"/>
                <w:sz w:val="20"/>
                <w:szCs w:val="20"/>
                <w:lang w:eastAsia="pl-PL"/>
              </w:rPr>
              <w:t xml:space="preserve"> ul. Słowackiego 85 w Przemyślu</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sz w:val="20"/>
                <w:szCs w:val="20"/>
                <w:lang w:eastAsia="pl-PL"/>
              </w:rPr>
            </w:pPr>
            <w:r w:rsidRPr="007E2661">
              <w:rPr>
                <w:rFonts w:ascii="Arial" w:eastAsia="Times New Roman" w:hAnsi="Arial" w:cs="Arial"/>
                <w:sz w:val="20"/>
                <w:szCs w:val="20"/>
                <w:lang w:eastAsia="pl-PL"/>
              </w:rPr>
              <w:t>100</w:t>
            </w:r>
            <w:r w:rsidR="00791549">
              <w:rPr>
                <w:rFonts w:ascii="Arial" w:eastAsia="Times New Roman" w:hAnsi="Arial" w:cs="Arial"/>
                <w:sz w:val="20"/>
                <w:szCs w:val="20"/>
                <w:lang w:eastAsia="pl-PL"/>
              </w:rPr>
              <w:t> </w:t>
            </w:r>
            <w:r w:rsidRPr="007E2661">
              <w:rPr>
                <w:rFonts w:ascii="Arial" w:eastAsia="Times New Roman" w:hAnsi="Arial" w:cs="Arial"/>
                <w:sz w:val="20"/>
                <w:szCs w:val="20"/>
                <w:lang w:eastAsia="pl-PL"/>
              </w:rPr>
              <w:t>000</w:t>
            </w:r>
            <w:r w:rsidR="00791549">
              <w:rPr>
                <w:rFonts w:ascii="Arial" w:eastAsia="Times New Roman" w:hAnsi="Arial" w:cs="Arial"/>
                <w:sz w:val="20"/>
                <w:szCs w:val="20"/>
                <w:lang w:eastAsia="pl-PL"/>
              </w:rPr>
              <w:t>,00</w:t>
            </w:r>
          </w:p>
          <w:p w:rsidR="007E2661" w:rsidRPr="007E2661" w:rsidRDefault="007E2661" w:rsidP="007E2661">
            <w:pPr>
              <w:spacing w:after="0" w:line="240" w:lineRule="auto"/>
              <w:jc w:val="right"/>
              <w:rPr>
                <w:rFonts w:ascii="Arial" w:eastAsia="Times New Roman" w:hAnsi="Arial" w:cs="Arial"/>
                <w:sz w:val="20"/>
                <w:szCs w:val="20"/>
                <w:lang w:eastAsia="pl-PL"/>
              </w:rPr>
            </w:pPr>
          </w:p>
        </w:tc>
      </w:tr>
      <w:tr w:rsidR="007E2661" w:rsidRPr="007E2661" w:rsidTr="00791549">
        <w:trPr>
          <w:trHeight w:val="441"/>
        </w:trPr>
        <w:tc>
          <w:tcPr>
            <w:tcW w:w="7013" w:type="dxa"/>
            <w:gridSpan w:val="3"/>
            <w:shd w:val="clear" w:color="auto" w:fill="auto"/>
            <w:vAlign w:val="center"/>
          </w:tcPr>
          <w:p w:rsidR="007E2661" w:rsidRPr="007E2661" w:rsidRDefault="007E2661" w:rsidP="007E2661">
            <w:pPr>
              <w:spacing w:after="0" w:line="240" w:lineRule="auto"/>
              <w:jc w:val="center"/>
              <w:rPr>
                <w:rFonts w:ascii="Arial" w:eastAsia="Times New Roman" w:hAnsi="Arial" w:cs="Arial"/>
                <w:b/>
                <w:sz w:val="20"/>
                <w:szCs w:val="20"/>
                <w:lang w:eastAsia="pl-PL"/>
              </w:rPr>
            </w:pPr>
            <w:r w:rsidRPr="007E2661">
              <w:rPr>
                <w:rFonts w:ascii="Arial" w:eastAsia="Times New Roman" w:hAnsi="Arial" w:cs="Arial"/>
                <w:b/>
                <w:sz w:val="20"/>
                <w:szCs w:val="20"/>
                <w:lang w:eastAsia="pl-PL"/>
              </w:rPr>
              <w:t>Razem</w:t>
            </w:r>
          </w:p>
        </w:tc>
        <w:tc>
          <w:tcPr>
            <w:tcW w:w="2201" w:type="dxa"/>
            <w:shd w:val="clear" w:color="auto" w:fill="auto"/>
            <w:vAlign w:val="center"/>
          </w:tcPr>
          <w:p w:rsidR="007E2661" w:rsidRPr="007E2661" w:rsidRDefault="007E2661" w:rsidP="007E2661">
            <w:pPr>
              <w:spacing w:after="0" w:line="240" w:lineRule="auto"/>
              <w:jc w:val="right"/>
              <w:rPr>
                <w:rFonts w:ascii="Arial" w:eastAsia="Times New Roman" w:hAnsi="Arial" w:cs="Arial"/>
                <w:b/>
                <w:sz w:val="20"/>
                <w:szCs w:val="20"/>
                <w:lang w:eastAsia="pl-PL"/>
              </w:rPr>
            </w:pPr>
            <w:r w:rsidRPr="007E2661">
              <w:rPr>
                <w:rFonts w:ascii="Arial" w:eastAsia="Times New Roman" w:hAnsi="Arial" w:cs="Arial"/>
                <w:b/>
                <w:sz w:val="20"/>
                <w:szCs w:val="20"/>
                <w:lang w:eastAsia="pl-PL"/>
              </w:rPr>
              <w:t>4 134 194,63</w:t>
            </w:r>
          </w:p>
        </w:tc>
      </w:tr>
    </w:tbl>
    <w:p w:rsidR="007E2661" w:rsidRPr="007E2661" w:rsidRDefault="007E2661" w:rsidP="007E2661">
      <w:pPr>
        <w:spacing w:after="0" w:line="240" w:lineRule="auto"/>
        <w:ind w:left="567"/>
        <w:jc w:val="center"/>
        <w:rPr>
          <w:rFonts w:ascii="Arial" w:eastAsia="Calibri" w:hAnsi="Arial" w:cs="Arial"/>
          <w:b/>
          <w:color w:val="FF0000"/>
          <w:sz w:val="24"/>
          <w:szCs w:val="24"/>
          <w:highlight w:val="yellow"/>
          <w:lang w:eastAsia="x-none"/>
        </w:rPr>
      </w:pPr>
    </w:p>
    <w:p w:rsidR="007E2661" w:rsidRPr="007E2661" w:rsidRDefault="007E2661" w:rsidP="007E2661">
      <w:pPr>
        <w:spacing w:after="0" w:line="240" w:lineRule="auto"/>
        <w:ind w:left="567"/>
        <w:jc w:val="center"/>
        <w:rPr>
          <w:rFonts w:ascii="Arial" w:eastAsia="Calibri" w:hAnsi="Arial" w:cs="Arial"/>
          <w:color w:val="FF0000"/>
          <w:sz w:val="24"/>
          <w:szCs w:val="24"/>
          <w:highlight w:val="yellow"/>
          <w:lang w:eastAsia="x-none"/>
        </w:rPr>
      </w:pPr>
    </w:p>
    <w:p w:rsidR="007E2661" w:rsidRPr="007E2661" w:rsidRDefault="007E2661" w:rsidP="00D542F6">
      <w:pPr>
        <w:numPr>
          <w:ilvl w:val="3"/>
          <w:numId w:val="225"/>
        </w:numPr>
        <w:spacing w:after="0" w:line="360" w:lineRule="auto"/>
        <w:ind w:left="284"/>
        <w:contextualSpacing/>
        <w:jc w:val="both"/>
        <w:rPr>
          <w:rFonts w:ascii="Arial" w:eastAsia="Times New Roman" w:hAnsi="Arial" w:cs="Arial"/>
          <w:sz w:val="24"/>
          <w:szCs w:val="24"/>
        </w:rPr>
      </w:pPr>
      <w:r w:rsidRPr="007E2661">
        <w:rPr>
          <w:rFonts w:ascii="Arial" w:eastAsia="Times New Roman" w:hAnsi="Arial" w:cs="Arial"/>
          <w:sz w:val="24"/>
          <w:szCs w:val="24"/>
        </w:rPr>
        <w:t xml:space="preserve">dotacje celowe dla jednostek sektora finansów publicznych na prace konserwatorskie, restauratorskie lub roboty budowlane przy zabytkach wpisanych do rejestru zabytków położonych na obszarze Województwa Podkarpackiego </w:t>
      </w:r>
      <w:r w:rsidRPr="007E2661">
        <w:rPr>
          <w:rFonts w:ascii="Arial" w:eastAsia="Times New Roman" w:hAnsi="Arial" w:cs="Arial"/>
          <w:sz w:val="24"/>
          <w:szCs w:val="24"/>
        </w:rPr>
        <w:br/>
        <w:t>w kwocie 320.944,-zł</w:t>
      </w:r>
      <w:r w:rsidRPr="007E2661">
        <w:rPr>
          <w:rFonts w:ascii="Arial" w:eastAsia="Calibri" w:hAnsi="Arial" w:cs="Arial"/>
          <w:sz w:val="24"/>
          <w:szCs w:val="24"/>
          <w:lang w:eastAsia="x-none"/>
        </w:rPr>
        <w:t xml:space="preserve"> (</w:t>
      </w:r>
      <w:r w:rsidRPr="007E2661">
        <w:rPr>
          <w:rFonts w:ascii="Arial" w:eastAsia="Calibri" w:hAnsi="Arial" w:cs="Arial"/>
          <w:sz w:val="24"/>
          <w:szCs w:val="24"/>
          <w:lang w:val="x-none" w:eastAsia="x-none"/>
        </w:rPr>
        <w:t>§ 2730</w:t>
      </w:r>
      <w:r w:rsidRPr="007E2661">
        <w:rPr>
          <w:rFonts w:ascii="Arial" w:eastAsia="Calibri" w:hAnsi="Arial" w:cs="Arial"/>
          <w:sz w:val="24"/>
          <w:szCs w:val="24"/>
          <w:lang w:eastAsia="x-none"/>
        </w:rPr>
        <w:t xml:space="preserve">) </w:t>
      </w:r>
      <w:r w:rsidRPr="007E2661">
        <w:rPr>
          <w:rFonts w:ascii="Arial" w:eastAsia="Calibri" w:hAnsi="Arial" w:cs="Arial"/>
          <w:sz w:val="24"/>
          <w:szCs w:val="24"/>
          <w:lang w:val="x-none" w:eastAsia="x-none"/>
        </w:rPr>
        <w:t>(Dep. DO)</w:t>
      </w:r>
      <w:r w:rsidRPr="007E2661">
        <w:rPr>
          <w:rFonts w:ascii="Arial" w:eastAsia="Calibri" w:hAnsi="Arial" w:cs="Arial"/>
          <w:sz w:val="24"/>
          <w:szCs w:val="24"/>
          <w:lang w:eastAsia="x-none"/>
        </w:rPr>
        <w:t>.</w:t>
      </w:r>
      <w:r w:rsidRPr="007E2661">
        <w:rPr>
          <w:rFonts w:ascii="Arial" w:eastAsia="Times New Roman" w:hAnsi="Arial" w:cs="Arial"/>
          <w:sz w:val="24"/>
          <w:szCs w:val="24"/>
        </w:rPr>
        <w:t xml:space="preserve">  </w:t>
      </w:r>
    </w:p>
    <w:p w:rsidR="007E2661" w:rsidRPr="007E2661" w:rsidRDefault="007E2661" w:rsidP="007E2661">
      <w:pPr>
        <w:spacing w:after="0" w:line="360" w:lineRule="auto"/>
        <w:ind w:left="360"/>
        <w:jc w:val="both"/>
        <w:rPr>
          <w:rFonts w:ascii="Arial" w:eastAsia="Calibri" w:hAnsi="Arial" w:cs="Arial"/>
          <w:sz w:val="24"/>
          <w:szCs w:val="24"/>
          <w:lang w:eastAsia="x-none"/>
        </w:rPr>
      </w:pPr>
    </w:p>
    <w:p w:rsidR="007E2661" w:rsidRPr="007E2661" w:rsidRDefault="007E2661" w:rsidP="007E2661">
      <w:pPr>
        <w:spacing w:after="0" w:line="360" w:lineRule="auto"/>
        <w:jc w:val="center"/>
        <w:rPr>
          <w:rFonts w:ascii="Arial" w:eastAsia="Calibri" w:hAnsi="Arial" w:cs="Arial"/>
          <w:sz w:val="24"/>
          <w:szCs w:val="24"/>
          <w:lang w:eastAsia="x-none"/>
        </w:rPr>
      </w:pPr>
      <w:r w:rsidRPr="007E2661">
        <w:rPr>
          <w:rFonts w:ascii="Arial" w:eastAsia="Calibri" w:hAnsi="Arial" w:cs="Arial"/>
          <w:sz w:val="24"/>
          <w:szCs w:val="24"/>
          <w:lang w:val="x-none" w:eastAsia="x-none"/>
        </w:rPr>
        <w:t>Zestawienie udzielonych dotacji w 201</w:t>
      </w:r>
      <w:r w:rsidRPr="007E2661">
        <w:rPr>
          <w:rFonts w:ascii="Arial" w:eastAsia="Calibri" w:hAnsi="Arial" w:cs="Arial"/>
          <w:sz w:val="24"/>
          <w:szCs w:val="24"/>
          <w:lang w:eastAsia="x-none"/>
        </w:rPr>
        <w:t xml:space="preserve">9 </w:t>
      </w:r>
      <w:r w:rsidRPr="007E2661">
        <w:rPr>
          <w:rFonts w:ascii="Arial" w:eastAsia="Calibri" w:hAnsi="Arial" w:cs="Arial"/>
          <w:sz w:val="24"/>
          <w:szCs w:val="24"/>
          <w:lang w:val="x-none" w:eastAsia="x-none"/>
        </w:rPr>
        <w:t>r</w:t>
      </w:r>
      <w:r w:rsidRPr="007E2661">
        <w:rPr>
          <w:rFonts w:ascii="Arial" w:eastAsia="Calibri" w:hAnsi="Arial" w:cs="Arial"/>
          <w:sz w:val="24"/>
          <w:szCs w:val="24"/>
          <w:lang w:eastAsia="x-none"/>
        </w:rPr>
        <w:t>oku</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52"/>
        <w:gridCol w:w="4394"/>
        <w:gridCol w:w="1843"/>
      </w:tblGrid>
      <w:tr w:rsidR="007E2661" w:rsidRPr="007E2661" w:rsidTr="00C942F4">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line="240" w:lineRule="auto"/>
              <w:jc w:val="center"/>
              <w:rPr>
                <w:rFonts w:ascii="Arial" w:eastAsia="Calibri" w:hAnsi="Arial" w:cs="Arial"/>
                <w:b/>
                <w:bCs/>
                <w:sz w:val="20"/>
                <w:szCs w:val="20"/>
              </w:rPr>
            </w:pPr>
            <w:r w:rsidRPr="007E2661">
              <w:rPr>
                <w:rFonts w:ascii="Arial" w:eastAsia="Calibri" w:hAnsi="Arial" w:cs="Arial"/>
                <w:b/>
                <w:bCs/>
                <w:sz w:val="20"/>
                <w:szCs w:val="20"/>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line="240" w:lineRule="auto"/>
              <w:jc w:val="center"/>
              <w:rPr>
                <w:rFonts w:ascii="Arial" w:eastAsia="Calibri" w:hAnsi="Arial" w:cs="Arial"/>
                <w:b/>
                <w:bCs/>
                <w:sz w:val="20"/>
                <w:szCs w:val="20"/>
              </w:rPr>
            </w:pPr>
            <w:r w:rsidRPr="007E2661">
              <w:rPr>
                <w:rFonts w:ascii="Arial" w:eastAsia="Calibri" w:hAnsi="Arial" w:cs="Arial"/>
                <w:b/>
                <w:bCs/>
                <w:sz w:val="20"/>
                <w:szCs w:val="20"/>
              </w:rPr>
              <w:t>Podmiot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line="240" w:lineRule="auto"/>
              <w:jc w:val="center"/>
              <w:rPr>
                <w:rFonts w:ascii="Arial" w:eastAsia="Calibri" w:hAnsi="Arial" w:cs="Arial"/>
                <w:b/>
                <w:bCs/>
                <w:sz w:val="20"/>
                <w:szCs w:val="20"/>
              </w:rPr>
            </w:pPr>
            <w:r w:rsidRPr="007E2661">
              <w:rPr>
                <w:rFonts w:ascii="Arial" w:eastAsia="Calibri" w:hAnsi="Arial" w:cs="Arial"/>
                <w:b/>
                <w:bCs/>
                <w:sz w:val="20"/>
                <w:szCs w:val="20"/>
              </w:rPr>
              <w:t>Nazwa zadania/projektu</w:t>
            </w:r>
          </w:p>
        </w:tc>
        <w:tc>
          <w:tcPr>
            <w:tcW w:w="1843" w:type="dxa"/>
            <w:tcBorders>
              <w:top w:val="single" w:sz="4" w:space="0" w:color="auto"/>
              <w:left w:val="single" w:sz="4" w:space="0" w:color="auto"/>
              <w:right w:val="single" w:sz="4" w:space="0" w:color="auto"/>
            </w:tcBorders>
            <w:vAlign w:val="center"/>
          </w:tcPr>
          <w:p w:rsidR="007E2661" w:rsidRPr="007E2661" w:rsidRDefault="007E2661" w:rsidP="007E2661">
            <w:pPr>
              <w:spacing w:after="0" w:line="240" w:lineRule="auto"/>
              <w:contextualSpacing/>
              <w:jc w:val="center"/>
              <w:rPr>
                <w:rFonts w:ascii="Arial" w:eastAsia="Times New Roman" w:hAnsi="Arial" w:cs="Arial"/>
                <w:b/>
                <w:sz w:val="20"/>
                <w:szCs w:val="20"/>
                <w:lang w:eastAsia="pl-PL"/>
              </w:rPr>
            </w:pPr>
            <w:r w:rsidRPr="007E2661">
              <w:rPr>
                <w:rFonts w:ascii="Arial" w:eastAsia="Times New Roman" w:hAnsi="Arial" w:cs="Arial"/>
                <w:b/>
                <w:sz w:val="20"/>
                <w:szCs w:val="18"/>
                <w:lang w:eastAsia="pl-PL"/>
              </w:rPr>
              <w:t>Kwota dotacji w zł dla jednostek sektora finansów publicznych</w:t>
            </w:r>
            <w:r w:rsidRPr="007E2661">
              <w:t xml:space="preserve"> </w:t>
            </w: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C54A73" w:rsidRDefault="00C54A73" w:rsidP="00C54A73">
            <w:pPr>
              <w:spacing w:after="0" w:line="240" w:lineRule="auto"/>
              <w:rPr>
                <w:rFonts w:ascii="Arial" w:eastAsia="Times New Roman" w:hAnsi="Arial" w:cs="Arial"/>
                <w:sz w:val="20"/>
                <w:lang w:eastAsia="pl-PL"/>
              </w:rPr>
            </w:pPr>
            <w:r>
              <w:rPr>
                <w:rFonts w:ascii="Arial" w:eastAsia="Times New Roman" w:hAnsi="Arial" w:cs="Arial"/>
                <w:sz w:val="20"/>
                <w:lang w:eastAsia="pl-PL"/>
              </w:rPr>
              <w:t xml:space="preserve">Dzikowiec </w:t>
            </w:r>
            <w:r>
              <w:rPr>
                <w:rFonts w:ascii="Arial" w:eastAsia="Times New Roman" w:hAnsi="Arial" w:cs="Arial"/>
                <w:sz w:val="20"/>
                <w:lang w:eastAsia="pl-PL"/>
              </w:rPr>
              <w:br/>
              <w:t>Gmina Dzikowiec</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color w:val="000000"/>
                <w:sz w:val="20"/>
                <w:lang w:eastAsia="pl-PL"/>
              </w:rPr>
            </w:pPr>
            <w:r w:rsidRPr="007E2661">
              <w:rPr>
                <w:rFonts w:ascii="Arial" w:eastAsia="Times New Roman" w:hAnsi="Arial" w:cs="Arial"/>
                <w:color w:val="000000"/>
                <w:sz w:val="20"/>
                <w:lang w:eastAsia="pl-PL"/>
              </w:rPr>
              <w:t>prace konserwatorskie bram wjazdowych, belwederu - taras nad stawem, bramy parkowej w zespole parkowo-dworskim w Dzikowcu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20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line="240" w:lineRule="auto"/>
              <w:jc w:val="right"/>
              <w:rPr>
                <w:rFonts w:ascii="Arial" w:eastAsia="Calibri" w:hAnsi="Arial" w:cs="Arial"/>
                <w:sz w:val="20"/>
              </w:rPr>
            </w:pPr>
          </w:p>
        </w:tc>
      </w:tr>
      <w:tr w:rsidR="007E2661" w:rsidRPr="007E2661" w:rsidTr="00C5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Horyniec Zdrój</w:t>
            </w:r>
            <w:r w:rsidRPr="007E2661">
              <w:rPr>
                <w:rFonts w:ascii="Arial" w:eastAsia="Times New Roman" w:hAnsi="Arial" w:cs="Arial"/>
                <w:sz w:val="20"/>
                <w:lang w:eastAsia="pl-PL"/>
              </w:rPr>
              <w:br/>
              <w:t>Gmina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line="240" w:lineRule="auto"/>
              <w:rPr>
                <w:rFonts w:ascii="Arial" w:eastAsia="Calibri" w:hAnsi="Arial" w:cs="Arial"/>
                <w:sz w:val="20"/>
              </w:rPr>
            </w:pPr>
            <w:r w:rsidRPr="007E2661">
              <w:rPr>
                <w:rFonts w:ascii="Arial" w:eastAsia="Times New Roman" w:hAnsi="Arial" w:cs="Arial"/>
                <w:sz w:val="20"/>
                <w:lang w:eastAsia="pl-PL"/>
              </w:rPr>
              <w:t>prace remontowo - konserwatorskie przy dzwonnicy cerkiewnej w m. Krzywe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50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line="240" w:lineRule="auto"/>
              <w:jc w:val="right"/>
              <w:rPr>
                <w:rFonts w:ascii="Arial" w:eastAsia="Calibri" w:hAnsi="Arial" w:cs="Arial"/>
                <w:sz w:val="20"/>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 xml:space="preserve">Iwierzyce </w:t>
            </w:r>
            <w:r w:rsidRPr="007E2661">
              <w:rPr>
                <w:rFonts w:ascii="Arial" w:eastAsia="Times New Roman" w:hAnsi="Arial" w:cs="Arial"/>
                <w:sz w:val="20"/>
                <w:lang w:eastAsia="pl-PL"/>
              </w:rPr>
              <w:br/>
              <w:t>Gmina Iwierzyce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prace remontowe konstrukcji dachu wraz z konstrukcją stropu nad częścią parteru dworu w Sielcu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30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line="240" w:lineRule="auto"/>
              <w:jc w:val="right"/>
              <w:rPr>
                <w:rFonts w:ascii="Arial" w:eastAsia="Calibri" w:hAnsi="Arial" w:cs="Arial"/>
                <w:sz w:val="20"/>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Miejsce Piastowe</w:t>
            </w:r>
            <w:r w:rsidRPr="007E2661">
              <w:rPr>
                <w:rFonts w:ascii="Arial" w:eastAsia="Times New Roman" w:hAnsi="Arial" w:cs="Arial"/>
                <w:sz w:val="20"/>
                <w:lang w:eastAsia="pl-PL"/>
              </w:rPr>
              <w:br/>
              <w:t xml:space="preserve">Gmina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 xml:space="preserve">prace remontowo - konserwatorskie budynku byłej szkoły podstawowej obecnie siedziby Urzędu Gminy w Miejscu Piastowym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30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line="240" w:lineRule="auto"/>
              <w:jc w:val="right"/>
              <w:rPr>
                <w:rFonts w:ascii="Arial" w:eastAsia="Calibri" w:hAnsi="Arial" w:cs="Arial"/>
                <w:sz w:val="20"/>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Przemyśl  Związek Gmin Fortecznych Twierdzy Przemyśl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prace remontowo-konserwatorskie dla obiektu zabytkowej bramy wjazdowej i murów oporowych prawego dziedzińca oraz przy schodach na część bojową z prawego dziedzińca Fortu I Salis Soglio w Jaksmanicach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20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line="240" w:lineRule="auto"/>
              <w:jc w:val="right"/>
              <w:rPr>
                <w:rFonts w:ascii="Arial" w:eastAsia="Calibri" w:hAnsi="Arial" w:cs="Arial"/>
                <w:sz w:val="20"/>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line="240" w:lineRule="auto"/>
              <w:rPr>
                <w:rFonts w:ascii="Arial" w:eastAsia="Calibri" w:hAnsi="Arial" w:cs="Arial"/>
                <w:sz w:val="20"/>
              </w:rPr>
            </w:pPr>
            <w:r w:rsidRPr="007E2661">
              <w:rPr>
                <w:rFonts w:ascii="Arial" w:eastAsia="Calibri" w:hAnsi="Arial" w:cs="Arial"/>
                <w:sz w:val="20"/>
              </w:rPr>
              <w:t xml:space="preserve">Przemyśl </w:t>
            </w:r>
            <w:r w:rsidRPr="007E2661">
              <w:rPr>
                <w:rFonts w:ascii="Arial" w:eastAsia="Calibri" w:hAnsi="Arial" w:cs="Arial"/>
                <w:sz w:val="20"/>
              </w:rPr>
              <w:br/>
              <w:t xml:space="preserve">Gmina Miejska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prace remontowo-konserwatorskie elewacji budynku I LO w Przemyślu - część przy sali gimnastycznej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9 943,89</w:t>
            </w:r>
          </w:p>
          <w:p w:rsidR="007E2661" w:rsidRPr="007E2661" w:rsidRDefault="007E2661" w:rsidP="007E2661">
            <w:pPr>
              <w:spacing w:line="240" w:lineRule="auto"/>
              <w:jc w:val="right"/>
              <w:rPr>
                <w:rFonts w:ascii="Arial" w:eastAsia="Calibri" w:hAnsi="Arial" w:cs="Arial"/>
                <w:sz w:val="20"/>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 xml:space="preserve">Tarnobrzeg </w:t>
            </w:r>
            <w:r w:rsidRPr="007E2661">
              <w:rPr>
                <w:rFonts w:ascii="Arial" w:eastAsia="Times New Roman" w:hAnsi="Arial" w:cs="Arial"/>
                <w:sz w:val="20"/>
                <w:lang w:eastAsia="pl-PL"/>
              </w:rPr>
              <w:br/>
              <w:t>Powiat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renowacja klatki schodowej pałacu obe</w:t>
            </w:r>
            <w:r w:rsidR="00C54A73">
              <w:rPr>
                <w:rFonts w:ascii="Arial" w:eastAsia="Times New Roman" w:hAnsi="Arial" w:cs="Arial"/>
                <w:sz w:val="20"/>
                <w:lang w:eastAsia="pl-PL"/>
              </w:rPr>
              <w:t xml:space="preserve">cnie internat SOS-W w Grębowie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40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after="0" w:line="240" w:lineRule="auto"/>
              <w:jc w:val="right"/>
              <w:rPr>
                <w:rFonts w:ascii="Arial" w:eastAsia="Times New Roman" w:hAnsi="Arial" w:cs="Arial"/>
                <w:color w:val="000000"/>
                <w:sz w:val="20"/>
                <w:lang w:eastAsia="pl-PL"/>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 xml:space="preserve">Wielkie Oczy  </w:t>
            </w:r>
            <w:r w:rsidRPr="007E2661">
              <w:rPr>
                <w:rFonts w:ascii="Arial" w:eastAsia="Times New Roman" w:hAnsi="Arial" w:cs="Arial"/>
                <w:sz w:val="20"/>
                <w:lang w:eastAsia="pl-PL"/>
              </w:rPr>
              <w:br/>
              <w:t>Gmina Wielkie Oczy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prace remontowo-konserwatorskie cerkwi grekokatolickiej pw. Mikołaja Cudotwórcy w Wielkich Oczach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21</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after="0" w:line="240" w:lineRule="auto"/>
              <w:jc w:val="right"/>
              <w:rPr>
                <w:rFonts w:ascii="Arial" w:eastAsia="Times New Roman" w:hAnsi="Arial" w:cs="Arial"/>
                <w:color w:val="000000"/>
                <w:sz w:val="20"/>
                <w:lang w:eastAsia="pl-PL"/>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360" w:lineRule="auto"/>
              <w:jc w:val="center"/>
              <w:rPr>
                <w:rFonts w:ascii="Arial" w:eastAsia="Times New Roman" w:hAnsi="Arial" w:cs="Arial"/>
                <w:sz w:val="20"/>
                <w:lang w:eastAsia="pl-PL"/>
              </w:rPr>
            </w:pPr>
            <w:r w:rsidRPr="007E2661">
              <w:rPr>
                <w:rFonts w:ascii="Arial" w:eastAsia="Times New Roman" w:hAnsi="Arial" w:cs="Arial"/>
                <w:sz w:val="20"/>
                <w:lang w:eastAsia="pl-PL"/>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 xml:space="preserve">Zagórz </w:t>
            </w:r>
            <w:r w:rsidRPr="007E2661">
              <w:rPr>
                <w:rFonts w:ascii="Arial" w:eastAsia="Times New Roman" w:hAnsi="Arial" w:cs="Arial"/>
                <w:sz w:val="20"/>
                <w:lang w:eastAsia="pl-PL"/>
              </w:rPr>
              <w:br/>
              <w:t>Gmina Zagórz</w:t>
            </w:r>
          </w:p>
          <w:p w:rsidR="007E2661" w:rsidRPr="007E2661" w:rsidRDefault="007E2661" w:rsidP="007E2661">
            <w:pPr>
              <w:spacing w:after="0" w:line="240" w:lineRule="auto"/>
              <w:rPr>
                <w:rFonts w:ascii="Arial" w:eastAsia="Times New Roman" w:hAnsi="Arial" w:cs="Arial"/>
                <w:sz w:val="20"/>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rPr>
                <w:rFonts w:ascii="Arial" w:eastAsia="Times New Roman" w:hAnsi="Arial" w:cs="Arial"/>
                <w:sz w:val="20"/>
                <w:lang w:eastAsia="pl-PL"/>
              </w:rPr>
            </w:pPr>
            <w:r w:rsidRPr="007E2661">
              <w:rPr>
                <w:rFonts w:ascii="Arial" w:eastAsia="Times New Roman" w:hAnsi="Arial" w:cs="Arial"/>
                <w:sz w:val="20"/>
                <w:lang w:eastAsia="pl-PL"/>
              </w:rPr>
              <w:t>prace konserwatorskie i zabezpieczające ruiny wozowni i mury obronne w dawnym Zespole Klasztornym Kar</w:t>
            </w:r>
            <w:r w:rsidR="00C54A73">
              <w:rPr>
                <w:rFonts w:ascii="Arial" w:eastAsia="Times New Roman" w:hAnsi="Arial" w:cs="Arial"/>
                <w:sz w:val="20"/>
                <w:lang w:eastAsia="pl-PL"/>
              </w:rPr>
              <w:t>melitów Bosych w Zagórzu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2661" w:rsidRPr="007E2661" w:rsidRDefault="007E2661" w:rsidP="007E2661">
            <w:pPr>
              <w:spacing w:after="0" w:line="240" w:lineRule="auto"/>
              <w:jc w:val="right"/>
              <w:rPr>
                <w:rFonts w:ascii="Arial" w:eastAsia="Times New Roman" w:hAnsi="Arial" w:cs="Arial"/>
                <w:color w:val="000000"/>
                <w:sz w:val="20"/>
                <w:lang w:eastAsia="pl-PL"/>
              </w:rPr>
            </w:pPr>
            <w:r w:rsidRPr="007E2661">
              <w:rPr>
                <w:rFonts w:ascii="Arial" w:eastAsia="Times New Roman" w:hAnsi="Arial" w:cs="Arial"/>
                <w:color w:val="000000"/>
                <w:sz w:val="20"/>
                <w:lang w:eastAsia="pl-PL"/>
              </w:rPr>
              <w:t>100</w:t>
            </w:r>
            <w:r w:rsidR="00C54A73">
              <w:rPr>
                <w:rFonts w:ascii="Arial" w:eastAsia="Times New Roman" w:hAnsi="Arial" w:cs="Arial"/>
                <w:color w:val="000000"/>
                <w:sz w:val="20"/>
                <w:lang w:eastAsia="pl-PL"/>
              </w:rPr>
              <w:t> </w:t>
            </w:r>
            <w:r w:rsidRPr="007E2661">
              <w:rPr>
                <w:rFonts w:ascii="Arial" w:eastAsia="Times New Roman" w:hAnsi="Arial" w:cs="Arial"/>
                <w:color w:val="000000"/>
                <w:sz w:val="20"/>
                <w:lang w:eastAsia="pl-PL"/>
              </w:rPr>
              <w:t>000</w:t>
            </w:r>
            <w:r w:rsidR="00C54A73">
              <w:rPr>
                <w:rFonts w:ascii="Arial" w:eastAsia="Times New Roman" w:hAnsi="Arial" w:cs="Arial"/>
                <w:color w:val="000000"/>
                <w:sz w:val="20"/>
                <w:lang w:eastAsia="pl-PL"/>
              </w:rPr>
              <w:t>,00</w:t>
            </w:r>
          </w:p>
          <w:p w:rsidR="007E2661" w:rsidRPr="007E2661" w:rsidRDefault="007E2661" w:rsidP="007E2661">
            <w:pPr>
              <w:spacing w:after="0" w:line="240" w:lineRule="auto"/>
              <w:jc w:val="right"/>
              <w:rPr>
                <w:rFonts w:ascii="Arial" w:eastAsia="Times New Roman" w:hAnsi="Arial" w:cs="Arial"/>
                <w:color w:val="000000"/>
                <w:sz w:val="20"/>
                <w:lang w:eastAsia="pl-PL"/>
              </w:rPr>
            </w:pPr>
          </w:p>
        </w:tc>
      </w:tr>
      <w:tr w:rsidR="007E2661" w:rsidRPr="007E2661" w:rsidTr="00C9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14" w:type="dxa"/>
            <w:gridSpan w:val="3"/>
            <w:tcBorders>
              <w:top w:val="single" w:sz="4" w:space="0" w:color="auto"/>
              <w:left w:val="single" w:sz="4" w:space="0" w:color="auto"/>
              <w:bottom w:val="single" w:sz="4" w:space="0" w:color="auto"/>
              <w:right w:val="single" w:sz="4" w:space="0" w:color="auto"/>
            </w:tcBorders>
            <w:shd w:val="clear" w:color="auto" w:fill="auto"/>
            <w:hideMark/>
          </w:tcPr>
          <w:p w:rsidR="007E2661" w:rsidRPr="007E2661" w:rsidRDefault="007E2661" w:rsidP="007E2661">
            <w:pPr>
              <w:spacing w:after="0" w:line="240" w:lineRule="auto"/>
              <w:jc w:val="center"/>
              <w:rPr>
                <w:rFonts w:ascii="Arial" w:eastAsia="Times New Roman" w:hAnsi="Arial" w:cs="Arial"/>
                <w:b/>
                <w:sz w:val="20"/>
                <w:lang w:eastAsia="pl-PL"/>
              </w:rPr>
            </w:pPr>
            <w:r w:rsidRPr="007E2661">
              <w:rPr>
                <w:rFonts w:ascii="Arial" w:eastAsia="Times New Roman" w:hAnsi="Arial" w:cs="Arial"/>
                <w:b/>
                <w:sz w:val="20"/>
                <w:lang w:eastAsia="pl-PL"/>
              </w:rPr>
              <w:t>Razem</w:t>
            </w:r>
          </w:p>
        </w:tc>
        <w:tc>
          <w:tcPr>
            <w:tcW w:w="1843" w:type="dxa"/>
            <w:tcBorders>
              <w:top w:val="single" w:sz="4" w:space="0" w:color="auto"/>
              <w:left w:val="single" w:sz="4" w:space="0" w:color="auto"/>
              <w:bottom w:val="single" w:sz="4" w:space="0" w:color="auto"/>
              <w:right w:val="single" w:sz="4" w:space="0" w:color="auto"/>
            </w:tcBorders>
          </w:tcPr>
          <w:p w:rsidR="007E2661" w:rsidRPr="007E2661" w:rsidRDefault="007E2661" w:rsidP="007E2661">
            <w:pPr>
              <w:spacing w:line="240" w:lineRule="auto"/>
              <w:jc w:val="right"/>
              <w:rPr>
                <w:rFonts w:ascii="Arial" w:eastAsia="Calibri" w:hAnsi="Arial" w:cs="Arial"/>
                <w:b/>
                <w:sz w:val="20"/>
              </w:rPr>
            </w:pPr>
            <w:r w:rsidRPr="007E2661">
              <w:rPr>
                <w:rFonts w:ascii="Arial" w:eastAsia="Calibri" w:hAnsi="Arial" w:cs="Arial"/>
                <w:b/>
                <w:sz w:val="20"/>
              </w:rPr>
              <w:t>320 943,89</w:t>
            </w:r>
          </w:p>
        </w:tc>
      </w:tr>
    </w:tbl>
    <w:p w:rsidR="007E2661" w:rsidRPr="007E2661" w:rsidRDefault="007E2661" w:rsidP="007E2661">
      <w:pPr>
        <w:spacing w:after="0" w:line="360" w:lineRule="auto"/>
        <w:ind w:left="567"/>
        <w:jc w:val="center"/>
        <w:rPr>
          <w:rFonts w:ascii="Arial" w:eastAsia="Calibri" w:hAnsi="Arial" w:cs="Arial"/>
          <w:color w:val="FF0000"/>
          <w:sz w:val="24"/>
          <w:szCs w:val="24"/>
          <w:highlight w:val="yellow"/>
          <w:lang w:eastAsia="x-none"/>
        </w:rPr>
      </w:pPr>
    </w:p>
    <w:p w:rsidR="007E2661" w:rsidRPr="007E2661" w:rsidRDefault="007E2661" w:rsidP="007E2661">
      <w:pPr>
        <w:spacing w:after="0" w:line="360" w:lineRule="auto"/>
        <w:ind w:left="284"/>
        <w:jc w:val="both"/>
        <w:rPr>
          <w:rFonts w:ascii="Arial" w:eastAsia="Calibri" w:hAnsi="Arial" w:cs="Arial"/>
          <w:sz w:val="24"/>
          <w:szCs w:val="24"/>
        </w:rPr>
      </w:pPr>
      <w:r w:rsidRPr="007E2661">
        <w:rPr>
          <w:rFonts w:ascii="Arial" w:eastAsia="Calibri" w:hAnsi="Arial" w:cs="Arial"/>
          <w:sz w:val="24"/>
          <w:szCs w:val="24"/>
        </w:rPr>
        <w:lastRenderedPageBreak/>
        <w:t xml:space="preserve">Łącznie dofinansowaniem w 2019 roku objęto 117 zadań w zakresie prac remontowo – konserwatorskich lub robót budowalnych przy zabytkach wpisanych do rejestru zabytków położonych na obszarze województwa podkarpackiego </w:t>
      </w:r>
      <w:r w:rsidR="00C54A73">
        <w:rPr>
          <w:rFonts w:ascii="Arial" w:eastAsia="Calibri" w:hAnsi="Arial" w:cs="Arial"/>
          <w:sz w:val="24"/>
          <w:szCs w:val="24"/>
        </w:rPr>
        <w:br/>
      </w:r>
      <w:r w:rsidRPr="007E2661">
        <w:rPr>
          <w:rFonts w:ascii="Arial" w:eastAsia="Calibri" w:hAnsi="Arial" w:cs="Arial"/>
          <w:sz w:val="24"/>
          <w:szCs w:val="24"/>
        </w:rPr>
        <w:t xml:space="preserve">i stanowiących cenne dziedzictwo kulturowe województwa. Efektem zrealizowanych zadań jest m.in.: poprawa stanu technicznego zabytków, zabezpieczenie ich przed niszczeniem, usuniecie niebezpieczeństw budowlanych lub całkowitej degradacji substancji zabytkowych, zabezpieczenie konserwatorskie dzieł sztuki i zabytkowych przedmiotów, a także dokonanie cennych odkryć konserwatorskich ujawniających np. wyższą wartość odkrytych polichromii, budowli w trakcie dokonywania koniecznych prac konserwatorskich. </w:t>
      </w:r>
    </w:p>
    <w:p w:rsidR="007E2661" w:rsidRPr="007E2661" w:rsidRDefault="007E2661" w:rsidP="00D542F6">
      <w:pPr>
        <w:numPr>
          <w:ilvl w:val="3"/>
          <w:numId w:val="225"/>
        </w:numPr>
        <w:spacing w:after="0" w:line="360" w:lineRule="auto"/>
        <w:ind w:left="426" w:hanging="283"/>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realizacji zadania  pn. „Remont muru oporowego schodów i muru oporowego ogrodzenia – I etap” przez Pedagogiczną  Bibliotekę Wojewódzką w Przemyślu w kwocie 387.738,-zł ( § 4340 ). </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 ramach zadania wykonano izolację muru oporowego poniżej poziomu terenu. Uzupełniono ubytki w murze ceglanym poniżej i powyżej terenu. Wykonano dwukrotną hydroizolację z masy bitumicznej i zabezpieczono folią, renowację schodów zewnętrznych i ich izolację przeciwwilgociową oraz drenaż wokół muru  z rur i studzienek kanalizacyjnych. </w:t>
      </w:r>
    </w:p>
    <w:p w:rsidR="007E2661" w:rsidRPr="007E2661" w:rsidRDefault="007E2661" w:rsidP="007E2661">
      <w:pPr>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Zadanie finansowane z dotacji celowej od Wojewódzkiego Konserwatora Zabytków – 30.000,-zł oraz ze środków własnych samorządu Województwa – 357.738,-zł. </w:t>
      </w:r>
    </w:p>
    <w:p w:rsidR="007E2661" w:rsidRPr="007E2661" w:rsidRDefault="007E2661" w:rsidP="00D542F6">
      <w:pPr>
        <w:numPr>
          <w:ilvl w:val="0"/>
          <w:numId w:val="357"/>
        </w:numPr>
        <w:spacing w:after="0" w:line="360" w:lineRule="auto"/>
        <w:ind w:left="142" w:hanging="142"/>
        <w:jc w:val="both"/>
        <w:rPr>
          <w:rFonts w:ascii="Arial" w:eastAsia="Times New Roman" w:hAnsi="Arial" w:cs="Arial"/>
          <w:sz w:val="24"/>
          <w:szCs w:val="24"/>
          <w:lang w:eastAsia="pl-PL"/>
        </w:rPr>
      </w:pPr>
      <w:r w:rsidRPr="007E2661">
        <w:rPr>
          <w:rFonts w:ascii="Arial" w:eastAsia="Times New Roman" w:hAnsi="Arial" w:cs="Arial"/>
          <w:sz w:val="24"/>
          <w:szCs w:val="24"/>
          <w:lang w:eastAsia="pl-PL"/>
        </w:rPr>
        <w:t>Zaplanowane wydatki majątkowe w kwocie 1.547,-zł zostały zrealizowane w kwocie  1.546,-zł (§ 6259), tj. 99,94% planu i dotyczyły  dotacji celowej z budżetu państwa na współfinansowanie projektów realizowanych w ramach działania 6.3 Rewitalizacja przestrzeni regionalnej Regionalnego Programu Operacyjnego Województwa Podkarpackiego na lata 2014-2020 dla Gminy Haczów - beneficjenta realizującego projekt nr RPPK. 06.03.00-18-0011/18 (Dep. RP).</w:t>
      </w:r>
    </w:p>
    <w:p w:rsidR="007E2661" w:rsidRPr="007E2661" w:rsidRDefault="007E2661" w:rsidP="00C54A73">
      <w:pPr>
        <w:spacing w:after="0" w:line="360" w:lineRule="auto"/>
        <w:ind w:left="142"/>
        <w:jc w:val="both"/>
        <w:rPr>
          <w:rFonts w:ascii="Arial" w:eastAsia="Times New Roman" w:hAnsi="Arial" w:cs="Arial"/>
          <w:sz w:val="24"/>
          <w:szCs w:val="24"/>
          <w:lang w:eastAsia="pl-PL"/>
        </w:rPr>
      </w:pPr>
      <w:r w:rsidRPr="007E2661">
        <w:rPr>
          <w:rFonts w:ascii="Arial" w:eastAsia="Times New Roman" w:hAnsi="Arial" w:cs="Arial"/>
          <w:sz w:val="24"/>
          <w:szCs w:val="24"/>
          <w:lang w:eastAsia="pl-PL"/>
        </w:rPr>
        <w:t xml:space="preserve">Środki przekazane w ramach zadania pn. „Dotacja celowa na rzecz beneficjentów osi priorytetowych I-VI RPO WP na lata 2014-2020 realizujących projekty </w:t>
      </w:r>
      <w:r w:rsidR="00C54A73">
        <w:rPr>
          <w:rFonts w:ascii="Arial" w:eastAsia="Times New Roman" w:hAnsi="Arial" w:cs="Arial"/>
          <w:sz w:val="24"/>
          <w:szCs w:val="24"/>
          <w:lang w:eastAsia="pl-PL"/>
        </w:rPr>
        <w:br/>
      </w:r>
      <w:r w:rsidRPr="007E2661">
        <w:rPr>
          <w:rFonts w:ascii="Arial" w:eastAsia="Times New Roman" w:hAnsi="Arial" w:cs="Arial"/>
          <w:sz w:val="24"/>
          <w:szCs w:val="24"/>
          <w:lang w:eastAsia="pl-PL"/>
        </w:rPr>
        <w:t>o charakterze rewitalizacyjnym” ujętego w wykazie przedsięwzięć do Wieloletniej Prognozy Finansowej Województwa Podkarpackiego, opisanego w rozdziale 70005.</w:t>
      </w:r>
    </w:p>
    <w:p w:rsidR="007E2661" w:rsidRPr="007E2661" w:rsidRDefault="007E2661" w:rsidP="007E2661">
      <w:pPr>
        <w:spacing w:after="0" w:line="360" w:lineRule="auto"/>
        <w:ind w:left="142"/>
        <w:jc w:val="both"/>
        <w:rPr>
          <w:rFonts w:ascii="Arial" w:eastAsia="Times New Roman" w:hAnsi="Arial" w:cs="Arial"/>
          <w:sz w:val="24"/>
          <w:szCs w:val="24"/>
          <w:lang w:eastAsia="pl-PL"/>
        </w:rPr>
      </w:pPr>
      <w:r w:rsidRPr="007E2661">
        <w:rPr>
          <w:rFonts w:ascii="Arial" w:eastAsia="Times New Roman" w:hAnsi="Arial" w:cs="Arial"/>
          <w:sz w:val="24"/>
          <w:szCs w:val="24"/>
          <w:lang w:eastAsia="pl-PL"/>
        </w:rPr>
        <w:t xml:space="preserve">W ramach realizacji RPO WP Województwo Podkarpackie – Urząd Marszałkowski Województwa Podkarpackiego w Rzeszowie pełniący rolę Instytucji Zarządzającej </w:t>
      </w:r>
      <w:r w:rsidRPr="007E2661">
        <w:rPr>
          <w:rFonts w:ascii="Arial" w:eastAsia="Times New Roman" w:hAnsi="Arial" w:cs="Arial"/>
          <w:sz w:val="24"/>
          <w:szCs w:val="24"/>
          <w:lang w:eastAsia="pl-PL"/>
        </w:rPr>
        <w:lastRenderedPageBreak/>
        <w:t xml:space="preserve">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w:t>
      </w:r>
      <w:r w:rsidR="00C54A73">
        <w:rPr>
          <w:rFonts w:ascii="Arial" w:eastAsia="Times New Roman" w:hAnsi="Arial" w:cs="Arial"/>
          <w:sz w:val="24"/>
          <w:szCs w:val="24"/>
          <w:lang w:eastAsia="pl-PL"/>
        </w:rPr>
        <w:br/>
      </w:r>
      <w:r w:rsidRPr="007E2661">
        <w:rPr>
          <w:rFonts w:ascii="Arial" w:eastAsia="Times New Roman" w:hAnsi="Arial" w:cs="Arial"/>
          <w:sz w:val="24"/>
          <w:szCs w:val="24"/>
          <w:lang w:eastAsia="pl-PL"/>
        </w:rPr>
        <w:t>z pominięciem przepływu przez budżet Województwa, w związku z czym nie są objęte planem dochodów i wydatków budżetu Województwa.</w:t>
      </w:r>
    </w:p>
    <w:p w:rsidR="007E2661" w:rsidRPr="007E2661" w:rsidRDefault="007E2661" w:rsidP="007E2661">
      <w:pPr>
        <w:spacing w:after="0" w:line="360" w:lineRule="auto"/>
        <w:jc w:val="both"/>
        <w:rPr>
          <w:rFonts w:ascii="Arial" w:eastAsia="Times New Roman" w:hAnsi="Arial" w:cs="Arial"/>
          <w:b/>
          <w:i/>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92195 – Pozostała działalność</w:t>
      </w:r>
    </w:p>
    <w:p w:rsidR="007E2661" w:rsidRPr="007E2661" w:rsidRDefault="007E2661" w:rsidP="007E2661">
      <w:pPr>
        <w:numPr>
          <w:ilvl w:val="12"/>
          <w:numId w:val="0"/>
        </w:num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Zaplanowane wydatki w kwocie 4.286.528,-zł zostały zrealizowane w wysokości 1.024.856,-zł, tj. 23,91 % planu. </w:t>
      </w:r>
    </w:p>
    <w:p w:rsidR="007E2661" w:rsidRPr="007E2661" w:rsidRDefault="007E2661" w:rsidP="00D542F6">
      <w:pPr>
        <w:numPr>
          <w:ilvl w:val="4"/>
          <w:numId w:val="264"/>
        </w:numPr>
        <w:autoSpaceDE w:val="0"/>
        <w:autoSpaceDN w:val="0"/>
        <w:adjustRightInd w:val="0"/>
        <w:spacing w:after="0" w:line="360" w:lineRule="auto"/>
        <w:ind w:left="284" w:hanging="142"/>
        <w:contextualSpacing/>
        <w:jc w:val="both"/>
        <w:rPr>
          <w:rFonts w:ascii="Arial" w:eastAsia="Calibri"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bieżące zaplanowane w kwocie 885.673,-zł (w tym dotacje celowe dla: jednostek spoza sektora finansów publicznych w kwocie 10.000,-zł, jednostek sektora finansów publicznych w kwocie 59.800,-zł) zostały zrealizowane </w:t>
      </w:r>
      <w:r w:rsidRPr="007E2661">
        <w:rPr>
          <w:rFonts w:ascii="Arial" w:eastAsia="Times New Roman" w:hAnsi="Arial" w:cs="Arial"/>
          <w:color w:val="000000" w:themeColor="text1"/>
          <w:sz w:val="24"/>
          <w:szCs w:val="24"/>
          <w:lang w:eastAsia="pl-PL"/>
        </w:rPr>
        <w:br/>
        <w:t>w wysokości 401.739,-zł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 xml:space="preserve">45,36 </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dotyczyły: </w:t>
      </w:r>
    </w:p>
    <w:p w:rsidR="007E2661" w:rsidRPr="007E2661" w:rsidRDefault="007E2661" w:rsidP="00D542F6">
      <w:pPr>
        <w:numPr>
          <w:ilvl w:val="0"/>
          <w:numId w:val="265"/>
        </w:numPr>
        <w:spacing w:after="0" w:line="360" w:lineRule="auto"/>
        <w:ind w:left="567" w:hanging="283"/>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wynagrodzeń zewnętrznych ekspertów i konsultantów w zakresie implementacji polityki kulturalnej oraz popularyzacji dziedzictwa narodowego w kwocie </w:t>
      </w:r>
      <w:r w:rsidRPr="007E2661">
        <w:rPr>
          <w:rFonts w:ascii="Arial" w:eastAsia="Times New Roman" w:hAnsi="Arial" w:cs="Arial"/>
          <w:color w:val="000000" w:themeColor="text1"/>
          <w:sz w:val="24"/>
          <w:szCs w:val="24"/>
          <w:lang w:eastAsia="pl-PL"/>
        </w:rPr>
        <w:br/>
        <w:t>17.700,-zł (§ 4170) (Dep. DO),</w:t>
      </w:r>
    </w:p>
    <w:p w:rsidR="007E2661" w:rsidRPr="007E2661" w:rsidRDefault="007E2661" w:rsidP="00D542F6">
      <w:pPr>
        <w:numPr>
          <w:ilvl w:val="0"/>
          <w:numId w:val="265"/>
        </w:numPr>
        <w:spacing w:after="0" w:line="360" w:lineRule="auto"/>
        <w:jc w:val="both"/>
        <w:rPr>
          <w:rFonts w:ascii="Arial" w:eastAsia="Times New Roman" w:hAnsi="Arial" w:cs="Arial"/>
          <w:color w:val="000000" w:themeColor="text1"/>
          <w:sz w:val="24"/>
          <w:szCs w:val="24"/>
          <w:lang w:eastAsia="pl-PL"/>
        </w:rPr>
      </w:pPr>
      <w:r w:rsidRPr="007E2661">
        <w:rPr>
          <w:rFonts w:ascii="Arial" w:hAnsi="Arial" w:cs="Arial"/>
          <w:color w:val="000000" w:themeColor="text1"/>
          <w:sz w:val="24"/>
          <w:szCs w:val="24"/>
          <w:lang w:eastAsia="pl-PL"/>
        </w:rPr>
        <w:t xml:space="preserve">dotacji celowych dla jednostek sektora finansów publicznych jako pomoc finansowa dla gmin z przeznaczeniem na dofinansowanie zadań w ramach „Podkarpackiego Programu Odnowy Wsi na lata 2017-2020” na realizację </w:t>
      </w:r>
      <w:r w:rsidR="00C54A73">
        <w:rPr>
          <w:rFonts w:ascii="Arial" w:hAnsi="Arial" w:cs="Arial"/>
          <w:color w:val="000000" w:themeColor="text1"/>
          <w:sz w:val="24"/>
          <w:szCs w:val="24"/>
          <w:lang w:eastAsia="pl-PL"/>
        </w:rPr>
        <w:br/>
      </w:r>
      <w:r w:rsidRPr="007E2661">
        <w:rPr>
          <w:rFonts w:ascii="Arial" w:hAnsi="Arial" w:cs="Arial"/>
          <w:color w:val="000000" w:themeColor="text1"/>
          <w:sz w:val="24"/>
          <w:szCs w:val="24"/>
          <w:lang w:eastAsia="pl-PL"/>
        </w:rPr>
        <w:t>I etapu koncepcji „Uniwersytetu Samorządności”. Wydatki zostały zrealizowane w kwocie 30.000,-zł (§ 2710)  (Dep. OW). Pomocy udzielono:</w:t>
      </w:r>
    </w:p>
    <w:p w:rsidR="007E2661" w:rsidRPr="007E2661" w:rsidRDefault="007E2661" w:rsidP="00D542F6">
      <w:pPr>
        <w:numPr>
          <w:ilvl w:val="0"/>
          <w:numId w:val="31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rPr>
        <w:t xml:space="preserve">Gmina Łańcut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w:t>
      </w:r>
      <w:r w:rsidRPr="007E2661">
        <w:rPr>
          <w:rFonts w:ascii="Arial" w:eastAsia="Times New Roman" w:hAnsi="Arial" w:cs="Arial"/>
          <w:color w:val="000000" w:themeColor="text1"/>
          <w:sz w:val="24"/>
          <w:szCs w:val="24"/>
          <w:lang w:eastAsia="pl-PL"/>
        </w:rPr>
        <w:t xml:space="preserve">Dostosowanie pomieszczeń budynku OSP </w:t>
      </w:r>
      <w:r w:rsidR="00F66E47">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miejscowości Wysoka do prowadzenia inicjatywy "Uniwersytetu Samorządności" poprzez zakup wyposażenia w kwocie 15.000,-zł,</w:t>
      </w:r>
    </w:p>
    <w:p w:rsidR="007E2661" w:rsidRPr="007E2661" w:rsidRDefault="007E2661" w:rsidP="00D542F6">
      <w:pPr>
        <w:numPr>
          <w:ilvl w:val="0"/>
          <w:numId w:val="318"/>
        </w:numPr>
        <w:tabs>
          <w:tab w:val="num" w:pos="1701"/>
        </w:tabs>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rPr>
        <w:t xml:space="preserve">Gmina Żyraków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w:t>
      </w:r>
      <w:r w:rsidRPr="007E2661">
        <w:rPr>
          <w:rFonts w:ascii="Arial" w:eastAsia="Times New Roman" w:hAnsi="Arial" w:cs="Arial"/>
          <w:color w:val="000000" w:themeColor="text1"/>
          <w:sz w:val="24"/>
          <w:szCs w:val="24"/>
          <w:lang w:eastAsia="pl-PL"/>
        </w:rPr>
        <w:t>Wyposażenie Sali szkolnej w d</w:t>
      </w:r>
      <w:r w:rsidR="00F66E47">
        <w:rPr>
          <w:rFonts w:ascii="Arial" w:eastAsia="Times New Roman" w:hAnsi="Arial" w:cs="Arial"/>
          <w:color w:val="000000" w:themeColor="text1"/>
          <w:sz w:val="24"/>
          <w:szCs w:val="24"/>
          <w:lang w:eastAsia="pl-PL"/>
        </w:rPr>
        <w:t xml:space="preserve">worku </w:t>
      </w:r>
      <w:r w:rsidR="00F66E47">
        <w:rPr>
          <w:rFonts w:ascii="Arial" w:eastAsia="Times New Roman" w:hAnsi="Arial" w:cs="Arial"/>
          <w:color w:val="000000" w:themeColor="text1"/>
          <w:sz w:val="24"/>
          <w:szCs w:val="24"/>
          <w:lang w:eastAsia="pl-PL"/>
        </w:rPr>
        <w:br/>
        <w:t xml:space="preserve">w Straszęcinie” w kwocie </w:t>
      </w:r>
      <w:r w:rsidRPr="007E2661">
        <w:rPr>
          <w:rFonts w:ascii="Arial" w:eastAsia="Times New Roman" w:hAnsi="Arial" w:cs="Arial"/>
          <w:color w:val="000000" w:themeColor="text1"/>
          <w:sz w:val="24"/>
          <w:szCs w:val="24"/>
          <w:lang w:eastAsia="pl-PL"/>
        </w:rPr>
        <w:t>15.000,-zł,</w:t>
      </w:r>
    </w:p>
    <w:p w:rsidR="007E2661" w:rsidRPr="00C54A73" w:rsidRDefault="007E2661" w:rsidP="00D542F6">
      <w:pPr>
        <w:numPr>
          <w:ilvl w:val="0"/>
          <w:numId w:val="265"/>
        </w:numPr>
        <w:spacing w:after="0" w:line="360" w:lineRule="auto"/>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dotacji celowych dla jednostek sektora finansów publicznych jako pomoc finansowa dla gmin z przeznaczeniem na dofinansowanie zadań w ramach „Podkarpackiego Programu Odnowy W</w:t>
      </w:r>
      <w:r w:rsidR="00C54A73">
        <w:rPr>
          <w:rFonts w:ascii="Arial" w:eastAsia="Times New Roman" w:hAnsi="Arial" w:cs="Arial"/>
          <w:color w:val="000000" w:themeColor="text1"/>
          <w:sz w:val="24"/>
          <w:szCs w:val="24"/>
        </w:rPr>
        <w:t>si na lata 2017-2020” (Dep. OW)</w:t>
      </w:r>
      <w:r w:rsidR="00C54A73">
        <w:rPr>
          <w:rFonts w:ascii="Arial" w:eastAsia="Times New Roman" w:hAnsi="Arial" w:cs="Arial"/>
          <w:color w:val="000000" w:themeColor="text1"/>
          <w:sz w:val="24"/>
          <w:szCs w:val="24"/>
        </w:rPr>
        <w:br/>
      </w:r>
      <w:r w:rsidRPr="00C54A73">
        <w:rPr>
          <w:rFonts w:ascii="Arial" w:eastAsia="Times New Roman" w:hAnsi="Arial" w:cs="Arial"/>
          <w:color w:val="000000" w:themeColor="text1"/>
          <w:sz w:val="24"/>
          <w:szCs w:val="24"/>
        </w:rPr>
        <w:t>w kwocie 29.154,-zł (</w:t>
      </w:r>
      <w:r w:rsidRPr="00C54A73">
        <w:rPr>
          <w:rFonts w:ascii="Arial" w:eastAsia="Times New Roman" w:hAnsi="Arial" w:cs="Arial"/>
          <w:color w:val="000000" w:themeColor="text1"/>
          <w:sz w:val="24"/>
          <w:szCs w:val="24"/>
          <w:lang w:eastAsia="pl-PL"/>
        </w:rPr>
        <w:t xml:space="preserve">§ </w:t>
      </w:r>
      <w:r w:rsidRPr="00C54A73">
        <w:rPr>
          <w:rFonts w:ascii="Arial" w:eastAsia="Times New Roman" w:hAnsi="Arial" w:cs="Arial"/>
          <w:color w:val="000000" w:themeColor="text1"/>
          <w:sz w:val="24"/>
          <w:szCs w:val="24"/>
        </w:rPr>
        <w:t xml:space="preserve">2710), </w:t>
      </w:r>
      <w:r w:rsidRPr="00C54A73">
        <w:rPr>
          <w:rFonts w:ascii="Arial" w:eastAsia="Times New Roman" w:hAnsi="Arial" w:cs="Arial"/>
          <w:color w:val="000000" w:themeColor="text1"/>
          <w:sz w:val="24"/>
          <w:szCs w:val="24"/>
          <w:lang w:eastAsia="pl-PL"/>
        </w:rPr>
        <w:t>w tym:</w:t>
      </w:r>
    </w:p>
    <w:p w:rsidR="007E2661" w:rsidRPr="007E2661" w:rsidRDefault="007E2661" w:rsidP="00D542F6">
      <w:pPr>
        <w:numPr>
          <w:ilvl w:val="0"/>
          <w:numId w:val="31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Gmina Tryńcza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pn. „Remont grzybka tanecznego oraz zakup wyposażenia Wiejskiego Domu Kultury i krzewów ozdobnych </w:t>
      </w:r>
      <w:r w:rsidR="00F66E47">
        <w:rPr>
          <w:rFonts w:ascii="Arial" w:eastAsia="Times New Roman" w:hAnsi="Arial" w:cs="Arial"/>
          <w:color w:val="000000" w:themeColor="text1"/>
          <w:sz w:val="24"/>
          <w:szCs w:val="24"/>
        </w:rPr>
        <w:br/>
        <w:t>w m. Gniewczyna Tryniecka</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 xml:space="preserve">realizowane </w:t>
      </w:r>
      <w:r w:rsidRPr="007E2661">
        <w:rPr>
          <w:rFonts w:ascii="Arial" w:hAnsi="Arial" w:cs="Arial"/>
          <w:color w:val="000000" w:themeColor="text1"/>
          <w:sz w:val="24"/>
          <w:szCs w:val="24"/>
        </w:rPr>
        <w:t xml:space="preserve">w sołectwie Gniewczyna Tryniecka </w:t>
      </w:r>
      <w:r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1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Gmina Łańcut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„Zakup wyposażenia i wymalo</w:t>
      </w:r>
      <w:r w:rsidR="00F66E47">
        <w:rPr>
          <w:rFonts w:ascii="Arial" w:eastAsia="Times New Roman" w:hAnsi="Arial" w:cs="Arial"/>
          <w:color w:val="000000" w:themeColor="text1"/>
          <w:sz w:val="24"/>
          <w:szCs w:val="24"/>
        </w:rPr>
        <w:t xml:space="preserve">wania kuchni </w:t>
      </w:r>
      <w:r w:rsidR="00F66E47">
        <w:rPr>
          <w:rFonts w:ascii="Arial" w:eastAsia="Times New Roman" w:hAnsi="Arial" w:cs="Arial"/>
          <w:color w:val="000000" w:themeColor="text1"/>
          <w:sz w:val="24"/>
          <w:szCs w:val="24"/>
        </w:rPr>
        <w:br/>
        <w:t xml:space="preserve">w Domu Społecznym </w:t>
      </w:r>
      <w:r w:rsidRPr="007E2661">
        <w:rPr>
          <w:rFonts w:ascii="Arial" w:eastAsia="Times New Roman" w:hAnsi="Arial" w:cs="Arial"/>
          <w:color w:val="000000" w:themeColor="text1"/>
          <w:sz w:val="24"/>
          <w:szCs w:val="24"/>
        </w:rPr>
        <w:t xml:space="preserve">w Cierpiszu </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realizowane</w:t>
      </w:r>
      <w:r w:rsidRPr="007E2661">
        <w:rPr>
          <w:rFonts w:ascii="Arial" w:hAnsi="Arial" w:cs="Arial"/>
          <w:color w:val="000000" w:themeColor="text1"/>
          <w:sz w:val="24"/>
          <w:szCs w:val="24"/>
        </w:rPr>
        <w:t xml:space="preserve"> w sołectwie Cierpisz </w:t>
      </w:r>
      <w:r w:rsidR="00F66E47">
        <w:rPr>
          <w:rFonts w:ascii="Arial" w:hAnsi="Arial" w:cs="Arial"/>
          <w:color w:val="000000" w:themeColor="text1"/>
          <w:sz w:val="24"/>
          <w:szCs w:val="24"/>
        </w:rPr>
        <w:br/>
      </w:r>
      <w:r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18"/>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Gmina Nowa Dęba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„Rozwój świetlicy sołeckiej w Chmie</w:t>
      </w:r>
      <w:r w:rsidR="00C54A73">
        <w:rPr>
          <w:rFonts w:ascii="Arial" w:eastAsia="Times New Roman" w:hAnsi="Arial" w:cs="Arial"/>
          <w:color w:val="000000" w:themeColor="text1"/>
          <w:sz w:val="24"/>
          <w:szCs w:val="24"/>
        </w:rPr>
        <w:t>lowie poprzez zakup wyposażenia</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realizowane</w:t>
      </w:r>
      <w:r w:rsidRPr="007E2661">
        <w:rPr>
          <w:rFonts w:ascii="Arial" w:hAnsi="Arial" w:cs="Arial"/>
          <w:color w:val="000000" w:themeColor="text1"/>
          <w:sz w:val="24"/>
          <w:szCs w:val="24"/>
        </w:rPr>
        <w:t xml:space="preserve"> w sołectwie Chmielów </w:t>
      </w:r>
      <w:r w:rsidRPr="007E2661">
        <w:rPr>
          <w:rFonts w:ascii="Arial" w:eastAsia="Times New Roman" w:hAnsi="Arial" w:cs="Arial"/>
          <w:color w:val="000000" w:themeColor="text1"/>
          <w:sz w:val="24"/>
          <w:szCs w:val="24"/>
          <w:lang w:eastAsia="pl-PL"/>
        </w:rPr>
        <w:t>w kwocie 9.154,-zł.</w:t>
      </w:r>
    </w:p>
    <w:p w:rsidR="007E2661" w:rsidRPr="007E2661" w:rsidRDefault="007E2661" w:rsidP="00D542F6">
      <w:pPr>
        <w:numPr>
          <w:ilvl w:val="0"/>
          <w:numId w:val="265"/>
        </w:numPr>
        <w:tabs>
          <w:tab w:val="left" w:pos="567"/>
        </w:tabs>
        <w:spacing w:after="0" w:line="360" w:lineRule="auto"/>
        <w:jc w:val="both"/>
        <w:rPr>
          <w:rFonts w:ascii="Arial" w:eastAsia="Times New Roman" w:hAnsi="Arial" w:cs="Arial"/>
          <w:bCs/>
          <w:iCs/>
          <w:color w:val="000000" w:themeColor="text1"/>
          <w:sz w:val="24"/>
          <w:szCs w:val="24"/>
          <w:lang w:eastAsia="pl-PL"/>
        </w:rPr>
      </w:pPr>
      <w:r w:rsidRPr="007E2661">
        <w:rPr>
          <w:rFonts w:ascii="Arial" w:eastAsia="Calibri" w:hAnsi="Arial" w:cs="Arial"/>
          <w:color w:val="000000" w:themeColor="text1"/>
          <w:sz w:val="24"/>
          <w:szCs w:val="24"/>
          <w:lang w:eastAsia="pl-PL"/>
        </w:rPr>
        <w:t xml:space="preserve">dotacji celowych na </w:t>
      </w:r>
      <w:r w:rsidRPr="007E2661">
        <w:rPr>
          <w:rFonts w:ascii="Arial" w:eastAsia="Times New Roman" w:hAnsi="Arial" w:cs="Arial"/>
          <w:color w:val="000000" w:themeColor="text1"/>
          <w:sz w:val="24"/>
          <w:szCs w:val="24"/>
          <w:lang w:eastAsia="pl-PL"/>
        </w:rPr>
        <w:t xml:space="preserve">dofinansowanie zadań własnych realizowanych przez organizacje pozarządowe z udziałem środków zewnętrznych w kwocie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10.000,-zł (§ 2360) (KZ). </w:t>
      </w:r>
      <w:r w:rsidRPr="007E2661">
        <w:rPr>
          <w:rFonts w:ascii="Arial" w:eastAsia="Times New Roman" w:hAnsi="Arial" w:cs="Arial"/>
          <w:bCs/>
          <w:iCs/>
          <w:color w:val="000000" w:themeColor="text1"/>
          <w:sz w:val="24"/>
          <w:szCs w:val="24"/>
          <w:lang w:eastAsia="pl-PL"/>
        </w:rPr>
        <w:t>Dotacja dotyczyła  dofinansowania realizacji zadania pn.  „III Rzeszowska Jesień Muzyczna</w:t>
      </w:r>
      <w:r w:rsidR="00C54A73">
        <w:rPr>
          <w:rFonts w:ascii="Arial" w:eastAsia="Times New Roman" w:hAnsi="Arial" w:cs="Arial"/>
          <w:bCs/>
          <w:iCs/>
          <w:color w:val="000000" w:themeColor="text1"/>
          <w:sz w:val="24"/>
          <w:szCs w:val="24"/>
          <w:lang w:eastAsia="pl-PL"/>
        </w:rPr>
        <w:t xml:space="preserve"> – Festiwal „Zapomniana muzyka””</w:t>
      </w:r>
      <w:r w:rsidRPr="007E2661">
        <w:rPr>
          <w:rFonts w:ascii="Arial" w:eastAsia="Times New Roman" w:hAnsi="Arial" w:cs="Arial"/>
          <w:bCs/>
          <w:iCs/>
          <w:color w:val="000000" w:themeColor="text1"/>
          <w:sz w:val="24"/>
          <w:szCs w:val="24"/>
          <w:lang w:eastAsia="pl-PL"/>
        </w:rPr>
        <w:t xml:space="preserve"> przez  Stowarzyszenie Polskich Muzyków Kameralistów w Skarbonie.</w:t>
      </w:r>
    </w:p>
    <w:p w:rsidR="007E2661" w:rsidRPr="007E2661" w:rsidRDefault="007E2661" w:rsidP="00D542F6">
      <w:pPr>
        <w:numPr>
          <w:ilvl w:val="0"/>
          <w:numId w:val="265"/>
        </w:numPr>
        <w:spacing w:after="0" w:line="360" w:lineRule="auto"/>
        <w:ind w:left="567" w:hanging="425"/>
        <w:jc w:val="both"/>
        <w:rPr>
          <w:rFonts w:ascii="Arial" w:eastAsia="Times New Roman" w:hAnsi="Arial" w:cs="Arial"/>
          <w:color w:val="000000" w:themeColor="text1"/>
          <w:sz w:val="24"/>
          <w:szCs w:val="24"/>
          <w:lang w:eastAsia="pl-PL"/>
        </w:rPr>
      </w:pPr>
      <w:r w:rsidRPr="007E2661">
        <w:rPr>
          <w:rFonts w:ascii="Arial" w:eastAsia="Calibri" w:hAnsi="Arial" w:cs="Arial"/>
          <w:color w:val="000000" w:themeColor="text1"/>
          <w:sz w:val="24"/>
          <w:szCs w:val="24"/>
        </w:rPr>
        <w:t>zakupu materialnych form uznania dla uczestników przedsięwzięć kulturalnych oraz kwiatów wręczanych podczas znaczących wydarzeń artystycznych w kwocie 30.080,-zł (</w:t>
      </w:r>
      <w:r w:rsidRPr="007E2661">
        <w:rPr>
          <w:rFonts w:ascii="Arial" w:eastAsia="Times New Roman" w:hAnsi="Arial" w:cs="Arial"/>
          <w:color w:val="000000" w:themeColor="text1"/>
          <w:sz w:val="24"/>
          <w:szCs w:val="24"/>
          <w:lang w:eastAsia="pl-PL"/>
        </w:rPr>
        <w:t>§</w:t>
      </w:r>
      <w:r w:rsidRPr="007E2661">
        <w:rPr>
          <w:rFonts w:ascii="Arial" w:eastAsia="Calibri" w:hAnsi="Arial" w:cs="Arial"/>
          <w:color w:val="000000" w:themeColor="text1"/>
          <w:sz w:val="24"/>
          <w:szCs w:val="24"/>
        </w:rPr>
        <w:t> 4210) (Dep. DO),</w:t>
      </w:r>
    </w:p>
    <w:p w:rsidR="007E2661" w:rsidRPr="007E2661" w:rsidRDefault="007E2661" w:rsidP="00D542F6">
      <w:pPr>
        <w:numPr>
          <w:ilvl w:val="0"/>
          <w:numId w:val="265"/>
        </w:numPr>
        <w:autoSpaceDE w:val="0"/>
        <w:autoSpaceDN w:val="0"/>
        <w:adjustRightInd w:val="0"/>
        <w:spacing w:after="0" w:line="360" w:lineRule="auto"/>
        <w:ind w:left="567"/>
        <w:contextualSpacing/>
        <w:jc w:val="both"/>
        <w:rPr>
          <w:rFonts w:ascii="Arial" w:eastAsia="Calibri" w:hAnsi="Arial" w:cs="Arial"/>
          <w:color w:val="000000" w:themeColor="text1"/>
          <w:sz w:val="24"/>
          <w:szCs w:val="24"/>
        </w:rPr>
      </w:pPr>
      <w:r w:rsidRPr="007E2661">
        <w:rPr>
          <w:rFonts w:ascii="Arial" w:eastAsia="Calibri" w:hAnsi="Arial" w:cs="Arial"/>
          <w:color w:val="000000" w:themeColor="text1"/>
          <w:sz w:val="24"/>
          <w:szCs w:val="24"/>
        </w:rPr>
        <w:t>współpracy regionalnej w dziedzinie kultury – 200.006,- zł (</w:t>
      </w:r>
      <w:r w:rsidRPr="007E2661">
        <w:rPr>
          <w:rFonts w:ascii="Arial" w:eastAsia="Times New Roman" w:hAnsi="Arial" w:cs="Arial"/>
          <w:color w:val="000000" w:themeColor="text1"/>
          <w:sz w:val="24"/>
          <w:szCs w:val="24"/>
          <w:lang w:eastAsia="pl-PL"/>
        </w:rPr>
        <w:t>§</w:t>
      </w:r>
      <w:r w:rsidRPr="007E2661">
        <w:rPr>
          <w:rFonts w:ascii="Arial" w:eastAsia="Calibri" w:hAnsi="Arial" w:cs="Arial"/>
          <w:color w:val="000000" w:themeColor="text1"/>
          <w:sz w:val="24"/>
          <w:szCs w:val="24"/>
        </w:rPr>
        <w:t> 4300) (Dep. DO),  w tym na:</w:t>
      </w:r>
    </w:p>
    <w:p w:rsidR="007E2661" w:rsidRPr="007E2661" w:rsidRDefault="007E2661" w:rsidP="00D542F6">
      <w:pPr>
        <w:numPr>
          <w:ilvl w:val="0"/>
          <w:numId w:val="269"/>
        </w:numPr>
        <w:spacing w:after="0" w:line="360" w:lineRule="auto"/>
        <w:ind w:left="851"/>
        <w:jc w:val="both"/>
        <w:rPr>
          <w:rFonts w:ascii="Arial" w:eastAsia="Calibri" w:hAnsi="Arial" w:cs="Arial"/>
          <w:color w:val="000000" w:themeColor="text1"/>
          <w:sz w:val="24"/>
        </w:rPr>
      </w:pPr>
      <w:r w:rsidRPr="007E2661">
        <w:rPr>
          <w:rFonts w:ascii="Arial" w:eastAsia="Calibri" w:hAnsi="Arial" w:cs="Arial"/>
          <w:color w:val="000000" w:themeColor="text1"/>
          <w:sz w:val="24"/>
          <w:szCs w:val="24"/>
        </w:rPr>
        <w:t xml:space="preserve">organizację, współorganizację wydarzeń i uroczystości o charakterze patriotycznym: m.in. organizacja wystawy o Kardynale Adamie Kozłowieckim „In nomine Domini” </w:t>
      </w:r>
      <w:r w:rsidRPr="007E2661">
        <w:rPr>
          <w:rFonts w:ascii="Arial" w:eastAsia="Calibri" w:hAnsi="Arial" w:cs="Arial"/>
          <w:color w:val="000000" w:themeColor="text1"/>
          <w:sz w:val="24"/>
        </w:rPr>
        <w:t>(przygotowanie wystaw, koncertów, prelekcji, wykładów, konferencji i rekonstrukcji) – 85.416,-zł,</w:t>
      </w:r>
    </w:p>
    <w:p w:rsidR="007E2661" w:rsidRPr="007E2661" w:rsidRDefault="007E2661" w:rsidP="00D542F6">
      <w:pPr>
        <w:numPr>
          <w:ilvl w:val="0"/>
          <w:numId w:val="269"/>
        </w:numPr>
        <w:spacing w:after="0" w:line="360" w:lineRule="auto"/>
        <w:ind w:left="851"/>
        <w:contextualSpacing/>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współorganizację wraz z Uniwersytetem Rzeszowskim </w:t>
      </w:r>
      <w:r w:rsidR="00C54A73">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XI Międzynarodowego Dnia Pamięci o Ofiarach Holokaustu na Podkarpaciu – 20.000,-zł,</w:t>
      </w:r>
    </w:p>
    <w:p w:rsidR="007E2661" w:rsidRPr="007E2661" w:rsidRDefault="007E2661" w:rsidP="00D542F6">
      <w:pPr>
        <w:numPr>
          <w:ilvl w:val="0"/>
          <w:numId w:val="269"/>
        </w:numPr>
        <w:spacing w:after="0" w:line="360" w:lineRule="auto"/>
        <w:ind w:left="851" w:hanging="35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współorganizację na zasadach kontynuacji Festiwalu Dziedzictwa Kresów, Lubaczów 2019 – 44.590,-zł, w tym usługa cateringowo-gastronomiczna – 2.017,-zł,</w:t>
      </w:r>
    </w:p>
    <w:p w:rsidR="007E2661" w:rsidRPr="007E2661" w:rsidRDefault="007E2661" w:rsidP="00D542F6">
      <w:pPr>
        <w:numPr>
          <w:ilvl w:val="0"/>
          <w:numId w:val="269"/>
        </w:numPr>
        <w:spacing w:after="0" w:line="360" w:lineRule="auto"/>
        <w:ind w:left="851" w:hanging="357"/>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rPr>
        <w:t xml:space="preserve">współorganizację 17. edycji Koncertu Jednego Serca Jednego Ducha, organizowanego corocznie w dniu Bożego Ciała w Parku Sybiraków </w:t>
      </w:r>
      <w:r w:rsidR="00C54A73">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Rzeszowie – 50.000,-zł,</w:t>
      </w:r>
    </w:p>
    <w:p w:rsidR="007E2661" w:rsidRPr="007E2661" w:rsidRDefault="007E2661" w:rsidP="00D542F6">
      <w:pPr>
        <w:numPr>
          <w:ilvl w:val="0"/>
          <w:numId w:val="265"/>
        </w:numPr>
        <w:spacing w:after="0" w:line="360" w:lineRule="auto"/>
        <w:ind w:hanging="357"/>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organizację spotkania dla nagrodzonych przez Zarząd Województwa Podkarpackiego za osiągniecia w dziedzinie twórczości artystycznej, upowszechniania i ochrony kultury - 8.000,-zł </w:t>
      </w:r>
      <w:r w:rsidRPr="007E2661">
        <w:rPr>
          <w:rFonts w:ascii="Arial" w:eastAsia="Calibri" w:hAnsi="Arial" w:cs="Arial"/>
          <w:color w:val="000000" w:themeColor="text1"/>
          <w:sz w:val="24"/>
          <w:szCs w:val="24"/>
        </w:rPr>
        <w:t>(</w:t>
      </w:r>
      <w:r w:rsidRPr="007E2661">
        <w:rPr>
          <w:rFonts w:ascii="Arial" w:eastAsia="Times New Roman" w:hAnsi="Arial" w:cs="Arial"/>
          <w:color w:val="000000" w:themeColor="text1"/>
          <w:sz w:val="24"/>
          <w:szCs w:val="24"/>
          <w:lang w:eastAsia="pl-PL"/>
        </w:rPr>
        <w:t>§</w:t>
      </w:r>
      <w:r w:rsidRPr="007E2661">
        <w:rPr>
          <w:rFonts w:ascii="Arial" w:eastAsia="Calibri" w:hAnsi="Arial" w:cs="Arial"/>
          <w:color w:val="000000" w:themeColor="text1"/>
          <w:sz w:val="24"/>
          <w:szCs w:val="24"/>
        </w:rPr>
        <w:t xml:space="preserve"> 4300) (Dep. DO). </w:t>
      </w:r>
    </w:p>
    <w:p w:rsidR="007E2661" w:rsidRPr="007E2661" w:rsidRDefault="007E2661" w:rsidP="007E2661">
      <w:pPr>
        <w:spacing w:after="0" w:line="360" w:lineRule="auto"/>
        <w:ind w:left="502"/>
        <w:jc w:val="both"/>
        <w:rPr>
          <w:rFonts w:ascii="Arial" w:eastAsia="Times New Roman" w:hAnsi="Arial" w:cs="Arial"/>
          <w:color w:val="000000" w:themeColor="text1"/>
          <w:sz w:val="24"/>
          <w:szCs w:val="24"/>
          <w:lang w:eastAsia="pl-PL"/>
        </w:rPr>
      </w:pPr>
      <w:r w:rsidRPr="007E2661">
        <w:rPr>
          <w:rFonts w:ascii="Arial" w:eastAsia="Calibri" w:hAnsi="Arial" w:cs="Arial"/>
          <w:color w:val="000000" w:themeColor="text1"/>
          <w:sz w:val="24"/>
          <w:szCs w:val="24"/>
        </w:rPr>
        <w:t xml:space="preserve">Wydatki poniesiono na usługę cateringowo – gastronomiczną </w:t>
      </w:r>
      <w:r w:rsidRPr="007E2661">
        <w:rPr>
          <w:rFonts w:ascii="Arial" w:eastAsia="Times New Roman" w:hAnsi="Arial" w:cs="Arial"/>
          <w:color w:val="000000" w:themeColor="text1"/>
          <w:sz w:val="24"/>
          <w:szCs w:val="24"/>
          <w:lang w:eastAsia="pl-PL"/>
        </w:rPr>
        <w:t>dla uczestników dorocznej Gali rozdania nagród Zarządu Województwa Podkarpackiego.</w:t>
      </w:r>
    </w:p>
    <w:p w:rsidR="007E2661" w:rsidRPr="007E2661" w:rsidRDefault="007E2661" w:rsidP="00D542F6">
      <w:pPr>
        <w:numPr>
          <w:ilvl w:val="0"/>
          <w:numId w:val="265"/>
        </w:numPr>
        <w:spacing w:after="0" w:line="360" w:lineRule="auto"/>
        <w:ind w:left="567" w:hanging="425"/>
        <w:jc w:val="both"/>
        <w:rPr>
          <w:rFonts w:ascii="Arial" w:eastAsia="Times New Roman" w:hAnsi="Arial" w:cs="Arial"/>
          <w:color w:val="000000" w:themeColor="text1"/>
          <w:sz w:val="24"/>
          <w:szCs w:val="24"/>
          <w:lang w:eastAsia="pl-PL"/>
        </w:rPr>
      </w:pPr>
      <w:r w:rsidRPr="007E2661">
        <w:rPr>
          <w:rFonts w:ascii="Arial" w:eastAsia="Calibri" w:hAnsi="Arial" w:cs="Arial"/>
          <w:color w:val="000000" w:themeColor="text1"/>
          <w:sz w:val="24"/>
          <w:szCs w:val="24"/>
        </w:rPr>
        <w:lastRenderedPageBreak/>
        <w:t xml:space="preserve">wydatków na realizację projektu pn. „CRinMA – Cultural Resources in the Mountain Areas” w ramach programu Interreg Europa na lata 2014-2020  </w:t>
      </w:r>
      <w:r w:rsidRPr="007E2661">
        <w:rPr>
          <w:rFonts w:ascii="Arial" w:eastAsia="Calibri" w:hAnsi="Arial" w:cs="Arial"/>
          <w:color w:val="000000" w:themeColor="text1"/>
          <w:sz w:val="24"/>
          <w:szCs w:val="24"/>
        </w:rPr>
        <w:br/>
        <w:t>w kwocie 76.799,-zł (Dep. DO), z tego:</w:t>
      </w:r>
    </w:p>
    <w:p w:rsidR="007E2661" w:rsidRPr="007E2661" w:rsidRDefault="007E2661" w:rsidP="00D542F6">
      <w:pPr>
        <w:numPr>
          <w:ilvl w:val="0"/>
          <w:numId w:val="266"/>
        </w:numPr>
        <w:spacing w:after="0" w:line="360" w:lineRule="auto"/>
        <w:jc w:val="both"/>
        <w:rPr>
          <w:rFonts w:ascii="Arial" w:eastAsia="Times New Roman" w:hAnsi="Arial" w:cs="Arial"/>
          <w:color w:val="000000" w:themeColor="text1"/>
          <w:sz w:val="24"/>
          <w:szCs w:val="24"/>
          <w:lang w:val="x-none" w:eastAsia="pl-PL"/>
        </w:rPr>
      </w:pPr>
      <w:r w:rsidRPr="007E2661">
        <w:rPr>
          <w:rFonts w:ascii="Arial" w:eastAsia="Calibri" w:hAnsi="Arial" w:cs="Arial"/>
          <w:color w:val="000000" w:themeColor="text1"/>
          <w:sz w:val="24"/>
          <w:szCs w:val="24"/>
        </w:rPr>
        <w:t xml:space="preserve">wynagrodzenia i składki od nich naliczane – 87.135,-zł (§ </w:t>
      </w:r>
      <w:r w:rsidRPr="007E2661">
        <w:rPr>
          <w:rFonts w:ascii="Arial" w:eastAsia="Times New Roman" w:hAnsi="Arial" w:cs="Arial"/>
          <w:color w:val="000000" w:themeColor="text1"/>
          <w:sz w:val="24"/>
          <w:szCs w:val="24"/>
        </w:rPr>
        <w:t xml:space="preserve">4018 – 39.197,-zł,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4019 – 6.917,-zł, </w:t>
      </w:r>
      <w:r w:rsidRPr="007E2661">
        <w:rPr>
          <w:rFonts w:ascii="Arial" w:eastAsia="Calibri" w:hAnsi="Arial" w:cs="Arial"/>
          <w:color w:val="000000" w:themeColor="text1"/>
          <w:sz w:val="24"/>
          <w:szCs w:val="24"/>
        </w:rPr>
        <w:t xml:space="preserve">§ 4048 – 4.512,-zł, § 4049 – 796,-zł § </w:t>
      </w:r>
      <w:r w:rsidRPr="007E2661">
        <w:rPr>
          <w:rFonts w:ascii="Arial" w:eastAsia="Times New Roman" w:hAnsi="Arial" w:cs="Arial"/>
          <w:color w:val="000000" w:themeColor="text1"/>
          <w:sz w:val="24"/>
          <w:szCs w:val="24"/>
        </w:rPr>
        <w:t xml:space="preserve">4118 – 7.397,-zł,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4119 – 1.305,-zł,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4128 – 1.049,-zł,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4129 – 185,-zł,),</w:t>
      </w:r>
    </w:p>
    <w:p w:rsidR="007E2661" w:rsidRPr="007E2661" w:rsidRDefault="007E2661" w:rsidP="00D542F6">
      <w:pPr>
        <w:numPr>
          <w:ilvl w:val="0"/>
          <w:numId w:val="266"/>
        </w:numPr>
        <w:spacing w:after="0" w:line="360" w:lineRule="auto"/>
        <w:jc w:val="both"/>
        <w:rPr>
          <w:rFonts w:ascii="Arial" w:eastAsia="Times New Roman" w:hAnsi="Arial" w:cs="Arial"/>
          <w:color w:val="000000" w:themeColor="text1"/>
          <w:sz w:val="24"/>
          <w:szCs w:val="24"/>
          <w:lang w:val="x-none" w:eastAsia="pl-PL"/>
        </w:rPr>
      </w:pPr>
      <w:r w:rsidRPr="007E2661">
        <w:rPr>
          <w:rFonts w:ascii="Arial" w:eastAsia="Calibri" w:hAnsi="Arial" w:cs="Arial"/>
          <w:color w:val="000000" w:themeColor="text1"/>
          <w:sz w:val="24"/>
          <w:szCs w:val="24"/>
        </w:rPr>
        <w:t xml:space="preserve">pozostałe wydatki związane z realizacją projektu dotyczące organizacji spotkań, konferencji, wizyt studyjnych – 29.467,-zł (§ </w:t>
      </w:r>
      <w:r w:rsidRPr="007E2661">
        <w:rPr>
          <w:rFonts w:ascii="Arial" w:eastAsia="Times New Roman" w:hAnsi="Arial" w:cs="Arial"/>
          <w:color w:val="000000" w:themeColor="text1"/>
          <w:sz w:val="24"/>
          <w:szCs w:val="24"/>
        </w:rPr>
        <w:t>4308 – 3.980,-zł,</w:t>
      </w:r>
      <w:r w:rsidR="00C54A73">
        <w:rPr>
          <w:rFonts w:ascii="Arial" w:eastAsia="Times New Roman" w:hAnsi="Arial" w:cs="Arial"/>
          <w:color w:val="000000" w:themeColor="text1"/>
          <w:sz w:val="24"/>
          <w:szCs w:val="24"/>
        </w:rPr>
        <w:br/>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4309 – 702,-zł,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4418 – 64,-zł, </w:t>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4419 – 11,-zł, </w:t>
      </w:r>
      <w:r w:rsidRPr="007E2661">
        <w:rPr>
          <w:rFonts w:ascii="Arial" w:eastAsia="Calibri" w:hAnsi="Arial" w:cs="Arial"/>
          <w:color w:val="000000" w:themeColor="text1"/>
          <w:sz w:val="24"/>
          <w:szCs w:val="24"/>
        </w:rPr>
        <w:t xml:space="preserve">§ </w:t>
      </w:r>
      <w:r w:rsidR="00C54A73">
        <w:rPr>
          <w:rFonts w:ascii="Arial" w:eastAsia="Times New Roman" w:hAnsi="Arial" w:cs="Arial"/>
          <w:color w:val="000000" w:themeColor="text1"/>
          <w:sz w:val="24"/>
          <w:szCs w:val="24"/>
        </w:rPr>
        <w:t>4428 – 9.081,-zł,</w:t>
      </w:r>
      <w:r w:rsidR="00C54A73">
        <w:rPr>
          <w:rFonts w:ascii="Arial" w:eastAsia="Times New Roman" w:hAnsi="Arial" w:cs="Arial"/>
          <w:color w:val="000000" w:themeColor="text1"/>
          <w:sz w:val="24"/>
          <w:szCs w:val="24"/>
        </w:rPr>
        <w:br/>
      </w:r>
      <w:r w:rsidRPr="007E2661">
        <w:rPr>
          <w:rFonts w:ascii="Arial" w:eastAsia="Calibri" w:hAnsi="Arial" w:cs="Arial"/>
          <w:color w:val="000000" w:themeColor="text1"/>
          <w:sz w:val="24"/>
          <w:szCs w:val="24"/>
        </w:rPr>
        <w:t xml:space="preserve">§ </w:t>
      </w:r>
      <w:r w:rsidRPr="007E2661">
        <w:rPr>
          <w:rFonts w:ascii="Arial" w:eastAsia="Times New Roman" w:hAnsi="Arial" w:cs="Arial"/>
          <w:color w:val="000000" w:themeColor="text1"/>
          <w:sz w:val="24"/>
          <w:szCs w:val="24"/>
        </w:rPr>
        <w:t>4429 – 1.603,-zł).</w:t>
      </w:r>
      <w:r w:rsidRPr="007E2661">
        <w:rPr>
          <w:rFonts w:ascii="Arial" w:eastAsia="Times New Roman" w:hAnsi="Arial" w:cs="Arial"/>
          <w:color w:val="000000" w:themeColor="text1"/>
          <w:sz w:val="24"/>
          <w:szCs w:val="24"/>
          <w:lang w:val="x-none" w:eastAsia="pl-PL"/>
        </w:rPr>
        <w:t xml:space="preserve"> </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finansowane ze środków własnych Samorządu Województwa, w tym do przyszłej refundacji ze środków Unii Europejskiej w kwocie 65.280,-zł.</w:t>
      </w:r>
    </w:p>
    <w:p w:rsidR="007E2661" w:rsidRPr="007E2661" w:rsidRDefault="007E2661" w:rsidP="007E2661">
      <w:pPr>
        <w:spacing w:after="0" w:line="360" w:lineRule="auto"/>
        <w:ind w:left="567"/>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Zadnie ujęte w wykazie przedsięwzięć do Wieloletniej Prognozy Finansowej Województwa Podkarpackiego</w:t>
      </w:r>
      <w:r w:rsidRPr="007E2661">
        <w:rPr>
          <w:color w:val="000000" w:themeColor="text1"/>
        </w:rPr>
        <w:t xml:space="preserve"> </w:t>
      </w:r>
      <w:r w:rsidRPr="007E2661">
        <w:rPr>
          <w:rFonts w:ascii="Arial" w:eastAsia="Times New Roman" w:hAnsi="Arial" w:cs="Arial"/>
          <w:color w:val="000000" w:themeColor="text1"/>
          <w:sz w:val="24"/>
          <w:szCs w:val="24"/>
          <w:lang w:eastAsia="pl-PL"/>
        </w:rPr>
        <w:t>o planowanych łącznych nakładach finansowych w kwocie 421.000,-zł, realizowane w latach 2017-2021.</w:t>
      </w:r>
      <w:r w:rsidRPr="007E2661">
        <w:rPr>
          <w:color w:val="000000" w:themeColor="text1"/>
        </w:rPr>
        <w:t xml:space="preserve"> </w:t>
      </w:r>
      <w:r w:rsidRPr="007E2661">
        <w:rPr>
          <w:rFonts w:ascii="Arial" w:eastAsia="Times New Roman" w:hAnsi="Arial" w:cs="Arial"/>
          <w:color w:val="000000" w:themeColor="text1"/>
          <w:sz w:val="24"/>
          <w:szCs w:val="24"/>
          <w:lang w:eastAsia="pl-PL"/>
        </w:rPr>
        <w:t>Od początku realizacji zadania do końca 2019r, poniesiono wydatki w kwocie 238.194,-zł, co stanowi 56,57 % planowanych nakładów finansowych planowanych do poniesienia ze środków budżetu Województwa.</w:t>
      </w:r>
    </w:p>
    <w:p w:rsidR="007E2661" w:rsidRPr="007E2661" w:rsidRDefault="007E2661" w:rsidP="00C54A73">
      <w:pPr>
        <w:spacing w:after="0" w:line="360" w:lineRule="auto"/>
        <w:ind w:left="567"/>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Celem projektu CRinMA jest zapewnienie skutecznej ochrony dziedzictwa kulturowego na obszarach górskich zarówno w materialnym jak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i niematerialnym wymiarze, m.in. poprzez wymianę doświadczeń w trakcie wizyt studyjnych, </w:t>
      </w:r>
      <w:r w:rsidRPr="007E2661">
        <w:rPr>
          <w:rFonts w:ascii="Arial" w:eastAsia="Times New Roman" w:hAnsi="Arial" w:cs="Arial"/>
          <w:color w:val="000000" w:themeColor="text1"/>
          <w:sz w:val="24"/>
          <w:szCs w:val="24"/>
          <w:lang w:eastAsia="pl-PL"/>
        </w:rPr>
        <w:br/>
        <w:t>a także wypracowanie dobrych praktyk. Ochrona dziedzictwa kulturowego na obszarach górskich jest istotna ze względu na zapewnienie różnorodności kulturowej Europy oraz zachowanie oryginalnych elementów krajobrazu kulturowego, lokalnych tradycji i zwyczajów dla przyszłych pokoleń. W 2018 r. poniesione wydatki obejmowały: wynagrodzenie pracowników zaangażowanych w realizacje projektu, krajowe i zagraniczne podróże służbowe, pokrycie kosztów udziału interesariuszy w wizytach studyjnych. W 2019r. odbyły się dwa warsztaty międzynarodowe: pierwszy nt. ulepszenia mechanizmów promocji</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 i ochrony dziedzictwa kulturowego miał miejsce w Montalegre (Portugalia). Oprócz warsztatu na granicy portugalsko-hiszpańskiej odbyło się spotkanie partnerów i interesariuszy projektu, mające na celu zapoznanie się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z rozwiązaniami dotyczącymi promocji i ochrony dziedzictwa kulturowego na </w:t>
      </w:r>
      <w:r w:rsidRPr="007E2661">
        <w:rPr>
          <w:rFonts w:ascii="Arial" w:eastAsia="Times New Roman" w:hAnsi="Arial" w:cs="Arial"/>
          <w:color w:val="000000" w:themeColor="text1"/>
          <w:sz w:val="24"/>
          <w:szCs w:val="24"/>
          <w:lang w:eastAsia="pl-PL"/>
        </w:rPr>
        <w:lastRenderedPageBreak/>
        <w:t xml:space="preserve">pograniczu portugalsko-hiszpańskim. Partnerzy i interesariusze zapoznali się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z działalnością dwóch muzeów: Ecomuseum de Barroso (Portugalia), Museo Galego do Entroido (Hiszpania) w kontekście promocji i ochrony dziedzictwa kulturowego. Oprócz wizyt studyjnych w wymienionych instytucjach, partnerzy projektu odbyli spotkanie robocze w ramach grupy kierującej, mające na celu omówienie realizacji budżetu oraz działań merytorycznych w ramach projektu,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a także zaplanowanie kolejnych warsztatów międzynarodowych i działań. Drugi warsztat, nt. promocji i kreatywnej transformacji dziedzictwa kulturowego,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w terminie 8.04–11.04.2019, miał miejsce w Bossolasco (Włochy). Oprócz warsztatu, odbyło się spotkanie partnerów i interesariuszy projektu, mające na celu zapoznanie się z rozwiązaniami dotyczącymi promocji i transformacji dziedzictwa kulturowego na pograniczu włosko-francuskim. Podczas wyjazdu odbyło się również spotkanie komitetu sterującego projektu CRinMA.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W pierwszym półroczu odbyło się również spotkanie konsultacyjne </w:t>
      </w:r>
      <w:r w:rsidR="00C54A73">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z partnerami: Województwem Małopolskim oraz Regionalną Agencją Rozwoju Kraju</w:t>
      </w:r>
      <w:r w:rsidR="00F66E47">
        <w:rPr>
          <w:rFonts w:ascii="Arial" w:eastAsia="Times New Roman" w:hAnsi="Arial" w:cs="Arial"/>
          <w:color w:val="000000" w:themeColor="text1"/>
          <w:sz w:val="24"/>
          <w:szCs w:val="24"/>
          <w:lang w:eastAsia="pl-PL"/>
        </w:rPr>
        <w:t xml:space="preserve"> Preszowskiego (Słowacja) </w:t>
      </w:r>
      <w:r w:rsidRPr="007E2661">
        <w:rPr>
          <w:rFonts w:ascii="Arial" w:eastAsia="Times New Roman" w:hAnsi="Arial" w:cs="Arial"/>
          <w:color w:val="000000" w:themeColor="text1"/>
          <w:sz w:val="24"/>
          <w:szCs w:val="24"/>
          <w:lang w:eastAsia="pl-PL"/>
        </w:rPr>
        <w:t>miało na celu omówienie przygotowanego projektu Planu działania (Action Plan). Ponadto odbyło się spotkanie zatytułowane „Jak wspierać dziedzictwo kulturowe na pograniczu?” W ramach którego omówione zostały następujące zagadnienia: Dziedzictwo kulturowe na pograniczu – doświadczenia i perspektywy Programu Interreg Polska – Słowacja, Mikroprojekty – wspieranie lokalnego dziedzictwa kulturowego i przyrodniczego na pograniczu. W ramach ostatniego zagadnienia odbyły się warsztaty dla uczestników seminarium. Po seminarium uczestnicy odbyli wizytę studyjną w Muzeum Drukarstwa w Nowym Targu.</w:t>
      </w:r>
    </w:p>
    <w:p w:rsidR="007E2661" w:rsidRPr="007E2661" w:rsidRDefault="007E2661" w:rsidP="00D542F6">
      <w:pPr>
        <w:numPr>
          <w:ilvl w:val="4"/>
          <w:numId w:val="264"/>
        </w:numPr>
        <w:autoSpaceDE w:val="0"/>
        <w:autoSpaceDN w:val="0"/>
        <w:adjustRightInd w:val="0"/>
        <w:spacing w:after="0" w:line="360" w:lineRule="auto"/>
        <w:ind w:left="142" w:hanging="142"/>
        <w:contextualSpacing/>
        <w:jc w:val="both"/>
        <w:rPr>
          <w:rFonts w:ascii="Arial" w:eastAsia="Calibri"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Wydatki majątkowe zaplanowane w kwocie 3.400.855,-zł, (w tym dotacje dla jednostek sektora finansów publicznych w kwocie </w:t>
      </w:r>
      <w:r w:rsidRPr="007E2661">
        <w:rPr>
          <w:rFonts w:ascii="Arial" w:hAnsi="Arial" w:cs="Arial"/>
          <w:color w:val="000000" w:themeColor="text1"/>
          <w:sz w:val="24"/>
          <w:szCs w:val="24"/>
          <w:lang w:eastAsia="pl-PL"/>
        </w:rPr>
        <w:t>461.095</w:t>
      </w:r>
      <w:r w:rsidRPr="007E2661">
        <w:rPr>
          <w:rFonts w:ascii="Arial" w:eastAsia="Times New Roman" w:hAnsi="Arial" w:cs="Arial"/>
          <w:color w:val="000000" w:themeColor="text1"/>
          <w:sz w:val="24"/>
          <w:szCs w:val="24"/>
          <w:lang w:eastAsia="pl-PL"/>
        </w:rPr>
        <w:t xml:space="preserve">,-zł) zostały zrealizowane </w:t>
      </w:r>
      <w:r w:rsidRPr="007E2661">
        <w:rPr>
          <w:rFonts w:ascii="Arial" w:eastAsia="Times New Roman" w:hAnsi="Arial" w:cs="Arial"/>
          <w:color w:val="000000" w:themeColor="text1"/>
          <w:sz w:val="24"/>
          <w:szCs w:val="24"/>
          <w:lang w:eastAsia="pl-PL"/>
        </w:rPr>
        <w:br/>
        <w:t>w wysokości 623.117,-zł</w:t>
      </w:r>
      <w:r w:rsidRPr="007E2661">
        <w:rPr>
          <w:rFonts w:ascii="Arial" w:eastAsia="Times New Roman" w:hAnsi="Arial" w:cs="Arial"/>
          <w:color w:val="000000" w:themeColor="text1"/>
          <w:sz w:val="24"/>
          <w:szCs w:val="24"/>
          <w:lang w:val="x-none" w:eastAsia="x-none"/>
        </w:rPr>
        <w:t xml:space="preserve">, tj. </w:t>
      </w:r>
      <w:r w:rsidRPr="007E2661">
        <w:rPr>
          <w:rFonts w:ascii="Arial" w:eastAsia="Times New Roman" w:hAnsi="Arial" w:cs="Arial"/>
          <w:color w:val="000000" w:themeColor="text1"/>
          <w:sz w:val="24"/>
          <w:szCs w:val="24"/>
          <w:lang w:eastAsia="x-none"/>
        </w:rPr>
        <w:t>18,32</w:t>
      </w:r>
      <w:r w:rsidRPr="007E2661">
        <w:rPr>
          <w:rFonts w:ascii="Arial" w:eastAsia="Times New Roman" w:hAnsi="Arial" w:cs="Arial"/>
          <w:color w:val="000000" w:themeColor="text1"/>
          <w:sz w:val="24"/>
          <w:szCs w:val="24"/>
          <w:lang w:val="x-none" w:eastAsia="x-none"/>
        </w:rPr>
        <w:t>% planu</w:t>
      </w:r>
      <w:r w:rsidRPr="007E2661">
        <w:rPr>
          <w:rFonts w:ascii="Arial" w:eastAsia="Times New Roman" w:hAnsi="Arial" w:cs="Arial"/>
          <w:color w:val="000000" w:themeColor="text1"/>
          <w:sz w:val="24"/>
          <w:szCs w:val="24"/>
          <w:lang w:eastAsia="pl-PL"/>
        </w:rPr>
        <w:t xml:space="preserve"> i obejmowały:</w:t>
      </w:r>
    </w:p>
    <w:p w:rsidR="007E2661" w:rsidRPr="007E2661" w:rsidRDefault="007E2661" w:rsidP="00D542F6">
      <w:pPr>
        <w:numPr>
          <w:ilvl w:val="0"/>
          <w:numId w:val="270"/>
        </w:num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7E2661">
        <w:rPr>
          <w:rFonts w:ascii="Arial" w:eastAsia="Times New Roman" w:hAnsi="Arial" w:cs="Arial"/>
          <w:color w:val="000000" w:themeColor="text1"/>
          <w:sz w:val="24"/>
          <w:szCs w:val="24"/>
          <w:lang w:eastAsia="pl-PL"/>
        </w:rPr>
        <w:t>realizację zadania pn. Muzeum Dziedzictwa Kresów Dawnej Rzeczypospolitej obejmujące</w:t>
      </w:r>
      <w:r w:rsidRPr="007E2661">
        <w:rPr>
          <w:rFonts w:ascii="Arial" w:eastAsia="Arial" w:hAnsi="Arial" w:cs="Arial"/>
          <w:color w:val="000000" w:themeColor="text1"/>
          <w:sz w:val="24"/>
          <w:szCs w:val="24"/>
        </w:rPr>
        <w:t xml:space="preserve"> zakresem realizację projektu pn. Portal Muzeum Dziedzictwa Kresów Dawnej Rzeczypospolitej w ramach RPO WP na lata 2014-2020 – 167.176</w:t>
      </w:r>
      <w:r w:rsidR="00C54A73">
        <w:rPr>
          <w:rFonts w:ascii="Arial" w:eastAsia="Arial" w:hAnsi="Arial" w:cs="Arial"/>
          <w:color w:val="000000" w:themeColor="text1"/>
          <w:sz w:val="24"/>
          <w:szCs w:val="24"/>
        </w:rPr>
        <w:t>,-zł</w:t>
      </w:r>
      <w:r w:rsidRPr="007E2661">
        <w:rPr>
          <w:rFonts w:ascii="Arial" w:eastAsia="Arial" w:hAnsi="Arial" w:cs="Arial"/>
          <w:color w:val="000000" w:themeColor="text1"/>
          <w:sz w:val="24"/>
          <w:szCs w:val="24"/>
        </w:rPr>
        <w:t xml:space="preserve"> </w:t>
      </w:r>
      <w:r w:rsidR="00C54A73">
        <w:rPr>
          <w:rFonts w:ascii="Arial" w:eastAsia="Arial" w:hAnsi="Arial" w:cs="Arial"/>
          <w:color w:val="000000" w:themeColor="text1"/>
          <w:sz w:val="24"/>
          <w:szCs w:val="24"/>
        </w:rPr>
        <w:br/>
      </w:r>
      <w:r w:rsidRPr="007E2661">
        <w:rPr>
          <w:rFonts w:ascii="Arial" w:eastAsia="Calibri" w:hAnsi="Arial" w:cs="Arial"/>
          <w:color w:val="000000" w:themeColor="text1"/>
          <w:sz w:val="24"/>
          <w:szCs w:val="24"/>
          <w:lang w:eastAsia="pl-PL"/>
        </w:rPr>
        <w:t xml:space="preserve">(§ 6050 – </w:t>
      </w:r>
      <w:r w:rsidR="00C54A73">
        <w:rPr>
          <w:rFonts w:ascii="Arial" w:eastAsia="Calibri" w:hAnsi="Arial" w:cs="Arial"/>
          <w:color w:val="000000" w:themeColor="text1"/>
          <w:sz w:val="24"/>
          <w:szCs w:val="24"/>
          <w:lang w:eastAsia="pl-PL"/>
        </w:rPr>
        <w:t>118.576,-zł, § 6057 – 41.310,-zł</w:t>
      </w:r>
      <w:r w:rsidRPr="007E2661">
        <w:rPr>
          <w:rFonts w:ascii="Arial" w:eastAsia="Calibri" w:hAnsi="Arial" w:cs="Arial"/>
          <w:color w:val="000000" w:themeColor="text1"/>
          <w:sz w:val="24"/>
          <w:szCs w:val="24"/>
          <w:lang w:eastAsia="pl-PL"/>
        </w:rPr>
        <w:t>, § 6059 – 7.290,-zł)</w:t>
      </w:r>
      <w:r w:rsidRPr="007E2661">
        <w:rPr>
          <w:rFonts w:ascii="Arial" w:eastAsia="Times New Roman" w:hAnsi="Arial" w:cs="Arial"/>
          <w:color w:val="000000" w:themeColor="text1"/>
          <w:sz w:val="24"/>
          <w:szCs w:val="24"/>
          <w:lang w:eastAsia="pl-PL"/>
        </w:rPr>
        <w:t xml:space="preserve"> (Dep. DO).</w:t>
      </w:r>
    </w:p>
    <w:p w:rsidR="007E2661" w:rsidRPr="007E2661" w:rsidRDefault="007E2661" w:rsidP="007E2661">
      <w:pPr>
        <w:autoSpaceDE w:val="0"/>
        <w:autoSpaceDN w:val="0"/>
        <w:adjustRightInd w:val="0"/>
        <w:spacing w:after="0" w:line="360" w:lineRule="auto"/>
        <w:ind w:left="426"/>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Zadanie finansowane ze środków Unii Europejskiej w kwocie 41.310,-zł oraz środków własnych Samorządu Województwa w kwocie 125.866,-zł.</w:t>
      </w:r>
    </w:p>
    <w:p w:rsidR="007E2661" w:rsidRPr="007E2661" w:rsidRDefault="007E2661" w:rsidP="007E2661">
      <w:pPr>
        <w:autoSpaceDE w:val="0"/>
        <w:autoSpaceDN w:val="0"/>
        <w:adjustRightInd w:val="0"/>
        <w:spacing w:after="0" w:line="360" w:lineRule="auto"/>
        <w:ind w:left="426"/>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Zadanie ujęte w wykazie przedsięwzięć do Wieloletniej Prognozy Finansowej Województwa Podkarpackiego o planowanych łącznych nakładach finansowych </w:t>
      </w:r>
    </w:p>
    <w:p w:rsidR="007E2661" w:rsidRPr="007E2661" w:rsidRDefault="007E2661" w:rsidP="007E2661">
      <w:pPr>
        <w:autoSpaceDE w:val="0"/>
        <w:autoSpaceDN w:val="0"/>
        <w:adjustRightInd w:val="0"/>
        <w:spacing w:after="0" w:line="360" w:lineRule="auto"/>
        <w:ind w:left="426"/>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kwocie 6.201.207,-zł, realizowane w latach 2015-2020. Od początku realizacji zadania do końca 2019r. poniesiono wydatki w kwocie 1.025.767,-zł, co stanowi 16,54 % planowanych nakładów na realizację przedsięwzięcia.</w:t>
      </w:r>
    </w:p>
    <w:p w:rsidR="00C54A73" w:rsidRDefault="007E2661" w:rsidP="007E2661">
      <w:p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7E2661">
        <w:rPr>
          <w:rFonts w:ascii="Arial" w:eastAsia="Times New Roman" w:hAnsi="Arial" w:cs="Arial"/>
          <w:color w:val="000000" w:themeColor="text1"/>
          <w:sz w:val="24"/>
          <w:szCs w:val="24"/>
          <w:lang w:eastAsia="pl-PL"/>
        </w:rPr>
        <w:t xml:space="preserve">Wydatki obejmowały: </w:t>
      </w:r>
      <w:r w:rsidRPr="007E2661">
        <w:rPr>
          <w:rFonts w:ascii="Arial" w:eastAsia="Arial" w:hAnsi="Arial" w:cs="Arial"/>
          <w:color w:val="000000" w:themeColor="text1"/>
          <w:sz w:val="24"/>
          <w:szCs w:val="24"/>
        </w:rPr>
        <w:t xml:space="preserve">wypłatę wynagrodzeń za usługi doradcze i konsultacyjne, organizację seminariów Akademii Dziedzictwa Kresów, zamówienie zewnętrznych opracowań i ekspertyz dotyczących działalności i formuły prawno-organizacyjnej Muzeum Dziedzictwa Kresów Dawnej Rzeczypospolitej, pozyskiwanie praw autorskich do dzieł tworzących zawartość merytoryczną Portalu Muzeum Dziedzictwa Kresów Dawnej Rzeczypospolitej, przygotowanie merytoryczne zbiorów do procesu digitalizacji wraz z opisami metadanych oraz inicjowanie i współorganizację przedsięwzięć naukowo-badawczych </w:t>
      </w:r>
      <w:r w:rsidR="00C54A73">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 xml:space="preserve">i popularyzujących dziedzictwo Kresów. Ponadto poniesiono wydatki  związane </w:t>
      </w:r>
    </w:p>
    <w:p w:rsidR="007E2661" w:rsidRPr="007E2661" w:rsidRDefault="007E2661" w:rsidP="007E2661">
      <w:p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7E2661">
        <w:rPr>
          <w:rFonts w:ascii="Arial" w:eastAsia="Arial" w:hAnsi="Arial" w:cs="Arial"/>
          <w:color w:val="000000" w:themeColor="text1"/>
          <w:sz w:val="24"/>
          <w:szCs w:val="24"/>
        </w:rPr>
        <w:t>z digitalizacją i wdrożeniem systemu tj.,  dostawą i instalacją sprzętu informatycznego, zakupem oprogramowania i wdrożeniem systemu, doradztwem technologicznym.</w:t>
      </w:r>
    </w:p>
    <w:p w:rsidR="007E2661" w:rsidRPr="007E2661" w:rsidRDefault="007E2661" w:rsidP="007E2661">
      <w:p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7E2661">
        <w:rPr>
          <w:rFonts w:ascii="Arial" w:eastAsia="Arial" w:hAnsi="Arial" w:cs="Arial"/>
          <w:color w:val="000000" w:themeColor="text1"/>
          <w:sz w:val="24"/>
          <w:szCs w:val="24"/>
        </w:rPr>
        <w:t>Stan zaawansowania i osiągnięte efekty:</w:t>
      </w:r>
    </w:p>
    <w:p w:rsidR="007E2661" w:rsidRPr="007E2661" w:rsidRDefault="007E2661" w:rsidP="0084105C">
      <w:p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7E2661">
        <w:rPr>
          <w:rFonts w:ascii="Arial" w:eastAsia="Arial" w:hAnsi="Arial" w:cs="Arial"/>
          <w:color w:val="000000" w:themeColor="text1"/>
          <w:sz w:val="24"/>
          <w:szCs w:val="24"/>
        </w:rPr>
        <w:t xml:space="preserve">W latach 2015-2019 opracowano dokumentację organizacyjną i programową Muzeum Dziedzictwa Kresów Dawnej Rzeczypospolitej, zorganizowano spotkania Komitetu Sterującego i grup eksperckich zaangażowanych do opracowania warstwy programowej Muzeum, tzw. Akademii Dziedzictwa Kresów. Poniesiono również wydatki na wypłatę wynagrodzeń za usługi doradcze </w:t>
      </w:r>
      <w:r w:rsidR="00C54A73">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 xml:space="preserve">i konsultacyjne. Opracowano dokumentację, studium wykonalności, przeprowadzono analizę przedwdrożeniową dla Portalu Muzeum Dziedzictwa Kresów Dawnej Rzeczypospolitej.  Opracowane zostały informacje niezbędne do przygotowania dokumentacji przetargowej zadań:  „Wdrożenie systemu </w:t>
      </w:r>
      <w:r w:rsidR="00C54A73">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 xml:space="preserve">i dostawa infrastruktury IT” oraz „Digitalizacja zbiorów”. W związku </w:t>
      </w:r>
      <w:r w:rsidR="00C54A73">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 xml:space="preserve">z rekomendacją Doradcy Technologicznego dotyczącej aktualizacji terminów realizacji ww. zadań został przygotowany wniosek o przedłużenie terminu realizacji projektu do czerwca 2020. Po udzieleniu przez Instytucję Zarządzającą zgody na wydłużanie terminu realizacji ww. zadań  przesunięta została na rok 2020. W grudniu 2019 r. rozpoczęta została procedura przetargowa związana </w:t>
      </w:r>
      <w:r w:rsidR="0084105C">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 xml:space="preserve">z realizacją ww. zadań. </w:t>
      </w:r>
    </w:p>
    <w:p w:rsidR="007E2661" w:rsidRPr="007E2661" w:rsidRDefault="007E2661" w:rsidP="007E2661">
      <w:pPr>
        <w:spacing w:after="0" w:line="360" w:lineRule="auto"/>
        <w:ind w:left="426"/>
        <w:contextualSpacing/>
        <w:jc w:val="both"/>
        <w:rPr>
          <w:rFonts w:ascii="Arial" w:eastAsia="Arial" w:hAnsi="Arial" w:cs="Arial"/>
          <w:color w:val="000000" w:themeColor="text1"/>
          <w:sz w:val="24"/>
          <w:szCs w:val="24"/>
        </w:rPr>
      </w:pPr>
      <w:r w:rsidRPr="007E2661">
        <w:rPr>
          <w:rFonts w:ascii="Arial" w:eastAsia="Arial" w:hAnsi="Arial" w:cs="Arial"/>
          <w:color w:val="000000" w:themeColor="text1"/>
          <w:sz w:val="24"/>
          <w:szCs w:val="24"/>
        </w:rPr>
        <w:lastRenderedPageBreak/>
        <w:t>Przyczyny niewykonania wydatków:</w:t>
      </w:r>
    </w:p>
    <w:p w:rsidR="007E2661" w:rsidRPr="007E2661" w:rsidRDefault="007E2661" w:rsidP="007E2661">
      <w:pPr>
        <w:spacing w:after="0" w:line="360" w:lineRule="auto"/>
        <w:ind w:left="426"/>
        <w:contextualSpacing/>
        <w:jc w:val="both"/>
        <w:rPr>
          <w:rFonts w:ascii="Arial" w:eastAsia="Arial" w:hAnsi="Arial" w:cs="Arial"/>
          <w:color w:val="000000" w:themeColor="text1"/>
          <w:sz w:val="24"/>
          <w:szCs w:val="24"/>
        </w:rPr>
      </w:pPr>
      <w:r w:rsidRPr="007E2661">
        <w:rPr>
          <w:rFonts w:ascii="Arial" w:eastAsia="Arial" w:hAnsi="Arial" w:cs="Arial"/>
          <w:color w:val="000000" w:themeColor="text1"/>
          <w:sz w:val="24"/>
          <w:szCs w:val="24"/>
        </w:rPr>
        <w:t xml:space="preserve">Niewykonanie wydatków majątkowych na realizację zadania pn. Muzeum Dziedzictwa Kresów Dawnej Rzeczypospolitej obejmujące zakresem realizację projektu pn. Portal Muzeum Dziedzictwa Kresów Dawnej Rzeczypospolitej </w:t>
      </w:r>
      <w:r w:rsidR="0084105C">
        <w:rPr>
          <w:rFonts w:ascii="Arial" w:eastAsia="Arial" w:hAnsi="Arial" w:cs="Arial"/>
          <w:color w:val="000000" w:themeColor="text1"/>
          <w:sz w:val="24"/>
          <w:szCs w:val="24"/>
        </w:rPr>
        <w:br/>
      </w:r>
      <w:r w:rsidRPr="007E2661">
        <w:rPr>
          <w:rFonts w:ascii="Arial" w:eastAsia="Arial" w:hAnsi="Arial" w:cs="Arial"/>
          <w:color w:val="000000" w:themeColor="text1"/>
          <w:sz w:val="24"/>
          <w:szCs w:val="24"/>
        </w:rPr>
        <w:t>w ramach RPO WP związane było z przedłużającą się procedurą wyboru Doradcy Technologicznego. W I kwartale 2018 roku ogłoszony został przetarg na wybór Doradcy Technologicznego. Złożone (dwie) oferty nie spełniały warunków przetargu i w dniu 18 maja 2018 postępowanie zostało unieważnione. Brak wsparcia specjalistycznego technicznego Doradcy Technologicznego na etapie przygotowania przetargów i później, w trakcie realizacji projektu generowałby znaczące ryzyko niepowodzenia projektu i niewykonania założonych wskaźników produktu i rezultatu określonych w decyzji o dofinansowanie. Postępowanie na wybór Doradcy Technologicznego musiało zostać powtórzone, zaś realizacja projektu została przedłużona do 2020 roku.</w:t>
      </w:r>
    </w:p>
    <w:p w:rsidR="007E2661" w:rsidRPr="007E2661" w:rsidRDefault="007E2661" w:rsidP="00D542F6">
      <w:pPr>
        <w:numPr>
          <w:ilvl w:val="0"/>
          <w:numId w:val="270"/>
        </w:numPr>
        <w:autoSpaceDE w:val="0"/>
        <w:autoSpaceDN w:val="0"/>
        <w:adjustRightInd w:val="0"/>
        <w:spacing w:after="0" w:line="360" w:lineRule="auto"/>
        <w:ind w:left="426"/>
        <w:contextualSpacing/>
        <w:jc w:val="both"/>
        <w:rPr>
          <w:rFonts w:ascii="Arial" w:eastAsia="Calibri" w:hAnsi="Arial" w:cs="Arial"/>
          <w:color w:val="000000" w:themeColor="text1"/>
          <w:sz w:val="24"/>
        </w:rPr>
      </w:pPr>
      <w:r w:rsidRPr="007E2661">
        <w:rPr>
          <w:rFonts w:ascii="Arial" w:eastAsia="Calibri" w:hAnsi="Arial" w:cs="Arial"/>
          <w:color w:val="000000" w:themeColor="text1"/>
          <w:sz w:val="24"/>
        </w:rPr>
        <w:t>dotację celową na pomoc finansową dla Gminy Miasta Rzeszów z przeznaczeniem na dokończenie zadania pn. Budowa pomnika Marszałka Józefa Piłsudskiego w Rzeszowie – 200.000,- zł (</w:t>
      </w:r>
      <w:r w:rsidRPr="007E2661">
        <w:rPr>
          <w:rFonts w:ascii="Arial" w:eastAsia="Times New Roman" w:hAnsi="Arial" w:cs="Arial"/>
          <w:color w:val="000000" w:themeColor="text1"/>
          <w:sz w:val="24"/>
          <w:szCs w:val="24"/>
          <w:lang w:eastAsia="pl-PL"/>
        </w:rPr>
        <w:t xml:space="preserve">§ </w:t>
      </w:r>
      <w:r w:rsidRPr="007E2661">
        <w:rPr>
          <w:rFonts w:ascii="Arial" w:eastAsia="Calibri" w:hAnsi="Arial" w:cs="Arial"/>
          <w:color w:val="000000" w:themeColor="text1"/>
          <w:sz w:val="24"/>
        </w:rPr>
        <w:t xml:space="preserve">6300) </w:t>
      </w:r>
      <w:r w:rsidRPr="007E2661">
        <w:rPr>
          <w:rFonts w:ascii="Arial" w:eastAsia="Times New Roman" w:hAnsi="Arial" w:cs="Arial"/>
          <w:color w:val="000000" w:themeColor="text1"/>
          <w:sz w:val="24"/>
          <w:szCs w:val="24"/>
          <w:lang w:eastAsia="pl-PL"/>
        </w:rPr>
        <w:t>(Dep. DO).</w:t>
      </w:r>
    </w:p>
    <w:p w:rsidR="007E2661" w:rsidRPr="007E2661" w:rsidRDefault="007E2661" w:rsidP="007E2661">
      <w:pPr>
        <w:autoSpaceDE w:val="0"/>
        <w:autoSpaceDN w:val="0"/>
        <w:adjustRightInd w:val="0"/>
        <w:spacing w:after="0" w:line="360" w:lineRule="auto"/>
        <w:ind w:left="426"/>
        <w:contextualSpacing/>
        <w:jc w:val="both"/>
        <w:rPr>
          <w:rFonts w:ascii="Arial" w:eastAsia="Calibri" w:hAnsi="Arial" w:cs="Arial"/>
          <w:color w:val="000000" w:themeColor="text1"/>
          <w:sz w:val="24"/>
        </w:rPr>
      </w:pPr>
      <w:r w:rsidRPr="007E2661">
        <w:rPr>
          <w:rFonts w:ascii="Arial" w:eastAsia="Calibri" w:hAnsi="Arial" w:cs="Arial"/>
          <w:color w:val="000000" w:themeColor="text1"/>
          <w:sz w:val="24"/>
        </w:rPr>
        <w:t xml:space="preserve">Całkowita wartość zadania: 750.391,-zł. Zadanie finansowane ze środków własnych Samorządu Województwa podkarpackiego – 200.000,-zł oraz środków własnych z budżetu Gminy Miasta Rzeszów – 550.391,-zł. Środki z budżetu Województwa Podkarpackiego zostały wykorzystane na: wykonanie fundamentu pomnika wraz z cokołem, wykonanie odlewu z brązu atestowanego, dostawę </w:t>
      </w:r>
      <w:r w:rsidR="0084105C">
        <w:rPr>
          <w:rFonts w:ascii="Arial" w:eastAsia="Calibri" w:hAnsi="Arial" w:cs="Arial"/>
          <w:color w:val="000000" w:themeColor="text1"/>
          <w:sz w:val="24"/>
        </w:rPr>
        <w:br/>
      </w:r>
      <w:r w:rsidRPr="007E2661">
        <w:rPr>
          <w:rFonts w:ascii="Arial" w:eastAsia="Calibri" w:hAnsi="Arial" w:cs="Arial"/>
          <w:color w:val="000000" w:themeColor="text1"/>
          <w:sz w:val="24"/>
        </w:rPr>
        <w:t xml:space="preserve">i montaż pomnika na cokole, okładzinę cokołu pomnika płytami kamiennymi. </w:t>
      </w:r>
    </w:p>
    <w:p w:rsidR="007E2661" w:rsidRPr="007E2661" w:rsidRDefault="007E2661" w:rsidP="00D542F6">
      <w:pPr>
        <w:numPr>
          <w:ilvl w:val="0"/>
          <w:numId w:val="270"/>
        </w:numPr>
        <w:autoSpaceDE w:val="0"/>
        <w:autoSpaceDN w:val="0"/>
        <w:adjustRightInd w:val="0"/>
        <w:spacing w:after="0" w:line="360" w:lineRule="auto"/>
        <w:ind w:left="426"/>
        <w:contextualSpacing/>
        <w:jc w:val="both"/>
        <w:rPr>
          <w:rFonts w:ascii="Arial" w:eastAsia="Calibri" w:hAnsi="Arial" w:cs="Arial"/>
          <w:color w:val="000000" w:themeColor="text1"/>
          <w:sz w:val="24"/>
          <w:szCs w:val="24"/>
        </w:rPr>
      </w:pPr>
      <w:r w:rsidRPr="007E2661">
        <w:rPr>
          <w:rFonts w:ascii="Arial" w:eastAsia="Calibri" w:hAnsi="Arial" w:cs="Arial"/>
          <w:color w:val="000000" w:themeColor="text1"/>
          <w:sz w:val="24"/>
          <w:szCs w:val="24"/>
        </w:rPr>
        <w:t xml:space="preserve">dotację celową na pomoc finansową dla powiatu Lubaczowskiego </w:t>
      </w:r>
      <w:r w:rsidR="0084105C">
        <w:rPr>
          <w:rFonts w:ascii="Arial" w:eastAsia="Calibri" w:hAnsi="Arial" w:cs="Arial"/>
          <w:color w:val="000000" w:themeColor="text1"/>
          <w:sz w:val="24"/>
          <w:szCs w:val="24"/>
        </w:rPr>
        <w:br/>
      </w:r>
      <w:r w:rsidRPr="007E2661">
        <w:rPr>
          <w:rFonts w:ascii="Arial" w:eastAsia="Calibri" w:hAnsi="Arial" w:cs="Arial"/>
          <w:color w:val="000000" w:themeColor="text1"/>
          <w:sz w:val="24"/>
          <w:szCs w:val="24"/>
        </w:rPr>
        <w:t>z przeznaczeniem na realizację zadania pn. „Budowa budynku magazynowego dla Muzeum Kresów w Lubaczowie – etap II” – 200.000,- zł (§ 6300) (DO).</w:t>
      </w:r>
    </w:p>
    <w:p w:rsidR="007E2661" w:rsidRPr="007E2661" w:rsidRDefault="007E2661" w:rsidP="0084105C">
      <w:pPr>
        <w:autoSpaceDE w:val="0"/>
        <w:autoSpaceDN w:val="0"/>
        <w:adjustRightInd w:val="0"/>
        <w:spacing w:after="0" w:line="360" w:lineRule="auto"/>
        <w:ind w:left="426"/>
        <w:contextualSpacing/>
        <w:jc w:val="both"/>
        <w:rPr>
          <w:rFonts w:ascii="Arial" w:eastAsia="Calibri" w:hAnsi="Arial" w:cs="Arial"/>
          <w:color w:val="000000" w:themeColor="text1"/>
          <w:sz w:val="24"/>
          <w:szCs w:val="24"/>
        </w:rPr>
      </w:pPr>
      <w:r w:rsidRPr="007E2661">
        <w:rPr>
          <w:rFonts w:ascii="Arial" w:eastAsia="Calibri" w:hAnsi="Arial" w:cs="Arial"/>
          <w:color w:val="000000" w:themeColor="text1"/>
          <w:sz w:val="24"/>
          <w:szCs w:val="24"/>
        </w:rPr>
        <w:t xml:space="preserve">Całkowita wartość zadania: 400.000,-zł. Zadanie finansowane ze środków własnych Samorządu Województwa podkarpackiego – 200.000,-zł, dotacji celowej z budżetu państwa – 150.000,-zł  oraz środków z budżetu Powiatu Lubaczowskiego - 50.000 zł. Środki finansowe z dotacji celowej z budżetu województwa zostały wykorzystane na sfinansowanie następujących robót budowlanych: wykonanie ścian poddasza, kominów, pokrycia dachu dachówką karpiówką, orurowania, ścianek działowych, stolarki okiennej, ponadto: </w:t>
      </w:r>
      <w:r w:rsidRPr="007E2661">
        <w:rPr>
          <w:rFonts w:ascii="Arial" w:eastAsia="Calibri" w:hAnsi="Arial" w:cs="Arial"/>
          <w:color w:val="000000" w:themeColor="text1"/>
          <w:sz w:val="24"/>
          <w:szCs w:val="24"/>
        </w:rPr>
        <w:lastRenderedPageBreak/>
        <w:t xml:space="preserve">wykonanie dokumentacji projektowej, pokrycie kosztów inspektora nadzoru </w:t>
      </w:r>
      <w:r w:rsidR="0084105C">
        <w:rPr>
          <w:rFonts w:ascii="Arial" w:eastAsia="Calibri" w:hAnsi="Arial" w:cs="Arial"/>
          <w:color w:val="000000" w:themeColor="text1"/>
          <w:sz w:val="24"/>
          <w:szCs w:val="24"/>
        </w:rPr>
        <w:br/>
      </w:r>
      <w:r w:rsidRPr="007E2661">
        <w:rPr>
          <w:rFonts w:ascii="Arial" w:eastAsia="Calibri" w:hAnsi="Arial" w:cs="Arial"/>
          <w:color w:val="000000" w:themeColor="text1"/>
          <w:sz w:val="24"/>
          <w:szCs w:val="24"/>
        </w:rPr>
        <w:t>i wyłonienie wykonawców.</w:t>
      </w:r>
    </w:p>
    <w:p w:rsidR="007E2661" w:rsidRPr="007E2661" w:rsidRDefault="007E2661" w:rsidP="00D542F6">
      <w:pPr>
        <w:numPr>
          <w:ilvl w:val="0"/>
          <w:numId w:val="270"/>
        </w:numPr>
        <w:spacing w:after="0" w:line="360" w:lineRule="auto"/>
        <w:ind w:left="426" w:hanging="426"/>
        <w:jc w:val="both"/>
        <w:rPr>
          <w:rFonts w:ascii="Arial" w:eastAsia="Times New Roman" w:hAnsi="Arial" w:cs="Arial"/>
          <w:color w:val="000000" w:themeColor="text1"/>
          <w:sz w:val="24"/>
          <w:szCs w:val="24"/>
        </w:rPr>
      </w:pPr>
      <w:r w:rsidRPr="007E2661">
        <w:rPr>
          <w:rFonts w:ascii="Arial" w:eastAsia="Times New Roman" w:hAnsi="Arial" w:cs="Arial"/>
          <w:color w:val="000000" w:themeColor="text1"/>
          <w:sz w:val="24"/>
          <w:szCs w:val="24"/>
          <w:lang w:eastAsia="pl-PL"/>
        </w:rPr>
        <w:t xml:space="preserve">dotacje celowe jako pomoc finansowa na dofinansowanie </w:t>
      </w:r>
      <w:r w:rsidRPr="007E2661">
        <w:rPr>
          <w:rFonts w:ascii="Arial" w:eastAsia="Times New Roman" w:hAnsi="Arial" w:cs="Arial"/>
          <w:color w:val="000000" w:themeColor="text1"/>
          <w:sz w:val="24"/>
          <w:szCs w:val="24"/>
        </w:rPr>
        <w:t xml:space="preserve">gmin </w:t>
      </w:r>
      <w:r w:rsidR="0084105C">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 xml:space="preserve">z przeznaczeniem na dofinansowanie zadań w ramach „Podkarpackiego Programu Odnowy Wsi na lata 2017-2020” (Dep. OW) w kwocie </w:t>
      </w:r>
      <w:r w:rsidR="00257839">
        <w:rPr>
          <w:rFonts w:ascii="Arial" w:eastAsia="Times New Roman" w:hAnsi="Arial" w:cs="Arial"/>
          <w:color w:val="000000" w:themeColor="text1"/>
          <w:sz w:val="24"/>
          <w:szCs w:val="24"/>
        </w:rPr>
        <w:t>49.800</w:t>
      </w:r>
      <w:r w:rsidRPr="007E2661">
        <w:rPr>
          <w:rFonts w:ascii="Arial" w:eastAsia="Times New Roman" w:hAnsi="Arial" w:cs="Arial"/>
          <w:color w:val="000000" w:themeColor="text1"/>
          <w:sz w:val="24"/>
          <w:szCs w:val="24"/>
        </w:rPr>
        <w:t xml:space="preserve">,-zł </w:t>
      </w:r>
      <w:r w:rsidR="0084105C">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t>
      </w:r>
      <w:r w:rsidRPr="007E2661">
        <w:rPr>
          <w:rFonts w:ascii="Arial" w:eastAsia="Times New Roman" w:hAnsi="Arial" w:cs="Arial"/>
          <w:color w:val="000000" w:themeColor="text1"/>
          <w:sz w:val="24"/>
          <w:szCs w:val="24"/>
          <w:lang w:eastAsia="pl-PL"/>
        </w:rPr>
        <w:t xml:space="preserve">§ </w:t>
      </w:r>
      <w:r w:rsidRPr="007E2661">
        <w:rPr>
          <w:rFonts w:ascii="Arial" w:eastAsia="Times New Roman" w:hAnsi="Arial" w:cs="Arial"/>
          <w:color w:val="000000" w:themeColor="text1"/>
          <w:sz w:val="24"/>
          <w:szCs w:val="24"/>
        </w:rPr>
        <w:t xml:space="preserve">6300), </w:t>
      </w:r>
      <w:r w:rsidRPr="007E2661">
        <w:rPr>
          <w:rFonts w:ascii="Arial" w:eastAsia="Times New Roman" w:hAnsi="Arial" w:cs="Arial"/>
          <w:color w:val="000000" w:themeColor="text1"/>
          <w:sz w:val="24"/>
          <w:szCs w:val="24"/>
          <w:lang w:eastAsia="pl-PL"/>
        </w:rPr>
        <w:t>w tym:</w:t>
      </w:r>
    </w:p>
    <w:p w:rsidR="007E2661" w:rsidRPr="007E2661" w:rsidRDefault="007E2661" w:rsidP="00D542F6">
      <w:pPr>
        <w:numPr>
          <w:ilvl w:val="0"/>
          <w:numId w:val="33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rPr>
        <w:t xml:space="preserve">Gmina Frysztak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„Budowa altany biesiadnej</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 xml:space="preserve">realizowane </w:t>
      </w:r>
      <w:r w:rsidR="00F66E47">
        <w:rPr>
          <w:rFonts w:ascii="Arial" w:hAnsi="Arial" w:cs="Arial"/>
          <w:color w:val="000000" w:themeColor="text1"/>
          <w:sz w:val="24"/>
          <w:szCs w:val="24"/>
        </w:rPr>
        <w:br/>
        <w:t xml:space="preserve">w sołectwie Cieszyna </w:t>
      </w:r>
      <w:r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3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rPr>
        <w:t xml:space="preserve">Gmina Jeżowe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 xml:space="preserve">pn. „Integracja i aktywizacja społeczności wiejskiej poprzez utworzenie placu zabaw wokół OSA na Zanawsiu </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realizowane</w:t>
      </w:r>
      <w:r w:rsidRPr="007E2661">
        <w:rPr>
          <w:rFonts w:ascii="Arial" w:hAnsi="Arial" w:cs="Arial"/>
          <w:color w:val="000000" w:themeColor="text1"/>
          <w:sz w:val="24"/>
          <w:szCs w:val="24"/>
        </w:rPr>
        <w:t xml:space="preserve"> </w:t>
      </w:r>
      <w:r w:rsidR="00F66E47">
        <w:rPr>
          <w:rFonts w:ascii="Arial" w:hAnsi="Arial" w:cs="Arial"/>
          <w:color w:val="000000" w:themeColor="text1"/>
          <w:sz w:val="24"/>
          <w:szCs w:val="24"/>
        </w:rPr>
        <w:br/>
      </w:r>
      <w:r w:rsidRPr="007E2661">
        <w:rPr>
          <w:rFonts w:ascii="Arial" w:hAnsi="Arial" w:cs="Arial"/>
          <w:color w:val="000000" w:themeColor="text1"/>
          <w:sz w:val="24"/>
          <w:szCs w:val="24"/>
        </w:rPr>
        <w:t xml:space="preserve">w sołectwie Jeżowe Podgórze </w:t>
      </w:r>
      <w:r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3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rPr>
        <w:t xml:space="preserve">Gmina Dębowiec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„Wzrost aktywności lokalnej społeczności poprzez utworzenie placu zabaw przy Wiejskim Domu Kultury celem integracji i aktywizacji mieszkańców Woli Dębowieckiej</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realizowane</w:t>
      </w:r>
      <w:r w:rsidRPr="007E2661">
        <w:rPr>
          <w:rFonts w:ascii="Arial" w:hAnsi="Arial" w:cs="Arial"/>
          <w:color w:val="000000" w:themeColor="text1"/>
          <w:sz w:val="24"/>
          <w:szCs w:val="24"/>
        </w:rPr>
        <w:t xml:space="preserve"> w sołectwie Wola Dębowiecka </w:t>
      </w:r>
      <w:r w:rsidRPr="007E2661">
        <w:rPr>
          <w:rFonts w:ascii="Arial" w:eastAsia="Times New Roman" w:hAnsi="Arial" w:cs="Arial"/>
          <w:color w:val="000000" w:themeColor="text1"/>
          <w:sz w:val="24"/>
          <w:szCs w:val="24"/>
          <w:lang w:eastAsia="pl-PL"/>
        </w:rPr>
        <w:t>w kwocie 10.000,-zł,</w:t>
      </w:r>
    </w:p>
    <w:p w:rsidR="007E2661" w:rsidRPr="007E2661" w:rsidRDefault="00F66E47" w:rsidP="00D542F6">
      <w:pPr>
        <w:numPr>
          <w:ilvl w:val="0"/>
          <w:numId w:val="338"/>
        </w:numPr>
        <w:spacing w:after="0" w:line="360" w:lineRule="auto"/>
        <w:ind w:left="709"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Gmina Wojaszówka </w:t>
      </w:r>
      <w:r w:rsidRPr="007E2661">
        <w:rPr>
          <w:rFonts w:ascii="Arial" w:eastAsia="Times New Roman" w:hAnsi="Arial" w:cs="Arial"/>
          <w:color w:val="000000" w:themeColor="text1"/>
          <w:sz w:val="24"/>
          <w:szCs w:val="24"/>
          <w:lang w:eastAsia="pl-PL"/>
        </w:rPr>
        <w:t xml:space="preserve">na </w:t>
      </w:r>
      <w:r>
        <w:rPr>
          <w:rFonts w:ascii="Arial" w:eastAsia="Times New Roman" w:hAnsi="Arial" w:cs="Arial"/>
          <w:color w:val="000000" w:themeColor="text1"/>
          <w:sz w:val="24"/>
          <w:szCs w:val="24"/>
          <w:lang w:eastAsia="pl-PL"/>
        </w:rPr>
        <w:t>zadanie</w:t>
      </w:r>
      <w:r>
        <w:rPr>
          <w:rFonts w:ascii="Arial" w:eastAsia="Times New Roman" w:hAnsi="Arial" w:cs="Arial"/>
          <w:color w:val="000000" w:themeColor="text1"/>
          <w:sz w:val="24"/>
          <w:szCs w:val="24"/>
        </w:rPr>
        <w:t xml:space="preserve"> </w:t>
      </w:r>
      <w:r w:rsidR="007E2661" w:rsidRPr="007E2661">
        <w:rPr>
          <w:rFonts w:ascii="Arial" w:eastAsia="Times New Roman" w:hAnsi="Arial" w:cs="Arial"/>
          <w:color w:val="000000" w:themeColor="text1"/>
          <w:sz w:val="24"/>
          <w:szCs w:val="24"/>
        </w:rPr>
        <w:t xml:space="preserve">pn. „Doposażenie Domu Ludowego </w:t>
      </w:r>
      <w:r>
        <w:rPr>
          <w:rFonts w:ascii="Arial" w:eastAsia="Times New Roman" w:hAnsi="Arial" w:cs="Arial"/>
          <w:color w:val="000000" w:themeColor="text1"/>
          <w:sz w:val="24"/>
          <w:szCs w:val="24"/>
        </w:rPr>
        <w:br/>
      </w:r>
      <w:r w:rsidR="007E2661" w:rsidRPr="007E2661">
        <w:rPr>
          <w:rFonts w:ascii="Arial" w:eastAsia="Times New Roman" w:hAnsi="Arial" w:cs="Arial"/>
          <w:color w:val="000000" w:themeColor="text1"/>
          <w:sz w:val="24"/>
          <w:szCs w:val="24"/>
        </w:rPr>
        <w:t>w Ustrobnej oraz organizacja inauguracyjnych warsztatów ceramicznych</w:t>
      </w:r>
      <w:r w:rsidR="007E2661" w:rsidRPr="007E2661">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realizowane</w:t>
      </w:r>
      <w:r w:rsidR="007E2661" w:rsidRPr="007E2661">
        <w:rPr>
          <w:rFonts w:ascii="Arial" w:hAnsi="Arial" w:cs="Arial"/>
          <w:color w:val="000000" w:themeColor="text1"/>
          <w:sz w:val="24"/>
          <w:szCs w:val="24"/>
        </w:rPr>
        <w:t xml:space="preserve"> w sołectwie Ustrobna </w:t>
      </w:r>
      <w:r w:rsidR="007E2661"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38"/>
        </w:numPr>
        <w:spacing w:after="0" w:line="360" w:lineRule="auto"/>
        <w:ind w:left="709" w:hanging="283"/>
        <w:contextualSpacing/>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Gmina Lubaczów </w:t>
      </w:r>
      <w:r w:rsidR="00F66E47" w:rsidRPr="007E2661">
        <w:rPr>
          <w:rFonts w:ascii="Arial" w:eastAsia="Times New Roman" w:hAnsi="Arial" w:cs="Arial"/>
          <w:color w:val="000000" w:themeColor="text1"/>
          <w:sz w:val="24"/>
          <w:szCs w:val="24"/>
          <w:lang w:eastAsia="pl-PL"/>
        </w:rPr>
        <w:t xml:space="preserve">na </w:t>
      </w:r>
      <w:r w:rsidR="00F66E47">
        <w:rPr>
          <w:rFonts w:ascii="Arial" w:eastAsia="Times New Roman" w:hAnsi="Arial" w:cs="Arial"/>
          <w:color w:val="000000" w:themeColor="text1"/>
          <w:sz w:val="24"/>
          <w:szCs w:val="24"/>
          <w:lang w:eastAsia="pl-PL"/>
        </w:rPr>
        <w:t>zadanie</w:t>
      </w:r>
      <w:r w:rsidR="00F66E47">
        <w:rPr>
          <w:rFonts w:ascii="Arial" w:eastAsia="Times New Roman" w:hAnsi="Arial" w:cs="Arial"/>
          <w:color w:val="000000" w:themeColor="text1"/>
          <w:sz w:val="24"/>
          <w:szCs w:val="24"/>
        </w:rPr>
        <w:t xml:space="preserve"> </w:t>
      </w:r>
      <w:r w:rsidRPr="007E2661">
        <w:rPr>
          <w:rFonts w:ascii="Arial" w:eastAsia="Times New Roman" w:hAnsi="Arial" w:cs="Arial"/>
          <w:color w:val="000000" w:themeColor="text1"/>
          <w:sz w:val="24"/>
          <w:szCs w:val="24"/>
        </w:rPr>
        <w:t>pn. „Wzrost integracji i aktywizacji społeczności Basznia Górna służącej zaspokajaniu potrzeb społecznych i ku</w:t>
      </w:r>
      <w:r w:rsidR="00F66E47">
        <w:rPr>
          <w:rFonts w:ascii="Arial" w:eastAsia="Times New Roman" w:hAnsi="Arial" w:cs="Arial"/>
          <w:color w:val="000000" w:themeColor="text1"/>
          <w:sz w:val="24"/>
          <w:szCs w:val="24"/>
        </w:rPr>
        <w:t xml:space="preserve">lturalnych poprzez doposażenie </w:t>
      </w:r>
      <w:r w:rsidRPr="007E2661">
        <w:rPr>
          <w:rFonts w:ascii="Arial" w:eastAsia="Times New Roman" w:hAnsi="Arial" w:cs="Arial"/>
          <w:color w:val="000000" w:themeColor="text1"/>
          <w:sz w:val="24"/>
          <w:szCs w:val="24"/>
        </w:rPr>
        <w:t xml:space="preserve">i ogrodzenie placu zabaw, utworzenie boiska do siatkówki oraz zakup wyposażenia dla Koła Gospodyń Wiejskich </w:t>
      </w:r>
      <w:r w:rsidRPr="007E2661">
        <w:rPr>
          <w:rFonts w:ascii="Arial" w:eastAsia="Times New Roman" w:hAnsi="Arial" w:cs="Arial"/>
          <w:color w:val="000000" w:themeColor="text1"/>
          <w:sz w:val="24"/>
          <w:szCs w:val="24"/>
          <w:lang w:eastAsia="pl-PL"/>
        </w:rPr>
        <w:t xml:space="preserve">" </w:t>
      </w:r>
      <w:r w:rsidR="00F66E47">
        <w:rPr>
          <w:rFonts w:ascii="Arial" w:hAnsi="Arial" w:cs="Arial"/>
          <w:color w:val="000000" w:themeColor="text1"/>
          <w:sz w:val="24"/>
          <w:szCs w:val="24"/>
        </w:rPr>
        <w:t>realizowane</w:t>
      </w:r>
      <w:r w:rsidRPr="007E2661">
        <w:rPr>
          <w:rFonts w:ascii="Arial" w:hAnsi="Arial" w:cs="Arial"/>
          <w:color w:val="000000" w:themeColor="text1"/>
          <w:sz w:val="24"/>
          <w:szCs w:val="24"/>
        </w:rPr>
        <w:t xml:space="preserve"> w sołectwie Basznia Górna </w:t>
      </w:r>
      <w:r w:rsidRPr="007E2661">
        <w:rPr>
          <w:rFonts w:ascii="Arial" w:eastAsia="Times New Roman" w:hAnsi="Arial" w:cs="Arial"/>
          <w:color w:val="000000" w:themeColor="text1"/>
          <w:sz w:val="24"/>
          <w:szCs w:val="24"/>
          <w:lang w:eastAsia="pl-PL"/>
        </w:rPr>
        <w:t>w kwocie 9.800,-zł,</w:t>
      </w:r>
    </w:p>
    <w:p w:rsidR="007E2661" w:rsidRPr="007E2661" w:rsidRDefault="007E2661" w:rsidP="00D542F6">
      <w:pPr>
        <w:numPr>
          <w:ilvl w:val="0"/>
          <w:numId w:val="2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ind w:left="426" w:hanging="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dotacji celowej z budżetu państwa na współfinansowanie projektów realizowanych w ramach działania 6.3 Rewitalizacja przestrzeni regionalnej Regionalnego Programu Operacyjnego Województwa Podkarpackiego na lata 2014-2020 dla Gminy Brzozów - beneficjenta realizującego projekt nr RPPK. 06.03.00-18-0004/18 w kwocie 6.141,- zł (§ 6259) (Dep. RP).</w:t>
      </w:r>
    </w:p>
    <w:p w:rsidR="007E2661" w:rsidRPr="007E2661" w:rsidRDefault="007E2661" w:rsidP="007E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Środki przekazane w ramach zadania pn. „Dotacja celowa na rzecz beneficjentów osi priorytetowych I-VI RPO WP na lata 2014-2020 realizujących projekty o charakterze rewitalizacyjnym” ujętego w wykazie przedsięwzięć do Wieloletniej Prognozy Finansowej Województwa Podkarpackiego, opisanego </w:t>
      </w:r>
      <w:r w:rsidR="008410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rozdziale 70005.</w:t>
      </w:r>
    </w:p>
    <w:p w:rsidR="003B0D09" w:rsidRPr="003B0D09" w:rsidRDefault="007E2661" w:rsidP="003B0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ind w:left="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008410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z rachunku Ministra Finansów w BGK do beneficjentów z pominięciem przepływu przez budżet Województwa, w związku z czym nie są objęte planem dochodów </w:t>
      </w:r>
      <w:r w:rsidR="008410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wydatków budż</w:t>
      </w:r>
      <w:r w:rsidR="003B0D09">
        <w:rPr>
          <w:rFonts w:ascii="Arial" w:eastAsia="Times New Roman" w:hAnsi="Arial" w:cs="Arial"/>
          <w:color w:val="000000" w:themeColor="text1"/>
          <w:sz w:val="24"/>
          <w:szCs w:val="24"/>
          <w:lang w:eastAsia="pl-PL"/>
        </w:rPr>
        <w:t>etu Województwa.</w:t>
      </w:r>
    </w:p>
    <w:p w:rsidR="003B0D09" w:rsidRDefault="003B0D09" w:rsidP="00096B2D">
      <w:pPr>
        <w:spacing w:after="0" w:line="360" w:lineRule="auto"/>
        <w:jc w:val="both"/>
        <w:rPr>
          <w:rFonts w:ascii="Arial" w:eastAsia="Calibri" w:hAnsi="Arial" w:cs="Arial"/>
          <w:b/>
          <w:sz w:val="24"/>
          <w:szCs w:val="24"/>
        </w:rPr>
      </w:pPr>
    </w:p>
    <w:p w:rsidR="0084105C" w:rsidRDefault="004F3550" w:rsidP="0084105C">
      <w:pPr>
        <w:spacing w:after="0" w:line="360" w:lineRule="auto"/>
        <w:jc w:val="both"/>
        <w:rPr>
          <w:rFonts w:ascii="Arial" w:eastAsia="Calibri" w:hAnsi="Arial" w:cs="Arial"/>
          <w:b/>
          <w:sz w:val="24"/>
          <w:szCs w:val="24"/>
        </w:rPr>
      </w:pPr>
      <w:r w:rsidRPr="00B7151A">
        <w:rPr>
          <w:rFonts w:ascii="Arial" w:eastAsia="Calibri" w:hAnsi="Arial" w:cs="Arial"/>
          <w:b/>
          <w:sz w:val="24"/>
          <w:szCs w:val="24"/>
        </w:rPr>
        <w:t>DZIAŁ 925 – OGRODY BOTANICZNE I ZOOLOGICZNE</w:t>
      </w:r>
      <w:r w:rsidR="003B0D09">
        <w:rPr>
          <w:rFonts w:ascii="Arial" w:eastAsia="Calibri" w:hAnsi="Arial" w:cs="Arial"/>
          <w:b/>
          <w:sz w:val="24"/>
          <w:szCs w:val="24"/>
        </w:rPr>
        <w:t xml:space="preserve"> ORAZ NATURALNE OBSZARY I OBIEKT</w:t>
      </w:r>
      <w:r w:rsidRPr="00B7151A">
        <w:rPr>
          <w:rFonts w:ascii="Arial" w:eastAsia="Calibri" w:hAnsi="Arial" w:cs="Arial"/>
          <w:b/>
          <w:sz w:val="24"/>
          <w:szCs w:val="24"/>
        </w:rPr>
        <w:t xml:space="preserve">Y CHRONIONEJ PRZYRODY </w:t>
      </w:r>
    </w:p>
    <w:p w:rsidR="0084105C" w:rsidRDefault="00B7151A" w:rsidP="0084105C">
      <w:pPr>
        <w:spacing w:after="0" w:line="360" w:lineRule="auto"/>
        <w:jc w:val="both"/>
        <w:rPr>
          <w:rFonts w:ascii="Arial" w:eastAsia="Calibri" w:hAnsi="Arial" w:cs="Arial"/>
          <w:b/>
          <w:sz w:val="24"/>
          <w:szCs w:val="24"/>
        </w:rPr>
      </w:pPr>
      <w:r w:rsidRPr="00B7151A">
        <w:rPr>
          <w:rFonts w:ascii="Arial" w:eastAsia="Times New Roman" w:hAnsi="Arial" w:cs="Arial"/>
          <w:b/>
          <w:i/>
          <w:iCs/>
          <w:sz w:val="24"/>
          <w:szCs w:val="24"/>
          <w:lang w:eastAsia="pl-PL"/>
        </w:rPr>
        <w:t>Rozdział 92501 – Parki narodowe</w:t>
      </w:r>
    </w:p>
    <w:p w:rsidR="00B7151A" w:rsidRPr="0084105C" w:rsidRDefault="00B7151A" w:rsidP="0084105C">
      <w:pPr>
        <w:spacing w:after="0" w:line="360" w:lineRule="auto"/>
        <w:jc w:val="both"/>
        <w:rPr>
          <w:rFonts w:ascii="Arial" w:eastAsia="Calibri" w:hAnsi="Arial" w:cs="Arial"/>
          <w:b/>
          <w:sz w:val="24"/>
          <w:szCs w:val="24"/>
        </w:rPr>
      </w:pPr>
      <w:r w:rsidRPr="006E1674">
        <w:rPr>
          <w:rFonts w:ascii="Arial" w:eastAsia="Times New Roman" w:hAnsi="Arial" w:cs="Arial"/>
          <w:iCs/>
          <w:sz w:val="24"/>
          <w:szCs w:val="24"/>
          <w:lang w:eastAsia="pl-PL"/>
        </w:rPr>
        <w:t>Zaplanow</w:t>
      </w:r>
      <w:r>
        <w:rPr>
          <w:rFonts w:ascii="Arial" w:eastAsia="Times New Roman" w:hAnsi="Arial" w:cs="Arial"/>
          <w:iCs/>
          <w:sz w:val="24"/>
          <w:szCs w:val="24"/>
          <w:lang w:eastAsia="pl-PL"/>
        </w:rPr>
        <w:t xml:space="preserve">ane wydatki majątkowe </w:t>
      </w:r>
      <w:r w:rsidR="00A57BCA">
        <w:rPr>
          <w:rFonts w:ascii="Arial" w:eastAsia="Times New Roman" w:hAnsi="Arial" w:cs="Arial"/>
          <w:iCs/>
          <w:sz w:val="24"/>
          <w:szCs w:val="24"/>
          <w:lang w:eastAsia="pl-PL"/>
        </w:rPr>
        <w:t>w kwocie 150.000,-zł</w:t>
      </w:r>
      <w:r w:rsidRPr="006E1674">
        <w:rPr>
          <w:rFonts w:ascii="Arial" w:eastAsia="Times New Roman" w:hAnsi="Arial" w:cs="Arial"/>
          <w:iCs/>
          <w:sz w:val="24"/>
          <w:szCs w:val="24"/>
          <w:lang w:eastAsia="pl-PL"/>
        </w:rPr>
        <w:t xml:space="preserve"> na dotację celową </w:t>
      </w:r>
      <w:r w:rsidRPr="006E1674">
        <w:rPr>
          <w:rFonts w:ascii="Arial" w:eastAsia="Times New Roman" w:hAnsi="Arial" w:cs="Arial"/>
          <w:sz w:val="24"/>
          <w:szCs w:val="24"/>
          <w:lang w:eastAsia="pl-PL"/>
        </w:rPr>
        <w:t>dla jednostki sektora finansów publicznych</w:t>
      </w:r>
      <w:r>
        <w:rPr>
          <w:rFonts w:ascii="Arial" w:eastAsia="Times New Roman" w:hAnsi="Arial" w:cs="Arial"/>
          <w:iCs/>
          <w:sz w:val="24"/>
          <w:szCs w:val="24"/>
          <w:lang w:eastAsia="pl-PL"/>
        </w:rPr>
        <w:t xml:space="preserve"> zostały zreal</w:t>
      </w:r>
      <w:r w:rsidR="00A57BCA">
        <w:rPr>
          <w:rFonts w:ascii="Arial" w:eastAsia="Times New Roman" w:hAnsi="Arial" w:cs="Arial"/>
          <w:iCs/>
          <w:sz w:val="24"/>
          <w:szCs w:val="24"/>
          <w:lang w:eastAsia="pl-PL"/>
        </w:rPr>
        <w:t xml:space="preserve">izowane w wysokości </w:t>
      </w:r>
      <w:r w:rsidR="007C574E">
        <w:rPr>
          <w:rFonts w:ascii="Arial" w:eastAsia="Times New Roman" w:hAnsi="Arial" w:cs="Arial"/>
          <w:iCs/>
          <w:sz w:val="24"/>
          <w:szCs w:val="24"/>
          <w:lang w:eastAsia="pl-PL"/>
        </w:rPr>
        <w:br/>
      </w:r>
      <w:r w:rsidR="00A57BCA">
        <w:rPr>
          <w:rFonts w:ascii="Arial" w:eastAsia="Times New Roman" w:hAnsi="Arial" w:cs="Arial"/>
          <w:iCs/>
          <w:sz w:val="24"/>
          <w:szCs w:val="24"/>
          <w:lang w:eastAsia="pl-PL"/>
        </w:rPr>
        <w:t>150.000,-zł</w:t>
      </w:r>
      <w:r w:rsidRPr="006E1674">
        <w:rPr>
          <w:rFonts w:ascii="Arial" w:eastAsia="Times New Roman" w:hAnsi="Arial" w:cs="Arial"/>
          <w:iCs/>
          <w:sz w:val="24"/>
          <w:szCs w:val="24"/>
          <w:lang w:eastAsia="pl-PL"/>
        </w:rPr>
        <w:t xml:space="preserve"> (§ 6220)</w:t>
      </w:r>
      <w:r w:rsidR="00F04D51">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Dep. RG) </w:t>
      </w:r>
      <w:r w:rsidRPr="006E1674">
        <w:rPr>
          <w:rFonts w:ascii="Arial" w:eastAsia="Times New Roman" w:hAnsi="Arial" w:cs="Arial"/>
          <w:iCs/>
          <w:sz w:val="24"/>
          <w:szCs w:val="24"/>
          <w:lang w:eastAsia="pl-PL"/>
        </w:rPr>
        <w:t xml:space="preserve">tj. </w:t>
      </w:r>
      <w:r>
        <w:rPr>
          <w:rFonts w:ascii="Arial" w:eastAsia="Times New Roman" w:hAnsi="Arial" w:cs="Arial"/>
          <w:iCs/>
          <w:sz w:val="24"/>
          <w:szCs w:val="24"/>
          <w:lang w:eastAsia="pl-PL"/>
        </w:rPr>
        <w:t xml:space="preserve">100% planu i obejmowały dotację celową </w:t>
      </w:r>
      <w:r w:rsidRPr="006E1674">
        <w:rPr>
          <w:rFonts w:ascii="Arial" w:eastAsia="Times New Roman" w:hAnsi="Arial" w:cs="Arial"/>
          <w:iCs/>
          <w:sz w:val="24"/>
          <w:szCs w:val="24"/>
          <w:lang w:eastAsia="pl-PL"/>
        </w:rPr>
        <w:t xml:space="preserve">dla Bieszczadzkiego Parku Narodowego  na sfinansowanie budowy bacówki wraz </w:t>
      </w:r>
      <w:r w:rsidR="00A57BCA">
        <w:rPr>
          <w:rFonts w:ascii="Arial" w:eastAsia="Times New Roman" w:hAnsi="Arial" w:cs="Arial"/>
          <w:iCs/>
          <w:sz w:val="24"/>
          <w:szCs w:val="24"/>
          <w:lang w:eastAsia="pl-PL"/>
        </w:rPr>
        <w:br/>
      </w:r>
      <w:r w:rsidRPr="006E1674">
        <w:rPr>
          <w:rFonts w:ascii="Arial" w:eastAsia="Times New Roman" w:hAnsi="Arial" w:cs="Arial"/>
          <w:iCs/>
          <w:sz w:val="24"/>
          <w:szCs w:val="24"/>
          <w:lang w:eastAsia="pl-PL"/>
        </w:rPr>
        <w:t>z wyposaż</w:t>
      </w:r>
      <w:r>
        <w:rPr>
          <w:rFonts w:ascii="Arial" w:eastAsia="Times New Roman" w:hAnsi="Arial" w:cs="Arial"/>
          <w:iCs/>
          <w:sz w:val="24"/>
          <w:szCs w:val="24"/>
          <w:lang w:eastAsia="pl-PL"/>
        </w:rPr>
        <w:t xml:space="preserve">eniem na Połoninie Wetlińskiej. Poniesione wydatki </w:t>
      </w:r>
      <w:r w:rsidRPr="00B7151A">
        <w:rPr>
          <w:rFonts w:ascii="Arial" w:eastAsia="Times New Roman" w:hAnsi="Arial" w:cs="Arial"/>
          <w:iCs/>
          <w:sz w:val="24"/>
          <w:szCs w:val="24"/>
          <w:lang w:eastAsia="pl-PL"/>
        </w:rPr>
        <w:t xml:space="preserve">dotyczyły </w:t>
      </w:r>
      <w:r w:rsidRPr="00B7151A">
        <w:rPr>
          <w:rFonts w:ascii="Arial" w:hAnsi="Arial" w:cs="Arial"/>
          <w:sz w:val="24"/>
          <w:szCs w:val="24"/>
        </w:rPr>
        <w:t>budowy ba</w:t>
      </w:r>
      <w:r w:rsidR="00A57BCA">
        <w:rPr>
          <w:rFonts w:ascii="Arial" w:hAnsi="Arial" w:cs="Arial"/>
          <w:sz w:val="24"/>
          <w:szCs w:val="24"/>
        </w:rPr>
        <w:t xml:space="preserve">cówki na Połoninie Wetlińskiej </w:t>
      </w:r>
      <w:r w:rsidRPr="00B7151A">
        <w:rPr>
          <w:rFonts w:ascii="Arial" w:hAnsi="Arial" w:cs="Arial"/>
          <w:sz w:val="24"/>
          <w:szCs w:val="24"/>
        </w:rPr>
        <w:t>w skład której wchodzą dwa budynki jeden gospodarczy o pow. 24,86 m² dla bacy oraz drugi socjalny o pow. 15,04m² wraz z wyposażeniem. Skład wyposażenia budynków bacówki stanowią zamontowane: dwie ławy i stół do budynku gospodarczego oraz dwie ławy, stół i wieszak na ubrania oraz poidło dla zwierząt do budynku socjalnego.</w:t>
      </w:r>
    </w:p>
    <w:p w:rsidR="00A465CF" w:rsidRPr="0044578C" w:rsidRDefault="004F3550" w:rsidP="00096B2D">
      <w:pPr>
        <w:keepNext/>
        <w:spacing w:after="0" w:line="360" w:lineRule="auto"/>
        <w:jc w:val="both"/>
        <w:outlineLvl w:val="1"/>
        <w:rPr>
          <w:rFonts w:ascii="Arial" w:eastAsia="Times New Roman" w:hAnsi="Arial" w:cs="Arial"/>
          <w:b/>
          <w:i/>
          <w:iCs/>
          <w:sz w:val="24"/>
          <w:szCs w:val="24"/>
          <w:lang w:eastAsia="pl-PL"/>
        </w:rPr>
      </w:pPr>
      <w:r w:rsidRPr="0044578C">
        <w:rPr>
          <w:rFonts w:ascii="Arial" w:eastAsia="Times New Roman" w:hAnsi="Arial" w:cs="Arial"/>
          <w:b/>
          <w:i/>
          <w:iCs/>
          <w:sz w:val="24"/>
          <w:szCs w:val="24"/>
          <w:lang w:eastAsia="pl-PL"/>
        </w:rPr>
        <w:t>Rozdział 92502 – Parki krajobrazowe</w:t>
      </w:r>
    </w:p>
    <w:p w:rsidR="00A465CF" w:rsidRPr="0044578C" w:rsidRDefault="00233596" w:rsidP="00096B2D">
      <w:pPr>
        <w:keepNext/>
        <w:spacing w:after="0" w:line="360" w:lineRule="auto"/>
        <w:jc w:val="both"/>
        <w:outlineLvl w:val="1"/>
        <w:rPr>
          <w:rFonts w:ascii="Arial" w:eastAsia="Times New Roman" w:hAnsi="Arial" w:cs="Arial"/>
          <w:iCs/>
          <w:sz w:val="24"/>
          <w:szCs w:val="24"/>
          <w:lang w:eastAsia="pl-PL"/>
        </w:rPr>
      </w:pPr>
      <w:r>
        <w:rPr>
          <w:rFonts w:ascii="Arial" w:eastAsia="Times New Roman" w:hAnsi="Arial" w:cs="Arial"/>
          <w:iCs/>
          <w:sz w:val="24"/>
          <w:szCs w:val="24"/>
          <w:lang w:eastAsia="pl-PL"/>
        </w:rPr>
        <w:t xml:space="preserve">Zaplanowane wydatki bieżące </w:t>
      </w:r>
      <w:r w:rsidR="00A465CF" w:rsidRPr="0044578C">
        <w:rPr>
          <w:rFonts w:ascii="Arial" w:eastAsia="Times New Roman" w:hAnsi="Arial" w:cs="Arial"/>
          <w:iCs/>
          <w:sz w:val="24"/>
          <w:szCs w:val="24"/>
          <w:lang w:eastAsia="pl-PL"/>
        </w:rPr>
        <w:t xml:space="preserve">w kwocie </w:t>
      </w:r>
      <w:r w:rsidR="0044578C" w:rsidRPr="0044578C">
        <w:rPr>
          <w:rFonts w:ascii="Arial" w:eastAsia="Times New Roman" w:hAnsi="Arial" w:cs="Arial"/>
          <w:iCs/>
          <w:sz w:val="24"/>
          <w:szCs w:val="24"/>
          <w:lang w:eastAsia="pl-PL"/>
        </w:rPr>
        <w:t>1.798.692</w:t>
      </w:r>
      <w:r w:rsidR="00A465CF" w:rsidRPr="0044578C">
        <w:rPr>
          <w:rFonts w:ascii="Arial" w:eastAsia="Times New Roman" w:hAnsi="Arial" w:cs="Arial"/>
          <w:iCs/>
          <w:sz w:val="24"/>
          <w:szCs w:val="24"/>
          <w:lang w:eastAsia="pl-PL"/>
        </w:rPr>
        <w:t xml:space="preserve">,-zł zostały zrealizowane </w:t>
      </w:r>
      <w:r w:rsidR="0044578C">
        <w:rPr>
          <w:rFonts w:ascii="Arial" w:eastAsia="Times New Roman" w:hAnsi="Arial" w:cs="Arial"/>
          <w:iCs/>
          <w:sz w:val="24"/>
          <w:szCs w:val="24"/>
          <w:lang w:eastAsia="pl-PL"/>
        </w:rPr>
        <w:br/>
      </w:r>
      <w:r w:rsidR="00A465CF" w:rsidRPr="0044578C">
        <w:rPr>
          <w:rFonts w:ascii="Arial" w:eastAsia="Times New Roman" w:hAnsi="Arial" w:cs="Arial"/>
          <w:iCs/>
          <w:sz w:val="24"/>
          <w:szCs w:val="24"/>
          <w:lang w:eastAsia="pl-PL"/>
        </w:rPr>
        <w:t xml:space="preserve">w wysokości </w:t>
      </w:r>
      <w:r w:rsidR="0044578C" w:rsidRPr="0044578C">
        <w:rPr>
          <w:rFonts w:ascii="Arial" w:eastAsia="Times New Roman" w:hAnsi="Arial" w:cs="Arial"/>
          <w:iCs/>
          <w:sz w:val="24"/>
          <w:szCs w:val="24"/>
          <w:lang w:eastAsia="pl-PL"/>
        </w:rPr>
        <w:t>1.797.489</w:t>
      </w:r>
      <w:r w:rsidR="00A465CF" w:rsidRPr="0044578C">
        <w:rPr>
          <w:rFonts w:ascii="Arial" w:eastAsia="Times New Roman" w:hAnsi="Arial" w:cs="Arial"/>
          <w:iCs/>
          <w:sz w:val="24"/>
          <w:szCs w:val="24"/>
          <w:lang w:eastAsia="pl-PL"/>
        </w:rPr>
        <w:t>,-zł</w:t>
      </w:r>
      <w:r w:rsidR="0044578C" w:rsidRPr="0044578C">
        <w:rPr>
          <w:rFonts w:ascii="Arial" w:eastAsia="Times New Roman" w:hAnsi="Arial" w:cs="Arial"/>
          <w:iCs/>
          <w:sz w:val="24"/>
          <w:szCs w:val="24"/>
          <w:lang w:eastAsia="pl-PL"/>
        </w:rPr>
        <w:t xml:space="preserve"> (Dep. OS)</w:t>
      </w:r>
      <w:r w:rsidR="00A465CF" w:rsidRPr="0044578C">
        <w:rPr>
          <w:rFonts w:ascii="Arial" w:eastAsia="Times New Roman" w:hAnsi="Arial" w:cs="Arial"/>
          <w:iCs/>
          <w:sz w:val="24"/>
          <w:szCs w:val="24"/>
          <w:lang w:eastAsia="pl-PL"/>
        </w:rPr>
        <w:t xml:space="preserve">, tj. </w:t>
      </w:r>
      <w:r w:rsidR="0044578C" w:rsidRPr="0044578C">
        <w:rPr>
          <w:rFonts w:ascii="Arial" w:eastAsia="Times New Roman" w:hAnsi="Arial" w:cs="Arial"/>
          <w:iCs/>
          <w:sz w:val="24"/>
          <w:szCs w:val="24"/>
          <w:lang w:eastAsia="pl-PL"/>
        </w:rPr>
        <w:t>99,93</w:t>
      </w:r>
      <w:r w:rsidR="00A465CF" w:rsidRPr="0044578C">
        <w:rPr>
          <w:rFonts w:ascii="Arial" w:eastAsia="Times New Roman" w:hAnsi="Arial" w:cs="Arial"/>
          <w:iCs/>
          <w:sz w:val="24"/>
          <w:szCs w:val="24"/>
          <w:lang w:eastAsia="pl-PL"/>
        </w:rPr>
        <w:t>% planu i dotyczyły funkcjonowania jednostek budżetowych:</w:t>
      </w:r>
    </w:p>
    <w:p w:rsidR="00A465CF" w:rsidRPr="00F5537D" w:rsidRDefault="00A465CF" w:rsidP="00096B2D">
      <w:pPr>
        <w:keepNext/>
        <w:numPr>
          <w:ilvl w:val="0"/>
          <w:numId w:val="23"/>
        </w:numPr>
        <w:tabs>
          <w:tab w:val="left" w:pos="284"/>
        </w:tabs>
        <w:spacing w:after="0" w:line="360" w:lineRule="auto"/>
        <w:ind w:left="284" w:hanging="284"/>
        <w:jc w:val="both"/>
        <w:outlineLvl w:val="1"/>
        <w:rPr>
          <w:rFonts w:ascii="Arial" w:eastAsia="Times New Roman" w:hAnsi="Arial" w:cs="Arial"/>
          <w:iCs/>
          <w:sz w:val="24"/>
          <w:szCs w:val="24"/>
          <w:lang w:eastAsia="pl-PL"/>
        </w:rPr>
      </w:pPr>
      <w:r w:rsidRPr="00F5537D">
        <w:rPr>
          <w:rFonts w:ascii="Arial" w:eastAsia="Times New Roman" w:hAnsi="Arial" w:cs="Arial"/>
          <w:iCs/>
          <w:sz w:val="24"/>
          <w:szCs w:val="24"/>
          <w:lang w:eastAsia="pl-PL"/>
        </w:rPr>
        <w:t xml:space="preserve">Zespołu Karpackich Parków Krajobrazowych w Krośnie w kwocie </w:t>
      </w:r>
      <w:r w:rsidR="0044578C" w:rsidRPr="00F5537D">
        <w:rPr>
          <w:rFonts w:ascii="Arial" w:eastAsia="Times New Roman" w:hAnsi="Arial" w:cs="Arial"/>
          <w:iCs/>
          <w:sz w:val="24"/>
          <w:szCs w:val="24"/>
          <w:lang w:eastAsia="pl-PL"/>
        </w:rPr>
        <w:t>1.127.436</w:t>
      </w:r>
      <w:r w:rsidRPr="00F5537D">
        <w:rPr>
          <w:rFonts w:ascii="Arial" w:eastAsia="Times New Roman" w:hAnsi="Arial" w:cs="Arial"/>
          <w:iCs/>
          <w:sz w:val="24"/>
          <w:szCs w:val="24"/>
          <w:lang w:eastAsia="pl-PL"/>
        </w:rPr>
        <w:t xml:space="preserve">,-zł, </w:t>
      </w:r>
      <w:r w:rsidRPr="00F5537D">
        <w:rPr>
          <w:rFonts w:ascii="Arial" w:eastAsia="Times New Roman" w:hAnsi="Arial" w:cs="Arial"/>
          <w:iCs/>
          <w:sz w:val="24"/>
          <w:szCs w:val="24"/>
          <w:lang w:eastAsia="pl-PL"/>
        </w:rPr>
        <w:br/>
        <w:t>w tym:</w:t>
      </w:r>
    </w:p>
    <w:p w:rsidR="00A465CF" w:rsidRPr="00A465CF" w:rsidRDefault="00A465CF" w:rsidP="00096B2D">
      <w:pPr>
        <w:numPr>
          <w:ilvl w:val="0"/>
          <w:numId w:val="24"/>
        </w:numPr>
        <w:tabs>
          <w:tab w:val="left" w:pos="567"/>
        </w:tabs>
        <w:spacing w:after="0" w:line="360" w:lineRule="auto"/>
        <w:ind w:left="567" w:hanging="283"/>
        <w:jc w:val="both"/>
        <w:rPr>
          <w:rFonts w:ascii="Arial" w:eastAsia="Times New Roman" w:hAnsi="Arial" w:cs="Arial"/>
          <w:color w:val="FF0000"/>
          <w:sz w:val="24"/>
          <w:szCs w:val="24"/>
          <w:lang w:eastAsia="pl-PL"/>
        </w:rPr>
      </w:pPr>
      <w:r w:rsidRPr="00FF6780">
        <w:rPr>
          <w:rFonts w:ascii="Arial" w:eastAsia="Times New Roman" w:hAnsi="Arial" w:cs="Arial"/>
          <w:sz w:val="24"/>
          <w:szCs w:val="24"/>
          <w:lang w:eastAsia="pl-PL"/>
        </w:rPr>
        <w:t>wynagrodzenia i składki od nich naliczane oraz umowy zlecenie</w:t>
      </w:r>
      <w:r w:rsidR="0066690F">
        <w:rPr>
          <w:rFonts w:ascii="Arial" w:eastAsia="Times New Roman" w:hAnsi="Arial" w:cs="Arial"/>
          <w:sz w:val="24"/>
          <w:szCs w:val="24"/>
          <w:lang w:eastAsia="pl-PL"/>
        </w:rPr>
        <w:t xml:space="preserve"> i o dzieło</w:t>
      </w:r>
      <w:r w:rsidR="0066690F">
        <w:rPr>
          <w:rFonts w:ascii="Arial" w:eastAsia="Times New Roman" w:hAnsi="Arial" w:cs="Arial"/>
          <w:sz w:val="24"/>
          <w:szCs w:val="24"/>
          <w:lang w:eastAsia="pl-PL"/>
        </w:rPr>
        <w:br/>
      </w:r>
      <w:r w:rsidRPr="00FF6780">
        <w:rPr>
          <w:rFonts w:ascii="Arial" w:eastAsia="Times New Roman" w:hAnsi="Arial" w:cs="Arial"/>
          <w:sz w:val="24"/>
          <w:szCs w:val="24"/>
          <w:lang w:eastAsia="pl-PL"/>
        </w:rPr>
        <w:t xml:space="preserve">w kwocie </w:t>
      </w:r>
      <w:r w:rsidR="00FF6780" w:rsidRPr="00FF6780">
        <w:rPr>
          <w:rFonts w:ascii="Arial" w:eastAsia="Times New Roman" w:hAnsi="Arial" w:cs="Arial"/>
          <w:sz w:val="24"/>
          <w:szCs w:val="24"/>
          <w:lang w:eastAsia="pl-PL"/>
        </w:rPr>
        <w:t>487.639</w:t>
      </w:r>
      <w:r w:rsidRPr="00FF6780">
        <w:rPr>
          <w:rFonts w:ascii="Arial" w:eastAsia="Times New Roman" w:hAnsi="Arial" w:cs="Arial"/>
          <w:sz w:val="24"/>
          <w:szCs w:val="24"/>
          <w:lang w:eastAsia="pl-PL"/>
        </w:rPr>
        <w:t xml:space="preserve">,-zł (§ 4010 – </w:t>
      </w:r>
      <w:r w:rsidR="00FF6780" w:rsidRPr="00FF6780">
        <w:rPr>
          <w:rFonts w:ascii="Arial" w:eastAsia="Times New Roman" w:hAnsi="Arial" w:cs="Arial"/>
          <w:sz w:val="24"/>
          <w:szCs w:val="24"/>
          <w:lang w:eastAsia="pl-PL"/>
        </w:rPr>
        <w:t>374.332</w:t>
      </w:r>
      <w:r w:rsidRPr="00FF6780">
        <w:rPr>
          <w:rFonts w:ascii="Arial" w:eastAsia="Times New Roman" w:hAnsi="Arial" w:cs="Arial"/>
          <w:sz w:val="24"/>
          <w:szCs w:val="24"/>
          <w:lang w:eastAsia="pl-PL"/>
        </w:rPr>
        <w:t xml:space="preserve">,-zł, § 4040 – </w:t>
      </w:r>
      <w:r w:rsidR="00FF6780" w:rsidRPr="00FF6780">
        <w:rPr>
          <w:rFonts w:ascii="Arial" w:eastAsia="Times New Roman" w:hAnsi="Arial" w:cs="Arial"/>
          <w:sz w:val="24"/>
          <w:szCs w:val="24"/>
          <w:lang w:eastAsia="pl-PL"/>
        </w:rPr>
        <w:t>25.347</w:t>
      </w:r>
      <w:r w:rsidRPr="00FF6780">
        <w:rPr>
          <w:rFonts w:ascii="Arial" w:eastAsia="Times New Roman" w:hAnsi="Arial" w:cs="Arial"/>
          <w:sz w:val="24"/>
          <w:szCs w:val="24"/>
          <w:lang w:eastAsia="pl-PL"/>
        </w:rPr>
        <w:t xml:space="preserve">,-zł, § 4110 – </w:t>
      </w:r>
      <w:r w:rsidR="00FF6780" w:rsidRPr="00FF6780">
        <w:rPr>
          <w:rFonts w:ascii="Arial" w:eastAsia="Times New Roman" w:hAnsi="Arial" w:cs="Arial"/>
          <w:sz w:val="24"/>
          <w:szCs w:val="24"/>
          <w:lang w:eastAsia="pl-PL"/>
        </w:rPr>
        <w:t>72.320</w:t>
      </w:r>
      <w:r w:rsidRPr="00FF6780">
        <w:rPr>
          <w:rFonts w:ascii="Arial" w:eastAsia="Times New Roman" w:hAnsi="Arial" w:cs="Arial"/>
          <w:sz w:val="24"/>
          <w:szCs w:val="24"/>
          <w:lang w:eastAsia="pl-PL"/>
        </w:rPr>
        <w:t xml:space="preserve">,-zł, § 4120 – </w:t>
      </w:r>
      <w:r w:rsidR="00FF6780" w:rsidRPr="00FF6780">
        <w:rPr>
          <w:rFonts w:ascii="Arial" w:eastAsia="Times New Roman" w:hAnsi="Arial" w:cs="Arial"/>
          <w:sz w:val="24"/>
          <w:szCs w:val="24"/>
          <w:lang w:eastAsia="pl-PL"/>
        </w:rPr>
        <w:t>7.314</w:t>
      </w:r>
      <w:r w:rsidRPr="00FF6780">
        <w:rPr>
          <w:rFonts w:ascii="Arial" w:eastAsia="Times New Roman" w:hAnsi="Arial" w:cs="Arial"/>
          <w:sz w:val="24"/>
          <w:szCs w:val="24"/>
          <w:lang w:eastAsia="pl-PL"/>
        </w:rPr>
        <w:t xml:space="preserve">,-zł, § 4170 – </w:t>
      </w:r>
      <w:r w:rsidR="00FF6780" w:rsidRPr="00FF6780">
        <w:rPr>
          <w:rFonts w:ascii="Arial" w:eastAsia="Times New Roman" w:hAnsi="Arial" w:cs="Arial"/>
          <w:sz w:val="24"/>
          <w:szCs w:val="24"/>
          <w:lang w:eastAsia="pl-PL"/>
        </w:rPr>
        <w:t>8.326</w:t>
      </w:r>
      <w:r w:rsidRPr="00FF6780">
        <w:rPr>
          <w:rFonts w:ascii="Arial" w:eastAsia="Times New Roman" w:hAnsi="Arial" w:cs="Arial"/>
          <w:sz w:val="24"/>
          <w:szCs w:val="24"/>
          <w:lang w:eastAsia="pl-PL"/>
        </w:rPr>
        <w:t>,-zł),</w:t>
      </w:r>
    </w:p>
    <w:p w:rsidR="00A465CF" w:rsidRPr="00A465CF" w:rsidRDefault="00A465CF" w:rsidP="00096B2D">
      <w:pPr>
        <w:numPr>
          <w:ilvl w:val="0"/>
          <w:numId w:val="24"/>
        </w:numPr>
        <w:tabs>
          <w:tab w:val="left" w:pos="567"/>
        </w:tabs>
        <w:spacing w:after="0" w:line="360" w:lineRule="auto"/>
        <w:ind w:left="567" w:hanging="283"/>
        <w:jc w:val="both"/>
        <w:rPr>
          <w:rFonts w:ascii="Arial" w:eastAsia="Times New Roman" w:hAnsi="Arial" w:cs="Arial"/>
          <w:color w:val="FF0000"/>
          <w:sz w:val="24"/>
          <w:szCs w:val="24"/>
          <w:lang w:eastAsia="pl-PL"/>
        </w:rPr>
      </w:pPr>
      <w:r w:rsidRPr="000F0B50">
        <w:rPr>
          <w:rFonts w:ascii="Arial" w:eastAsia="Times New Roman" w:hAnsi="Arial" w:cs="Arial"/>
          <w:sz w:val="24"/>
          <w:szCs w:val="24"/>
          <w:lang w:eastAsia="pl-PL"/>
        </w:rPr>
        <w:t xml:space="preserve">pozostałe wydatki związane z realizacją statutowych zadań jednostki w kwocie </w:t>
      </w:r>
      <w:r w:rsidR="007C0261">
        <w:rPr>
          <w:rFonts w:ascii="Arial" w:eastAsia="Times New Roman" w:hAnsi="Arial" w:cs="Arial"/>
          <w:sz w:val="24"/>
          <w:szCs w:val="24"/>
          <w:lang w:eastAsia="pl-PL"/>
        </w:rPr>
        <w:t>16</w:t>
      </w:r>
      <w:r w:rsidR="000F0B50" w:rsidRPr="000F0B50">
        <w:rPr>
          <w:rFonts w:ascii="Arial" w:eastAsia="Times New Roman" w:hAnsi="Arial" w:cs="Arial"/>
          <w:sz w:val="24"/>
          <w:szCs w:val="24"/>
          <w:lang w:eastAsia="pl-PL"/>
        </w:rPr>
        <w:t>4.391</w:t>
      </w:r>
      <w:r w:rsidRPr="000F0B50">
        <w:rPr>
          <w:rFonts w:ascii="Arial" w:eastAsia="Times New Roman" w:hAnsi="Arial" w:cs="Arial"/>
          <w:sz w:val="24"/>
          <w:szCs w:val="24"/>
          <w:lang w:eastAsia="pl-PL"/>
        </w:rPr>
        <w:t xml:space="preserve">,-zł (§ 4190 – </w:t>
      </w:r>
      <w:r w:rsidR="000F0B50" w:rsidRPr="000F0B50">
        <w:rPr>
          <w:rFonts w:ascii="Arial" w:eastAsia="Times New Roman" w:hAnsi="Arial" w:cs="Arial"/>
          <w:sz w:val="24"/>
          <w:szCs w:val="24"/>
          <w:lang w:eastAsia="pl-PL"/>
        </w:rPr>
        <w:t>11.893</w:t>
      </w:r>
      <w:r w:rsidRPr="000F0B50">
        <w:rPr>
          <w:rFonts w:ascii="Arial" w:eastAsia="Times New Roman" w:hAnsi="Arial" w:cs="Arial"/>
          <w:sz w:val="24"/>
          <w:szCs w:val="24"/>
          <w:lang w:eastAsia="pl-PL"/>
        </w:rPr>
        <w:t xml:space="preserve">,-zł, § 4210 – </w:t>
      </w:r>
      <w:r w:rsidR="000F0B50" w:rsidRPr="000F0B50">
        <w:rPr>
          <w:rFonts w:ascii="Arial" w:eastAsia="Times New Roman" w:hAnsi="Arial" w:cs="Arial"/>
          <w:sz w:val="24"/>
          <w:szCs w:val="24"/>
          <w:lang w:eastAsia="pl-PL"/>
        </w:rPr>
        <w:t>30.701</w:t>
      </w:r>
      <w:r w:rsidRPr="000F0B50">
        <w:rPr>
          <w:rFonts w:ascii="Arial" w:eastAsia="Times New Roman" w:hAnsi="Arial" w:cs="Arial"/>
          <w:sz w:val="24"/>
          <w:szCs w:val="24"/>
          <w:lang w:eastAsia="pl-PL"/>
        </w:rPr>
        <w:t xml:space="preserve">,-zł, § 4220 – </w:t>
      </w:r>
      <w:r w:rsidR="000F0B50" w:rsidRPr="000F0B50">
        <w:rPr>
          <w:rFonts w:ascii="Arial" w:eastAsia="Times New Roman" w:hAnsi="Arial" w:cs="Arial"/>
          <w:sz w:val="24"/>
          <w:szCs w:val="24"/>
          <w:lang w:eastAsia="pl-PL"/>
        </w:rPr>
        <w:t>3.399</w:t>
      </w:r>
      <w:r w:rsidRPr="000F0B50">
        <w:rPr>
          <w:rFonts w:ascii="Arial" w:eastAsia="Times New Roman" w:hAnsi="Arial" w:cs="Arial"/>
          <w:sz w:val="24"/>
          <w:szCs w:val="24"/>
          <w:lang w:eastAsia="pl-PL"/>
        </w:rPr>
        <w:t xml:space="preserve">,-zł, § 4260 </w:t>
      </w:r>
      <w:r w:rsidRPr="000F0B50">
        <w:rPr>
          <w:rFonts w:ascii="Arial" w:eastAsia="Times New Roman" w:hAnsi="Arial" w:cs="Arial"/>
          <w:sz w:val="24"/>
          <w:szCs w:val="24"/>
          <w:lang w:eastAsia="pl-PL"/>
        </w:rPr>
        <w:lastRenderedPageBreak/>
        <w:t xml:space="preserve">– </w:t>
      </w:r>
      <w:r w:rsidR="000F0B50" w:rsidRPr="000F0B50">
        <w:rPr>
          <w:rFonts w:ascii="Arial" w:eastAsia="Times New Roman" w:hAnsi="Arial" w:cs="Arial"/>
          <w:sz w:val="24"/>
          <w:szCs w:val="24"/>
          <w:lang w:eastAsia="pl-PL"/>
        </w:rPr>
        <w:t>26.500</w:t>
      </w:r>
      <w:r w:rsidRPr="000F0B50">
        <w:rPr>
          <w:rFonts w:ascii="Arial" w:eastAsia="Times New Roman" w:hAnsi="Arial" w:cs="Arial"/>
          <w:sz w:val="24"/>
          <w:szCs w:val="24"/>
          <w:lang w:eastAsia="pl-PL"/>
        </w:rPr>
        <w:t xml:space="preserve">,-zł, § 4270 – </w:t>
      </w:r>
      <w:r w:rsidR="000F0B50" w:rsidRPr="000F0B50">
        <w:rPr>
          <w:rFonts w:ascii="Arial" w:eastAsia="Times New Roman" w:hAnsi="Arial" w:cs="Arial"/>
          <w:sz w:val="24"/>
          <w:szCs w:val="24"/>
          <w:lang w:eastAsia="pl-PL"/>
        </w:rPr>
        <w:t>14.541</w:t>
      </w:r>
      <w:r w:rsidRPr="000F0B50">
        <w:rPr>
          <w:rFonts w:ascii="Arial" w:eastAsia="Times New Roman" w:hAnsi="Arial" w:cs="Arial"/>
          <w:sz w:val="24"/>
          <w:szCs w:val="24"/>
          <w:lang w:eastAsia="pl-PL"/>
        </w:rPr>
        <w:t xml:space="preserve">,-zł, § 4280 – </w:t>
      </w:r>
      <w:r w:rsidR="000F0B50" w:rsidRPr="000F0B50">
        <w:rPr>
          <w:rFonts w:ascii="Arial" w:eastAsia="Times New Roman" w:hAnsi="Arial" w:cs="Arial"/>
          <w:sz w:val="24"/>
          <w:szCs w:val="24"/>
          <w:lang w:eastAsia="pl-PL"/>
        </w:rPr>
        <w:t>224</w:t>
      </w:r>
      <w:r w:rsidRPr="000F0B50">
        <w:rPr>
          <w:rFonts w:ascii="Arial" w:eastAsia="Times New Roman" w:hAnsi="Arial" w:cs="Arial"/>
          <w:sz w:val="24"/>
          <w:szCs w:val="24"/>
          <w:lang w:eastAsia="pl-PL"/>
        </w:rPr>
        <w:t xml:space="preserve">,-zł, § 4300 – </w:t>
      </w:r>
      <w:r w:rsidR="007C0261">
        <w:rPr>
          <w:rFonts w:ascii="Arial" w:eastAsia="Times New Roman" w:hAnsi="Arial" w:cs="Arial"/>
          <w:sz w:val="24"/>
          <w:szCs w:val="24"/>
          <w:lang w:eastAsia="pl-PL"/>
        </w:rPr>
        <w:t>3</w:t>
      </w:r>
      <w:r w:rsidR="000F0B50" w:rsidRPr="000F0B50">
        <w:rPr>
          <w:rFonts w:ascii="Arial" w:eastAsia="Times New Roman" w:hAnsi="Arial" w:cs="Arial"/>
          <w:sz w:val="24"/>
          <w:szCs w:val="24"/>
          <w:lang w:eastAsia="pl-PL"/>
        </w:rPr>
        <w:t>4.722</w:t>
      </w:r>
      <w:r w:rsidRPr="000F0B50">
        <w:rPr>
          <w:rFonts w:ascii="Arial" w:eastAsia="Times New Roman" w:hAnsi="Arial" w:cs="Arial"/>
          <w:sz w:val="24"/>
          <w:szCs w:val="24"/>
          <w:lang w:eastAsia="pl-PL"/>
        </w:rPr>
        <w:t xml:space="preserve">,-zł, § 4360 – </w:t>
      </w:r>
      <w:r w:rsidR="000F0B50" w:rsidRPr="000F0B50">
        <w:rPr>
          <w:rFonts w:ascii="Arial" w:eastAsia="Times New Roman" w:hAnsi="Arial" w:cs="Arial"/>
          <w:sz w:val="24"/>
          <w:szCs w:val="24"/>
          <w:lang w:eastAsia="pl-PL"/>
        </w:rPr>
        <w:t>3.122</w:t>
      </w:r>
      <w:r w:rsidRPr="000F0B50">
        <w:rPr>
          <w:rFonts w:ascii="Arial" w:eastAsia="Times New Roman" w:hAnsi="Arial" w:cs="Arial"/>
          <w:sz w:val="24"/>
          <w:szCs w:val="24"/>
          <w:lang w:eastAsia="pl-PL"/>
        </w:rPr>
        <w:t xml:space="preserve">,-zł, § 4400 – </w:t>
      </w:r>
      <w:r w:rsidR="000F0B50" w:rsidRPr="000F0B50">
        <w:rPr>
          <w:rFonts w:ascii="Arial" w:eastAsia="Times New Roman" w:hAnsi="Arial" w:cs="Arial"/>
          <w:sz w:val="24"/>
          <w:szCs w:val="24"/>
          <w:lang w:eastAsia="pl-PL"/>
        </w:rPr>
        <w:t>21.102</w:t>
      </w:r>
      <w:r w:rsidRPr="000F0B50">
        <w:rPr>
          <w:rFonts w:ascii="Arial" w:eastAsia="Times New Roman" w:hAnsi="Arial" w:cs="Arial"/>
          <w:sz w:val="24"/>
          <w:szCs w:val="24"/>
          <w:lang w:eastAsia="pl-PL"/>
        </w:rPr>
        <w:t xml:space="preserve">,-zł, § 4410 – </w:t>
      </w:r>
      <w:r w:rsidR="000F0B50" w:rsidRPr="000F0B50">
        <w:rPr>
          <w:rFonts w:ascii="Arial" w:eastAsia="Times New Roman" w:hAnsi="Arial" w:cs="Arial"/>
          <w:sz w:val="24"/>
          <w:szCs w:val="24"/>
          <w:lang w:eastAsia="pl-PL"/>
        </w:rPr>
        <w:t>994</w:t>
      </w:r>
      <w:r w:rsidRPr="000F0B50">
        <w:rPr>
          <w:rFonts w:ascii="Arial" w:eastAsia="Times New Roman" w:hAnsi="Arial" w:cs="Arial"/>
          <w:sz w:val="24"/>
          <w:szCs w:val="24"/>
          <w:lang w:eastAsia="pl-PL"/>
        </w:rPr>
        <w:t xml:space="preserve">,-zł, § 4430 – </w:t>
      </w:r>
      <w:r w:rsidR="000F0B50" w:rsidRPr="000F0B50">
        <w:rPr>
          <w:rFonts w:ascii="Arial" w:eastAsia="Times New Roman" w:hAnsi="Arial" w:cs="Arial"/>
          <w:sz w:val="24"/>
          <w:szCs w:val="24"/>
          <w:lang w:eastAsia="pl-PL"/>
        </w:rPr>
        <w:t>1.799</w:t>
      </w:r>
      <w:r w:rsidRPr="000F0B50">
        <w:rPr>
          <w:rFonts w:ascii="Arial" w:eastAsia="Times New Roman" w:hAnsi="Arial" w:cs="Arial"/>
          <w:sz w:val="24"/>
          <w:szCs w:val="24"/>
          <w:lang w:eastAsia="pl-PL"/>
        </w:rPr>
        <w:t xml:space="preserve">,-zł, § 4440 – </w:t>
      </w:r>
      <w:r w:rsidR="000F0B50" w:rsidRPr="000F0B50">
        <w:rPr>
          <w:rFonts w:ascii="Arial" w:eastAsia="Times New Roman" w:hAnsi="Arial" w:cs="Arial"/>
          <w:sz w:val="24"/>
          <w:szCs w:val="24"/>
          <w:lang w:eastAsia="pl-PL"/>
        </w:rPr>
        <w:t>10.691</w:t>
      </w:r>
      <w:r w:rsidRPr="000F0B50">
        <w:rPr>
          <w:rFonts w:ascii="Arial" w:eastAsia="Times New Roman" w:hAnsi="Arial" w:cs="Arial"/>
          <w:sz w:val="24"/>
          <w:szCs w:val="24"/>
          <w:lang w:eastAsia="pl-PL"/>
        </w:rPr>
        <w:t xml:space="preserve">,-zł, § 4480 – </w:t>
      </w:r>
      <w:r w:rsidR="000F0B50" w:rsidRPr="000F0B50">
        <w:rPr>
          <w:rFonts w:ascii="Arial" w:eastAsia="Times New Roman" w:hAnsi="Arial" w:cs="Arial"/>
          <w:sz w:val="24"/>
          <w:szCs w:val="24"/>
          <w:lang w:eastAsia="pl-PL"/>
        </w:rPr>
        <w:t>2.674</w:t>
      </w:r>
      <w:r w:rsidRPr="000F0B50">
        <w:rPr>
          <w:rFonts w:ascii="Arial" w:eastAsia="Times New Roman" w:hAnsi="Arial" w:cs="Arial"/>
          <w:sz w:val="24"/>
          <w:szCs w:val="24"/>
          <w:lang w:eastAsia="pl-PL"/>
        </w:rPr>
        <w:t xml:space="preserve">,-zł, § 4700 – </w:t>
      </w:r>
      <w:r w:rsidR="000F0B50" w:rsidRPr="000F0B50">
        <w:rPr>
          <w:rFonts w:ascii="Arial" w:eastAsia="Times New Roman" w:hAnsi="Arial" w:cs="Arial"/>
          <w:sz w:val="24"/>
          <w:szCs w:val="24"/>
          <w:lang w:eastAsia="pl-PL"/>
        </w:rPr>
        <w:t>2.029</w:t>
      </w:r>
      <w:r w:rsidRPr="000F0B50">
        <w:rPr>
          <w:rFonts w:ascii="Arial" w:eastAsia="Times New Roman" w:hAnsi="Arial" w:cs="Arial"/>
          <w:sz w:val="24"/>
          <w:szCs w:val="24"/>
          <w:lang w:eastAsia="pl-PL"/>
        </w:rPr>
        <w:t>,-zł), w tym:</w:t>
      </w:r>
    </w:p>
    <w:p w:rsidR="00A465CF" w:rsidRPr="005843C9" w:rsidRDefault="00A465CF" w:rsidP="00D542F6">
      <w:pPr>
        <w:numPr>
          <w:ilvl w:val="0"/>
          <w:numId w:val="100"/>
        </w:numPr>
        <w:tabs>
          <w:tab w:val="left" w:pos="567"/>
        </w:tabs>
        <w:spacing w:after="0" w:line="360" w:lineRule="auto"/>
        <w:ind w:left="851" w:hanging="284"/>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 xml:space="preserve">bieżące remonty i konserwacje – </w:t>
      </w:r>
      <w:r w:rsidR="005843C9" w:rsidRPr="005843C9">
        <w:rPr>
          <w:rFonts w:ascii="Arial" w:eastAsia="Times New Roman" w:hAnsi="Arial" w:cs="Arial"/>
          <w:sz w:val="24"/>
          <w:szCs w:val="24"/>
          <w:lang w:eastAsia="pl-PL"/>
        </w:rPr>
        <w:t>14.541</w:t>
      </w:r>
      <w:r w:rsidRPr="005843C9">
        <w:rPr>
          <w:rFonts w:ascii="Arial" w:eastAsia="Times New Roman" w:hAnsi="Arial" w:cs="Arial"/>
          <w:sz w:val="24"/>
          <w:szCs w:val="24"/>
          <w:lang w:eastAsia="pl-PL"/>
        </w:rPr>
        <w:t>,-zł (§ 4270),</w:t>
      </w:r>
    </w:p>
    <w:p w:rsidR="00A465CF" w:rsidRPr="005843C9" w:rsidRDefault="00A465CF" w:rsidP="00D542F6">
      <w:pPr>
        <w:numPr>
          <w:ilvl w:val="0"/>
          <w:numId w:val="100"/>
        </w:numPr>
        <w:tabs>
          <w:tab w:val="left" w:pos="567"/>
        </w:tabs>
        <w:spacing w:after="0" w:line="360" w:lineRule="auto"/>
        <w:ind w:left="851" w:hanging="284"/>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 xml:space="preserve">zakup środków żywności – </w:t>
      </w:r>
      <w:r w:rsidR="005843C9" w:rsidRPr="005843C9">
        <w:rPr>
          <w:rFonts w:ascii="Arial" w:eastAsia="Times New Roman" w:hAnsi="Arial" w:cs="Arial"/>
          <w:sz w:val="24"/>
          <w:szCs w:val="24"/>
          <w:lang w:eastAsia="pl-PL"/>
        </w:rPr>
        <w:t>3.399</w:t>
      </w:r>
      <w:r w:rsidRPr="005843C9">
        <w:rPr>
          <w:rFonts w:ascii="Arial" w:eastAsia="Times New Roman" w:hAnsi="Arial" w:cs="Arial"/>
          <w:sz w:val="24"/>
          <w:szCs w:val="24"/>
          <w:lang w:eastAsia="pl-PL"/>
        </w:rPr>
        <w:t xml:space="preserve">,-zł (§ 4220) (finansowany z dotacji celowej </w:t>
      </w:r>
      <w:r w:rsidRPr="005843C9">
        <w:rPr>
          <w:rFonts w:ascii="Arial" w:eastAsia="Times New Roman" w:hAnsi="Arial" w:cs="Arial"/>
          <w:sz w:val="24"/>
          <w:szCs w:val="24"/>
          <w:lang w:eastAsia="pl-PL"/>
        </w:rPr>
        <w:br/>
        <w:t>z budżetu państwa w kwocie 1.</w:t>
      </w:r>
      <w:r w:rsidR="005843C9" w:rsidRPr="005843C9">
        <w:rPr>
          <w:rFonts w:ascii="Arial" w:eastAsia="Times New Roman" w:hAnsi="Arial" w:cs="Arial"/>
          <w:sz w:val="24"/>
          <w:szCs w:val="24"/>
          <w:lang w:eastAsia="pl-PL"/>
        </w:rPr>
        <w:t>287</w:t>
      </w:r>
      <w:r w:rsidRPr="005843C9">
        <w:rPr>
          <w:rFonts w:ascii="Arial" w:eastAsia="Times New Roman" w:hAnsi="Arial" w:cs="Arial"/>
          <w:sz w:val="24"/>
          <w:szCs w:val="24"/>
          <w:lang w:eastAsia="pl-PL"/>
        </w:rPr>
        <w:t xml:space="preserve">,-zł i środków własnych w kwocie </w:t>
      </w:r>
      <w:r w:rsidR="007C574E">
        <w:rPr>
          <w:rFonts w:ascii="Arial" w:eastAsia="Times New Roman" w:hAnsi="Arial" w:cs="Arial"/>
          <w:sz w:val="24"/>
          <w:szCs w:val="24"/>
          <w:lang w:eastAsia="pl-PL"/>
        </w:rPr>
        <w:br/>
      </w:r>
      <w:r w:rsidR="005843C9" w:rsidRPr="005843C9">
        <w:rPr>
          <w:rFonts w:ascii="Arial" w:eastAsia="Times New Roman" w:hAnsi="Arial" w:cs="Arial"/>
          <w:sz w:val="24"/>
          <w:szCs w:val="24"/>
          <w:lang w:eastAsia="pl-PL"/>
        </w:rPr>
        <w:t>2.112</w:t>
      </w:r>
      <w:r w:rsidRPr="005843C9">
        <w:rPr>
          <w:rFonts w:ascii="Arial" w:eastAsia="Times New Roman" w:hAnsi="Arial" w:cs="Arial"/>
          <w:sz w:val="24"/>
          <w:szCs w:val="24"/>
          <w:lang w:eastAsia="pl-PL"/>
        </w:rPr>
        <w:t>,-zł) na potrzeby organizacji:</w:t>
      </w:r>
    </w:p>
    <w:p w:rsidR="00A465CF" w:rsidRPr="00A465CF"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color w:val="FF0000"/>
          <w:sz w:val="24"/>
          <w:szCs w:val="24"/>
          <w:lang w:eastAsia="pl-PL"/>
        </w:rPr>
      </w:pPr>
      <w:r w:rsidRPr="005843C9">
        <w:rPr>
          <w:rFonts w:ascii="Arial" w:eastAsia="Times New Roman" w:hAnsi="Arial" w:cs="Arial"/>
          <w:sz w:val="24"/>
          <w:szCs w:val="24"/>
          <w:lang w:eastAsia="pl-PL"/>
        </w:rPr>
        <w:t xml:space="preserve">IX Edycji Konkursu Fotograficznego, </w:t>
      </w:r>
    </w:p>
    <w:p w:rsidR="00A465CF" w:rsidRPr="005843C9"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V Rajdu Młodego Ekologa,</w:t>
      </w:r>
    </w:p>
    <w:p w:rsidR="00A465CF" w:rsidRPr="005843C9"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Rajdu turystycznego dla dzieci z Domu Dziecka w Żyznowie z okazji Dnia Dziecka,</w:t>
      </w:r>
    </w:p>
    <w:p w:rsidR="00A465CF" w:rsidRPr="005843C9"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Dnia Dziecka z Nadleśnictwem Rymanów,</w:t>
      </w:r>
    </w:p>
    <w:p w:rsidR="00A465CF" w:rsidRPr="005843C9"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5843C9">
        <w:rPr>
          <w:rFonts w:ascii="Arial" w:eastAsia="Times New Roman" w:hAnsi="Arial" w:cs="Arial"/>
          <w:sz w:val="24"/>
          <w:szCs w:val="24"/>
          <w:lang w:eastAsia="pl-PL"/>
        </w:rPr>
        <w:t xml:space="preserve">VII Rajdu „NordicWalking”, </w:t>
      </w:r>
    </w:p>
    <w:p w:rsidR="00A465CF" w:rsidRPr="00753569" w:rsidRDefault="00A465CF"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753569">
        <w:rPr>
          <w:rFonts w:ascii="Arial" w:eastAsia="Times New Roman" w:hAnsi="Arial" w:cs="Arial"/>
          <w:sz w:val="24"/>
          <w:szCs w:val="24"/>
          <w:lang w:eastAsia="pl-PL"/>
        </w:rPr>
        <w:t>etapu wojewódzkiego XVIII edycji ogólnopolskiego konkursu „Pozn</w:t>
      </w:r>
      <w:r w:rsidR="00753569" w:rsidRPr="00753569">
        <w:rPr>
          <w:rFonts w:ascii="Arial" w:eastAsia="Times New Roman" w:hAnsi="Arial" w:cs="Arial"/>
          <w:sz w:val="24"/>
          <w:szCs w:val="24"/>
          <w:lang w:eastAsia="pl-PL"/>
        </w:rPr>
        <w:t>ajemy Parki Krajobrazowe Polski,</w:t>
      </w:r>
    </w:p>
    <w:p w:rsidR="00753569" w:rsidRPr="00753569" w:rsidRDefault="00753569"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753569">
        <w:rPr>
          <w:rFonts w:ascii="Arial" w:eastAsia="Times New Roman" w:hAnsi="Arial" w:cs="Arial"/>
          <w:sz w:val="24"/>
          <w:szCs w:val="24"/>
          <w:lang w:eastAsia="pl-PL"/>
        </w:rPr>
        <w:t xml:space="preserve">Wielkiego Dnia Pszczół, </w:t>
      </w:r>
    </w:p>
    <w:p w:rsidR="00753569" w:rsidRPr="00753569" w:rsidRDefault="00753569"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753569">
        <w:rPr>
          <w:rFonts w:ascii="Arial" w:eastAsia="Times New Roman" w:hAnsi="Arial" w:cs="Arial"/>
          <w:sz w:val="24"/>
          <w:szCs w:val="24"/>
          <w:lang w:eastAsia="pl-PL"/>
        </w:rPr>
        <w:t>Uroczystego strojenia drzewka bożonarodzeniowego,</w:t>
      </w:r>
    </w:p>
    <w:p w:rsidR="00753569" w:rsidRPr="00753569" w:rsidRDefault="00753569" w:rsidP="00D542F6">
      <w:pPr>
        <w:numPr>
          <w:ilvl w:val="0"/>
          <w:numId w:val="101"/>
        </w:numPr>
        <w:tabs>
          <w:tab w:val="left" w:pos="567"/>
        </w:tabs>
        <w:spacing w:after="0" w:line="360" w:lineRule="auto"/>
        <w:ind w:left="1134" w:hanging="283"/>
        <w:contextualSpacing/>
        <w:jc w:val="both"/>
        <w:rPr>
          <w:rFonts w:ascii="Arial" w:eastAsia="Times New Roman" w:hAnsi="Arial" w:cs="Arial"/>
          <w:sz w:val="24"/>
          <w:szCs w:val="24"/>
          <w:lang w:eastAsia="pl-PL"/>
        </w:rPr>
      </w:pPr>
      <w:r w:rsidRPr="00753569">
        <w:rPr>
          <w:rFonts w:ascii="Arial" w:eastAsia="Times New Roman" w:hAnsi="Arial" w:cs="Arial"/>
          <w:sz w:val="24"/>
          <w:szCs w:val="24"/>
          <w:lang w:eastAsia="pl-PL"/>
        </w:rPr>
        <w:t>Obchodów „Dnia Krajobrazu”.</w:t>
      </w:r>
    </w:p>
    <w:p w:rsidR="00A465CF" w:rsidRPr="00A465CF" w:rsidRDefault="00A465CF" w:rsidP="00D542F6">
      <w:pPr>
        <w:numPr>
          <w:ilvl w:val="0"/>
          <w:numId w:val="102"/>
        </w:numPr>
        <w:tabs>
          <w:tab w:val="left" w:pos="567"/>
        </w:tabs>
        <w:spacing w:after="0" w:line="360" w:lineRule="auto"/>
        <w:ind w:left="851" w:hanging="284"/>
        <w:contextualSpacing/>
        <w:jc w:val="both"/>
        <w:rPr>
          <w:rFonts w:ascii="Arial" w:eastAsia="Times New Roman" w:hAnsi="Arial" w:cs="Arial"/>
          <w:color w:val="FF0000"/>
          <w:sz w:val="24"/>
          <w:szCs w:val="24"/>
          <w:lang w:eastAsia="pl-PL"/>
        </w:rPr>
      </w:pPr>
      <w:r w:rsidRPr="003657ED">
        <w:rPr>
          <w:rFonts w:ascii="Arial" w:eastAsia="Times New Roman" w:hAnsi="Arial" w:cs="Arial"/>
          <w:sz w:val="24"/>
          <w:szCs w:val="24"/>
          <w:lang w:eastAsia="pl-PL"/>
        </w:rPr>
        <w:t xml:space="preserve">usługi cateringowe – 1.044,-zł (§ 4300) (finansowany z dotacji celowej </w:t>
      </w:r>
      <w:r w:rsidRPr="003657ED">
        <w:rPr>
          <w:rFonts w:ascii="Arial" w:eastAsia="Times New Roman" w:hAnsi="Arial" w:cs="Arial"/>
          <w:sz w:val="24"/>
          <w:szCs w:val="24"/>
          <w:lang w:eastAsia="pl-PL"/>
        </w:rPr>
        <w:br/>
        <w:t>z budżetu państwa w kwocie 504,-zł i środków własnych w kwocie 540,-zł) na potrzeby organizacji:</w:t>
      </w:r>
    </w:p>
    <w:p w:rsidR="00A465CF" w:rsidRPr="003657ED" w:rsidRDefault="00A465CF" w:rsidP="00D542F6">
      <w:pPr>
        <w:numPr>
          <w:ilvl w:val="0"/>
          <w:numId w:val="103"/>
        </w:numPr>
        <w:tabs>
          <w:tab w:val="left" w:pos="567"/>
        </w:tabs>
        <w:spacing w:after="0" w:line="360" w:lineRule="auto"/>
        <w:ind w:left="1134" w:hanging="283"/>
        <w:contextualSpacing/>
        <w:jc w:val="both"/>
        <w:rPr>
          <w:rFonts w:ascii="Arial" w:eastAsia="Times New Roman" w:hAnsi="Arial" w:cs="Arial"/>
          <w:sz w:val="24"/>
          <w:szCs w:val="24"/>
          <w:lang w:eastAsia="pl-PL"/>
        </w:rPr>
      </w:pPr>
      <w:r w:rsidRPr="003657ED">
        <w:rPr>
          <w:rFonts w:ascii="Arial" w:eastAsia="Times New Roman" w:hAnsi="Arial" w:cs="Arial"/>
          <w:sz w:val="24"/>
          <w:szCs w:val="24"/>
          <w:lang w:eastAsia="pl-PL"/>
        </w:rPr>
        <w:t xml:space="preserve">wyjazdu terenowego w ramach współpracy w zakresie ochrony przyrody </w:t>
      </w:r>
      <w:r w:rsidRPr="003657ED">
        <w:rPr>
          <w:rFonts w:ascii="Arial" w:eastAsia="Times New Roman" w:hAnsi="Arial" w:cs="Arial"/>
          <w:sz w:val="24"/>
          <w:szCs w:val="24"/>
          <w:lang w:eastAsia="pl-PL"/>
        </w:rPr>
        <w:br/>
        <w:t>i krajobrazu z CHKO Vychodne Karpaty,</w:t>
      </w:r>
    </w:p>
    <w:p w:rsidR="00A465CF" w:rsidRPr="003657ED" w:rsidRDefault="00A465CF" w:rsidP="00D542F6">
      <w:pPr>
        <w:numPr>
          <w:ilvl w:val="0"/>
          <w:numId w:val="103"/>
        </w:numPr>
        <w:tabs>
          <w:tab w:val="left" w:pos="567"/>
        </w:tabs>
        <w:spacing w:after="0" w:line="360" w:lineRule="auto"/>
        <w:ind w:left="1134" w:hanging="283"/>
        <w:contextualSpacing/>
        <w:jc w:val="both"/>
        <w:rPr>
          <w:rFonts w:ascii="Arial" w:eastAsia="Times New Roman" w:hAnsi="Arial" w:cs="Arial"/>
          <w:sz w:val="24"/>
          <w:szCs w:val="24"/>
          <w:lang w:eastAsia="pl-PL"/>
        </w:rPr>
      </w:pPr>
      <w:r w:rsidRPr="003657ED">
        <w:rPr>
          <w:rFonts w:ascii="Arial" w:eastAsia="Times New Roman" w:hAnsi="Arial" w:cs="Arial"/>
          <w:sz w:val="24"/>
          <w:szCs w:val="24"/>
          <w:lang w:eastAsia="pl-PL"/>
        </w:rPr>
        <w:t xml:space="preserve">posiedzenia Rady Zespołów Karpackich Parków Krajobrazowych </w:t>
      </w:r>
      <w:r w:rsidRPr="003657ED">
        <w:rPr>
          <w:rFonts w:ascii="Arial" w:eastAsia="Times New Roman" w:hAnsi="Arial" w:cs="Arial"/>
          <w:sz w:val="24"/>
          <w:szCs w:val="24"/>
          <w:lang w:eastAsia="pl-PL"/>
        </w:rPr>
        <w:br/>
        <w:t>w Krośnie,</w:t>
      </w:r>
    </w:p>
    <w:p w:rsidR="00A465CF" w:rsidRPr="003657ED" w:rsidRDefault="00A465CF" w:rsidP="00D542F6">
      <w:pPr>
        <w:numPr>
          <w:ilvl w:val="0"/>
          <w:numId w:val="103"/>
        </w:numPr>
        <w:tabs>
          <w:tab w:val="left" w:pos="567"/>
        </w:tabs>
        <w:spacing w:after="0" w:line="360" w:lineRule="auto"/>
        <w:ind w:left="1134" w:hanging="283"/>
        <w:contextualSpacing/>
        <w:jc w:val="both"/>
        <w:rPr>
          <w:rFonts w:ascii="Arial" w:eastAsia="Times New Roman" w:hAnsi="Arial" w:cs="Arial"/>
          <w:sz w:val="24"/>
          <w:szCs w:val="24"/>
          <w:lang w:eastAsia="pl-PL"/>
        </w:rPr>
      </w:pPr>
      <w:r w:rsidRPr="003657ED">
        <w:rPr>
          <w:rFonts w:ascii="Arial" w:eastAsia="Times New Roman" w:hAnsi="Arial" w:cs="Arial"/>
          <w:sz w:val="24"/>
          <w:szCs w:val="24"/>
          <w:lang w:eastAsia="pl-PL"/>
        </w:rPr>
        <w:t xml:space="preserve">III etapu XVIII edycji ogólnopolskiego konkursu „Poznajemy Parki Krajobrazowe Polski”. </w:t>
      </w:r>
    </w:p>
    <w:p w:rsidR="00A465CF" w:rsidRPr="003657ED" w:rsidRDefault="00A465CF" w:rsidP="00D542F6">
      <w:pPr>
        <w:numPr>
          <w:ilvl w:val="0"/>
          <w:numId w:val="104"/>
        </w:numPr>
        <w:tabs>
          <w:tab w:val="left" w:pos="567"/>
        </w:tabs>
        <w:spacing w:after="0" w:line="360" w:lineRule="auto"/>
        <w:ind w:left="851" w:hanging="284"/>
        <w:contextualSpacing/>
        <w:jc w:val="both"/>
        <w:rPr>
          <w:rFonts w:ascii="Arial" w:eastAsia="Times New Roman" w:hAnsi="Arial" w:cs="Arial"/>
          <w:sz w:val="24"/>
          <w:szCs w:val="24"/>
          <w:lang w:eastAsia="pl-PL"/>
        </w:rPr>
      </w:pPr>
      <w:r w:rsidRPr="003657ED">
        <w:rPr>
          <w:rFonts w:ascii="Arial" w:eastAsia="Times New Roman" w:hAnsi="Arial" w:cs="Arial"/>
          <w:sz w:val="24"/>
          <w:szCs w:val="24"/>
          <w:lang w:eastAsia="pl-PL"/>
        </w:rPr>
        <w:t xml:space="preserve">zakup nagród rzeczowych dla finalistów wojewódzkiego etapu XVIII edycji ogólnopolskiego konkursu pn. „Poznajemy Parki Krajobrazowe Polski” – 6.248,-zł (§ 4190). </w:t>
      </w:r>
      <w:r w:rsidRPr="003657ED">
        <w:rPr>
          <w:rFonts w:ascii="Arial" w:eastAsia="Times New Roman" w:hAnsi="Arial" w:cs="Arial"/>
          <w:iCs/>
          <w:sz w:val="24"/>
          <w:szCs w:val="24"/>
          <w:lang w:eastAsia="pl-PL"/>
        </w:rPr>
        <w:t xml:space="preserve">Wydatki </w:t>
      </w:r>
      <w:r w:rsidRPr="003657ED">
        <w:rPr>
          <w:rFonts w:ascii="Arial" w:eastAsia="Times New Roman" w:hAnsi="Arial" w:cs="Arial"/>
          <w:bCs/>
          <w:sz w:val="24"/>
          <w:szCs w:val="24"/>
          <w:lang w:eastAsia="pl-PL"/>
        </w:rPr>
        <w:t>finansowane z dotacji z Wojewódzkiego Funduszu Ochrony Środowiska i Gospodarki Wodnej w Rzeszowie w kwocie 4.999,-zł oraz środków własnych Samorządu Województwa Po</w:t>
      </w:r>
      <w:r w:rsidR="003657ED">
        <w:rPr>
          <w:rFonts w:ascii="Arial" w:eastAsia="Times New Roman" w:hAnsi="Arial" w:cs="Arial"/>
          <w:bCs/>
          <w:sz w:val="24"/>
          <w:szCs w:val="24"/>
          <w:lang w:eastAsia="pl-PL"/>
        </w:rPr>
        <w:t>dkarpackiego w kwocie 1.249,-zł,</w:t>
      </w:r>
    </w:p>
    <w:p w:rsidR="003657ED" w:rsidRPr="00B60A03" w:rsidRDefault="003657ED" w:rsidP="00D542F6">
      <w:pPr>
        <w:numPr>
          <w:ilvl w:val="0"/>
          <w:numId w:val="104"/>
        </w:numPr>
        <w:tabs>
          <w:tab w:val="left" w:pos="567"/>
        </w:tabs>
        <w:spacing w:after="0" w:line="360" w:lineRule="auto"/>
        <w:ind w:left="851"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zakup nagród książkowych i gier edukacyjnych dla laureatów konkursu pn. „Najpi</w:t>
      </w:r>
      <w:r w:rsidR="00B60A03">
        <w:rPr>
          <w:rFonts w:ascii="Arial" w:eastAsia="Times New Roman" w:hAnsi="Arial" w:cs="Arial"/>
          <w:sz w:val="24"/>
          <w:szCs w:val="24"/>
          <w:lang w:eastAsia="pl-PL"/>
        </w:rPr>
        <w:t>ękniejszy krajobraz Karpackich Parków K</w:t>
      </w:r>
      <w:r>
        <w:rPr>
          <w:rFonts w:ascii="Arial" w:eastAsia="Times New Roman" w:hAnsi="Arial" w:cs="Arial"/>
          <w:sz w:val="24"/>
          <w:szCs w:val="24"/>
          <w:lang w:eastAsia="pl-PL"/>
        </w:rPr>
        <w:t xml:space="preserve">rajobrazowych” – 2.290,-zł </w:t>
      </w:r>
      <w:r w:rsidR="007C574E">
        <w:rPr>
          <w:rFonts w:ascii="Arial" w:eastAsia="Times New Roman" w:hAnsi="Arial" w:cs="Arial"/>
          <w:sz w:val="24"/>
          <w:szCs w:val="24"/>
          <w:lang w:eastAsia="pl-PL"/>
        </w:rPr>
        <w:br/>
      </w:r>
      <w:r w:rsidRPr="003657ED">
        <w:rPr>
          <w:rFonts w:ascii="Arial" w:eastAsia="Times New Roman" w:hAnsi="Arial" w:cs="Arial"/>
          <w:sz w:val="24"/>
          <w:szCs w:val="24"/>
          <w:lang w:eastAsia="pl-PL"/>
        </w:rPr>
        <w:t xml:space="preserve">(§ 4190). </w:t>
      </w:r>
      <w:r w:rsidRPr="003657ED">
        <w:rPr>
          <w:rFonts w:ascii="Arial" w:eastAsia="Times New Roman" w:hAnsi="Arial" w:cs="Arial"/>
          <w:iCs/>
          <w:sz w:val="24"/>
          <w:szCs w:val="24"/>
          <w:lang w:eastAsia="pl-PL"/>
        </w:rPr>
        <w:t xml:space="preserve">Wydatki </w:t>
      </w:r>
      <w:r w:rsidRPr="003657ED">
        <w:rPr>
          <w:rFonts w:ascii="Arial" w:eastAsia="Times New Roman" w:hAnsi="Arial" w:cs="Arial"/>
          <w:bCs/>
          <w:sz w:val="24"/>
          <w:szCs w:val="24"/>
          <w:lang w:eastAsia="pl-PL"/>
        </w:rPr>
        <w:t xml:space="preserve">finansowane z dotacji z Wojewódzkiego Funduszu Ochrony Środowiska i Gospodarki Wodnej w Rzeszowie w kwocie </w:t>
      </w:r>
      <w:r>
        <w:rPr>
          <w:rFonts w:ascii="Arial" w:eastAsia="Times New Roman" w:hAnsi="Arial" w:cs="Arial"/>
          <w:bCs/>
          <w:sz w:val="24"/>
          <w:szCs w:val="24"/>
          <w:lang w:eastAsia="pl-PL"/>
        </w:rPr>
        <w:t>1.832</w:t>
      </w:r>
      <w:r w:rsidRPr="003657ED">
        <w:rPr>
          <w:rFonts w:ascii="Arial" w:eastAsia="Times New Roman" w:hAnsi="Arial" w:cs="Arial"/>
          <w:bCs/>
          <w:sz w:val="24"/>
          <w:szCs w:val="24"/>
          <w:lang w:eastAsia="pl-PL"/>
        </w:rPr>
        <w:t>,-zł oraz środków własnych Samorządu Województwa Po</w:t>
      </w:r>
      <w:r>
        <w:rPr>
          <w:rFonts w:ascii="Arial" w:eastAsia="Times New Roman" w:hAnsi="Arial" w:cs="Arial"/>
          <w:bCs/>
          <w:sz w:val="24"/>
          <w:szCs w:val="24"/>
          <w:lang w:eastAsia="pl-PL"/>
        </w:rPr>
        <w:t xml:space="preserve">dkarpackiego w kwocie </w:t>
      </w:r>
      <w:r w:rsidR="00B60A03">
        <w:rPr>
          <w:rFonts w:ascii="Arial" w:eastAsia="Times New Roman" w:hAnsi="Arial" w:cs="Arial"/>
          <w:bCs/>
          <w:sz w:val="24"/>
          <w:szCs w:val="24"/>
          <w:lang w:eastAsia="pl-PL"/>
        </w:rPr>
        <w:t>458</w:t>
      </w:r>
      <w:r>
        <w:rPr>
          <w:rFonts w:ascii="Arial" w:eastAsia="Times New Roman" w:hAnsi="Arial" w:cs="Arial"/>
          <w:bCs/>
          <w:sz w:val="24"/>
          <w:szCs w:val="24"/>
          <w:lang w:eastAsia="pl-PL"/>
        </w:rPr>
        <w:t>,-zł,</w:t>
      </w:r>
    </w:p>
    <w:p w:rsidR="00B60A03" w:rsidRPr="00931EE9" w:rsidRDefault="00B60A03" w:rsidP="00D542F6">
      <w:pPr>
        <w:numPr>
          <w:ilvl w:val="0"/>
          <w:numId w:val="104"/>
        </w:numPr>
        <w:tabs>
          <w:tab w:val="left" w:pos="567"/>
        </w:tabs>
        <w:spacing w:after="0" w:line="360" w:lineRule="auto"/>
        <w:ind w:left="851" w:hanging="284"/>
        <w:contextualSpacing/>
        <w:jc w:val="both"/>
        <w:rPr>
          <w:rFonts w:ascii="Arial" w:eastAsia="Times New Roman" w:hAnsi="Arial" w:cs="Arial"/>
          <w:sz w:val="24"/>
          <w:szCs w:val="24"/>
          <w:lang w:eastAsia="pl-PL"/>
        </w:rPr>
      </w:pPr>
      <w:r w:rsidRPr="00B60A03">
        <w:rPr>
          <w:rFonts w:ascii="Arial" w:eastAsia="Times New Roman" w:hAnsi="Arial" w:cs="Arial"/>
          <w:bCs/>
          <w:sz w:val="24"/>
          <w:szCs w:val="24"/>
          <w:lang w:eastAsia="pl-PL"/>
        </w:rPr>
        <w:t xml:space="preserve">wydanie drukiem mapy Ciśniańsko – Wetlińskiego Parku Krajobrazowego (3 000 szt.) – 12.500,-zł (§ 4300). </w:t>
      </w:r>
      <w:r w:rsidRPr="00B60A03">
        <w:rPr>
          <w:rFonts w:ascii="Arial" w:eastAsia="Times New Roman" w:hAnsi="Arial" w:cs="Arial"/>
          <w:iCs/>
          <w:sz w:val="24"/>
          <w:szCs w:val="24"/>
          <w:lang w:eastAsia="pl-PL"/>
        </w:rPr>
        <w:t xml:space="preserve">Wydatki </w:t>
      </w:r>
      <w:r w:rsidRPr="00B60A03">
        <w:rPr>
          <w:rFonts w:ascii="Arial" w:eastAsia="Times New Roman" w:hAnsi="Arial" w:cs="Arial"/>
          <w:bCs/>
          <w:sz w:val="24"/>
          <w:szCs w:val="24"/>
          <w:lang w:eastAsia="pl-PL"/>
        </w:rPr>
        <w:t xml:space="preserve">finansowane z dotacji </w:t>
      </w:r>
      <w:r w:rsidR="007C574E">
        <w:rPr>
          <w:rFonts w:ascii="Arial" w:eastAsia="Times New Roman" w:hAnsi="Arial" w:cs="Arial"/>
          <w:bCs/>
          <w:sz w:val="24"/>
          <w:szCs w:val="24"/>
          <w:lang w:eastAsia="pl-PL"/>
        </w:rPr>
        <w:br/>
      </w:r>
      <w:r w:rsidRPr="00B60A03">
        <w:rPr>
          <w:rFonts w:ascii="Arial" w:eastAsia="Times New Roman" w:hAnsi="Arial" w:cs="Arial"/>
          <w:bCs/>
          <w:sz w:val="24"/>
          <w:szCs w:val="24"/>
          <w:lang w:eastAsia="pl-PL"/>
        </w:rPr>
        <w:t xml:space="preserve">z Wojewódzkiego Funduszu Ochrony Środowiska i Gospodarki Wodnej </w:t>
      </w:r>
      <w:r>
        <w:rPr>
          <w:rFonts w:ascii="Arial" w:eastAsia="Times New Roman" w:hAnsi="Arial" w:cs="Arial"/>
          <w:bCs/>
          <w:sz w:val="24"/>
          <w:szCs w:val="24"/>
          <w:lang w:eastAsia="pl-PL"/>
        </w:rPr>
        <w:br/>
      </w:r>
      <w:r w:rsidRPr="00B60A03">
        <w:rPr>
          <w:rFonts w:ascii="Arial" w:eastAsia="Times New Roman" w:hAnsi="Arial" w:cs="Arial"/>
          <w:bCs/>
          <w:sz w:val="24"/>
          <w:szCs w:val="24"/>
          <w:lang w:eastAsia="pl-PL"/>
        </w:rPr>
        <w:t xml:space="preserve">w Rzeszowie w kwocie </w:t>
      </w:r>
      <w:r>
        <w:rPr>
          <w:rFonts w:ascii="Arial" w:eastAsia="Times New Roman" w:hAnsi="Arial" w:cs="Arial"/>
          <w:bCs/>
          <w:sz w:val="24"/>
          <w:szCs w:val="24"/>
          <w:lang w:eastAsia="pl-PL"/>
        </w:rPr>
        <w:t>10.000</w:t>
      </w:r>
      <w:r w:rsidRPr="00B60A03">
        <w:rPr>
          <w:rFonts w:ascii="Arial" w:eastAsia="Times New Roman" w:hAnsi="Arial" w:cs="Arial"/>
          <w:bCs/>
          <w:sz w:val="24"/>
          <w:szCs w:val="24"/>
          <w:lang w:eastAsia="pl-PL"/>
        </w:rPr>
        <w:t xml:space="preserve">,-zł oraz środków własnych Samorządu Województwa Podkarpackiego w kwocie </w:t>
      </w:r>
      <w:r>
        <w:rPr>
          <w:rFonts w:ascii="Arial" w:eastAsia="Times New Roman" w:hAnsi="Arial" w:cs="Arial"/>
          <w:bCs/>
          <w:sz w:val="24"/>
          <w:szCs w:val="24"/>
          <w:lang w:eastAsia="pl-PL"/>
        </w:rPr>
        <w:t>2.500</w:t>
      </w:r>
      <w:r w:rsidRPr="00B60A03">
        <w:rPr>
          <w:rFonts w:ascii="Arial" w:eastAsia="Times New Roman" w:hAnsi="Arial" w:cs="Arial"/>
          <w:bCs/>
          <w:sz w:val="24"/>
          <w:szCs w:val="24"/>
          <w:lang w:eastAsia="pl-PL"/>
        </w:rPr>
        <w:t>,-zł,</w:t>
      </w:r>
    </w:p>
    <w:p w:rsidR="00FF6780" w:rsidRDefault="00A465CF" w:rsidP="00096B2D">
      <w:pPr>
        <w:numPr>
          <w:ilvl w:val="0"/>
          <w:numId w:val="24"/>
        </w:numPr>
        <w:tabs>
          <w:tab w:val="left" w:pos="567"/>
        </w:tabs>
        <w:spacing w:after="0" w:line="360" w:lineRule="auto"/>
        <w:ind w:left="567" w:hanging="283"/>
        <w:jc w:val="both"/>
        <w:rPr>
          <w:rFonts w:ascii="Arial" w:eastAsia="Times New Roman" w:hAnsi="Arial" w:cs="Arial"/>
          <w:sz w:val="24"/>
          <w:szCs w:val="24"/>
          <w:lang w:eastAsia="pl-PL"/>
        </w:rPr>
      </w:pPr>
      <w:r w:rsidRPr="00FF6780">
        <w:rPr>
          <w:rFonts w:ascii="Arial" w:eastAsia="Times New Roman" w:hAnsi="Arial" w:cs="Arial"/>
          <w:sz w:val="24"/>
          <w:szCs w:val="24"/>
          <w:lang w:eastAsia="pl-PL"/>
        </w:rPr>
        <w:t xml:space="preserve">świadczenia na rzecz osób fizycznych w kwocie </w:t>
      </w:r>
      <w:r w:rsidR="00FF6780" w:rsidRPr="00FF6780">
        <w:rPr>
          <w:rFonts w:ascii="Arial" w:eastAsia="Times New Roman" w:hAnsi="Arial" w:cs="Arial"/>
          <w:sz w:val="24"/>
          <w:szCs w:val="24"/>
          <w:lang w:eastAsia="pl-PL"/>
        </w:rPr>
        <w:t>26.296</w:t>
      </w:r>
      <w:r w:rsidR="00FF6780">
        <w:rPr>
          <w:rFonts w:ascii="Arial" w:eastAsia="Times New Roman" w:hAnsi="Arial" w:cs="Arial"/>
          <w:sz w:val="24"/>
          <w:szCs w:val="24"/>
          <w:lang w:eastAsia="pl-PL"/>
        </w:rPr>
        <w:t>,-zł, w tym:</w:t>
      </w:r>
    </w:p>
    <w:p w:rsidR="00A465CF" w:rsidRPr="00B1605B" w:rsidRDefault="00A465CF" w:rsidP="00D542F6">
      <w:pPr>
        <w:pStyle w:val="Akapitzlist"/>
        <w:numPr>
          <w:ilvl w:val="0"/>
          <w:numId w:val="107"/>
        </w:numPr>
        <w:tabs>
          <w:tab w:val="left" w:pos="567"/>
        </w:tabs>
        <w:spacing w:line="360" w:lineRule="auto"/>
        <w:ind w:left="851" w:hanging="284"/>
        <w:jc w:val="both"/>
        <w:rPr>
          <w:rFonts w:ascii="Arial" w:hAnsi="Arial" w:cs="Arial"/>
          <w:lang w:eastAsia="pl-PL"/>
        </w:rPr>
      </w:pPr>
      <w:r w:rsidRPr="00FF6780">
        <w:rPr>
          <w:rFonts w:ascii="Arial" w:hAnsi="Arial" w:cs="Arial"/>
          <w:lang w:eastAsia="pl-PL"/>
        </w:rPr>
        <w:t>wydatki wynikają</w:t>
      </w:r>
      <w:r w:rsidRPr="00B1605B">
        <w:rPr>
          <w:rFonts w:ascii="Arial" w:hAnsi="Arial" w:cs="Arial"/>
          <w:lang w:eastAsia="pl-PL"/>
        </w:rPr>
        <w:t xml:space="preserve">ce z przepisów bhp: uzupełnienie umundurowania, dopłata do odzieży BHP, ekwiwalent za pranie odzieży służbowej, </w:t>
      </w:r>
      <w:r w:rsidR="00B1605B">
        <w:rPr>
          <w:rFonts w:ascii="Arial" w:hAnsi="Arial" w:cs="Arial"/>
          <w:lang w:eastAsia="pl-PL"/>
        </w:rPr>
        <w:t xml:space="preserve">dopłata do okularów </w:t>
      </w:r>
      <w:r w:rsidR="00B1605B" w:rsidRPr="00B1605B">
        <w:rPr>
          <w:rFonts w:ascii="Arial" w:hAnsi="Arial" w:cs="Arial"/>
          <w:lang w:eastAsia="pl-PL"/>
        </w:rPr>
        <w:t xml:space="preserve">korekcyjnych, </w:t>
      </w:r>
      <w:r w:rsidRPr="00B1605B">
        <w:rPr>
          <w:rFonts w:ascii="Arial" w:hAnsi="Arial" w:cs="Arial"/>
          <w:lang w:eastAsia="pl-PL"/>
        </w:rPr>
        <w:t>środki</w:t>
      </w:r>
      <w:r w:rsidR="00B1605B" w:rsidRPr="00B1605B">
        <w:rPr>
          <w:rFonts w:ascii="Arial" w:hAnsi="Arial" w:cs="Arial"/>
          <w:lang w:eastAsia="pl-PL"/>
        </w:rPr>
        <w:t xml:space="preserve"> BHP oraz zakup wody mineralnej – 26.222,-zł </w:t>
      </w:r>
      <w:r w:rsidR="00FF6780" w:rsidRPr="00B1605B">
        <w:rPr>
          <w:rFonts w:ascii="Arial" w:hAnsi="Arial" w:cs="Arial"/>
          <w:lang w:eastAsia="pl-PL"/>
        </w:rPr>
        <w:t>(§ 3020)</w:t>
      </w:r>
      <w:r w:rsidR="00B1605B" w:rsidRPr="00B1605B">
        <w:rPr>
          <w:rFonts w:ascii="Arial" w:hAnsi="Arial" w:cs="Arial"/>
          <w:lang w:eastAsia="pl-PL"/>
        </w:rPr>
        <w:t>,</w:t>
      </w:r>
    </w:p>
    <w:p w:rsidR="007C0261" w:rsidRPr="007C0261" w:rsidRDefault="00B1605B" w:rsidP="00D542F6">
      <w:pPr>
        <w:pStyle w:val="Akapitzlist"/>
        <w:numPr>
          <w:ilvl w:val="0"/>
          <w:numId w:val="107"/>
        </w:numPr>
        <w:tabs>
          <w:tab w:val="left" w:pos="567"/>
        </w:tabs>
        <w:spacing w:line="360" w:lineRule="auto"/>
        <w:ind w:left="851" w:hanging="284"/>
        <w:jc w:val="both"/>
        <w:rPr>
          <w:rFonts w:ascii="Arial" w:hAnsi="Arial" w:cs="Arial"/>
          <w:lang w:eastAsia="pl-PL"/>
        </w:rPr>
      </w:pPr>
      <w:r>
        <w:rPr>
          <w:rFonts w:ascii="Arial" w:hAnsi="Arial" w:cs="Arial"/>
          <w:lang w:eastAsia="pl-PL"/>
        </w:rPr>
        <w:t>zwrot kosztów przejazdów członków Rady Zespołu Karpackich Parków Krajobrazowych w Krośnie – 74,-zł (§ 3030),</w:t>
      </w:r>
    </w:p>
    <w:p w:rsidR="004233CC" w:rsidRDefault="004233CC" w:rsidP="00D542F6">
      <w:pPr>
        <w:pStyle w:val="Akapitzlist"/>
        <w:numPr>
          <w:ilvl w:val="0"/>
          <w:numId w:val="109"/>
        </w:numPr>
        <w:tabs>
          <w:tab w:val="left" w:pos="567"/>
        </w:tabs>
        <w:spacing w:line="360" w:lineRule="auto"/>
        <w:ind w:left="567" w:hanging="283"/>
        <w:jc w:val="both"/>
        <w:rPr>
          <w:rFonts w:ascii="Arial" w:hAnsi="Arial" w:cs="Arial"/>
          <w:lang w:eastAsia="pl-PL"/>
        </w:rPr>
      </w:pPr>
      <w:r>
        <w:rPr>
          <w:rFonts w:ascii="Arial" w:hAnsi="Arial" w:cs="Arial"/>
        </w:rPr>
        <w:t>o</w:t>
      </w:r>
      <w:r w:rsidRPr="00B60A03">
        <w:rPr>
          <w:rFonts w:ascii="Arial" w:hAnsi="Arial" w:cs="Arial"/>
        </w:rPr>
        <w:t>pracowanie dokumentacji na potrzeby planów ochrony dla pięciu Parków Krajobrazowych: Jaśliskiego, Ciśniańsko-Wetlińskiego, Doliny Sanu, Czarnorzecko-Strzyżowskiego i Pasma Brzanki</w:t>
      </w:r>
      <w:r>
        <w:rPr>
          <w:rFonts w:ascii="Arial" w:hAnsi="Arial" w:cs="Arial"/>
        </w:rPr>
        <w:t xml:space="preserve"> w kwocie 449.110,-zł </w:t>
      </w:r>
      <w:r w:rsidRPr="00B60A03">
        <w:rPr>
          <w:rFonts w:ascii="Arial" w:hAnsi="Arial" w:cs="Arial"/>
        </w:rPr>
        <w:t>(</w:t>
      </w:r>
      <w:r>
        <w:rPr>
          <w:rFonts w:ascii="Arial" w:hAnsi="Arial" w:cs="Arial"/>
        </w:rPr>
        <w:t xml:space="preserve">§ 4300 -  10.000,-zł, </w:t>
      </w:r>
      <w:r w:rsidRPr="00B60A03">
        <w:rPr>
          <w:rFonts w:ascii="Arial" w:hAnsi="Arial" w:cs="Arial"/>
        </w:rPr>
        <w:t>§ 4307 – 373.243,-zł, § 4309 – 65.867,-zł)</w:t>
      </w:r>
      <w:r>
        <w:rPr>
          <w:rFonts w:ascii="Arial" w:hAnsi="Arial" w:cs="Arial"/>
        </w:rPr>
        <w:t>, w tym:</w:t>
      </w:r>
    </w:p>
    <w:p w:rsidR="00B60A03" w:rsidRPr="00A03EC3" w:rsidRDefault="00B60A03" w:rsidP="00096B2D">
      <w:pPr>
        <w:numPr>
          <w:ilvl w:val="0"/>
          <w:numId w:val="56"/>
        </w:numPr>
        <w:tabs>
          <w:tab w:val="left" w:pos="567"/>
          <w:tab w:val="left" w:pos="851"/>
        </w:tabs>
        <w:spacing w:after="0" w:line="360" w:lineRule="auto"/>
        <w:ind w:left="851" w:hanging="284"/>
        <w:jc w:val="both"/>
        <w:rPr>
          <w:rFonts w:ascii="Arial" w:eastAsia="Times New Roman" w:hAnsi="Arial" w:cs="Arial"/>
          <w:sz w:val="24"/>
          <w:szCs w:val="24"/>
        </w:rPr>
      </w:pPr>
      <w:r w:rsidRPr="00A03EC3">
        <w:rPr>
          <w:rFonts w:ascii="Arial" w:eastAsia="Times New Roman" w:hAnsi="Arial" w:cs="Arial"/>
          <w:sz w:val="24"/>
          <w:szCs w:val="24"/>
          <w:lang w:eastAsia="pl-PL"/>
        </w:rPr>
        <w:t xml:space="preserve">wydatki </w:t>
      </w:r>
      <w:r w:rsidR="00A03EC3" w:rsidRPr="00A03EC3">
        <w:rPr>
          <w:rFonts w:ascii="Arial" w:eastAsia="Times New Roman" w:hAnsi="Arial" w:cs="Arial"/>
          <w:sz w:val="24"/>
          <w:szCs w:val="24"/>
          <w:lang w:eastAsia="pl-PL"/>
        </w:rPr>
        <w:t>finansowane ze środków</w:t>
      </w:r>
      <w:r w:rsidRPr="00A03EC3">
        <w:rPr>
          <w:rFonts w:ascii="Arial" w:eastAsia="Times New Roman" w:hAnsi="Arial" w:cs="Arial"/>
          <w:sz w:val="24"/>
          <w:szCs w:val="24"/>
          <w:lang w:eastAsia="pl-PL"/>
        </w:rPr>
        <w:t xml:space="preserve"> budżetu Unii Europejskiej w kwocie 373.243,-zł,</w:t>
      </w:r>
    </w:p>
    <w:p w:rsidR="00B60A03" w:rsidRDefault="00B60A03" w:rsidP="00096B2D">
      <w:pPr>
        <w:numPr>
          <w:ilvl w:val="0"/>
          <w:numId w:val="56"/>
        </w:numPr>
        <w:spacing w:after="0" w:line="360" w:lineRule="auto"/>
        <w:ind w:left="851" w:hanging="284"/>
        <w:jc w:val="both"/>
        <w:rPr>
          <w:rFonts w:ascii="Arial" w:eastAsia="Times New Roman" w:hAnsi="Arial" w:cs="Arial"/>
          <w:sz w:val="24"/>
          <w:szCs w:val="24"/>
        </w:rPr>
      </w:pPr>
      <w:r w:rsidRPr="00A03EC3">
        <w:rPr>
          <w:rFonts w:ascii="Arial" w:eastAsia="Times New Roman" w:hAnsi="Arial" w:cs="Arial"/>
          <w:sz w:val="24"/>
          <w:szCs w:val="24"/>
          <w:lang w:eastAsia="pl-PL"/>
        </w:rPr>
        <w:t xml:space="preserve">wydatki finansowane ze środków własnych Samorządu Województwa </w:t>
      </w:r>
      <w:r w:rsidRPr="00A03EC3">
        <w:rPr>
          <w:rFonts w:ascii="Arial" w:eastAsia="Times New Roman" w:hAnsi="Arial" w:cs="Arial"/>
          <w:sz w:val="24"/>
          <w:szCs w:val="24"/>
          <w:lang w:eastAsia="pl-PL"/>
        </w:rPr>
        <w:br/>
        <w:t xml:space="preserve">w kwocie </w:t>
      </w:r>
      <w:r w:rsidR="004233CC">
        <w:rPr>
          <w:rFonts w:ascii="Arial" w:eastAsia="Times New Roman" w:hAnsi="Arial" w:cs="Arial"/>
          <w:sz w:val="24"/>
          <w:szCs w:val="24"/>
          <w:lang w:eastAsia="pl-PL"/>
        </w:rPr>
        <w:t>7</w:t>
      </w:r>
      <w:r w:rsidR="00A03EC3" w:rsidRPr="00A03EC3">
        <w:rPr>
          <w:rFonts w:ascii="Arial" w:eastAsia="Times New Roman" w:hAnsi="Arial" w:cs="Arial"/>
          <w:sz w:val="24"/>
          <w:szCs w:val="24"/>
          <w:lang w:eastAsia="pl-PL"/>
        </w:rPr>
        <w:t>5.867</w:t>
      </w:r>
      <w:r w:rsidRPr="00A03EC3">
        <w:rPr>
          <w:rFonts w:ascii="Arial" w:eastAsia="Times New Roman" w:hAnsi="Arial" w:cs="Arial"/>
          <w:sz w:val="24"/>
          <w:szCs w:val="24"/>
          <w:lang w:eastAsia="pl-PL"/>
        </w:rPr>
        <w:t>,-zł.</w:t>
      </w:r>
    </w:p>
    <w:p w:rsidR="004233CC" w:rsidRPr="004233CC" w:rsidRDefault="004233CC" w:rsidP="00096B2D">
      <w:pPr>
        <w:spacing w:after="0" w:line="360" w:lineRule="auto"/>
        <w:ind w:left="567"/>
        <w:jc w:val="both"/>
        <w:rPr>
          <w:rFonts w:ascii="Arial" w:eastAsia="Times New Roman" w:hAnsi="Arial" w:cs="Arial"/>
          <w:sz w:val="24"/>
          <w:szCs w:val="24"/>
        </w:rPr>
      </w:pPr>
      <w:r w:rsidRPr="004233CC">
        <w:rPr>
          <w:rFonts w:ascii="Arial" w:eastAsia="Times New Roman" w:hAnsi="Arial" w:cs="Arial"/>
          <w:sz w:val="24"/>
          <w:szCs w:val="24"/>
          <w:lang w:eastAsia="pl-PL"/>
        </w:rPr>
        <w:t>W ramach zadania realizowany jest</w:t>
      </w:r>
      <w:r w:rsidR="00A57BCA">
        <w:rPr>
          <w:rFonts w:ascii="Arial" w:eastAsia="Times New Roman" w:hAnsi="Arial" w:cs="Arial"/>
          <w:sz w:val="24"/>
          <w:szCs w:val="24"/>
          <w:lang w:eastAsia="pl-PL"/>
        </w:rPr>
        <w:t xml:space="preserve"> </w:t>
      </w:r>
      <w:r w:rsidRPr="004233CC">
        <w:rPr>
          <w:rFonts w:ascii="Arial" w:hAnsi="Arial" w:cs="Arial"/>
          <w:sz w:val="24"/>
          <w:szCs w:val="24"/>
        </w:rPr>
        <w:t>projekt pn. „Opracowanie dokumentacji na potrzeby planów ochrony dla pięciu Parków Krajobrazowych: Jaśliskiego, Ciśniańsko-Wetlińskiego, Doliny Sanu, Czarnorzecko-Strzyżowskiego i Pasma Brzanki” w ramach Regionalnego Programu Operacyjnego Województwa Podkarpackiego na lata 2014-2020.</w:t>
      </w:r>
    </w:p>
    <w:p w:rsidR="007C0261" w:rsidRDefault="004233CC" w:rsidP="00096B2D">
      <w:pPr>
        <w:spacing w:after="0" w:line="360" w:lineRule="auto"/>
        <w:ind w:left="567"/>
        <w:jc w:val="both"/>
        <w:rPr>
          <w:rFonts w:ascii="Arial" w:hAnsi="Arial" w:cs="Arial"/>
          <w:sz w:val="24"/>
          <w:szCs w:val="24"/>
        </w:rPr>
      </w:pPr>
      <w:r>
        <w:rPr>
          <w:rFonts w:ascii="Arial" w:hAnsi="Arial" w:cs="Arial"/>
          <w:sz w:val="24"/>
          <w:szCs w:val="24"/>
        </w:rPr>
        <w:t>W 2019r. wydatki obejmowały:</w:t>
      </w:r>
    </w:p>
    <w:p w:rsidR="007C0261" w:rsidRDefault="007C0261" w:rsidP="00D542F6">
      <w:pPr>
        <w:pStyle w:val="Akapitzlist"/>
        <w:numPr>
          <w:ilvl w:val="0"/>
          <w:numId w:val="111"/>
        </w:numPr>
        <w:spacing w:line="360" w:lineRule="auto"/>
        <w:ind w:left="851" w:hanging="284"/>
        <w:jc w:val="both"/>
        <w:rPr>
          <w:rFonts w:ascii="Arial" w:hAnsi="Arial" w:cs="Arial"/>
        </w:rPr>
      </w:pPr>
      <w:r w:rsidRPr="00153A30">
        <w:rPr>
          <w:rFonts w:ascii="Arial" w:hAnsi="Arial" w:cs="Arial"/>
        </w:rPr>
        <w:t xml:space="preserve">przygotowanie i przeprowadzenie postępowania o udzielenie zamówienia publicznego na wykonanie zadania pn. „Opracowanie dokumentacji na </w:t>
      </w:r>
      <w:r w:rsidRPr="00153A30">
        <w:rPr>
          <w:rFonts w:ascii="Arial" w:hAnsi="Arial" w:cs="Arial"/>
        </w:rPr>
        <w:lastRenderedPageBreak/>
        <w:t xml:space="preserve">potrzeby planów ochrony dla pięciu Parków Krajobrazowych: Jaśliskiego, Ciśniańsko-Wetlińskiego, Doliny Sanu, Czarnorzecko-Strzyżowskiego </w:t>
      </w:r>
      <w:r w:rsidR="00BC5013">
        <w:rPr>
          <w:rFonts w:ascii="Arial" w:hAnsi="Arial" w:cs="Arial"/>
        </w:rPr>
        <w:br/>
      </w:r>
      <w:r w:rsidRPr="00153A30">
        <w:rPr>
          <w:rFonts w:ascii="Arial" w:hAnsi="Arial" w:cs="Arial"/>
        </w:rPr>
        <w:t xml:space="preserve">i Pasma </w:t>
      </w:r>
      <w:r w:rsidR="004233CC" w:rsidRPr="00153A30">
        <w:rPr>
          <w:rFonts w:ascii="Arial" w:hAnsi="Arial" w:cs="Arial"/>
        </w:rPr>
        <w:t>Brzanki” – 10.000,-zł,</w:t>
      </w:r>
    </w:p>
    <w:p w:rsidR="00A53AF5" w:rsidRPr="00153A30" w:rsidRDefault="00A53AF5" w:rsidP="00D542F6">
      <w:pPr>
        <w:pStyle w:val="Akapitzlist"/>
        <w:numPr>
          <w:ilvl w:val="0"/>
          <w:numId w:val="111"/>
        </w:numPr>
        <w:spacing w:line="360" w:lineRule="auto"/>
        <w:ind w:left="851" w:hanging="284"/>
        <w:jc w:val="both"/>
        <w:rPr>
          <w:rFonts w:ascii="Arial" w:hAnsi="Arial" w:cs="Arial"/>
        </w:rPr>
      </w:pPr>
      <w:r w:rsidRPr="00153A30">
        <w:rPr>
          <w:rFonts w:ascii="Arial" w:hAnsi="Arial" w:cs="Arial"/>
        </w:rPr>
        <w:t>realizację I etapu opracowania dokumentacji na potrzeby planów ochrony dla parków krajobrazowych oraz wykonanie i zamontowanie tablic pamiątkowo-informacyjnych</w:t>
      </w:r>
      <w:r w:rsidR="00153A30" w:rsidRPr="00153A30">
        <w:rPr>
          <w:rFonts w:ascii="Arial" w:hAnsi="Arial" w:cs="Arial"/>
        </w:rPr>
        <w:t xml:space="preserve"> – 439.110,-zł.</w:t>
      </w:r>
    </w:p>
    <w:p w:rsidR="00B60A03" w:rsidRPr="00A03EC3" w:rsidRDefault="00B60A03" w:rsidP="00096B2D">
      <w:pPr>
        <w:tabs>
          <w:tab w:val="left" w:pos="567"/>
          <w:tab w:val="left" w:pos="851"/>
        </w:tabs>
        <w:spacing w:after="0" w:line="360" w:lineRule="auto"/>
        <w:ind w:left="426"/>
        <w:jc w:val="both"/>
        <w:rPr>
          <w:rFonts w:ascii="Arial" w:hAnsi="Arial" w:cs="Arial"/>
          <w:sz w:val="24"/>
          <w:szCs w:val="24"/>
        </w:rPr>
      </w:pPr>
      <w:r w:rsidRPr="00A03EC3">
        <w:rPr>
          <w:rFonts w:ascii="Arial" w:hAnsi="Arial" w:cs="Arial"/>
          <w:sz w:val="24"/>
          <w:szCs w:val="24"/>
        </w:rPr>
        <w:t xml:space="preserve">Zadanie ujęte w wykazie przedsięwzięć do Wieloletniej Prognozy Finansowej Województwa Podkarpackiego </w:t>
      </w:r>
      <w:r w:rsidR="00A53AF5">
        <w:rPr>
          <w:rFonts w:ascii="Arial" w:hAnsi="Arial" w:cs="Arial"/>
          <w:sz w:val="24"/>
          <w:szCs w:val="24"/>
        </w:rPr>
        <w:t>pn. „</w:t>
      </w:r>
      <w:r w:rsidR="00A53AF5" w:rsidRPr="00B60A03">
        <w:rPr>
          <w:rFonts w:ascii="Arial" w:eastAsia="Times New Roman" w:hAnsi="Arial" w:cs="Arial"/>
          <w:sz w:val="24"/>
          <w:szCs w:val="24"/>
        </w:rPr>
        <w:t>Opracowanie dokumentacji na potrzeby planów ochrony dla pięciu Parków Krajobrazowych: Jaśliskiego, Ciśniańsko-Wetlińskiego, Doliny Sanu, Czarnorzecko-Strzyżowskiego i Pasma Brzanki”</w:t>
      </w:r>
      <w:r w:rsidR="00A53AF5">
        <w:rPr>
          <w:rFonts w:ascii="Arial" w:eastAsia="Times New Roman" w:hAnsi="Arial" w:cs="Arial"/>
          <w:sz w:val="24"/>
          <w:szCs w:val="24"/>
        </w:rPr>
        <w:br/>
      </w:r>
      <w:r w:rsidRPr="00A03EC3">
        <w:rPr>
          <w:rFonts w:ascii="Arial" w:hAnsi="Arial" w:cs="Arial"/>
          <w:sz w:val="24"/>
          <w:szCs w:val="24"/>
        </w:rPr>
        <w:t xml:space="preserve">o planowanych łącznych nakładach finansowych w kwocie </w:t>
      </w:r>
      <w:r w:rsidR="00A03EC3" w:rsidRPr="00A03EC3">
        <w:rPr>
          <w:rFonts w:ascii="Arial" w:hAnsi="Arial" w:cs="Arial"/>
          <w:sz w:val="24"/>
          <w:szCs w:val="24"/>
        </w:rPr>
        <w:t>2.216.631</w:t>
      </w:r>
      <w:r w:rsidR="00A03EC3">
        <w:rPr>
          <w:rFonts w:ascii="Arial" w:hAnsi="Arial" w:cs="Arial"/>
          <w:sz w:val="24"/>
          <w:szCs w:val="24"/>
        </w:rPr>
        <w:t>,-zł</w:t>
      </w:r>
      <w:r w:rsidR="00153A30">
        <w:rPr>
          <w:rFonts w:ascii="Arial" w:hAnsi="Arial" w:cs="Arial"/>
          <w:sz w:val="24"/>
          <w:szCs w:val="24"/>
        </w:rPr>
        <w:t>,</w:t>
      </w:r>
      <w:r w:rsidRPr="00A03EC3">
        <w:rPr>
          <w:rFonts w:ascii="Arial" w:hAnsi="Arial" w:cs="Arial"/>
          <w:sz w:val="24"/>
          <w:szCs w:val="24"/>
        </w:rPr>
        <w:t xml:space="preserve"> finansowane ze środków własnych Samorządu Województwa Podkarpackiego </w:t>
      </w:r>
      <w:r w:rsidR="00A53AF5">
        <w:rPr>
          <w:rFonts w:ascii="Arial" w:hAnsi="Arial" w:cs="Arial"/>
          <w:sz w:val="24"/>
          <w:szCs w:val="24"/>
        </w:rPr>
        <w:br/>
      </w:r>
      <w:r w:rsidRPr="00A03EC3">
        <w:rPr>
          <w:rFonts w:ascii="Arial" w:hAnsi="Arial" w:cs="Arial"/>
          <w:sz w:val="24"/>
          <w:szCs w:val="24"/>
        </w:rPr>
        <w:t>i środków budżetu Unii Europejskiej.</w:t>
      </w:r>
    </w:p>
    <w:p w:rsidR="00B60A03" w:rsidRPr="00A03EC3" w:rsidRDefault="00B60A03" w:rsidP="00096B2D">
      <w:pPr>
        <w:tabs>
          <w:tab w:val="left" w:pos="567"/>
          <w:tab w:val="left" w:pos="851"/>
        </w:tabs>
        <w:spacing w:after="0" w:line="360" w:lineRule="auto"/>
        <w:ind w:left="567" w:hanging="141"/>
        <w:jc w:val="both"/>
        <w:rPr>
          <w:rFonts w:ascii="Arial" w:hAnsi="Arial" w:cs="Arial"/>
          <w:sz w:val="24"/>
          <w:szCs w:val="24"/>
        </w:rPr>
      </w:pPr>
      <w:r w:rsidRPr="00A03EC3">
        <w:rPr>
          <w:rFonts w:ascii="Arial" w:hAnsi="Arial" w:cs="Arial"/>
          <w:sz w:val="24"/>
          <w:szCs w:val="24"/>
        </w:rPr>
        <w:t>Termin realizacji zadania: 2018-2021.</w:t>
      </w:r>
    </w:p>
    <w:p w:rsidR="00A53AF5" w:rsidRDefault="00931EE9" w:rsidP="00096B2D">
      <w:pPr>
        <w:tabs>
          <w:tab w:val="left" w:pos="567"/>
          <w:tab w:val="left" w:pos="851"/>
        </w:tabs>
        <w:spacing w:after="0" w:line="360" w:lineRule="auto"/>
        <w:ind w:left="567" w:hanging="141"/>
        <w:jc w:val="both"/>
        <w:rPr>
          <w:rFonts w:ascii="Arial" w:hAnsi="Arial" w:cs="Arial"/>
          <w:sz w:val="24"/>
          <w:szCs w:val="24"/>
        </w:rPr>
      </w:pPr>
      <w:r w:rsidRPr="00931EE9">
        <w:rPr>
          <w:rFonts w:ascii="Arial" w:hAnsi="Arial" w:cs="Arial"/>
          <w:sz w:val="24"/>
          <w:szCs w:val="24"/>
        </w:rPr>
        <w:t>Stan zaawansowania realizac</w:t>
      </w:r>
      <w:r w:rsidR="00877569">
        <w:rPr>
          <w:rFonts w:ascii="Arial" w:hAnsi="Arial" w:cs="Arial"/>
          <w:sz w:val="24"/>
          <w:szCs w:val="24"/>
        </w:rPr>
        <w:t>ji zadania i osiągnięte efekty:</w:t>
      </w:r>
    </w:p>
    <w:p w:rsidR="00A53AF5" w:rsidRDefault="00A53AF5" w:rsidP="00096B2D">
      <w:pPr>
        <w:spacing w:after="0" w:line="360" w:lineRule="auto"/>
        <w:ind w:left="426"/>
        <w:jc w:val="both"/>
        <w:rPr>
          <w:rFonts w:ascii="Arial" w:hAnsi="Arial" w:cs="Arial"/>
          <w:sz w:val="24"/>
          <w:szCs w:val="24"/>
        </w:rPr>
      </w:pPr>
      <w:r w:rsidRPr="00A53AF5">
        <w:rPr>
          <w:rFonts w:ascii="Arial" w:hAnsi="Arial" w:cs="Arial"/>
          <w:sz w:val="24"/>
          <w:szCs w:val="24"/>
          <w:shd w:val="clear" w:color="auto" w:fill="FFFFFF"/>
        </w:rPr>
        <w:t xml:space="preserve">Projekt został </w:t>
      </w:r>
      <w:r w:rsidR="00877569">
        <w:rPr>
          <w:rFonts w:ascii="Arial" w:hAnsi="Arial" w:cs="Arial"/>
          <w:sz w:val="24"/>
          <w:szCs w:val="24"/>
          <w:shd w:val="clear" w:color="auto" w:fill="FFFFFF"/>
        </w:rPr>
        <w:t>wybrany do dofinansowania.</w:t>
      </w:r>
      <w:bookmarkStart w:id="28" w:name="_Hlk32331842"/>
      <w:r w:rsidR="00BC5013">
        <w:rPr>
          <w:rFonts w:ascii="Arial" w:hAnsi="Arial" w:cs="Arial"/>
          <w:sz w:val="24"/>
          <w:szCs w:val="24"/>
          <w:shd w:val="clear" w:color="auto" w:fill="FFFFFF"/>
        </w:rPr>
        <w:t xml:space="preserve"> </w:t>
      </w:r>
      <w:r w:rsidRPr="00A53AF5">
        <w:rPr>
          <w:rFonts w:ascii="Arial" w:hAnsi="Arial" w:cs="Arial"/>
          <w:sz w:val="24"/>
          <w:szCs w:val="24"/>
          <w:shd w:val="clear" w:color="auto" w:fill="FFFFFF"/>
        </w:rPr>
        <w:t xml:space="preserve">Przygotowano studium wykonalności dla projektu oraz zlecono </w:t>
      </w:r>
      <w:r w:rsidR="00153A30">
        <w:rPr>
          <w:rFonts w:ascii="Arial" w:hAnsi="Arial" w:cs="Arial"/>
          <w:sz w:val="24"/>
          <w:szCs w:val="24"/>
        </w:rPr>
        <w:t xml:space="preserve">przygotowanie </w:t>
      </w:r>
      <w:r w:rsidRPr="00A53AF5">
        <w:rPr>
          <w:rFonts w:ascii="Arial" w:hAnsi="Arial" w:cs="Arial"/>
          <w:sz w:val="24"/>
          <w:szCs w:val="24"/>
        </w:rPr>
        <w:t xml:space="preserve">i przeprowadzenie postępowania </w:t>
      </w:r>
      <w:r w:rsidR="00877569">
        <w:rPr>
          <w:rFonts w:ascii="Arial" w:hAnsi="Arial" w:cs="Arial"/>
          <w:sz w:val="24"/>
          <w:szCs w:val="24"/>
        </w:rPr>
        <w:br/>
      </w:r>
      <w:r w:rsidRPr="00A53AF5">
        <w:rPr>
          <w:rFonts w:ascii="Arial" w:hAnsi="Arial" w:cs="Arial"/>
          <w:sz w:val="24"/>
          <w:szCs w:val="24"/>
        </w:rPr>
        <w:t>o udzielenie zamówienia p</w:t>
      </w:r>
      <w:r w:rsidR="00877569">
        <w:rPr>
          <w:rFonts w:ascii="Arial" w:hAnsi="Arial" w:cs="Arial"/>
          <w:sz w:val="24"/>
          <w:szCs w:val="24"/>
        </w:rPr>
        <w:t>ublicznego na wykonanie zadania</w:t>
      </w:r>
      <w:r w:rsidRPr="00A53AF5">
        <w:rPr>
          <w:rFonts w:ascii="Arial" w:hAnsi="Arial" w:cs="Arial"/>
          <w:sz w:val="24"/>
          <w:szCs w:val="24"/>
          <w:shd w:val="clear" w:color="auto" w:fill="FFFFFF"/>
        </w:rPr>
        <w:t xml:space="preserve">. Wybrany </w:t>
      </w:r>
      <w:r w:rsidR="00877569">
        <w:rPr>
          <w:rFonts w:ascii="Arial" w:hAnsi="Arial" w:cs="Arial"/>
          <w:sz w:val="24"/>
          <w:szCs w:val="24"/>
          <w:shd w:val="clear" w:color="auto" w:fill="FFFFFF"/>
        </w:rPr>
        <w:br/>
      </w:r>
      <w:r w:rsidRPr="00A53AF5">
        <w:rPr>
          <w:rFonts w:ascii="Arial" w:hAnsi="Arial" w:cs="Arial"/>
          <w:sz w:val="24"/>
          <w:szCs w:val="24"/>
          <w:shd w:val="clear" w:color="auto" w:fill="FFFFFF"/>
        </w:rPr>
        <w:t xml:space="preserve">w przetargu Wykonawca zrealizował I etap </w:t>
      </w:r>
      <w:r w:rsidRPr="00A53AF5">
        <w:rPr>
          <w:rFonts w:ascii="Arial" w:hAnsi="Arial" w:cs="Arial"/>
          <w:sz w:val="24"/>
          <w:szCs w:val="24"/>
        </w:rPr>
        <w:t xml:space="preserve">opracowania dokumentacji na potrzeby planów ochrony dla parków krajobrazowych. </w:t>
      </w:r>
      <w:bookmarkEnd w:id="28"/>
      <w:r w:rsidRPr="00A53AF5">
        <w:rPr>
          <w:rFonts w:ascii="Arial" w:hAnsi="Arial" w:cs="Arial"/>
          <w:sz w:val="24"/>
          <w:szCs w:val="24"/>
        </w:rPr>
        <w:t xml:space="preserve">W ramach I etapu wykonano następujące prace:  </w:t>
      </w:r>
    </w:p>
    <w:p w:rsidR="00A53AF5" w:rsidRDefault="00A53AF5" w:rsidP="00D542F6">
      <w:pPr>
        <w:pStyle w:val="Akapitzlist"/>
        <w:numPr>
          <w:ilvl w:val="0"/>
          <w:numId w:val="110"/>
        </w:numPr>
        <w:spacing w:line="360" w:lineRule="auto"/>
        <w:ind w:left="709" w:hanging="283"/>
        <w:jc w:val="both"/>
        <w:rPr>
          <w:rFonts w:ascii="Arial" w:hAnsi="Arial" w:cs="Arial"/>
        </w:rPr>
      </w:pPr>
      <w:r w:rsidRPr="00877569">
        <w:rPr>
          <w:rFonts w:ascii="Arial" w:hAnsi="Arial" w:cs="Arial"/>
        </w:rPr>
        <w:t>zebrano materiały niepublikowane i opracowania publikowane przydatne do sporzą</w:t>
      </w:r>
      <w:r w:rsidR="00877569">
        <w:rPr>
          <w:rFonts w:ascii="Arial" w:hAnsi="Arial" w:cs="Arial"/>
        </w:rPr>
        <w:t>dzenia projektów planów ochrony,</w:t>
      </w:r>
    </w:p>
    <w:p w:rsidR="00A53AF5" w:rsidRDefault="00A53AF5" w:rsidP="00D542F6">
      <w:pPr>
        <w:pStyle w:val="Akapitzlist"/>
        <w:numPr>
          <w:ilvl w:val="0"/>
          <w:numId w:val="110"/>
        </w:numPr>
        <w:spacing w:line="360" w:lineRule="auto"/>
        <w:ind w:left="709" w:hanging="283"/>
        <w:jc w:val="both"/>
        <w:rPr>
          <w:rFonts w:ascii="Arial" w:hAnsi="Arial" w:cs="Arial"/>
        </w:rPr>
      </w:pPr>
      <w:r w:rsidRPr="00153A30">
        <w:rPr>
          <w:rFonts w:ascii="Arial" w:hAnsi="Arial" w:cs="Arial"/>
        </w:rPr>
        <w:t>przeprowadzono weryfikację granic wszystkich parków objętych przedmiotem zamówienia w zakresie obszaru województwa podkarpackiego, uwzględniając sugestie zmiany granic ze względu na faktyczny zakres występujących g</w:t>
      </w:r>
      <w:r w:rsidR="00877569" w:rsidRPr="00153A30">
        <w:rPr>
          <w:rFonts w:ascii="Arial" w:hAnsi="Arial" w:cs="Arial"/>
        </w:rPr>
        <w:t>atunków objętych planem ochrony,</w:t>
      </w:r>
    </w:p>
    <w:p w:rsidR="00A53AF5" w:rsidRDefault="00A53AF5" w:rsidP="00D542F6">
      <w:pPr>
        <w:pStyle w:val="Akapitzlist"/>
        <w:numPr>
          <w:ilvl w:val="0"/>
          <w:numId w:val="110"/>
        </w:numPr>
        <w:spacing w:line="360" w:lineRule="auto"/>
        <w:ind w:left="709" w:hanging="283"/>
        <w:jc w:val="both"/>
        <w:rPr>
          <w:rFonts w:ascii="Arial" w:hAnsi="Arial" w:cs="Arial"/>
        </w:rPr>
      </w:pPr>
      <w:r w:rsidRPr="00153A30">
        <w:rPr>
          <w:rFonts w:ascii="Arial" w:hAnsi="Arial" w:cs="Arial"/>
        </w:rPr>
        <w:t>wyszczególniono wody, z podaniem ich właścicieli i zarządców, kategorii wód, przynależności do dorzecza i regionu wodnego oraz ustal</w:t>
      </w:r>
      <w:r w:rsidR="00877569" w:rsidRPr="00153A30">
        <w:rPr>
          <w:rFonts w:ascii="Arial" w:hAnsi="Arial" w:cs="Arial"/>
        </w:rPr>
        <w:t>eń planów gospodarowania wodami,</w:t>
      </w:r>
    </w:p>
    <w:p w:rsidR="00A53AF5" w:rsidRDefault="00A53AF5" w:rsidP="00D542F6">
      <w:pPr>
        <w:pStyle w:val="Akapitzlist"/>
        <w:numPr>
          <w:ilvl w:val="0"/>
          <w:numId w:val="110"/>
        </w:numPr>
        <w:spacing w:line="360" w:lineRule="auto"/>
        <w:ind w:left="709" w:hanging="283"/>
        <w:jc w:val="both"/>
        <w:rPr>
          <w:rFonts w:ascii="Arial" w:hAnsi="Arial" w:cs="Arial"/>
        </w:rPr>
      </w:pPr>
      <w:r w:rsidRPr="00153A30">
        <w:rPr>
          <w:rFonts w:ascii="Arial" w:hAnsi="Arial" w:cs="Arial"/>
        </w:rPr>
        <w:t xml:space="preserve">sporządzono mapy tematyczne (obejmujące problematykę I etapu) w formie cyfrowej, spełniające wymogi </w:t>
      </w:r>
      <w:r w:rsidR="00877569" w:rsidRPr="00153A30">
        <w:rPr>
          <w:rFonts w:ascii="Arial" w:hAnsi="Arial" w:cs="Arial"/>
        </w:rPr>
        <w:t xml:space="preserve">rozporządzenia </w:t>
      </w:r>
      <w:r w:rsidRPr="00153A30">
        <w:rPr>
          <w:rFonts w:ascii="Arial" w:hAnsi="Arial" w:cs="Arial"/>
        </w:rPr>
        <w:t>w sprawie sporządzania projektu planu ochrony w układzie PUWG 1992. Mapy tematyczne w formie papierowej sporządzone zostały w skali 1:10000, a ma</w:t>
      </w:r>
      <w:r w:rsidR="00BE209A" w:rsidRPr="00153A30">
        <w:rPr>
          <w:rFonts w:ascii="Arial" w:hAnsi="Arial" w:cs="Arial"/>
        </w:rPr>
        <w:t xml:space="preserve">py przeglądowe w skali 1:25 000. </w:t>
      </w:r>
      <w:r w:rsidR="00BE209A" w:rsidRPr="00153A30">
        <w:rPr>
          <w:rFonts w:ascii="Arial" w:hAnsi="Arial" w:cs="Arial"/>
        </w:rPr>
        <w:lastRenderedPageBreak/>
        <w:t>Z</w:t>
      </w:r>
      <w:r w:rsidRPr="00153A30">
        <w:rPr>
          <w:rFonts w:ascii="Arial" w:hAnsi="Arial" w:cs="Arial"/>
        </w:rPr>
        <w:t>awierają one m.in. następujące warstwy:</w:t>
      </w:r>
      <w:r w:rsidR="00BC5013">
        <w:rPr>
          <w:rFonts w:ascii="Arial" w:hAnsi="Arial" w:cs="Arial"/>
        </w:rPr>
        <w:t xml:space="preserve"> </w:t>
      </w:r>
      <w:r w:rsidRPr="00153A30">
        <w:rPr>
          <w:rFonts w:ascii="Arial" w:hAnsi="Arial" w:cs="Arial"/>
        </w:rPr>
        <w:t>granice poszc</w:t>
      </w:r>
      <w:r w:rsidR="00BE209A" w:rsidRPr="00153A30">
        <w:rPr>
          <w:rFonts w:ascii="Arial" w:hAnsi="Arial" w:cs="Arial"/>
        </w:rPr>
        <w:t xml:space="preserve">zególnych parków krajobrazowych, </w:t>
      </w:r>
      <w:r w:rsidRPr="00153A30">
        <w:rPr>
          <w:rFonts w:ascii="Arial" w:hAnsi="Arial" w:cs="Arial"/>
        </w:rPr>
        <w:t xml:space="preserve">wyszczególnienie wód, z podaniem ich właścicieli </w:t>
      </w:r>
      <w:r w:rsidR="00BE209A" w:rsidRPr="00153A30">
        <w:rPr>
          <w:rFonts w:ascii="Arial" w:hAnsi="Arial" w:cs="Arial"/>
        </w:rPr>
        <w:br/>
      </w:r>
      <w:r w:rsidRPr="00153A30">
        <w:rPr>
          <w:rFonts w:ascii="Arial" w:hAnsi="Arial" w:cs="Arial"/>
        </w:rPr>
        <w:t>i zarządców, kategorii wód, przynależnośc</w:t>
      </w:r>
      <w:r w:rsidR="00BE209A" w:rsidRPr="00153A30">
        <w:rPr>
          <w:rFonts w:ascii="Arial" w:hAnsi="Arial" w:cs="Arial"/>
        </w:rPr>
        <w:t>i do dorzecza i regionu wodnego,</w:t>
      </w:r>
    </w:p>
    <w:p w:rsidR="00A53AF5" w:rsidRDefault="00A53AF5" w:rsidP="00D542F6">
      <w:pPr>
        <w:pStyle w:val="Akapitzlist"/>
        <w:numPr>
          <w:ilvl w:val="0"/>
          <w:numId w:val="110"/>
        </w:numPr>
        <w:spacing w:line="360" w:lineRule="auto"/>
        <w:ind w:left="709" w:hanging="283"/>
        <w:jc w:val="both"/>
        <w:rPr>
          <w:rFonts w:ascii="Arial" w:hAnsi="Arial" w:cs="Arial"/>
        </w:rPr>
      </w:pPr>
      <w:r w:rsidRPr="00153A30">
        <w:rPr>
          <w:rFonts w:ascii="Arial" w:hAnsi="Arial" w:cs="Arial"/>
        </w:rPr>
        <w:t>sporządzono i przekazano bazy danych zgromadzon</w:t>
      </w:r>
      <w:r w:rsidR="00BE209A" w:rsidRPr="00153A30">
        <w:rPr>
          <w:rFonts w:ascii="Arial" w:hAnsi="Arial" w:cs="Arial"/>
        </w:rPr>
        <w:t>e i poddane analizie materiałów,</w:t>
      </w:r>
    </w:p>
    <w:p w:rsidR="00A53AF5" w:rsidRPr="00153A30" w:rsidRDefault="00A53AF5" w:rsidP="00D542F6">
      <w:pPr>
        <w:pStyle w:val="Akapitzlist"/>
        <w:numPr>
          <w:ilvl w:val="0"/>
          <w:numId w:val="110"/>
        </w:numPr>
        <w:spacing w:line="360" w:lineRule="auto"/>
        <w:ind w:left="709" w:hanging="283"/>
        <w:jc w:val="both"/>
        <w:rPr>
          <w:rFonts w:ascii="Arial" w:hAnsi="Arial" w:cs="Arial"/>
        </w:rPr>
      </w:pPr>
      <w:r w:rsidRPr="00153A30">
        <w:rPr>
          <w:rFonts w:ascii="Arial" w:hAnsi="Arial" w:cs="Arial"/>
        </w:rPr>
        <w:t xml:space="preserve">przekazano opracowanie I etapu prac w formie opisów szczegółowych, zestawień, analiz i map tematycznych w 3 egzemplarzach, wykonane </w:t>
      </w:r>
      <w:r w:rsidR="00BE209A" w:rsidRPr="00153A30">
        <w:rPr>
          <w:rFonts w:ascii="Arial" w:hAnsi="Arial" w:cs="Arial"/>
        </w:rPr>
        <w:br/>
      </w:r>
      <w:r w:rsidRPr="00153A30">
        <w:rPr>
          <w:rFonts w:ascii="Arial" w:hAnsi="Arial" w:cs="Arial"/>
        </w:rPr>
        <w:t xml:space="preserve">w sposób gwarantujący ich trwałość. Przekazany Zamawiającemu egzemplarz opracowania zawiera: wydrukowany tekst, zestaw map </w:t>
      </w:r>
      <w:r w:rsidR="00BE209A" w:rsidRPr="00153A30">
        <w:rPr>
          <w:rFonts w:ascii="Arial" w:hAnsi="Arial" w:cs="Arial"/>
        </w:rPr>
        <w:t>–</w:t>
      </w:r>
      <w:r w:rsidRPr="00153A30">
        <w:rPr>
          <w:rFonts w:ascii="Arial" w:hAnsi="Arial" w:cs="Arial"/>
        </w:rPr>
        <w:t xml:space="preserve"> wydruk kolorowy, dokumentację fotograficzną - zdjęcia zapisane w formacie JPG i PDF, płyty DVD </w:t>
      </w:r>
      <w:r w:rsidR="00BE209A" w:rsidRPr="00153A30">
        <w:rPr>
          <w:rFonts w:ascii="Arial" w:hAnsi="Arial" w:cs="Arial"/>
        </w:rPr>
        <w:t>–</w:t>
      </w:r>
      <w:r w:rsidRPr="00153A30">
        <w:rPr>
          <w:rFonts w:ascii="Arial" w:hAnsi="Arial" w:cs="Arial"/>
        </w:rPr>
        <w:t xml:space="preserve"> zawierające kompletne materiały tekstowe w formacie WORD, mapy </w:t>
      </w:r>
      <w:r w:rsidR="002B09E7">
        <w:rPr>
          <w:rFonts w:ascii="Arial" w:hAnsi="Arial" w:cs="Arial"/>
        </w:rPr>
        <w:br/>
      </w:r>
      <w:r w:rsidRPr="00153A30">
        <w:rPr>
          <w:rFonts w:ascii="Arial" w:hAnsi="Arial" w:cs="Arial"/>
        </w:rPr>
        <w:t>w formacie PDF i wektorowe w formacie obsługiwanym przez otwarte oprogramowanie geoinformacyjne systemu informacji przestrzennej (GIS).</w:t>
      </w:r>
    </w:p>
    <w:p w:rsidR="00BE209A" w:rsidRDefault="00BE209A" w:rsidP="00096B2D">
      <w:pPr>
        <w:shd w:val="clear" w:color="auto" w:fill="FFFFFF"/>
        <w:tabs>
          <w:tab w:val="left" w:pos="567"/>
        </w:tabs>
        <w:spacing w:after="0" w:line="360" w:lineRule="auto"/>
        <w:ind w:left="426"/>
        <w:jc w:val="both"/>
        <w:rPr>
          <w:rFonts w:ascii="Arial" w:hAnsi="Arial" w:cs="Arial"/>
          <w:sz w:val="24"/>
          <w:szCs w:val="24"/>
        </w:rPr>
      </w:pPr>
      <w:bookmarkStart w:id="29" w:name="_Hlk32332435"/>
      <w:r>
        <w:rPr>
          <w:rFonts w:ascii="Arial" w:hAnsi="Arial" w:cs="Arial"/>
          <w:sz w:val="24"/>
          <w:szCs w:val="24"/>
        </w:rPr>
        <w:t>Ponadto, w</w:t>
      </w:r>
      <w:r w:rsidR="00A53AF5" w:rsidRPr="00A53AF5">
        <w:rPr>
          <w:rFonts w:ascii="Arial" w:hAnsi="Arial" w:cs="Arial"/>
          <w:sz w:val="24"/>
          <w:szCs w:val="24"/>
        </w:rPr>
        <w:t>ykonano i zamontowano tablicę pamiątkowo-informacyjną w ramach promocji projektu</w:t>
      </w:r>
      <w:bookmarkEnd w:id="29"/>
      <w:r>
        <w:rPr>
          <w:rFonts w:ascii="Arial" w:hAnsi="Arial" w:cs="Arial"/>
          <w:sz w:val="24"/>
          <w:szCs w:val="24"/>
        </w:rPr>
        <w:t xml:space="preserve">. </w:t>
      </w:r>
      <w:r w:rsidR="00A53AF5" w:rsidRPr="00A53AF5">
        <w:rPr>
          <w:rFonts w:ascii="Arial" w:hAnsi="Arial" w:cs="Arial"/>
          <w:sz w:val="24"/>
          <w:szCs w:val="24"/>
        </w:rPr>
        <w:t>Tablica zamontowana została na b</w:t>
      </w:r>
      <w:r>
        <w:rPr>
          <w:rFonts w:ascii="Arial" w:hAnsi="Arial" w:cs="Arial"/>
          <w:sz w:val="24"/>
          <w:szCs w:val="24"/>
        </w:rPr>
        <w:t xml:space="preserve">udynku siedziby Zespołu </w:t>
      </w:r>
      <w:r>
        <w:rPr>
          <w:rFonts w:ascii="Arial" w:hAnsi="Arial" w:cs="Arial"/>
          <w:sz w:val="24"/>
          <w:szCs w:val="24"/>
        </w:rPr>
        <w:br/>
        <w:t xml:space="preserve">w Dukli. </w:t>
      </w:r>
    </w:p>
    <w:p w:rsidR="00A53AF5" w:rsidRPr="00A53AF5" w:rsidRDefault="00A53AF5" w:rsidP="00096B2D">
      <w:pPr>
        <w:shd w:val="clear" w:color="auto" w:fill="FFFFFF"/>
        <w:spacing w:after="0" w:line="360" w:lineRule="auto"/>
        <w:ind w:left="426"/>
        <w:jc w:val="both"/>
        <w:rPr>
          <w:rFonts w:ascii="Arial" w:hAnsi="Arial" w:cs="Arial"/>
          <w:sz w:val="24"/>
          <w:szCs w:val="24"/>
        </w:rPr>
      </w:pPr>
      <w:r w:rsidRPr="00A53AF5">
        <w:rPr>
          <w:rFonts w:ascii="Arial" w:hAnsi="Arial" w:cs="Arial"/>
          <w:sz w:val="24"/>
          <w:szCs w:val="24"/>
        </w:rPr>
        <w:t>Kolejn</w:t>
      </w:r>
      <w:r w:rsidR="00BE209A">
        <w:rPr>
          <w:rFonts w:ascii="Arial" w:hAnsi="Arial" w:cs="Arial"/>
          <w:sz w:val="24"/>
          <w:szCs w:val="24"/>
        </w:rPr>
        <w:t xml:space="preserve">e </w:t>
      </w:r>
      <w:r w:rsidRPr="00A53AF5">
        <w:rPr>
          <w:rFonts w:ascii="Arial" w:hAnsi="Arial" w:cs="Arial"/>
          <w:sz w:val="24"/>
          <w:szCs w:val="24"/>
        </w:rPr>
        <w:t>etap</w:t>
      </w:r>
      <w:r w:rsidR="00BE209A">
        <w:rPr>
          <w:rFonts w:ascii="Arial" w:hAnsi="Arial" w:cs="Arial"/>
          <w:sz w:val="24"/>
          <w:szCs w:val="24"/>
        </w:rPr>
        <w:t>y II i III opracowania</w:t>
      </w:r>
      <w:r w:rsidR="00BE209A" w:rsidRPr="00A53AF5">
        <w:rPr>
          <w:rFonts w:ascii="Arial" w:hAnsi="Arial" w:cs="Arial"/>
          <w:sz w:val="24"/>
          <w:szCs w:val="24"/>
        </w:rPr>
        <w:t xml:space="preserve"> dokumentacji na potrzeby planów ochrony dla parków krajobrazowych”</w:t>
      </w:r>
      <w:r w:rsidR="00BE209A">
        <w:rPr>
          <w:rFonts w:ascii="Arial" w:hAnsi="Arial" w:cs="Arial"/>
          <w:sz w:val="24"/>
          <w:szCs w:val="24"/>
        </w:rPr>
        <w:t xml:space="preserve"> będą realizowane </w:t>
      </w:r>
      <w:r w:rsidRPr="00A53AF5">
        <w:rPr>
          <w:rFonts w:ascii="Arial" w:hAnsi="Arial" w:cs="Arial"/>
          <w:sz w:val="24"/>
          <w:szCs w:val="24"/>
        </w:rPr>
        <w:t>w latach 2020-2021</w:t>
      </w:r>
      <w:r w:rsidR="00BE209A">
        <w:rPr>
          <w:rFonts w:ascii="Arial" w:hAnsi="Arial" w:cs="Arial"/>
          <w:sz w:val="24"/>
          <w:szCs w:val="24"/>
        </w:rPr>
        <w:t>.</w:t>
      </w:r>
    </w:p>
    <w:p w:rsidR="00B60A03" w:rsidRPr="00BE209A" w:rsidRDefault="00BE209A" w:rsidP="00096B2D">
      <w:pPr>
        <w:tabs>
          <w:tab w:val="left" w:pos="284"/>
          <w:tab w:val="left" w:pos="851"/>
        </w:tabs>
        <w:spacing w:after="0" w:line="360" w:lineRule="auto"/>
        <w:ind w:left="426"/>
        <w:jc w:val="both"/>
        <w:rPr>
          <w:rFonts w:ascii="Arial" w:hAnsi="Arial" w:cs="Arial"/>
          <w:sz w:val="24"/>
          <w:szCs w:val="24"/>
        </w:rPr>
      </w:pPr>
      <w:r w:rsidRPr="00BE209A">
        <w:rPr>
          <w:rFonts w:ascii="Arial" w:hAnsi="Arial" w:cs="Arial"/>
          <w:sz w:val="24"/>
          <w:szCs w:val="24"/>
        </w:rPr>
        <w:t>O</w:t>
      </w:r>
      <w:r w:rsidR="00B60A03" w:rsidRPr="00BE209A">
        <w:rPr>
          <w:rFonts w:ascii="Arial" w:hAnsi="Arial" w:cs="Arial"/>
          <w:sz w:val="24"/>
          <w:szCs w:val="24"/>
        </w:rPr>
        <w:t>d początku realizacji zadania do końca 201</w:t>
      </w:r>
      <w:r w:rsidRPr="00BE209A">
        <w:rPr>
          <w:rFonts w:ascii="Arial" w:hAnsi="Arial" w:cs="Arial"/>
          <w:sz w:val="24"/>
          <w:szCs w:val="24"/>
        </w:rPr>
        <w:t>9</w:t>
      </w:r>
      <w:r w:rsidR="00B60A03" w:rsidRPr="00BE209A">
        <w:rPr>
          <w:rFonts w:ascii="Arial" w:hAnsi="Arial" w:cs="Arial"/>
          <w:sz w:val="24"/>
          <w:szCs w:val="24"/>
        </w:rPr>
        <w:t xml:space="preserve">r. zrealizowano zakres zadania </w:t>
      </w:r>
      <w:r w:rsidR="00B60A03" w:rsidRPr="00BE209A">
        <w:rPr>
          <w:rFonts w:ascii="Arial" w:hAnsi="Arial" w:cs="Arial"/>
          <w:sz w:val="24"/>
          <w:szCs w:val="24"/>
        </w:rPr>
        <w:br/>
        <w:t xml:space="preserve">o wartości </w:t>
      </w:r>
      <w:r w:rsidRPr="00BE209A">
        <w:rPr>
          <w:rFonts w:ascii="Arial" w:hAnsi="Arial" w:cs="Arial"/>
          <w:sz w:val="24"/>
          <w:szCs w:val="24"/>
        </w:rPr>
        <w:t>465.110</w:t>
      </w:r>
      <w:r w:rsidR="00B60A03" w:rsidRPr="00BE209A">
        <w:rPr>
          <w:rFonts w:ascii="Arial" w:hAnsi="Arial" w:cs="Arial"/>
          <w:sz w:val="24"/>
          <w:szCs w:val="24"/>
        </w:rPr>
        <w:t xml:space="preserve">,-zł, co stanowi </w:t>
      </w:r>
      <w:r w:rsidRPr="00BE209A">
        <w:rPr>
          <w:rFonts w:ascii="Arial" w:hAnsi="Arial" w:cs="Arial"/>
          <w:sz w:val="24"/>
          <w:szCs w:val="24"/>
        </w:rPr>
        <w:t>20,98</w:t>
      </w:r>
      <w:r w:rsidR="00B60A03" w:rsidRPr="00BE209A">
        <w:rPr>
          <w:rFonts w:ascii="Arial" w:hAnsi="Arial" w:cs="Arial"/>
          <w:sz w:val="24"/>
          <w:szCs w:val="24"/>
        </w:rPr>
        <w:t>% planowanych łącznych nakładów finansowych.</w:t>
      </w:r>
    </w:p>
    <w:p w:rsidR="00A465CF" w:rsidRPr="004B29D5" w:rsidRDefault="00A465CF" w:rsidP="00096B2D">
      <w:pPr>
        <w:keepNext/>
        <w:numPr>
          <w:ilvl w:val="0"/>
          <w:numId w:val="23"/>
        </w:numPr>
        <w:spacing w:after="0" w:line="360" w:lineRule="auto"/>
        <w:ind w:left="284" w:hanging="284"/>
        <w:jc w:val="both"/>
        <w:outlineLvl w:val="1"/>
        <w:rPr>
          <w:rFonts w:ascii="Arial" w:eastAsia="Times New Roman" w:hAnsi="Arial" w:cs="Arial"/>
          <w:iCs/>
          <w:sz w:val="24"/>
          <w:szCs w:val="24"/>
          <w:lang w:eastAsia="pl-PL"/>
        </w:rPr>
      </w:pPr>
      <w:r w:rsidRPr="004B29D5">
        <w:rPr>
          <w:rFonts w:ascii="Arial" w:eastAsia="Times New Roman" w:hAnsi="Arial" w:cs="Arial"/>
          <w:iCs/>
          <w:sz w:val="24"/>
          <w:szCs w:val="24"/>
          <w:lang w:eastAsia="pl-PL"/>
        </w:rPr>
        <w:t xml:space="preserve">Zespołu Parków Krajobrazowych w Przemyślu w kwocie </w:t>
      </w:r>
      <w:r w:rsidR="004B29D5" w:rsidRPr="004B29D5">
        <w:rPr>
          <w:rFonts w:ascii="Arial" w:eastAsia="Times New Roman" w:hAnsi="Arial" w:cs="Arial"/>
          <w:iCs/>
          <w:sz w:val="24"/>
          <w:szCs w:val="24"/>
          <w:lang w:eastAsia="pl-PL"/>
        </w:rPr>
        <w:t>670.053</w:t>
      </w:r>
      <w:r w:rsidRPr="004B29D5">
        <w:rPr>
          <w:rFonts w:ascii="Arial" w:eastAsia="Times New Roman" w:hAnsi="Arial" w:cs="Arial"/>
          <w:iCs/>
          <w:sz w:val="24"/>
          <w:szCs w:val="24"/>
          <w:lang w:eastAsia="pl-PL"/>
        </w:rPr>
        <w:t>,-zł, w tym:</w:t>
      </w:r>
    </w:p>
    <w:p w:rsidR="00A465CF" w:rsidRPr="004B29D5" w:rsidRDefault="00A465CF" w:rsidP="00096B2D">
      <w:pPr>
        <w:numPr>
          <w:ilvl w:val="0"/>
          <w:numId w:val="25"/>
        </w:numPr>
        <w:tabs>
          <w:tab w:val="num" w:pos="567"/>
        </w:tabs>
        <w:spacing w:after="0" w:line="360" w:lineRule="auto"/>
        <w:ind w:left="567" w:hanging="283"/>
        <w:jc w:val="both"/>
        <w:rPr>
          <w:rFonts w:ascii="Arial" w:eastAsia="Times New Roman" w:hAnsi="Arial" w:cs="Arial"/>
          <w:sz w:val="24"/>
          <w:szCs w:val="24"/>
          <w:lang w:eastAsia="pl-PL"/>
        </w:rPr>
      </w:pPr>
      <w:r w:rsidRPr="004B29D5">
        <w:rPr>
          <w:rFonts w:ascii="Arial" w:eastAsia="Times New Roman" w:hAnsi="Arial" w:cs="Arial"/>
          <w:sz w:val="24"/>
          <w:szCs w:val="24"/>
          <w:lang w:eastAsia="pl-PL"/>
        </w:rPr>
        <w:t xml:space="preserve">wynagrodzenia i składki od nich naliczane </w:t>
      </w:r>
      <w:r w:rsidR="00061F64" w:rsidRPr="00FF6780">
        <w:rPr>
          <w:rFonts w:ascii="Arial" w:eastAsia="Times New Roman" w:hAnsi="Arial" w:cs="Arial"/>
          <w:sz w:val="24"/>
          <w:szCs w:val="24"/>
          <w:lang w:eastAsia="pl-PL"/>
        </w:rPr>
        <w:t>oraz umowy zlecenie</w:t>
      </w:r>
      <w:r w:rsidR="002B09E7">
        <w:rPr>
          <w:rFonts w:ascii="Arial" w:eastAsia="Times New Roman" w:hAnsi="Arial" w:cs="Arial"/>
          <w:sz w:val="24"/>
          <w:szCs w:val="24"/>
          <w:lang w:eastAsia="pl-PL"/>
        </w:rPr>
        <w:t xml:space="preserve"> </w:t>
      </w:r>
      <w:r w:rsidR="00061F64">
        <w:rPr>
          <w:rFonts w:ascii="Arial" w:eastAsia="Times New Roman" w:hAnsi="Arial" w:cs="Arial"/>
          <w:sz w:val="24"/>
          <w:szCs w:val="24"/>
          <w:lang w:eastAsia="pl-PL"/>
        </w:rPr>
        <w:t xml:space="preserve">i o dzieło </w:t>
      </w:r>
      <w:r w:rsidR="00061F64">
        <w:rPr>
          <w:rFonts w:ascii="Arial" w:eastAsia="Times New Roman" w:hAnsi="Arial" w:cs="Arial"/>
          <w:sz w:val="24"/>
          <w:szCs w:val="24"/>
          <w:lang w:eastAsia="pl-PL"/>
        </w:rPr>
        <w:br/>
      </w:r>
      <w:r w:rsidRPr="004B29D5">
        <w:rPr>
          <w:rFonts w:ascii="Arial" w:eastAsia="Times New Roman" w:hAnsi="Arial" w:cs="Arial"/>
          <w:sz w:val="24"/>
          <w:szCs w:val="24"/>
          <w:lang w:eastAsia="pl-PL"/>
        </w:rPr>
        <w:t xml:space="preserve">w kwocie </w:t>
      </w:r>
      <w:r w:rsidR="004B29D5" w:rsidRPr="004B29D5">
        <w:rPr>
          <w:rFonts w:ascii="Arial" w:eastAsia="Times New Roman" w:hAnsi="Arial" w:cs="Arial"/>
          <w:sz w:val="24"/>
          <w:szCs w:val="24"/>
          <w:lang w:eastAsia="pl-PL"/>
        </w:rPr>
        <w:t>493.402</w:t>
      </w:r>
      <w:r w:rsidRPr="004B29D5">
        <w:rPr>
          <w:rFonts w:ascii="Arial" w:eastAsia="Times New Roman" w:hAnsi="Arial" w:cs="Arial"/>
          <w:sz w:val="24"/>
          <w:szCs w:val="24"/>
          <w:lang w:eastAsia="pl-PL"/>
        </w:rPr>
        <w:t xml:space="preserve">,-zł (§ 4010 – </w:t>
      </w:r>
      <w:r w:rsidR="004B29D5" w:rsidRPr="004B29D5">
        <w:rPr>
          <w:rFonts w:ascii="Arial" w:eastAsia="Times New Roman" w:hAnsi="Arial" w:cs="Arial"/>
          <w:sz w:val="24"/>
          <w:szCs w:val="24"/>
          <w:lang w:eastAsia="pl-PL"/>
        </w:rPr>
        <w:t>388.387</w:t>
      </w:r>
      <w:r w:rsidRPr="004B29D5">
        <w:rPr>
          <w:rFonts w:ascii="Arial" w:eastAsia="Times New Roman" w:hAnsi="Arial" w:cs="Arial"/>
          <w:sz w:val="24"/>
          <w:szCs w:val="24"/>
          <w:lang w:eastAsia="pl-PL"/>
        </w:rPr>
        <w:t xml:space="preserve">,-zł, § 4040 – </w:t>
      </w:r>
      <w:r w:rsidR="004B29D5" w:rsidRPr="004B29D5">
        <w:rPr>
          <w:rFonts w:ascii="Arial" w:eastAsia="Times New Roman" w:hAnsi="Arial" w:cs="Arial"/>
          <w:sz w:val="24"/>
          <w:szCs w:val="24"/>
          <w:lang w:eastAsia="pl-PL"/>
        </w:rPr>
        <w:t>25.174</w:t>
      </w:r>
      <w:r w:rsidRPr="004B29D5">
        <w:rPr>
          <w:rFonts w:ascii="Arial" w:eastAsia="Times New Roman" w:hAnsi="Arial" w:cs="Arial"/>
          <w:sz w:val="24"/>
          <w:szCs w:val="24"/>
          <w:lang w:eastAsia="pl-PL"/>
        </w:rPr>
        <w:t xml:space="preserve">,-zł, § 4110 – </w:t>
      </w:r>
      <w:r w:rsidR="004B29D5" w:rsidRPr="004B29D5">
        <w:rPr>
          <w:rFonts w:ascii="Arial" w:eastAsia="Times New Roman" w:hAnsi="Arial" w:cs="Arial"/>
          <w:sz w:val="24"/>
          <w:szCs w:val="24"/>
          <w:lang w:eastAsia="pl-PL"/>
        </w:rPr>
        <w:t>66.763</w:t>
      </w:r>
      <w:r w:rsidRPr="004B29D5">
        <w:rPr>
          <w:rFonts w:ascii="Arial" w:eastAsia="Times New Roman" w:hAnsi="Arial" w:cs="Arial"/>
          <w:sz w:val="24"/>
          <w:szCs w:val="24"/>
          <w:lang w:eastAsia="pl-PL"/>
        </w:rPr>
        <w:t xml:space="preserve">,-zł, § 4120 – </w:t>
      </w:r>
      <w:r w:rsidR="004B29D5" w:rsidRPr="004B29D5">
        <w:rPr>
          <w:rFonts w:ascii="Arial" w:eastAsia="Times New Roman" w:hAnsi="Arial" w:cs="Arial"/>
          <w:sz w:val="24"/>
          <w:szCs w:val="24"/>
          <w:lang w:eastAsia="pl-PL"/>
        </w:rPr>
        <w:t>5.</w:t>
      </w:r>
      <w:r w:rsidR="006E4BA9">
        <w:rPr>
          <w:rFonts w:ascii="Arial" w:eastAsia="Times New Roman" w:hAnsi="Arial" w:cs="Arial"/>
          <w:sz w:val="24"/>
          <w:szCs w:val="24"/>
          <w:lang w:eastAsia="pl-PL"/>
        </w:rPr>
        <w:t>268</w:t>
      </w:r>
      <w:r w:rsidRPr="004B29D5">
        <w:rPr>
          <w:rFonts w:ascii="Arial" w:eastAsia="Times New Roman" w:hAnsi="Arial" w:cs="Arial"/>
          <w:sz w:val="24"/>
          <w:szCs w:val="24"/>
          <w:lang w:eastAsia="pl-PL"/>
        </w:rPr>
        <w:t>,-zł</w:t>
      </w:r>
      <w:r w:rsidR="004B29D5" w:rsidRPr="004B29D5">
        <w:rPr>
          <w:rFonts w:ascii="Arial" w:eastAsia="Times New Roman" w:hAnsi="Arial" w:cs="Arial"/>
          <w:sz w:val="24"/>
          <w:szCs w:val="24"/>
          <w:lang w:eastAsia="pl-PL"/>
        </w:rPr>
        <w:t>, § 4170 – 7.810,-zł</w:t>
      </w:r>
      <w:r w:rsidRPr="004B29D5">
        <w:rPr>
          <w:rFonts w:ascii="Arial" w:eastAsia="Times New Roman" w:hAnsi="Arial" w:cs="Arial"/>
          <w:sz w:val="24"/>
          <w:szCs w:val="24"/>
          <w:lang w:eastAsia="pl-PL"/>
        </w:rPr>
        <w:t>),</w:t>
      </w:r>
    </w:p>
    <w:p w:rsidR="00A465CF" w:rsidRPr="00A465CF" w:rsidRDefault="00A465CF" w:rsidP="00096B2D">
      <w:pPr>
        <w:numPr>
          <w:ilvl w:val="0"/>
          <w:numId w:val="25"/>
        </w:numPr>
        <w:tabs>
          <w:tab w:val="num" w:pos="567"/>
        </w:tabs>
        <w:spacing w:after="0" w:line="360" w:lineRule="auto"/>
        <w:ind w:left="567" w:hanging="283"/>
        <w:jc w:val="both"/>
        <w:rPr>
          <w:rFonts w:ascii="Arial" w:eastAsia="Times New Roman" w:hAnsi="Arial" w:cs="Arial"/>
          <w:color w:val="FF0000"/>
          <w:sz w:val="24"/>
          <w:szCs w:val="24"/>
          <w:lang w:eastAsia="pl-PL"/>
        </w:rPr>
      </w:pPr>
      <w:r w:rsidRPr="006E4BA9">
        <w:rPr>
          <w:rFonts w:ascii="Arial" w:eastAsia="Times New Roman" w:hAnsi="Arial" w:cs="Arial"/>
          <w:sz w:val="24"/>
          <w:szCs w:val="24"/>
          <w:lang w:eastAsia="pl-PL"/>
        </w:rPr>
        <w:t xml:space="preserve">pozostałe wydatki związane z realizacją statutowych zadań jednostki w kwocie </w:t>
      </w:r>
      <w:r w:rsidR="00C33D61">
        <w:rPr>
          <w:rFonts w:ascii="Arial" w:eastAsia="Times New Roman" w:hAnsi="Arial" w:cs="Arial"/>
          <w:sz w:val="24"/>
          <w:szCs w:val="24"/>
          <w:lang w:eastAsia="pl-PL"/>
        </w:rPr>
        <w:t>149.745</w:t>
      </w:r>
      <w:r w:rsidRPr="006E4BA9">
        <w:rPr>
          <w:rFonts w:ascii="Arial" w:eastAsia="Times New Roman" w:hAnsi="Arial" w:cs="Arial"/>
          <w:sz w:val="24"/>
          <w:szCs w:val="24"/>
          <w:lang w:eastAsia="pl-PL"/>
        </w:rPr>
        <w:t xml:space="preserve">,-zł (§ 4190 – </w:t>
      </w:r>
      <w:r w:rsidR="006E4BA9" w:rsidRPr="006E4BA9">
        <w:rPr>
          <w:rFonts w:ascii="Arial" w:eastAsia="Times New Roman" w:hAnsi="Arial" w:cs="Arial"/>
          <w:sz w:val="24"/>
          <w:szCs w:val="24"/>
          <w:lang w:eastAsia="pl-PL"/>
        </w:rPr>
        <w:t>7.150</w:t>
      </w:r>
      <w:r w:rsidRPr="006E4BA9">
        <w:rPr>
          <w:rFonts w:ascii="Arial" w:eastAsia="Times New Roman" w:hAnsi="Arial" w:cs="Arial"/>
          <w:sz w:val="24"/>
          <w:szCs w:val="24"/>
          <w:lang w:eastAsia="pl-PL"/>
        </w:rPr>
        <w:t xml:space="preserve">,-zł, § 4210 – </w:t>
      </w:r>
      <w:r w:rsidR="006E4BA9" w:rsidRPr="006E4BA9">
        <w:rPr>
          <w:rFonts w:ascii="Arial" w:eastAsia="Times New Roman" w:hAnsi="Arial" w:cs="Arial"/>
          <w:sz w:val="24"/>
          <w:szCs w:val="24"/>
          <w:lang w:eastAsia="pl-PL"/>
        </w:rPr>
        <w:t>27.618</w:t>
      </w:r>
      <w:r w:rsidRPr="006E4BA9">
        <w:rPr>
          <w:rFonts w:ascii="Arial" w:eastAsia="Times New Roman" w:hAnsi="Arial" w:cs="Arial"/>
          <w:sz w:val="24"/>
          <w:szCs w:val="24"/>
          <w:lang w:eastAsia="pl-PL"/>
        </w:rPr>
        <w:t xml:space="preserve">,-zł, § 4220 – </w:t>
      </w:r>
      <w:r w:rsidR="006E4BA9" w:rsidRPr="006E4BA9">
        <w:rPr>
          <w:rFonts w:ascii="Arial" w:eastAsia="Times New Roman" w:hAnsi="Arial" w:cs="Arial"/>
          <w:sz w:val="24"/>
          <w:szCs w:val="24"/>
          <w:lang w:eastAsia="pl-PL"/>
        </w:rPr>
        <w:t>2.099</w:t>
      </w:r>
      <w:r w:rsidRPr="006E4BA9">
        <w:rPr>
          <w:rFonts w:ascii="Arial" w:eastAsia="Times New Roman" w:hAnsi="Arial" w:cs="Arial"/>
          <w:sz w:val="24"/>
          <w:szCs w:val="24"/>
          <w:lang w:eastAsia="pl-PL"/>
        </w:rPr>
        <w:t xml:space="preserve">,-zł, </w:t>
      </w:r>
      <w:r w:rsidR="006E4BA9">
        <w:rPr>
          <w:rFonts w:ascii="Arial" w:eastAsia="Times New Roman" w:hAnsi="Arial" w:cs="Arial"/>
          <w:sz w:val="24"/>
          <w:szCs w:val="24"/>
          <w:lang w:eastAsia="pl-PL"/>
        </w:rPr>
        <w:t xml:space="preserve">§ 4240 – </w:t>
      </w:r>
      <w:r w:rsidR="006E4BA9" w:rsidRPr="006E4BA9">
        <w:rPr>
          <w:rFonts w:ascii="Arial" w:eastAsia="Times New Roman" w:hAnsi="Arial" w:cs="Arial"/>
          <w:sz w:val="24"/>
          <w:szCs w:val="24"/>
          <w:lang w:eastAsia="pl-PL"/>
        </w:rPr>
        <w:t xml:space="preserve">200,-zł, </w:t>
      </w:r>
      <w:r w:rsidRPr="006E4BA9">
        <w:rPr>
          <w:rFonts w:ascii="Arial" w:eastAsia="Times New Roman" w:hAnsi="Arial" w:cs="Arial"/>
          <w:sz w:val="24"/>
          <w:szCs w:val="24"/>
          <w:lang w:eastAsia="pl-PL"/>
        </w:rPr>
        <w:t xml:space="preserve">§ 4260 – </w:t>
      </w:r>
      <w:r w:rsidR="006E4BA9" w:rsidRPr="006E4BA9">
        <w:rPr>
          <w:rFonts w:ascii="Arial" w:eastAsia="Times New Roman" w:hAnsi="Arial" w:cs="Arial"/>
          <w:sz w:val="24"/>
          <w:szCs w:val="24"/>
          <w:lang w:eastAsia="pl-PL"/>
        </w:rPr>
        <w:t>12.506</w:t>
      </w:r>
      <w:r w:rsidRPr="006E4BA9">
        <w:rPr>
          <w:rFonts w:ascii="Arial" w:eastAsia="Times New Roman" w:hAnsi="Arial" w:cs="Arial"/>
          <w:sz w:val="24"/>
          <w:szCs w:val="24"/>
          <w:lang w:eastAsia="pl-PL"/>
        </w:rPr>
        <w:t xml:space="preserve">,-zł, </w:t>
      </w:r>
      <w:r w:rsidR="006E4BA9" w:rsidRPr="006E4BA9">
        <w:rPr>
          <w:rFonts w:ascii="Arial" w:eastAsia="Times New Roman" w:hAnsi="Arial" w:cs="Arial"/>
          <w:sz w:val="24"/>
          <w:szCs w:val="24"/>
          <w:lang w:eastAsia="pl-PL"/>
        </w:rPr>
        <w:t xml:space="preserve">§ 4270 – 2.000,-zł, </w:t>
      </w:r>
      <w:r w:rsidRPr="006E4BA9">
        <w:rPr>
          <w:rFonts w:ascii="Arial" w:eastAsia="Times New Roman" w:hAnsi="Arial" w:cs="Arial"/>
          <w:sz w:val="24"/>
          <w:szCs w:val="24"/>
          <w:lang w:eastAsia="pl-PL"/>
        </w:rPr>
        <w:t xml:space="preserve">§ 4280 – </w:t>
      </w:r>
      <w:r w:rsidR="006E4BA9" w:rsidRPr="006E4BA9">
        <w:rPr>
          <w:rFonts w:ascii="Arial" w:eastAsia="Times New Roman" w:hAnsi="Arial" w:cs="Arial"/>
          <w:sz w:val="24"/>
          <w:szCs w:val="24"/>
          <w:lang w:eastAsia="pl-PL"/>
        </w:rPr>
        <w:t>908</w:t>
      </w:r>
      <w:r w:rsidRPr="006E4BA9">
        <w:rPr>
          <w:rFonts w:ascii="Arial" w:eastAsia="Times New Roman" w:hAnsi="Arial" w:cs="Arial"/>
          <w:sz w:val="24"/>
          <w:szCs w:val="24"/>
          <w:lang w:eastAsia="pl-PL"/>
        </w:rPr>
        <w:t xml:space="preserve">,-zł, § 4300 – </w:t>
      </w:r>
      <w:r w:rsidR="00C33D61">
        <w:rPr>
          <w:rFonts w:ascii="Arial" w:eastAsia="Times New Roman" w:hAnsi="Arial" w:cs="Arial"/>
          <w:sz w:val="24"/>
          <w:szCs w:val="24"/>
          <w:lang w:eastAsia="pl-PL"/>
        </w:rPr>
        <w:t>32.463</w:t>
      </w:r>
      <w:r w:rsidRPr="006E4BA9">
        <w:rPr>
          <w:rFonts w:ascii="Arial" w:eastAsia="Times New Roman" w:hAnsi="Arial" w:cs="Arial"/>
          <w:sz w:val="24"/>
          <w:szCs w:val="24"/>
          <w:lang w:eastAsia="pl-PL"/>
        </w:rPr>
        <w:t xml:space="preserve">,-zł, § 4360 – </w:t>
      </w:r>
      <w:r w:rsidR="006E4BA9" w:rsidRPr="006E4BA9">
        <w:rPr>
          <w:rFonts w:ascii="Arial" w:eastAsia="Times New Roman" w:hAnsi="Arial" w:cs="Arial"/>
          <w:sz w:val="24"/>
          <w:szCs w:val="24"/>
          <w:lang w:eastAsia="pl-PL"/>
        </w:rPr>
        <w:t>1.742</w:t>
      </w:r>
      <w:r w:rsidRPr="006E4BA9">
        <w:rPr>
          <w:rFonts w:ascii="Arial" w:eastAsia="Times New Roman" w:hAnsi="Arial" w:cs="Arial"/>
          <w:sz w:val="24"/>
          <w:szCs w:val="24"/>
          <w:lang w:eastAsia="pl-PL"/>
        </w:rPr>
        <w:t xml:space="preserve">,-zł, § 4400 – </w:t>
      </w:r>
      <w:r w:rsidR="006E4BA9" w:rsidRPr="006E4BA9">
        <w:rPr>
          <w:rFonts w:ascii="Arial" w:eastAsia="Times New Roman" w:hAnsi="Arial" w:cs="Arial"/>
          <w:sz w:val="24"/>
          <w:szCs w:val="24"/>
          <w:lang w:eastAsia="pl-PL"/>
        </w:rPr>
        <w:t>47.507</w:t>
      </w:r>
      <w:r w:rsidRPr="006E4BA9">
        <w:rPr>
          <w:rFonts w:ascii="Arial" w:eastAsia="Times New Roman" w:hAnsi="Arial" w:cs="Arial"/>
          <w:sz w:val="24"/>
          <w:szCs w:val="24"/>
          <w:lang w:eastAsia="pl-PL"/>
        </w:rPr>
        <w:t>,-zł, § 4410 – 8</w:t>
      </w:r>
      <w:r w:rsidR="006E4BA9">
        <w:rPr>
          <w:rFonts w:ascii="Arial" w:eastAsia="Times New Roman" w:hAnsi="Arial" w:cs="Arial"/>
          <w:sz w:val="24"/>
          <w:szCs w:val="24"/>
          <w:lang w:eastAsia="pl-PL"/>
        </w:rPr>
        <w:t>1</w:t>
      </w:r>
      <w:r w:rsidRPr="006E4BA9">
        <w:rPr>
          <w:rFonts w:ascii="Arial" w:eastAsia="Times New Roman" w:hAnsi="Arial" w:cs="Arial"/>
          <w:sz w:val="24"/>
          <w:szCs w:val="24"/>
          <w:lang w:eastAsia="pl-PL"/>
        </w:rPr>
        <w:t xml:space="preserve">,-zł, § 4430 – </w:t>
      </w:r>
      <w:r w:rsidR="006E4BA9" w:rsidRPr="006E4BA9">
        <w:rPr>
          <w:rFonts w:ascii="Arial" w:eastAsia="Times New Roman" w:hAnsi="Arial" w:cs="Arial"/>
          <w:sz w:val="24"/>
          <w:szCs w:val="24"/>
          <w:lang w:eastAsia="pl-PL"/>
        </w:rPr>
        <w:t>4.876</w:t>
      </w:r>
      <w:r w:rsidRPr="006E4BA9">
        <w:rPr>
          <w:rFonts w:ascii="Arial" w:eastAsia="Times New Roman" w:hAnsi="Arial" w:cs="Arial"/>
          <w:sz w:val="24"/>
          <w:szCs w:val="24"/>
          <w:lang w:eastAsia="pl-PL"/>
        </w:rPr>
        <w:t xml:space="preserve">,-zł, § 4440 – </w:t>
      </w:r>
      <w:r w:rsidR="006E4BA9" w:rsidRPr="006E4BA9">
        <w:rPr>
          <w:rFonts w:ascii="Arial" w:eastAsia="Times New Roman" w:hAnsi="Arial" w:cs="Arial"/>
          <w:sz w:val="24"/>
          <w:szCs w:val="24"/>
          <w:lang w:eastAsia="pl-PL"/>
        </w:rPr>
        <w:t>10.390</w:t>
      </w:r>
      <w:r w:rsidRPr="006E4BA9">
        <w:rPr>
          <w:rFonts w:ascii="Arial" w:eastAsia="Times New Roman" w:hAnsi="Arial" w:cs="Arial"/>
          <w:sz w:val="24"/>
          <w:szCs w:val="24"/>
          <w:lang w:eastAsia="pl-PL"/>
        </w:rPr>
        <w:t xml:space="preserve">,-zł, § 4700 – </w:t>
      </w:r>
      <w:r w:rsidR="006E4BA9" w:rsidRPr="006E4BA9">
        <w:rPr>
          <w:rFonts w:ascii="Arial" w:eastAsia="Times New Roman" w:hAnsi="Arial" w:cs="Arial"/>
          <w:sz w:val="24"/>
          <w:szCs w:val="24"/>
          <w:lang w:eastAsia="pl-PL"/>
        </w:rPr>
        <w:t>205</w:t>
      </w:r>
      <w:r w:rsidRPr="006E4BA9">
        <w:rPr>
          <w:rFonts w:ascii="Arial" w:eastAsia="Times New Roman" w:hAnsi="Arial" w:cs="Arial"/>
          <w:sz w:val="24"/>
          <w:szCs w:val="24"/>
          <w:lang w:eastAsia="pl-PL"/>
        </w:rPr>
        <w:t>,-zł), w tym:</w:t>
      </w:r>
    </w:p>
    <w:p w:rsidR="00A465CF" w:rsidRPr="00A465CF" w:rsidRDefault="00A465CF" w:rsidP="00D542F6">
      <w:pPr>
        <w:numPr>
          <w:ilvl w:val="0"/>
          <w:numId w:val="105"/>
        </w:numPr>
        <w:spacing w:after="0" w:line="360" w:lineRule="auto"/>
        <w:ind w:left="851" w:hanging="284"/>
        <w:contextualSpacing/>
        <w:jc w:val="both"/>
        <w:rPr>
          <w:rFonts w:ascii="Arial" w:eastAsia="Times New Roman" w:hAnsi="Arial" w:cs="Arial"/>
          <w:color w:val="FF0000"/>
          <w:sz w:val="24"/>
          <w:szCs w:val="24"/>
          <w:lang w:eastAsia="pl-PL"/>
        </w:rPr>
      </w:pPr>
      <w:r w:rsidRPr="006E4BA9">
        <w:rPr>
          <w:rFonts w:ascii="Arial" w:eastAsia="Times New Roman" w:hAnsi="Arial" w:cs="Arial"/>
          <w:sz w:val="24"/>
          <w:szCs w:val="24"/>
          <w:lang w:eastAsia="pl-PL"/>
        </w:rPr>
        <w:t xml:space="preserve">zakup środków żywności – </w:t>
      </w:r>
      <w:r w:rsidR="006E4BA9" w:rsidRPr="006E4BA9">
        <w:rPr>
          <w:rFonts w:ascii="Arial" w:eastAsia="Times New Roman" w:hAnsi="Arial" w:cs="Arial"/>
          <w:sz w:val="24"/>
          <w:szCs w:val="24"/>
          <w:lang w:eastAsia="pl-PL"/>
        </w:rPr>
        <w:t>2.099</w:t>
      </w:r>
      <w:r w:rsidRPr="006E4BA9">
        <w:rPr>
          <w:rFonts w:ascii="Arial" w:eastAsia="Times New Roman" w:hAnsi="Arial" w:cs="Arial"/>
          <w:sz w:val="24"/>
          <w:szCs w:val="24"/>
          <w:lang w:eastAsia="pl-PL"/>
        </w:rPr>
        <w:t xml:space="preserve">,-zł (§ </w:t>
      </w:r>
      <w:r w:rsidRPr="00C33D61">
        <w:rPr>
          <w:rFonts w:ascii="Arial" w:eastAsia="Times New Roman" w:hAnsi="Arial" w:cs="Arial"/>
          <w:sz w:val="24"/>
          <w:szCs w:val="24"/>
          <w:lang w:eastAsia="pl-PL"/>
        </w:rPr>
        <w:t xml:space="preserve">4220) (finansowany z dotacji celowej </w:t>
      </w:r>
      <w:r w:rsidRPr="00C33D61">
        <w:rPr>
          <w:rFonts w:ascii="Arial" w:eastAsia="Times New Roman" w:hAnsi="Arial" w:cs="Arial"/>
          <w:sz w:val="24"/>
          <w:szCs w:val="24"/>
          <w:lang w:eastAsia="pl-PL"/>
        </w:rPr>
        <w:br/>
        <w:t>z budżetu państwa) na potrzeby organizacji:</w:t>
      </w:r>
    </w:p>
    <w:p w:rsidR="00A465CF" w:rsidRPr="00061F64" w:rsidRDefault="00A465CF"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061F64">
        <w:rPr>
          <w:rFonts w:ascii="Arial" w:eastAsia="Times New Roman" w:hAnsi="Arial" w:cs="Arial"/>
          <w:sz w:val="24"/>
          <w:szCs w:val="24"/>
          <w:lang w:eastAsia="pl-PL"/>
        </w:rPr>
        <w:t xml:space="preserve">III etapu parkowego XVIII edycji ogólnopolskiego konkursu „Poznajemy Parki Krajobrazowe Polski”, </w:t>
      </w:r>
    </w:p>
    <w:p w:rsidR="00A465CF" w:rsidRPr="00061F64" w:rsidRDefault="00A465CF"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061F64">
        <w:rPr>
          <w:rFonts w:ascii="Arial" w:eastAsia="Times New Roman" w:hAnsi="Arial" w:cs="Arial"/>
          <w:sz w:val="24"/>
          <w:szCs w:val="24"/>
          <w:lang w:eastAsia="pl-PL"/>
        </w:rPr>
        <w:lastRenderedPageBreak/>
        <w:t xml:space="preserve">Wiosennego Rajdu Ekologa XXIII edycja pn. „Wspólne wędrowanie – wiosny szukanie”, </w:t>
      </w:r>
    </w:p>
    <w:p w:rsidR="00A465CF" w:rsidRPr="00C33D61" w:rsidRDefault="00A465CF"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C33D61">
        <w:rPr>
          <w:rFonts w:ascii="Arial" w:eastAsia="Times New Roman" w:hAnsi="Arial" w:cs="Arial"/>
          <w:sz w:val="24"/>
          <w:szCs w:val="24"/>
          <w:lang w:eastAsia="pl-PL"/>
        </w:rPr>
        <w:t xml:space="preserve">pleneru malarsko-rysunkowego, </w:t>
      </w:r>
    </w:p>
    <w:p w:rsidR="00061F64" w:rsidRPr="00C33D61" w:rsidRDefault="00061F64"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C33D61">
        <w:rPr>
          <w:rFonts w:ascii="Arial" w:eastAsia="Times New Roman" w:hAnsi="Arial" w:cs="Arial"/>
          <w:sz w:val="24"/>
          <w:szCs w:val="24"/>
          <w:lang w:eastAsia="pl-PL"/>
        </w:rPr>
        <w:t>lokalnej akcji „Sprzątanie świata”</w:t>
      </w:r>
    </w:p>
    <w:p w:rsidR="00061F64" w:rsidRPr="00C33D61" w:rsidRDefault="00061F64"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C33D61">
        <w:rPr>
          <w:rFonts w:ascii="Arial" w:eastAsia="Times New Roman" w:hAnsi="Arial" w:cs="Arial"/>
          <w:sz w:val="24"/>
          <w:szCs w:val="24"/>
          <w:lang w:eastAsia="pl-PL"/>
        </w:rPr>
        <w:t xml:space="preserve">konkursu plastycznego „Przyrodniczo-ekologiczna ozdoba świąteczna” </w:t>
      </w:r>
      <w:r w:rsidR="007C574E">
        <w:rPr>
          <w:rFonts w:ascii="Arial" w:eastAsia="Times New Roman" w:hAnsi="Arial" w:cs="Arial"/>
          <w:sz w:val="24"/>
          <w:szCs w:val="24"/>
          <w:lang w:eastAsia="pl-PL"/>
        </w:rPr>
        <w:br/>
      </w:r>
      <w:r w:rsidRPr="00C33D61">
        <w:rPr>
          <w:rFonts w:ascii="Arial" w:eastAsia="Times New Roman" w:hAnsi="Arial" w:cs="Arial"/>
          <w:sz w:val="24"/>
          <w:szCs w:val="24"/>
          <w:lang w:eastAsia="pl-PL"/>
        </w:rPr>
        <w:t>III edycja,</w:t>
      </w:r>
    </w:p>
    <w:p w:rsidR="00061F64" w:rsidRPr="00C33D61" w:rsidRDefault="00061F64" w:rsidP="00D542F6">
      <w:pPr>
        <w:numPr>
          <w:ilvl w:val="0"/>
          <w:numId w:val="106"/>
        </w:numPr>
        <w:spacing w:after="0" w:line="360" w:lineRule="auto"/>
        <w:ind w:left="1134" w:hanging="283"/>
        <w:contextualSpacing/>
        <w:jc w:val="both"/>
        <w:rPr>
          <w:rFonts w:ascii="Arial" w:eastAsia="Times New Roman" w:hAnsi="Arial" w:cs="Arial"/>
          <w:sz w:val="24"/>
          <w:szCs w:val="24"/>
          <w:lang w:eastAsia="pl-PL"/>
        </w:rPr>
      </w:pPr>
      <w:r w:rsidRPr="00C33D61">
        <w:rPr>
          <w:rFonts w:ascii="Arial" w:eastAsia="Times New Roman" w:hAnsi="Arial" w:cs="Arial"/>
          <w:sz w:val="24"/>
          <w:szCs w:val="24"/>
          <w:lang w:eastAsia="pl-PL"/>
        </w:rPr>
        <w:t>Rady Zespołu Parków Krajobrazowych w Przemyślu</w:t>
      </w:r>
      <w:r w:rsidR="00C33D61" w:rsidRPr="00C33D61">
        <w:rPr>
          <w:rFonts w:ascii="Arial" w:eastAsia="Times New Roman" w:hAnsi="Arial" w:cs="Arial"/>
          <w:sz w:val="24"/>
          <w:szCs w:val="24"/>
          <w:lang w:eastAsia="pl-PL"/>
        </w:rPr>
        <w:t>,</w:t>
      </w:r>
    </w:p>
    <w:p w:rsidR="00C33D61" w:rsidRPr="00C33D61" w:rsidRDefault="00C33D61" w:rsidP="00D542F6">
      <w:pPr>
        <w:numPr>
          <w:ilvl w:val="0"/>
          <w:numId w:val="105"/>
        </w:numPr>
        <w:spacing w:after="0" w:line="360" w:lineRule="auto"/>
        <w:ind w:left="851" w:hanging="284"/>
        <w:contextualSpacing/>
        <w:jc w:val="both"/>
        <w:rPr>
          <w:rFonts w:ascii="Arial" w:eastAsia="Times New Roman" w:hAnsi="Arial" w:cs="Arial"/>
          <w:color w:val="FF0000"/>
          <w:sz w:val="24"/>
          <w:szCs w:val="24"/>
          <w:lang w:eastAsia="pl-PL"/>
        </w:rPr>
      </w:pPr>
      <w:r w:rsidRPr="00C33D61">
        <w:rPr>
          <w:rFonts w:ascii="Arial" w:eastAsia="Times New Roman" w:hAnsi="Arial" w:cs="Arial"/>
          <w:sz w:val="24"/>
          <w:szCs w:val="24"/>
          <w:lang w:eastAsia="pl-PL"/>
        </w:rPr>
        <w:t xml:space="preserve">wydruk publikacji pt. „Przyroda Parków Krajobrazowych Podkarpacia, TOM I – Motyle dzienne” – 17.950,-zł (§ 4300). </w:t>
      </w:r>
      <w:r w:rsidRPr="00C33D61">
        <w:rPr>
          <w:rFonts w:ascii="Arial" w:eastAsia="Times New Roman" w:hAnsi="Arial" w:cs="Arial"/>
          <w:iCs/>
          <w:sz w:val="24"/>
          <w:szCs w:val="24"/>
          <w:lang w:eastAsia="pl-PL"/>
        </w:rPr>
        <w:t xml:space="preserve">Wydatki </w:t>
      </w:r>
      <w:r w:rsidRPr="00C33D61">
        <w:rPr>
          <w:rFonts w:ascii="Arial" w:eastAsia="Times New Roman" w:hAnsi="Arial" w:cs="Arial"/>
          <w:bCs/>
          <w:sz w:val="24"/>
          <w:szCs w:val="24"/>
          <w:lang w:eastAsia="pl-PL"/>
        </w:rPr>
        <w:t xml:space="preserve">finansowane z dotacji </w:t>
      </w:r>
      <w:r>
        <w:rPr>
          <w:rFonts w:ascii="Arial" w:eastAsia="Times New Roman" w:hAnsi="Arial" w:cs="Arial"/>
          <w:bCs/>
          <w:sz w:val="24"/>
          <w:szCs w:val="24"/>
          <w:lang w:eastAsia="pl-PL"/>
        </w:rPr>
        <w:br/>
      </w:r>
      <w:r w:rsidRPr="00C33D61">
        <w:rPr>
          <w:rFonts w:ascii="Arial" w:eastAsia="Times New Roman" w:hAnsi="Arial" w:cs="Arial"/>
          <w:bCs/>
          <w:sz w:val="24"/>
          <w:szCs w:val="24"/>
          <w:lang w:eastAsia="pl-PL"/>
        </w:rPr>
        <w:t xml:space="preserve">z Wojewódzkiego Funduszu Ochrony Środowiska i Gospodarki Wodnej </w:t>
      </w:r>
      <w:r>
        <w:rPr>
          <w:rFonts w:ascii="Arial" w:eastAsia="Times New Roman" w:hAnsi="Arial" w:cs="Arial"/>
          <w:bCs/>
          <w:sz w:val="24"/>
          <w:szCs w:val="24"/>
          <w:lang w:eastAsia="pl-PL"/>
        </w:rPr>
        <w:br/>
      </w:r>
      <w:r w:rsidRPr="00C33D61">
        <w:rPr>
          <w:rFonts w:ascii="Arial" w:eastAsia="Times New Roman" w:hAnsi="Arial" w:cs="Arial"/>
          <w:bCs/>
          <w:sz w:val="24"/>
          <w:szCs w:val="24"/>
          <w:lang w:eastAsia="pl-PL"/>
        </w:rPr>
        <w:t xml:space="preserve">w Rzeszowie w kwocie </w:t>
      </w:r>
      <w:r>
        <w:rPr>
          <w:rFonts w:ascii="Arial" w:eastAsia="Times New Roman" w:hAnsi="Arial" w:cs="Arial"/>
          <w:bCs/>
          <w:sz w:val="24"/>
          <w:szCs w:val="24"/>
          <w:lang w:eastAsia="pl-PL"/>
        </w:rPr>
        <w:t>13.000</w:t>
      </w:r>
      <w:r w:rsidRPr="00C33D61">
        <w:rPr>
          <w:rFonts w:ascii="Arial" w:eastAsia="Times New Roman" w:hAnsi="Arial" w:cs="Arial"/>
          <w:bCs/>
          <w:sz w:val="24"/>
          <w:szCs w:val="24"/>
          <w:lang w:eastAsia="pl-PL"/>
        </w:rPr>
        <w:t xml:space="preserve">,-zł oraz środków własnych Samorządu Województwa Podkarpackiego w kwocie </w:t>
      </w:r>
      <w:r>
        <w:rPr>
          <w:rFonts w:ascii="Arial" w:eastAsia="Times New Roman" w:hAnsi="Arial" w:cs="Arial"/>
          <w:bCs/>
          <w:sz w:val="24"/>
          <w:szCs w:val="24"/>
          <w:lang w:eastAsia="pl-PL"/>
        </w:rPr>
        <w:t>4.950</w:t>
      </w:r>
      <w:r w:rsidRPr="00C33D61">
        <w:rPr>
          <w:rFonts w:ascii="Arial" w:eastAsia="Times New Roman" w:hAnsi="Arial" w:cs="Arial"/>
          <w:bCs/>
          <w:sz w:val="24"/>
          <w:szCs w:val="24"/>
          <w:lang w:eastAsia="pl-PL"/>
        </w:rPr>
        <w:t>,-zł,</w:t>
      </w:r>
    </w:p>
    <w:p w:rsidR="00A465CF" w:rsidRPr="00090496" w:rsidRDefault="00A465CF" w:rsidP="00096B2D">
      <w:pPr>
        <w:numPr>
          <w:ilvl w:val="0"/>
          <w:numId w:val="25"/>
        </w:numPr>
        <w:tabs>
          <w:tab w:val="num" w:pos="567"/>
        </w:tabs>
        <w:spacing w:after="0" w:line="360" w:lineRule="auto"/>
        <w:ind w:left="567" w:hanging="283"/>
        <w:jc w:val="both"/>
        <w:rPr>
          <w:rFonts w:ascii="Arial" w:eastAsia="Times New Roman" w:hAnsi="Arial" w:cs="Arial"/>
          <w:color w:val="FF0000"/>
          <w:sz w:val="24"/>
          <w:szCs w:val="24"/>
          <w:lang w:eastAsia="pl-PL"/>
        </w:rPr>
      </w:pPr>
      <w:r w:rsidRPr="00C33D61">
        <w:rPr>
          <w:rFonts w:ascii="Arial" w:eastAsia="Times New Roman" w:hAnsi="Arial" w:cs="Arial"/>
          <w:sz w:val="24"/>
          <w:szCs w:val="24"/>
          <w:lang w:eastAsia="pl-PL"/>
        </w:rPr>
        <w:t xml:space="preserve">świadczenia na rzecz osób fizycznych w kwocie </w:t>
      </w:r>
      <w:r w:rsidR="00C33D61" w:rsidRPr="00C33D61">
        <w:rPr>
          <w:rFonts w:ascii="Arial" w:eastAsia="Times New Roman" w:hAnsi="Arial" w:cs="Arial"/>
          <w:sz w:val="24"/>
          <w:szCs w:val="24"/>
          <w:lang w:eastAsia="pl-PL"/>
        </w:rPr>
        <w:t>17.606</w:t>
      </w:r>
      <w:r w:rsidRPr="00C33D61">
        <w:rPr>
          <w:rFonts w:ascii="Arial" w:eastAsia="Times New Roman" w:hAnsi="Arial" w:cs="Arial"/>
          <w:sz w:val="24"/>
          <w:szCs w:val="24"/>
          <w:lang w:eastAsia="pl-PL"/>
        </w:rPr>
        <w:t>,-zł (§ 3020) tj. wydatki wynikające z przepisów bhp: wydatki na uzupełnienie umundurowania, środki BHP, zakup wody mineralnej oraz ekwiwalent za pranie odzieży służbowej,</w:t>
      </w:r>
    </w:p>
    <w:p w:rsidR="00090496" w:rsidRPr="00090496" w:rsidRDefault="00090496" w:rsidP="00096B2D">
      <w:pPr>
        <w:numPr>
          <w:ilvl w:val="0"/>
          <w:numId w:val="25"/>
        </w:numPr>
        <w:tabs>
          <w:tab w:val="num" w:pos="567"/>
        </w:tabs>
        <w:spacing w:after="0" w:line="360" w:lineRule="auto"/>
        <w:ind w:left="567" w:hanging="283"/>
        <w:jc w:val="both"/>
        <w:rPr>
          <w:rFonts w:ascii="Arial" w:eastAsia="Times New Roman" w:hAnsi="Arial" w:cs="Arial"/>
          <w:sz w:val="24"/>
          <w:szCs w:val="24"/>
          <w:lang w:eastAsia="pl-PL"/>
        </w:rPr>
      </w:pPr>
      <w:r w:rsidRPr="00090496">
        <w:rPr>
          <w:rFonts w:ascii="Arial" w:eastAsia="Times New Roman" w:hAnsi="Arial" w:cs="Arial"/>
          <w:sz w:val="24"/>
          <w:szCs w:val="24"/>
          <w:lang w:eastAsia="pl-PL"/>
        </w:rPr>
        <w:t xml:space="preserve">opracowanie dokumentacji na potrzeby planów ochrony dla pięciu Parków Krajobrazowych: Pogórza Przemyskiego, Gór Słonnych, Południoworoztoczańskiego, Puszczy Solskiej oraz Lasów Janowskich </w:t>
      </w:r>
      <w:r w:rsidR="00BC5013">
        <w:rPr>
          <w:rFonts w:ascii="Arial" w:eastAsia="Times New Roman" w:hAnsi="Arial" w:cs="Arial"/>
          <w:sz w:val="24"/>
          <w:szCs w:val="24"/>
          <w:lang w:eastAsia="pl-PL"/>
        </w:rPr>
        <w:br/>
      </w:r>
      <w:r w:rsidRPr="00090496">
        <w:rPr>
          <w:rFonts w:ascii="Arial" w:eastAsia="Times New Roman" w:hAnsi="Arial" w:cs="Arial"/>
          <w:sz w:val="24"/>
          <w:szCs w:val="24"/>
          <w:lang w:eastAsia="pl-PL"/>
        </w:rPr>
        <w:t>w kwocie 9.300,-zł (§</w:t>
      </w:r>
      <w:r>
        <w:rPr>
          <w:rFonts w:ascii="Arial" w:eastAsia="Times New Roman" w:hAnsi="Arial" w:cs="Arial"/>
          <w:sz w:val="24"/>
          <w:szCs w:val="24"/>
          <w:lang w:eastAsia="pl-PL"/>
        </w:rPr>
        <w:t xml:space="preserve"> 4300), finansowane ze środków własnych Samorządu Województwa.</w:t>
      </w:r>
    </w:p>
    <w:p w:rsidR="00090496" w:rsidRPr="00090496" w:rsidRDefault="00090496" w:rsidP="00096B2D">
      <w:pPr>
        <w:spacing w:after="0" w:line="360" w:lineRule="auto"/>
        <w:ind w:left="567"/>
        <w:jc w:val="both"/>
        <w:rPr>
          <w:rFonts w:ascii="Arial" w:eastAsia="Times New Roman" w:hAnsi="Arial" w:cs="Arial"/>
          <w:sz w:val="24"/>
          <w:szCs w:val="24"/>
          <w:lang w:eastAsia="pl-PL"/>
        </w:rPr>
      </w:pPr>
      <w:r w:rsidRPr="00090496">
        <w:rPr>
          <w:rFonts w:ascii="Arial" w:eastAsia="Times New Roman" w:hAnsi="Arial" w:cs="Arial"/>
          <w:sz w:val="24"/>
          <w:szCs w:val="24"/>
          <w:lang w:eastAsia="pl-PL"/>
        </w:rPr>
        <w:t>W rama</w:t>
      </w:r>
      <w:r w:rsidR="00601471">
        <w:rPr>
          <w:rFonts w:ascii="Arial" w:eastAsia="Times New Roman" w:hAnsi="Arial" w:cs="Arial"/>
          <w:sz w:val="24"/>
          <w:szCs w:val="24"/>
          <w:lang w:eastAsia="pl-PL"/>
        </w:rPr>
        <w:t>ch</w:t>
      </w:r>
      <w:r w:rsidRPr="00090496">
        <w:rPr>
          <w:rFonts w:ascii="Arial" w:eastAsia="Times New Roman" w:hAnsi="Arial" w:cs="Arial"/>
          <w:sz w:val="24"/>
          <w:szCs w:val="24"/>
          <w:lang w:eastAsia="pl-PL"/>
        </w:rPr>
        <w:t xml:space="preserve"> zadania realizowany jest projekt pn. „Opracowanie dokumentacji na potrzeby planów ochrony dla pięciu Parków Krajobrazowych: Pogórza Przemyskiego, Gór Słonnych, Południoworoztoczańskiego, Puszczy Solskiej oraz Lasów Janowskich” w ramach RPO WP na lata 2014-2020.</w:t>
      </w:r>
    </w:p>
    <w:p w:rsidR="00090496" w:rsidRPr="00B32E47" w:rsidRDefault="00090496" w:rsidP="00096B2D">
      <w:pPr>
        <w:spacing w:after="0" w:line="360" w:lineRule="auto"/>
        <w:ind w:left="567"/>
        <w:jc w:val="both"/>
        <w:rPr>
          <w:rFonts w:ascii="Arial" w:hAnsi="Arial" w:cs="Arial"/>
          <w:sz w:val="24"/>
          <w:szCs w:val="24"/>
        </w:rPr>
      </w:pPr>
      <w:r w:rsidRPr="00B32E47">
        <w:rPr>
          <w:rFonts w:ascii="Arial" w:hAnsi="Arial" w:cs="Arial"/>
          <w:sz w:val="24"/>
          <w:szCs w:val="24"/>
        </w:rPr>
        <w:t xml:space="preserve">W 2019r. wydatki obejmowały </w:t>
      </w:r>
      <w:r w:rsidR="00B32E47" w:rsidRPr="00B32E47">
        <w:rPr>
          <w:rFonts w:ascii="Arial" w:hAnsi="Arial" w:cs="Arial"/>
          <w:sz w:val="24"/>
          <w:szCs w:val="24"/>
        </w:rPr>
        <w:t>p</w:t>
      </w:r>
      <w:r w:rsidRPr="00B32E47">
        <w:rPr>
          <w:rFonts w:ascii="Arial" w:hAnsi="Arial" w:cs="Arial"/>
          <w:iCs/>
          <w:sz w:val="24"/>
          <w:szCs w:val="24"/>
        </w:rPr>
        <w:t xml:space="preserve">rzygotowanie i przeprowadzenie postępowania </w:t>
      </w:r>
      <w:r w:rsidR="00B32E47" w:rsidRPr="00B32E47">
        <w:rPr>
          <w:rFonts w:ascii="Arial" w:hAnsi="Arial" w:cs="Arial"/>
          <w:iCs/>
          <w:sz w:val="24"/>
          <w:szCs w:val="24"/>
        </w:rPr>
        <w:br/>
      </w:r>
      <w:r w:rsidRPr="00B32E47">
        <w:rPr>
          <w:rFonts w:ascii="Arial" w:hAnsi="Arial" w:cs="Arial"/>
          <w:iCs/>
          <w:sz w:val="24"/>
          <w:szCs w:val="24"/>
        </w:rPr>
        <w:t>o udzielenie zamówienia publicznego na wykonanie zadania pn.: „</w:t>
      </w:r>
      <w:r w:rsidRPr="00B32E47">
        <w:rPr>
          <w:rFonts w:ascii="Arial" w:hAnsi="Arial" w:cs="Arial"/>
          <w:bCs/>
          <w:iCs/>
          <w:sz w:val="24"/>
          <w:szCs w:val="24"/>
        </w:rPr>
        <w:t>Opracowanie dokumentacji na potrzeby planów ochrony dla pięciu Parków Krajobrazowych: Pogórza Przemyskiego, Gór Słonnych, Południoworoztoczańskiego, Puszczy Solskiej oraz Lasów Janowskich”</w:t>
      </w:r>
      <w:r w:rsidR="00B32E47" w:rsidRPr="00B32E47">
        <w:rPr>
          <w:rFonts w:ascii="Arial" w:hAnsi="Arial" w:cs="Arial"/>
          <w:bCs/>
          <w:iCs/>
          <w:sz w:val="24"/>
          <w:szCs w:val="24"/>
        </w:rPr>
        <w:t>,</w:t>
      </w:r>
      <w:r w:rsidR="00B32E47" w:rsidRPr="00B32E47">
        <w:rPr>
          <w:rFonts w:ascii="Arial" w:eastAsia="Times New Roman" w:hAnsi="Arial" w:cs="Arial"/>
          <w:sz w:val="24"/>
          <w:szCs w:val="24"/>
          <w:lang w:eastAsia="pl-PL"/>
        </w:rPr>
        <w:t xml:space="preserve"> realizowanego w ramach RPO WP na lata 2014-2020.</w:t>
      </w:r>
    </w:p>
    <w:p w:rsidR="00090496" w:rsidRPr="00A03EC3" w:rsidRDefault="00090496" w:rsidP="00096B2D">
      <w:pPr>
        <w:tabs>
          <w:tab w:val="left" w:pos="567"/>
          <w:tab w:val="left" w:pos="851"/>
        </w:tabs>
        <w:spacing w:after="0" w:line="360" w:lineRule="auto"/>
        <w:ind w:left="567"/>
        <w:jc w:val="both"/>
        <w:rPr>
          <w:rFonts w:ascii="Arial" w:hAnsi="Arial" w:cs="Arial"/>
          <w:sz w:val="24"/>
          <w:szCs w:val="24"/>
        </w:rPr>
      </w:pPr>
      <w:r w:rsidRPr="00A03EC3">
        <w:rPr>
          <w:rFonts w:ascii="Arial" w:hAnsi="Arial" w:cs="Arial"/>
          <w:sz w:val="24"/>
          <w:szCs w:val="24"/>
        </w:rPr>
        <w:t xml:space="preserve">Zadanie ujęte w wykazie przedsięwzięć do Wieloletniej Prognozy Finansowej Województwa Podkarpackiego o planowanych łącznych nakładach finansowych </w:t>
      </w:r>
      <w:r w:rsidRPr="00A03EC3">
        <w:rPr>
          <w:rFonts w:ascii="Arial" w:hAnsi="Arial" w:cs="Arial"/>
          <w:sz w:val="24"/>
          <w:szCs w:val="24"/>
        </w:rPr>
        <w:lastRenderedPageBreak/>
        <w:t xml:space="preserve">w kwocie </w:t>
      </w:r>
      <w:r w:rsidR="00B32E47">
        <w:rPr>
          <w:rFonts w:ascii="Arial" w:hAnsi="Arial" w:cs="Arial"/>
          <w:sz w:val="24"/>
          <w:szCs w:val="24"/>
        </w:rPr>
        <w:t>2.349.703</w:t>
      </w:r>
      <w:r>
        <w:rPr>
          <w:rFonts w:ascii="Arial" w:hAnsi="Arial" w:cs="Arial"/>
          <w:sz w:val="24"/>
          <w:szCs w:val="24"/>
        </w:rPr>
        <w:t>,-zł</w:t>
      </w:r>
      <w:r w:rsidRPr="00A03EC3">
        <w:rPr>
          <w:rFonts w:ascii="Arial" w:hAnsi="Arial" w:cs="Arial"/>
          <w:sz w:val="24"/>
          <w:szCs w:val="24"/>
        </w:rPr>
        <w:t xml:space="preserve"> finansowane ze środków własnych Samorządu Województwa Podkarpackiego i środków budżetu Unii Europejskiej.</w:t>
      </w:r>
    </w:p>
    <w:p w:rsidR="00090496" w:rsidRPr="00A03EC3" w:rsidRDefault="00090496" w:rsidP="00096B2D">
      <w:pPr>
        <w:tabs>
          <w:tab w:val="left" w:pos="567"/>
          <w:tab w:val="left" w:pos="851"/>
        </w:tabs>
        <w:spacing w:after="0" w:line="360" w:lineRule="auto"/>
        <w:ind w:left="567"/>
        <w:jc w:val="both"/>
        <w:rPr>
          <w:rFonts w:ascii="Arial" w:hAnsi="Arial" w:cs="Arial"/>
          <w:sz w:val="24"/>
          <w:szCs w:val="24"/>
        </w:rPr>
      </w:pPr>
      <w:r w:rsidRPr="00A03EC3">
        <w:rPr>
          <w:rFonts w:ascii="Arial" w:hAnsi="Arial" w:cs="Arial"/>
          <w:sz w:val="24"/>
          <w:szCs w:val="24"/>
        </w:rPr>
        <w:t>Termin realizacji zadania: 2018-2021.</w:t>
      </w:r>
    </w:p>
    <w:p w:rsidR="00090496" w:rsidRDefault="00090496" w:rsidP="00096B2D">
      <w:pPr>
        <w:tabs>
          <w:tab w:val="left" w:pos="567"/>
          <w:tab w:val="left" w:pos="851"/>
        </w:tabs>
        <w:spacing w:after="0" w:line="360" w:lineRule="auto"/>
        <w:ind w:left="567"/>
        <w:jc w:val="both"/>
        <w:rPr>
          <w:rFonts w:ascii="Arial" w:hAnsi="Arial" w:cs="Arial"/>
          <w:sz w:val="24"/>
          <w:szCs w:val="24"/>
        </w:rPr>
      </w:pPr>
      <w:r w:rsidRPr="00931EE9">
        <w:rPr>
          <w:rFonts w:ascii="Arial" w:hAnsi="Arial" w:cs="Arial"/>
          <w:sz w:val="24"/>
          <w:szCs w:val="24"/>
        </w:rPr>
        <w:t>Stan zaawansowania realizac</w:t>
      </w:r>
      <w:r>
        <w:rPr>
          <w:rFonts w:ascii="Arial" w:hAnsi="Arial" w:cs="Arial"/>
          <w:sz w:val="24"/>
          <w:szCs w:val="24"/>
        </w:rPr>
        <w:t>ji zadania i osiągnięte efekty:</w:t>
      </w:r>
    </w:p>
    <w:p w:rsidR="00BA5D91" w:rsidRDefault="00090496" w:rsidP="00096B2D">
      <w:pPr>
        <w:spacing w:after="0" w:line="360" w:lineRule="auto"/>
        <w:ind w:left="567"/>
        <w:jc w:val="both"/>
        <w:rPr>
          <w:rFonts w:ascii="Arial" w:hAnsi="Arial" w:cs="Arial"/>
          <w:color w:val="FF0000"/>
          <w:sz w:val="24"/>
          <w:szCs w:val="24"/>
          <w:shd w:val="clear" w:color="auto" w:fill="FFFFFF"/>
        </w:rPr>
      </w:pPr>
      <w:r w:rsidRPr="00B32E47">
        <w:rPr>
          <w:rFonts w:ascii="Arial" w:hAnsi="Arial" w:cs="Arial"/>
          <w:sz w:val="24"/>
          <w:szCs w:val="24"/>
          <w:shd w:val="clear" w:color="auto" w:fill="FFFFFF"/>
        </w:rPr>
        <w:t>Projekt został wybrany do dofinansowania.</w:t>
      </w:r>
      <w:r w:rsidR="002B09E7">
        <w:rPr>
          <w:rFonts w:ascii="Arial" w:hAnsi="Arial" w:cs="Arial"/>
          <w:sz w:val="24"/>
          <w:szCs w:val="24"/>
          <w:shd w:val="clear" w:color="auto" w:fill="FFFFFF"/>
        </w:rPr>
        <w:t xml:space="preserve"> </w:t>
      </w:r>
      <w:r w:rsidRPr="00BA5D91">
        <w:rPr>
          <w:rFonts w:ascii="Arial" w:hAnsi="Arial" w:cs="Arial"/>
          <w:sz w:val="24"/>
          <w:szCs w:val="24"/>
          <w:shd w:val="clear" w:color="auto" w:fill="FFFFFF"/>
        </w:rPr>
        <w:t xml:space="preserve">Przygotowano studium wykonalności dla projektu oraz zlecono </w:t>
      </w:r>
      <w:r w:rsidRPr="00BA5D91">
        <w:rPr>
          <w:rFonts w:ascii="Arial" w:hAnsi="Arial" w:cs="Arial"/>
          <w:sz w:val="24"/>
          <w:szCs w:val="24"/>
        </w:rPr>
        <w:t xml:space="preserve">przygotowanie </w:t>
      </w:r>
      <w:r w:rsidR="002B09E7">
        <w:rPr>
          <w:rFonts w:ascii="Arial" w:hAnsi="Arial" w:cs="Arial"/>
          <w:sz w:val="24"/>
          <w:szCs w:val="24"/>
        </w:rPr>
        <w:t xml:space="preserve">i przeprowadzenie postępowania </w:t>
      </w:r>
      <w:r w:rsidRPr="00BA5D91">
        <w:rPr>
          <w:rFonts w:ascii="Arial" w:hAnsi="Arial" w:cs="Arial"/>
          <w:sz w:val="24"/>
          <w:szCs w:val="24"/>
        </w:rPr>
        <w:t xml:space="preserve">o udzielenie zamówienia publicznego na </w:t>
      </w:r>
      <w:r w:rsidRPr="007C0261">
        <w:rPr>
          <w:rFonts w:ascii="Arial" w:hAnsi="Arial" w:cs="Arial"/>
          <w:sz w:val="24"/>
          <w:szCs w:val="24"/>
        </w:rPr>
        <w:t>wykonanie zadania</w:t>
      </w:r>
      <w:r w:rsidR="002B09E7">
        <w:rPr>
          <w:rFonts w:ascii="Arial" w:hAnsi="Arial" w:cs="Arial"/>
          <w:sz w:val="24"/>
          <w:szCs w:val="24"/>
          <w:shd w:val="clear" w:color="auto" w:fill="FFFFFF"/>
        </w:rPr>
        <w:t xml:space="preserve">. Wybrany </w:t>
      </w:r>
      <w:r w:rsidRPr="007C0261">
        <w:rPr>
          <w:rFonts w:ascii="Arial" w:hAnsi="Arial" w:cs="Arial"/>
          <w:sz w:val="24"/>
          <w:szCs w:val="24"/>
          <w:shd w:val="clear" w:color="auto" w:fill="FFFFFF"/>
        </w:rPr>
        <w:t xml:space="preserve">w przetargu Wykonawca </w:t>
      </w:r>
      <w:r w:rsidR="00BA5D91" w:rsidRPr="007C0261">
        <w:rPr>
          <w:rFonts w:ascii="Arial" w:hAnsi="Arial" w:cs="Arial"/>
          <w:sz w:val="24"/>
          <w:szCs w:val="24"/>
          <w:shd w:val="clear" w:color="auto" w:fill="FFFFFF"/>
        </w:rPr>
        <w:t xml:space="preserve">przystąpił do wykonania I etapu realizacji </w:t>
      </w:r>
      <w:r w:rsidR="007C0261" w:rsidRPr="007C0261">
        <w:rPr>
          <w:rFonts w:ascii="Arial" w:hAnsi="Arial" w:cs="Arial"/>
          <w:sz w:val="24"/>
          <w:szCs w:val="24"/>
          <w:shd w:val="clear" w:color="auto" w:fill="FFFFFF"/>
        </w:rPr>
        <w:t xml:space="preserve">projektu obejmującego prace terenowe i kameralne. Rozliczenie wykonania </w:t>
      </w:r>
      <w:r w:rsidR="007C574E">
        <w:rPr>
          <w:rFonts w:ascii="Arial" w:hAnsi="Arial" w:cs="Arial"/>
          <w:sz w:val="24"/>
          <w:szCs w:val="24"/>
          <w:shd w:val="clear" w:color="auto" w:fill="FFFFFF"/>
        </w:rPr>
        <w:br/>
      </w:r>
      <w:r w:rsidR="007C0261" w:rsidRPr="007C0261">
        <w:rPr>
          <w:rFonts w:ascii="Arial" w:hAnsi="Arial" w:cs="Arial"/>
          <w:sz w:val="24"/>
          <w:szCs w:val="24"/>
          <w:shd w:val="clear" w:color="auto" w:fill="FFFFFF"/>
        </w:rPr>
        <w:t>I etapu projektu planowane jest w I kwartale 2020r.</w:t>
      </w:r>
    </w:p>
    <w:p w:rsidR="00C33D61" w:rsidRPr="00153A30" w:rsidRDefault="00090496" w:rsidP="00096B2D">
      <w:pPr>
        <w:tabs>
          <w:tab w:val="left" w:pos="567"/>
          <w:tab w:val="left" w:pos="851"/>
        </w:tabs>
        <w:spacing w:after="0" w:line="360" w:lineRule="auto"/>
        <w:ind w:left="567"/>
        <w:jc w:val="both"/>
        <w:rPr>
          <w:rFonts w:ascii="Arial" w:hAnsi="Arial" w:cs="Arial"/>
          <w:sz w:val="24"/>
          <w:szCs w:val="24"/>
        </w:rPr>
      </w:pPr>
      <w:r w:rsidRPr="007C0261">
        <w:rPr>
          <w:rFonts w:ascii="Arial" w:hAnsi="Arial" w:cs="Arial"/>
          <w:sz w:val="24"/>
          <w:szCs w:val="24"/>
        </w:rPr>
        <w:t xml:space="preserve">Od początku realizacji zadania do końca 2019r. zrealizowano zakres zadania </w:t>
      </w:r>
      <w:r w:rsidRPr="007C0261">
        <w:rPr>
          <w:rFonts w:ascii="Arial" w:hAnsi="Arial" w:cs="Arial"/>
          <w:sz w:val="24"/>
          <w:szCs w:val="24"/>
        </w:rPr>
        <w:br/>
        <w:t xml:space="preserve">o wartości </w:t>
      </w:r>
      <w:r w:rsidR="007C0261" w:rsidRPr="007C0261">
        <w:rPr>
          <w:rFonts w:ascii="Arial" w:hAnsi="Arial" w:cs="Arial"/>
          <w:sz w:val="24"/>
          <w:szCs w:val="24"/>
        </w:rPr>
        <w:t>24.300</w:t>
      </w:r>
      <w:r w:rsidRPr="007C0261">
        <w:rPr>
          <w:rFonts w:ascii="Arial" w:hAnsi="Arial" w:cs="Arial"/>
          <w:sz w:val="24"/>
          <w:szCs w:val="24"/>
        </w:rPr>
        <w:t xml:space="preserve">,-zł, co stanowi </w:t>
      </w:r>
      <w:r w:rsidR="007C0261" w:rsidRPr="007C0261">
        <w:rPr>
          <w:rFonts w:ascii="Arial" w:hAnsi="Arial" w:cs="Arial"/>
          <w:sz w:val="24"/>
          <w:szCs w:val="24"/>
        </w:rPr>
        <w:t>1,03</w:t>
      </w:r>
      <w:r w:rsidRPr="007C0261">
        <w:rPr>
          <w:rFonts w:ascii="Arial" w:hAnsi="Arial" w:cs="Arial"/>
          <w:sz w:val="24"/>
          <w:szCs w:val="24"/>
        </w:rPr>
        <w:t>% planowanych łącznych nakładów finansowych.</w:t>
      </w:r>
    </w:p>
    <w:p w:rsidR="00F94249" w:rsidRDefault="00A465CF" w:rsidP="00F94249">
      <w:pPr>
        <w:tabs>
          <w:tab w:val="left" w:pos="0"/>
          <w:tab w:val="left" w:pos="851"/>
        </w:tabs>
        <w:spacing w:after="0" w:line="360" w:lineRule="auto"/>
        <w:jc w:val="both"/>
        <w:rPr>
          <w:rFonts w:ascii="Arial" w:eastAsia="Times New Roman" w:hAnsi="Arial" w:cs="Arial"/>
          <w:sz w:val="24"/>
          <w:szCs w:val="24"/>
          <w:lang w:eastAsia="pl-PL"/>
        </w:rPr>
      </w:pPr>
      <w:r w:rsidRPr="00153A30">
        <w:rPr>
          <w:rFonts w:ascii="Arial" w:eastAsia="Times New Roman" w:hAnsi="Arial" w:cs="Arial"/>
          <w:sz w:val="24"/>
          <w:szCs w:val="24"/>
          <w:lang w:eastAsia="pl-PL"/>
        </w:rPr>
        <w:t>Wydatki finansowane z</w:t>
      </w:r>
      <w:r w:rsidR="00153A30" w:rsidRPr="00153A30">
        <w:rPr>
          <w:rFonts w:ascii="Arial" w:eastAsia="Times New Roman" w:hAnsi="Arial" w:cs="Arial"/>
          <w:sz w:val="24"/>
          <w:szCs w:val="24"/>
          <w:lang w:eastAsia="pl-PL"/>
        </w:rPr>
        <w:t>e środków budżetu Unii Europejskiej w kwocie 373.243,-zł,</w:t>
      </w:r>
      <w:r w:rsidRPr="00153A30">
        <w:rPr>
          <w:rFonts w:ascii="Arial" w:eastAsia="Times New Roman" w:hAnsi="Arial" w:cs="Arial"/>
          <w:sz w:val="24"/>
          <w:szCs w:val="24"/>
          <w:lang w:eastAsia="pl-PL"/>
        </w:rPr>
        <w:t xml:space="preserve"> dotacji celowej z budżetu państwa w kwocie </w:t>
      </w:r>
      <w:r w:rsidR="00153A30" w:rsidRPr="00153A30">
        <w:rPr>
          <w:rFonts w:ascii="Arial" w:eastAsia="Times New Roman" w:hAnsi="Arial" w:cs="Arial"/>
          <w:sz w:val="24"/>
          <w:szCs w:val="24"/>
          <w:lang w:eastAsia="pl-PL"/>
        </w:rPr>
        <w:t>729.99</w:t>
      </w:r>
      <w:r w:rsidR="00D4684B">
        <w:rPr>
          <w:rFonts w:ascii="Arial" w:eastAsia="Times New Roman" w:hAnsi="Arial" w:cs="Arial"/>
          <w:sz w:val="24"/>
          <w:szCs w:val="24"/>
          <w:lang w:eastAsia="pl-PL"/>
        </w:rPr>
        <w:t>5</w:t>
      </w:r>
      <w:r w:rsidRPr="00153A30">
        <w:rPr>
          <w:rFonts w:ascii="Arial" w:eastAsia="Times New Roman" w:hAnsi="Arial" w:cs="Arial"/>
          <w:sz w:val="24"/>
          <w:szCs w:val="24"/>
          <w:lang w:eastAsia="pl-PL"/>
        </w:rPr>
        <w:t xml:space="preserve">,-zł, dotacji z Wojewódzkiego Funduszu Ochrony </w:t>
      </w:r>
      <w:r w:rsidR="00153A30" w:rsidRPr="00153A30">
        <w:rPr>
          <w:rFonts w:ascii="Arial" w:eastAsia="Times New Roman" w:hAnsi="Arial" w:cs="Arial"/>
          <w:sz w:val="24"/>
          <w:szCs w:val="24"/>
          <w:lang w:eastAsia="pl-PL"/>
        </w:rPr>
        <w:t xml:space="preserve">Środowiska i Gospodarki Wodnej </w:t>
      </w:r>
      <w:r w:rsidRPr="00153A30">
        <w:rPr>
          <w:rFonts w:ascii="Arial" w:eastAsia="Times New Roman" w:hAnsi="Arial" w:cs="Arial"/>
          <w:sz w:val="24"/>
          <w:szCs w:val="24"/>
          <w:lang w:eastAsia="pl-PL"/>
        </w:rPr>
        <w:t xml:space="preserve">w Rzeszowie w kwocie </w:t>
      </w:r>
      <w:r w:rsidR="00153A30" w:rsidRPr="00153A30">
        <w:rPr>
          <w:rFonts w:ascii="Arial" w:eastAsia="Times New Roman" w:hAnsi="Arial" w:cs="Arial"/>
          <w:sz w:val="24"/>
          <w:szCs w:val="24"/>
          <w:lang w:eastAsia="pl-PL"/>
        </w:rPr>
        <w:t>29.831</w:t>
      </w:r>
      <w:r w:rsidRPr="00153A30">
        <w:rPr>
          <w:rFonts w:ascii="Arial" w:eastAsia="Times New Roman" w:hAnsi="Arial" w:cs="Arial"/>
          <w:sz w:val="24"/>
          <w:szCs w:val="24"/>
          <w:lang w:eastAsia="pl-PL"/>
        </w:rPr>
        <w:t xml:space="preserve">,-zł oraz ze środków własnych budżetu Województwa Podkarpackiego </w:t>
      </w:r>
      <w:r w:rsidR="002B09E7">
        <w:rPr>
          <w:rFonts w:ascii="Arial" w:eastAsia="Times New Roman" w:hAnsi="Arial" w:cs="Arial"/>
          <w:sz w:val="24"/>
          <w:szCs w:val="24"/>
          <w:lang w:eastAsia="pl-PL"/>
        </w:rPr>
        <w:br/>
      </w:r>
      <w:r w:rsidRPr="00153A30">
        <w:rPr>
          <w:rFonts w:ascii="Arial" w:eastAsia="Times New Roman" w:hAnsi="Arial" w:cs="Arial"/>
          <w:sz w:val="24"/>
          <w:szCs w:val="24"/>
          <w:lang w:eastAsia="pl-PL"/>
        </w:rPr>
        <w:t xml:space="preserve">w kwocie </w:t>
      </w:r>
      <w:r w:rsidR="00153A30" w:rsidRPr="00153A30">
        <w:rPr>
          <w:rFonts w:ascii="Arial" w:eastAsia="Times New Roman" w:hAnsi="Arial" w:cs="Arial"/>
          <w:sz w:val="24"/>
          <w:szCs w:val="24"/>
          <w:lang w:eastAsia="pl-PL"/>
        </w:rPr>
        <w:t>664.42</w:t>
      </w:r>
      <w:r w:rsidR="00D4684B">
        <w:rPr>
          <w:rFonts w:ascii="Arial" w:eastAsia="Times New Roman" w:hAnsi="Arial" w:cs="Arial"/>
          <w:sz w:val="24"/>
          <w:szCs w:val="24"/>
          <w:lang w:eastAsia="pl-PL"/>
        </w:rPr>
        <w:t>0</w:t>
      </w:r>
      <w:r w:rsidRPr="00153A30">
        <w:rPr>
          <w:rFonts w:ascii="Arial" w:eastAsia="Times New Roman" w:hAnsi="Arial" w:cs="Arial"/>
          <w:sz w:val="24"/>
          <w:szCs w:val="24"/>
          <w:lang w:eastAsia="pl-PL"/>
        </w:rPr>
        <w:t>,-zł.</w:t>
      </w:r>
    </w:p>
    <w:p w:rsidR="00F94249" w:rsidRDefault="004F3550" w:rsidP="00F94249">
      <w:pPr>
        <w:tabs>
          <w:tab w:val="left" w:pos="0"/>
          <w:tab w:val="left" w:pos="851"/>
        </w:tabs>
        <w:spacing w:after="0" w:line="360" w:lineRule="auto"/>
        <w:jc w:val="both"/>
        <w:rPr>
          <w:rFonts w:ascii="Arial" w:eastAsia="Times New Roman" w:hAnsi="Arial" w:cs="Arial"/>
          <w:sz w:val="24"/>
          <w:szCs w:val="24"/>
          <w:lang w:eastAsia="pl-PL"/>
        </w:rPr>
      </w:pPr>
      <w:r w:rsidRPr="001532A1">
        <w:rPr>
          <w:rFonts w:ascii="Arial" w:eastAsia="Times New Roman" w:hAnsi="Arial" w:cs="Arial"/>
          <w:b/>
          <w:i/>
          <w:iCs/>
          <w:sz w:val="24"/>
          <w:szCs w:val="24"/>
          <w:lang w:eastAsia="pl-PL"/>
        </w:rPr>
        <w:t>Rozdział 92595 – Pozostała działalność</w:t>
      </w:r>
    </w:p>
    <w:p w:rsidR="00F94249" w:rsidRDefault="004F3550" w:rsidP="00F94249">
      <w:pPr>
        <w:tabs>
          <w:tab w:val="left" w:pos="0"/>
          <w:tab w:val="left" w:pos="851"/>
        </w:tabs>
        <w:spacing w:after="0" w:line="360" w:lineRule="auto"/>
        <w:jc w:val="both"/>
        <w:rPr>
          <w:rFonts w:ascii="Arial" w:eastAsia="Times New Roman" w:hAnsi="Arial" w:cs="Arial"/>
          <w:sz w:val="24"/>
          <w:szCs w:val="24"/>
          <w:lang w:eastAsia="pl-PL"/>
        </w:rPr>
      </w:pPr>
      <w:r w:rsidRPr="001532A1">
        <w:rPr>
          <w:rFonts w:ascii="Arial" w:eastAsia="Times New Roman" w:hAnsi="Arial" w:cs="Arial"/>
          <w:iCs/>
          <w:sz w:val="24"/>
          <w:szCs w:val="24"/>
          <w:lang w:eastAsia="pl-PL"/>
        </w:rPr>
        <w:t xml:space="preserve">Zaplanowane wydatki bieżące w kwocie </w:t>
      </w:r>
      <w:r w:rsidR="001532A1" w:rsidRPr="001532A1">
        <w:rPr>
          <w:rFonts w:ascii="Arial" w:eastAsia="Times New Roman" w:hAnsi="Arial" w:cs="Arial"/>
          <w:iCs/>
          <w:sz w:val="24"/>
          <w:szCs w:val="24"/>
          <w:lang w:eastAsia="pl-PL"/>
        </w:rPr>
        <w:t>42.000</w:t>
      </w:r>
      <w:r w:rsidRPr="001532A1">
        <w:rPr>
          <w:rFonts w:ascii="Arial" w:eastAsia="Times New Roman" w:hAnsi="Arial" w:cs="Arial"/>
          <w:iCs/>
          <w:sz w:val="24"/>
          <w:szCs w:val="24"/>
          <w:lang w:eastAsia="pl-PL"/>
        </w:rPr>
        <w:t xml:space="preserve">,-zł </w:t>
      </w:r>
      <w:r w:rsidR="001532A1" w:rsidRPr="001532A1">
        <w:rPr>
          <w:rFonts w:ascii="Arial" w:eastAsia="Times New Roman" w:hAnsi="Arial" w:cs="Arial"/>
          <w:iCs/>
          <w:sz w:val="24"/>
          <w:szCs w:val="24"/>
          <w:lang w:eastAsia="pl-PL"/>
        </w:rPr>
        <w:t>(</w:t>
      </w:r>
      <w:r w:rsidR="001532A1" w:rsidRPr="001532A1">
        <w:rPr>
          <w:rFonts w:ascii="Arial" w:eastAsia="Times New Roman" w:hAnsi="Arial" w:cs="Arial"/>
          <w:sz w:val="24"/>
          <w:szCs w:val="24"/>
          <w:lang w:eastAsia="pl-PL"/>
        </w:rPr>
        <w:t>w tym dotacje dla jednostek spoza sektora finansów publicznych w kwocie 5.000,-zł</w:t>
      </w:r>
      <w:r w:rsidR="001532A1" w:rsidRPr="001532A1">
        <w:rPr>
          <w:rFonts w:ascii="Arial" w:eastAsia="Times New Roman" w:hAnsi="Arial" w:cs="Arial"/>
          <w:iCs/>
          <w:sz w:val="24"/>
          <w:szCs w:val="24"/>
          <w:lang w:eastAsia="pl-PL"/>
        </w:rPr>
        <w:t xml:space="preserve">) </w:t>
      </w:r>
      <w:r w:rsidRPr="001532A1">
        <w:rPr>
          <w:rFonts w:ascii="Arial" w:eastAsia="Times New Roman" w:hAnsi="Arial" w:cs="Arial"/>
          <w:iCs/>
          <w:sz w:val="24"/>
          <w:szCs w:val="24"/>
          <w:lang w:eastAsia="pl-PL"/>
        </w:rPr>
        <w:t xml:space="preserve">zostały zrealizowane </w:t>
      </w:r>
      <w:r w:rsidR="00A57BCA">
        <w:rPr>
          <w:rFonts w:ascii="Arial" w:eastAsia="Times New Roman" w:hAnsi="Arial" w:cs="Arial"/>
          <w:iCs/>
          <w:sz w:val="24"/>
          <w:szCs w:val="24"/>
          <w:lang w:eastAsia="pl-PL"/>
        </w:rPr>
        <w:br/>
      </w:r>
      <w:r w:rsidRPr="001532A1">
        <w:rPr>
          <w:rFonts w:ascii="Arial" w:eastAsia="Times New Roman" w:hAnsi="Arial" w:cs="Arial"/>
          <w:iCs/>
          <w:sz w:val="24"/>
          <w:szCs w:val="24"/>
          <w:lang w:eastAsia="pl-PL"/>
        </w:rPr>
        <w:t xml:space="preserve">w wysokości </w:t>
      </w:r>
      <w:r w:rsidR="001532A1" w:rsidRPr="001532A1">
        <w:rPr>
          <w:rFonts w:ascii="Arial" w:eastAsia="Times New Roman" w:hAnsi="Arial" w:cs="Arial"/>
          <w:iCs/>
          <w:sz w:val="24"/>
          <w:szCs w:val="24"/>
          <w:lang w:eastAsia="pl-PL"/>
        </w:rPr>
        <w:t>41.949</w:t>
      </w:r>
      <w:r w:rsidRPr="001532A1">
        <w:rPr>
          <w:rFonts w:ascii="Arial" w:eastAsia="Times New Roman" w:hAnsi="Arial" w:cs="Arial"/>
          <w:iCs/>
          <w:sz w:val="24"/>
          <w:szCs w:val="24"/>
          <w:lang w:eastAsia="pl-PL"/>
        </w:rPr>
        <w:t>,-zł</w:t>
      </w:r>
      <w:r w:rsidR="009F7F1A">
        <w:rPr>
          <w:rFonts w:ascii="Arial" w:eastAsia="Times New Roman" w:hAnsi="Arial" w:cs="Arial"/>
          <w:iCs/>
          <w:sz w:val="24"/>
          <w:szCs w:val="24"/>
          <w:lang w:eastAsia="pl-PL"/>
        </w:rPr>
        <w:t xml:space="preserve"> (Dep. OS)</w:t>
      </w:r>
      <w:r w:rsidR="001532A1" w:rsidRPr="001532A1">
        <w:rPr>
          <w:rFonts w:ascii="Arial" w:eastAsia="Times New Roman" w:hAnsi="Arial" w:cs="Arial"/>
          <w:iCs/>
          <w:sz w:val="24"/>
          <w:szCs w:val="24"/>
          <w:lang w:eastAsia="pl-PL"/>
        </w:rPr>
        <w:t>, tj. 99,88%</w:t>
      </w:r>
      <w:r w:rsidRPr="001532A1">
        <w:rPr>
          <w:rFonts w:ascii="Arial" w:eastAsia="Times New Roman" w:hAnsi="Arial" w:cs="Arial"/>
          <w:iCs/>
          <w:sz w:val="24"/>
          <w:szCs w:val="24"/>
          <w:lang w:eastAsia="pl-PL"/>
        </w:rPr>
        <w:t xml:space="preserve"> i obejmowały</w:t>
      </w:r>
      <w:r w:rsidR="001532A1" w:rsidRPr="001532A1">
        <w:rPr>
          <w:rFonts w:ascii="Arial" w:eastAsia="Times New Roman" w:hAnsi="Arial" w:cs="Arial"/>
          <w:iCs/>
          <w:sz w:val="24"/>
          <w:szCs w:val="24"/>
          <w:lang w:eastAsia="pl-PL"/>
        </w:rPr>
        <w:t>:</w:t>
      </w:r>
    </w:p>
    <w:p w:rsidR="009F7F1A" w:rsidRPr="00F94249" w:rsidRDefault="009F7F1A" w:rsidP="00F94249">
      <w:pPr>
        <w:pStyle w:val="Akapitzlist"/>
        <w:numPr>
          <w:ilvl w:val="0"/>
          <w:numId w:val="92"/>
        </w:numPr>
        <w:tabs>
          <w:tab w:val="left" w:pos="0"/>
          <w:tab w:val="left" w:pos="851"/>
        </w:tabs>
        <w:spacing w:line="360" w:lineRule="auto"/>
        <w:jc w:val="both"/>
        <w:rPr>
          <w:rFonts w:ascii="Arial" w:hAnsi="Arial" w:cs="Arial"/>
          <w:lang w:eastAsia="pl-PL"/>
        </w:rPr>
      </w:pPr>
      <w:r w:rsidRPr="00F94249">
        <w:rPr>
          <w:rFonts w:ascii="Arial" w:hAnsi="Arial" w:cs="Arial"/>
          <w:lang w:eastAsia="pl-PL"/>
        </w:rPr>
        <w:t xml:space="preserve">dotację celową dla Stowarzyszenia „Ekoskop” z przeznaczeniem </w:t>
      </w:r>
      <w:r w:rsidR="007A5B18" w:rsidRPr="00F94249">
        <w:rPr>
          <w:rFonts w:ascii="Arial" w:hAnsi="Arial" w:cs="Arial"/>
          <w:lang w:eastAsia="pl-PL"/>
        </w:rPr>
        <w:t>na realizację zadania publicznego z zakresu ochrony dziedzictwa przyrodniczego poprzez działania edukacyjne dotyczące ochrony walorów krajobrazowych województwa podkarpackiego w szczególności na obszarach chronionego krajobr</w:t>
      </w:r>
      <w:r w:rsidRPr="00F94249">
        <w:rPr>
          <w:rFonts w:ascii="Arial" w:hAnsi="Arial" w:cs="Arial"/>
          <w:lang w:eastAsia="pl-PL"/>
        </w:rPr>
        <w:t xml:space="preserve">azu w kwocie 5.000,-zł (§ 2360). W ramach zadania </w:t>
      </w:r>
      <w:r w:rsidRPr="00F94249">
        <w:rPr>
          <w:rFonts w:ascii="Arial" w:hAnsi="Arial" w:cs="Arial"/>
        </w:rPr>
        <w:t>zorganizowano 12 edukacyjnych, warsztatowych dwugodzinnych „spacerów krajobrazowych” w najbliższym terenie wybranych 4 szkół podstawowych położonych na terenie: Strzyżowsko – Sędziszowski Obszaru  Chronionego Krajobrazu, Mielecko – Kolbuszowsko – Głogowski Obszaru Chronionego Krajobraz oraz Hyżnieńsko – Gwoźnickiego Obszaru Chronionego Krajobrazu.</w:t>
      </w:r>
      <w:r w:rsidRPr="00F94249">
        <w:rPr>
          <w:rFonts w:ascii="Arial" w:hAnsi="Arial" w:cs="Arial"/>
          <w:lang w:eastAsia="pl-PL"/>
        </w:rPr>
        <w:t>Z</w:t>
      </w:r>
      <w:r w:rsidRPr="00F94249">
        <w:rPr>
          <w:rFonts w:ascii="Arial" w:hAnsi="Arial" w:cs="Arial"/>
        </w:rPr>
        <w:t>organizowano i przeprowadzono konkurs plastyczny pn. „Woda w krajobrazie rysowanym ołówkiem”, w którym wzięli udział uczniowie szkół podstawowych z terenu województwa podkarpackiego,</w:t>
      </w:r>
    </w:p>
    <w:p w:rsidR="00F918DA" w:rsidRPr="00F918DA" w:rsidRDefault="007A5B18" w:rsidP="00096B2D">
      <w:pPr>
        <w:keepNext/>
        <w:numPr>
          <w:ilvl w:val="0"/>
          <w:numId w:val="92"/>
        </w:numPr>
        <w:spacing w:after="0" w:line="360" w:lineRule="auto"/>
        <w:ind w:left="284" w:hanging="284"/>
        <w:contextualSpacing/>
        <w:jc w:val="both"/>
        <w:outlineLvl w:val="1"/>
        <w:rPr>
          <w:rFonts w:ascii="Arial" w:eastAsia="Times New Roman" w:hAnsi="Arial" w:cs="Arial"/>
          <w:sz w:val="24"/>
          <w:szCs w:val="24"/>
          <w:lang w:eastAsia="pl-PL"/>
        </w:rPr>
      </w:pPr>
      <w:r w:rsidRPr="009F7F1A">
        <w:rPr>
          <w:rFonts w:ascii="Arial" w:eastAsia="Times New Roman" w:hAnsi="Arial" w:cs="Arial"/>
          <w:sz w:val="24"/>
          <w:szCs w:val="24"/>
          <w:lang w:eastAsia="pl-PL"/>
        </w:rPr>
        <w:lastRenderedPageBreak/>
        <w:t>r</w:t>
      </w:r>
      <w:r w:rsidR="009F7F1A">
        <w:rPr>
          <w:rFonts w:ascii="Arial" w:eastAsia="Times New Roman" w:hAnsi="Arial" w:cs="Arial"/>
          <w:sz w:val="24"/>
          <w:szCs w:val="24"/>
          <w:lang w:eastAsia="pl-PL"/>
        </w:rPr>
        <w:t>ealizację</w:t>
      </w:r>
      <w:r w:rsidRPr="009F7F1A">
        <w:rPr>
          <w:rFonts w:ascii="Arial" w:eastAsia="Times New Roman" w:hAnsi="Arial" w:cs="Arial"/>
          <w:sz w:val="24"/>
          <w:szCs w:val="24"/>
          <w:lang w:eastAsia="pl-PL"/>
        </w:rPr>
        <w:t xml:space="preserve"> zadania pn. „Drzewo w mieście – dostawca usług ekosystemowych </w:t>
      </w:r>
      <w:r w:rsidRPr="009F7F1A">
        <w:rPr>
          <w:rFonts w:ascii="Arial" w:eastAsia="Times New Roman" w:hAnsi="Arial" w:cs="Arial"/>
          <w:sz w:val="24"/>
          <w:szCs w:val="24"/>
          <w:lang w:eastAsia="pl-PL"/>
        </w:rPr>
        <w:br/>
        <w:t xml:space="preserve">w kwocie </w:t>
      </w:r>
      <w:r w:rsidR="009F7F1A">
        <w:rPr>
          <w:rFonts w:ascii="Arial" w:eastAsia="Times New Roman" w:hAnsi="Arial" w:cs="Arial"/>
          <w:sz w:val="24"/>
          <w:szCs w:val="24"/>
          <w:lang w:eastAsia="pl-PL"/>
        </w:rPr>
        <w:t>6.</w:t>
      </w:r>
      <w:r w:rsidR="00F918DA">
        <w:rPr>
          <w:rFonts w:ascii="Arial" w:eastAsia="Times New Roman" w:hAnsi="Arial" w:cs="Arial"/>
          <w:sz w:val="24"/>
          <w:szCs w:val="24"/>
          <w:lang w:eastAsia="pl-PL"/>
        </w:rPr>
        <w:t>949,-zł (§ 4300</w:t>
      </w:r>
      <w:r w:rsidR="00F918DA" w:rsidRPr="00F918DA">
        <w:rPr>
          <w:rFonts w:ascii="Arial" w:eastAsia="Times New Roman" w:hAnsi="Arial" w:cs="Arial"/>
          <w:sz w:val="24"/>
          <w:szCs w:val="24"/>
          <w:lang w:eastAsia="pl-PL"/>
        </w:rPr>
        <w:t xml:space="preserve">). </w:t>
      </w:r>
      <w:r w:rsidR="00F918DA" w:rsidRPr="00F918DA">
        <w:rPr>
          <w:rFonts w:ascii="Arial" w:hAnsi="Arial" w:cs="Arial"/>
          <w:sz w:val="24"/>
          <w:szCs w:val="24"/>
        </w:rPr>
        <w:t xml:space="preserve">W ramach zadania wytypowano 10 szt. drzew (przyulicznych i parkowych) i wykonano dla każdego z tych drzew wycenę świadczonych przez niego usług ekosystemowych. Wycena ta została zobrazowana na metalowych tablicach zamontowanych w bezpośrednim sąsiedztwie drzew. Ponadto na przedmiotowych tablicach znalazły się również m.in. informacje dotyczące konkretnego drzewa: gatunek, szacunkowy wiek, wysokość oraz </w:t>
      </w:r>
      <w:r w:rsidR="00F918DA">
        <w:rPr>
          <w:rFonts w:ascii="Arial" w:hAnsi="Arial" w:cs="Arial"/>
          <w:sz w:val="24"/>
          <w:szCs w:val="24"/>
        </w:rPr>
        <w:t>logo Województwa Podkarpackiego,</w:t>
      </w:r>
    </w:p>
    <w:p w:rsidR="0084105C" w:rsidRPr="00F94249" w:rsidRDefault="00B85E64" w:rsidP="007E2661">
      <w:pPr>
        <w:keepNext/>
        <w:numPr>
          <w:ilvl w:val="0"/>
          <w:numId w:val="92"/>
        </w:numPr>
        <w:spacing w:after="0" w:line="360" w:lineRule="auto"/>
        <w:ind w:left="284" w:hanging="284"/>
        <w:contextualSpacing/>
        <w:jc w:val="both"/>
        <w:outlineLvl w:val="1"/>
        <w:rPr>
          <w:rFonts w:ascii="Arial" w:eastAsia="Times New Roman" w:hAnsi="Arial" w:cs="Arial"/>
          <w:sz w:val="24"/>
          <w:szCs w:val="24"/>
          <w:lang w:eastAsia="pl-PL"/>
        </w:rPr>
      </w:pPr>
      <w:r>
        <w:rPr>
          <w:rFonts w:ascii="Arial" w:eastAsia="Times New Roman" w:hAnsi="Arial" w:cs="Arial"/>
          <w:sz w:val="24"/>
          <w:szCs w:val="24"/>
          <w:lang w:eastAsia="pl-PL"/>
        </w:rPr>
        <w:t>przygotowanie</w:t>
      </w:r>
      <w:r w:rsidR="00A57BCA">
        <w:rPr>
          <w:rFonts w:ascii="Arial" w:eastAsia="Times New Roman" w:hAnsi="Arial" w:cs="Arial"/>
          <w:sz w:val="24"/>
          <w:szCs w:val="24"/>
          <w:lang w:eastAsia="pl-PL"/>
        </w:rPr>
        <w:t xml:space="preserve"> </w:t>
      </w:r>
      <w:r>
        <w:rPr>
          <w:rFonts w:ascii="Arial" w:eastAsia="Times New Roman" w:hAnsi="Arial" w:cs="Arial"/>
          <w:sz w:val="24"/>
          <w:szCs w:val="24"/>
          <w:lang w:eastAsia="pl-PL"/>
        </w:rPr>
        <w:t>i</w:t>
      </w:r>
      <w:r w:rsidR="00A57BCA">
        <w:rPr>
          <w:rFonts w:ascii="Arial" w:eastAsia="Times New Roman" w:hAnsi="Arial" w:cs="Arial"/>
          <w:sz w:val="24"/>
          <w:szCs w:val="24"/>
          <w:lang w:eastAsia="pl-PL"/>
        </w:rPr>
        <w:t xml:space="preserve"> </w:t>
      </w:r>
      <w:r>
        <w:rPr>
          <w:rFonts w:ascii="Arial" w:eastAsia="Times New Roman" w:hAnsi="Arial" w:cs="Arial"/>
          <w:sz w:val="24"/>
          <w:szCs w:val="24"/>
          <w:lang w:eastAsia="pl-PL"/>
        </w:rPr>
        <w:t>emisję</w:t>
      </w:r>
      <w:r w:rsidR="00A57BCA">
        <w:rPr>
          <w:rFonts w:ascii="Arial" w:eastAsia="Times New Roman" w:hAnsi="Arial" w:cs="Arial"/>
          <w:sz w:val="24"/>
          <w:szCs w:val="24"/>
          <w:lang w:eastAsia="pl-PL"/>
        </w:rPr>
        <w:t xml:space="preserve"> </w:t>
      </w:r>
      <w:r w:rsidRPr="00AD10AD">
        <w:rPr>
          <w:rFonts w:ascii="Arial" w:hAnsi="Arial" w:cs="Arial"/>
          <w:sz w:val="24"/>
          <w:szCs w:val="24"/>
        </w:rPr>
        <w:t>w telewizji regionalnej materiał</w:t>
      </w:r>
      <w:r>
        <w:rPr>
          <w:rFonts w:ascii="Arial" w:hAnsi="Arial" w:cs="Arial"/>
          <w:sz w:val="24"/>
          <w:szCs w:val="24"/>
        </w:rPr>
        <w:t>u</w:t>
      </w:r>
      <w:r w:rsidRPr="00AD10AD">
        <w:rPr>
          <w:rFonts w:ascii="Arial" w:hAnsi="Arial" w:cs="Arial"/>
          <w:sz w:val="24"/>
          <w:szCs w:val="24"/>
        </w:rPr>
        <w:t xml:space="preserve"> edukacyjno-promocyjn</w:t>
      </w:r>
      <w:r>
        <w:rPr>
          <w:rFonts w:ascii="Arial" w:hAnsi="Arial" w:cs="Arial"/>
          <w:sz w:val="24"/>
          <w:szCs w:val="24"/>
        </w:rPr>
        <w:t>ego</w:t>
      </w:r>
      <w:r w:rsidRPr="00AD10AD">
        <w:rPr>
          <w:rFonts w:ascii="Arial" w:hAnsi="Arial" w:cs="Arial"/>
          <w:sz w:val="24"/>
          <w:szCs w:val="24"/>
        </w:rPr>
        <w:t xml:space="preserve"> poświęcon</w:t>
      </w:r>
      <w:r>
        <w:rPr>
          <w:rFonts w:ascii="Arial" w:hAnsi="Arial" w:cs="Arial"/>
          <w:sz w:val="24"/>
          <w:szCs w:val="24"/>
        </w:rPr>
        <w:t>ego</w:t>
      </w:r>
      <w:r w:rsidRPr="00AD10AD">
        <w:rPr>
          <w:rFonts w:ascii="Arial" w:hAnsi="Arial" w:cs="Arial"/>
          <w:sz w:val="24"/>
          <w:szCs w:val="24"/>
        </w:rPr>
        <w:t xml:space="preserve"> roli wody w krajobrazie na terenie województwa podkarpackiego</w:t>
      </w:r>
      <w:r>
        <w:rPr>
          <w:rFonts w:ascii="Arial" w:eastAsia="Times New Roman" w:hAnsi="Arial" w:cs="Arial"/>
          <w:sz w:val="24"/>
          <w:szCs w:val="24"/>
          <w:lang w:eastAsia="pl-PL"/>
        </w:rPr>
        <w:br/>
      </w:r>
      <w:r w:rsidRPr="00AD10AD">
        <w:rPr>
          <w:rFonts w:ascii="Arial" w:eastAsia="Times New Roman" w:hAnsi="Arial" w:cs="Arial"/>
          <w:sz w:val="24"/>
          <w:szCs w:val="24"/>
          <w:lang w:eastAsia="pl-PL"/>
        </w:rPr>
        <w:t>w kwocie 30.000,-zł (§ 4300)</w:t>
      </w:r>
      <w:r>
        <w:rPr>
          <w:rFonts w:ascii="Arial" w:hAnsi="Arial" w:cs="Arial"/>
          <w:sz w:val="24"/>
          <w:szCs w:val="24"/>
        </w:rPr>
        <w:t xml:space="preserve">. W  październiku i </w:t>
      </w:r>
      <w:r w:rsidRPr="00B85E64">
        <w:rPr>
          <w:rFonts w:ascii="Arial" w:hAnsi="Arial" w:cs="Arial"/>
          <w:sz w:val="24"/>
          <w:szCs w:val="24"/>
        </w:rPr>
        <w:t>listopadzie wyemitowano:</w:t>
      </w:r>
      <w:r w:rsidR="00A57BCA">
        <w:rPr>
          <w:rFonts w:ascii="Arial" w:hAnsi="Arial" w:cs="Arial"/>
          <w:sz w:val="24"/>
          <w:szCs w:val="24"/>
        </w:rPr>
        <w:t xml:space="preserve"> </w:t>
      </w:r>
      <w:r w:rsidRPr="00B85E64">
        <w:rPr>
          <w:rFonts w:ascii="Arial" w:hAnsi="Arial" w:cs="Arial"/>
          <w:color w:val="000000"/>
          <w:sz w:val="24"/>
          <w:szCs w:val="24"/>
        </w:rPr>
        <w:t>program telewizyjny o długości co najmniej 15 minut,</w:t>
      </w:r>
      <w:r w:rsidRPr="00B85E64">
        <w:rPr>
          <w:rFonts w:ascii="Arial" w:eastAsia="Times New Roman" w:hAnsi="Arial" w:cs="Arial"/>
          <w:sz w:val="24"/>
          <w:szCs w:val="24"/>
          <w:lang w:eastAsia="pl-PL"/>
        </w:rPr>
        <w:t xml:space="preserve"> p</w:t>
      </w:r>
      <w:r w:rsidRPr="00B85E64">
        <w:rPr>
          <w:rFonts w:ascii="Arial" w:hAnsi="Arial" w:cs="Arial"/>
          <w:color w:val="000000"/>
          <w:sz w:val="24"/>
          <w:szCs w:val="24"/>
        </w:rPr>
        <w:t>rogram telewizyjny o długości 2 – 3 minut (impresja) oraz</w:t>
      </w:r>
      <w:r w:rsidRPr="00B85E64">
        <w:rPr>
          <w:rFonts w:ascii="Arial" w:eastAsia="Times New Roman" w:hAnsi="Arial" w:cs="Arial"/>
          <w:sz w:val="24"/>
          <w:szCs w:val="24"/>
          <w:lang w:eastAsia="pl-PL"/>
        </w:rPr>
        <w:t xml:space="preserve"> t</w:t>
      </w:r>
      <w:r w:rsidRPr="00B85E64">
        <w:rPr>
          <w:rFonts w:ascii="Arial" w:hAnsi="Arial" w:cs="Arial"/>
          <w:color w:val="000000"/>
          <w:sz w:val="24"/>
          <w:szCs w:val="24"/>
        </w:rPr>
        <w:t>rzy programy telewizyjne „na żywo” o długości ok. 10 minut emitowane w paśmie „Poznaj Podkarpackie – Jesień w regionach”.</w:t>
      </w:r>
    </w:p>
    <w:p w:rsidR="0084105C" w:rsidRDefault="0084105C" w:rsidP="007E2661">
      <w:pPr>
        <w:spacing w:after="0" w:line="360" w:lineRule="auto"/>
        <w:jc w:val="both"/>
        <w:rPr>
          <w:rFonts w:ascii="Arial" w:eastAsia="Times New Roman" w:hAnsi="Arial" w:cs="Arial"/>
          <w:iCs/>
          <w:color w:val="FF0000"/>
          <w:sz w:val="24"/>
          <w:szCs w:val="24"/>
          <w:lang w:eastAsia="pl-PL"/>
        </w:rPr>
      </w:pPr>
    </w:p>
    <w:p w:rsidR="007E2661" w:rsidRPr="007E2661" w:rsidRDefault="007E2661" w:rsidP="007E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color w:val="000000" w:themeColor="text1"/>
          <w:sz w:val="24"/>
          <w:szCs w:val="24"/>
          <w:lang w:eastAsia="pl-PL"/>
        </w:rPr>
      </w:pPr>
      <w:r w:rsidRPr="007E2661">
        <w:rPr>
          <w:rFonts w:ascii="Arial" w:eastAsia="Times New Roman" w:hAnsi="Arial" w:cs="Arial"/>
          <w:b/>
          <w:color w:val="000000" w:themeColor="text1"/>
          <w:sz w:val="24"/>
          <w:szCs w:val="24"/>
          <w:lang w:eastAsia="pl-PL"/>
        </w:rPr>
        <w:t>DZIAŁ 926 – KULTURA FIZYCZNA</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b/>
          <w:i/>
          <w:color w:val="000000" w:themeColor="text1"/>
          <w:sz w:val="24"/>
          <w:szCs w:val="24"/>
          <w:lang w:eastAsia="pl-PL"/>
        </w:rPr>
        <w:t>Rozdział 92601 – Obiekty sportowe</w:t>
      </w:r>
      <w:r w:rsidRPr="007E2661">
        <w:rPr>
          <w:rFonts w:ascii="Arial" w:eastAsia="Times New Roman" w:hAnsi="Arial" w:cs="Arial"/>
          <w:color w:val="000000" w:themeColor="text1"/>
          <w:sz w:val="24"/>
          <w:szCs w:val="24"/>
          <w:lang w:eastAsia="pl-PL"/>
        </w:rPr>
        <w:t xml:space="preserve"> </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Zaplanowane wydatki majątkowe ogółem w kwocie 680.000,-zł</w:t>
      </w:r>
      <w:r w:rsidR="00257839">
        <w:rPr>
          <w:rFonts w:ascii="Arial" w:eastAsia="Times New Roman" w:hAnsi="Arial" w:cs="Arial"/>
          <w:color w:val="000000" w:themeColor="text1"/>
          <w:sz w:val="24"/>
          <w:szCs w:val="24"/>
          <w:lang w:eastAsia="pl-PL"/>
        </w:rPr>
        <w:t xml:space="preserve"> jako dotacje dla jednostek sektora finansów publicznych</w:t>
      </w:r>
      <w:r w:rsidRPr="007E2661">
        <w:rPr>
          <w:rFonts w:ascii="Arial" w:eastAsia="Times New Roman" w:hAnsi="Arial" w:cs="Arial"/>
          <w:color w:val="000000" w:themeColor="text1"/>
          <w:sz w:val="24"/>
          <w:szCs w:val="24"/>
          <w:lang w:eastAsia="pl-PL"/>
        </w:rPr>
        <w:t xml:space="preserve"> zostały zrealizowane w wysokości 80.000,-zł (§ 6300) (Dep. OW), tj. 11,76% planu i dotyczyły dotacji celowych na pomoc finansową dla gmin z przeznaczeniem na dofinansowanie zadań w ramach „Podkarpackiego Programu Odnowy Wsi na lata 2017-2020”, w tym dla:</w:t>
      </w:r>
    </w:p>
    <w:p w:rsidR="007E2661" w:rsidRPr="007E2661" w:rsidRDefault="007E2661" w:rsidP="00D542F6">
      <w:pPr>
        <w:numPr>
          <w:ilvl w:val="4"/>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Sędziszów Małopolski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„Utworzenie miejsca integracji </w:t>
      </w:r>
      <w:r w:rsidR="006327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i aktywizacji społeczności wiejskiej w celu zaspokojenia potrzeb społecznych </w:t>
      </w:r>
      <w:r w:rsidR="006327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i kulturalnych poprzez budowę altany oraz zagospodarowanie terenu przy stadionie sportowym w Klęcz</w:t>
      </w:r>
      <w:r w:rsidR="0063275C">
        <w:rPr>
          <w:rFonts w:ascii="Arial" w:eastAsia="Times New Roman" w:hAnsi="Arial" w:cs="Arial"/>
          <w:color w:val="000000" w:themeColor="text1"/>
          <w:sz w:val="24"/>
          <w:szCs w:val="24"/>
          <w:lang w:eastAsia="pl-PL"/>
        </w:rPr>
        <w:t xml:space="preserve">anach - etap III” realizowane </w:t>
      </w:r>
      <w:r w:rsidRPr="007E2661">
        <w:rPr>
          <w:rFonts w:ascii="Arial" w:eastAsia="Times New Roman" w:hAnsi="Arial" w:cs="Arial"/>
          <w:color w:val="000000" w:themeColor="text1"/>
          <w:sz w:val="24"/>
          <w:szCs w:val="24"/>
          <w:lang w:eastAsia="pl-PL"/>
        </w:rPr>
        <w:t xml:space="preserve">w sołectwie Klęczany </w:t>
      </w:r>
      <w:r w:rsidR="006327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Markowa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„Budowa i rozbudowa ogrodzeń boisk sportowych oraz wykonanie kanalizacji odwadniającej terenu sportowo-rekrea</w:t>
      </w:r>
      <w:r w:rsidR="0063275C">
        <w:rPr>
          <w:rFonts w:ascii="Arial" w:eastAsia="Times New Roman" w:hAnsi="Arial" w:cs="Arial"/>
          <w:color w:val="000000" w:themeColor="text1"/>
          <w:sz w:val="24"/>
          <w:szCs w:val="24"/>
          <w:lang w:eastAsia="pl-PL"/>
        </w:rPr>
        <w:t xml:space="preserve">cyjnego </w:t>
      </w:r>
      <w:r w:rsidR="0063275C">
        <w:rPr>
          <w:rFonts w:ascii="Arial" w:eastAsia="Times New Roman" w:hAnsi="Arial" w:cs="Arial"/>
          <w:color w:val="000000" w:themeColor="text1"/>
          <w:sz w:val="24"/>
          <w:szCs w:val="24"/>
          <w:lang w:eastAsia="pl-PL"/>
        </w:rPr>
        <w:br/>
        <w:t>w Husowie” realizowane</w:t>
      </w:r>
      <w:r w:rsidRPr="007E2661">
        <w:rPr>
          <w:rFonts w:ascii="Arial" w:eastAsia="Times New Roman" w:hAnsi="Arial" w:cs="Arial"/>
          <w:color w:val="000000" w:themeColor="text1"/>
          <w:sz w:val="24"/>
          <w:szCs w:val="24"/>
          <w:lang w:eastAsia="pl-PL"/>
        </w:rPr>
        <w:t xml:space="preserve"> w sołectwie Husów 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Grodzisko Dolne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„Wzrost integracji i aktywizacji mieszkańców Wólki Grodziskiej poprzez wykonanie wspólnych prac polegających na zagospodarowaniu terenu rekreacyjno-sportowego w </w:t>
      </w:r>
      <w:r w:rsidR="0063275C">
        <w:rPr>
          <w:rFonts w:ascii="Arial" w:eastAsia="Times New Roman" w:hAnsi="Arial" w:cs="Arial"/>
          <w:color w:val="000000" w:themeColor="text1"/>
          <w:sz w:val="24"/>
          <w:szCs w:val="24"/>
          <w:lang w:eastAsia="pl-PL"/>
        </w:rPr>
        <w:t>Wólce Grodziskiej” realizowane</w:t>
      </w:r>
      <w:r w:rsidRPr="007E2661">
        <w:rPr>
          <w:rFonts w:ascii="Arial" w:eastAsia="Times New Roman" w:hAnsi="Arial" w:cs="Arial"/>
          <w:color w:val="000000" w:themeColor="text1"/>
          <w:sz w:val="24"/>
          <w:szCs w:val="24"/>
          <w:lang w:eastAsia="pl-PL"/>
        </w:rPr>
        <w:t xml:space="preserve"> w sołectwie Wólka Grodziska 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Gminy Jedlicze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„Modernizacja boiska sportowego w mie</w:t>
      </w:r>
      <w:r w:rsidR="0063275C">
        <w:rPr>
          <w:rFonts w:ascii="Arial" w:eastAsia="Times New Roman" w:hAnsi="Arial" w:cs="Arial"/>
          <w:color w:val="000000" w:themeColor="text1"/>
          <w:sz w:val="24"/>
          <w:szCs w:val="24"/>
          <w:lang w:eastAsia="pl-PL"/>
        </w:rPr>
        <w:t>jscowości Chlebna” realizowane</w:t>
      </w:r>
      <w:r w:rsidRPr="007E2661">
        <w:rPr>
          <w:rFonts w:ascii="Arial" w:eastAsia="Times New Roman" w:hAnsi="Arial" w:cs="Arial"/>
          <w:color w:val="000000" w:themeColor="text1"/>
          <w:sz w:val="24"/>
          <w:szCs w:val="24"/>
          <w:lang w:eastAsia="pl-PL"/>
        </w:rPr>
        <w:t xml:space="preserve"> w sołectwie Chlebna 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Cieszanów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„Budowa boiska wielofunkcyjnego dla mieszkańców wsi - etap I wykonanie o</w:t>
      </w:r>
      <w:r w:rsidR="0063275C">
        <w:rPr>
          <w:rFonts w:ascii="Arial" w:eastAsia="Times New Roman" w:hAnsi="Arial" w:cs="Arial"/>
          <w:color w:val="000000" w:themeColor="text1"/>
          <w:sz w:val="24"/>
          <w:szCs w:val="24"/>
          <w:lang w:eastAsia="pl-PL"/>
        </w:rPr>
        <w:t>świetlenia boiska” realizowane</w:t>
      </w:r>
      <w:r w:rsidRPr="007E2661">
        <w:rPr>
          <w:rFonts w:ascii="Arial" w:eastAsia="Times New Roman" w:hAnsi="Arial" w:cs="Arial"/>
          <w:color w:val="000000" w:themeColor="text1"/>
          <w:sz w:val="24"/>
          <w:szCs w:val="24"/>
          <w:lang w:eastAsia="pl-PL"/>
        </w:rPr>
        <w:t xml:space="preserve"> w sołectwie Stary Lubliniec 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Zarszyn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„Wzrost integracji społecznej poprzez utworzenie siłowni zewnętrznej w Posa</w:t>
      </w:r>
      <w:r w:rsidR="0063275C">
        <w:rPr>
          <w:rFonts w:ascii="Arial" w:eastAsia="Times New Roman" w:hAnsi="Arial" w:cs="Arial"/>
          <w:color w:val="000000" w:themeColor="text1"/>
          <w:sz w:val="24"/>
          <w:szCs w:val="24"/>
          <w:lang w:eastAsia="pl-PL"/>
        </w:rPr>
        <w:t>dzie Zarszyńskiej” realizowane</w:t>
      </w:r>
      <w:r w:rsidRPr="007E2661">
        <w:rPr>
          <w:rFonts w:ascii="Arial" w:eastAsia="Times New Roman" w:hAnsi="Arial" w:cs="Arial"/>
          <w:color w:val="000000" w:themeColor="text1"/>
          <w:sz w:val="24"/>
          <w:szCs w:val="24"/>
          <w:lang w:eastAsia="pl-PL"/>
        </w:rPr>
        <w:t xml:space="preserve"> w sołectwie Posada Zarszyńska w kwocie 10.000,-zł,</w:t>
      </w:r>
    </w:p>
    <w:p w:rsidR="007E2661" w:rsidRPr="007E2661" w:rsidRDefault="0063275C"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Gminy Niwiska na zadanie</w:t>
      </w:r>
      <w:r w:rsidR="007E2661" w:rsidRPr="007E2661">
        <w:rPr>
          <w:rFonts w:ascii="Arial" w:eastAsia="Times New Roman" w:hAnsi="Arial" w:cs="Arial"/>
          <w:color w:val="000000" w:themeColor="text1"/>
          <w:sz w:val="24"/>
          <w:szCs w:val="24"/>
          <w:lang w:eastAsia="pl-PL"/>
        </w:rPr>
        <w:t xml:space="preserve"> pn. „Modernizacja i zagospodarowanie terenów </w:t>
      </w:r>
      <w:r>
        <w:rPr>
          <w:rFonts w:ascii="Arial" w:eastAsia="Times New Roman" w:hAnsi="Arial" w:cs="Arial"/>
          <w:color w:val="000000" w:themeColor="text1"/>
          <w:sz w:val="24"/>
          <w:szCs w:val="24"/>
          <w:lang w:eastAsia="pl-PL"/>
        </w:rPr>
        <w:br/>
      </w:r>
      <w:r w:rsidR="007E2661" w:rsidRPr="007E2661">
        <w:rPr>
          <w:rFonts w:ascii="Arial" w:eastAsia="Times New Roman" w:hAnsi="Arial" w:cs="Arial"/>
          <w:color w:val="000000" w:themeColor="text1"/>
          <w:sz w:val="24"/>
          <w:szCs w:val="24"/>
          <w:lang w:eastAsia="pl-PL"/>
        </w:rPr>
        <w:t>i budynków sportowo - rekreacyjnych wokół boiska sportowego w L</w:t>
      </w:r>
      <w:r>
        <w:rPr>
          <w:rFonts w:ascii="Arial" w:eastAsia="Times New Roman" w:hAnsi="Arial" w:cs="Arial"/>
          <w:color w:val="000000" w:themeColor="text1"/>
          <w:sz w:val="24"/>
          <w:szCs w:val="24"/>
          <w:lang w:eastAsia="pl-PL"/>
        </w:rPr>
        <w:t xml:space="preserve">eszczach </w:t>
      </w:r>
      <w:r>
        <w:rPr>
          <w:rFonts w:ascii="Arial" w:eastAsia="Times New Roman" w:hAnsi="Arial" w:cs="Arial"/>
          <w:color w:val="000000" w:themeColor="text1"/>
          <w:sz w:val="24"/>
          <w:szCs w:val="24"/>
          <w:lang w:eastAsia="pl-PL"/>
        </w:rPr>
        <w:br/>
        <w:t>- I etap” realizowane</w:t>
      </w:r>
      <w:r w:rsidR="007E2661" w:rsidRPr="007E2661">
        <w:rPr>
          <w:rFonts w:ascii="Arial" w:eastAsia="Times New Roman" w:hAnsi="Arial" w:cs="Arial"/>
          <w:color w:val="000000" w:themeColor="text1"/>
          <w:sz w:val="24"/>
          <w:szCs w:val="24"/>
          <w:lang w:eastAsia="pl-PL"/>
        </w:rPr>
        <w:t xml:space="preserve"> w sołectwie Leszcze w kwocie 10.000,-zł,</w:t>
      </w:r>
    </w:p>
    <w:p w:rsidR="007E2661" w:rsidRPr="007E2661" w:rsidRDefault="007E2661" w:rsidP="00D542F6">
      <w:pPr>
        <w:numPr>
          <w:ilvl w:val="0"/>
          <w:numId w:val="319"/>
        </w:numPr>
        <w:spacing w:after="0" w:line="360" w:lineRule="auto"/>
        <w:ind w:left="284"/>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Radymno na </w:t>
      </w:r>
      <w:r w:rsidR="0063275C">
        <w:rPr>
          <w:rFonts w:ascii="Arial" w:eastAsia="Times New Roman" w:hAnsi="Arial" w:cs="Arial"/>
          <w:color w:val="000000" w:themeColor="text1"/>
          <w:sz w:val="24"/>
          <w:szCs w:val="24"/>
          <w:lang w:eastAsia="pl-PL"/>
        </w:rPr>
        <w:t xml:space="preserve">zadanie </w:t>
      </w:r>
      <w:r w:rsidRPr="007E2661">
        <w:rPr>
          <w:rFonts w:ascii="Arial" w:eastAsia="Times New Roman" w:hAnsi="Arial" w:cs="Arial"/>
          <w:color w:val="000000" w:themeColor="text1"/>
          <w:sz w:val="24"/>
          <w:szCs w:val="24"/>
          <w:lang w:eastAsia="pl-PL"/>
        </w:rPr>
        <w:t>pn. „Budowa ogrodzenia przy boisku sportowym wraz z zagospo</w:t>
      </w:r>
      <w:r w:rsidR="0063275C">
        <w:rPr>
          <w:rFonts w:ascii="Arial" w:eastAsia="Times New Roman" w:hAnsi="Arial" w:cs="Arial"/>
          <w:color w:val="000000" w:themeColor="text1"/>
          <w:sz w:val="24"/>
          <w:szCs w:val="24"/>
          <w:lang w:eastAsia="pl-PL"/>
        </w:rPr>
        <w:t>darowaniem terenu” realizowane</w:t>
      </w:r>
      <w:r w:rsidRPr="007E2661">
        <w:rPr>
          <w:rFonts w:ascii="Arial" w:eastAsia="Times New Roman" w:hAnsi="Arial" w:cs="Arial"/>
          <w:color w:val="000000" w:themeColor="text1"/>
          <w:sz w:val="24"/>
          <w:szCs w:val="24"/>
          <w:lang w:eastAsia="pl-PL"/>
        </w:rPr>
        <w:t xml:space="preserve"> w sołectwie Skołoszów w kwocie 10.000,-zł.</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Przyczyny niewykonania zaplanowanych wydatków: </w:t>
      </w:r>
    </w:p>
    <w:p w:rsidR="007E2661" w:rsidRPr="007E2661" w:rsidRDefault="007E2661" w:rsidP="007E2661">
      <w:pPr>
        <w:spacing w:after="0" w:line="360" w:lineRule="auto"/>
        <w:jc w:val="both"/>
        <w:rPr>
          <w:rFonts w:ascii="Arial" w:hAnsi="Arial" w:cs="Arial"/>
          <w:color w:val="000000" w:themeColor="text1"/>
          <w:sz w:val="24"/>
          <w:szCs w:val="24"/>
          <w:lang w:eastAsia="pl-PL"/>
        </w:rPr>
      </w:pPr>
      <w:r w:rsidRPr="007E2661">
        <w:rPr>
          <w:rFonts w:ascii="Arial" w:hAnsi="Arial" w:cs="Arial"/>
          <w:color w:val="000000" w:themeColor="text1"/>
          <w:sz w:val="24"/>
          <w:szCs w:val="24"/>
          <w:lang w:eastAsia="pl-PL"/>
        </w:rPr>
        <w:t>Zaplanowane wydatki w kwocie 600.000,-zł (§ 6300)  (EN) na pomoc finansową dla Gminy – Miasto Rzeszów z przeznaczeniem na realizację zadania pn. „Budowa Podkarpackiego Centrum Lekkoatletycznego w Rzeszowie przy ul. Wyspiańskiego 22” nie zostały wykonane. Umowa o przekazanie dotacji nie została podpisana, Prezydent Miasta Rzeszowa zwrócił się z prośbą o przesunięcie środków na 2021r.</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Zadanie ujęte w wykazie przedsięwzięć do Wieloletniej Prognozy Finansowej Województwa Podkarpackiego o planowanych łącznych nakładach finansowych </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w kwocie 8.000.000,-zł, realizowane w latach 2019-2021.</w:t>
      </w:r>
    </w:p>
    <w:p w:rsidR="007E2661" w:rsidRPr="007E2661" w:rsidRDefault="007E2661" w:rsidP="007E2661">
      <w:pPr>
        <w:spacing w:after="0" w:line="360" w:lineRule="auto"/>
        <w:jc w:val="both"/>
        <w:rPr>
          <w:rFonts w:ascii="Arial" w:hAnsi="Arial" w:cs="Arial"/>
          <w:b/>
          <w:i/>
          <w:color w:val="000000" w:themeColor="text1"/>
          <w:sz w:val="24"/>
          <w:szCs w:val="24"/>
        </w:rPr>
      </w:pPr>
      <w:r w:rsidRPr="007E2661">
        <w:rPr>
          <w:rFonts w:ascii="Arial" w:hAnsi="Arial" w:cs="Arial"/>
          <w:b/>
          <w:i/>
          <w:color w:val="000000" w:themeColor="text1"/>
          <w:sz w:val="24"/>
          <w:szCs w:val="24"/>
        </w:rPr>
        <w:t>Rozdział 92605</w:t>
      </w:r>
      <w:r w:rsidRPr="007E2661">
        <w:rPr>
          <w:rFonts w:ascii="Arial" w:hAnsi="Arial" w:cs="Arial"/>
          <w:i/>
          <w:color w:val="000000" w:themeColor="text1"/>
          <w:sz w:val="24"/>
          <w:szCs w:val="24"/>
        </w:rPr>
        <w:t xml:space="preserve"> </w:t>
      </w:r>
      <w:r w:rsidRPr="007E2661">
        <w:rPr>
          <w:rFonts w:ascii="Arial" w:hAnsi="Arial" w:cs="Arial"/>
          <w:b/>
          <w:bCs/>
          <w:i/>
          <w:color w:val="000000" w:themeColor="text1"/>
          <w:sz w:val="24"/>
          <w:szCs w:val="24"/>
        </w:rPr>
        <w:t>–</w:t>
      </w:r>
      <w:r w:rsidRPr="007E2661">
        <w:rPr>
          <w:rFonts w:ascii="Arial" w:hAnsi="Arial" w:cs="Arial"/>
          <w:i/>
          <w:color w:val="000000" w:themeColor="text1"/>
          <w:sz w:val="24"/>
          <w:szCs w:val="24"/>
        </w:rPr>
        <w:t xml:space="preserve"> </w:t>
      </w:r>
      <w:r w:rsidRPr="007E2661">
        <w:rPr>
          <w:rFonts w:ascii="Arial" w:hAnsi="Arial" w:cs="Arial"/>
          <w:b/>
          <w:i/>
          <w:color w:val="000000" w:themeColor="text1"/>
          <w:sz w:val="24"/>
          <w:szCs w:val="24"/>
        </w:rPr>
        <w:t xml:space="preserve">Zadania w zakresie kultury fizycznej </w:t>
      </w:r>
    </w:p>
    <w:p w:rsidR="007E2661" w:rsidRPr="007E2661" w:rsidRDefault="007E2661" w:rsidP="007E2661">
      <w:pPr>
        <w:tabs>
          <w:tab w:val="left" w:pos="0"/>
          <w:tab w:val="left" w:pos="284"/>
        </w:tabs>
        <w:spacing w:after="0" w:line="360" w:lineRule="auto"/>
        <w:jc w:val="both"/>
        <w:rPr>
          <w:rFonts w:ascii="Arial" w:eastAsia="Times New Roman" w:hAnsi="Arial" w:cs="Arial"/>
          <w:color w:val="000000" w:themeColor="text1"/>
          <w:sz w:val="24"/>
          <w:szCs w:val="24"/>
          <w:lang w:eastAsia="pl-PL"/>
        </w:rPr>
      </w:pPr>
      <w:r w:rsidRPr="007E2661">
        <w:rPr>
          <w:rFonts w:ascii="Arial" w:hAnsi="Arial" w:cs="Arial"/>
          <w:color w:val="000000" w:themeColor="text1"/>
          <w:sz w:val="24"/>
          <w:szCs w:val="24"/>
        </w:rPr>
        <w:t xml:space="preserve">Wydatki zaplanowane w kwocie 3.292.371,-zł zostały zrealizowane w kwocie 3.241.456,-zł, tj. </w:t>
      </w:r>
      <w:r w:rsidRPr="007E2661">
        <w:rPr>
          <w:rFonts w:ascii="Arial" w:eastAsia="Times New Roman" w:hAnsi="Arial" w:cs="Arial"/>
          <w:color w:val="000000" w:themeColor="text1"/>
          <w:sz w:val="24"/>
          <w:szCs w:val="24"/>
          <w:lang w:eastAsia="pl-PL"/>
        </w:rPr>
        <w:t>98,45%.</w:t>
      </w:r>
    </w:p>
    <w:p w:rsidR="007E2661" w:rsidRPr="007E2661" w:rsidRDefault="007E2661" w:rsidP="00D542F6">
      <w:pPr>
        <w:numPr>
          <w:ilvl w:val="0"/>
          <w:numId w:val="320"/>
        </w:numPr>
        <w:tabs>
          <w:tab w:val="left" w:pos="142"/>
        </w:tabs>
        <w:spacing w:after="0" w:line="360" w:lineRule="auto"/>
        <w:ind w:left="142" w:firstLine="0"/>
        <w:jc w:val="both"/>
        <w:rPr>
          <w:rFonts w:ascii="Arial" w:eastAsia="Calibri" w:hAnsi="Arial" w:cs="Arial"/>
          <w:sz w:val="24"/>
          <w:szCs w:val="24"/>
        </w:rPr>
      </w:pPr>
      <w:r w:rsidRPr="007E2661">
        <w:rPr>
          <w:rFonts w:ascii="Arial" w:eastAsia="Calibri" w:hAnsi="Arial" w:cs="Arial"/>
          <w:sz w:val="24"/>
          <w:szCs w:val="24"/>
        </w:rPr>
        <w:t>Wydatki bieżące zaplanowane w kwocie 3.282.371,-zł (</w:t>
      </w:r>
      <w:r w:rsidRPr="007E2661">
        <w:rPr>
          <w:rFonts w:ascii="Arial" w:hAnsi="Arial" w:cs="Arial"/>
          <w:color w:val="000000" w:themeColor="text1"/>
          <w:sz w:val="24"/>
          <w:szCs w:val="24"/>
        </w:rPr>
        <w:t>w tym jako dotacje celowe dla jednostek spoza sektora finansów publicznych w kwocie 2.665.242,-zł)</w:t>
      </w:r>
      <w:r w:rsidRPr="007E2661">
        <w:rPr>
          <w:rFonts w:ascii="Arial" w:eastAsia="Calibri" w:hAnsi="Arial" w:cs="Arial"/>
          <w:sz w:val="24"/>
          <w:szCs w:val="24"/>
        </w:rPr>
        <w:t xml:space="preserve"> zostały zrealizowane w kwocie 3.231.456,-zł, tj. 98,45% i obejmowały:</w:t>
      </w:r>
    </w:p>
    <w:p w:rsidR="007E2661" w:rsidRDefault="007E2661" w:rsidP="00D542F6">
      <w:pPr>
        <w:numPr>
          <w:ilvl w:val="1"/>
          <w:numId w:val="247"/>
        </w:numPr>
        <w:spacing w:after="0" w:line="360" w:lineRule="auto"/>
        <w:ind w:left="426" w:hanging="284"/>
        <w:jc w:val="both"/>
        <w:rPr>
          <w:rFonts w:ascii="Arial" w:hAnsi="Arial" w:cs="Arial"/>
          <w:color w:val="000000" w:themeColor="text1"/>
          <w:sz w:val="24"/>
          <w:szCs w:val="24"/>
        </w:rPr>
      </w:pPr>
      <w:r w:rsidRPr="007E2661">
        <w:rPr>
          <w:rFonts w:ascii="Arial" w:hAnsi="Arial" w:cs="Arial"/>
          <w:color w:val="000000" w:themeColor="text1"/>
          <w:sz w:val="24"/>
          <w:szCs w:val="24"/>
        </w:rPr>
        <w:t xml:space="preserve">organizację i uczestnictwo w  imprezach o charakterze sportowo – rekreacyjnym </w:t>
      </w:r>
      <w:r w:rsidRPr="007E2661">
        <w:rPr>
          <w:rFonts w:ascii="Arial" w:hAnsi="Arial" w:cs="Arial"/>
          <w:color w:val="000000" w:themeColor="text1"/>
          <w:sz w:val="24"/>
          <w:szCs w:val="24"/>
        </w:rPr>
        <w:br/>
        <w:t xml:space="preserve">o zasięgu wojewódzkim i  krajowym o dużym znaczeniu dla regionu, imprezy sportowe rozwijające kontakty międzynarodowe, popularyzujące walory rekreacji ruchowej, integrujące środowisko szkolne, akademickie, wiejskie, wyznaniowe oraz środowisko osób niepełnosprawnych, organizację szkoleń dzieci </w:t>
      </w:r>
      <w:r w:rsidRPr="007E2661">
        <w:rPr>
          <w:rFonts w:ascii="Arial" w:hAnsi="Arial" w:cs="Arial"/>
          <w:color w:val="000000" w:themeColor="text1"/>
          <w:sz w:val="24"/>
          <w:szCs w:val="24"/>
        </w:rPr>
        <w:br/>
      </w:r>
      <w:r w:rsidRPr="007E2661">
        <w:rPr>
          <w:rFonts w:ascii="Arial" w:hAnsi="Arial" w:cs="Arial"/>
          <w:color w:val="000000" w:themeColor="text1"/>
          <w:sz w:val="24"/>
          <w:szCs w:val="24"/>
        </w:rPr>
        <w:lastRenderedPageBreak/>
        <w:t xml:space="preserve">i  młodzieży uzdolnionej sportowo w kwocie 2.608.590,-zł (§ 2360 – 226.388,-zł, § 2820 – 2.382.202,-zł) (Dep. EN). Zadania były realizowane przez związki, kluby </w:t>
      </w:r>
      <w:r w:rsidRPr="007E2661">
        <w:rPr>
          <w:rFonts w:ascii="Arial" w:hAnsi="Arial" w:cs="Arial"/>
          <w:color w:val="000000" w:themeColor="text1"/>
          <w:sz w:val="24"/>
          <w:szCs w:val="24"/>
        </w:rPr>
        <w:br/>
        <w:t>i stowarzyszenia sportowe, którym przekazano dotację z budżetu województwa Podkarpackiego.</w:t>
      </w:r>
    </w:p>
    <w:p w:rsidR="00F94249" w:rsidRPr="007E2661" w:rsidRDefault="00F94249" w:rsidP="00F94249">
      <w:pPr>
        <w:spacing w:after="0" w:line="360" w:lineRule="auto"/>
        <w:jc w:val="both"/>
        <w:rPr>
          <w:rFonts w:ascii="Arial" w:hAnsi="Arial" w:cs="Arial"/>
          <w:color w:val="000000" w:themeColor="text1"/>
          <w:sz w:val="24"/>
          <w:szCs w:val="24"/>
        </w:rPr>
      </w:pPr>
    </w:p>
    <w:p w:rsidR="007E2661" w:rsidRDefault="007E2661" w:rsidP="007E2661">
      <w:pPr>
        <w:spacing w:after="0" w:line="360" w:lineRule="auto"/>
        <w:ind w:left="567"/>
        <w:jc w:val="center"/>
        <w:rPr>
          <w:rFonts w:ascii="Arial" w:hAnsi="Arial" w:cs="Arial"/>
          <w:color w:val="000000" w:themeColor="text1"/>
          <w:sz w:val="24"/>
          <w:szCs w:val="24"/>
        </w:rPr>
      </w:pPr>
      <w:r w:rsidRPr="007E2661">
        <w:rPr>
          <w:rFonts w:ascii="Arial" w:hAnsi="Arial" w:cs="Arial"/>
          <w:color w:val="000000" w:themeColor="text1"/>
          <w:sz w:val="24"/>
          <w:szCs w:val="24"/>
        </w:rPr>
        <w:t>Zestawienie udzielonych dotacji w  2019r. (§ 2360)</w:t>
      </w:r>
    </w:p>
    <w:p w:rsidR="00F94249" w:rsidRPr="007E2661" w:rsidRDefault="00F94249" w:rsidP="007E2661">
      <w:pPr>
        <w:spacing w:after="0" w:line="360" w:lineRule="auto"/>
        <w:ind w:left="567"/>
        <w:jc w:val="center"/>
        <w:rPr>
          <w:rFonts w:ascii="Arial" w:hAnsi="Arial" w:cs="Arial"/>
          <w:color w:val="000000" w:themeColor="text1"/>
          <w:sz w:val="24"/>
          <w:szCs w:val="24"/>
        </w:rPr>
      </w:pPr>
    </w:p>
    <w:tbl>
      <w:tblPr>
        <w:tblW w:w="8642" w:type="dxa"/>
        <w:jc w:val="center"/>
        <w:tblCellMar>
          <w:left w:w="70" w:type="dxa"/>
          <w:right w:w="70" w:type="dxa"/>
        </w:tblCellMar>
        <w:tblLook w:val="04A0" w:firstRow="1" w:lastRow="0" w:firstColumn="1" w:lastColumn="0" w:noHBand="0" w:noVBand="1"/>
      </w:tblPr>
      <w:tblGrid>
        <w:gridCol w:w="500"/>
        <w:gridCol w:w="3039"/>
        <w:gridCol w:w="3119"/>
        <w:gridCol w:w="1984"/>
      </w:tblGrid>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Lp.</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Podmiot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Nazwa zadania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94249" w:rsidRDefault="00F94249" w:rsidP="007E2661">
            <w:pPr>
              <w:spacing w:after="0" w:line="240" w:lineRule="auto"/>
              <w:jc w:val="center"/>
              <w:rPr>
                <w:rFonts w:ascii="Arial" w:eastAsia="Times New Roman" w:hAnsi="Arial" w:cs="Arial"/>
                <w:b/>
                <w:color w:val="000000"/>
                <w:sz w:val="18"/>
                <w:szCs w:val="18"/>
                <w:lang w:eastAsia="pl-PL"/>
              </w:rPr>
            </w:pPr>
          </w:p>
          <w:p w:rsidR="007E2661"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 xml:space="preserve">Kwota dotacji w zł </w:t>
            </w:r>
            <w:r w:rsidRPr="0084105C">
              <w:rPr>
                <w:rFonts w:ascii="Arial" w:eastAsia="Times New Roman" w:hAnsi="Arial" w:cs="Arial"/>
                <w:b/>
                <w:color w:val="000000"/>
                <w:sz w:val="18"/>
                <w:szCs w:val="18"/>
                <w:lang w:eastAsia="pl-PL"/>
              </w:rPr>
              <w:br/>
              <w:t>dla jednostek spoza</w:t>
            </w:r>
            <w:r w:rsidRPr="0084105C">
              <w:rPr>
                <w:rFonts w:ascii="Arial" w:eastAsia="Times New Roman" w:hAnsi="Arial" w:cs="Arial"/>
                <w:b/>
                <w:color w:val="000000"/>
                <w:sz w:val="18"/>
                <w:szCs w:val="18"/>
                <w:lang w:eastAsia="pl-PL"/>
              </w:rPr>
              <w:br/>
              <w:t>sektora finansów</w:t>
            </w:r>
            <w:r w:rsidRPr="0084105C">
              <w:rPr>
                <w:rFonts w:ascii="Arial" w:eastAsia="Times New Roman" w:hAnsi="Arial" w:cs="Arial"/>
                <w:b/>
                <w:color w:val="000000"/>
                <w:sz w:val="18"/>
                <w:szCs w:val="18"/>
                <w:lang w:eastAsia="pl-PL"/>
              </w:rPr>
              <w:br/>
              <w:t>publicznych</w:t>
            </w:r>
          </w:p>
          <w:p w:rsidR="00F94249" w:rsidRPr="0084105C" w:rsidRDefault="00F94249" w:rsidP="007E2661">
            <w:pPr>
              <w:spacing w:after="0" w:line="240" w:lineRule="auto"/>
              <w:jc w:val="center"/>
              <w:rPr>
                <w:rFonts w:ascii="Arial" w:eastAsia="Times New Roman" w:hAnsi="Arial" w:cs="Arial"/>
                <w:b/>
                <w:color w:val="000000"/>
                <w:sz w:val="18"/>
                <w:szCs w:val="18"/>
                <w:lang w:eastAsia="pl-PL"/>
              </w:rPr>
            </w:pP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Fundacja ERBEKA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Ogólnopolskie zawody kolarskie dla amatorów „Grand Prix Amatorów na Szosie”</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5 830,00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Uczniowski Klub Sportowy Szkółka Piłkarska „Wilczki” Lesko</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Cykl turniejów piłkarskich WILCZKI CUP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Ustrzycki Klub Biegacza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V Bieg Ekologiczny Mistrzostwa Polski </w:t>
            </w:r>
            <w:r w:rsidRPr="007E2661">
              <w:rPr>
                <w:rFonts w:ascii="Arial" w:eastAsia="Times New Roman" w:hAnsi="Arial" w:cs="Arial"/>
                <w:sz w:val="18"/>
                <w:szCs w:val="18"/>
                <w:lang w:eastAsia="pl-PL"/>
              </w:rPr>
              <w:br/>
              <w:t>w Biegach Górskich Systemem Anglosaskim</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6 926,91</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CZARNA JEDYNKA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Mikołajkowe Marsze na Orientację</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5</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Opieki nad Dziećmi „Oratorium” im. Błogosławionego Księdza Bronisława Markiewicza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XXI Turniej Halowej Piłki Nożnej im. Bł. ks. Bronisława Markiewicza</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6 700,00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6</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Sportowo-Turystyczne „Lubcza”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„Szprycha” Podkarpackie Maratony Rowerowe</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5 250,00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7</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Ośrodek Kultury</w:t>
            </w:r>
            <w:r w:rsidRPr="007E2661">
              <w:rPr>
                <w:rFonts w:ascii="Arial" w:eastAsia="Times New Roman" w:hAnsi="Arial" w:cs="Arial"/>
                <w:sz w:val="18"/>
                <w:szCs w:val="18"/>
                <w:lang w:eastAsia="pl-PL"/>
              </w:rPr>
              <w:br/>
              <w:t>i Formacji Chrześcijańskiej im. Służebnicy Bożej Anny Jenke</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"Bohaterom czasu wojny" - Bieg osiemdziesięciolecia polskiej wojny obronnej</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8</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Gminny Międzyszkolny Lekkoatletyczny Klub Sportowy „SPRINT” </w:t>
            </w:r>
            <w:r w:rsidRPr="007E2661">
              <w:rPr>
                <w:rFonts w:ascii="Arial" w:eastAsia="Times New Roman" w:hAnsi="Arial" w:cs="Arial"/>
                <w:sz w:val="18"/>
                <w:szCs w:val="18"/>
                <w:lang w:eastAsia="pl-PL"/>
              </w:rPr>
              <w:br/>
              <w:t>w Gorzycach</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biegu „Gorzycka 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2 000,00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9</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Fundacja Promocji Sportu EKOBALL</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Trzymaj formę – Organizacja Pikniku Sportowego, promującego aktywny styl życia</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3 900,00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Jasielskie Stowarzyszenie Sportowe</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XV Międzynarodowy Turniej Piłki Nożnej Chłopców rocznik 2008 </w:t>
            </w:r>
            <w:r w:rsidRPr="007E2661">
              <w:rPr>
                <w:rFonts w:ascii="Arial" w:eastAsia="Times New Roman" w:hAnsi="Arial" w:cs="Arial"/>
                <w:sz w:val="18"/>
                <w:szCs w:val="18"/>
                <w:lang w:eastAsia="pl-PL"/>
              </w:rPr>
              <w:br/>
              <w:t>i młodszych - Jasło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11</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Sportowy Klub Pożarniczy „Strażak”</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XXXII Memoriału w  Dwuboju Pożarniczym im. płk. Andrzeja Bazanowskiego</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6 999,65</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12</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Aktywnej Promocji Sportu i Kultury „APSiK”</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XIII Bieg „Dycha Siekiernika”</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3 580,00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13</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Przyjaciół Związku Strzeleckiego „STRZELEC”</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zawodów strzeleckich z broni sportowej dla uczczenia 101. Rocznicy Odzyskania przez Polskę Niepodległości</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4 520,00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14</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Uczniowski Klub Sportowy  „MOSiR” Jasło</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XX Międzynarodowy Turniej Piłki Siatkowej Dziewcząt JASŁO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15</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Miłośników Lubatowej</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XVI Bieg „Szlakiem Partyzantów </w:t>
            </w:r>
            <w:r w:rsidRPr="007E2661">
              <w:rPr>
                <w:rFonts w:ascii="Arial" w:eastAsia="Times New Roman" w:hAnsi="Arial" w:cs="Arial"/>
                <w:sz w:val="18"/>
                <w:szCs w:val="18"/>
                <w:lang w:eastAsia="pl-PL"/>
              </w:rPr>
              <w:br/>
              <w:t>z Lubatowej”</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16</w:t>
            </w:r>
          </w:p>
        </w:tc>
        <w:tc>
          <w:tcPr>
            <w:tcW w:w="303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Katolicki Klub Sportowy „VICTORIA” przy Bazylice Matki Bożej Królowej Polski w Stalowej Woli</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XXVII Ogólnopolski Uliczny Bieg Niepodległości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6 260,00</w:t>
            </w:r>
          </w:p>
        </w:tc>
      </w:tr>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lastRenderedPageBreak/>
              <w:t>17</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Szachowe „Skoczek”</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IX Międzynarodowy Turniej Szachowy </w:t>
            </w:r>
            <w:r w:rsidRPr="007E2661">
              <w:rPr>
                <w:rFonts w:ascii="Arial" w:eastAsia="Times New Roman" w:hAnsi="Arial" w:cs="Arial"/>
                <w:sz w:val="18"/>
                <w:szCs w:val="18"/>
                <w:lang w:eastAsia="pl-PL"/>
              </w:rPr>
              <w:br/>
              <w:t>o Puchar Burmistrza Sędziszowa Małopolskiego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3 580,00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18</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Międzyszkolny Uczniowski Klub Sportowy „PODKARPACIE”</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Ogólnopolskie Zawody </w:t>
            </w:r>
            <w:r w:rsidRPr="007E2661">
              <w:rPr>
                <w:rFonts w:ascii="Arial" w:eastAsia="Times New Roman" w:hAnsi="Arial" w:cs="Arial"/>
                <w:sz w:val="18"/>
                <w:szCs w:val="18"/>
                <w:lang w:eastAsia="pl-PL"/>
              </w:rPr>
              <w:br/>
              <w:t>w Ringo, Jedlicze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3 300,00</w:t>
            </w:r>
          </w:p>
        </w:tc>
      </w:tr>
      <w:tr w:rsidR="007E2661" w:rsidRPr="007E2661" w:rsidTr="00F94249">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19</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Kolbuszowski Klub Sportowy „Kolbuszowianka”</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Ligi Piłki Nożnej o Puchar Mateusza Cetnarskiego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5 500,00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20</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Przemyski Klub Biegacza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Przemyski Bieg Uliczny „Przemyska DYCHA”</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21</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Łódzkie Stowarzyszenie Kultury Fizycznej, Sportu, Rekreacji </w:t>
            </w:r>
            <w:r w:rsidRPr="007E2661">
              <w:rPr>
                <w:rFonts w:ascii="Arial" w:eastAsia="Times New Roman" w:hAnsi="Arial" w:cs="Arial"/>
                <w:sz w:val="18"/>
                <w:szCs w:val="18"/>
                <w:lang w:eastAsia="pl-PL"/>
              </w:rPr>
              <w:br/>
              <w:t>i Turystyki „Peleton”</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11. Mini Wyścigu „Solidarności” </w:t>
            </w:r>
            <w:r w:rsidRPr="007E2661">
              <w:rPr>
                <w:rFonts w:ascii="Arial" w:eastAsia="Times New Roman" w:hAnsi="Arial" w:cs="Arial"/>
                <w:sz w:val="18"/>
                <w:szCs w:val="18"/>
                <w:lang w:eastAsia="pl-PL"/>
              </w:rPr>
              <w:br/>
              <w:t xml:space="preserve">w ramach 30. Międzynarodowego Wyścigu Kolarskiego „Solidarności” </w:t>
            </w:r>
            <w:r w:rsidRPr="007E2661">
              <w:rPr>
                <w:rFonts w:ascii="Arial" w:eastAsia="Times New Roman" w:hAnsi="Arial" w:cs="Arial"/>
                <w:sz w:val="18"/>
                <w:szCs w:val="18"/>
                <w:lang w:eastAsia="pl-PL"/>
              </w:rPr>
              <w:br/>
              <w:t>i Olimpijczyków</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22</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Przemyski Klub Biegacza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Wyszehradzki Ultramaraton Twierdza Przemyśl</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23</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Piłki Ręcznej Stal Mielec w Mielcu</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Regionalna Liga Młodzieżowa – ENEA CUP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6 798,00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24</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Sportowe „Pro Familia”</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XX Międzynarodowy Rodzinny Turniej  Niepodległości w Piłce Siatkowej  PRO-FAMILIA CUP 2019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4 590,00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25</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Lekkoatletyczny Klub Sportowy STAL MIELEC</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25. Ogólnopolskie Biegi Uliczne</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4 500,00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26</w:t>
            </w:r>
          </w:p>
        </w:tc>
        <w:tc>
          <w:tcPr>
            <w:tcW w:w="3039"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Jasielskie Stowarzyszenie Sportowe</w:t>
            </w:r>
          </w:p>
        </w:tc>
        <w:tc>
          <w:tcPr>
            <w:tcW w:w="3119"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„Turnieje piłkarskie dla dzieci – na sportowo </w:t>
            </w:r>
            <w:r w:rsidRPr="007E2661">
              <w:rPr>
                <w:rFonts w:ascii="Arial" w:eastAsia="Times New Roman" w:hAnsi="Arial" w:cs="Arial"/>
                <w:sz w:val="18"/>
                <w:szCs w:val="18"/>
                <w:lang w:eastAsia="pl-PL"/>
              </w:rPr>
              <w:br/>
              <w:t>z Akademią Piłkarską Jasło”</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27</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Przemyski Klub Sportu i Rekreacji Niewidomych </w:t>
            </w:r>
            <w:r w:rsidRPr="007E2661">
              <w:rPr>
                <w:rFonts w:ascii="Arial" w:eastAsia="Times New Roman" w:hAnsi="Arial" w:cs="Arial"/>
                <w:sz w:val="18"/>
                <w:szCs w:val="18"/>
                <w:lang w:eastAsia="pl-PL"/>
              </w:rPr>
              <w:br/>
              <w:t>i Słabowidzących „Podkarpacie”</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Wojewódzka spartakiada niewidomych </w:t>
            </w:r>
            <w:r w:rsidRPr="007E2661">
              <w:rPr>
                <w:rFonts w:ascii="Arial" w:eastAsia="Times New Roman" w:hAnsi="Arial" w:cs="Arial"/>
                <w:sz w:val="18"/>
                <w:szCs w:val="18"/>
                <w:lang w:eastAsia="pl-PL"/>
              </w:rPr>
              <w:br/>
              <w:t>o „Puchar Podkarpacia”</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7 000,00</w:t>
            </w:r>
          </w:p>
        </w:tc>
      </w:tr>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28</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Centrum Edukacji</w:t>
            </w:r>
            <w:r w:rsidRPr="007E2661">
              <w:rPr>
                <w:rFonts w:ascii="Arial" w:eastAsia="Times New Roman" w:hAnsi="Arial" w:cs="Arial"/>
                <w:sz w:val="18"/>
                <w:szCs w:val="18"/>
                <w:lang w:eastAsia="pl-PL"/>
              </w:rPr>
              <w:br/>
              <w:t>i Wsparcia „RES-GEST”</w:t>
            </w:r>
            <w:r w:rsidRPr="007E2661">
              <w:rPr>
                <w:rFonts w:ascii="Arial" w:eastAsia="Times New Roman" w:hAnsi="Arial" w:cs="Arial"/>
                <w:sz w:val="18"/>
                <w:szCs w:val="18"/>
                <w:lang w:eastAsia="pl-PL"/>
              </w:rPr>
              <w:br/>
              <w:t>Jednostka terenowa: Rzeszowski Klub Sportowy Głuchych „RES-GEST”</w:t>
            </w:r>
          </w:p>
        </w:tc>
        <w:tc>
          <w:tcPr>
            <w:tcW w:w="3119" w:type="dxa"/>
            <w:tcBorders>
              <w:top w:val="single" w:sz="4" w:space="0" w:color="auto"/>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Eliminacje Mistrzostwa Polski Niesłyszących w Piłce Siatkowej Mężczyzn – Grupa B</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5 140,00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29</w:t>
            </w:r>
          </w:p>
        </w:tc>
        <w:tc>
          <w:tcPr>
            <w:tcW w:w="3039"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Centrum Edukacji </w:t>
            </w:r>
            <w:r w:rsidRPr="007E2661">
              <w:rPr>
                <w:rFonts w:ascii="Arial" w:eastAsia="Times New Roman" w:hAnsi="Arial" w:cs="Arial"/>
                <w:sz w:val="18"/>
                <w:szCs w:val="18"/>
                <w:lang w:eastAsia="pl-PL"/>
              </w:rPr>
              <w:br/>
              <w:t>i Wsparcia „RES-GEST”</w:t>
            </w:r>
            <w:r w:rsidRPr="007E2661">
              <w:rPr>
                <w:rFonts w:ascii="Arial" w:eastAsia="Times New Roman" w:hAnsi="Arial" w:cs="Arial"/>
                <w:sz w:val="18"/>
                <w:szCs w:val="18"/>
                <w:lang w:eastAsia="pl-PL"/>
              </w:rPr>
              <w:br/>
              <w:t>Jednostka terenowa: Rzeszowski Klub Sportowy Głuchych „RES-GEST”</w:t>
            </w:r>
          </w:p>
        </w:tc>
        <w:tc>
          <w:tcPr>
            <w:tcW w:w="3119"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Ogólnopolski Turniej Niesłyszących w Koszykówce Oldbojów od 35 lat</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6 370,00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30</w:t>
            </w:r>
          </w:p>
        </w:tc>
        <w:tc>
          <w:tcPr>
            <w:tcW w:w="3039"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Stowarzyszenie Pomocy Osobom Niepełnosprawnym „Iskierka” </w:t>
            </w:r>
            <w:r w:rsidRPr="007E2661">
              <w:rPr>
                <w:rFonts w:ascii="Arial" w:eastAsia="Times New Roman" w:hAnsi="Arial" w:cs="Arial"/>
                <w:sz w:val="18"/>
                <w:szCs w:val="18"/>
                <w:lang w:eastAsia="pl-PL"/>
              </w:rPr>
              <w:br/>
              <w:t>w Kolbuszowej Dolnej</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„Słońce, wiatr i woda – żeglarska przygoda” – organizacja pikniku żeglarskiego dla osób niepełnosprawnych</w:t>
            </w:r>
          </w:p>
        </w:tc>
        <w:tc>
          <w:tcPr>
            <w:tcW w:w="1984" w:type="dxa"/>
            <w:tcBorders>
              <w:top w:val="nil"/>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6 999,99</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31</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na Rzecz Osób Niepełnosprawnych "Tobie"</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XXII Wojewódzki Turniej w warcabach szkół </w:t>
            </w:r>
            <w:r w:rsidRPr="007E2661">
              <w:rPr>
                <w:rFonts w:ascii="Arial" w:eastAsia="Times New Roman" w:hAnsi="Arial" w:cs="Arial"/>
                <w:sz w:val="18"/>
                <w:szCs w:val="18"/>
                <w:lang w:eastAsia="pl-PL"/>
              </w:rPr>
              <w:br/>
              <w:t>i ośrodków specjalnych</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2 136,00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32</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Stowarzyszenie ARS VIVENDI na Rzecz Rozwoju ZS UNICEF </w:t>
            </w:r>
            <w:r w:rsidRPr="007E2661">
              <w:rPr>
                <w:rFonts w:ascii="Arial" w:eastAsia="Times New Roman" w:hAnsi="Arial" w:cs="Arial"/>
                <w:sz w:val="18"/>
                <w:szCs w:val="18"/>
                <w:lang w:eastAsia="pl-PL"/>
              </w:rPr>
              <w:br/>
              <w:t>w Rzeszowie</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Podkarpackie Igrzyska Lekkoatletyczne Młodzieży Szkół </w:t>
            </w:r>
            <w:r w:rsidRPr="007E2661">
              <w:rPr>
                <w:rFonts w:ascii="Arial" w:eastAsia="Times New Roman" w:hAnsi="Arial" w:cs="Arial"/>
                <w:sz w:val="18"/>
                <w:szCs w:val="18"/>
                <w:lang w:eastAsia="pl-PL"/>
              </w:rPr>
              <w:br/>
              <w:t>i Ośrodków Specjalnych</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1 989,00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33</w:t>
            </w:r>
          </w:p>
        </w:tc>
        <w:tc>
          <w:tcPr>
            <w:tcW w:w="3039"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Polskie Stowarzyszenie Sportu  po Transplantacji</w:t>
            </w:r>
          </w:p>
        </w:tc>
        <w:tc>
          <w:tcPr>
            <w:tcW w:w="3119"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Ćwicz dla zdrowia </w:t>
            </w:r>
            <w:r w:rsidRPr="007E2661">
              <w:rPr>
                <w:rFonts w:ascii="Arial" w:eastAsia="Times New Roman" w:hAnsi="Arial" w:cs="Arial"/>
                <w:sz w:val="18"/>
                <w:szCs w:val="18"/>
                <w:lang w:eastAsia="pl-PL"/>
              </w:rPr>
              <w:br/>
              <w:t>i sprawności, zawody strzeleckie</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3 297,00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34</w:t>
            </w:r>
          </w:p>
        </w:tc>
        <w:tc>
          <w:tcPr>
            <w:tcW w:w="3039"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Stowarzyszenie „Podaruj Dzieciom Uśmiech” przy Specjalnym Ośrodku Szkolno-Wychowawczym </w:t>
            </w:r>
            <w:r w:rsidRPr="007E2661">
              <w:rPr>
                <w:rFonts w:ascii="Arial" w:eastAsia="Times New Roman" w:hAnsi="Arial" w:cs="Arial"/>
                <w:sz w:val="18"/>
                <w:szCs w:val="18"/>
                <w:lang w:eastAsia="pl-PL"/>
              </w:rPr>
              <w:br/>
              <w:t>w Ropczycach</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VI Podkarpacki Turniej Badmintona Olimpiad Specjalnych </w:t>
            </w:r>
            <w:r w:rsidRPr="007E2661">
              <w:rPr>
                <w:rFonts w:ascii="Arial" w:eastAsia="Times New Roman" w:hAnsi="Arial" w:cs="Arial"/>
                <w:sz w:val="18"/>
                <w:szCs w:val="18"/>
                <w:lang w:eastAsia="pl-PL"/>
              </w:rPr>
              <w:br/>
              <w:t>w Ropczycach</w:t>
            </w:r>
          </w:p>
        </w:tc>
        <w:tc>
          <w:tcPr>
            <w:tcW w:w="1984" w:type="dxa"/>
            <w:tcBorders>
              <w:top w:val="nil"/>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6 360,00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35</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Automobilklub Małopolski Krosno</w:t>
            </w:r>
          </w:p>
        </w:tc>
        <w:tc>
          <w:tcPr>
            <w:tcW w:w="311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Konkursowa Jazda Samochodem  - Rymanowskie Wiatraki</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4 650,00</w:t>
            </w:r>
          </w:p>
        </w:tc>
      </w:tr>
      <w:tr w:rsidR="007E2661" w:rsidRPr="007E2661" w:rsidTr="00C942F4">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36</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Uczniowski Klub Sportowy przy Szkole Podstawowej  nr 1 </w:t>
            </w:r>
            <w:r w:rsidRPr="007E2661">
              <w:rPr>
                <w:rFonts w:ascii="Arial" w:eastAsia="Times New Roman" w:hAnsi="Arial" w:cs="Arial"/>
                <w:sz w:val="18"/>
                <w:szCs w:val="18"/>
                <w:lang w:eastAsia="pl-PL"/>
              </w:rPr>
              <w:br/>
              <w:t>w Leżajsku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VI Leżajskiego Biegu Zośki Turosz</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5 000,00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37</w:t>
            </w:r>
          </w:p>
        </w:tc>
        <w:tc>
          <w:tcPr>
            <w:tcW w:w="303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Uczniowski Klub Sportowy SMS Rzeszów</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SMS Rzeszów CUP 2019</w:t>
            </w:r>
          </w:p>
        </w:tc>
        <w:tc>
          <w:tcPr>
            <w:tcW w:w="1984" w:type="dxa"/>
            <w:tcBorders>
              <w:top w:val="nil"/>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6 117,33</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38</w:t>
            </w:r>
          </w:p>
        </w:tc>
        <w:tc>
          <w:tcPr>
            <w:tcW w:w="303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Gimnastyczne „Sokół” w Mielcu</w:t>
            </w:r>
          </w:p>
        </w:tc>
        <w:tc>
          <w:tcPr>
            <w:tcW w:w="311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XXV Międzynarodowego Turnieju Szachowego „SIERPIEŃ 2019”</w:t>
            </w:r>
          </w:p>
        </w:tc>
        <w:tc>
          <w:tcPr>
            <w:tcW w:w="1984" w:type="dxa"/>
            <w:tcBorders>
              <w:top w:val="nil"/>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2 849,95</w:t>
            </w:r>
          </w:p>
        </w:tc>
      </w:tr>
      <w:tr w:rsidR="007E2661" w:rsidRPr="007E2661" w:rsidTr="00F94249">
        <w:trPr>
          <w:trHeight w:val="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lastRenderedPageBreak/>
              <w:t>39</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Przyjaciół Związku Strzeleckiego „STRZELEC”</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IX Turniej Musztry</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E2661" w:rsidRPr="007E2661" w:rsidRDefault="007E2661" w:rsidP="007E2661">
            <w:pPr>
              <w:spacing w:after="0" w:line="240" w:lineRule="auto"/>
              <w:jc w:val="right"/>
              <w:rPr>
                <w:rFonts w:ascii="Arial" w:eastAsia="Times New Roman" w:hAnsi="Arial" w:cs="Arial"/>
                <w:sz w:val="18"/>
                <w:szCs w:val="18"/>
                <w:lang w:eastAsia="pl-PL"/>
              </w:rPr>
            </w:pPr>
            <w:r w:rsidRPr="007E2661">
              <w:rPr>
                <w:rFonts w:ascii="Arial" w:eastAsia="Times New Roman" w:hAnsi="Arial" w:cs="Arial"/>
                <w:sz w:val="18"/>
                <w:szCs w:val="18"/>
                <w:lang w:eastAsia="pl-PL"/>
              </w:rPr>
              <w:t>6 550,00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40</w:t>
            </w:r>
          </w:p>
        </w:tc>
        <w:tc>
          <w:tcPr>
            <w:tcW w:w="303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CZARNA JEDYNKA</w:t>
            </w:r>
          </w:p>
        </w:tc>
        <w:tc>
          <w:tcPr>
            <w:tcW w:w="311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Bieg Niezłomnych 2019</w:t>
            </w:r>
          </w:p>
        </w:tc>
        <w:tc>
          <w:tcPr>
            <w:tcW w:w="198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7 000,00</w:t>
            </w:r>
          </w:p>
        </w:tc>
      </w:tr>
      <w:tr w:rsidR="007E2661" w:rsidRPr="007E2661" w:rsidTr="00C942F4">
        <w:trPr>
          <w:trHeight w:val="2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2661" w:rsidRPr="007E2661" w:rsidRDefault="007E2661" w:rsidP="0084105C">
            <w:pPr>
              <w:spacing w:after="0" w:line="240" w:lineRule="auto"/>
              <w:jc w:val="center"/>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41</w:t>
            </w:r>
          </w:p>
        </w:tc>
        <w:tc>
          <w:tcPr>
            <w:tcW w:w="303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Klub Sportowy "Mamuśki </w:t>
            </w:r>
            <w:r w:rsidRPr="007E2661">
              <w:rPr>
                <w:rFonts w:ascii="Arial" w:eastAsia="Times New Roman" w:hAnsi="Arial" w:cs="Arial"/>
                <w:sz w:val="18"/>
                <w:szCs w:val="18"/>
                <w:lang w:eastAsia="pl-PL"/>
              </w:rPr>
              <w:br/>
              <w:t>z Orlika"</w:t>
            </w:r>
          </w:p>
        </w:tc>
        <w:tc>
          <w:tcPr>
            <w:tcW w:w="3119" w:type="dxa"/>
            <w:tcBorders>
              <w:top w:val="nil"/>
              <w:left w:val="nil"/>
              <w:bottom w:val="single" w:sz="4" w:space="0" w:color="auto"/>
              <w:right w:val="single" w:sz="4" w:space="0" w:color="auto"/>
            </w:tcBorders>
            <w:shd w:val="clear" w:color="auto" w:fill="auto"/>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Mistrzostwa Polski Mamusiek</w:t>
            </w:r>
          </w:p>
        </w:tc>
        <w:tc>
          <w:tcPr>
            <w:tcW w:w="198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5 694,00</w:t>
            </w:r>
          </w:p>
        </w:tc>
      </w:tr>
      <w:tr w:rsidR="007E2661" w:rsidRPr="007E2661" w:rsidTr="00C942F4">
        <w:trPr>
          <w:trHeight w:val="417"/>
          <w:jc w:val="center"/>
        </w:trPr>
        <w:tc>
          <w:tcPr>
            <w:tcW w:w="6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2661" w:rsidRPr="007E2661" w:rsidRDefault="007E2661" w:rsidP="007E2661">
            <w:pPr>
              <w:spacing w:after="0" w:line="240" w:lineRule="auto"/>
              <w:jc w:val="center"/>
              <w:rPr>
                <w:rFonts w:ascii="Arial" w:eastAsia="Times New Roman" w:hAnsi="Arial" w:cs="Arial"/>
                <w:b/>
                <w:bCs/>
                <w:color w:val="000000"/>
                <w:sz w:val="18"/>
                <w:szCs w:val="18"/>
                <w:lang w:eastAsia="pl-PL"/>
              </w:rPr>
            </w:pPr>
            <w:r w:rsidRPr="007E2661">
              <w:rPr>
                <w:rFonts w:ascii="Arial" w:eastAsia="Times New Roman" w:hAnsi="Arial" w:cs="Arial"/>
                <w:b/>
                <w:bCs/>
                <w:color w:val="000000"/>
                <w:sz w:val="18"/>
                <w:szCs w:val="18"/>
                <w:lang w:eastAsia="pl-PL"/>
              </w:rPr>
              <w:t>Razem</w:t>
            </w:r>
          </w:p>
        </w:tc>
        <w:tc>
          <w:tcPr>
            <w:tcW w:w="1984" w:type="dxa"/>
            <w:tcBorders>
              <w:top w:val="nil"/>
              <w:left w:val="nil"/>
              <w:bottom w:val="single" w:sz="4" w:space="0" w:color="auto"/>
              <w:right w:val="single" w:sz="4" w:space="0" w:color="auto"/>
            </w:tcBorders>
            <w:shd w:val="clear" w:color="auto" w:fill="auto"/>
            <w:noWrap/>
            <w:vAlign w:val="center"/>
            <w:hideMark/>
          </w:tcPr>
          <w:p w:rsidR="007E2661" w:rsidRPr="007E2661" w:rsidRDefault="007E2661" w:rsidP="007E2661">
            <w:pPr>
              <w:spacing w:after="0" w:line="240" w:lineRule="auto"/>
              <w:jc w:val="right"/>
              <w:rPr>
                <w:rFonts w:ascii="Arial" w:eastAsia="Times New Roman" w:hAnsi="Arial" w:cs="Arial"/>
                <w:b/>
                <w:bCs/>
                <w:color w:val="000000"/>
                <w:sz w:val="18"/>
                <w:szCs w:val="18"/>
                <w:lang w:eastAsia="pl-PL"/>
              </w:rPr>
            </w:pPr>
            <w:r w:rsidRPr="007E2661">
              <w:rPr>
                <w:rFonts w:ascii="Arial" w:eastAsia="Times New Roman" w:hAnsi="Arial" w:cs="Arial"/>
                <w:b/>
                <w:bCs/>
                <w:color w:val="000000"/>
                <w:sz w:val="18"/>
                <w:szCs w:val="18"/>
                <w:lang w:eastAsia="pl-PL"/>
              </w:rPr>
              <w:t>226 387,83</w:t>
            </w:r>
          </w:p>
        </w:tc>
      </w:tr>
    </w:tbl>
    <w:p w:rsidR="007E2661" w:rsidRPr="007E2661" w:rsidRDefault="007E2661" w:rsidP="007E2661">
      <w:pPr>
        <w:spacing w:after="0" w:line="360" w:lineRule="auto"/>
        <w:ind w:left="708"/>
        <w:jc w:val="center"/>
        <w:rPr>
          <w:rFonts w:ascii="Arial" w:hAnsi="Arial" w:cs="Arial"/>
          <w:color w:val="000000" w:themeColor="text1"/>
          <w:sz w:val="24"/>
          <w:szCs w:val="24"/>
        </w:rPr>
      </w:pPr>
    </w:p>
    <w:p w:rsidR="007E2661" w:rsidRDefault="007E2661" w:rsidP="007E2661">
      <w:pPr>
        <w:spacing w:after="0" w:line="360" w:lineRule="auto"/>
        <w:ind w:left="708"/>
        <w:jc w:val="center"/>
        <w:rPr>
          <w:rFonts w:ascii="Arial" w:hAnsi="Arial" w:cs="Arial"/>
          <w:color w:val="000000" w:themeColor="text1"/>
          <w:sz w:val="24"/>
          <w:szCs w:val="24"/>
        </w:rPr>
      </w:pPr>
      <w:r w:rsidRPr="007E2661">
        <w:rPr>
          <w:rFonts w:ascii="Arial" w:hAnsi="Arial" w:cs="Arial"/>
          <w:color w:val="000000" w:themeColor="text1"/>
          <w:sz w:val="24"/>
          <w:szCs w:val="24"/>
        </w:rPr>
        <w:t>Zestawienie udzielonych dotacji 2019r. (§ 2820)</w:t>
      </w:r>
    </w:p>
    <w:p w:rsidR="00F94249" w:rsidRPr="007E2661" w:rsidRDefault="00F94249" w:rsidP="007E2661">
      <w:pPr>
        <w:spacing w:after="0" w:line="360" w:lineRule="auto"/>
        <w:ind w:left="708"/>
        <w:jc w:val="center"/>
        <w:rPr>
          <w:rFonts w:ascii="Arial" w:hAnsi="Arial" w:cs="Arial"/>
          <w:color w:val="000000" w:themeColor="text1"/>
          <w:sz w:val="24"/>
          <w:szCs w:val="24"/>
        </w:rPr>
      </w:pPr>
    </w:p>
    <w:tbl>
      <w:tblPr>
        <w:tblW w:w="8652" w:type="dxa"/>
        <w:jc w:val="center"/>
        <w:tblCellMar>
          <w:left w:w="70" w:type="dxa"/>
          <w:right w:w="70" w:type="dxa"/>
        </w:tblCellMar>
        <w:tblLook w:val="04A0" w:firstRow="1" w:lastRow="0" w:firstColumn="1" w:lastColumn="0" w:noHBand="0" w:noVBand="1"/>
      </w:tblPr>
      <w:tblGrid>
        <w:gridCol w:w="425"/>
        <w:gridCol w:w="3114"/>
        <w:gridCol w:w="3119"/>
        <w:gridCol w:w="1994"/>
      </w:tblGrid>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Lp.</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Podmiot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Nazwa zadania</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7E2661" w:rsidRPr="0084105C" w:rsidRDefault="007E2661" w:rsidP="007E2661">
            <w:pPr>
              <w:spacing w:after="0" w:line="240" w:lineRule="auto"/>
              <w:jc w:val="center"/>
              <w:rPr>
                <w:rFonts w:ascii="Arial" w:eastAsia="Times New Roman" w:hAnsi="Arial" w:cs="Arial"/>
                <w:b/>
                <w:color w:val="000000"/>
                <w:sz w:val="18"/>
                <w:szCs w:val="18"/>
                <w:lang w:eastAsia="pl-PL"/>
              </w:rPr>
            </w:pPr>
            <w:r w:rsidRPr="0084105C">
              <w:rPr>
                <w:rFonts w:ascii="Arial" w:eastAsia="Times New Roman" w:hAnsi="Arial" w:cs="Arial"/>
                <w:b/>
                <w:color w:val="000000"/>
                <w:sz w:val="18"/>
                <w:szCs w:val="18"/>
                <w:lang w:eastAsia="pl-PL"/>
              </w:rPr>
              <w:t xml:space="preserve">Kwota dotacji w zł </w:t>
            </w:r>
            <w:r w:rsidRPr="0084105C">
              <w:rPr>
                <w:rFonts w:ascii="Arial" w:eastAsia="Times New Roman" w:hAnsi="Arial" w:cs="Arial"/>
                <w:b/>
                <w:color w:val="000000"/>
                <w:sz w:val="18"/>
                <w:szCs w:val="18"/>
                <w:lang w:eastAsia="pl-PL"/>
              </w:rPr>
              <w:br/>
              <w:t>dla jednostek spoza</w:t>
            </w:r>
            <w:r w:rsidRPr="0084105C">
              <w:rPr>
                <w:rFonts w:ascii="Arial" w:eastAsia="Times New Roman" w:hAnsi="Arial" w:cs="Arial"/>
                <w:b/>
                <w:color w:val="000000"/>
                <w:sz w:val="18"/>
                <w:szCs w:val="18"/>
                <w:lang w:eastAsia="pl-PL"/>
              </w:rPr>
              <w:br/>
              <w:t>sektora finansów</w:t>
            </w:r>
            <w:r w:rsidRPr="0084105C">
              <w:rPr>
                <w:rFonts w:ascii="Arial" w:eastAsia="Times New Roman" w:hAnsi="Arial" w:cs="Arial"/>
                <w:b/>
                <w:color w:val="000000"/>
                <w:sz w:val="18"/>
                <w:szCs w:val="18"/>
                <w:lang w:eastAsia="pl-PL"/>
              </w:rPr>
              <w:br/>
              <w:t>publicznych</w:t>
            </w:r>
          </w:p>
        </w:tc>
      </w:tr>
      <w:tr w:rsidR="007E2661" w:rsidRPr="007E2661" w:rsidTr="00C942F4">
        <w:trPr>
          <w:trHeight w:val="924"/>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Podkarpacka Federacja Sportu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Szkolenie Kadry Wojewódzkiej </w:t>
            </w:r>
            <w:r w:rsidRPr="007E2661">
              <w:rPr>
                <w:rFonts w:ascii="Arial" w:eastAsia="Times New Roman" w:hAnsi="Arial" w:cs="Arial"/>
                <w:sz w:val="18"/>
                <w:szCs w:val="18"/>
                <w:lang w:eastAsia="pl-PL"/>
              </w:rPr>
              <w:br/>
              <w:t>w kategoriach Młodzika, Juniora Młodszego, Juniora</w:t>
            </w:r>
            <w:r w:rsidR="004A0399">
              <w:rPr>
                <w:rFonts w:ascii="Arial" w:eastAsia="Times New Roman" w:hAnsi="Arial" w:cs="Arial"/>
                <w:sz w:val="18"/>
                <w:szCs w:val="18"/>
                <w:lang w:eastAsia="pl-PL"/>
              </w:rPr>
              <w:t xml:space="preserve"> </w:t>
            </w:r>
            <w:r w:rsidRPr="007E2661">
              <w:rPr>
                <w:rFonts w:ascii="Arial" w:eastAsia="Times New Roman" w:hAnsi="Arial" w:cs="Arial"/>
                <w:sz w:val="18"/>
                <w:szCs w:val="18"/>
                <w:lang w:eastAsia="pl-PL"/>
              </w:rPr>
              <w:t xml:space="preserve">i Młodzieżowca </w:t>
            </w:r>
            <w:r w:rsidRPr="007E2661">
              <w:rPr>
                <w:rFonts w:ascii="Arial" w:eastAsia="Times New Roman" w:hAnsi="Arial" w:cs="Arial"/>
                <w:sz w:val="18"/>
                <w:szCs w:val="18"/>
                <w:lang w:eastAsia="pl-PL"/>
              </w:rPr>
              <w:br/>
              <w:t>w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554 000,00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 Szkolny Związek Sportowy</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Współzawodnictwo sportowe dzieci </w:t>
            </w:r>
            <w:r w:rsidRPr="007E2661">
              <w:rPr>
                <w:rFonts w:ascii="Arial" w:eastAsia="Times New Roman" w:hAnsi="Arial" w:cs="Arial"/>
                <w:sz w:val="18"/>
                <w:szCs w:val="18"/>
                <w:lang w:eastAsia="pl-PL"/>
              </w:rPr>
              <w:br/>
              <w:t>i młodzieży szkolnej</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220 000,00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Zarząd Środowiskowy Akademickiego Związku Sportowego </w:t>
            </w:r>
            <w:r w:rsidRPr="007E2661">
              <w:rPr>
                <w:rFonts w:ascii="Arial" w:eastAsia="Times New Roman" w:hAnsi="Arial" w:cs="Arial"/>
                <w:sz w:val="18"/>
                <w:szCs w:val="18"/>
                <w:lang w:eastAsia="pl-PL"/>
              </w:rPr>
              <w:br/>
              <w:t>w Rzeszowie</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Współzawodnictwo Sportowe Szkół Wyższych Podkarpackiego [II etap XX edycji 2018/2019 oraz I etap XXI edycji 2019/2020]</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85 000,00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Badmintona</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turnieju </w:t>
            </w:r>
            <w:r w:rsidRPr="007E2661">
              <w:rPr>
                <w:rFonts w:ascii="Arial" w:eastAsia="Times New Roman" w:hAnsi="Arial" w:cs="Arial"/>
                <w:sz w:val="18"/>
                <w:szCs w:val="18"/>
                <w:lang w:eastAsia="pl-PL"/>
              </w:rPr>
              <w:br/>
              <w:t>w sezonie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25 000,00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Biathlonu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imprezach sportowych </w:t>
            </w:r>
            <w:r w:rsidRPr="007E2661">
              <w:rPr>
                <w:rFonts w:ascii="Arial" w:eastAsia="Times New Roman" w:hAnsi="Arial" w:cs="Arial"/>
                <w:sz w:val="18"/>
                <w:szCs w:val="18"/>
                <w:lang w:eastAsia="pl-PL"/>
              </w:rPr>
              <w:br/>
              <w:t>w biathlonie</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10 640,00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Bokserski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zawodach bokserskich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11 721,91</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7</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Związek Koszykówki </w:t>
            </w:r>
            <w:r w:rsidRPr="007E2661">
              <w:rPr>
                <w:rFonts w:ascii="Arial" w:eastAsia="Times New Roman" w:hAnsi="Arial" w:cs="Arial"/>
                <w:sz w:val="18"/>
                <w:szCs w:val="18"/>
                <w:lang w:eastAsia="pl-PL"/>
              </w:rPr>
              <w:br/>
              <w:t>w Rzeszowie</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imprezach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3 880,00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8</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Lekkiej Atletyki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 xml:space="preserve">w imprezach lekkoatletycznych </w:t>
            </w:r>
            <w:r w:rsidRPr="007E2661">
              <w:rPr>
                <w:rFonts w:ascii="Arial" w:eastAsia="Times New Roman" w:hAnsi="Arial" w:cs="Arial"/>
                <w:sz w:val="18"/>
                <w:szCs w:val="18"/>
                <w:lang w:eastAsia="pl-PL"/>
              </w:rPr>
              <w:br/>
              <w:t>w I kwartale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36 410,00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9</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Podkarpacka Federacja Sportu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Zakup sprzętu Podkarpacki OZŁucz</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10</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Łyżwiarstwa Szybkiego i Wrotkarstwa </w:t>
            </w:r>
            <w:r w:rsidRPr="007E2661">
              <w:rPr>
                <w:rFonts w:ascii="Arial" w:eastAsia="Times New Roman" w:hAnsi="Arial" w:cs="Arial"/>
                <w:sz w:val="18"/>
                <w:szCs w:val="18"/>
                <w:lang w:eastAsia="pl-PL"/>
              </w:rPr>
              <w:br/>
              <w:t>w Sanoku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na torze długim</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22 716,67</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Łyżwiarstwa Szybkiego i Wrotkarstwa</w:t>
            </w:r>
            <w:r w:rsidRPr="007E2661">
              <w:rPr>
                <w:rFonts w:ascii="Arial" w:eastAsia="Times New Roman" w:hAnsi="Arial" w:cs="Arial"/>
                <w:sz w:val="18"/>
                <w:szCs w:val="18"/>
                <w:lang w:eastAsia="pl-PL"/>
              </w:rPr>
              <w:br/>
              <w:t>w Sanoku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short-track i zakup sprzętu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9 112,00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12</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Narciarski </w:t>
            </w:r>
            <w:r w:rsidRPr="007E2661">
              <w:rPr>
                <w:rFonts w:ascii="Arial" w:eastAsia="Times New Roman" w:hAnsi="Arial" w:cs="Arial"/>
                <w:sz w:val="18"/>
                <w:szCs w:val="18"/>
                <w:lang w:eastAsia="pl-PL"/>
              </w:rPr>
              <w:br/>
              <w:t>w Ustrzykach Dolnych</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zawodach oraz organizacja imprez sportowych </w:t>
            </w:r>
            <w:r w:rsidRPr="007E2661">
              <w:rPr>
                <w:rFonts w:ascii="Arial" w:eastAsia="Times New Roman" w:hAnsi="Arial" w:cs="Arial"/>
                <w:sz w:val="18"/>
                <w:szCs w:val="18"/>
                <w:lang w:eastAsia="pl-PL"/>
              </w:rPr>
              <w:br/>
              <w:t>w narciarstwie biegowym</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35 964,61</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Narciarski </w:t>
            </w:r>
            <w:r w:rsidRPr="007E2661">
              <w:rPr>
                <w:rFonts w:ascii="Arial" w:eastAsia="Times New Roman" w:hAnsi="Arial" w:cs="Arial"/>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V Podkarpackiej Ligi Dzieci i Młodzieży w narciarstwie alpejskim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12 123,35</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14</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Narciarski </w:t>
            </w:r>
            <w:r w:rsidRPr="007E2661">
              <w:rPr>
                <w:rFonts w:ascii="Arial" w:eastAsia="Times New Roman" w:hAnsi="Arial" w:cs="Arial"/>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zawodach oraz organizacja imprez sportowych </w:t>
            </w:r>
            <w:r w:rsidRPr="007E2661">
              <w:rPr>
                <w:rFonts w:ascii="Arial" w:eastAsia="Times New Roman" w:hAnsi="Arial" w:cs="Arial"/>
                <w:sz w:val="18"/>
                <w:szCs w:val="18"/>
                <w:lang w:eastAsia="pl-PL"/>
              </w:rPr>
              <w:br/>
              <w:t>w narciarstwie alpejskim</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16 185,00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Narciarski </w:t>
            </w:r>
            <w:r w:rsidRPr="007E2661">
              <w:rPr>
                <w:rFonts w:ascii="Arial" w:eastAsia="Times New Roman" w:hAnsi="Arial" w:cs="Arial"/>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skoczków narciarskich </w:t>
            </w:r>
            <w:r w:rsidRPr="007E2661">
              <w:rPr>
                <w:rFonts w:ascii="Arial" w:eastAsia="Times New Roman" w:hAnsi="Arial" w:cs="Arial"/>
                <w:sz w:val="18"/>
                <w:szCs w:val="18"/>
                <w:lang w:eastAsia="pl-PL"/>
              </w:rPr>
              <w:br/>
              <w:t>w zimowych zawodach oraz organizacja imprez sportowych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2 524,00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16</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Orientacji Sportowej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Przygotowanie i starty reprezentacji województwa w zawodach rangi mistrzowskiej w biegu na orientację</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16 012,00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17</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 Związek Piłki Siatkowej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szkolenia młodzieży w piłce siatkowej</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45 787,70</w:t>
            </w:r>
          </w:p>
        </w:tc>
      </w:tr>
      <w:tr w:rsidR="007E2661" w:rsidRPr="007E2661" w:rsidTr="00F94249">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lastRenderedPageBreak/>
              <w:t>18</w:t>
            </w:r>
          </w:p>
        </w:tc>
        <w:tc>
          <w:tcPr>
            <w:tcW w:w="3114" w:type="dxa"/>
            <w:tcBorders>
              <w:top w:val="single" w:sz="4" w:space="0" w:color="auto"/>
              <w:left w:val="single" w:sz="4" w:space="0" w:color="auto"/>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Pływacki</w:t>
            </w:r>
          </w:p>
        </w:tc>
        <w:tc>
          <w:tcPr>
            <w:tcW w:w="3119" w:type="dxa"/>
            <w:tcBorders>
              <w:top w:val="single" w:sz="4" w:space="0" w:color="auto"/>
              <w:left w:val="nil"/>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Zimowe Mistrzostwa Polski w skokach do wody</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8 060,00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19</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Strzelectwa Sportowego</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zawodników woj. Podkarpackiego </w:t>
            </w:r>
            <w:r w:rsidRPr="007E2661">
              <w:rPr>
                <w:rFonts w:ascii="Arial" w:eastAsia="Times New Roman" w:hAnsi="Arial" w:cs="Arial"/>
                <w:sz w:val="18"/>
                <w:szCs w:val="18"/>
                <w:lang w:eastAsia="pl-PL"/>
              </w:rPr>
              <w:br/>
              <w:t>w zgrupowaniach, zawodach w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10 580,00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20</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Szachowy</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szachowych</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14 260,00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 Związek Szermierczy</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Realizacja programu szkolenia Podkarpackiej szermierki w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15 220,00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22</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Tenisa Stołowego</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wojewódzkich turniejów tenisa stołowego oraz wsparcie zaplecza sprzętowego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37 951,00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23</w:t>
            </w:r>
          </w:p>
        </w:tc>
        <w:tc>
          <w:tcPr>
            <w:tcW w:w="3114" w:type="dxa"/>
            <w:tcBorders>
              <w:top w:val="nil"/>
              <w:left w:val="single" w:sz="4" w:space="0" w:color="auto"/>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w:t>
            </w:r>
            <w:r w:rsidRPr="007E2661">
              <w:rPr>
                <w:rFonts w:ascii="Arial" w:eastAsia="Times New Roman" w:hAnsi="Arial" w:cs="Arial"/>
                <w:sz w:val="18"/>
                <w:szCs w:val="18"/>
                <w:lang w:eastAsia="pl-PL"/>
              </w:rPr>
              <w:br/>
              <w:t>Badmintona</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Wyjazdy na turnieje badmintona </w:t>
            </w:r>
            <w:r w:rsidRPr="007E2661">
              <w:rPr>
                <w:rFonts w:ascii="Arial" w:eastAsia="Times New Roman" w:hAnsi="Arial" w:cs="Arial"/>
                <w:sz w:val="18"/>
                <w:szCs w:val="18"/>
                <w:lang w:eastAsia="pl-PL"/>
              </w:rPr>
              <w:br/>
              <w:t>w sezonie 2019</w:t>
            </w:r>
          </w:p>
        </w:tc>
        <w:tc>
          <w:tcPr>
            <w:tcW w:w="1994"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9 615,00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24</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w:t>
            </w:r>
            <w:r w:rsidRPr="007E2661">
              <w:rPr>
                <w:rFonts w:ascii="Arial" w:eastAsia="Times New Roman" w:hAnsi="Arial" w:cs="Arial"/>
                <w:sz w:val="18"/>
                <w:szCs w:val="18"/>
                <w:lang w:eastAsia="pl-PL"/>
              </w:rPr>
              <w:br/>
              <w:t>Związek Karate</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zawodach karate kyokushin</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30 000,00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25</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w:t>
            </w:r>
            <w:r w:rsidRPr="007E2661">
              <w:rPr>
                <w:rFonts w:ascii="Arial" w:eastAsia="Times New Roman" w:hAnsi="Arial" w:cs="Arial"/>
                <w:sz w:val="18"/>
                <w:szCs w:val="18"/>
                <w:lang w:eastAsia="pl-PL"/>
              </w:rPr>
              <w:br/>
              <w:t>Związek Kolarski</w:t>
            </w:r>
            <w:r w:rsidRPr="007E2661">
              <w:rPr>
                <w:rFonts w:ascii="Arial" w:eastAsia="Times New Roman" w:hAnsi="Arial" w:cs="Arial"/>
                <w:sz w:val="18"/>
                <w:szCs w:val="18"/>
                <w:lang w:eastAsia="pl-PL"/>
              </w:rPr>
              <w:br/>
              <w:t>w Rzeszowie</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zawodów Eliminacyjnych</w:t>
            </w:r>
            <w:r w:rsidRPr="007E2661">
              <w:rPr>
                <w:rFonts w:ascii="Arial" w:eastAsia="Times New Roman" w:hAnsi="Arial" w:cs="Arial"/>
                <w:sz w:val="18"/>
                <w:szCs w:val="18"/>
                <w:lang w:eastAsia="pl-PL"/>
              </w:rPr>
              <w:br/>
              <w:t xml:space="preserve">do OOM i MP w kolarstwie górskim </w:t>
            </w:r>
            <w:r w:rsidRPr="007E2661">
              <w:rPr>
                <w:rFonts w:ascii="Arial" w:eastAsia="Times New Roman" w:hAnsi="Arial" w:cs="Arial"/>
                <w:sz w:val="18"/>
                <w:szCs w:val="18"/>
                <w:lang w:eastAsia="pl-PL"/>
              </w:rPr>
              <w:br/>
              <w:t xml:space="preserve">z udziałem reprezentacji Województwa Podkarpackiego oraz udział reprezentacji </w:t>
            </w:r>
            <w:r w:rsidRPr="007E2661">
              <w:rPr>
                <w:rFonts w:ascii="Arial" w:eastAsia="Times New Roman" w:hAnsi="Arial" w:cs="Arial"/>
                <w:sz w:val="18"/>
                <w:szCs w:val="18"/>
                <w:lang w:eastAsia="pl-PL"/>
              </w:rPr>
              <w:br/>
              <w:t>w 2 zawodach Eliminacyjnych na terenie kraju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10 727,64</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26</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Związek </w:t>
            </w:r>
            <w:r w:rsidRPr="007E2661">
              <w:rPr>
                <w:rFonts w:ascii="Arial" w:eastAsia="Times New Roman" w:hAnsi="Arial" w:cs="Arial"/>
                <w:sz w:val="18"/>
                <w:szCs w:val="18"/>
                <w:lang w:eastAsia="pl-PL"/>
              </w:rPr>
              <w:br/>
              <w:t xml:space="preserve">Koszykówki </w:t>
            </w:r>
            <w:r w:rsidRPr="007E2661">
              <w:rPr>
                <w:rFonts w:ascii="Arial" w:eastAsia="Times New Roman" w:hAnsi="Arial" w:cs="Arial"/>
                <w:sz w:val="18"/>
                <w:szCs w:val="18"/>
                <w:lang w:eastAsia="pl-PL"/>
              </w:rPr>
              <w:br/>
              <w:t>w Rzeszowie</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imprezach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4 565,00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27</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w:t>
            </w:r>
            <w:r w:rsidRPr="007E2661">
              <w:rPr>
                <w:rFonts w:ascii="Arial" w:eastAsia="Times New Roman" w:hAnsi="Arial" w:cs="Arial"/>
                <w:sz w:val="18"/>
                <w:szCs w:val="18"/>
                <w:lang w:eastAsia="pl-PL"/>
              </w:rPr>
              <w:br/>
              <w:t>Związek Narciarski</w:t>
            </w:r>
            <w:r w:rsidRPr="007E2661">
              <w:rPr>
                <w:rFonts w:ascii="Arial" w:eastAsia="Times New Roman" w:hAnsi="Arial" w:cs="Arial"/>
                <w:sz w:val="18"/>
                <w:szCs w:val="18"/>
                <w:lang w:eastAsia="pl-PL"/>
              </w:rPr>
              <w:br/>
              <w:t>w Ustrzykach Dolnych</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zawodach sportowych </w:t>
            </w:r>
            <w:r w:rsidRPr="007E2661">
              <w:rPr>
                <w:rFonts w:ascii="Arial" w:eastAsia="Times New Roman" w:hAnsi="Arial" w:cs="Arial"/>
                <w:sz w:val="18"/>
                <w:szCs w:val="18"/>
                <w:lang w:eastAsia="pl-PL"/>
              </w:rPr>
              <w:br/>
              <w:t xml:space="preserve">w narciarstwie alpejskim </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4 916,00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28</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w:t>
            </w:r>
            <w:r w:rsidRPr="007E2661">
              <w:rPr>
                <w:rFonts w:ascii="Arial" w:eastAsia="Times New Roman" w:hAnsi="Arial" w:cs="Arial"/>
                <w:sz w:val="18"/>
                <w:szCs w:val="18"/>
                <w:lang w:eastAsia="pl-PL"/>
              </w:rPr>
              <w:br/>
              <w:t>Związek Narciarski</w:t>
            </w:r>
            <w:r w:rsidRPr="007E2661">
              <w:rPr>
                <w:rFonts w:ascii="Arial" w:eastAsia="Times New Roman" w:hAnsi="Arial" w:cs="Arial"/>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V Podkarpackiej</w:t>
            </w:r>
            <w:r w:rsidRPr="007E2661">
              <w:rPr>
                <w:rFonts w:ascii="Arial" w:eastAsia="Times New Roman" w:hAnsi="Arial" w:cs="Arial"/>
                <w:sz w:val="18"/>
                <w:szCs w:val="18"/>
                <w:lang w:eastAsia="pl-PL"/>
              </w:rPr>
              <w:br/>
              <w:t>Ligi Dzieci i Młodzieży w Narciarstwie Alpejskim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4 925,00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29</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w:t>
            </w:r>
            <w:r w:rsidRPr="007E2661">
              <w:rPr>
                <w:rFonts w:ascii="Arial" w:eastAsia="Times New Roman" w:hAnsi="Arial" w:cs="Arial"/>
                <w:sz w:val="18"/>
                <w:szCs w:val="18"/>
                <w:lang w:eastAsia="pl-PL"/>
              </w:rPr>
              <w:br/>
              <w:t>Związek Narciarski</w:t>
            </w:r>
            <w:r w:rsidRPr="007E2661">
              <w:rPr>
                <w:rFonts w:ascii="Arial" w:eastAsia="Times New Roman" w:hAnsi="Arial" w:cs="Arial"/>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oraz organizacja</w:t>
            </w:r>
            <w:r w:rsidRPr="007E2661">
              <w:rPr>
                <w:rFonts w:ascii="Arial" w:eastAsia="Times New Roman" w:hAnsi="Arial" w:cs="Arial"/>
                <w:sz w:val="18"/>
                <w:szCs w:val="18"/>
                <w:lang w:eastAsia="pl-PL"/>
              </w:rPr>
              <w:br/>
              <w:t xml:space="preserve">imprez sportowych </w:t>
            </w:r>
            <w:r w:rsidRPr="007E2661">
              <w:rPr>
                <w:rFonts w:ascii="Arial" w:eastAsia="Times New Roman" w:hAnsi="Arial" w:cs="Arial"/>
                <w:sz w:val="18"/>
                <w:szCs w:val="18"/>
                <w:lang w:eastAsia="pl-PL"/>
              </w:rPr>
              <w:br/>
              <w:t>w narciarstwie biegowym</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15 808,00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30</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Stowarzyszenie </w:t>
            </w:r>
            <w:r w:rsidRPr="007E2661">
              <w:rPr>
                <w:rFonts w:ascii="Arial" w:eastAsia="Times New Roman" w:hAnsi="Arial" w:cs="Arial"/>
                <w:sz w:val="18"/>
                <w:szCs w:val="18"/>
                <w:lang w:eastAsia="pl-PL"/>
              </w:rPr>
              <w:br/>
              <w:t>Sportowe</w:t>
            </w:r>
            <w:r w:rsidRPr="007E2661">
              <w:rPr>
                <w:rFonts w:ascii="Arial" w:eastAsia="Times New Roman" w:hAnsi="Arial" w:cs="Arial"/>
                <w:sz w:val="18"/>
                <w:szCs w:val="18"/>
                <w:lang w:eastAsia="pl-PL"/>
              </w:rPr>
              <w:br/>
              <w:t>"PRZĄDKI-SKI"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zawodach narciarskich oraz zakup sprzętu sportowego </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2 900,00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w:t>
            </w:r>
            <w:r w:rsidRPr="007E2661">
              <w:rPr>
                <w:rFonts w:ascii="Arial" w:eastAsia="Times New Roman" w:hAnsi="Arial" w:cs="Arial"/>
                <w:sz w:val="18"/>
                <w:szCs w:val="18"/>
                <w:lang w:eastAsia="pl-PL"/>
              </w:rPr>
              <w:br/>
              <w:t>Związek Piłki Nożnej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mistrzostw w piłce nożnej</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30 972,00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32</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w:t>
            </w:r>
            <w:r w:rsidRPr="007E2661">
              <w:rPr>
                <w:rFonts w:ascii="Arial" w:eastAsia="Times New Roman" w:hAnsi="Arial" w:cs="Arial"/>
                <w:sz w:val="18"/>
                <w:szCs w:val="18"/>
                <w:lang w:eastAsia="pl-PL"/>
              </w:rPr>
              <w:br/>
              <w:t>Związek Piłki Ręcznej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systemie współzawodnictwa młodzieży w ramach sportu kwalifikowanego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48 518,00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w:t>
            </w:r>
            <w:r w:rsidRPr="007E2661">
              <w:rPr>
                <w:rFonts w:ascii="Arial" w:eastAsia="Times New Roman" w:hAnsi="Arial" w:cs="Arial"/>
                <w:sz w:val="18"/>
                <w:szCs w:val="18"/>
                <w:lang w:eastAsia="pl-PL"/>
              </w:rPr>
              <w:br/>
              <w:t>Związek Pływacki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zawodów pływackich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14 596,00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34</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w:t>
            </w:r>
            <w:r w:rsidRPr="007E2661">
              <w:rPr>
                <w:rFonts w:ascii="Arial" w:eastAsia="Times New Roman" w:hAnsi="Arial" w:cs="Arial"/>
                <w:sz w:val="18"/>
                <w:szCs w:val="18"/>
                <w:lang w:eastAsia="pl-PL"/>
              </w:rPr>
              <w:br/>
              <w:t>Podnoszenia Ciężarów</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imprezach podnoszenia ciężarów oraz zakup sprzętu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9 283,25</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35</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Rzeszowski Klub </w:t>
            </w:r>
            <w:r w:rsidRPr="007E2661">
              <w:rPr>
                <w:rFonts w:ascii="Arial" w:eastAsia="Times New Roman" w:hAnsi="Arial" w:cs="Arial"/>
                <w:sz w:val="18"/>
                <w:szCs w:val="18"/>
                <w:lang w:eastAsia="pl-PL"/>
              </w:rPr>
              <w:br/>
              <w:t>Taekwon-do</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Współzawodnictwo sportowe dzieci </w:t>
            </w:r>
            <w:r w:rsidRPr="007E2661">
              <w:rPr>
                <w:rFonts w:ascii="Arial" w:eastAsia="Times New Roman" w:hAnsi="Arial" w:cs="Arial"/>
                <w:sz w:val="18"/>
                <w:szCs w:val="18"/>
                <w:lang w:eastAsia="pl-PL"/>
              </w:rPr>
              <w:br/>
              <w:t>i młodzieży w zawodach Taekwon-do ITF</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4 460,00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36</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w:t>
            </w:r>
            <w:r w:rsidRPr="007E2661">
              <w:rPr>
                <w:rFonts w:ascii="Arial" w:eastAsia="Times New Roman" w:hAnsi="Arial" w:cs="Arial"/>
                <w:sz w:val="18"/>
                <w:szCs w:val="18"/>
                <w:lang w:eastAsia="pl-PL"/>
              </w:rPr>
              <w:br/>
              <w:t>Związek Zapaśniczy</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imprezach zapaśniczych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19 034,10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37</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Jeździecki Klub</w:t>
            </w:r>
            <w:r w:rsidRPr="007E2661">
              <w:rPr>
                <w:rFonts w:ascii="Arial" w:eastAsia="Times New Roman" w:hAnsi="Arial" w:cs="Arial"/>
                <w:sz w:val="18"/>
                <w:szCs w:val="18"/>
                <w:lang w:eastAsia="pl-PL"/>
              </w:rPr>
              <w:br/>
              <w:t xml:space="preserve">Sportowy Pogórze </w:t>
            </w:r>
            <w:r w:rsidRPr="007E2661">
              <w:rPr>
                <w:rFonts w:ascii="Arial" w:eastAsia="Times New Roman" w:hAnsi="Arial" w:cs="Arial"/>
                <w:sz w:val="18"/>
                <w:szCs w:val="18"/>
                <w:lang w:eastAsia="pl-PL"/>
              </w:rPr>
              <w:br/>
              <w:t>w Gliniku Zaborowskim</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Eliminacje do Olimpiady młodzieży-jeździectwo-skoki przez przeszkody</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2 650,00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38</w:t>
            </w:r>
          </w:p>
        </w:tc>
        <w:tc>
          <w:tcPr>
            <w:tcW w:w="3114" w:type="dxa"/>
            <w:tcBorders>
              <w:top w:val="single" w:sz="4" w:space="0" w:color="auto"/>
              <w:left w:val="single" w:sz="4" w:space="0" w:color="auto"/>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Stowarzyszenie </w:t>
            </w:r>
            <w:r w:rsidRPr="007E2661">
              <w:rPr>
                <w:rFonts w:ascii="Arial" w:eastAsia="Times New Roman" w:hAnsi="Arial" w:cs="Arial"/>
                <w:sz w:val="18"/>
                <w:szCs w:val="18"/>
                <w:lang w:eastAsia="pl-PL"/>
              </w:rPr>
              <w:br/>
              <w:t xml:space="preserve">Jacht Klub Kotwica </w:t>
            </w:r>
            <w:r w:rsidRPr="007E2661">
              <w:rPr>
                <w:rFonts w:ascii="Arial" w:eastAsia="Times New Roman" w:hAnsi="Arial" w:cs="Arial"/>
                <w:sz w:val="18"/>
                <w:szCs w:val="18"/>
                <w:lang w:eastAsia="pl-PL"/>
              </w:rPr>
              <w:br/>
              <w:t>Tarnobrzeg</w:t>
            </w:r>
          </w:p>
        </w:tc>
        <w:tc>
          <w:tcPr>
            <w:tcW w:w="3119" w:type="dxa"/>
            <w:tcBorders>
              <w:top w:val="single" w:sz="4" w:space="0" w:color="auto"/>
              <w:left w:val="nil"/>
              <w:bottom w:val="nil"/>
              <w:right w:val="single" w:sz="4" w:space="0" w:color="auto"/>
            </w:tcBorders>
            <w:shd w:val="clear" w:color="000000" w:fill="FFFFFF"/>
            <w:noWrap/>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Zgrupowanie i regaty</w:t>
            </w:r>
          </w:p>
        </w:tc>
        <w:tc>
          <w:tcPr>
            <w:tcW w:w="1994"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7 500,00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39</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Podkarpacka Federacja Sportu</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Kadra Olimpijska woj. Podkarpackiego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76 205,60</w:t>
            </w:r>
          </w:p>
        </w:tc>
      </w:tr>
      <w:tr w:rsidR="007E2661" w:rsidRPr="007E2661" w:rsidTr="00C942F4">
        <w:trPr>
          <w:trHeight w:val="453"/>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40</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Akrobatyki Sportowej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w akrobatyce sportowej, skokach na trampolinie</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20 498,80</w:t>
            </w:r>
          </w:p>
        </w:tc>
      </w:tr>
      <w:tr w:rsidR="007E2661" w:rsidRPr="007E2661" w:rsidTr="00F94249">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lastRenderedPageBreak/>
              <w:t>41</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Badmintona</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wyjazdy na turnieje badmintona w sezonie 2019</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17 064,00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42</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Karate Tradycyjnego</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Mistrzostwa Polski Seniorów, Młodzieżowców, Juniorów, Juniorów Młodszych w Tradycyjnym Karate-do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6 341,00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Kolarski w Rzeszowie</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reprezentacji Województwa Podkarpackiego w imprezach objętych systemem współzawodnictwa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38 351,40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44</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Związek Koszykówki </w:t>
            </w:r>
            <w:r w:rsidRPr="007E2661">
              <w:rPr>
                <w:rFonts w:ascii="Arial" w:eastAsia="Times New Roman" w:hAnsi="Arial" w:cs="Arial"/>
                <w:sz w:val="18"/>
                <w:szCs w:val="18"/>
                <w:lang w:eastAsia="pl-PL"/>
              </w:rPr>
              <w:br/>
              <w:t>w Rzeszowie</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udział w imprezach</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10 353,00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Związek Koszykówki </w:t>
            </w:r>
            <w:r w:rsidRPr="007E2661">
              <w:rPr>
                <w:rFonts w:ascii="Arial" w:eastAsia="Times New Roman" w:hAnsi="Arial" w:cs="Arial"/>
                <w:sz w:val="18"/>
                <w:szCs w:val="18"/>
                <w:lang w:eastAsia="pl-PL"/>
              </w:rPr>
              <w:br/>
              <w:t>w Rzeszowie</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cyklu turniejów </w:t>
            </w:r>
            <w:r w:rsidRPr="007E2661">
              <w:rPr>
                <w:rFonts w:ascii="Arial" w:eastAsia="Times New Roman" w:hAnsi="Arial" w:cs="Arial"/>
                <w:sz w:val="18"/>
                <w:szCs w:val="18"/>
                <w:lang w:eastAsia="pl-PL"/>
              </w:rPr>
              <w:br/>
              <w:t>w minikoszykówce chłopców</w:t>
            </w:r>
            <w:r w:rsidRPr="007E2661">
              <w:rPr>
                <w:rFonts w:ascii="Arial" w:eastAsia="Times New Roman" w:hAnsi="Arial" w:cs="Arial"/>
                <w:sz w:val="18"/>
                <w:szCs w:val="18"/>
                <w:lang w:eastAsia="pl-PL"/>
              </w:rPr>
              <w:br/>
              <w:t>i dziewcząt „Podkarpacki Minikosz”</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42 980,00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46</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Lekkiej Atletyki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imprez lekkoatletycznych </w:t>
            </w:r>
            <w:r w:rsidRPr="007E2661">
              <w:rPr>
                <w:rFonts w:ascii="Arial" w:eastAsia="Times New Roman" w:hAnsi="Arial" w:cs="Arial"/>
                <w:sz w:val="18"/>
                <w:szCs w:val="18"/>
                <w:lang w:eastAsia="pl-PL"/>
              </w:rPr>
              <w:br/>
              <w:t>w II i III kwartale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38 510,00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47</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Lekkiej Atletyki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imprezach lekkoatletycznych </w:t>
            </w:r>
            <w:r w:rsidRPr="007E2661">
              <w:rPr>
                <w:rFonts w:ascii="Arial" w:eastAsia="Times New Roman" w:hAnsi="Arial" w:cs="Arial"/>
                <w:sz w:val="18"/>
                <w:szCs w:val="18"/>
                <w:lang w:eastAsia="pl-PL"/>
              </w:rPr>
              <w:br/>
              <w:t>w II i III kwartale 2019 roku</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27 148,96</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48</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Lekkiej Atletyki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imprez lekkoatletycznych </w:t>
            </w:r>
            <w:r w:rsidRPr="007E2661">
              <w:rPr>
                <w:rFonts w:ascii="Arial" w:eastAsia="Times New Roman" w:hAnsi="Arial" w:cs="Arial"/>
                <w:sz w:val="18"/>
                <w:szCs w:val="18"/>
                <w:lang w:eastAsia="pl-PL"/>
              </w:rPr>
              <w:br/>
              <w:t>w ramach programu „Lekkoatletyka dla każdego!” w roku 2019 na terenie Województwa Podkarpackiego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29 600,00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49</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Podkarpacka Federacja Sportu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Sport Łucznictwo ROZŁucz. Starty-organizacja-zgrupowania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25 297,80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50</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 Związek Piłki Siatkowej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szkolenia dzieci i młodzieży </w:t>
            </w:r>
            <w:r w:rsidRPr="007E2661">
              <w:rPr>
                <w:rFonts w:ascii="Arial" w:eastAsia="Times New Roman" w:hAnsi="Arial" w:cs="Arial"/>
                <w:sz w:val="18"/>
                <w:szCs w:val="18"/>
                <w:lang w:eastAsia="pl-PL"/>
              </w:rPr>
              <w:br/>
              <w:t>w piłce siatkowej plażowej</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17 020,17</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Pływacki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udział w zawodach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30 488,00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52</w:t>
            </w:r>
          </w:p>
        </w:tc>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Podnoszenia Ciężarów</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udział w imprezach podnoszenia ciężarów oraz zakup sprzętu sportowego</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11 803,62</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53</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Pływacki</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 zawodach ogólnopolskich oraz organizacja obozu kondycyjnego w skokach do wody</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19 426,67</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54</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Ludowy Uczniowski Klub Sportowy „Syrena” przy Szkole Podstawowej w Woli Gnojnickiej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PP kadetów i młodzików, MP młodzików, MP kadetów i MP juniorów</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5 493,00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Towarzystwo Szachowe „Skoczek” Sędziszów Małopolski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Mistrzostw Polski Juniorów w szachach szybkich i błyskawicznych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16 000,00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56</w:t>
            </w:r>
          </w:p>
        </w:tc>
        <w:tc>
          <w:tcPr>
            <w:tcW w:w="3114" w:type="dxa"/>
            <w:tcBorders>
              <w:top w:val="single" w:sz="4" w:space="0" w:color="auto"/>
              <w:left w:val="single" w:sz="4" w:space="0" w:color="auto"/>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Stowarzyszenie Sportowe SWIM TRI Rzeszów</w:t>
            </w:r>
          </w:p>
        </w:tc>
        <w:tc>
          <w:tcPr>
            <w:tcW w:w="3119" w:type="dxa"/>
            <w:tcBorders>
              <w:top w:val="single" w:sz="4" w:space="0" w:color="auto"/>
              <w:left w:val="nil"/>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Rozwój Triathlonu w woj.Podkarpackim</w:t>
            </w:r>
          </w:p>
        </w:tc>
        <w:tc>
          <w:tcPr>
            <w:tcW w:w="1994"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57</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Podkarpacka Federacja Sportu</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Kadra Olimpijska woj. Podkarpackiego 2019 – drugie półrocze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19 640,00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58</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Badmintona</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turniejów badmintona </w:t>
            </w:r>
            <w:r w:rsidRPr="007E2661">
              <w:rPr>
                <w:rFonts w:ascii="Arial" w:eastAsia="Times New Roman" w:hAnsi="Arial" w:cs="Arial"/>
                <w:sz w:val="18"/>
                <w:szCs w:val="18"/>
                <w:lang w:eastAsia="pl-PL"/>
              </w:rPr>
              <w:br/>
              <w:t>w sezonie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7 600,00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59</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Badmintona</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wyjazdy na turnieje badmintona w sezonie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14 195,00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60</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Biathlonu</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imprezie sportowej </w:t>
            </w:r>
            <w:r w:rsidRPr="007E2661">
              <w:rPr>
                <w:rFonts w:ascii="Arial" w:eastAsia="Times New Roman" w:hAnsi="Arial" w:cs="Arial"/>
                <w:sz w:val="18"/>
                <w:szCs w:val="18"/>
                <w:lang w:eastAsia="pl-PL"/>
              </w:rPr>
              <w:br/>
              <w:t>w biathlonie i zakup sprzętu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11 339,80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61</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Hokeja na Lodzie </w:t>
            </w:r>
            <w:r w:rsidRPr="007E2661">
              <w:rPr>
                <w:rFonts w:ascii="Arial" w:eastAsia="Times New Roman" w:hAnsi="Arial" w:cs="Arial"/>
                <w:sz w:val="18"/>
                <w:szCs w:val="18"/>
                <w:lang w:eastAsia="pl-PL"/>
              </w:rPr>
              <w:br/>
              <w:t>w Sanoku</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we współzawodnictwie juniorów i juniorów młodszych w hokeju na lodzie</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26 994,00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62</w:t>
            </w:r>
          </w:p>
        </w:tc>
        <w:tc>
          <w:tcPr>
            <w:tcW w:w="3114" w:type="dxa"/>
            <w:tcBorders>
              <w:top w:val="nil"/>
              <w:left w:val="nil"/>
              <w:bottom w:val="single" w:sz="4" w:space="0" w:color="auto"/>
              <w:right w:val="nil"/>
            </w:tcBorders>
            <w:shd w:val="clear" w:color="000000" w:fill="FFFFFF"/>
            <w:vAlign w:val="center"/>
            <w:hideMark/>
          </w:tcPr>
          <w:p w:rsidR="00F94249" w:rsidRDefault="00F94249" w:rsidP="007E2661">
            <w:pPr>
              <w:spacing w:after="0" w:line="240" w:lineRule="auto"/>
              <w:rPr>
                <w:rFonts w:ascii="Arial" w:eastAsia="Times New Roman" w:hAnsi="Arial" w:cs="Arial"/>
                <w:sz w:val="18"/>
                <w:szCs w:val="18"/>
                <w:lang w:eastAsia="pl-PL"/>
              </w:rPr>
            </w:pPr>
          </w:p>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Judo</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i udział </w:t>
            </w:r>
            <w:r w:rsidRPr="007E2661">
              <w:rPr>
                <w:rFonts w:ascii="Arial" w:eastAsia="Times New Roman" w:hAnsi="Arial" w:cs="Arial"/>
                <w:sz w:val="18"/>
                <w:szCs w:val="18"/>
                <w:lang w:eastAsia="pl-PL"/>
              </w:rPr>
              <w:br/>
              <w:t>w imprezach POZ Judo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16 000,00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63</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Kolarski w Rzeszowie</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Udział reprezentacji Województwa Podkarpackiego w imprezach mistrzowskich objętych systemem współzawodnictwa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11 351,43</w:t>
            </w:r>
          </w:p>
        </w:tc>
      </w:tr>
      <w:tr w:rsidR="007E2661" w:rsidRPr="007E2661" w:rsidTr="00F94249">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lastRenderedPageBreak/>
              <w:t>64</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Związek Koszykówki </w:t>
            </w:r>
            <w:r w:rsidRPr="007E2661">
              <w:rPr>
                <w:rFonts w:ascii="Arial" w:eastAsia="Times New Roman" w:hAnsi="Arial" w:cs="Arial"/>
                <w:sz w:val="18"/>
                <w:szCs w:val="18"/>
                <w:lang w:eastAsia="pl-PL"/>
              </w:rPr>
              <w:br/>
              <w:t>w Rzeszowie</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udział w imprezach</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58 602,00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65</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Piłki Nożnej</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Mistrzostw Podkarpacia w piłce nożnej</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10 760,00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66</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Wojewódzki Związek Piłki Siatkowej</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Organizacja zgrupowań szkoleniowych </w:t>
            </w:r>
            <w:r w:rsidRPr="007E2661">
              <w:rPr>
                <w:rFonts w:ascii="Arial" w:eastAsia="Times New Roman" w:hAnsi="Arial" w:cs="Arial"/>
                <w:sz w:val="18"/>
                <w:szCs w:val="18"/>
                <w:lang w:eastAsia="pl-PL"/>
              </w:rPr>
              <w:br/>
              <w:t>w piłce siatkowej</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17 445,00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67</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Związek Szachowy</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i udział w zawodach szachowych oraz szkolenie młodzieży</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19 880,00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68</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 Okręgowy Związek Tenisa Stołowego</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Organizacja wojewódzkich turniejów tenisa stołowego oraz wsparcie zaplecza sprzętowego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18 040,00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69</w:t>
            </w:r>
          </w:p>
        </w:tc>
        <w:tc>
          <w:tcPr>
            <w:tcW w:w="3114" w:type="dxa"/>
            <w:tcBorders>
              <w:top w:val="nil"/>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Integracyjny Klub Sportowy Tarnobrzeg</w:t>
            </w:r>
          </w:p>
        </w:tc>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XIII Turniej Słowian w Tenisie Stołowym na Wózkach – Tarnobrzeg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4 876,00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70</w:t>
            </w:r>
          </w:p>
        </w:tc>
        <w:tc>
          <w:tcPr>
            <w:tcW w:w="3114" w:type="dxa"/>
            <w:tcBorders>
              <w:top w:val="single" w:sz="4" w:space="0" w:color="auto"/>
              <w:left w:val="nil"/>
              <w:bottom w:val="single" w:sz="4" w:space="0" w:color="auto"/>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Podkarpacki Okręgowy Związek Zapaśniczy </w:t>
            </w:r>
            <w:r w:rsidRPr="007E2661">
              <w:rPr>
                <w:rFonts w:ascii="Arial" w:eastAsia="Times New Roman" w:hAnsi="Arial" w:cs="Arial"/>
                <w:sz w:val="18"/>
                <w:szCs w:val="18"/>
                <w:lang w:eastAsia="pl-PL"/>
              </w:rPr>
              <w:br/>
              <w:t>w Rzeszowie</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 xml:space="preserve">Udział w imprezach zapaśniczych </w:t>
            </w:r>
            <w:r w:rsidRPr="007E2661">
              <w:rPr>
                <w:rFonts w:ascii="Arial" w:eastAsia="Times New Roman" w:hAnsi="Arial" w:cs="Arial"/>
                <w:sz w:val="18"/>
                <w:szCs w:val="18"/>
                <w:lang w:eastAsia="pl-PL"/>
              </w:rPr>
              <w:br/>
              <w:t>i zakup sprzętu sportowego</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14 261,20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sz w:val="18"/>
                <w:szCs w:val="18"/>
                <w:lang w:eastAsia="pl-PL"/>
              </w:rPr>
            </w:pPr>
            <w:r w:rsidRPr="007E2661">
              <w:rPr>
                <w:rFonts w:ascii="Arial" w:eastAsia="Times New Roman" w:hAnsi="Arial" w:cs="Arial"/>
                <w:sz w:val="18"/>
                <w:szCs w:val="18"/>
                <w:lang w:eastAsia="pl-PL"/>
              </w:rPr>
              <w:t>71</w:t>
            </w:r>
          </w:p>
        </w:tc>
        <w:tc>
          <w:tcPr>
            <w:tcW w:w="3114" w:type="dxa"/>
            <w:tcBorders>
              <w:top w:val="single" w:sz="4" w:space="0" w:color="auto"/>
              <w:left w:val="single" w:sz="4" w:space="0" w:color="auto"/>
              <w:bottom w:val="nil"/>
              <w:right w:val="nil"/>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Podkarpackie Zrzeszenie Ludowe Zespoły Sportowe</w:t>
            </w:r>
          </w:p>
        </w:tc>
        <w:tc>
          <w:tcPr>
            <w:tcW w:w="3119" w:type="dxa"/>
            <w:tcBorders>
              <w:top w:val="single" w:sz="4" w:space="0" w:color="auto"/>
              <w:left w:val="single" w:sz="4" w:space="0" w:color="auto"/>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sz w:val="18"/>
                <w:szCs w:val="18"/>
                <w:lang w:eastAsia="pl-PL"/>
              </w:rPr>
            </w:pPr>
            <w:r w:rsidRPr="007E2661">
              <w:rPr>
                <w:rFonts w:ascii="Arial" w:eastAsia="Times New Roman" w:hAnsi="Arial" w:cs="Arial"/>
                <w:sz w:val="18"/>
                <w:szCs w:val="18"/>
                <w:lang w:eastAsia="pl-PL"/>
              </w:rPr>
              <w:t>Szkolenie sportowe w środowisku wiejskim – zakup sprzętu</w:t>
            </w:r>
          </w:p>
        </w:tc>
        <w:tc>
          <w:tcPr>
            <w:tcW w:w="1994"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sz w:val="18"/>
                <w:szCs w:val="18"/>
                <w:lang w:eastAsia="pl-PL"/>
              </w:rPr>
            </w:pPr>
            <w:r w:rsidRPr="007E2661">
              <w:rPr>
                <w:rFonts w:ascii="Arial" w:eastAsia="Times New Roman" w:hAnsi="Arial" w:cs="Arial"/>
                <w:color w:val="000000"/>
                <w:sz w:val="18"/>
                <w:szCs w:val="18"/>
                <w:lang w:eastAsia="pl-PL"/>
              </w:rPr>
              <w:t>13 000,00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72</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Akrobatyki Sportowej</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Udział w zawodach i organizacja zawodów </w:t>
            </w:r>
            <w:r w:rsidRPr="007E2661">
              <w:rPr>
                <w:rFonts w:ascii="Arial" w:eastAsia="Times New Roman" w:hAnsi="Arial" w:cs="Arial"/>
                <w:color w:val="000000" w:themeColor="text1"/>
                <w:sz w:val="18"/>
                <w:szCs w:val="18"/>
                <w:lang w:eastAsia="pl-PL"/>
              </w:rPr>
              <w:br/>
              <w:t>w akrobatyce sportowej, skokach na trampolinie</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41 943,40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Związek Badmintona</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turnieju w sezonie 2019/2020</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6 400,00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74</w:t>
            </w:r>
          </w:p>
        </w:tc>
        <w:tc>
          <w:tcPr>
            <w:tcW w:w="3114" w:type="dxa"/>
            <w:tcBorders>
              <w:top w:val="nil"/>
              <w:left w:val="nil"/>
              <w:bottom w:val="single" w:sz="4" w:space="0" w:color="auto"/>
              <w:right w:val="single" w:sz="4" w:space="0" w:color="auto"/>
            </w:tcBorders>
            <w:shd w:val="clear" w:color="000000" w:fill="FFFFFF"/>
            <w:vAlign w:val="center"/>
            <w:hideMark/>
          </w:tcPr>
          <w:p w:rsidR="00F94249" w:rsidRDefault="00F94249" w:rsidP="007E2661">
            <w:pPr>
              <w:spacing w:after="0" w:line="240" w:lineRule="auto"/>
              <w:rPr>
                <w:rFonts w:ascii="Arial" w:eastAsia="Times New Roman" w:hAnsi="Arial" w:cs="Arial"/>
                <w:color w:val="000000" w:themeColor="text1"/>
                <w:sz w:val="18"/>
                <w:szCs w:val="18"/>
                <w:lang w:eastAsia="pl-PL"/>
              </w:rPr>
            </w:pPr>
          </w:p>
          <w:p w:rsid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Bokserski</w:t>
            </w:r>
          </w:p>
          <w:p w:rsidR="00F94249" w:rsidRPr="007E2661" w:rsidRDefault="00F94249" w:rsidP="007E2661">
            <w:pPr>
              <w:spacing w:after="0" w:line="240" w:lineRule="auto"/>
              <w:rPr>
                <w:rFonts w:ascii="Arial" w:eastAsia="Times New Roman" w:hAnsi="Arial" w:cs="Arial"/>
                <w:color w:val="000000" w:themeColor="text1"/>
                <w:sz w:val="18"/>
                <w:szCs w:val="18"/>
                <w:lang w:eastAsia="pl-PL"/>
              </w:rPr>
            </w:pP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i udział w zawodach bokserskich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18 042,00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Podkarpacki Okręgowy Związek Łyżwiarstwa Szybkiego </w:t>
            </w:r>
            <w:r w:rsidRPr="007E2661">
              <w:rPr>
                <w:rFonts w:ascii="Arial" w:eastAsia="Times New Roman" w:hAnsi="Arial" w:cs="Arial"/>
                <w:color w:val="000000" w:themeColor="text1"/>
                <w:sz w:val="18"/>
                <w:szCs w:val="18"/>
                <w:lang w:eastAsia="pl-PL"/>
              </w:rPr>
              <w:br/>
              <w:t xml:space="preserve">i Wrotkarstwa </w:t>
            </w:r>
            <w:r w:rsidRPr="007E2661">
              <w:rPr>
                <w:rFonts w:ascii="Arial" w:eastAsia="Times New Roman" w:hAnsi="Arial" w:cs="Arial"/>
                <w:color w:val="000000" w:themeColor="text1"/>
                <w:sz w:val="18"/>
                <w:szCs w:val="18"/>
                <w:lang w:eastAsia="pl-PL"/>
              </w:rPr>
              <w:br/>
              <w:t>w Sanoku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Udział w zawodach na torze długim</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9 632,00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76</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Łyżwiarstwa Szybkiego</w:t>
            </w:r>
            <w:r w:rsidRPr="007E2661">
              <w:rPr>
                <w:rFonts w:ascii="Arial" w:eastAsia="Times New Roman" w:hAnsi="Arial" w:cs="Arial"/>
                <w:color w:val="000000" w:themeColor="text1"/>
                <w:sz w:val="18"/>
                <w:szCs w:val="18"/>
                <w:lang w:eastAsia="pl-PL"/>
              </w:rPr>
              <w:br/>
              <w:t xml:space="preserve">i Wrotkarstwa </w:t>
            </w:r>
            <w:r w:rsidRPr="007E2661">
              <w:rPr>
                <w:rFonts w:ascii="Arial" w:eastAsia="Times New Roman" w:hAnsi="Arial" w:cs="Arial"/>
                <w:color w:val="000000" w:themeColor="text1"/>
                <w:sz w:val="18"/>
                <w:szCs w:val="18"/>
                <w:lang w:eastAsia="pl-PL"/>
              </w:rPr>
              <w:br/>
              <w:t>w Sanoku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i udział w zawodach w short-track</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11 790,60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77</w:t>
            </w:r>
          </w:p>
        </w:tc>
        <w:tc>
          <w:tcPr>
            <w:tcW w:w="3114" w:type="dxa"/>
            <w:tcBorders>
              <w:top w:val="nil"/>
              <w:left w:val="nil"/>
              <w:bottom w:val="single" w:sz="4" w:space="0" w:color="auto"/>
              <w:right w:val="single" w:sz="4" w:space="0" w:color="auto"/>
            </w:tcBorders>
            <w:shd w:val="clear" w:color="000000" w:fill="FFFFFF"/>
            <w:vAlign w:val="center"/>
            <w:hideMark/>
          </w:tcPr>
          <w:p w:rsidR="00F94249" w:rsidRDefault="00F94249" w:rsidP="007E2661">
            <w:pPr>
              <w:spacing w:after="0" w:line="240" w:lineRule="auto"/>
              <w:rPr>
                <w:rFonts w:ascii="Arial" w:eastAsia="Times New Roman" w:hAnsi="Arial" w:cs="Arial"/>
                <w:color w:val="000000" w:themeColor="text1"/>
                <w:sz w:val="18"/>
                <w:szCs w:val="18"/>
                <w:lang w:eastAsia="pl-PL"/>
              </w:rPr>
            </w:pPr>
          </w:p>
          <w:p w:rsid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Pływacki</w:t>
            </w:r>
          </w:p>
          <w:p w:rsidR="00F94249" w:rsidRPr="007E2661" w:rsidRDefault="00F94249" w:rsidP="007E2661">
            <w:pPr>
              <w:spacing w:after="0" w:line="240" w:lineRule="auto"/>
              <w:rPr>
                <w:rFonts w:ascii="Arial" w:eastAsia="Times New Roman" w:hAnsi="Arial" w:cs="Arial"/>
                <w:color w:val="000000" w:themeColor="text1"/>
                <w:sz w:val="18"/>
                <w:szCs w:val="18"/>
                <w:lang w:eastAsia="pl-PL"/>
              </w:rPr>
            </w:pP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zawodów pływackich</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8 108,00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78</w:t>
            </w:r>
          </w:p>
        </w:tc>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Przemyski Klub Sportu i Rekreacji Niewidomych i Słabowidzących „Podkarpacie”</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Udział w Mistrzostwach Świata </w:t>
            </w:r>
            <w:r w:rsidRPr="007E2661">
              <w:rPr>
                <w:rFonts w:ascii="Arial" w:eastAsia="Times New Roman" w:hAnsi="Arial" w:cs="Arial"/>
                <w:color w:val="000000" w:themeColor="text1"/>
                <w:sz w:val="18"/>
                <w:szCs w:val="18"/>
                <w:lang w:eastAsia="pl-PL"/>
              </w:rPr>
              <w:br/>
              <w:t>w strzelectwie pneumatycznym</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20 000,00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79</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Związek Badmintona</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sportowego w sezonie 2019/2020</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5 040,00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80</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Bokserski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sportowego oraz konferencja szkoleniowa trenerów i sędziów</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4 730,00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81</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Podkarpacki Okręgowy Związek Kolarski </w:t>
            </w:r>
            <w:r w:rsidRPr="007E2661">
              <w:rPr>
                <w:rFonts w:ascii="Arial" w:eastAsia="Times New Roman" w:hAnsi="Arial" w:cs="Arial"/>
                <w:color w:val="000000" w:themeColor="text1"/>
                <w:sz w:val="18"/>
                <w:szCs w:val="18"/>
                <w:lang w:eastAsia="pl-PL"/>
              </w:rPr>
              <w:br/>
              <w:t>w Rzeszowie</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5 500,00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82</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Lekkiej Atletyki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imprez lekkoatletycznych</w:t>
            </w:r>
            <w:r w:rsidRPr="007E2661">
              <w:rPr>
                <w:rFonts w:ascii="Arial" w:eastAsia="Times New Roman" w:hAnsi="Arial" w:cs="Arial"/>
                <w:color w:val="000000" w:themeColor="text1"/>
                <w:sz w:val="18"/>
                <w:szCs w:val="18"/>
                <w:lang w:eastAsia="pl-PL"/>
              </w:rPr>
              <w:br/>
              <w:t xml:space="preserve"> w grudniu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12 970,00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83</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Podkarpacka Federacja Sportu</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Sport Łucznictwo ROZŁucz. Starty-organizacja-zgrupowania 2019</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1 572,00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84</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Podkarpacki Okręgowy Związek Narciarski </w:t>
            </w:r>
            <w:r w:rsidRPr="007E2661">
              <w:rPr>
                <w:rFonts w:ascii="Arial" w:eastAsia="Times New Roman" w:hAnsi="Arial" w:cs="Arial"/>
                <w:color w:val="000000" w:themeColor="text1"/>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Organizacja obozu sportowego dla najlepszych zawodników POZN </w:t>
            </w:r>
            <w:r w:rsidRPr="007E2661">
              <w:rPr>
                <w:rFonts w:ascii="Arial" w:eastAsia="Times New Roman" w:hAnsi="Arial" w:cs="Arial"/>
                <w:color w:val="000000" w:themeColor="text1"/>
                <w:sz w:val="18"/>
                <w:szCs w:val="18"/>
                <w:lang w:eastAsia="pl-PL"/>
              </w:rPr>
              <w:br/>
              <w:t>w narciarstwie biegowym oraz zakup Top Finischy</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16 138,00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85</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Wojewódzki Związek Piłki Ręcznej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i udział we współzawodnictwie dzieci i młodzieży</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3 980,00</w:t>
            </w:r>
          </w:p>
        </w:tc>
      </w:tr>
      <w:tr w:rsidR="007E2661" w:rsidRPr="007E2661" w:rsidTr="00F94249">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lastRenderedPageBreak/>
              <w:t>86</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Wojewódzki Związek Piłki Siatkowej</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sportowego niezbędnego do organizacji zawodów KINDER+sport</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2 760,00</w:t>
            </w:r>
          </w:p>
        </w:tc>
      </w:tr>
      <w:tr w:rsidR="007E2661" w:rsidRPr="007E2661" w:rsidTr="00C942F4">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87</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Związek Podnoszenia Ciężarów</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Organizacja i udział w imprezach podnoszenia ciężarów oraz zakup sprzętu sportowego</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18 250,00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88</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Podkarpacki Okręgowy Związek Pływacki</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Grand Prix – Memoriał Jerzego Szczerbatego w skokach do wody</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2 684,00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89</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Ludowy Uczniowski Klub Sportowy „Syrena” przy Szkole Podstawowej </w:t>
            </w:r>
            <w:r w:rsidRPr="007E2661">
              <w:rPr>
                <w:rFonts w:ascii="Arial" w:eastAsia="Times New Roman" w:hAnsi="Arial" w:cs="Arial"/>
                <w:color w:val="000000" w:themeColor="text1"/>
                <w:sz w:val="18"/>
                <w:szCs w:val="18"/>
                <w:lang w:eastAsia="pl-PL"/>
              </w:rPr>
              <w:br/>
              <w:t>w Woli Gnojnickiej</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Udział w Pucharze Polski juniorów </w:t>
            </w:r>
            <w:r w:rsidRPr="007E2661">
              <w:rPr>
                <w:rFonts w:ascii="Arial" w:eastAsia="Times New Roman" w:hAnsi="Arial" w:cs="Arial"/>
                <w:color w:val="000000" w:themeColor="text1"/>
                <w:sz w:val="18"/>
                <w:szCs w:val="18"/>
                <w:lang w:eastAsia="pl-PL"/>
              </w:rPr>
              <w:br/>
              <w:t>i seniorów w sumo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2 650,00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90</w:t>
            </w:r>
          </w:p>
        </w:tc>
        <w:tc>
          <w:tcPr>
            <w:tcW w:w="3114" w:type="dxa"/>
            <w:tcBorders>
              <w:top w:val="single" w:sz="4" w:space="0" w:color="auto"/>
              <w:left w:val="single" w:sz="4" w:space="0" w:color="auto"/>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Stowarzyszenie Jacht Klub Kotwica Tarnobrzeg</w:t>
            </w:r>
          </w:p>
        </w:tc>
        <w:tc>
          <w:tcPr>
            <w:tcW w:w="3119" w:type="dxa"/>
            <w:tcBorders>
              <w:top w:val="single" w:sz="4" w:space="0" w:color="auto"/>
              <w:left w:val="nil"/>
              <w:bottom w:val="nil"/>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żeglarskiego</w:t>
            </w:r>
          </w:p>
        </w:tc>
        <w:tc>
          <w:tcPr>
            <w:tcW w:w="1994"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56 000,00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91</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Podkarpacki Związek Koszykówki </w:t>
            </w:r>
            <w:r w:rsidRPr="007E2661">
              <w:rPr>
                <w:rFonts w:ascii="Arial" w:eastAsia="Times New Roman" w:hAnsi="Arial" w:cs="Arial"/>
                <w:color w:val="000000" w:themeColor="text1"/>
                <w:sz w:val="18"/>
                <w:szCs w:val="18"/>
                <w:lang w:eastAsia="pl-PL"/>
              </w:rPr>
              <w:br/>
              <w:t>w Rzeszowie</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Zakup sprzętu sportowego</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2 345,00</w:t>
            </w:r>
          </w:p>
        </w:tc>
      </w:tr>
      <w:tr w:rsidR="007E2661" w:rsidRPr="007E2661" w:rsidTr="00C942F4">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7E2661" w:rsidRPr="007E2661" w:rsidRDefault="007E2661" w:rsidP="0084105C">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92</w:t>
            </w:r>
          </w:p>
        </w:tc>
        <w:tc>
          <w:tcPr>
            <w:tcW w:w="311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 xml:space="preserve">Podkarpacki Okręgowy Związek Narciarski </w:t>
            </w:r>
            <w:r w:rsidRPr="007E2661">
              <w:rPr>
                <w:rFonts w:ascii="Arial" w:eastAsia="Times New Roman" w:hAnsi="Arial" w:cs="Arial"/>
                <w:color w:val="000000" w:themeColor="text1"/>
                <w:sz w:val="18"/>
                <w:szCs w:val="18"/>
                <w:lang w:eastAsia="pl-PL"/>
              </w:rPr>
              <w:br/>
              <w:t>w Ustrzykach Dolnych</w:t>
            </w:r>
          </w:p>
        </w:tc>
        <w:tc>
          <w:tcPr>
            <w:tcW w:w="3119"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Udział w zawodach oraz organizacja imprez sportowych w narciarstwie alpejskim</w:t>
            </w:r>
          </w:p>
        </w:tc>
        <w:tc>
          <w:tcPr>
            <w:tcW w:w="1994" w:type="dxa"/>
            <w:tcBorders>
              <w:top w:val="nil"/>
              <w:left w:val="nil"/>
              <w:bottom w:val="single" w:sz="4" w:space="0" w:color="auto"/>
              <w:right w:val="single" w:sz="4" w:space="0" w:color="auto"/>
            </w:tcBorders>
            <w:shd w:val="clear" w:color="000000" w:fill="FFFFFF"/>
            <w:vAlign w:val="center"/>
            <w:hideMark/>
          </w:tcPr>
          <w:p w:rsidR="007E2661" w:rsidRPr="007E2661" w:rsidRDefault="007E2661" w:rsidP="007E2661">
            <w:pPr>
              <w:spacing w:after="0" w:line="240" w:lineRule="auto"/>
              <w:jc w:val="right"/>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7 482,67</w:t>
            </w:r>
          </w:p>
        </w:tc>
      </w:tr>
      <w:tr w:rsidR="007E2661" w:rsidRPr="007E2661" w:rsidTr="00C942F4">
        <w:trPr>
          <w:trHeight w:val="393"/>
          <w:jc w:val="center"/>
        </w:trPr>
        <w:tc>
          <w:tcPr>
            <w:tcW w:w="6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2661" w:rsidRPr="007E2661" w:rsidRDefault="007E2661" w:rsidP="007E2661">
            <w:pPr>
              <w:spacing w:after="0" w:line="240" w:lineRule="auto"/>
              <w:jc w:val="center"/>
              <w:rPr>
                <w:rFonts w:ascii="Arial" w:eastAsia="Times New Roman" w:hAnsi="Arial" w:cs="Arial"/>
                <w:b/>
                <w:bCs/>
                <w:color w:val="000000" w:themeColor="text1"/>
                <w:sz w:val="18"/>
                <w:szCs w:val="18"/>
                <w:lang w:eastAsia="pl-PL"/>
              </w:rPr>
            </w:pPr>
            <w:r w:rsidRPr="007E2661">
              <w:rPr>
                <w:rFonts w:ascii="Arial" w:eastAsia="Times New Roman" w:hAnsi="Arial" w:cs="Arial"/>
                <w:b/>
                <w:bCs/>
                <w:color w:val="000000" w:themeColor="text1"/>
                <w:sz w:val="18"/>
                <w:szCs w:val="18"/>
                <w:lang w:eastAsia="pl-PL"/>
              </w:rPr>
              <w:t>Razem</w:t>
            </w:r>
          </w:p>
        </w:tc>
        <w:tc>
          <w:tcPr>
            <w:tcW w:w="1994" w:type="dxa"/>
            <w:tcBorders>
              <w:top w:val="nil"/>
              <w:left w:val="nil"/>
              <w:bottom w:val="single" w:sz="4" w:space="0" w:color="auto"/>
              <w:right w:val="single" w:sz="4" w:space="0" w:color="auto"/>
            </w:tcBorders>
            <w:shd w:val="clear" w:color="auto" w:fill="auto"/>
            <w:noWrap/>
            <w:vAlign w:val="center"/>
            <w:hideMark/>
          </w:tcPr>
          <w:p w:rsidR="007E2661" w:rsidRPr="007E2661" w:rsidRDefault="007E2661" w:rsidP="007E2661">
            <w:pPr>
              <w:spacing w:after="0" w:line="240" w:lineRule="auto"/>
              <w:jc w:val="right"/>
              <w:rPr>
                <w:rFonts w:ascii="Arial" w:eastAsia="Times New Roman" w:hAnsi="Arial" w:cs="Arial"/>
                <w:b/>
                <w:bCs/>
                <w:color w:val="000000" w:themeColor="text1"/>
                <w:sz w:val="18"/>
                <w:szCs w:val="18"/>
                <w:lang w:eastAsia="pl-PL"/>
              </w:rPr>
            </w:pPr>
            <w:r w:rsidRPr="007E2661">
              <w:rPr>
                <w:rFonts w:ascii="Arial" w:eastAsia="Times New Roman" w:hAnsi="Arial" w:cs="Arial"/>
                <w:b/>
                <w:bCs/>
                <w:color w:val="000000" w:themeColor="text1"/>
                <w:sz w:val="18"/>
                <w:szCs w:val="18"/>
                <w:lang w:eastAsia="pl-PL"/>
              </w:rPr>
              <w:t>2 382 202,35</w:t>
            </w:r>
          </w:p>
        </w:tc>
      </w:tr>
    </w:tbl>
    <w:p w:rsidR="007E2661" w:rsidRPr="007E2661" w:rsidRDefault="007E2661" w:rsidP="007E2661">
      <w:pPr>
        <w:tabs>
          <w:tab w:val="left" w:pos="567"/>
        </w:tabs>
        <w:spacing w:after="0" w:line="360" w:lineRule="auto"/>
        <w:ind w:left="284"/>
        <w:rPr>
          <w:rFonts w:ascii="Arial" w:hAnsi="Arial" w:cs="Arial"/>
          <w:b/>
          <w:bCs/>
          <w:color w:val="000000" w:themeColor="text1"/>
          <w:sz w:val="24"/>
          <w:szCs w:val="24"/>
          <w:highlight w:val="yellow"/>
        </w:rPr>
      </w:pPr>
    </w:p>
    <w:p w:rsidR="007E2661" w:rsidRPr="0084105C" w:rsidRDefault="007E2661" w:rsidP="00D542F6">
      <w:pPr>
        <w:numPr>
          <w:ilvl w:val="1"/>
          <w:numId w:val="247"/>
        </w:numPr>
        <w:spacing w:after="0" w:line="360" w:lineRule="auto"/>
        <w:ind w:left="426" w:hanging="284"/>
        <w:jc w:val="both"/>
        <w:rPr>
          <w:rFonts w:ascii="Arial" w:hAnsi="Arial" w:cs="Arial"/>
          <w:color w:val="000000" w:themeColor="text1"/>
          <w:sz w:val="24"/>
          <w:szCs w:val="24"/>
        </w:rPr>
      </w:pPr>
      <w:r w:rsidRPr="007E2661">
        <w:rPr>
          <w:rFonts w:ascii="Arial" w:eastAsia="Arial" w:hAnsi="Arial" w:cs="Arial"/>
          <w:color w:val="000000" w:themeColor="text1"/>
          <w:sz w:val="24"/>
        </w:rPr>
        <w:t xml:space="preserve">dotacje celowe na dofinansowanie zadań własnych realizowanych przez organizacje pozarządowe z udziałem środków zewnętrznych w kwocie 11.000,-zł (§ 2360) (Dep. KZ). </w:t>
      </w:r>
    </w:p>
    <w:p w:rsidR="0084105C" w:rsidRPr="007E2661" w:rsidRDefault="0084105C" w:rsidP="0084105C">
      <w:pPr>
        <w:spacing w:after="0" w:line="360" w:lineRule="auto"/>
        <w:jc w:val="both"/>
        <w:rPr>
          <w:rFonts w:ascii="Arial" w:hAnsi="Arial" w:cs="Arial"/>
          <w:color w:val="000000" w:themeColor="text1"/>
          <w:sz w:val="24"/>
          <w:szCs w:val="24"/>
        </w:rPr>
      </w:pPr>
    </w:p>
    <w:p w:rsidR="007E2661" w:rsidRPr="007E2661" w:rsidRDefault="007E2661" w:rsidP="007E2661">
      <w:pPr>
        <w:tabs>
          <w:tab w:val="left" w:pos="284"/>
        </w:tabs>
        <w:spacing w:after="0" w:line="360" w:lineRule="auto"/>
        <w:ind w:left="360"/>
        <w:jc w:val="center"/>
        <w:rPr>
          <w:rFonts w:ascii="Arial" w:eastAsia="Times New Roman" w:hAnsi="Arial" w:cs="Arial"/>
          <w:b/>
          <w:color w:val="000000" w:themeColor="text1"/>
          <w:sz w:val="24"/>
          <w:szCs w:val="24"/>
          <w:lang w:eastAsia="pl-PL"/>
        </w:rPr>
      </w:pPr>
      <w:r w:rsidRPr="007E2661">
        <w:rPr>
          <w:rFonts w:ascii="Arial" w:eastAsia="Times New Roman" w:hAnsi="Arial" w:cs="Arial"/>
          <w:color w:val="000000" w:themeColor="text1"/>
          <w:sz w:val="24"/>
          <w:szCs w:val="24"/>
          <w:lang w:eastAsia="pl-PL"/>
        </w:rPr>
        <w:t>Zestawienie przekazanych dotacji celowych w 2019 roku</w:t>
      </w:r>
    </w:p>
    <w:tbl>
      <w:tblPr>
        <w:tblW w:w="928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3402"/>
        <w:gridCol w:w="1807"/>
      </w:tblGrid>
      <w:tr w:rsidR="007E2661" w:rsidRPr="007E2661" w:rsidTr="0084105C">
        <w:trPr>
          <w:trHeight w:val="20"/>
          <w:jc w:val="right"/>
        </w:trPr>
        <w:tc>
          <w:tcPr>
            <w:tcW w:w="534" w:type="dxa"/>
            <w:tcBorders>
              <w:top w:val="single" w:sz="4" w:space="0" w:color="auto"/>
            </w:tcBorders>
            <w:vAlign w:val="center"/>
          </w:tcPr>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Lp.</w:t>
            </w:r>
          </w:p>
        </w:tc>
        <w:tc>
          <w:tcPr>
            <w:tcW w:w="3543" w:type="dxa"/>
            <w:tcBorders>
              <w:top w:val="single" w:sz="4" w:space="0" w:color="auto"/>
            </w:tcBorders>
            <w:vAlign w:val="center"/>
          </w:tcPr>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Podmiot</w:t>
            </w:r>
          </w:p>
        </w:tc>
        <w:tc>
          <w:tcPr>
            <w:tcW w:w="3402" w:type="dxa"/>
            <w:tcBorders>
              <w:top w:val="single" w:sz="4" w:space="0" w:color="auto"/>
            </w:tcBorders>
            <w:vAlign w:val="center"/>
          </w:tcPr>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Nazwa zadania</w:t>
            </w:r>
          </w:p>
        </w:tc>
        <w:tc>
          <w:tcPr>
            <w:tcW w:w="1807" w:type="dxa"/>
            <w:tcBorders>
              <w:top w:val="single" w:sz="4" w:space="0" w:color="auto"/>
            </w:tcBorders>
            <w:vAlign w:val="center"/>
          </w:tcPr>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 xml:space="preserve">Kwota dotacji w zł </w:t>
            </w:r>
          </w:p>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dla jednostek spoza sektora finansów publicznych</w:t>
            </w:r>
          </w:p>
        </w:tc>
      </w:tr>
      <w:tr w:rsidR="007E2661" w:rsidRPr="007E2661" w:rsidTr="0084105C">
        <w:trPr>
          <w:trHeight w:val="579"/>
          <w:jc w:val="right"/>
        </w:trPr>
        <w:tc>
          <w:tcPr>
            <w:tcW w:w="534" w:type="dxa"/>
            <w:vAlign w:val="center"/>
          </w:tcPr>
          <w:p w:rsidR="007E2661" w:rsidRPr="007E2661" w:rsidRDefault="007E2661" w:rsidP="007E2661">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1</w:t>
            </w:r>
          </w:p>
        </w:tc>
        <w:tc>
          <w:tcPr>
            <w:tcW w:w="3543" w:type="dxa"/>
            <w:vAlign w:val="center"/>
          </w:tcPr>
          <w:p w:rsidR="007E2661" w:rsidRPr="007E2661" w:rsidRDefault="007E2661" w:rsidP="007E2661">
            <w:pPr>
              <w:spacing w:after="0" w:line="240" w:lineRule="auto"/>
              <w:jc w:val="both"/>
              <w:rPr>
                <w:rFonts w:ascii="Arial" w:eastAsia="Arial" w:hAnsi="Arial" w:cs="Arial"/>
                <w:color w:val="000000" w:themeColor="text1"/>
                <w:sz w:val="18"/>
                <w:szCs w:val="18"/>
                <w:lang w:eastAsia="pl-PL"/>
              </w:rPr>
            </w:pPr>
            <w:r w:rsidRPr="007E2661">
              <w:rPr>
                <w:rFonts w:ascii="Arial" w:eastAsia="Arial" w:hAnsi="Arial" w:cs="Arial"/>
                <w:color w:val="000000" w:themeColor="text1"/>
                <w:sz w:val="18"/>
                <w:szCs w:val="18"/>
                <w:lang w:eastAsia="pl-PL"/>
              </w:rPr>
              <w:t>Rzeszowskie Stowarzyszenie Rolkowe</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7E2661" w:rsidRPr="007E2661" w:rsidRDefault="007E2661" w:rsidP="007E2661">
            <w:pPr>
              <w:spacing w:after="0" w:line="240" w:lineRule="auto"/>
              <w:jc w:val="both"/>
              <w:rPr>
                <w:rFonts w:ascii="Arial" w:eastAsia="Arial" w:hAnsi="Arial" w:cs="Arial"/>
                <w:color w:val="000000" w:themeColor="text1"/>
                <w:sz w:val="18"/>
                <w:szCs w:val="18"/>
                <w:lang w:eastAsia="pl-PL"/>
              </w:rPr>
            </w:pPr>
            <w:r w:rsidRPr="007E2661">
              <w:rPr>
                <w:rFonts w:ascii="Arial" w:eastAsia="Arial" w:hAnsi="Arial" w:cs="Arial"/>
                <w:color w:val="000000" w:themeColor="text1"/>
                <w:sz w:val="18"/>
                <w:szCs w:val="18"/>
                <w:lang w:eastAsia="pl-PL"/>
              </w:rPr>
              <w:t>Nigtskating Rzeszów</w:t>
            </w:r>
          </w:p>
        </w:tc>
        <w:tc>
          <w:tcPr>
            <w:tcW w:w="1807" w:type="dxa"/>
            <w:tcBorders>
              <w:top w:val="single" w:sz="4" w:space="0" w:color="auto"/>
            </w:tcBorders>
            <w:vAlign w:val="center"/>
          </w:tcPr>
          <w:p w:rsidR="007E2661" w:rsidRPr="007E2661" w:rsidRDefault="0084105C" w:rsidP="007E2661">
            <w:pPr>
              <w:spacing w:after="0" w:line="240" w:lineRule="auto"/>
              <w:jc w:val="right"/>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2 </w:t>
            </w:r>
            <w:r w:rsidR="007E2661" w:rsidRPr="007E2661">
              <w:rPr>
                <w:rFonts w:ascii="Arial" w:eastAsia="Times New Roman" w:hAnsi="Arial" w:cs="Arial"/>
                <w:color w:val="000000" w:themeColor="text1"/>
                <w:sz w:val="18"/>
                <w:szCs w:val="18"/>
                <w:lang w:eastAsia="pl-PL"/>
              </w:rPr>
              <w:t>000</w:t>
            </w:r>
            <w:r>
              <w:rPr>
                <w:rFonts w:ascii="Arial" w:eastAsia="Times New Roman" w:hAnsi="Arial" w:cs="Arial"/>
                <w:color w:val="000000" w:themeColor="text1"/>
                <w:sz w:val="18"/>
                <w:szCs w:val="18"/>
                <w:lang w:eastAsia="pl-PL"/>
              </w:rPr>
              <w:t>,00</w:t>
            </w:r>
          </w:p>
        </w:tc>
      </w:tr>
      <w:tr w:rsidR="007E2661" w:rsidRPr="007E2661" w:rsidTr="0084105C">
        <w:trPr>
          <w:trHeight w:val="558"/>
          <w:jc w:val="right"/>
        </w:trPr>
        <w:tc>
          <w:tcPr>
            <w:tcW w:w="534" w:type="dxa"/>
            <w:vAlign w:val="center"/>
          </w:tcPr>
          <w:p w:rsidR="007E2661" w:rsidRPr="007E2661" w:rsidRDefault="007E2661" w:rsidP="007E2661">
            <w:pPr>
              <w:spacing w:after="0" w:line="240" w:lineRule="auto"/>
              <w:jc w:val="center"/>
              <w:rPr>
                <w:rFonts w:ascii="Arial" w:eastAsia="Times New Roman" w:hAnsi="Arial" w:cs="Arial"/>
                <w:color w:val="000000" w:themeColor="text1"/>
                <w:sz w:val="18"/>
                <w:szCs w:val="18"/>
                <w:lang w:eastAsia="pl-PL"/>
              </w:rPr>
            </w:pPr>
            <w:r w:rsidRPr="007E2661">
              <w:rPr>
                <w:rFonts w:ascii="Arial" w:eastAsia="Times New Roman" w:hAnsi="Arial" w:cs="Arial"/>
                <w:color w:val="000000" w:themeColor="text1"/>
                <w:sz w:val="18"/>
                <w:szCs w:val="18"/>
                <w:lang w:eastAsia="pl-PL"/>
              </w:rPr>
              <w:t>2</w:t>
            </w:r>
          </w:p>
        </w:tc>
        <w:tc>
          <w:tcPr>
            <w:tcW w:w="3543" w:type="dxa"/>
            <w:vAlign w:val="center"/>
          </w:tcPr>
          <w:p w:rsidR="007E2661" w:rsidRPr="007E2661" w:rsidRDefault="007E2661" w:rsidP="007E2661">
            <w:pPr>
              <w:spacing w:after="0" w:line="240" w:lineRule="auto"/>
              <w:jc w:val="both"/>
              <w:rPr>
                <w:rFonts w:ascii="Arial" w:eastAsia="Times New Roman" w:hAnsi="Arial" w:cs="Arial"/>
                <w:color w:val="000000" w:themeColor="text1"/>
                <w:sz w:val="18"/>
                <w:szCs w:val="18"/>
                <w:lang w:eastAsia="pl-PL"/>
              </w:rPr>
            </w:pPr>
            <w:r w:rsidRPr="007E2661">
              <w:rPr>
                <w:rFonts w:ascii="Arial" w:eastAsia="Arial" w:hAnsi="Arial" w:cs="Arial"/>
                <w:color w:val="000000" w:themeColor="text1"/>
                <w:sz w:val="18"/>
                <w:szCs w:val="18"/>
                <w:lang w:eastAsia="pl-PL"/>
              </w:rPr>
              <w:t>Fundacja im. Stanisława Barabasza Jasło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7E2661" w:rsidRPr="007E2661" w:rsidRDefault="007E2661" w:rsidP="007E2661">
            <w:pPr>
              <w:spacing w:after="0" w:line="240" w:lineRule="auto"/>
              <w:jc w:val="both"/>
              <w:rPr>
                <w:rFonts w:ascii="Arial" w:eastAsia="Times New Roman" w:hAnsi="Arial" w:cs="Arial"/>
                <w:color w:val="000000" w:themeColor="text1"/>
                <w:sz w:val="18"/>
                <w:szCs w:val="18"/>
                <w:lang w:eastAsia="pl-PL"/>
              </w:rPr>
            </w:pPr>
            <w:r w:rsidRPr="007E2661">
              <w:rPr>
                <w:rFonts w:ascii="Arial" w:eastAsia="Arial" w:hAnsi="Arial" w:cs="Arial"/>
                <w:color w:val="000000" w:themeColor="text1"/>
                <w:sz w:val="18"/>
                <w:szCs w:val="18"/>
                <w:lang w:eastAsia="pl-PL"/>
              </w:rPr>
              <w:t xml:space="preserve">Obóz sportowo-rekreacyjny pod Trzema Koronami </w:t>
            </w:r>
          </w:p>
        </w:tc>
        <w:tc>
          <w:tcPr>
            <w:tcW w:w="1807" w:type="dxa"/>
            <w:tcBorders>
              <w:top w:val="single" w:sz="4" w:space="0" w:color="auto"/>
            </w:tcBorders>
            <w:vAlign w:val="center"/>
          </w:tcPr>
          <w:p w:rsidR="007E2661" w:rsidRPr="007E2661" w:rsidRDefault="0084105C" w:rsidP="007E2661">
            <w:pPr>
              <w:spacing w:after="0" w:line="240" w:lineRule="auto"/>
              <w:jc w:val="right"/>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 xml:space="preserve">9 </w:t>
            </w:r>
            <w:r w:rsidR="007E2661" w:rsidRPr="007E2661">
              <w:rPr>
                <w:rFonts w:ascii="Arial" w:eastAsia="Times New Roman" w:hAnsi="Arial" w:cs="Arial"/>
                <w:color w:val="000000" w:themeColor="text1"/>
                <w:sz w:val="18"/>
                <w:szCs w:val="18"/>
                <w:lang w:eastAsia="pl-PL"/>
              </w:rPr>
              <w:t>000</w:t>
            </w:r>
            <w:r>
              <w:rPr>
                <w:rFonts w:ascii="Arial" w:eastAsia="Times New Roman" w:hAnsi="Arial" w:cs="Arial"/>
                <w:color w:val="000000" w:themeColor="text1"/>
                <w:sz w:val="18"/>
                <w:szCs w:val="18"/>
                <w:lang w:eastAsia="pl-PL"/>
              </w:rPr>
              <w:t>,00</w:t>
            </w:r>
          </w:p>
        </w:tc>
      </w:tr>
      <w:tr w:rsidR="007E2661" w:rsidRPr="007E2661" w:rsidTr="0084105C">
        <w:trPr>
          <w:trHeight w:val="325"/>
          <w:jc w:val="right"/>
        </w:trPr>
        <w:tc>
          <w:tcPr>
            <w:tcW w:w="7479" w:type="dxa"/>
            <w:gridSpan w:val="3"/>
            <w:vAlign w:val="center"/>
          </w:tcPr>
          <w:p w:rsidR="007E2661" w:rsidRPr="007E2661" w:rsidRDefault="007E2661" w:rsidP="007E2661">
            <w:pPr>
              <w:spacing w:after="0" w:line="240" w:lineRule="auto"/>
              <w:jc w:val="center"/>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Razem</w:t>
            </w:r>
          </w:p>
        </w:tc>
        <w:tc>
          <w:tcPr>
            <w:tcW w:w="1807" w:type="dxa"/>
            <w:vAlign w:val="center"/>
          </w:tcPr>
          <w:p w:rsidR="007E2661" w:rsidRPr="007E2661" w:rsidRDefault="007E2661" w:rsidP="007E2661">
            <w:pPr>
              <w:spacing w:after="0" w:line="240" w:lineRule="auto"/>
              <w:jc w:val="right"/>
              <w:rPr>
                <w:rFonts w:ascii="Arial" w:eastAsia="Times New Roman" w:hAnsi="Arial" w:cs="Arial"/>
                <w:b/>
                <w:color w:val="000000" w:themeColor="text1"/>
                <w:sz w:val="18"/>
                <w:szCs w:val="18"/>
                <w:lang w:eastAsia="pl-PL"/>
              </w:rPr>
            </w:pPr>
            <w:r w:rsidRPr="007E2661">
              <w:rPr>
                <w:rFonts w:ascii="Arial" w:eastAsia="Times New Roman" w:hAnsi="Arial" w:cs="Arial"/>
                <w:b/>
                <w:color w:val="000000" w:themeColor="text1"/>
                <w:sz w:val="18"/>
                <w:szCs w:val="18"/>
                <w:lang w:eastAsia="pl-PL"/>
              </w:rPr>
              <w:t>11</w:t>
            </w:r>
            <w:r w:rsidR="0084105C">
              <w:rPr>
                <w:rFonts w:ascii="Arial" w:eastAsia="Times New Roman" w:hAnsi="Arial" w:cs="Arial"/>
                <w:b/>
                <w:color w:val="000000" w:themeColor="text1"/>
                <w:sz w:val="18"/>
                <w:szCs w:val="18"/>
                <w:lang w:eastAsia="pl-PL"/>
              </w:rPr>
              <w:t xml:space="preserve"> </w:t>
            </w:r>
            <w:r w:rsidRPr="007E2661">
              <w:rPr>
                <w:rFonts w:ascii="Arial" w:eastAsia="Times New Roman" w:hAnsi="Arial" w:cs="Arial"/>
                <w:b/>
                <w:color w:val="000000" w:themeColor="text1"/>
                <w:sz w:val="18"/>
                <w:szCs w:val="18"/>
                <w:lang w:eastAsia="pl-PL"/>
              </w:rPr>
              <w:t>000</w:t>
            </w:r>
            <w:r w:rsidR="0084105C">
              <w:rPr>
                <w:rFonts w:ascii="Arial" w:eastAsia="Times New Roman" w:hAnsi="Arial" w:cs="Arial"/>
                <w:b/>
                <w:color w:val="000000" w:themeColor="text1"/>
                <w:sz w:val="18"/>
                <w:szCs w:val="18"/>
                <w:lang w:eastAsia="pl-PL"/>
              </w:rPr>
              <w:t>,00</w:t>
            </w:r>
          </w:p>
        </w:tc>
      </w:tr>
    </w:tbl>
    <w:p w:rsidR="007E2661" w:rsidRPr="007E2661" w:rsidRDefault="007E2661" w:rsidP="007E2661">
      <w:pPr>
        <w:spacing w:after="0" w:line="360" w:lineRule="auto"/>
        <w:ind w:left="426"/>
        <w:jc w:val="both"/>
        <w:rPr>
          <w:rFonts w:ascii="Arial" w:hAnsi="Arial" w:cs="Arial"/>
          <w:color w:val="000000" w:themeColor="text1"/>
          <w:sz w:val="24"/>
          <w:szCs w:val="24"/>
        </w:rPr>
      </w:pPr>
    </w:p>
    <w:p w:rsidR="007E2661" w:rsidRPr="007E2661" w:rsidRDefault="007E2661" w:rsidP="007E2661">
      <w:pPr>
        <w:tabs>
          <w:tab w:val="left" w:pos="567"/>
        </w:tabs>
        <w:spacing w:after="0" w:line="360" w:lineRule="auto"/>
        <w:ind w:left="284"/>
        <w:jc w:val="both"/>
        <w:rPr>
          <w:rFonts w:ascii="Arial" w:hAnsi="Arial" w:cs="Arial"/>
          <w:bCs/>
          <w:color w:val="000000" w:themeColor="text1"/>
          <w:sz w:val="24"/>
          <w:szCs w:val="24"/>
        </w:rPr>
      </w:pPr>
      <w:r w:rsidRPr="007E2661">
        <w:rPr>
          <w:rFonts w:ascii="Arial" w:hAnsi="Arial" w:cs="Arial"/>
          <w:bCs/>
          <w:color w:val="000000" w:themeColor="text1"/>
          <w:sz w:val="24"/>
          <w:szCs w:val="24"/>
        </w:rPr>
        <w:t xml:space="preserve">3) świadczenia na rzecz osób fizycznych w kwocie 580.350,-zł </w:t>
      </w:r>
      <w:r w:rsidRPr="007E2661">
        <w:rPr>
          <w:rFonts w:ascii="Arial" w:hAnsi="Arial" w:cs="Arial"/>
          <w:color w:val="000000" w:themeColor="text1"/>
          <w:sz w:val="24"/>
          <w:szCs w:val="24"/>
        </w:rPr>
        <w:t>(Dep. EN)</w:t>
      </w:r>
      <w:r w:rsidRPr="007E2661">
        <w:rPr>
          <w:rFonts w:ascii="Arial" w:hAnsi="Arial" w:cs="Arial"/>
          <w:bCs/>
          <w:color w:val="000000" w:themeColor="text1"/>
          <w:sz w:val="24"/>
          <w:szCs w:val="24"/>
        </w:rPr>
        <w:t>, w tym:</w:t>
      </w:r>
    </w:p>
    <w:p w:rsidR="007E2661" w:rsidRPr="007E2661" w:rsidRDefault="007E2661" w:rsidP="00D542F6">
      <w:pPr>
        <w:numPr>
          <w:ilvl w:val="0"/>
          <w:numId w:val="246"/>
        </w:numPr>
        <w:tabs>
          <w:tab w:val="left" w:pos="851"/>
        </w:tabs>
        <w:spacing w:after="0" w:line="360" w:lineRule="auto"/>
        <w:ind w:hanging="153"/>
        <w:jc w:val="both"/>
        <w:rPr>
          <w:rFonts w:ascii="Arial" w:hAnsi="Arial" w:cs="Arial"/>
          <w:bCs/>
          <w:color w:val="000000" w:themeColor="text1"/>
          <w:sz w:val="24"/>
          <w:szCs w:val="24"/>
        </w:rPr>
      </w:pPr>
      <w:r w:rsidRPr="007E2661">
        <w:rPr>
          <w:rFonts w:ascii="Arial" w:hAnsi="Arial" w:cs="Arial"/>
          <w:bCs/>
          <w:color w:val="000000" w:themeColor="text1"/>
          <w:sz w:val="24"/>
          <w:szCs w:val="24"/>
        </w:rPr>
        <w:t xml:space="preserve">nagrody Zarządu Województwa Podkarpackiego dla 62 trenerów, </w:t>
      </w:r>
    </w:p>
    <w:p w:rsidR="007E2661" w:rsidRPr="007E2661" w:rsidRDefault="007E2661" w:rsidP="007E2661">
      <w:pPr>
        <w:tabs>
          <w:tab w:val="left" w:pos="851"/>
        </w:tabs>
        <w:spacing w:after="0" w:line="360" w:lineRule="auto"/>
        <w:ind w:left="720"/>
        <w:jc w:val="both"/>
        <w:rPr>
          <w:rFonts w:ascii="Arial" w:hAnsi="Arial" w:cs="Arial"/>
          <w:bCs/>
          <w:color w:val="000000" w:themeColor="text1"/>
          <w:sz w:val="24"/>
          <w:szCs w:val="24"/>
        </w:rPr>
      </w:pPr>
      <w:r w:rsidRPr="007E2661">
        <w:rPr>
          <w:rFonts w:ascii="Arial" w:hAnsi="Arial" w:cs="Arial"/>
          <w:bCs/>
          <w:color w:val="000000" w:themeColor="text1"/>
          <w:sz w:val="24"/>
          <w:szCs w:val="24"/>
        </w:rPr>
        <w:t>20 zawodników i 3 działaczy za wkład pracy i osiągnięcia w dziedzinie sportu dla Województwa Podkarpackiego w kwocie 104.950,-zł (§ 3040),</w:t>
      </w:r>
    </w:p>
    <w:p w:rsidR="007E2661" w:rsidRPr="007E2661" w:rsidRDefault="007E2661" w:rsidP="00D542F6">
      <w:pPr>
        <w:numPr>
          <w:ilvl w:val="0"/>
          <w:numId w:val="246"/>
        </w:numPr>
        <w:tabs>
          <w:tab w:val="left" w:pos="851"/>
        </w:tabs>
        <w:spacing w:after="0" w:line="360" w:lineRule="auto"/>
        <w:ind w:left="851" w:hanging="284"/>
        <w:jc w:val="both"/>
        <w:rPr>
          <w:rFonts w:ascii="Arial" w:hAnsi="Arial" w:cs="Arial"/>
          <w:bCs/>
          <w:color w:val="000000" w:themeColor="text1"/>
          <w:sz w:val="24"/>
          <w:szCs w:val="24"/>
        </w:rPr>
      </w:pPr>
      <w:r w:rsidRPr="007E2661">
        <w:rPr>
          <w:rFonts w:ascii="Arial" w:hAnsi="Arial" w:cs="Arial"/>
          <w:bCs/>
          <w:color w:val="000000" w:themeColor="text1"/>
          <w:sz w:val="24"/>
          <w:szCs w:val="24"/>
        </w:rPr>
        <w:t>stypendia sportowe dla 165 zawodników za osiągnięcia w dziedzinie sportu - w kwocie  475.400,-zł (§ 3250).</w:t>
      </w:r>
    </w:p>
    <w:p w:rsidR="007E2661" w:rsidRPr="007E2661" w:rsidRDefault="007E2661" w:rsidP="00D542F6">
      <w:pPr>
        <w:numPr>
          <w:ilvl w:val="0"/>
          <w:numId w:val="263"/>
        </w:numPr>
        <w:spacing w:after="0" w:line="360" w:lineRule="auto"/>
        <w:ind w:left="567"/>
        <w:jc w:val="both"/>
        <w:rPr>
          <w:rFonts w:ascii="Arial" w:hAnsi="Arial" w:cs="Arial"/>
          <w:bCs/>
          <w:color w:val="000000" w:themeColor="text1"/>
          <w:sz w:val="24"/>
          <w:szCs w:val="24"/>
        </w:rPr>
      </w:pPr>
      <w:r w:rsidRPr="007E2661">
        <w:rPr>
          <w:rFonts w:ascii="Arial" w:hAnsi="Arial" w:cs="Arial"/>
          <w:bCs/>
          <w:color w:val="000000" w:themeColor="text1"/>
          <w:sz w:val="24"/>
          <w:szCs w:val="24"/>
        </w:rPr>
        <w:t xml:space="preserve">składki na fundusz pracy i ubezpieczenie społeczne za niepracujących zawodników, a  pobierających stypendia sportowe w kwocie 6.337,-zł </w:t>
      </w:r>
      <w:r w:rsidR="0084105C">
        <w:rPr>
          <w:rFonts w:ascii="Arial" w:hAnsi="Arial" w:cs="Arial"/>
          <w:bCs/>
          <w:color w:val="000000" w:themeColor="text1"/>
          <w:sz w:val="24"/>
          <w:szCs w:val="24"/>
        </w:rPr>
        <w:br/>
      </w:r>
      <w:r w:rsidRPr="007E2661">
        <w:rPr>
          <w:rFonts w:ascii="Arial" w:hAnsi="Arial" w:cs="Arial"/>
          <w:bCs/>
          <w:color w:val="000000" w:themeColor="text1"/>
          <w:sz w:val="24"/>
          <w:szCs w:val="24"/>
        </w:rPr>
        <w:t xml:space="preserve">(§ 4110 -6.114,-zł,  § 4120 – 223,-zł) </w:t>
      </w:r>
      <w:r w:rsidRPr="007E2661">
        <w:rPr>
          <w:rFonts w:ascii="Arial" w:hAnsi="Arial" w:cs="Arial"/>
          <w:color w:val="000000" w:themeColor="text1"/>
          <w:sz w:val="24"/>
          <w:szCs w:val="24"/>
        </w:rPr>
        <w:t>(Dep. EN)</w:t>
      </w:r>
      <w:r w:rsidRPr="007E2661">
        <w:rPr>
          <w:rFonts w:ascii="Arial" w:eastAsia="Calibri" w:hAnsi="Arial" w:cs="Arial"/>
          <w:color w:val="000000" w:themeColor="text1"/>
          <w:sz w:val="24"/>
          <w:szCs w:val="24"/>
        </w:rPr>
        <w:t xml:space="preserve"> </w:t>
      </w:r>
      <w:r w:rsidRPr="007E2661">
        <w:rPr>
          <w:rFonts w:ascii="Arial" w:hAnsi="Arial" w:cs="Arial"/>
          <w:bCs/>
          <w:color w:val="000000" w:themeColor="text1"/>
          <w:sz w:val="24"/>
          <w:szCs w:val="24"/>
        </w:rPr>
        <w:t>,</w:t>
      </w:r>
    </w:p>
    <w:p w:rsidR="007E2661" w:rsidRPr="007E2661" w:rsidRDefault="007E2661" w:rsidP="00D542F6">
      <w:pPr>
        <w:numPr>
          <w:ilvl w:val="0"/>
          <w:numId w:val="263"/>
        </w:numPr>
        <w:spacing w:after="0" w:line="360" w:lineRule="auto"/>
        <w:ind w:left="714" w:hanging="357"/>
        <w:jc w:val="both"/>
        <w:rPr>
          <w:rFonts w:ascii="Arial" w:eastAsia="Calibri" w:hAnsi="Arial" w:cs="Arial"/>
          <w:color w:val="000000" w:themeColor="text1"/>
          <w:sz w:val="24"/>
          <w:szCs w:val="24"/>
        </w:rPr>
      </w:pPr>
      <w:r w:rsidRPr="007E2661">
        <w:rPr>
          <w:rFonts w:ascii="Arial" w:eastAsia="Calibri" w:hAnsi="Arial" w:cs="Arial"/>
          <w:color w:val="000000" w:themeColor="text1"/>
          <w:sz w:val="24"/>
          <w:szCs w:val="24"/>
        </w:rPr>
        <w:lastRenderedPageBreak/>
        <w:t>zakup materiałów i wyposażenia, w tym: piłek i siatek wręczanych przez Zarząd Województwa Podkarpackiego na różnych imprezach sportowych, pucharów na nagrody dla najlepszych zawodników i drużyn wyłonionych we współzawodnictwie sportowym dzieci i młodzieży oraz w innych zawodach sportowych organizowanych pod Patronatem Marszałka Województwa Podkarpackiego - 21.099,-zł  (§ 4210) (Dep. EN),</w:t>
      </w:r>
    </w:p>
    <w:p w:rsidR="007E2661" w:rsidRPr="007E2661" w:rsidRDefault="007E2661" w:rsidP="00D542F6">
      <w:pPr>
        <w:numPr>
          <w:ilvl w:val="0"/>
          <w:numId w:val="263"/>
        </w:numPr>
        <w:spacing w:after="0" w:line="360" w:lineRule="auto"/>
        <w:ind w:left="567" w:hanging="283"/>
        <w:jc w:val="both"/>
        <w:rPr>
          <w:rFonts w:ascii="Arial" w:hAnsi="Arial" w:cs="Arial"/>
          <w:bCs/>
          <w:color w:val="FF0000"/>
          <w:sz w:val="24"/>
          <w:szCs w:val="24"/>
        </w:rPr>
      </w:pPr>
      <w:r w:rsidRPr="007E2661">
        <w:rPr>
          <w:rFonts w:ascii="Arial" w:hAnsi="Arial" w:cs="Arial"/>
          <w:bCs/>
          <w:color w:val="000000" w:themeColor="text1"/>
          <w:sz w:val="24"/>
          <w:szCs w:val="24"/>
        </w:rPr>
        <w:t xml:space="preserve">organizację Gali Sportu Młodzieżowego w kwocie 4.080,-zł (§ 4300) (Dep. EN), </w:t>
      </w:r>
      <w:r w:rsidRPr="007E2661">
        <w:rPr>
          <w:rFonts w:ascii="Arial" w:hAnsi="Arial" w:cs="Arial"/>
          <w:bCs/>
          <w:sz w:val="24"/>
          <w:szCs w:val="24"/>
        </w:rPr>
        <w:t>w tym:  zakup usługi  cateringowej w związku z organizacją Gali – 2.680,-zł.</w:t>
      </w:r>
    </w:p>
    <w:p w:rsidR="007E2661" w:rsidRPr="007E2661" w:rsidRDefault="007E2661" w:rsidP="007E2661">
      <w:pPr>
        <w:spacing w:after="0" w:line="360" w:lineRule="auto"/>
        <w:ind w:left="567"/>
        <w:jc w:val="both"/>
        <w:rPr>
          <w:rFonts w:ascii="Arial" w:eastAsia="Calibri" w:hAnsi="Arial" w:cs="Arial"/>
          <w:color w:val="000000" w:themeColor="text1"/>
          <w:sz w:val="24"/>
          <w:szCs w:val="24"/>
        </w:rPr>
      </w:pPr>
      <w:r w:rsidRPr="007E2661">
        <w:rPr>
          <w:rFonts w:ascii="Arial" w:hAnsi="Arial" w:cs="Arial"/>
          <w:sz w:val="24"/>
          <w:szCs w:val="24"/>
        </w:rPr>
        <w:t>Celem wydarzenia było uroczyste nagrodzenie najlepszych trenerów, działaczy</w:t>
      </w:r>
      <w:r w:rsidRPr="007E2661">
        <w:rPr>
          <w:rFonts w:ascii="Arial" w:hAnsi="Arial" w:cs="Arial"/>
          <w:sz w:val="24"/>
          <w:szCs w:val="24"/>
        </w:rPr>
        <w:br/>
        <w:t>i zawodników  za osiągnięcia sportowe w 2018 roku oraz przekazanie stypendiów sportowych zawodnikom, którzy osiągnęli wysokie wyniki sportowe na arenie ogólnopolskiej i międzynarodowej.</w:t>
      </w:r>
      <w:r w:rsidRPr="007E2661">
        <w:rPr>
          <w:rFonts w:ascii="Arial" w:eastAsia="Calibri" w:hAnsi="Arial" w:cs="Arial"/>
          <w:color w:val="000000" w:themeColor="text1"/>
          <w:sz w:val="24"/>
          <w:szCs w:val="24"/>
        </w:rPr>
        <w:t xml:space="preserve">  </w:t>
      </w:r>
    </w:p>
    <w:p w:rsidR="007E2661" w:rsidRPr="007E2661" w:rsidRDefault="007E2661" w:rsidP="00D542F6">
      <w:pPr>
        <w:numPr>
          <w:ilvl w:val="0"/>
          <w:numId w:val="321"/>
        </w:numPr>
        <w:tabs>
          <w:tab w:val="left" w:pos="284"/>
        </w:tabs>
        <w:spacing w:after="0" w:line="360" w:lineRule="auto"/>
        <w:jc w:val="both"/>
        <w:rPr>
          <w:rFonts w:ascii="Arial" w:eastAsia="Times New Roman" w:hAnsi="Arial" w:cs="Arial"/>
          <w:color w:val="FF0000"/>
          <w:sz w:val="24"/>
          <w:szCs w:val="24"/>
          <w:lang w:eastAsia="pl-PL"/>
        </w:rPr>
      </w:pPr>
      <w:r w:rsidRPr="007E2661">
        <w:rPr>
          <w:rFonts w:ascii="Arial" w:eastAsia="Calibri" w:hAnsi="Arial" w:cs="Arial"/>
          <w:color w:val="000000" w:themeColor="text1"/>
          <w:sz w:val="24"/>
          <w:szCs w:val="24"/>
        </w:rPr>
        <w:t xml:space="preserve">Wydatki majątkowe zaplanowane w kwocie 10.000,-zł zostały wykonane w kwocie 10.000, tj. 100 % planu </w:t>
      </w:r>
      <w:r w:rsidRPr="007E2661">
        <w:rPr>
          <w:rFonts w:ascii="Arial" w:eastAsia="Times New Roman" w:hAnsi="Arial" w:cs="Arial"/>
          <w:color w:val="000000" w:themeColor="text1"/>
          <w:sz w:val="24"/>
          <w:szCs w:val="24"/>
          <w:lang w:eastAsia="pl-PL"/>
        </w:rPr>
        <w:t>(§ 6300)</w:t>
      </w:r>
      <w:r w:rsidRPr="007E2661">
        <w:rPr>
          <w:rFonts w:ascii="Arial" w:eastAsia="Calibri" w:hAnsi="Arial" w:cs="Arial"/>
          <w:color w:val="000000" w:themeColor="text1"/>
          <w:sz w:val="24"/>
          <w:szCs w:val="24"/>
        </w:rPr>
        <w:t xml:space="preserve"> i dotyczyły dotacji celowej dla jednostki sektora finansów publicznych tj., dla Gminy Cmolas na dofinansowanie zadania pn. „Modernizacja budynku klubu sportowego Tempo Cmolas” realizowanego </w:t>
      </w:r>
      <w:r w:rsidR="0084105C">
        <w:rPr>
          <w:rFonts w:ascii="Arial" w:eastAsia="Calibri" w:hAnsi="Arial" w:cs="Arial"/>
          <w:color w:val="000000" w:themeColor="text1"/>
          <w:sz w:val="24"/>
          <w:szCs w:val="24"/>
        </w:rPr>
        <w:br/>
      </w:r>
      <w:r w:rsidRPr="007E2661">
        <w:rPr>
          <w:rFonts w:ascii="Arial" w:eastAsia="Calibri" w:hAnsi="Arial" w:cs="Arial"/>
          <w:color w:val="000000" w:themeColor="text1"/>
          <w:sz w:val="24"/>
          <w:szCs w:val="24"/>
        </w:rPr>
        <w:t xml:space="preserve">w sołectwie Cmolas </w:t>
      </w:r>
      <w:r w:rsidRPr="007E2661">
        <w:rPr>
          <w:rFonts w:ascii="Arial" w:eastAsia="Times New Roman" w:hAnsi="Arial" w:cs="Arial"/>
          <w:color w:val="000000" w:themeColor="text1"/>
          <w:sz w:val="24"/>
          <w:szCs w:val="24"/>
          <w:lang w:eastAsia="pl-PL"/>
        </w:rPr>
        <w:t xml:space="preserve">w ramach „Podkarpackiego Programu Odnowy Wsi na lata 2017-2020” (Dep. OW)  </w:t>
      </w:r>
    </w:p>
    <w:p w:rsidR="007E2661" w:rsidRPr="007E2661" w:rsidRDefault="007E2661" w:rsidP="007E2661">
      <w:pPr>
        <w:tabs>
          <w:tab w:val="left" w:pos="284"/>
        </w:tabs>
        <w:spacing w:after="0" w:line="360" w:lineRule="auto"/>
        <w:jc w:val="both"/>
        <w:rPr>
          <w:rFonts w:ascii="Arial" w:hAnsi="Arial" w:cs="Arial"/>
          <w:color w:val="000000" w:themeColor="text1"/>
          <w:sz w:val="24"/>
          <w:szCs w:val="24"/>
          <w:lang w:eastAsia="pl-PL"/>
        </w:rPr>
      </w:pPr>
      <w:r w:rsidRPr="007E2661">
        <w:rPr>
          <w:rFonts w:ascii="Arial" w:hAnsi="Arial" w:cs="Arial"/>
          <w:b/>
          <w:i/>
          <w:color w:val="000000" w:themeColor="text1"/>
          <w:sz w:val="24"/>
          <w:szCs w:val="24"/>
          <w:lang w:eastAsia="pl-PL"/>
        </w:rPr>
        <w:t>Rozdział 92695 – Pozostała działalność</w:t>
      </w:r>
    </w:p>
    <w:p w:rsidR="007E2661" w:rsidRPr="007E2661" w:rsidRDefault="007E2661" w:rsidP="007E2661">
      <w:pPr>
        <w:spacing w:after="0" w:line="360" w:lineRule="auto"/>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Zaplanowane wydatki majątkowe ogółem w kwocie 60.000,-zł jako dotacj</w:t>
      </w:r>
      <w:r w:rsidRPr="007E2661">
        <w:rPr>
          <w:rFonts w:ascii="Arial" w:hAnsi="Arial" w:cs="Arial"/>
          <w:color w:val="000000" w:themeColor="text1"/>
          <w:sz w:val="24"/>
          <w:szCs w:val="24"/>
          <w:lang w:eastAsia="pl-PL"/>
        </w:rPr>
        <w:t>e</w:t>
      </w:r>
      <w:r w:rsidRPr="007E2661">
        <w:rPr>
          <w:rFonts w:ascii="Arial" w:eastAsia="Times New Roman" w:hAnsi="Arial" w:cs="Arial"/>
          <w:color w:val="000000" w:themeColor="text1"/>
          <w:sz w:val="24"/>
          <w:szCs w:val="24"/>
          <w:lang w:eastAsia="pl-PL"/>
        </w:rPr>
        <w:t xml:space="preserve"> celowe dla jednostek sektora finansów publicznych zostały zrealizowane w wysokości 59.221,-zł (Dep. OW), tj. 98,70% planu i dotyczyły dotacj</w:t>
      </w:r>
      <w:r w:rsidRPr="007E2661">
        <w:rPr>
          <w:rFonts w:ascii="Arial" w:hAnsi="Arial" w:cs="Arial"/>
          <w:color w:val="000000" w:themeColor="text1"/>
          <w:lang w:eastAsia="pl-PL"/>
        </w:rPr>
        <w:t>i</w:t>
      </w:r>
      <w:r w:rsidRPr="007E2661">
        <w:rPr>
          <w:rFonts w:ascii="Arial" w:eastAsia="Times New Roman" w:hAnsi="Arial" w:cs="Arial"/>
          <w:color w:val="000000" w:themeColor="text1"/>
          <w:sz w:val="24"/>
          <w:szCs w:val="24"/>
          <w:lang w:eastAsia="pl-PL"/>
        </w:rPr>
        <w:t xml:space="preserve"> celow</w:t>
      </w:r>
      <w:r w:rsidRPr="007E2661">
        <w:rPr>
          <w:rFonts w:ascii="Arial" w:hAnsi="Arial" w:cs="Arial"/>
          <w:color w:val="000000" w:themeColor="text1"/>
          <w:lang w:eastAsia="pl-PL"/>
        </w:rPr>
        <w:t>ych</w:t>
      </w:r>
      <w:r w:rsidRPr="007E2661">
        <w:rPr>
          <w:rFonts w:ascii="Arial" w:eastAsia="Times New Roman" w:hAnsi="Arial" w:cs="Arial"/>
          <w:color w:val="000000" w:themeColor="text1"/>
          <w:sz w:val="24"/>
          <w:szCs w:val="24"/>
          <w:lang w:eastAsia="pl-PL"/>
        </w:rPr>
        <w:t xml:space="preserve"> na pomoc finansową na dofinansowanie zadań w ramach „Podkarpackiego Programu Odnowy Wsi na lata 2017-2020”, w tym dla:</w:t>
      </w:r>
    </w:p>
    <w:p w:rsidR="007E2661" w:rsidRPr="007E2661" w:rsidRDefault="0063275C"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Gminy Chmielnik na zadanie</w:t>
      </w:r>
      <w:r w:rsidR="007E2661" w:rsidRPr="007E2661">
        <w:rPr>
          <w:rFonts w:ascii="Arial" w:eastAsia="Times New Roman" w:hAnsi="Arial" w:cs="Arial"/>
          <w:color w:val="000000" w:themeColor="text1"/>
          <w:sz w:val="24"/>
          <w:szCs w:val="24"/>
          <w:lang w:eastAsia="pl-PL"/>
        </w:rPr>
        <w:t xml:space="preserve"> pn. „Urządzenie Placu Arena - miejsca rekreacyjno-sportowo-kulturalnego; Etap I - Budowa wiaty taneczno-widowiskowej” </w:t>
      </w:r>
      <w:r>
        <w:rPr>
          <w:rFonts w:ascii="Arial" w:eastAsia="Times New Roman" w:hAnsi="Arial" w:cs="Arial"/>
          <w:color w:val="000000" w:themeColor="text1"/>
          <w:sz w:val="24"/>
          <w:szCs w:val="24"/>
        </w:rPr>
        <w:t>realizowane</w:t>
      </w:r>
      <w:r w:rsidR="007E2661" w:rsidRPr="007E2661">
        <w:rPr>
          <w:rFonts w:ascii="Arial" w:eastAsia="Times New Roman" w:hAnsi="Arial" w:cs="Arial"/>
          <w:color w:val="000000" w:themeColor="text1"/>
          <w:sz w:val="24"/>
          <w:szCs w:val="24"/>
        </w:rPr>
        <w:t xml:space="preserve"> w sołectwie Wola Rafałowska w kwocie 10.000,-zł,</w:t>
      </w:r>
    </w:p>
    <w:p w:rsidR="007E2661" w:rsidRPr="007E2661" w:rsidRDefault="007E2661"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Miasta i Gminy Kań</w:t>
      </w:r>
      <w:r w:rsidR="0063275C">
        <w:rPr>
          <w:rFonts w:ascii="Arial" w:eastAsia="Times New Roman" w:hAnsi="Arial" w:cs="Arial"/>
          <w:color w:val="000000" w:themeColor="text1"/>
          <w:sz w:val="24"/>
          <w:szCs w:val="24"/>
          <w:lang w:eastAsia="pl-PL"/>
        </w:rPr>
        <w:t>czuga na zadanie</w:t>
      </w:r>
      <w:r w:rsidRPr="007E2661">
        <w:rPr>
          <w:rFonts w:ascii="Arial" w:eastAsia="Times New Roman" w:hAnsi="Arial" w:cs="Arial"/>
          <w:color w:val="000000" w:themeColor="text1"/>
          <w:sz w:val="24"/>
          <w:szCs w:val="24"/>
          <w:lang w:eastAsia="pl-PL"/>
        </w:rPr>
        <w:t xml:space="preserve"> pn. „Budowa placu zabaw w miejscowości Łopuszka Mała” </w:t>
      </w:r>
      <w:r w:rsidR="0063275C">
        <w:rPr>
          <w:rFonts w:ascii="Arial" w:eastAsia="Times New Roman" w:hAnsi="Arial" w:cs="Arial"/>
          <w:color w:val="000000" w:themeColor="text1"/>
          <w:sz w:val="24"/>
          <w:szCs w:val="24"/>
        </w:rPr>
        <w:t xml:space="preserve">realizowane w sołectwie Łopuszka Mała </w:t>
      </w:r>
      <w:r w:rsidRPr="007E2661">
        <w:rPr>
          <w:rFonts w:ascii="Arial" w:eastAsia="Times New Roman" w:hAnsi="Arial" w:cs="Arial"/>
          <w:color w:val="000000" w:themeColor="text1"/>
          <w:sz w:val="24"/>
          <w:szCs w:val="24"/>
        </w:rPr>
        <w:t>w kwocie 10.000,-zł,</w:t>
      </w:r>
    </w:p>
    <w:p w:rsidR="007E2661" w:rsidRPr="007E2661" w:rsidRDefault="007E2661"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Gminy Lubenia na </w:t>
      </w:r>
      <w:r w:rsidR="0063275C">
        <w:rPr>
          <w:rFonts w:ascii="Arial" w:eastAsia="Times New Roman" w:hAnsi="Arial" w:cs="Arial"/>
          <w:color w:val="000000" w:themeColor="text1"/>
          <w:sz w:val="24"/>
          <w:szCs w:val="24"/>
          <w:lang w:eastAsia="pl-PL"/>
        </w:rPr>
        <w:t xml:space="preserve">zadanie </w:t>
      </w:r>
      <w:r w:rsidRPr="007E2661">
        <w:rPr>
          <w:rFonts w:ascii="Arial" w:eastAsia="Times New Roman" w:hAnsi="Arial" w:cs="Arial"/>
          <w:color w:val="000000" w:themeColor="text1"/>
          <w:sz w:val="24"/>
          <w:szCs w:val="24"/>
          <w:lang w:eastAsia="pl-PL"/>
        </w:rPr>
        <w:t xml:space="preserve">pn. „Zagospodarowanie przestrzeni publicznej </w:t>
      </w:r>
      <w:r w:rsidR="006327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w Lubeni na cele społec</w:t>
      </w:r>
      <w:r w:rsidR="0063275C">
        <w:rPr>
          <w:rFonts w:ascii="Arial" w:eastAsia="Times New Roman" w:hAnsi="Arial" w:cs="Arial"/>
          <w:color w:val="000000" w:themeColor="text1"/>
          <w:sz w:val="24"/>
          <w:szCs w:val="24"/>
          <w:lang w:eastAsia="pl-PL"/>
        </w:rPr>
        <w:t xml:space="preserve">zne poprzez budowę wiaty wraz </w:t>
      </w:r>
      <w:r w:rsidRPr="007E2661">
        <w:rPr>
          <w:rFonts w:ascii="Arial" w:eastAsia="Times New Roman" w:hAnsi="Arial" w:cs="Arial"/>
          <w:color w:val="000000" w:themeColor="text1"/>
          <w:sz w:val="24"/>
          <w:szCs w:val="24"/>
          <w:lang w:eastAsia="pl-PL"/>
        </w:rPr>
        <w:t xml:space="preserve">z zagospodarowaniem terenu i organizacją imprezy promującej” </w:t>
      </w:r>
      <w:r w:rsidR="0063275C">
        <w:rPr>
          <w:rFonts w:ascii="Arial" w:eastAsia="Times New Roman" w:hAnsi="Arial" w:cs="Arial"/>
          <w:color w:val="000000" w:themeColor="text1"/>
          <w:sz w:val="24"/>
          <w:szCs w:val="24"/>
        </w:rPr>
        <w:t xml:space="preserve">realizowane </w:t>
      </w:r>
      <w:r w:rsidRPr="007E2661">
        <w:rPr>
          <w:rFonts w:ascii="Arial" w:eastAsia="Times New Roman" w:hAnsi="Arial" w:cs="Arial"/>
          <w:color w:val="000000" w:themeColor="text1"/>
          <w:sz w:val="24"/>
          <w:szCs w:val="24"/>
        </w:rPr>
        <w:t xml:space="preserve">w sołectwie Lubenia </w:t>
      </w:r>
      <w:r w:rsidR="0063275C">
        <w:rPr>
          <w:rFonts w:ascii="Arial" w:eastAsia="Times New Roman" w:hAnsi="Arial" w:cs="Arial"/>
          <w:color w:val="000000" w:themeColor="text1"/>
          <w:sz w:val="24"/>
          <w:szCs w:val="24"/>
        </w:rPr>
        <w:br/>
      </w:r>
      <w:r w:rsidRPr="007E2661">
        <w:rPr>
          <w:rFonts w:ascii="Arial" w:eastAsia="Times New Roman" w:hAnsi="Arial" w:cs="Arial"/>
          <w:color w:val="000000" w:themeColor="text1"/>
          <w:sz w:val="24"/>
          <w:szCs w:val="24"/>
        </w:rPr>
        <w:t>w kwocie 10.000,-zł,</w:t>
      </w:r>
    </w:p>
    <w:p w:rsidR="007E2661" w:rsidRPr="007E2661" w:rsidRDefault="007E2661"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lastRenderedPageBreak/>
        <w:t xml:space="preserve">Gminy Iwierzyce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„Budowa i wyposażenie placu zabaw </w:t>
      </w:r>
      <w:r w:rsidR="0063275C">
        <w:rPr>
          <w:rFonts w:ascii="Arial" w:eastAsia="Times New Roman" w:hAnsi="Arial" w:cs="Arial"/>
          <w:color w:val="000000" w:themeColor="text1"/>
          <w:sz w:val="24"/>
          <w:szCs w:val="24"/>
          <w:lang w:eastAsia="pl-PL"/>
        </w:rPr>
        <w:br/>
      </w:r>
      <w:r w:rsidRPr="007E2661">
        <w:rPr>
          <w:rFonts w:ascii="Arial" w:eastAsia="Times New Roman" w:hAnsi="Arial" w:cs="Arial"/>
          <w:color w:val="000000" w:themeColor="text1"/>
          <w:sz w:val="24"/>
          <w:szCs w:val="24"/>
          <w:lang w:eastAsia="pl-PL"/>
        </w:rPr>
        <w:t xml:space="preserve">w Wiśniowej” </w:t>
      </w:r>
      <w:r w:rsidR="0063275C">
        <w:rPr>
          <w:rFonts w:ascii="Arial" w:eastAsia="Times New Roman" w:hAnsi="Arial" w:cs="Arial"/>
          <w:color w:val="000000" w:themeColor="text1"/>
          <w:sz w:val="24"/>
          <w:szCs w:val="24"/>
        </w:rPr>
        <w:t>realizowane</w:t>
      </w:r>
      <w:r w:rsidRPr="007E2661">
        <w:rPr>
          <w:rFonts w:ascii="Arial" w:eastAsia="Times New Roman" w:hAnsi="Arial" w:cs="Arial"/>
          <w:color w:val="000000" w:themeColor="text1"/>
          <w:sz w:val="24"/>
          <w:szCs w:val="24"/>
        </w:rPr>
        <w:t xml:space="preserve"> w sołectwie Wiśniowa w kwocie 10.000,-zł,</w:t>
      </w:r>
    </w:p>
    <w:p w:rsidR="007E2661" w:rsidRPr="007E2661" w:rsidRDefault="0063275C"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Gminy Głogów Małopolski na zadanie</w:t>
      </w:r>
      <w:r w:rsidR="007E2661" w:rsidRPr="007E2661">
        <w:rPr>
          <w:rFonts w:ascii="Arial" w:eastAsia="Times New Roman" w:hAnsi="Arial" w:cs="Arial"/>
          <w:color w:val="000000" w:themeColor="text1"/>
          <w:sz w:val="24"/>
          <w:szCs w:val="24"/>
          <w:lang w:eastAsia="pl-PL"/>
        </w:rPr>
        <w:t xml:space="preserve"> pn. „Dostawa i montaż trybun sportowych wraz z organizacją meczu integrującego lokalną społeczność” </w:t>
      </w:r>
      <w:r>
        <w:rPr>
          <w:rFonts w:ascii="Arial" w:eastAsia="Times New Roman" w:hAnsi="Arial" w:cs="Arial"/>
          <w:color w:val="000000" w:themeColor="text1"/>
          <w:sz w:val="24"/>
          <w:szCs w:val="24"/>
        </w:rPr>
        <w:t>realizowane</w:t>
      </w:r>
      <w:r w:rsidR="007E2661" w:rsidRPr="007E266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br/>
      </w:r>
      <w:r w:rsidR="007E2661" w:rsidRPr="007E2661">
        <w:rPr>
          <w:rFonts w:ascii="Arial" w:eastAsia="Times New Roman" w:hAnsi="Arial" w:cs="Arial"/>
          <w:color w:val="000000" w:themeColor="text1"/>
          <w:sz w:val="24"/>
          <w:szCs w:val="24"/>
        </w:rPr>
        <w:t>w sołectwie Wysoka Głogowska w kwocie 9.221,-zł,</w:t>
      </w:r>
    </w:p>
    <w:p w:rsidR="007E2661" w:rsidRDefault="007E2661" w:rsidP="00D542F6">
      <w:pPr>
        <w:numPr>
          <w:ilvl w:val="0"/>
          <w:numId w:val="322"/>
        </w:numPr>
        <w:spacing w:after="0" w:line="360" w:lineRule="auto"/>
        <w:ind w:left="426" w:hanging="426"/>
        <w:jc w:val="both"/>
        <w:rPr>
          <w:rFonts w:ascii="Arial" w:eastAsia="Times New Roman" w:hAnsi="Arial" w:cs="Arial"/>
          <w:color w:val="000000" w:themeColor="text1"/>
          <w:sz w:val="24"/>
          <w:szCs w:val="24"/>
          <w:lang w:eastAsia="pl-PL"/>
        </w:rPr>
      </w:pPr>
      <w:r w:rsidRPr="007E2661">
        <w:rPr>
          <w:rFonts w:ascii="Arial" w:eastAsia="Times New Roman" w:hAnsi="Arial" w:cs="Arial"/>
          <w:color w:val="000000" w:themeColor="text1"/>
          <w:sz w:val="24"/>
          <w:szCs w:val="24"/>
          <w:lang w:eastAsia="pl-PL"/>
        </w:rPr>
        <w:t xml:space="preserve">Gmina Pilzno na </w:t>
      </w:r>
      <w:r w:rsidR="0063275C">
        <w:rPr>
          <w:rFonts w:ascii="Arial" w:eastAsia="Times New Roman" w:hAnsi="Arial" w:cs="Arial"/>
          <w:color w:val="000000" w:themeColor="text1"/>
          <w:sz w:val="24"/>
          <w:szCs w:val="24"/>
          <w:lang w:eastAsia="pl-PL"/>
        </w:rPr>
        <w:t>zadanie</w:t>
      </w:r>
      <w:r w:rsidRPr="007E2661">
        <w:rPr>
          <w:rFonts w:ascii="Arial" w:eastAsia="Times New Roman" w:hAnsi="Arial" w:cs="Arial"/>
          <w:color w:val="000000" w:themeColor="text1"/>
          <w:sz w:val="24"/>
          <w:szCs w:val="24"/>
          <w:lang w:eastAsia="pl-PL"/>
        </w:rPr>
        <w:t xml:space="preserve"> pn. „Utworzenie miejsca integracji </w:t>
      </w:r>
      <w:r w:rsidRPr="007E2661">
        <w:rPr>
          <w:rFonts w:ascii="Arial" w:eastAsia="Times New Roman" w:hAnsi="Arial" w:cs="Arial"/>
          <w:color w:val="000000" w:themeColor="text1"/>
          <w:sz w:val="24"/>
          <w:szCs w:val="24"/>
          <w:lang w:eastAsia="pl-PL"/>
        </w:rPr>
        <w:br/>
        <w:t xml:space="preserve">i sportu "pod chmurką" w miejscowości Łęki Dolne” </w:t>
      </w:r>
      <w:r w:rsidR="0063275C">
        <w:rPr>
          <w:rFonts w:ascii="Arial" w:eastAsia="Times New Roman" w:hAnsi="Arial" w:cs="Arial"/>
          <w:color w:val="000000" w:themeColor="text1"/>
          <w:sz w:val="24"/>
          <w:szCs w:val="24"/>
        </w:rPr>
        <w:t>realizowane</w:t>
      </w:r>
      <w:r w:rsidRPr="007E2661">
        <w:rPr>
          <w:rFonts w:ascii="Arial" w:eastAsia="Times New Roman" w:hAnsi="Arial" w:cs="Arial"/>
          <w:color w:val="000000" w:themeColor="text1"/>
          <w:sz w:val="24"/>
          <w:szCs w:val="24"/>
        </w:rPr>
        <w:t xml:space="preserve"> w sołectwie Łęki Dolne w kwocie 10.00</w:t>
      </w:r>
      <w:r w:rsidR="000779DC">
        <w:rPr>
          <w:rFonts w:ascii="Arial" w:eastAsia="Times New Roman" w:hAnsi="Arial" w:cs="Arial"/>
          <w:color w:val="000000" w:themeColor="text1"/>
          <w:sz w:val="24"/>
          <w:szCs w:val="24"/>
        </w:rPr>
        <w:t>0,-zł.</w:t>
      </w: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F94249" w:rsidRDefault="00F94249"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Default="0063275C" w:rsidP="0063275C">
      <w:pPr>
        <w:spacing w:after="0" w:line="360" w:lineRule="auto"/>
        <w:jc w:val="both"/>
        <w:rPr>
          <w:rFonts w:ascii="Arial" w:eastAsia="Times New Roman" w:hAnsi="Arial" w:cs="Arial"/>
          <w:color w:val="000000" w:themeColor="text1"/>
          <w:sz w:val="24"/>
          <w:szCs w:val="24"/>
          <w:lang w:eastAsia="pl-PL"/>
        </w:rPr>
      </w:pPr>
    </w:p>
    <w:p w:rsidR="0063275C" w:rsidRPr="007E2661" w:rsidRDefault="0063275C" w:rsidP="0063275C">
      <w:pPr>
        <w:spacing w:after="0" w:line="360" w:lineRule="auto"/>
        <w:jc w:val="both"/>
        <w:rPr>
          <w:rFonts w:ascii="Arial" w:eastAsia="Times New Roman" w:hAnsi="Arial" w:cs="Arial"/>
          <w:color w:val="000000" w:themeColor="text1"/>
          <w:sz w:val="24"/>
          <w:szCs w:val="24"/>
          <w:lang w:eastAsia="pl-PL"/>
        </w:rPr>
      </w:pPr>
    </w:p>
    <w:p w:rsidR="008357B7" w:rsidRPr="00CA41AF" w:rsidRDefault="008357B7" w:rsidP="008357B7">
      <w:pPr>
        <w:tabs>
          <w:tab w:val="left" w:pos="142"/>
        </w:tabs>
        <w:spacing w:after="0" w:line="360" w:lineRule="auto"/>
        <w:jc w:val="center"/>
        <w:rPr>
          <w:rFonts w:ascii="Arial" w:hAnsi="Arial" w:cs="Arial"/>
          <w:b/>
          <w:sz w:val="24"/>
          <w:szCs w:val="24"/>
        </w:rPr>
      </w:pPr>
      <w:r w:rsidRPr="00CA41AF">
        <w:rPr>
          <w:rFonts w:ascii="Arial" w:hAnsi="Arial" w:cs="Arial"/>
          <w:b/>
          <w:sz w:val="24"/>
          <w:szCs w:val="24"/>
        </w:rPr>
        <w:lastRenderedPageBreak/>
        <w:t xml:space="preserve">OPIS ZMIAN W PLANIE WYDATKÓW NA REALIZACJĘ PROGRAMÓW FINANSOWANYCH Z UDZIAŁEM ŚRODKÓW </w:t>
      </w:r>
      <w:r>
        <w:rPr>
          <w:rFonts w:ascii="Arial" w:hAnsi="Arial" w:cs="Arial"/>
          <w:b/>
          <w:sz w:val="24"/>
          <w:szCs w:val="24"/>
        </w:rPr>
        <w:t xml:space="preserve">Z BUDŻETU UNII EUROPEJSKIEJ </w:t>
      </w:r>
      <w:r>
        <w:rPr>
          <w:rFonts w:ascii="Arial" w:hAnsi="Arial" w:cs="Arial"/>
          <w:b/>
          <w:sz w:val="24"/>
          <w:szCs w:val="24"/>
        </w:rPr>
        <w:br/>
        <w:t>I Ź</w:t>
      </w:r>
      <w:r w:rsidRPr="00CA41AF">
        <w:rPr>
          <w:rFonts w:ascii="Arial" w:hAnsi="Arial" w:cs="Arial"/>
          <w:b/>
          <w:sz w:val="24"/>
          <w:szCs w:val="24"/>
        </w:rPr>
        <w:t>RÓDEŁ ZAGRANICZNYCH DOKONANYCH W TRAKCIE 2019 ROKU</w:t>
      </w:r>
    </w:p>
    <w:p w:rsidR="008357B7" w:rsidRPr="00CA41AF" w:rsidRDefault="008357B7" w:rsidP="008357B7">
      <w:pPr>
        <w:tabs>
          <w:tab w:val="left" w:pos="709"/>
        </w:tabs>
        <w:spacing w:after="0" w:line="360" w:lineRule="auto"/>
        <w:jc w:val="both"/>
        <w:rPr>
          <w:rFonts w:ascii="Arial" w:hAnsi="Arial" w:cs="Arial"/>
          <w:color w:val="FF0000"/>
          <w:sz w:val="24"/>
          <w:szCs w:val="24"/>
        </w:rPr>
      </w:pPr>
    </w:p>
    <w:p w:rsidR="008357B7" w:rsidRPr="001C1BAD" w:rsidRDefault="008357B7" w:rsidP="00D542F6">
      <w:pPr>
        <w:pStyle w:val="Akapitzlist"/>
        <w:numPr>
          <w:ilvl w:val="0"/>
          <w:numId w:val="420"/>
        </w:numPr>
        <w:tabs>
          <w:tab w:val="left" w:pos="709"/>
        </w:tabs>
        <w:spacing w:line="360" w:lineRule="auto"/>
        <w:ind w:left="709" w:hanging="425"/>
        <w:contextualSpacing/>
        <w:jc w:val="both"/>
        <w:rPr>
          <w:rFonts w:ascii="Arial" w:hAnsi="Arial" w:cs="Arial"/>
          <w:b/>
        </w:rPr>
      </w:pPr>
      <w:r w:rsidRPr="001C1BAD">
        <w:rPr>
          <w:rFonts w:ascii="Arial" w:hAnsi="Arial" w:cs="Arial"/>
          <w:b/>
        </w:rPr>
        <w:t>REGIONALNY PROGRAM OPERACYJNY WOJEWÓDZTWA PODKARPACKIEGO NA LATA 2007-2013</w:t>
      </w:r>
    </w:p>
    <w:p w:rsidR="008357B7" w:rsidRPr="001C1BAD" w:rsidRDefault="008357B7" w:rsidP="008357B7">
      <w:pPr>
        <w:tabs>
          <w:tab w:val="left" w:pos="284"/>
        </w:tabs>
        <w:spacing w:after="0" w:line="360" w:lineRule="auto"/>
        <w:ind w:left="284"/>
        <w:jc w:val="both"/>
        <w:rPr>
          <w:rFonts w:ascii="Arial" w:hAnsi="Arial" w:cs="Arial"/>
          <w:sz w:val="24"/>
          <w:szCs w:val="24"/>
        </w:rPr>
      </w:pPr>
      <w:r w:rsidRPr="001C1BAD">
        <w:rPr>
          <w:rFonts w:ascii="Arial" w:hAnsi="Arial" w:cs="Arial"/>
          <w:sz w:val="24"/>
          <w:szCs w:val="24"/>
        </w:rPr>
        <w:t>Wydatki w ramach Programu realizowane były w 2019 roku w następujących działach i rozdziałach:</w:t>
      </w:r>
    </w:p>
    <w:p w:rsidR="008357B7" w:rsidRPr="001C1BAD" w:rsidRDefault="008357B7" w:rsidP="00D542F6">
      <w:pPr>
        <w:pStyle w:val="Akapitzlist"/>
        <w:numPr>
          <w:ilvl w:val="0"/>
          <w:numId w:val="421"/>
        </w:numPr>
        <w:tabs>
          <w:tab w:val="left" w:pos="709"/>
        </w:tabs>
        <w:spacing w:line="360" w:lineRule="auto"/>
        <w:ind w:left="709" w:hanging="425"/>
        <w:contextualSpacing/>
        <w:jc w:val="both"/>
        <w:rPr>
          <w:rFonts w:ascii="Arial" w:hAnsi="Arial" w:cs="Arial"/>
        </w:rPr>
      </w:pPr>
      <w:r w:rsidRPr="001C1BAD">
        <w:rPr>
          <w:rFonts w:ascii="Arial" w:hAnsi="Arial" w:cs="Arial"/>
        </w:rPr>
        <w:t>w ramach działu 150 – Przetwórstwo przemysłowe, rozdziału 15011– Rozwój przedsiębiorczości plan wydatków wynosił:</w:t>
      </w:r>
    </w:p>
    <w:p w:rsidR="008357B7" w:rsidRPr="001C1BA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C1BAD">
        <w:rPr>
          <w:rFonts w:ascii="Arial" w:hAnsi="Arial" w:cs="Arial"/>
          <w:sz w:val="24"/>
          <w:szCs w:val="24"/>
        </w:rPr>
        <w:t>na dzień 1 stycznia 2019 r. – 0,- zł,</w:t>
      </w:r>
    </w:p>
    <w:p w:rsidR="008357B7" w:rsidRPr="001C1BA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C1BAD">
        <w:rPr>
          <w:rFonts w:ascii="Arial" w:hAnsi="Arial" w:cs="Arial"/>
          <w:sz w:val="24"/>
          <w:szCs w:val="24"/>
        </w:rPr>
        <w:t>na dzień 31 grudnia 2019 r. – 91.187,- zł.</w:t>
      </w:r>
    </w:p>
    <w:p w:rsidR="008357B7" w:rsidRPr="001C1BAD" w:rsidRDefault="008357B7" w:rsidP="008357B7">
      <w:pPr>
        <w:tabs>
          <w:tab w:val="left" w:pos="709"/>
        </w:tabs>
        <w:spacing w:after="0" w:line="360" w:lineRule="auto"/>
        <w:ind w:left="709"/>
        <w:jc w:val="both"/>
        <w:rPr>
          <w:rFonts w:ascii="Arial" w:hAnsi="Arial" w:cs="Arial"/>
          <w:sz w:val="24"/>
          <w:szCs w:val="24"/>
        </w:rPr>
      </w:pPr>
      <w:r w:rsidRPr="001C1BAD">
        <w:rPr>
          <w:rFonts w:ascii="Arial" w:hAnsi="Arial" w:cs="Arial"/>
          <w:sz w:val="24"/>
          <w:szCs w:val="24"/>
        </w:rPr>
        <w:t>W trakcie roku budżetowego dokonano zmian w planie wydatków poprzez zwiększenie planu o kwotę 91.187,- zł w związku z ustaleniem planu wydatków z tytułu zwrotów dotacji do Ministerstwa Inwestycji i Rozwoju.</w:t>
      </w:r>
    </w:p>
    <w:p w:rsidR="008357B7" w:rsidRPr="001C1BAD" w:rsidRDefault="008357B7" w:rsidP="00D542F6">
      <w:pPr>
        <w:pStyle w:val="Akapitzlist"/>
        <w:numPr>
          <w:ilvl w:val="0"/>
          <w:numId w:val="421"/>
        </w:numPr>
        <w:tabs>
          <w:tab w:val="left" w:pos="709"/>
        </w:tabs>
        <w:spacing w:line="360" w:lineRule="auto"/>
        <w:ind w:left="709" w:hanging="425"/>
        <w:contextualSpacing/>
        <w:jc w:val="both"/>
        <w:rPr>
          <w:rFonts w:ascii="Arial" w:hAnsi="Arial" w:cs="Arial"/>
        </w:rPr>
      </w:pPr>
      <w:r w:rsidRPr="001C1BAD">
        <w:rPr>
          <w:rFonts w:ascii="Arial" w:hAnsi="Arial" w:cs="Arial"/>
        </w:rPr>
        <w:t>w ramach działu 720 – Informatyka, rozdziału 72095 – Pozostała działalność plan wydatków wynosił:</w:t>
      </w:r>
    </w:p>
    <w:p w:rsidR="008357B7" w:rsidRPr="001C1BA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C1BAD">
        <w:rPr>
          <w:rFonts w:ascii="Arial" w:hAnsi="Arial" w:cs="Arial"/>
          <w:sz w:val="24"/>
          <w:szCs w:val="24"/>
        </w:rPr>
        <w:t>na dzień 1 stycznia 201</w:t>
      </w:r>
      <w:r>
        <w:rPr>
          <w:rFonts w:ascii="Arial" w:hAnsi="Arial" w:cs="Arial"/>
          <w:sz w:val="24"/>
          <w:szCs w:val="24"/>
        </w:rPr>
        <w:t>9</w:t>
      </w:r>
      <w:r w:rsidRPr="001C1BAD">
        <w:rPr>
          <w:rFonts w:ascii="Arial" w:hAnsi="Arial" w:cs="Arial"/>
          <w:sz w:val="24"/>
          <w:szCs w:val="24"/>
        </w:rPr>
        <w:t xml:space="preserve"> r. – 0,- zł,</w:t>
      </w:r>
    </w:p>
    <w:p w:rsidR="008357B7" w:rsidRPr="001C1BA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C1BAD">
        <w:rPr>
          <w:rFonts w:ascii="Arial" w:hAnsi="Arial" w:cs="Arial"/>
          <w:sz w:val="24"/>
          <w:szCs w:val="24"/>
        </w:rPr>
        <w:t>na dzień 31 grudnia 201</w:t>
      </w:r>
      <w:r>
        <w:rPr>
          <w:rFonts w:ascii="Arial" w:hAnsi="Arial" w:cs="Arial"/>
          <w:sz w:val="24"/>
          <w:szCs w:val="24"/>
        </w:rPr>
        <w:t>9</w:t>
      </w:r>
      <w:r w:rsidRPr="001C1BAD">
        <w:rPr>
          <w:rFonts w:ascii="Arial" w:hAnsi="Arial" w:cs="Arial"/>
          <w:sz w:val="24"/>
          <w:szCs w:val="24"/>
        </w:rPr>
        <w:t xml:space="preserve"> r. – 90.564,- zł.</w:t>
      </w:r>
    </w:p>
    <w:p w:rsidR="008357B7" w:rsidRPr="001C1BAD" w:rsidRDefault="008357B7" w:rsidP="008357B7">
      <w:pPr>
        <w:tabs>
          <w:tab w:val="left" w:pos="709"/>
        </w:tabs>
        <w:spacing w:after="0" w:line="360" w:lineRule="auto"/>
        <w:ind w:left="709"/>
        <w:jc w:val="both"/>
        <w:rPr>
          <w:rFonts w:ascii="Arial" w:hAnsi="Arial" w:cs="Arial"/>
          <w:sz w:val="24"/>
          <w:szCs w:val="24"/>
        </w:rPr>
      </w:pPr>
      <w:r w:rsidRPr="001C1BAD">
        <w:rPr>
          <w:rFonts w:ascii="Arial" w:hAnsi="Arial" w:cs="Arial"/>
          <w:sz w:val="24"/>
          <w:szCs w:val="24"/>
        </w:rPr>
        <w:t>W trakcie roku budżetowego dokonano zmian w planie wydatków poprzez zwiększenie planu na kwotę 90.564,- zł w związku z ustaleniem planu wydatków na dotacje w ramach projektu teleinformatycznego pn. "Podkarpacki System e-Administracji Publicznej” (PSeAP).</w:t>
      </w:r>
    </w:p>
    <w:p w:rsidR="008357B7" w:rsidRPr="001C1BAD" w:rsidRDefault="008357B7" w:rsidP="008357B7">
      <w:pPr>
        <w:tabs>
          <w:tab w:val="left" w:pos="709"/>
        </w:tabs>
        <w:spacing w:after="0" w:line="360" w:lineRule="auto"/>
        <w:ind w:left="709"/>
        <w:jc w:val="both"/>
        <w:rPr>
          <w:rFonts w:ascii="Arial" w:hAnsi="Arial" w:cs="Arial"/>
          <w:sz w:val="24"/>
          <w:szCs w:val="24"/>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t>REGIONALNY PROGRAM OPERACYJNY WOJEWÓDZTWA PODKARPACKIEGO NA LATA 2014-2020</w:t>
      </w:r>
    </w:p>
    <w:p w:rsidR="008357B7" w:rsidRPr="00724182" w:rsidRDefault="008357B7" w:rsidP="008357B7">
      <w:pPr>
        <w:tabs>
          <w:tab w:val="left" w:pos="284"/>
        </w:tabs>
        <w:spacing w:after="0" w:line="360" w:lineRule="auto"/>
        <w:ind w:left="284"/>
        <w:jc w:val="both"/>
        <w:rPr>
          <w:rFonts w:ascii="Arial" w:hAnsi="Arial" w:cs="Arial"/>
          <w:sz w:val="24"/>
          <w:szCs w:val="24"/>
        </w:rPr>
      </w:pPr>
      <w:r w:rsidRPr="00724182">
        <w:rPr>
          <w:rFonts w:ascii="Arial" w:hAnsi="Arial" w:cs="Arial"/>
          <w:sz w:val="24"/>
          <w:szCs w:val="24"/>
        </w:rPr>
        <w:t>Wydatki w ramach Programu realizowane były w 2019 roku w następujących działach i rozdziałach:</w:t>
      </w:r>
    </w:p>
    <w:p w:rsidR="008357B7" w:rsidRPr="00274C47"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274C47">
        <w:rPr>
          <w:rFonts w:ascii="Arial" w:hAnsi="Arial" w:cs="Arial"/>
        </w:rPr>
        <w:t>w ramach działu 150 – Przetwórstwo przemysłowe, rozdziału 15011– Rozwój przedsiębiorczości plan wydatków wynosił:</w:t>
      </w:r>
    </w:p>
    <w:p w:rsidR="008357B7" w:rsidRPr="00274C47"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74C47">
        <w:rPr>
          <w:rFonts w:ascii="Arial" w:hAnsi="Arial" w:cs="Arial"/>
          <w:sz w:val="24"/>
          <w:szCs w:val="24"/>
        </w:rPr>
        <w:t>na dzień 1 stycznia 2019 r. – 25.403.053,- zł,</w:t>
      </w:r>
    </w:p>
    <w:p w:rsidR="008357B7" w:rsidRPr="00274C47"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74C47">
        <w:rPr>
          <w:rFonts w:ascii="Arial" w:hAnsi="Arial" w:cs="Arial"/>
          <w:sz w:val="24"/>
          <w:szCs w:val="24"/>
        </w:rPr>
        <w:t xml:space="preserve">na dzień 31 grudnia 2019 r. – </w:t>
      </w:r>
      <w:r>
        <w:rPr>
          <w:rFonts w:ascii="Arial" w:hAnsi="Arial" w:cs="Arial"/>
          <w:sz w:val="24"/>
          <w:szCs w:val="24"/>
        </w:rPr>
        <w:t>17.940.299</w:t>
      </w:r>
      <w:r w:rsidRPr="00274C47">
        <w:rPr>
          <w:rFonts w:ascii="Arial" w:hAnsi="Arial" w:cs="Arial"/>
          <w:sz w:val="24"/>
          <w:szCs w:val="24"/>
        </w:rPr>
        <w:t>,- zł.</w:t>
      </w:r>
    </w:p>
    <w:p w:rsidR="008357B7" w:rsidRPr="00274C47" w:rsidRDefault="008357B7" w:rsidP="008357B7">
      <w:pPr>
        <w:tabs>
          <w:tab w:val="left" w:pos="709"/>
        </w:tabs>
        <w:spacing w:after="0" w:line="360" w:lineRule="auto"/>
        <w:ind w:left="709"/>
        <w:jc w:val="both"/>
        <w:rPr>
          <w:rFonts w:ascii="Arial" w:hAnsi="Arial" w:cs="Arial"/>
          <w:sz w:val="24"/>
          <w:szCs w:val="24"/>
        </w:rPr>
      </w:pPr>
      <w:r w:rsidRPr="00274C47">
        <w:rPr>
          <w:rFonts w:ascii="Arial" w:hAnsi="Arial" w:cs="Arial"/>
          <w:sz w:val="24"/>
          <w:szCs w:val="24"/>
        </w:rPr>
        <w:lastRenderedPageBreak/>
        <w:t xml:space="preserve">W trakcie roku budżetowego dokonano zmian w planie wydatków poprzez zmniejszenie planu o kwotę </w:t>
      </w:r>
      <w:r>
        <w:rPr>
          <w:rFonts w:ascii="Arial" w:hAnsi="Arial" w:cs="Arial"/>
          <w:sz w:val="24"/>
          <w:szCs w:val="24"/>
        </w:rPr>
        <w:t>7.4</w:t>
      </w:r>
      <w:r w:rsidRPr="00274C47">
        <w:rPr>
          <w:rFonts w:ascii="Arial" w:hAnsi="Arial" w:cs="Arial"/>
          <w:sz w:val="24"/>
          <w:szCs w:val="24"/>
        </w:rPr>
        <w:t>62.754,- zł w związku ze:</w:t>
      </w:r>
    </w:p>
    <w:p w:rsidR="008357B7" w:rsidRPr="00626A6A"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274C47">
        <w:rPr>
          <w:rFonts w:ascii="Arial" w:hAnsi="Arial" w:cs="Arial"/>
          <w:sz w:val="24"/>
          <w:szCs w:val="24"/>
        </w:rPr>
        <w:t>zmniejszeniem planu wydatków na dotacje celowe dla beneficjentów RPO</w:t>
      </w:r>
      <w:r w:rsidRPr="00626A6A">
        <w:rPr>
          <w:rFonts w:ascii="Arial" w:hAnsi="Arial" w:cs="Arial"/>
          <w:sz w:val="24"/>
          <w:szCs w:val="24"/>
        </w:rPr>
        <w:t xml:space="preserve"> WP realizujących projekty o charakterze innym niż rewitalizacyjny w kwocie 4.677.323,- zł,</w:t>
      </w:r>
    </w:p>
    <w:p w:rsidR="008357B7" w:rsidRPr="00274C47"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836166">
        <w:rPr>
          <w:rFonts w:ascii="Arial" w:hAnsi="Arial" w:cs="Arial"/>
          <w:sz w:val="24"/>
          <w:szCs w:val="24"/>
        </w:rPr>
        <w:t xml:space="preserve">zwiększeniem planu wydatków na realizację projektu pn. „Podkarpacka </w:t>
      </w:r>
      <w:r w:rsidRPr="00274C47">
        <w:rPr>
          <w:rFonts w:ascii="Arial" w:hAnsi="Arial" w:cs="Arial"/>
          <w:sz w:val="24"/>
          <w:szCs w:val="24"/>
        </w:rPr>
        <w:t>Platforma Wsparcia Biznesu” w kwocie 984.153,- zł,</w:t>
      </w:r>
    </w:p>
    <w:p w:rsidR="008357B7" w:rsidRPr="00274C47"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274C47">
        <w:rPr>
          <w:rFonts w:ascii="Arial" w:hAnsi="Arial" w:cs="Arial"/>
          <w:sz w:val="24"/>
          <w:szCs w:val="24"/>
        </w:rPr>
        <w:t>zmniejszeniem planu wydatków na dotacje celowe dla beneficjentów RPO WP osi VII – IX w kwocie 4.063.436,-zł,</w:t>
      </w:r>
    </w:p>
    <w:p w:rsidR="008357B7" w:rsidRPr="00274C47"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274C47">
        <w:rPr>
          <w:rFonts w:ascii="Arial" w:hAnsi="Arial" w:cs="Arial"/>
          <w:sz w:val="24"/>
          <w:szCs w:val="24"/>
        </w:rPr>
        <w:t xml:space="preserve">ustaleniem planu wydatków z tytułu zwrotów do Ministerstwa Inwestycji i Rozwoju w kwocie </w:t>
      </w:r>
      <w:r>
        <w:rPr>
          <w:rFonts w:ascii="Arial" w:hAnsi="Arial" w:cs="Arial"/>
          <w:sz w:val="24"/>
          <w:szCs w:val="24"/>
        </w:rPr>
        <w:t>293.85</w:t>
      </w:r>
      <w:r w:rsidRPr="00274C47">
        <w:rPr>
          <w:rFonts w:ascii="Arial" w:hAnsi="Arial" w:cs="Arial"/>
          <w:sz w:val="24"/>
          <w:szCs w:val="24"/>
        </w:rPr>
        <w:t>2,- zł.</w:t>
      </w:r>
    </w:p>
    <w:p w:rsidR="008357B7" w:rsidRPr="00766415"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766415">
        <w:rPr>
          <w:rFonts w:ascii="Arial" w:hAnsi="Arial" w:cs="Arial"/>
        </w:rPr>
        <w:t>w ramach działu 600 – Transport i łączność, rozdziału 60013 – Drogi publiczne wojewódzkie plan wydatków wynosił:</w:t>
      </w:r>
    </w:p>
    <w:p w:rsidR="008357B7" w:rsidRPr="00766415"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66415">
        <w:rPr>
          <w:rFonts w:ascii="Arial" w:hAnsi="Arial" w:cs="Arial"/>
          <w:sz w:val="24"/>
          <w:szCs w:val="24"/>
        </w:rPr>
        <w:t>na dzień 1 stycznia 2019 r. – 349.984.232,- zł,</w:t>
      </w:r>
    </w:p>
    <w:p w:rsidR="008357B7" w:rsidRPr="00766415"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66415">
        <w:rPr>
          <w:rFonts w:ascii="Arial" w:hAnsi="Arial" w:cs="Arial"/>
          <w:sz w:val="24"/>
          <w:szCs w:val="24"/>
        </w:rPr>
        <w:t>na dzień 31 grudnia 2019 r. – 280.275.331,- zł.</w:t>
      </w:r>
    </w:p>
    <w:p w:rsidR="008357B7" w:rsidRPr="00766415" w:rsidRDefault="008357B7" w:rsidP="008357B7">
      <w:pPr>
        <w:pStyle w:val="Akapitzlist"/>
        <w:tabs>
          <w:tab w:val="left" w:pos="709"/>
        </w:tabs>
        <w:spacing w:line="360" w:lineRule="auto"/>
        <w:ind w:left="709"/>
        <w:jc w:val="both"/>
        <w:rPr>
          <w:rFonts w:ascii="Arial" w:hAnsi="Arial" w:cs="Arial"/>
        </w:rPr>
      </w:pPr>
      <w:r w:rsidRPr="00766415">
        <w:rPr>
          <w:rFonts w:ascii="Arial" w:hAnsi="Arial" w:cs="Arial"/>
        </w:rPr>
        <w:t>W trakcie roku budżetowego dokonano zmian w planie wydatków poprzez zmniejszenie planu o kwotę 69.708.901,- zł w związku ze zmniejszeniem wydatków na zadania drogowe.</w:t>
      </w:r>
    </w:p>
    <w:p w:rsidR="008357B7" w:rsidRPr="006F4F81"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766415">
        <w:rPr>
          <w:rFonts w:ascii="Arial" w:hAnsi="Arial" w:cs="Arial"/>
        </w:rPr>
        <w:t>w ramach działu 700 – Gospodarka mieszkaniowa, rozdziału 70005 –</w:t>
      </w:r>
      <w:r w:rsidRPr="006F4F81">
        <w:rPr>
          <w:rFonts w:ascii="Arial" w:hAnsi="Arial" w:cs="Arial"/>
        </w:rPr>
        <w:t xml:space="preserve"> Gospodarka gruntami i nieruchomościami plan wydatków wynosił:</w:t>
      </w:r>
    </w:p>
    <w:p w:rsidR="008357B7" w:rsidRPr="006F4F8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4F81">
        <w:rPr>
          <w:rFonts w:ascii="Arial" w:hAnsi="Arial" w:cs="Arial"/>
          <w:sz w:val="24"/>
          <w:szCs w:val="24"/>
        </w:rPr>
        <w:t>na dzień 1 stycznia 2019 r. – 0,- zł,</w:t>
      </w:r>
    </w:p>
    <w:p w:rsidR="008357B7" w:rsidRPr="006F4F8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4F81">
        <w:rPr>
          <w:rFonts w:ascii="Arial" w:hAnsi="Arial" w:cs="Arial"/>
          <w:sz w:val="24"/>
          <w:szCs w:val="24"/>
        </w:rPr>
        <w:t>na dzień 31 grudnia 2019 r. – 421.579,- zł.</w:t>
      </w:r>
    </w:p>
    <w:p w:rsidR="008357B7" w:rsidRPr="006F4F81" w:rsidRDefault="008357B7" w:rsidP="008357B7">
      <w:pPr>
        <w:tabs>
          <w:tab w:val="left" w:pos="709"/>
        </w:tabs>
        <w:spacing w:after="0" w:line="360" w:lineRule="auto"/>
        <w:ind w:left="709"/>
        <w:jc w:val="both"/>
        <w:rPr>
          <w:rFonts w:ascii="Arial" w:hAnsi="Arial" w:cs="Arial"/>
          <w:sz w:val="24"/>
          <w:szCs w:val="24"/>
        </w:rPr>
      </w:pPr>
      <w:r w:rsidRPr="006F4F81">
        <w:rPr>
          <w:rFonts w:ascii="Arial" w:hAnsi="Arial" w:cs="Arial"/>
          <w:sz w:val="24"/>
          <w:szCs w:val="24"/>
        </w:rPr>
        <w:t>W trakcie roku budżetowego dokonano zmian w planie wydatków poprzez zwiększenie planu o kwotę 421.579,- zł w związku z ustaleniem planu wydatków na dotacje celowe dla beneficjentów RPO WP realizujących projekty o charakterze rewitalizacyjnym.</w:t>
      </w:r>
    </w:p>
    <w:p w:rsidR="008357B7" w:rsidRPr="006F4F81"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F4F81">
        <w:rPr>
          <w:rFonts w:ascii="Arial" w:hAnsi="Arial" w:cs="Arial"/>
        </w:rPr>
        <w:t>w ramach działu 700 – Gospodarka mieszkaniowa, rozdziału 70095 – Pozostała działalność plan wydatków wynosił:</w:t>
      </w:r>
    </w:p>
    <w:p w:rsidR="008357B7" w:rsidRPr="006F4F8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4F81">
        <w:rPr>
          <w:rFonts w:ascii="Arial" w:hAnsi="Arial" w:cs="Arial"/>
          <w:sz w:val="24"/>
          <w:szCs w:val="24"/>
        </w:rPr>
        <w:t>na dzień 1 stycznia 2019 r. – 0,- zł,</w:t>
      </w:r>
    </w:p>
    <w:p w:rsidR="008357B7" w:rsidRPr="006F4F8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4F81">
        <w:rPr>
          <w:rFonts w:ascii="Arial" w:hAnsi="Arial" w:cs="Arial"/>
          <w:sz w:val="24"/>
          <w:szCs w:val="24"/>
        </w:rPr>
        <w:t>na dzień 31 grudnia 2019 r. – 214.013,- zł.</w:t>
      </w:r>
    </w:p>
    <w:p w:rsidR="008357B7" w:rsidRPr="006F4F81" w:rsidRDefault="008357B7" w:rsidP="008357B7">
      <w:pPr>
        <w:tabs>
          <w:tab w:val="left" w:pos="709"/>
        </w:tabs>
        <w:spacing w:after="0" w:line="360" w:lineRule="auto"/>
        <w:ind w:left="709"/>
        <w:jc w:val="both"/>
        <w:rPr>
          <w:rFonts w:ascii="Arial" w:hAnsi="Arial" w:cs="Arial"/>
          <w:sz w:val="24"/>
          <w:szCs w:val="24"/>
        </w:rPr>
      </w:pPr>
      <w:r w:rsidRPr="006F4F81">
        <w:rPr>
          <w:rFonts w:ascii="Arial" w:hAnsi="Arial" w:cs="Arial"/>
          <w:sz w:val="24"/>
          <w:szCs w:val="24"/>
        </w:rPr>
        <w:t xml:space="preserve">W trakcie roku budżetowego dokonano zmian w planie wydatków poprzez zwiększenie planu o kwotę 214.013,- zł w związku z ustaleniem planu </w:t>
      </w:r>
      <w:r w:rsidRPr="006F4F81">
        <w:rPr>
          <w:rFonts w:ascii="Arial" w:hAnsi="Arial" w:cs="Arial"/>
          <w:sz w:val="24"/>
          <w:szCs w:val="24"/>
        </w:rPr>
        <w:lastRenderedPageBreak/>
        <w:t>wydatków na dotacje celowe dla beneficjentów RPO WP realizujących projekty o charakterze rewitalizacyjnym.</w:t>
      </w:r>
    </w:p>
    <w:p w:rsidR="008357B7" w:rsidRPr="00725071"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725071">
        <w:rPr>
          <w:rFonts w:ascii="Arial" w:hAnsi="Arial" w:cs="Arial"/>
        </w:rPr>
        <w:t>w ramach działu 720 – Informatyka, rozdziału 72095 – Pozostała działalność oraz działu 710 – Działalność usługowa, rozdziału 71012 – Zadania z zakresu geodezji i kartografii plan wydatków wynosił:</w:t>
      </w:r>
    </w:p>
    <w:p w:rsidR="008357B7" w:rsidRPr="0072507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25071">
        <w:rPr>
          <w:rFonts w:ascii="Arial" w:hAnsi="Arial" w:cs="Arial"/>
          <w:sz w:val="24"/>
          <w:szCs w:val="24"/>
        </w:rPr>
        <w:t>na dzień 1 stycznia 2019 r. – 40.084.425,- zł,</w:t>
      </w:r>
    </w:p>
    <w:p w:rsidR="008357B7" w:rsidRPr="0072507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25071">
        <w:rPr>
          <w:rFonts w:ascii="Arial" w:hAnsi="Arial" w:cs="Arial"/>
          <w:sz w:val="24"/>
          <w:szCs w:val="24"/>
        </w:rPr>
        <w:t>na dzień 31 grudnia 2019 r. – 23.163.073,- zł.</w:t>
      </w:r>
    </w:p>
    <w:p w:rsidR="008357B7" w:rsidRPr="00725071" w:rsidRDefault="008357B7" w:rsidP="008357B7">
      <w:pPr>
        <w:tabs>
          <w:tab w:val="left" w:pos="709"/>
        </w:tabs>
        <w:spacing w:after="0" w:line="360" w:lineRule="auto"/>
        <w:ind w:left="709"/>
        <w:jc w:val="both"/>
        <w:rPr>
          <w:rFonts w:ascii="Arial" w:hAnsi="Arial" w:cs="Arial"/>
          <w:sz w:val="24"/>
          <w:szCs w:val="24"/>
        </w:rPr>
      </w:pPr>
      <w:r w:rsidRPr="00725071">
        <w:rPr>
          <w:rFonts w:ascii="Arial" w:hAnsi="Arial" w:cs="Arial"/>
          <w:sz w:val="24"/>
          <w:szCs w:val="24"/>
        </w:rPr>
        <w:t>W trakcie roku budżetowego dokonano zmian w planie wydatków poprzez zmniejszenie planu o kwotę 16.921.352,- zł w związku ze zmniejszeniem wydatków na realizację projektu pn. "Podkarpacki System Informacji Publicznej (PSIP)”.</w:t>
      </w:r>
    </w:p>
    <w:p w:rsidR="008357B7" w:rsidRPr="006A1173"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A1173">
        <w:rPr>
          <w:rFonts w:ascii="Arial" w:hAnsi="Arial" w:cs="Arial"/>
        </w:rPr>
        <w:t>w ramach działu 730 – Nauka, rozdziału 73095 – Pozostała działalność plan wydatków wynosił:</w:t>
      </w:r>
    </w:p>
    <w:p w:rsidR="008357B7" w:rsidRPr="006A1173" w:rsidRDefault="008357B7" w:rsidP="00D542F6">
      <w:pPr>
        <w:numPr>
          <w:ilvl w:val="0"/>
          <w:numId w:val="405"/>
        </w:numPr>
        <w:tabs>
          <w:tab w:val="left" w:pos="993"/>
        </w:tabs>
        <w:spacing w:after="0" w:line="360" w:lineRule="auto"/>
        <w:ind w:left="709" w:firstLine="0"/>
        <w:jc w:val="both"/>
        <w:rPr>
          <w:rFonts w:ascii="Arial" w:hAnsi="Arial" w:cs="Arial"/>
          <w:sz w:val="24"/>
          <w:szCs w:val="24"/>
        </w:rPr>
      </w:pPr>
      <w:r w:rsidRPr="006A1173">
        <w:rPr>
          <w:rFonts w:ascii="Arial" w:hAnsi="Arial" w:cs="Arial"/>
          <w:sz w:val="24"/>
          <w:szCs w:val="24"/>
        </w:rPr>
        <w:t>na dzień 1 stycznia 2019 r. – 1.022.000,- zł,</w:t>
      </w:r>
    </w:p>
    <w:p w:rsidR="008357B7" w:rsidRPr="006A1173" w:rsidRDefault="008357B7" w:rsidP="00D542F6">
      <w:pPr>
        <w:numPr>
          <w:ilvl w:val="0"/>
          <w:numId w:val="405"/>
        </w:numPr>
        <w:tabs>
          <w:tab w:val="left" w:pos="993"/>
        </w:tabs>
        <w:spacing w:after="0" w:line="360" w:lineRule="auto"/>
        <w:ind w:left="709" w:firstLine="0"/>
        <w:jc w:val="both"/>
        <w:rPr>
          <w:rFonts w:ascii="Arial" w:hAnsi="Arial" w:cs="Arial"/>
          <w:sz w:val="24"/>
          <w:szCs w:val="24"/>
        </w:rPr>
      </w:pPr>
      <w:r w:rsidRPr="006A1173">
        <w:rPr>
          <w:rFonts w:ascii="Arial" w:hAnsi="Arial" w:cs="Arial"/>
          <w:sz w:val="24"/>
          <w:szCs w:val="24"/>
        </w:rPr>
        <w:t>na dzień 31 grudnia 2019 r. – 1.059.637,- zł.</w:t>
      </w:r>
    </w:p>
    <w:p w:rsidR="008357B7" w:rsidRPr="006A1173" w:rsidRDefault="008357B7" w:rsidP="008357B7">
      <w:pPr>
        <w:pStyle w:val="Akapitzlist"/>
        <w:tabs>
          <w:tab w:val="left" w:pos="709"/>
        </w:tabs>
        <w:spacing w:line="360" w:lineRule="auto"/>
        <w:ind w:left="709"/>
        <w:jc w:val="both"/>
        <w:rPr>
          <w:rFonts w:ascii="Arial" w:hAnsi="Arial" w:cs="Arial"/>
        </w:rPr>
      </w:pPr>
      <w:r w:rsidRPr="006A1173">
        <w:rPr>
          <w:rFonts w:ascii="Arial" w:hAnsi="Arial" w:cs="Arial"/>
        </w:rPr>
        <w:t>W trakcie roku budżetowego dokonano zmian w planie wydatków poprzez zwiększenie planu o kwotę 37.637,- zł w związku z ustaleniem planu wydatków z tytułu zwrotów części dotacji wraz z odsetkami w ramach realizacji projektu pn. “Inteligentne specjalizacje – narzędzie wzrostu innowacyjności i konkurencyjności województwa podkarpackiego”.</w:t>
      </w:r>
    </w:p>
    <w:p w:rsidR="008357B7" w:rsidRPr="00F2400A"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A1173">
        <w:rPr>
          <w:rFonts w:ascii="Arial" w:hAnsi="Arial" w:cs="Arial"/>
        </w:rPr>
        <w:t>w ramach działu 750 – Administracja publiczna, rozdziału 75018 – Urzędy</w:t>
      </w:r>
      <w:r w:rsidRPr="00F2400A">
        <w:rPr>
          <w:rFonts w:ascii="Arial" w:hAnsi="Arial" w:cs="Arial"/>
        </w:rPr>
        <w:t xml:space="preserve"> marszałkowskie plan wydatków wynosił:</w:t>
      </w:r>
    </w:p>
    <w:p w:rsidR="008357B7" w:rsidRPr="00F2400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F2400A">
        <w:rPr>
          <w:rFonts w:ascii="Arial" w:hAnsi="Arial" w:cs="Arial"/>
          <w:sz w:val="24"/>
          <w:szCs w:val="24"/>
        </w:rPr>
        <w:t>na dzień 1 stycznia 2019 r. – 40.812.334,- zł,</w:t>
      </w:r>
    </w:p>
    <w:p w:rsidR="008357B7" w:rsidRPr="00F2400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F2400A">
        <w:rPr>
          <w:rFonts w:ascii="Arial" w:hAnsi="Arial" w:cs="Arial"/>
          <w:sz w:val="24"/>
          <w:szCs w:val="24"/>
        </w:rPr>
        <w:t>na dzień 31 grudnia 2019 r. – 39.916.331,- zł.</w:t>
      </w:r>
    </w:p>
    <w:p w:rsidR="008357B7" w:rsidRPr="00F2400A" w:rsidRDefault="008357B7" w:rsidP="008357B7">
      <w:pPr>
        <w:tabs>
          <w:tab w:val="left" w:pos="709"/>
        </w:tabs>
        <w:spacing w:after="0" w:line="360" w:lineRule="auto"/>
        <w:ind w:left="708"/>
        <w:jc w:val="both"/>
        <w:rPr>
          <w:rFonts w:ascii="Arial" w:hAnsi="Arial" w:cs="Arial"/>
          <w:sz w:val="24"/>
          <w:szCs w:val="24"/>
        </w:rPr>
      </w:pPr>
      <w:r w:rsidRPr="00F2400A">
        <w:rPr>
          <w:rFonts w:ascii="Arial" w:hAnsi="Arial" w:cs="Arial"/>
          <w:sz w:val="24"/>
          <w:szCs w:val="24"/>
        </w:rPr>
        <w:t>W trakcie roku budżetowego dokonano zmian w planie wydatków poprzez zmniejszenie planu o kwotę 896.003,- zł w związku ze:</w:t>
      </w:r>
    </w:p>
    <w:p w:rsidR="008357B7" w:rsidRPr="00F2400A" w:rsidRDefault="008357B7" w:rsidP="00D542F6">
      <w:pPr>
        <w:pStyle w:val="Akapitzlist"/>
        <w:numPr>
          <w:ilvl w:val="0"/>
          <w:numId w:val="410"/>
        </w:numPr>
        <w:tabs>
          <w:tab w:val="left" w:pos="709"/>
        </w:tabs>
        <w:spacing w:line="360" w:lineRule="auto"/>
        <w:ind w:left="993" w:hanging="284"/>
        <w:contextualSpacing/>
        <w:jc w:val="both"/>
        <w:rPr>
          <w:rFonts w:ascii="Arial" w:hAnsi="Arial" w:cs="Arial"/>
        </w:rPr>
      </w:pPr>
      <w:r w:rsidRPr="00F2400A">
        <w:rPr>
          <w:rFonts w:ascii="Arial" w:hAnsi="Arial" w:cs="Arial"/>
        </w:rPr>
        <w:t>zmniejszeniem wydatków na realizację projektów Pomocy Technicznej w kwocie 322.111,- zł,</w:t>
      </w:r>
    </w:p>
    <w:p w:rsidR="008357B7" w:rsidRPr="00F2400A" w:rsidRDefault="008357B7" w:rsidP="00D542F6">
      <w:pPr>
        <w:pStyle w:val="Akapitzlist"/>
        <w:numPr>
          <w:ilvl w:val="0"/>
          <w:numId w:val="410"/>
        </w:numPr>
        <w:tabs>
          <w:tab w:val="left" w:pos="709"/>
        </w:tabs>
        <w:spacing w:line="360" w:lineRule="auto"/>
        <w:ind w:left="993" w:hanging="284"/>
        <w:contextualSpacing/>
        <w:jc w:val="both"/>
        <w:rPr>
          <w:rFonts w:ascii="Arial" w:hAnsi="Arial" w:cs="Arial"/>
        </w:rPr>
      </w:pPr>
      <w:r w:rsidRPr="00F2400A">
        <w:rPr>
          <w:rFonts w:ascii="Arial" w:hAnsi="Arial" w:cs="Arial"/>
        </w:rPr>
        <w:t>zmniejszeniem planu wydatków na realizacje projektu pn. „Podkarpacki System e-Administracji Publicznej - 2 (PSeAP - 2)” w kwocie 573.892,- zł.</w:t>
      </w:r>
    </w:p>
    <w:p w:rsidR="008357B7" w:rsidRPr="00D26FCA"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D26FCA">
        <w:rPr>
          <w:rFonts w:ascii="Arial" w:hAnsi="Arial" w:cs="Arial"/>
        </w:rPr>
        <w:t>w ramach działu 750 – Administracja publiczna, rozdziału 75075 – Promocja jednostek samorządu terytorialnego plan wydatków wynosił:</w:t>
      </w:r>
    </w:p>
    <w:p w:rsidR="008357B7" w:rsidRPr="00D26FC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D26FCA">
        <w:rPr>
          <w:rFonts w:ascii="Arial" w:hAnsi="Arial" w:cs="Arial"/>
          <w:sz w:val="24"/>
          <w:szCs w:val="24"/>
        </w:rPr>
        <w:t>na dzień 1 stycznia 2019 r. – 2.000.000,- zł,</w:t>
      </w:r>
    </w:p>
    <w:p w:rsidR="008357B7" w:rsidRPr="00D26FC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D26FCA">
        <w:rPr>
          <w:rFonts w:ascii="Arial" w:hAnsi="Arial" w:cs="Arial"/>
          <w:sz w:val="24"/>
          <w:szCs w:val="24"/>
        </w:rPr>
        <w:lastRenderedPageBreak/>
        <w:t>na dzień 31 grudnia 2019 r. – 3.427.302,- zł.</w:t>
      </w:r>
    </w:p>
    <w:p w:rsidR="008357B7" w:rsidRPr="00D26FCA" w:rsidRDefault="008357B7" w:rsidP="008357B7">
      <w:pPr>
        <w:tabs>
          <w:tab w:val="left" w:pos="709"/>
        </w:tabs>
        <w:spacing w:after="0" w:line="360" w:lineRule="auto"/>
        <w:ind w:left="708"/>
        <w:jc w:val="both"/>
        <w:rPr>
          <w:rFonts w:ascii="Arial" w:hAnsi="Arial" w:cs="Arial"/>
          <w:sz w:val="24"/>
          <w:szCs w:val="24"/>
        </w:rPr>
      </w:pPr>
      <w:r w:rsidRPr="00D26FCA">
        <w:rPr>
          <w:rFonts w:ascii="Arial" w:hAnsi="Arial" w:cs="Arial"/>
          <w:sz w:val="24"/>
          <w:szCs w:val="24"/>
        </w:rPr>
        <w:t>W trakcie roku budżetowego dokonano zmian w planie wydatków poprzez zwiększenie planu o kwotę 1.427.302,- zł w związku ze zwiększeniem wydatków na realizację projektu pn. „Promocja Gospodarcza Województwa Podkarpackiego”.</w:t>
      </w:r>
    </w:p>
    <w:p w:rsidR="008357B7" w:rsidRPr="00B7237F"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B7237F">
        <w:rPr>
          <w:rFonts w:ascii="Arial" w:hAnsi="Arial" w:cs="Arial"/>
        </w:rPr>
        <w:t>w ramach działu 750 – Administracja publiczna, rozdziału 75095 – Pozostała działalność plan wydatków wynosił:</w:t>
      </w:r>
    </w:p>
    <w:p w:rsidR="008357B7" w:rsidRPr="00B7237F"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B7237F">
        <w:rPr>
          <w:rFonts w:ascii="Arial" w:hAnsi="Arial" w:cs="Arial"/>
          <w:sz w:val="24"/>
          <w:szCs w:val="24"/>
        </w:rPr>
        <w:t>na dzień 1 stycznia 2019 r. – 1.560.786,- zł,</w:t>
      </w:r>
    </w:p>
    <w:p w:rsidR="008357B7" w:rsidRPr="00B7237F"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B7237F">
        <w:rPr>
          <w:rFonts w:ascii="Arial" w:hAnsi="Arial" w:cs="Arial"/>
          <w:sz w:val="24"/>
          <w:szCs w:val="24"/>
        </w:rPr>
        <w:t>na dzień 31 grudnia 2019 r. – 543.739,- zł.</w:t>
      </w:r>
    </w:p>
    <w:p w:rsidR="008357B7" w:rsidRPr="00B7237F" w:rsidRDefault="008357B7" w:rsidP="008357B7">
      <w:pPr>
        <w:tabs>
          <w:tab w:val="left" w:pos="709"/>
        </w:tabs>
        <w:spacing w:after="0" w:line="360" w:lineRule="auto"/>
        <w:ind w:left="709"/>
        <w:jc w:val="both"/>
        <w:rPr>
          <w:rFonts w:ascii="Arial" w:hAnsi="Arial" w:cs="Arial"/>
          <w:sz w:val="24"/>
          <w:szCs w:val="24"/>
        </w:rPr>
      </w:pPr>
      <w:r w:rsidRPr="00B7237F">
        <w:rPr>
          <w:rFonts w:ascii="Arial" w:hAnsi="Arial" w:cs="Arial"/>
          <w:sz w:val="24"/>
          <w:szCs w:val="24"/>
        </w:rPr>
        <w:t>W trakcie roku budżetowego dokonano zmian w planie wydatków poprzez zmniejszenie planu o kwotę 1.017.047,- zł w związku ze zmniejszeniem wydatków na dotacje celowe dla beneficjentów RPO WP realizujących projekty o charakterze rewitalizacyjnym.</w:t>
      </w:r>
    </w:p>
    <w:p w:rsidR="008357B7" w:rsidRPr="006918CC"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918CC">
        <w:rPr>
          <w:rFonts w:ascii="Arial" w:hAnsi="Arial" w:cs="Arial"/>
        </w:rPr>
        <w:t>w ramach działu 801 – Oświata i wychowanie, rozdziału 80130 – Szkoły zawodowe plan wydatków wynosił:</w:t>
      </w:r>
    </w:p>
    <w:p w:rsidR="008357B7" w:rsidRPr="006918C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918CC">
        <w:rPr>
          <w:rFonts w:ascii="Arial" w:hAnsi="Arial" w:cs="Arial"/>
          <w:sz w:val="24"/>
          <w:szCs w:val="24"/>
        </w:rPr>
        <w:t>na dzień 1 stycznia 2019 r. – 127.963,- zł,</w:t>
      </w:r>
    </w:p>
    <w:p w:rsidR="008357B7" w:rsidRPr="006918C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918CC">
        <w:rPr>
          <w:rFonts w:ascii="Arial" w:hAnsi="Arial" w:cs="Arial"/>
          <w:sz w:val="24"/>
          <w:szCs w:val="24"/>
        </w:rPr>
        <w:t>na dzień 31 grudnia 2019 r. – 127.968,- zł.</w:t>
      </w:r>
    </w:p>
    <w:p w:rsidR="008357B7" w:rsidRPr="006918CC" w:rsidRDefault="008357B7" w:rsidP="008357B7">
      <w:pPr>
        <w:pStyle w:val="Akapitzlist"/>
        <w:tabs>
          <w:tab w:val="left" w:pos="709"/>
        </w:tabs>
        <w:spacing w:line="360" w:lineRule="auto"/>
        <w:ind w:left="709"/>
        <w:jc w:val="both"/>
        <w:rPr>
          <w:rFonts w:ascii="Arial" w:hAnsi="Arial" w:cs="Arial"/>
        </w:rPr>
      </w:pPr>
      <w:r w:rsidRPr="006918CC">
        <w:rPr>
          <w:rFonts w:ascii="Arial" w:hAnsi="Arial" w:cs="Arial"/>
        </w:rPr>
        <w:t>W trakcie roku budżetowego dokonano zmian w planie wydatków poprzez zwiększenie planu o kwotę 5,- zł w związku ze zwiększeniem wydatków na realizację projektu pn. „Dostosowanie oferty kształcenia medycznych szkół policealnych do potrzeb podkarpackiego rynku pracy”.</w:t>
      </w:r>
    </w:p>
    <w:p w:rsidR="008357B7" w:rsidRPr="002E0C66"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2E0C66">
        <w:rPr>
          <w:rFonts w:ascii="Arial" w:hAnsi="Arial" w:cs="Arial"/>
        </w:rPr>
        <w:t>w ramach działu 801 – Oświata i wychowanie, rozdziału 80146 – Dokształcanie i doskonalenie nauczycieli plan wydatków wynosił:</w:t>
      </w:r>
    </w:p>
    <w:p w:rsidR="008357B7" w:rsidRPr="002E0C6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E0C66">
        <w:rPr>
          <w:rFonts w:ascii="Arial" w:hAnsi="Arial" w:cs="Arial"/>
          <w:sz w:val="24"/>
          <w:szCs w:val="24"/>
        </w:rPr>
        <w:t>na dzień 1 stycznia 2019 r. – 0,- zł,</w:t>
      </w:r>
    </w:p>
    <w:p w:rsidR="008357B7" w:rsidRPr="002E0C6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E0C66">
        <w:rPr>
          <w:rFonts w:ascii="Arial" w:hAnsi="Arial" w:cs="Arial"/>
          <w:sz w:val="24"/>
          <w:szCs w:val="24"/>
        </w:rPr>
        <w:t>na dzień 31 grudnia 2019 r. – 748.649,- zł.</w:t>
      </w:r>
    </w:p>
    <w:p w:rsidR="008357B7" w:rsidRPr="002E0C66" w:rsidRDefault="008357B7" w:rsidP="008357B7">
      <w:pPr>
        <w:tabs>
          <w:tab w:val="left" w:pos="709"/>
        </w:tabs>
        <w:spacing w:after="0" w:line="360" w:lineRule="auto"/>
        <w:ind w:left="709"/>
        <w:jc w:val="both"/>
        <w:rPr>
          <w:rFonts w:ascii="Arial" w:hAnsi="Arial" w:cs="Arial"/>
          <w:sz w:val="24"/>
          <w:szCs w:val="24"/>
        </w:rPr>
      </w:pPr>
      <w:r w:rsidRPr="002E0C66">
        <w:rPr>
          <w:rFonts w:ascii="Arial" w:hAnsi="Arial" w:cs="Arial"/>
          <w:sz w:val="24"/>
          <w:szCs w:val="24"/>
        </w:rPr>
        <w:t>W trakcie roku budżetowego dokonano zmian w planie wydatków poprzez zwiększenie planu o kwotę 748.649,- zł w związku z ustaleniem planu wydatków na realizację projektu pn. „Zawodowcy na start”.</w:t>
      </w:r>
    </w:p>
    <w:p w:rsidR="008357B7" w:rsidRPr="00625CBA"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25CBA">
        <w:rPr>
          <w:rFonts w:ascii="Arial" w:hAnsi="Arial" w:cs="Arial"/>
        </w:rPr>
        <w:t>w ramach działu 801 – Oświata i wychowanie, rozdziału 80195 – Pozostała działalność plan wydatków wynosił:</w:t>
      </w:r>
    </w:p>
    <w:p w:rsidR="008357B7" w:rsidRPr="00625CB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25CBA">
        <w:rPr>
          <w:rFonts w:ascii="Arial" w:hAnsi="Arial" w:cs="Arial"/>
          <w:sz w:val="24"/>
          <w:szCs w:val="24"/>
        </w:rPr>
        <w:t>na dzień 1 stycznia 2019 r. – 9.199.201,- zł,</w:t>
      </w:r>
    </w:p>
    <w:p w:rsidR="008357B7" w:rsidRPr="00625CB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25CBA">
        <w:rPr>
          <w:rFonts w:ascii="Arial" w:hAnsi="Arial" w:cs="Arial"/>
          <w:sz w:val="24"/>
          <w:szCs w:val="24"/>
        </w:rPr>
        <w:t>na dzień 31 grudnia 2019 r. – 8.045.950,- zł.</w:t>
      </w:r>
    </w:p>
    <w:p w:rsidR="008357B7" w:rsidRPr="00625CBA" w:rsidRDefault="008357B7" w:rsidP="008357B7">
      <w:pPr>
        <w:tabs>
          <w:tab w:val="left" w:pos="709"/>
        </w:tabs>
        <w:spacing w:after="0" w:line="360" w:lineRule="auto"/>
        <w:ind w:left="709"/>
        <w:jc w:val="both"/>
        <w:rPr>
          <w:rFonts w:ascii="Arial" w:hAnsi="Arial" w:cs="Arial"/>
          <w:sz w:val="24"/>
          <w:szCs w:val="24"/>
        </w:rPr>
      </w:pPr>
      <w:r w:rsidRPr="00625CBA">
        <w:rPr>
          <w:rFonts w:ascii="Arial" w:hAnsi="Arial" w:cs="Arial"/>
          <w:sz w:val="24"/>
          <w:szCs w:val="24"/>
        </w:rPr>
        <w:lastRenderedPageBreak/>
        <w:t>W trakcie roku budżetowego dokonano zmian w planie wydatków poprzez zmniejszenie planu o kwotę 1.153.251,- zł w związku ze:</w:t>
      </w:r>
    </w:p>
    <w:p w:rsidR="008357B7" w:rsidRPr="00625CBA"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625CBA">
        <w:rPr>
          <w:rFonts w:ascii="Arial" w:hAnsi="Arial" w:cs="Arial"/>
          <w:sz w:val="24"/>
          <w:szCs w:val="24"/>
        </w:rPr>
        <w:t>zmniejszeniem planu wydatków na dotacje celowe dla beneficjentów RPO WP osi VII – IX w kwocie 2.219.902,-zł,</w:t>
      </w:r>
    </w:p>
    <w:p w:rsidR="008357B7" w:rsidRPr="00625CBA"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625CBA">
        <w:rPr>
          <w:rFonts w:ascii="Arial" w:hAnsi="Arial" w:cs="Arial"/>
          <w:sz w:val="24"/>
          <w:szCs w:val="24"/>
        </w:rPr>
        <w:t>ustaleniem planu wydatków z tytułu zwrotów do Ministerstwa Inwestycji i Rozwoju w kwocie 1.066.651,- zł.</w:t>
      </w:r>
    </w:p>
    <w:p w:rsidR="008357B7" w:rsidRPr="00AE7A1D"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AE7A1D">
        <w:rPr>
          <w:rFonts w:ascii="Arial" w:hAnsi="Arial" w:cs="Arial"/>
        </w:rPr>
        <w:t>w ramach działu 851 – Ochrona zdrowia, rozdziału 85111 – Szpitale ogólne plan wydatków wynosił:</w:t>
      </w:r>
    </w:p>
    <w:p w:rsidR="008357B7" w:rsidRPr="00AE7A1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E7A1D">
        <w:rPr>
          <w:rFonts w:ascii="Arial" w:hAnsi="Arial" w:cs="Arial"/>
          <w:sz w:val="24"/>
          <w:szCs w:val="24"/>
        </w:rPr>
        <w:t>na dzień 1 stycznia 2019 r. – 4.233.022,- zł,</w:t>
      </w:r>
    </w:p>
    <w:p w:rsidR="008357B7" w:rsidRPr="00AE7A1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E7A1D">
        <w:rPr>
          <w:rFonts w:ascii="Arial" w:hAnsi="Arial" w:cs="Arial"/>
          <w:sz w:val="24"/>
          <w:szCs w:val="24"/>
        </w:rPr>
        <w:t>na dzień 31 grudnia 2019 r. – 5.687.513,- zł.</w:t>
      </w:r>
    </w:p>
    <w:p w:rsidR="008357B7" w:rsidRPr="00AE7A1D" w:rsidRDefault="008357B7" w:rsidP="008357B7">
      <w:pPr>
        <w:pStyle w:val="Akapitzlist"/>
        <w:tabs>
          <w:tab w:val="left" w:pos="709"/>
        </w:tabs>
        <w:spacing w:line="360" w:lineRule="auto"/>
        <w:ind w:left="709"/>
        <w:jc w:val="both"/>
        <w:rPr>
          <w:rFonts w:ascii="Arial" w:hAnsi="Arial" w:cs="Arial"/>
        </w:rPr>
      </w:pPr>
      <w:r w:rsidRPr="00AE7A1D">
        <w:rPr>
          <w:rFonts w:ascii="Arial" w:hAnsi="Arial" w:cs="Arial"/>
        </w:rPr>
        <w:t>W trakcie roku budżetowego dokonano zmian w planie wydatków poprzez zwiększenie planu o kwotę 1.454.491,- zł w związku z:</w:t>
      </w:r>
    </w:p>
    <w:p w:rsidR="008357B7" w:rsidRPr="00AE7A1D" w:rsidRDefault="008357B7" w:rsidP="00D542F6">
      <w:pPr>
        <w:pStyle w:val="Akapitzlist"/>
        <w:numPr>
          <w:ilvl w:val="0"/>
          <w:numId w:val="418"/>
        </w:numPr>
        <w:tabs>
          <w:tab w:val="left" w:pos="709"/>
        </w:tabs>
        <w:spacing w:line="360" w:lineRule="auto"/>
        <w:ind w:left="993" w:hanging="284"/>
        <w:contextualSpacing/>
        <w:jc w:val="both"/>
        <w:rPr>
          <w:rFonts w:ascii="Arial" w:hAnsi="Arial" w:cs="Arial"/>
        </w:rPr>
      </w:pPr>
      <w:bookmarkStart w:id="30" w:name="_Hlk4149983"/>
      <w:r w:rsidRPr="00AE7A1D">
        <w:rPr>
          <w:rFonts w:ascii="Arial" w:hAnsi="Arial" w:cs="Arial"/>
        </w:rPr>
        <w:t xml:space="preserve">ustaleniem planu wydatków </w:t>
      </w:r>
      <w:bookmarkEnd w:id="30"/>
      <w:r w:rsidRPr="00AE7A1D">
        <w:rPr>
          <w:rFonts w:ascii="Arial" w:hAnsi="Arial" w:cs="Arial"/>
        </w:rPr>
        <w:t>z tytułu zwrotów do Ministerstwa Inwestycji i Rozwoju w kwocie 54.491,- zł,</w:t>
      </w:r>
    </w:p>
    <w:p w:rsidR="008357B7" w:rsidRPr="00AE7A1D" w:rsidRDefault="008357B7" w:rsidP="00D542F6">
      <w:pPr>
        <w:pStyle w:val="Akapitzlist"/>
        <w:numPr>
          <w:ilvl w:val="0"/>
          <w:numId w:val="418"/>
        </w:numPr>
        <w:tabs>
          <w:tab w:val="left" w:pos="709"/>
        </w:tabs>
        <w:spacing w:line="360" w:lineRule="auto"/>
        <w:ind w:left="993" w:hanging="284"/>
        <w:contextualSpacing/>
        <w:jc w:val="both"/>
        <w:rPr>
          <w:rFonts w:ascii="Arial" w:hAnsi="Arial" w:cs="Arial"/>
        </w:rPr>
      </w:pPr>
      <w:r w:rsidRPr="00AE7A1D">
        <w:rPr>
          <w:rFonts w:ascii="Arial" w:hAnsi="Arial" w:cs="Arial"/>
        </w:rPr>
        <w:t>zwiększeniem planu wydatków na dotacje celowe dla beneficjentów RPO WP realizujących projekty o charakterze innym niż rewitalizacyjny w kwocie 1.400.000,- zł.</w:t>
      </w:r>
    </w:p>
    <w:p w:rsidR="008357B7" w:rsidRPr="002756E4"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2756E4">
        <w:rPr>
          <w:rFonts w:ascii="Arial" w:hAnsi="Arial" w:cs="Arial"/>
        </w:rPr>
        <w:t>w ramach działu 852 – Pomoc społeczna, rozdziału 85295 – Pozostała działalność plan wydatków wynosił:</w:t>
      </w:r>
    </w:p>
    <w:p w:rsidR="008357B7" w:rsidRPr="002756E4"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756E4">
        <w:rPr>
          <w:rFonts w:ascii="Arial" w:hAnsi="Arial" w:cs="Arial"/>
          <w:sz w:val="24"/>
          <w:szCs w:val="24"/>
        </w:rPr>
        <w:t>na dzień 1 stycznia 2019 r. – 11.567.600,- zł,</w:t>
      </w:r>
    </w:p>
    <w:p w:rsidR="008357B7" w:rsidRPr="002756E4"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756E4">
        <w:rPr>
          <w:rFonts w:ascii="Arial" w:hAnsi="Arial" w:cs="Arial"/>
          <w:sz w:val="24"/>
          <w:szCs w:val="24"/>
        </w:rPr>
        <w:t>na dzień 31 grudnia 2019 r. – 19.101.732,- zł.</w:t>
      </w:r>
    </w:p>
    <w:p w:rsidR="008357B7" w:rsidRPr="002756E4" w:rsidRDefault="008357B7" w:rsidP="008357B7">
      <w:pPr>
        <w:pStyle w:val="Akapitzlist"/>
        <w:tabs>
          <w:tab w:val="left" w:pos="709"/>
        </w:tabs>
        <w:spacing w:line="360" w:lineRule="auto"/>
        <w:ind w:left="709"/>
        <w:jc w:val="both"/>
        <w:rPr>
          <w:rFonts w:ascii="Arial" w:hAnsi="Arial" w:cs="Arial"/>
        </w:rPr>
      </w:pPr>
      <w:r w:rsidRPr="002756E4">
        <w:rPr>
          <w:rFonts w:ascii="Arial" w:hAnsi="Arial" w:cs="Arial"/>
        </w:rPr>
        <w:t>W trakcie roku budżetowego dokonano zmian w planie wydatków poprzez zwiększenie planu o kwotę 7.534.132,- zł w związku ze:</w:t>
      </w:r>
    </w:p>
    <w:p w:rsidR="008357B7" w:rsidRPr="002756E4"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2756E4">
        <w:rPr>
          <w:rFonts w:ascii="Arial" w:hAnsi="Arial" w:cs="Arial"/>
        </w:rPr>
        <w:t>zwiększeniem wydatków na dotacje celowe dla beneficjentów RPO WP w kwocie 6.360.235,- zł,</w:t>
      </w:r>
    </w:p>
    <w:p w:rsidR="008357B7" w:rsidRPr="002756E4"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2756E4">
        <w:rPr>
          <w:rFonts w:ascii="Arial" w:hAnsi="Arial" w:cs="Arial"/>
        </w:rPr>
        <w:t>ustaleniem planu wydatków z tytułu zwrotów do Ministerstwa Inwestycji i Rozwoju w kwocie 1.010.336,- zł,</w:t>
      </w:r>
    </w:p>
    <w:p w:rsidR="008357B7" w:rsidRPr="004D61F0"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2756E4">
        <w:rPr>
          <w:rFonts w:ascii="Arial" w:hAnsi="Arial" w:cs="Arial"/>
        </w:rPr>
        <w:t>zwiększeniem planu wydatków na realizację projektu pn.</w:t>
      </w:r>
      <w:r w:rsidRPr="002756E4">
        <w:t xml:space="preserve"> „</w:t>
      </w:r>
      <w:r w:rsidRPr="002756E4">
        <w:rPr>
          <w:rFonts w:ascii="Arial" w:hAnsi="Arial" w:cs="Arial"/>
        </w:rPr>
        <w:t>Koordynacja sektora ekonomii społecznej w województwie podkarpackim w latach 2019-</w:t>
      </w:r>
      <w:r w:rsidRPr="004D61F0">
        <w:rPr>
          <w:rFonts w:ascii="Arial" w:hAnsi="Arial" w:cs="Arial"/>
        </w:rPr>
        <w:t>2019” w kwocie 159.767,- zł,</w:t>
      </w:r>
    </w:p>
    <w:p w:rsidR="008357B7" w:rsidRPr="004D61F0"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4D61F0">
        <w:rPr>
          <w:rFonts w:ascii="Arial" w:hAnsi="Arial" w:cs="Arial"/>
        </w:rPr>
        <w:t>ustaleniem planu wydatków z tytułu zwrotu części dotacji wraz z odsetkami w ramach projektu pn.</w:t>
      </w:r>
      <w:r w:rsidRPr="004D61F0">
        <w:t xml:space="preserve"> „</w:t>
      </w:r>
      <w:r w:rsidRPr="004D61F0">
        <w:rPr>
          <w:rFonts w:ascii="Arial" w:hAnsi="Arial" w:cs="Arial"/>
        </w:rPr>
        <w:t>Koordynacja sektora ekonomii społecznej w województwie podkarpackim” w kwocie 3.794,- zł.</w:t>
      </w:r>
    </w:p>
    <w:p w:rsidR="008357B7" w:rsidRPr="00E70DB7"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E70DB7">
        <w:rPr>
          <w:rFonts w:ascii="Arial" w:hAnsi="Arial" w:cs="Arial"/>
        </w:rPr>
        <w:lastRenderedPageBreak/>
        <w:t>w ramach działu 853 – Pozostałe zadania w zakresie polityki społecznej, rozdziału 85332 – Wojewódzkie urzędy pracy plan wydatków wynosił:</w:t>
      </w:r>
    </w:p>
    <w:p w:rsidR="008357B7" w:rsidRPr="00E70DB7"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70DB7">
        <w:rPr>
          <w:rFonts w:ascii="Arial" w:hAnsi="Arial" w:cs="Arial"/>
          <w:sz w:val="24"/>
          <w:szCs w:val="24"/>
        </w:rPr>
        <w:t>na dzień 1 stycznia 2019 r. – 15.938.167,- zł,</w:t>
      </w:r>
    </w:p>
    <w:p w:rsidR="008357B7" w:rsidRPr="00E70DB7"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70DB7">
        <w:rPr>
          <w:rFonts w:ascii="Arial" w:hAnsi="Arial" w:cs="Arial"/>
          <w:sz w:val="24"/>
          <w:szCs w:val="24"/>
        </w:rPr>
        <w:t>na dzień 31 grudnia 2019 r. – 15.938.167,- zł.</w:t>
      </w:r>
    </w:p>
    <w:p w:rsidR="008357B7" w:rsidRPr="00E70DB7" w:rsidRDefault="008357B7" w:rsidP="008357B7">
      <w:pPr>
        <w:pStyle w:val="Akapitzlist"/>
        <w:tabs>
          <w:tab w:val="left" w:pos="709"/>
        </w:tabs>
        <w:spacing w:line="360" w:lineRule="auto"/>
        <w:ind w:left="709"/>
        <w:jc w:val="both"/>
        <w:rPr>
          <w:rFonts w:ascii="Arial" w:hAnsi="Arial" w:cs="Arial"/>
        </w:rPr>
      </w:pPr>
      <w:r w:rsidRPr="00E70DB7">
        <w:rPr>
          <w:rFonts w:ascii="Arial" w:hAnsi="Arial" w:cs="Arial"/>
        </w:rPr>
        <w:t>W trakcie roku budżetowego dokonano zmian w planie wydatków poprzez przeniesienia pomiędzy paragrafami wydatków w ramach projektu Pomocy Technicznej.</w:t>
      </w:r>
    </w:p>
    <w:p w:rsidR="008357B7" w:rsidRPr="0008555A"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08555A">
        <w:rPr>
          <w:rFonts w:ascii="Arial" w:hAnsi="Arial" w:cs="Arial"/>
        </w:rPr>
        <w:t>w ramach działu 853 – Pozostałe zadania w zakresie polityki społecznej, rozdziału 85395 – Pozostała działalność plan wydatków wynosił:</w:t>
      </w:r>
    </w:p>
    <w:p w:rsidR="008357B7" w:rsidRPr="0008555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8555A">
        <w:rPr>
          <w:rFonts w:ascii="Arial" w:hAnsi="Arial" w:cs="Arial"/>
          <w:sz w:val="24"/>
          <w:szCs w:val="24"/>
        </w:rPr>
        <w:t>na dzień 1 stycznia 2019 r. – 7.590.979,- zł,</w:t>
      </w:r>
    </w:p>
    <w:p w:rsidR="008357B7" w:rsidRPr="0008555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8555A">
        <w:rPr>
          <w:rFonts w:ascii="Arial" w:hAnsi="Arial" w:cs="Arial"/>
          <w:sz w:val="24"/>
          <w:szCs w:val="24"/>
        </w:rPr>
        <w:t>na dzień 31 grudnia 2019 r. – 11.573.401,- zł.</w:t>
      </w:r>
    </w:p>
    <w:p w:rsidR="008357B7" w:rsidRPr="0008555A" w:rsidRDefault="008357B7" w:rsidP="008357B7">
      <w:pPr>
        <w:pStyle w:val="Akapitzlist"/>
        <w:tabs>
          <w:tab w:val="left" w:pos="709"/>
        </w:tabs>
        <w:spacing w:line="360" w:lineRule="auto"/>
        <w:ind w:left="709"/>
        <w:jc w:val="both"/>
        <w:rPr>
          <w:rFonts w:ascii="Arial" w:hAnsi="Arial" w:cs="Arial"/>
        </w:rPr>
      </w:pPr>
      <w:r w:rsidRPr="0008555A">
        <w:rPr>
          <w:rFonts w:ascii="Arial" w:hAnsi="Arial" w:cs="Arial"/>
        </w:rPr>
        <w:t>W trakcie roku budżetowego dokonano zmian w planie wydatków poprzez zwiększenie planu o kwotę 3.982.422,- zł w związku ze:</w:t>
      </w:r>
    </w:p>
    <w:p w:rsidR="008357B7" w:rsidRPr="0008555A"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08555A">
        <w:rPr>
          <w:rFonts w:ascii="Arial" w:hAnsi="Arial" w:cs="Arial"/>
        </w:rPr>
        <w:t>zwiększeniem wydatków na dotacje celowe dla beneficjentów RPO WP w kwocie 3.388.036,- zł,</w:t>
      </w:r>
    </w:p>
    <w:p w:rsidR="008357B7" w:rsidRPr="0008555A" w:rsidRDefault="008357B7" w:rsidP="00D542F6">
      <w:pPr>
        <w:pStyle w:val="Akapitzlist"/>
        <w:numPr>
          <w:ilvl w:val="0"/>
          <w:numId w:val="413"/>
        </w:numPr>
        <w:tabs>
          <w:tab w:val="left" w:pos="709"/>
        </w:tabs>
        <w:spacing w:line="360" w:lineRule="auto"/>
        <w:ind w:left="993" w:hanging="284"/>
        <w:contextualSpacing/>
        <w:jc w:val="both"/>
        <w:rPr>
          <w:rFonts w:ascii="Arial" w:hAnsi="Arial" w:cs="Arial"/>
        </w:rPr>
      </w:pPr>
      <w:r w:rsidRPr="0008555A">
        <w:rPr>
          <w:rFonts w:ascii="Arial" w:hAnsi="Arial" w:cs="Arial"/>
        </w:rPr>
        <w:t>ustaleniem planu wydatków z tytułu zwrotów do Ministerstwa Inwestycji i Rozwoju w kwocie 594.386,- zł.</w:t>
      </w:r>
    </w:p>
    <w:p w:rsidR="008357B7" w:rsidRPr="0008555A"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bookmarkStart w:id="31" w:name="_Hlk4590781"/>
      <w:r w:rsidRPr="0008555A">
        <w:rPr>
          <w:rFonts w:ascii="Arial" w:hAnsi="Arial" w:cs="Arial"/>
        </w:rPr>
        <w:t>w ramach działu 854 – Edukacyjna opieka wychowawcza, rozdziału 85416 – Pomoc materialna dla uczniów o charakterze motywacyjnym plan wydatków wynosił:</w:t>
      </w:r>
    </w:p>
    <w:p w:rsidR="008357B7" w:rsidRPr="0043446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34469">
        <w:rPr>
          <w:rFonts w:ascii="Arial" w:hAnsi="Arial" w:cs="Arial"/>
          <w:sz w:val="24"/>
          <w:szCs w:val="24"/>
        </w:rPr>
        <w:t>na dzień 1 stycznia 2019 r. – 1.896.000,- zł,</w:t>
      </w:r>
    </w:p>
    <w:p w:rsidR="008357B7" w:rsidRPr="0043446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34469">
        <w:rPr>
          <w:rFonts w:ascii="Arial" w:hAnsi="Arial" w:cs="Arial"/>
          <w:sz w:val="24"/>
          <w:szCs w:val="24"/>
        </w:rPr>
        <w:t>na dzień 31 grudnia 2019 r. – 3.717.000,- zł.</w:t>
      </w:r>
    </w:p>
    <w:p w:rsidR="008357B7" w:rsidRPr="00434469" w:rsidRDefault="008357B7" w:rsidP="008357B7">
      <w:pPr>
        <w:pStyle w:val="Akapitzlist"/>
        <w:tabs>
          <w:tab w:val="left" w:pos="709"/>
        </w:tabs>
        <w:spacing w:line="360" w:lineRule="auto"/>
        <w:ind w:left="709"/>
        <w:jc w:val="both"/>
        <w:rPr>
          <w:rFonts w:ascii="Arial" w:hAnsi="Arial" w:cs="Arial"/>
        </w:rPr>
      </w:pPr>
      <w:r w:rsidRPr="00434469">
        <w:rPr>
          <w:rFonts w:ascii="Arial" w:hAnsi="Arial" w:cs="Arial"/>
        </w:rPr>
        <w:t>W trakcie roku budżetowego dokonano zmian w planie wydatków poprzez zwiększenie planu o kwotę 1.821.000,- zł w związku z:</w:t>
      </w:r>
    </w:p>
    <w:p w:rsidR="008357B7" w:rsidRPr="00434469" w:rsidRDefault="008357B7" w:rsidP="00D542F6">
      <w:pPr>
        <w:pStyle w:val="Akapitzlist"/>
        <w:numPr>
          <w:ilvl w:val="0"/>
          <w:numId w:val="411"/>
        </w:numPr>
        <w:tabs>
          <w:tab w:val="left" w:pos="709"/>
        </w:tabs>
        <w:spacing w:line="360" w:lineRule="auto"/>
        <w:ind w:left="993" w:hanging="284"/>
        <w:contextualSpacing/>
        <w:jc w:val="both"/>
        <w:rPr>
          <w:rFonts w:ascii="Arial" w:hAnsi="Arial" w:cs="Arial"/>
        </w:rPr>
      </w:pPr>
      <w:r w:rsidRPr="00434469">
        <w:rPr>
          <w:rFonts w:ascii="Arial" w:hAnsi="Arial" w:cs="Arial"/>
        </w:rPr>
        <w:t>ustaleniem planu wydatków na realizację projektu pn. „Wsparcie stypendialne dla uczniów zdolnych - szkolnictwo ogólne - rok szkolny 2019/2020” w kwocie 1.173.000,- zł,</w:t>
      </w:r>
    </w:p>
    <w:p w:rsidR="008357B7" w:rsidRPr="00434469" w:rsidRDefault="008357B7" w:rsidP="00D542F6">
      <w:pPr>
        <w:pStyle w:val="Akapitzlist"/>
        <w:numPr>
          <w:ilvl w:val="0"/>
          <w:numId w:val="411"/>
        </w:numPr>
        <w:tabs>
          <w:tab w:val="left" w:pos="709"/>
        </w:tabs>
        <w:spacing w:line="360" w:lineRule="auto"/>
        <w:ind w:left="993" w:hanging="284"/>
        <w:contextualSpacing/>
        <w:jc w:val="both"/>
        <w:rPr>
          <w:rFonts w:ascii="Arial" w:hAnsi="Arial" w:cs="Arial"/>
        </w:rPr>
      </w:pPr>
      <w:r w:rsidRPr="00434469">
        <w:rPr>
          <w:rFonts w:ascii="Arial" w:hAnsi="Arial" w:cs="Arial"/>
        </w:rPr>
        <w:t>ustaleniem planu wydatków na realizację projektu pn. „Wsparcie stypendialne dla uczniów zdolnych - szkolnictwo zawodowe - rok szkolny 2019/2020” w kwocie 648.000,- zł</w:t>
      </w:r>
      <w:bookmarkEnd w:id="31"/>
      <w:r w:rsidRPr="00434469">
        <w:rPr>
          <w:rFonts w:ascii="Arial" w:hAnsi="Arial" w:cs="Arial"/>
        </w:rPr>
        <w:t>.</w:t>
      </w:r>
    </w:p>
    <w:p w:rsidR="008357B7" w:rsidRPr="004D61F0"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4D61F0">
        <w:rPr>
          <w:rFonts w:ascii="Arial" w:hAnsi="Arial" w:cs="Arial"/>
        </w:rPr>
        <w:t>w ramach działu 855 – Rodzina, rozdziału 85508 – Rodziny zastępcze plan wydatków wynosił:</w:t>
      </w:r>
    </w:p>
    <w:p w:rsidR="008357B7" w:rsidRPr="004D61F0"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D61F0">
        <w:rPr>
          <w:rFonts w:ascii="Arial" w:hAnsi="Arial" w:cs="Arial"/>
          <w:sz w:val="24"/>
          <w:szCs w:val="24"/>
        </w:rPr>
        <w:t>na dzień 1 stycznia 2019 r. – 0,- zł,</w:t>
      </w:r>
    </w:p>
    <w:p w:rsidR="008357B7" w:rsidRPr="004D61F0"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D61F0">
        <w:rPr>
          <w:rFonts w:ascii="Arial" w:hAnsi="Arial" w:cs="Arial"/>
          <w:sz w:val="24"/>
          <w:szCs w:val="24"/>
        </w:rPr>
        <w:lastRenderedPageBreak/>
        <w:t>na dzień 31 grudnia 2019 r. – 796.392,- zł.</w:t>
      </w:r>
    </w:p>
    <w:p w:rsidR="008357B7" w:rsidRPr="004D61F0" w:rsidRDefault="008357B7" w:rsidP="008357B7">
      <w:pPr>
        <w:pStyle w:val="Akapitzlist"/>
        <w:tabs>
          <w:tab w:val="left" w:pos="709"/>
        </w:tabs>
        <w:spacing w:line="360" w:lineRule="auto"/>
        <w:ind w:left="709"/>
        <w:jc w:val="both"/>
        <w:rPr>
          <w:rFonts w:ascii="Arial" w:hAnsi="Arial" w:cs="Arial"/>
        </w:rPr>
      </w:pPr>
      <w:r w:rsidRPr="004D61F0">
        <w:rPr>
          <w:rFonts w:ascii="Arial" w:hAnsi="Arial" w:cs="Arial"/>
        </w:rPr>
        <w:t>W trakcie roku budżetowego dokonano zmian w planie wydatków poprzez zwiększenie planu o kwotę 796.392,- zł w związku z ustaleniem planu wydatków na realizację projektu pn. „Domy z Serc – wsparcie pieczy zastępczej”.</w:t>
      </w:r>
    </w:p>
    <w:p w:rsidR="008357B7" w:rsidRPr="004D61F0"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4D61F0">
        <w:rPr>
          <w:rFonts w:ascii="Arial" w:hAnsi="Arial" w:cs="Arial"/>
        </w:rPr>
        <w:t>w ramach działu 921 – Kultura i ochrona dziedzictwa narodowego, rozdziału 92109 – Domy i ośrodki kultury, świetlice i kluby plan wydatków wynosił:</w:t>
      </w:r>
    </w:p>
    <w:p w:rsidR="008357B7" w:rsidRPr="00EB100E"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B100E">
        <w:rPr>
          <w:rFonts w:ascii="Arial" w:hAnsi="Arial" w:cs="Arial"/>
          <w:sz w:val="24"/>
          <w:szCs w:val="24"/>
        </w:rPr>
        <w:t>na dzień 1 stycznia 2019 r. – 1.903.295,- zł,</w:t>
      </w:r>
    </w:p>
    <w:p w:rsidR="008357B7" w:rsidRPr="00EB100E"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B100E">
        <w:rPr>
          <w:rFonts w:ascii="Arial" w:hAnsi="Arial" w:cs="Arial"/>
          <w:sz w:val="24"/>
          <w:szCs w:val="24"/>
        </w:rPr>
        <w:t>na dzień 31 grudnia 2019 r. – 661.784,- zł.</w:t>
      </w:r>
    </w:p>
    <w:p w:rsidR="008357B7" w:rsidRPr="00EB100E" w:rsidRDefault="008357B7" w:rsidP="008357B7">
      <w:pPr>
        <w:pStyle w:val="Akapitzlist"/>
        <w:tabs>
          <w:tab w:val="left" w:pos="709"/>
        </w:tabs>
        <w:spacing w:line="360" w:lineRule="auto"/>
        <w:ind w:left="709"/>
        <w:jc w:val="both"/>
        <w:rPr>
          <w:rFonts w:ascii="Arial" w:hAnsi="Arial" w:cs="Arial"/>
        </w:rPr>
      </w:pPr>
      <w:r w:rsidRPr="00EB100E">
        <w:rPr>
          <w:rFonts w:ascii="Arial" w:hAnsi="Arial" w:cs="Arial"/>
        </w:rPr>
        <w:t>W trakcie roku budżetowego dokonano zmian w planie wydatków poprzez zmniejszenie planu o kwotę 1.241.511,- zł w związku ze zmniejszeniem planu wydatków na realizację projektu pn. „Utworzenie podkarpackiego centrum nauki”.</w:t>
      </w:r>
    </w:p>
    <w:p w:rsidR="008357B7" w:rsidRPr="006B44D2"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B44D2">
        <w:rPr>
          <w:rFonts w:ascii="Arial" w:hAnsi="Arial" w:cs="Arial"/>
        </w:rPr>
        <w:t>w ramach działu 921 – Kultura i ochrona dziedzictwa narodowego, rozdziału 92118 – Muzea plan wydatków wynosił:</w:t>
      </w:r>
    </w:p>
    <w:p w:rsidR="008357B7" w:rsidRPr="006B44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B44D2">
        <w:rPr>
          <w:rFonts w:ascii="Arial" w:hAnsi="Arial" w:cs="Arial"/>
          <w:sz w:val="24"/>
          <w:szCs w:val="24"/>
        </w:rPr>
        <w:t>na dzień 1 stycznia 2019 r. – 0,- zł,</w:t>
      </w:r>
    </w:p>
    <w:p w:rsidR="008357B7" w:rsidRPr="006B44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B44D2">
        <w:rPr>
          <w:rFonts w:ascii="Arial" w:hAnsi="Arial" w:cs="Arial"/>
          <w:sz w:val="24"/>
          <w:szCs w:val="24"/>
        </w:rPr>
        <w:t>na dzień 31 grudnia 2019 r. – 13.500,- zł.</w:t>
      </w:r>
    </w:p>
    <w:p w:rsidR="008357B7" w:rsidRPr="006B44D2" w:rsidRDefault="008357B7" w:rsidP="008357B7">
      <w:pPr>
        <w:pStyle w:val="Akapitzlist"/>
        <w:tabs>
          <w:tab w:val="left" w:pos="709"/>
        </w:tabs>
        <w:spacing w:line="360" w:lineRule="auto"/>
        <w:ind w:left="709"/>
        <w:jc w:val="both"/>
        <w:rPr>
          <w:rFonts w:ascii="Arial" w:hAnsi="Arial" w:cs="Arial"/>
        </w:rPr>
      </w:pPr>
      <w:r w:rsidRPr="006B44D2">
        <w:rPr>
          <w:rFonts w:ascii="Arial" w:hAnsi="Arial" w:cs="Arial"/>
        </w:rPr>
        <w:t>W trakcie roku budżetowego dokonano zmian w planie wydatków poprzez zwiększenie planu o kwotę 13.500,- zł w związku z ustaleniem planu wydatków na dotacje celowe dla beneficjentów RPO WP realizujących projekty o charakterze rewitalizacyjnym.</w:t>
      </w:r>
    </w:p>
    <w:p w:rsidR="008357B7" w:rsidRPr="006B44D2"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6B44D2">
        <w:rPr>
          <w:rFonts w:ascii="Arial" w:hAnsi="Arial" w:cs="Arial"/>
        </w:rPr>
        <w:t>w ramach działu 921 – Kultura i ochrona dziedzictwa narodowego, rozdziału 92120 – Ochrona zabytków i opieka nad zabytkami plan wydatków wynosił:</w:t>
      </w:r>
    </w:p>
    <w:p w:rsidR="008357B7" w:rsidRPr="006B44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B44D2">
        <w:rPr>
          <w:rFonts w:ascii="Arial" w:hAnsi="Arial" w:cs="Arial"/>
          <w:sz w:val="24"/>
          <w:szCs w:val="24"/>
        </w:rPr>
        <w:t>na dzień 1 stycznia 2019 r. – 0,- zł,</w:t>
      </w:r>
    </w:p>
    <w:p w:rsidR="008357B7" w:rsidRPr="006B44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B44D2">
        <w:rPr>
          <w:rFonts w:ascii="Arial" w:hAnsi="Arial" w:cs="Arial"/>
          <w:sz w:val="24"/>
          <w:szCs w:val="24"/>
        </w:rPr>
        <w:t>na dzień 31 grudnia 2019 r. – 1.547,- zł.</w:t>
      </w:r>
    </w:p>
    <w:p w:rsidR="008357B7" w:rsidRPr="006B44D2" w:rsidRDefault="008357B7" w:rsidP="008357B7">
      <w:pPr>
        <w:pStyle w:val="Akapitzlist"/>
        <w:tabs>
          <w:tab w:val="left" w:pos="709"/>
        </w:tabs>
        <w:spacing w:line="360" w:lineRule="auto"/>
        <w:ind w:left="709"/>
        <w:jc w:val="both"/>
        <w:rPr>
          <w:rFonts w:ascii="Arial" w:hAnsi="Arial" w:cs="Arial"/>
        </w:rPr>
      </w:pPr>
      <w:r w:rsidRPr="006B44D2">
        <w:rPr>
          <w:rFonts w:ascii="Arial" w:hAnsi="Arial" w:cs="Arial"/>
        </w:rPr>
        <w:t>W trakcie roku budżetowego dokonano zmian w planie wydatków poprzez zwiększenie planu o kwotę 1.547,- zł w związku z ustaleniem planu wydatków na dotacje celowe dla beneficjentów RPO WP realizujących projekty o charakterze rewitalizacyjnym.</w:t>
      </w:r>
    </w:p>
    <w:p w:rsidR="008357B7" w:rsidRPr="00176A49"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176A49">
        <w:rPr>
          <w:rFonts w:ascii="Arial" w:hAnsi="Arial" w:cs="Arial"/>
        </w:rPr>
        <w:t>w ramach działu 921 – Kultura i ochrona dziedzictwa narodowego, rozdziału 92195 – Pozostała działalność plan wydatków wynosił:</w:t>
      </w:r>
    </w:p>
    <w:p w:rsidR="008357B7" w:rsidRPr="00176A4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76A49">
        <w:rPr>
          <w:rFonts w:ascii="Arial" w:hAnsi="Arial" w:cs="Arial"/>
          <w:sz w:val="24"/>
          <w:szCs w:val="24"/>
        </w:rPr>
        <w:t>na dzień 1 stycznia 2019 r. – 5.515.380,- zł,</w:t>
      </w:r>
    </w:p>
    <w:p w:rsidR="008357B7" w:rsidRPr="00176A4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76A49">
        <w:rPr>
          <w:rFonts w:ascii="Arial" w:hAnsi="Arial" w:cs="Arial"/>
          <w:sz w:val="24"/>
          <w:szCs w:val="24"/>
        </w:rPr>
        <w:t>na dzień 31 grudnia 2019 r. – 2.832.184,- zł.</w:t>
      </w:r>
    </w:p>
    <w:p w:rsidR="008357B7" w:rsidRPr="00176A49" w:rsidRDefault="008357B7" w:rsidP="008357B7">
      <w:pPr>
        <w:pStyle w:val="Akapitzlist"/>
        <w:tabs>
          <w:tab w:val="left" w:pos="709"/>
        </w:tabs>
        <w:spacing w:line="360" w:lineRule="auto"/>
        <w:ind w:left="709"/>
        <w:jc w:val="both"/>
        <w:rPr>
          <w:rFonts w:ascii="Arial" w:hAnsi="Arial" w:cs="Arial"/>
        </w:rPr>
      </w:pPr>
      <w:r w:rsidRPr="00176A49">
        <w:rPr>
          <w:rFonts w:ascii="Arial" w:hAnsi="Arial" w:cs="Arial"/>
        </w:rPr>
        <w:lastRenderedPageBreak/>
        <w:t>W trakcie roku budżetowego dokonano zmian w planie wydatków poprzez zmniejszenie planu o kwotę 2.683.196,- zł w związku ze:</w:t>
      </w:r>
    </w:p>
    <w:p w:rsidR="008357B7" w:rsidRPr="007A7332" w:rsidRDefault="008357B7" w:rsidP="00D542F6">
      <w:pPr>
        <w:pStyle w:val="Akapitzlist"/>
        <w:numPr>
          <w:ilvl w:val="0"/>
          <w:numId w:val="422"/>
        </w:numPr>
        <w:tabs>
          <w:tab w:val="left" w:pos="709"/>
        </w:tabs>
        <w:spacing w:line="360" w:lineRule="auto"/>
        <w:ind w:left="993" w:hanging="284"/>
        <w:contextualSpacing/>
        <w:jc w:val="both"/>
        <w:rPr>
          <w:rFonts w:ascii="Arial" w:hAnsi="Arial" w:cs="Arial"/>
        </w:rPr>
      </w:pPr>
      <w:r w:rsidRPr="00176A49">
        <w:rPr>
          <w:rFonts w:ascii="Arial" w:hAnsi="Arial" w:cs="Arial"/>
        </w:rPr>
        <w:t xml:space="preserve">zmniejszeniem wydatków na realizację projektu pn. „Portal Muzeum </w:t>
      </w:r>
      <w:r w:rsidRPr="007A7332">
        <w:rPr>
          <w:rFonts w:ascii="Arial" w:hAnsi="Arial" w:cs="Arial"/>
        </w:rPr>
        <w:t>Dziedzictwa Kresów Dawnej Rzeczypospolitej” w kwocie 2.694.491,- zł,</w:t>
      </w:r>
    </w:p>
    <w:p w:rsidR="008357B7" w:rsidRPr="007A7332" w:rsidRDefault="008357B7" w:rsidP="00D542F6">
      <w:pPr>
        <w:pStyle w:val="Akapitzlist"/>
        <w:numPr>
          <w:ilvl w:val="0"/>
          <w:numId w:val="422"/>
        </w:numPr>
        <w:tabs>
          <w:tab w:val="left" w:pos="709"/>
        </w:tabs>
        <w:spacing w:line="360" w:lineRule="auto"/>
        <w:ind w:left="993" w:hanging="284"/>
        <w:contextualSpacing/>
        <w:jc w:val="both"/>
        <w:rPr>
          <w:rFonts w:ascii="Arial" w:hAnsi="Arial" w:cs="Arial"/>
        </w:rPr>
      </w:pPr>
      <w:r w:rsidRPr="007A7332">
        <w:rPr>
          <w:rFonts w:ascii="Arial" w:hAnsi="Arial" w:cs="Arial"/>
        </w:rPr>
        <w:t>ustaleniem planu wydatków na dotacje celowe dla beneficjentów RPO WP realizujących projekty o charakterze rewitalizacyjnym w kwocie 11.295,- zł.</w:t>
      </w:r>
    </w:p>
    <w:p w:rsidR="008357B7" w:rsidRPr="007A7332" w:rsidRDefault="008357B7" w:rsidP="00D542F6">
      <w:pPr>
        <w:pStyle w:val="Akapitzlist"/>
        <w:numPr>
          <w:ilvl w:val="0"/>
          <w:numId w:val="408"/>
        </w:numPr>
        <w:tabs>
          <w:tab w:val="left" w:pos="709"/>
        </w:tabs>
        <w:spacing w:line="360" w:lineRule="auto"/>
        <w:ind w:left="709" w:hanging="425"/>
        <w:contextualSpacing/>
        <w:jc w:val="both"/>
        <w:rPr>
          <w:rFonts w:ascii="Arial" w:hAnsi="Arial" w:cs="Arial"/>
        </w:rPr>
      </w:pPr>
      <w:r w:rsidRPr="007A7332">
        <w:rPr>
          <w:rFonts w:ascii="Arial" w:hAnsi="Arial" w:cs="Arial"/>
        </w:rPr>
        <w:t>w ramach działu 925 – Ogrody botaniczne i zoologiczne oraz naturalne obszary i obiekty chronionej przyrody, rozdziału 92502 – Parki krajobrazowe plan wydatków wynosił:</w:t>
      </w:r>
    </w:p>
    <w:p w:rsidR="008357B7" w:rsidRPr="007A733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A7332">
        <w:rPr>
          <w:rFonts w:ascii="Arial" w:hAnsi="Arial" w:cs="Arial"/>
          <w:sz w:val="24"/>
          <w:szCs w:val="24"/>
        </w:rPr>
        <w:t>na dzień 1 stycznia 2019 r. – 963.700,- zł,</w:t>
      </w:r>
    </w:p>
    <w:p w:rsidR="008357B7" w:rsidRPr="00DA0D7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DA0D71">
        <w:rPr>
          <w:rFonts w:ascii="Arial" w:hAnsi="Arial" w:cs="Arial"/>
          <w:sz w:val="24"/>
          <w:szCs w:val="24"/>
        </w:rPr>
        <w:t>na dzień 31 grudnia 2019 r. – 439.111,- zł.</w:t>
      </w:r>
    </w:p>
    <w:p w:rsidR="008357B7" w:rsidRPr="00DA0D71" w:rsidRDefault="008357B7" w:rsidP="008357B7">
      <w:pPr>
        <w:pStyle w:val="Akapitzlist"/>
        <w:tabs>
          <w:tab w:val="left" w:pos="709"/>
        </w:tabs>
        <w:spacing w:line="360" w:lineRule="auto"/>
        <w:ind w:left="709"/>
        <w:jc w:val="both"/>
        <w:rPr>
          <w:rFonts w:ascii="Arial" w:hAnsi="Arial" w:cs="Arial"/>
        </w:rPr>
      </w:pPr>
      <w:r w:rsidRPr="00DA0D71">
        <w:rPr>
          <w:rFonts w:ascii="Arial" w:hAnsi="Arial" w:cs="Arial"/>
        </w:rPr>
        <w:t>W trakcie roku budżetowego dokonano zmian w planie wydatków poprzez zmniejszenie planu o kwotę 524.589,- zł w związku ze zmniejszeniem wydatków na realizację projektu pn. „Opracowanie dokumentacji na potrzeby planów ochrony dla pięciu Parków Krajobrazowych: Jaśliskiego, Ciśniańsko - Wetlińskiego, Doliny Sanu, Czarnorzecko - Strzyżowskiego i Pasma Brzanki” .</w:t>
      </w:r>
    </w:p>
    <w:p w:rsidR="008357B7" w:rsidRPr="00DA0D71" w:rsidRDefault="008357B7" w:rsidP="008357B7">
      <w:pPr>
        <w:pStyle w:val="Akapitzlist"/>
        <w:tabs>
          <w:tab w:val="left" w:pos="709"/>
        </w:tabs>
        <w:spacing w:line="360" w:lineRule="auto"/>
        <w:ind w:left="993"/>
        <w:jc w:val="both"/>
        <w:rPr>
          <w:rFonts w:ascii="Arial" w:hAnsi="Arial" w:cs="Arial"/>
          <w:color w:val="FF0000"/>
        </w:rPr>
      </w:pPr>
    </w:p>
    <w:p w:rsidR="008357B7" w:rsidRPr="00724182"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724182">
        <w:rPr>
          <w:rFonts w:ascii="Arial" w:hAnsi="Arial" w:cs="Arial"/>
          <w:b/>
        </w:rPr>
        <w:t>PROGRAM OPERACYJNY KAPITAŁ LUDZKI</w:t>
      </w:r>
    </w:p>
    <w:p w:rsidR="008357B7" w:rsidRPr="00724182" w:rsidRDefault="008357B7" w:rsidP="008357B7">
      <w:pPr>
        <w:tabs>
          <w:tab w:val="left" w:pos="284"/>
        </w:tabs>
        <w:spacing w:after="0" w:line="360" w:lineRule="auto"/>
        <w:ind w:left="284"/>
        <w:jc w:val="both"/>
        <w:rPr>
          <w:rFonts w:ascii="Arial" w:hAnsi="Arial" w:cs="Arial"/>
          <w:sz w:val="24"/>
          <w:szCs w:val="24"/>
        </w:rPr>
      </w:pPr>
      <w:r w:rsidRPr="00724182">
        <w:rPr>
          <w:rFonts w:ascii="Arial" w:hAnsi="Arial" w:cs="Arial"/>
          <w:sz w:val="24"/>
          <w:szCs w:val="24"/>
        </w:rPr>
        <w:t>Wydatki w ramach Programu realizowane były w 2019 roku w ramach działu 853 – Pozostałe zadania w zakresie polityki społecznej, rozdziału 85395 – Pozostała działalność i plan wydatków wynosił:</w:t>
      </w:r>
    </w:p>
    <w:p w:rsidR="008357B7" w:rsidRPr="0072418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24182">
        <w:rPr>
          <w:rFonts w:ascii="Arial" w:hAnsi="Arial" w:cs="Arial"/>
          <w:sz w:val="24"/>
          <w:szCs w:val="24"/>
        </w:rPr>
        <w:t>na dzień 1 stycznia 2019 r. – 0,- zł,</w:t>
      </w:r>
    </w:p>
    <w:p w:rsidR="008357B7" w:rsidRPr="0072418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724182">
        <w:rPr>
          <w:rFonts w:ascii="Arial" w:hAnsi="Arial" w:cs="Arial"/>
          <w:sz w:val="24"/>
          <w:szCs w:val="24"/>
        </w:rPr>
        <w:t>na dzień 31 grudnia 2019 r. – 2.624,- zł.</w:t>
      </w:r>
    </w:p>
    <w:p w:rsidR="008357B7" w:rsidRPr="00724182" w:rsidRDefault="008357B7" w:rsidP="008357B7">
      <w:pPr>
        <w:tabs>
          <w:tab w:val="left" w:pos="284"/>
        </w:tabs>
        <w:spacing w:after="0" w:line="360" w:lineRule="auto"/>
        <w:ind w:left="284"/>
        <w:jc w:val="both"/>
        <w:rPr>
          <w:rFonts w:ascii="Arial" w:hAnsi="Arial" w:cs="Arial"/>
          <w:sz w:val="24"/>
          <w:szCs w:val="24"/>
        </w:rPr>
      </w:pPr>
      <w:r w:rsidRPr="00724182">
        <w:rPr>
          <w:rFonts w:ascii="Arial" w:hAnsi="Arial" w:cs="Arial"/>
          <w:sz w:val="24"/>
          <w:szCs w:val="24"/>
        </w:rPr>
        <w:t>W trakcie roku budżetowego dokonano zmian w planie wydatków poprzez zwiększenie planu o kwotę 2.624,- zł w związku z ustaleniem planu wydatków z tytułu zwrotów do Ministerstwa Inwestycji i Rozwoju.</w:t>
      </w:r>
    </w:p>
    <w:p w:rsidR="008357B7" w:rsidRPr="00CA41AF" w:rsidRDefault="008357B7" w:rsidP="008357B7">
      <w:pPr>
        <w:tabs>
          <w:tab w:val="left" w:pos="709"/>
        </w:tabs>
        <w:spacing w:after="0" w:line="360" w:lineRule="auto"/>
        <w:ind w:left="709"/>
        <w:jc w:val="both"/>
        <w:rPr>
          <w:rFonts w:ascii="Arial" w:hAnsi="Arial" w:cs="Arial"/>
          <w:color w:val="FF0000"/>
          <w:sz w:val="24"/>
          <w:szCs w:val="24"/>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t>PROGRAM OPERACYJNY WIEDZA EDUKACJA ROZWÓJ NA LATA 2014-2020</w:t>
      </w:r>
    </w:p>
    <w:p w:rsidR="008357B7" w:rsidRPr="00CA41AF" w:rsidRDefault="008357B7" w:rsidP="008357B7">
      <w:pPr>
        <w:tabs>
          <w:tab w:val="left" w:pos="284"/>
        </w:tabs>
        <w:spacing w:after="0" w:line="360" w:lineRule="auto"/>
        <w:ind w:left="284"/>
        <w:jc w:val="both"/>
        <w:rPr>
          <w:rFonts w:ascii="Arial" w:hAnsi="Arial" w:cs="Arial"/>
          <w:sz w:val="24"/>
          <w:szCs w:val="24"/>
        </w:rPr>
      </w:pPr>
      <w:r w:rsidRPr="00CA41AF">
        <w:rPr>
          <w:rFonts w:ascii="Arial" w:hAnsi="Arial" w:cs="Arial"/>
          <w:sz w:val="24"/>
          <w:szCs w:val="24"/>
        </w:rPr>
        <w:t xml:space="preserve">Wydatki w ramach Programu realizowane były w 2019 roku w następujących działach i rozdziałach: </w:t>
      </w:r>
    </w:p>
    <w:p w:rsidR="008357B7" w:rsidRPr="00E538B1"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E538B1">
        <w:rPr>
          <w:rFonts w:ascii="Arial" w:hAnsi="Arial" w:cs="Arial"/>
        </w:rPr>
        <w:t>w ramach działu 750 – Administracja publiczna, rozdziału 75095 – Pozostała działalność plan wydatków wynosił:</w:t>
      </w:r>
    </w:p>
    <w:p w:rsidR="008357B7" w:rsidRPr="00E538B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538B1">
        <w:rPr>
          <w:rFonts w:ascii="Arial" w:hAnsi="Arial" w:cs="Arial"/>
          <w:sz w:val="24"/>
          <w:szCs w:val="24"/>
        </w:rPr>
        <w:lastRenderedPageBreak/>
        <w:t>na dzień 1 stycznia 2019 r. – 0,- zł,</w:t>
      </w:r>
    </w:p>
    <w:p w:rsidR="008357B7" w:rsidRPr="00E538B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538B1">
        <w:rPr>
          <w:rFonts w:ascii="Arial" w:hAnsi="Arial" w:cs="Arial"/>
          <w:sz w:val="24"/>
          <w:szCs w:val="24"/>
        </w:rPr>
        <w:t>na dzień 31 grudnia 2019 r. – 4.062.641,- zł.</w:t>
      </w:r>
    </w:p>
    <w:p w:rsidR="008357B7" w:rsidRPr="003548FF" w:rsidRDefault="008357B7" w:rsidP="008357B7">
      <w:pPr>
        <w:pStyle w:val="Akapitzlist"/>
        <w:tabs>
          <w:tab w:val="left" w:pos="284"/>
        </w:tabs>
        <w:spacing w:line="360" w:lineRule="auto"/>
        <w:ind w:left="709"/>
        <w:jc w:val="both"/>
        <w:rPr>
          <w:rFonts w:ascii="Arial" w:hAnsi="Arial" w:cs="Arial"/>
        </w:rPr>
      </w:pPr>
      <w:r w:rsidRPr="00E538B1">
        <w:rPr>
          <w:rFonts w:ascii="Arial" w:hAnsi="Arial" w:cs="Arial"/>
        </w:rPr>
        <w:t xml:space="preserve">W trakcie roku budżetowego dokonano zmian w planie wydatków poprzez zwiększenie planu o kwotę 4.062.641,- zł w związku z ustaleniem planu wydatków na realizację projektu pn. „Zintegrowany i uspołeczniony model planowania przestrzennego poprzez opracowanie Strategii Przestrzennej </w:t>
      </w:r>
      <w:r w:rsidRPr="003548FF">
        <w:rPr>
          <w:rFonts w:ascii="Arial" w:hAnsi="Arial" w:cs="Arial"/>
        </w:rPr>
        <w:t>Rzeszowskiego Oddziału Funkcjonalnego”.</w:t>
      </w:r>
    </w:p>
    <w:p w:rsidR="008357B7" w:rsidRPr="00D462D4"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D462D4">
        <w:rPr>
          <w:rFonts w:ascii="Arial" w:hAnsi="Arial" w:cs="Arial"/>
        </w:rPr>
        <w:t>w ramach działu 801 – Oświata i wychowanie, rozdziału 80146 – Dokształcanie i doskonalenie nauczycieli plan wydatków wynosił:</w:t>
      </w:r>
    </w:p>
    <w:p w:rsidR="008357B7" w:rsidRPr="00D462D4"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D462D4">
        <w:rPr>
          <w:rFonts w:ascii="Arial" w:hAnsi="Arial" w:cs="Arial"/>
          <w:sz w:val="24"/>
          <w:szCs w:val="24"/>
        </w:rPr>
        <w:t>na dzień 1 stycznia 2019 r. – 0,- zł,</w:t>
      </w:r>
    </w:p>
    <w:p w:rsidR="008357B7" w:rsidRPr="00D462D4"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D462D4">
        <w:rPr>
          <w:rFonts w:ascii="Arial" w:hAnsi="Arial" w:cs="Arial"/>
          <w:sz w:val="24"/>
          <w:szCs w:val="24"/>
        </w:rPr>
        <w:t>na dzień 31 grudnia 2019 r. – 215.280,- zł.</w:t>
      </w:r>
    </w:p>
    <w:p w:rsidR="008357B7" w:rsidRPr="00D462D4" w:rsidRDefault="008357B7" w:rsidP="008357B7">
      <w:pPr>
        <w:tabs>
          <w:tab w:val="left" w:pos="709"/>
        </w:tabs>
        <w:spacing w:after="0" w:line="360" w:lineRule="auto"/>
        <w:ind w:left="709"/>
        <w:jc w:val="both"/>
        <w:rPr>
          <w:rFonts w:ascii="Arial" w:hAnsi="Arial" w:cs="Arial"/>
          <w:sz w:val="24"/>
          <w:szCs w:val="24"/>
        </w:rPr>
      </w:pPr>
      <w:r w:rsidRPr="00D462D4">
        <w:rPr>
          <w:rFonts w:ascii="Arial" w:hAnsi="Arial" w:cs="Arial"/>
          <w:sz w:val="24"/>
          <w:szCs w:val="24"/>
        </w:rPr>
        <w:t>W trakcie roku budżetowego dokonano zmian w planie wydatków poprzez zwiększenie planu o kwotę 215.280,- zł w związku z ustaleniem planu wydatków na realizację projektu pn. „Rozwijanie kompetencji kadry dydaktycznej w zakresie doradztwa edukacyjno-zawodowego (makroregion IV)”.</w:t>
      </w:r>
    </w:p>
    <w:p w:rsidR="008357B7" w:rsidRPr="003548FF"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D462D4">
        <w:rPr>
          <w:rFonts w:ascii="Arial" w:hAnsi="Arial" w:cs="Arial"/>
        </w:rPr>
        <w:t>w ramach działu 852 – Pomoc społeczna, rozdziału 85295 – Pozostała</w:t>
      </w:r>
      <w:r w:rsidRPr="003548FF">
        <w:rPr>
          <w:rFonts w:ascii="Arial" w:hAnsi="Arial" w:cs="Arial"/>
        </w:rPr>
        <w:t xml:space="preserve"> działalność plan wydatków wynosił:</w:t>
      </w:r>
    </w:p>
    <w:p w:rsidR="008357B7" w:rsidRPr="003548FF"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3548FF">
        <w:rPr>
          <w:rFonts w:ascii="Arial" w:hAnsi="Arial" w:cs="Arial"/>
          <w:sz w:val="24"/>
          <w:szCs w:val="24"/>
        </w:rPr>
        <w:t>na dzień 1 stycznia 2019 r. – 4.416.081,- zł,</w:t>
      </w:r>
    </w:p>
    <w:p w:rsidR="008357B7" w:rsidRPr="003548FF"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3548FF">
        <w:rPr>
          <w:rFonts w:ascii="Arial" w:hAnsi="Arial" w:cs="Arial"/>
          <w:sz w:val="24"/>
          <w:szCs w:val="24"/>
        </w:rPr>
        <w:t>na dzień 31 grudnia 2019 r. – 4.452.077,- zł.</w:t>
      </w:r>
    </w:p>
    <w:p w:rsidR="008357B7" w:rsidRPr="003548FF" w:rsidRDefault="008357B7" w:rsidP="008357B7">
      <w:pPr>
        <w:pStyle w:val="Akapitzlist"/>
        <w:tabs>
          <w:tab w:val="left" w:pos="709"/>
        </w:tabs>
        <w:spacing w:line="360" w:lineRule="auto"/>
        <w:ind w:left="709"/>
        <w:jc w:val="both"/>
        <w:rPr>
          <w:rFonts w:ascii="Arial" w:hAnsi="Arial" w:cs="Arial"/>
        </w:rPr>
      </w:pPr>
      <w:r w:rsidRPr="003548FF">
        <w:rPr>
          <w:rFonts w:ascii="Arial" w:hAnsi="Arial" w:cs="Arial"/>
        </w:rPr>
        <w:t xml:space="preserve">W trakcie roku budżetowego dokonano zmian w planie wydatków poprzez zwiększenie planu o kwotę </w:t>
      </w:r>
      <w:r>
        <w:rPr>
          <w:rFonts w:ascii="Arial" w:hAnsi="Arial" w:cs="Arial"/>
        </w:rPr>
        <w:t>35.99</w:t>
      </w:r>
      <w:r w:rsidRPr="003548FF">
        <w:rPr>
          <w:rFonts w:ascii="Arial" w:hAnsi="Arial" w:cs="Arial"/>
        </w:rPr>
        <w:t>6,- zł w związku ze zwiększeniem wydatków na realizację projektu pn. „Liderzy kooperacji”.</w:t>
      </w:r>
    </w:p>
    <w:p w:rsidR="008357B7" w:rsidRPr="00AD2ED3"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3548FF">
        <w:rPr>
          <w:rFonts w:ascii="Arial" w:hAnsi="Arial" w:cs="Arial"/>
        </w:rPr>
        <w:t>w ramach działu 853 – Pozostałe zadania w zakresie polityki społecznej,</w:t>
      </w:r>
      <w:r w:rsidRPr="00AD2ED3">
        <w:rPr>
          <w:rFonts w:ascii="Arial" w:hAnsi="Arial" w:cs="Arial"/>
        </w:rPr>
        <w:t xml:space="preserve"> rozdziału 85332 – Wojewódzkie urzędy pracy plan wydatków wynosił:</w:t>
      </w:r>
    </w:p>
    <w:p w:rsidR="008357B7" w:rsidRPr="00AD2ED3"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D2ED3">
        <w:rPr>
          <w:rFonts w:ascii="Arial" w:hAnsi="Arial" w:cs="Arial"/>
          <w:sz w:val="24"/>
          <w:szCs w:val="24"/>
        </w:rPr>
        <w:t>na dzień 1 stycznia 2019 r. – 4.702.595,- zł,</w:t>
      </w:r>
    </w:p>
    <w:p w:rsidR="008357B7" w:rsidRPr="00AD2ED3"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D2ED3">
        <w:rPr>
          <w:rFonts w:ascii="Arial" w:hAnsi="Arial" w:cs="Arial"/>
          <w:sz w:val="24"/>
          <w:szCs w:val="24"/>
        </w:rPr>
        <w:t>na dzień 31 grudnia 2019 r. – 4.702.595,- zł.</w:t>
      </w:r>
    </w:p>
    <w:p w:rsidR="008357B7" w:rsidRPr="00AD2ED3" w:rsidRDefault="008357B7" w:rsidP="008357B7">
      <w:pPr>
        <w:pStyle w:val="Akapitzlist"/>
        <w:tabs>
          <w:tab w:val="left" w:pos="284"/>
        </w:tabs>
        <w:spacing w:line="360" w:lineRule="auto"/>
        <w:ind w:left="709"/>
        <w:jc w:val="both"/>
        <w:rPr>
          <w:rFonts w:ascii="Arial" w:hAnsi="Arial" w:cs="Arial"/>
        </w:rPr>
      </w:pPr>
      <w:r w:rsidRPr="00AD2ED3">
        <w:rPr>
          <w:rFonts w:ascii="Arial" w:hAnsi="Arial" w:cs="Arial"/>
        </w:rPr>
        <w:t>W trakcie roku budżetowego dokonano zmian w planie wydatków poprzez przeniesienia pomiędzy paragrafami wydatków w ramach projektu Pomocy Technicznej POWER.</w:t>
      </w:r>
    </w:p>
    <w:p w:rsidR="008357B7" w:rsidRPr="00CA2E1E"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AD2ED3">
        <w:rPr>
          <w:rFonts w:ascii="Arial" w:hAnsi="Arial" w:cs="Arial"/>
        </w:rPr>
        <w:t>w ramach działu 853 – Pozostałe zadania w zakresie polityki społecznej,</w:t>
      </w:r>
      <w:r w:rsidRPr="00CA2E1E">
        <w:rPr>
          <w:rFonts w:ascii="Arial" w:hAnsi="Arial" w:cs="Arial"/>
        </w:rPr>
        <w:t xml:space="preserve"> rozdziału 85395 – Pozostała działalność plan wydatków wynosił:</w:t>
      </w:r>
    </w:p>
    <w:p w:rsidR="008357B7" w:rsidRPr="00CA2E1E"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CA2E1E">
        <w:rPr>
          <w:rFonts w:ascii="Arial" w:hAnsi="Arial" w:cs="Arial"/>
          <w:sz w:val="24"/>
          <w:szCs w:val="24"/>
        </w:rPr>
        <w:t>na dzień 1 stycznia 2019 r. – 3.254.016,- zł,</w:t>
      </w:r>
    </w:p>
    <w:p w:rsidR="008357B7" w:rsidRPr="00CA2E1E"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CA2E1E">
        <w:rPr>
          <w:rFonts w:ascii="Arial" w:hAnsi="Arial" w:cs="Arial"/>
          <w:sz w:val="24"/>
          <w:szCs w:val="24"/>
        </w:rPr>
        <w:lastRenderedPageBreak/>
        <w:t>na dzień 31 grudnia 2019 r. – 5.725.278,- zł.</w:t>
      </w:r>
    </w:p>
    <w:p w:rsidR="008357B7" w:rsidRPr="00CA2E1E" w:rsidRDefault="008357B7" w:rsidP="008357B7">
      <w:pPr>
        <w:tabs>
          <w:tab w:val="left" w:pos="709"/>
        </w:tabs>
        <w:spacing w:after="0" w:line="360" w:lineRule="auto"/>
        <w:ind w:left="709"/>
        <w:jc w:val="both"/>
        <w:rPr>
          <w:rFonts w:ascii="Arial" w:hAnsi="Arial" w:cs="Arial"/>
          <w:sz w:val="24"/>
          <w:szCs w:val="24"/>
        </w:rPr>
      </w:pPr>
      <w:r w:rsidRPr="00CA2E1E">
        <w:rPr>
          <w:rFonts w:ascii="Arial" w:hAnsi="Arial" w:cs="Arial"/>
          <w:sz w:val="24"/>
          <w:szCs w:val="24"/>
        </w:rPr>
        <w:t>W trakcie roku budżetowego dokonano zmian w planie wydatków poprzez zwiększenie planu o kwotę 2.471.262,- zł w związku ze:</w:t>
      </w:r>
    </w:p>
    <w:p w:rsidR="008357B7" w:rsidRPr="00CA2E1E"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CA2E1E">
        <w:rPr>
          <w:rFonts w:ascii="Arial" w:hAnsi="Arial" w:cs="Arial"/>
          <w:sz w:val="24"/>
          <w:szCs w:val="24"/>
        </w:rPr>
        <w:t>zwiększeniem planu wydatków na dotacje celowe dla beneficjentów POWER w kwocie 2.438.849,- zł,</w:t>
      </w:r>
    </w:p>
    <w:p w:rsidR="008357B7" w:rsidRPr="00CA2E1E"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CA2E1E">
        <w:rPr>
          <w:rFonts w:ascii="Arial" w:hAnsi="Arial" w:cs="Arial"/>
          <w:sz w:val="24"/>
          <w:szCs w:val="24"/>
        </w:rPr>
        <w:t xml:space="preserve">ustaleniem planu wydatków </w:t>
      </w:r>
      <w:bookmarkStart w:id="32" w:name="_Hlk508019757"/>
      <w:r w:rsidRPr="00CA2E1E">
        <w:rPr>
          <w:rFonts w:ascii="Arial" w:hAnsi="Arial" w:cs="Arial"/>
          <w:sz w:val="24"/>
          <w:szCs w:val="24"/>
        </w:rPr>
        <w:t xml:space="preserve">z tytułu zwrotów do Ministerstwa Inwestycji i Rozwoju </w:t>
      </w:r>
      <w:bookmarkEnd w:id="32"/>
      <w:r w:rsidRPr="00CA2E1E">
        <w:rPr>
          <w:rFonts w:ascii="Arial" w:hAnsi="Arial" w:cs="Arial"/>
          <w:sz w:val="24"/>
          <w:szCs w:val="24"/>
        </w:rPr>
        <w:t>w kwocie 21.572,- zł,</w:t>
      </w:r>
    </w:p>
    <w:p w:rsidR="008357B7" w:rsidRPr="00CA2E1E" w:rsidRDefault="008357B7" w:rsidP="00D542F6">
      <w:pPr>
        <w:numPr>
          <w:ilvl w:val="0"/>
          <w:numId w:val="409"/>
        </w:numPr>
        <w:tabs>
          <w:tab w:val="left" w:pos="993"/>
        </w:tabs>
        <w:spacing w:after="0" w:line="360" w:lineRule="auto"/>
        <w:ind w:left="993" w:hanging="284"/>
        <w:jc w:val="both"/>
        <w:rPr>
          <w:rFonts w:ascii="Arial" w:hAnsi="Arial" w:cs="Arial"/>
          <w:sz w:val="24"/>
          <w:szCs w:val="24"/>
        </w:rPr>
      </w:pPr>
      <w:r w:rsidRPr="00CA2E1E">
        <w:rPr>
          <w:rFonts w:ascii="Arial" w:hAnsi="Arial" w:cs="Arial"/>
          <w:sz w:val="24"/>
          <w:szCs w:val="24"/>
        </w:rPr>
        <w:t>zwiększeniem planu wydatków na realizację projektu pn. „Standardy w zakresie mieszkalnictwa wspomaganego dla osób chorujących psychicznie po wielokrotnych pobytach w szpitalu psychiatrycznym” w kwocie 10.841,- zł.</w:t>
      </w:r>
    </w:p>
    <w:p w:rsidR="008357B7" w:rsidRPr="006F5986" w:rsidRDefault="008357B7" w:rsidP="00D542F6">
      <w:pPr>
        <w:pStyle w:val="Akapitzlist"/>
        <w:numPr>
          <w:ilvl w:val="0"/>
          <w:numId w:val="412"/>
        </w:numPr>
        <w:tabs>
          <w:tab w:val="left" w:pos="284"/>
        </w:tabs>
        <w:spacing w:line="360" w:lineRule="auto"/>
        <w:ind w:left="709" w:hanging="425"/>
        <w:contextualSpacing/>
        <w:jc w:val="both"/>
        <w:rPr>
          <w:rFonts w:ascii="Arial" w:hAnsi="Arial" w:cs="Arial"/>
        </w:rPr>
      </w:pPr>
      <w:r w:rsidRPr="006F5986">
        <w:rPr>
          <w:rFonts w:ascii="Arial" w:hAnsi="Arial" w:cs="Arial"/>
        </w:rPr>
        <w:t>w ramach działu 855 – Rodzina, rozdziału 85504 – Wspieranie rodziny plan wydatków wynosił:</w:t>
      </w:r>
    </w:p>
    <w:p w:rsidR="008357B7" w:rsidRPr="006F598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5986">
        <w:rPr>
          <w:rFonts w:ascii="Arial" w:hAnsi="Arial" w:cs="Arial"/>
          <w:sz w:val="24"/>
          <w:szCs w:val="24"/>
        </w:rPr>
        <w:t>na dzień 1 stycznia 2019 r. – 767.371,- zł,</w:t>
      </w:r>
    </w:p>
    <w:p w:rsidR="008357B7" w:rsidRPr="006F598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F5986">
        <w:rPr>
          <w:rFonts w:ascii="Arial" w:hAnsi="Arial" w:cs="Arial"/>
          <w:sz w:val="24"/>
          <w:szCs w:val="24"/>
        </w:rPr>
        <w:t>na dzień 31 grudnia 2019 r. – 1.280.349,- zł.</w:t>
      </w:r>
    </w:p>
    <w:p w:rsidR="008357B7" w:rsidRPr="006F5986" w:rsidRDefault="008357B7" w:rsidP="008357B7">
      <w:pPr>
        <w:pStyle w:val="Akapitzlist"/>
        <w:tabs>
          <w:tab w:val="left" w:pos="284"/>
        </w:tabs>
        <w:spacing w:line="360" w:lineRule="auto"/>
        <w:ind w:left="709"/>
        <w:jc w:val="both"/>
        <w:rPr>
          <w:rFonts w:ascii="Arial" w:hAnsi="Arial" w:cs="Arial"/>
        </w:rPr>
      </w:pPr>
      <w:r w:rsidRPr="006F5986">
        <w:rPr>
          <w:rFonts w:ascii="Arial" w:hAnsi="Arial" w:cs="Arial"/>
        </w:rPr>
        <w:t>W trakcie roku budżetowego dokonano zmian w planie wydatków poprzez zwiększenie planu o kwotę 512.978,- zł w związku ze zwiększeniem wydatków na realizację projektu pn. „Bliżej rodziny – szkolenia dla kadr systemu wspierania rodziny i pieczy zastępczej”.</w:t>
      </w:r>
    </w:p>
    <w:p w:rsidR="008357B7" w:rsidRPr="00CA41AF" w:rsidRDefault="008357B7" w:rsidP="008357B7">
      <w:pPr>
        <w:tabs>
          <w:tab w:val="left" w:pos="709"/>
        </w:tabs>
        <w:spacing w:after="0" w:line="360" w:lineRule="auto"/>
        <w:jc w:val="both"/>
        <w:rPr>
          <w:rFonts w:ascii="Arial" w:hAnsi="Arial" w:cs="Arial"/>
          <w:b/>
          <w:color w:val="FF0000"/>
          <w:sz w:val="24"/>
          <w:szCs w:val="24"/>
        </w:rPr>
      </w:pPr>
    </w:p>
    <w:p w:rsidR="008357B7" w:rsidRPr="00525C35"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525C35">
        <w:rPr>
          <w:rFonts w:ascii="Arial" w:hAnsi="Arial" w:cs="Arial"/>
          <w:b/>
        </w:rPr>
        <w:t>PROGRAM OPERACYJNY POLSKA WSCHODNIA NA LATA 2014-2020</w:t>
      </w:r>
    </w:p>
    <w:p w:rsidR="008357B7" w:rsidRPr="00525C35" w:rsidRDefault="008357B7" w:rsidP="008357B7">
      <w:pPr>
        <w:tabs>
          <w:tab w:val="left" w:pos="284"/>
        </w:tabs>
        <w:spacing w:after="0" w:line="360" w:lineRule="auto"/>
        <w:ind w:left="284"/>
        <w:jc w:val="both"/>
        <w:rPr>
          <w:rFonts w:ascii="Arial" w:hAnsi="Arial" w:cs="Arial"/>
          <w:sz w:val="24"/>
          <w:szCs w:val="24"/>
        </w:rPr>
      </w:pPr>
      <w:r w:rsidRPr="00525C35">
        <w:rPr>
          <w:rFonts w:ascii="Arial" w:hAnsi="Arial" w:cs="Arial"/>
          <w:sz w:val="24"/>
          <w:szCs w:val="24"/>
        </w:rPr>
        <w:t>Wydatki w ramach Programu realizowane były w 2019 roku w ramach działu 600 – Transport i łączność, rozdziału 60013 – Drogi publiczne wojewódzkie i plan wydatków wynosił:</w:t>
      </w:r>
    </w:p>
    <w:p w:rsidR="008357B7" w:rsidRPr="00525C35"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525C35">
        <w:rPr>
          <w:rFonts w:ascii="Arial" w:hAnsi="Arial" w:cs="Arial"/>
          <w:sz w:val="24"/>
          <w:szCs w:val="24"/>
        </w:rPr>
        <w:t>na dzień 1 stycznia 2019 r. – 30.909.097,- zł,</w:t>
      </w:r>
    </w:p>
    <w:p w:rsidR="008357B7" w:rsidRPr="00525C35"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525C35">
        <w:rPr>
          <w:rFonts w:ascii="Arial" w:hAnsi="Arial" w:cs="Arial"/>
          <w:sz w:val="24"/>
          <w:szCs w:val="24"/>
        </w:rPr>
        <w:t>na dzień 31 grudnia 2019 r. – 31.129.905,- zł.</w:t>
      </w:r>
    </w:p>
    <w:p w:rsidR="008357B7" w:rsidRPr="00525C35" w:rsidRDefault="008357B7" w:rsidP="008357B7">
      <w:pPr>
        <w:tabs>
          <w:tab w:val="left" w:pos="709"/>
        </w:tabs>
        <w:spacing w:after="0" w:line="360" w:lineRule="auto"/>
        <w:ind w:left="709"/>
        <w:jc w:val="both"/>
        <w:rPr>
          <w:rFonts w:ascii="Arial" w:hAnsi="Arial" w:cs="Arial"/>
          <w:sz w:val="24"/>
          <w:szCs w:val="24"/>
        </w:rPr>
      </w:pPr>
      <w:r w:rsidRPr="00525C35">
        <w:rPr>
          <w:rFonts w:ascii="Arial" w:hAnsi="Arial" w:cs="Arial"/>
          <w:sz w:val="24"/>
          <w:szCs w:val="24"/>
        </w:rPr>
        <w:t>W trakcie roku budżetowego dokonano zmian w planie wydatków poprzez zwiększenie planu o kwotę 220.808,- zł w związku ze zwiększeniem wydatków na realizację zadań drogowych.</w:t>
      </w:r>
    </w:p>
    <w:p w:rsidR="008357B7" w:rsidRDefault="008357B7" w:rsidP="008357B7">
      <w:pPr>
        <w:tabs>
          <w:tab w:val="left" w:pos="709"/>
        </w:tabs>
        <w:spacing w:after="0" w:line="360" w:lineRule="auto"/>
        <w:jc w:val="both"/>
        <w:rPr>
          <w:rFonts w:ascii="Arial" w:hAnsi="Arial" w:cs="Arial"/>
          <w:b/>
          <w:sz w:val="24"/>
          <w:szCs w:val="24"/>
        </w:rPr>
      </w:pPr>
    </w:p>
    <w:p w:rsidR="008357B7" w:rsidRDefault="008357B7" w:rsidP="008357B7">
      <w:pPr>
        <w:tabs>
          <w:tab w:val="left" w:pos="709"/>
        </w:tabs>
        <w:spacing w:after="0" w:line="360" w:lineRule="auto"/>
        <w:jc w:val="both"/>
        <w:rPr>
          <w:rFonts w:ascii="Arial" w:hAnsi="Arial" w:cs="Arial"/>
          <w:b/>
          <w:sz w:val="24"/>
          <w:szCs w:val="24"/>
        </w:rPr>
      </w:pPr>
    </w:p>
    <w:p w:rsidR="008357B7" w:rsidRPr="00525C35" w:rsidRDefault="008357B7" w:rsidP="008357B7">
      <w:pPr>
        <w:tabs>
          <w:tab w:val="left" w:pos="709"/>
        </w:tabs>
        <w:spacing w:after="0" w:line="360" w:lineRule="auto"/>
        <w:jc w:val="both"/>
        <w:rPr>
          <w:rFonts w:ascii="Arial" w:hAnsi="Arial" w:cs="Arial"/>
          <w:b/>
          <w:sz w:val="24"/>
          <w:szCs w:val="24"/>
        </w:rPr>
      </w:pPr>
    </w:p>
    <w:p w:rsidR="008357B7" w:rsidRPr="000775F0"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0775F0">
        <w:rPr>
          <w:rFonts w:ascii="Arial" w:hAnsi="Arial" w:cs="Arial"/>
          <w:b/>
        </w:rPr>
        <w:lastRenderedPageBreak/>
        <w:t>PROGRAM OPERACYJNY INFRASTRUKTURA I ŚRODOWISKO NA LATA 2014-2020</w:t>
      </w:r>
    </w:p>
    <w:p w:rsidR="008357B7" w:rsidRPr="000775F0" w:rsidRDefault="008357B7" w:rsidP="008357B7">
      <w:pPr>
        <w:tabs>
          <w:tab w:val="left" w:pos="284"/>
        </w:tabs>
        <w:spacing w:after="0" w:line="360" w:lineRule="auto"/>
        <w:ind w:left="284"/>
        <w:jc w:val="both"/>
        <w:rPr>
          <w:rFonts w:ascii="Arial" w:hAnsi="Arial" w:cs="Arial"/>
          <w:sz w:val="24"/>
          <w:szCs w:val="24"/>
        </w:rPr>
      </w:pPr>
      <w:r w:rsidRPr="000775F0">
        <w:rPr>
          <w:rFonts w:ascii="Arial" w:hAnsi="Arial" w:cs="Arial"/>
          <w:sz w:val="24"/>
          <w:szCs w:val="24"/>
        </w:rPr>
        <w:t>Wydatki w ramach Programu realizowane były w 2019 roku w ramach działu 600 – Transport i łączność, rozdziału 60002 – Infrastruktura kolejowa i plan wydatków wynosił:</w:t>
      </w:r>
    </w:p>
    <w:p w:rsidR="008357B7" w:rsidRPr="000775F0"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775F0">
        <w:rPr>
          <w:rFonts w:ascii="Arial" w:hAnsi="Arial" w:cs="Arial"/>
          <w:sz w:val="24"/>
          <w:szCs w:val="24"/>
        </w:rPr>
        <w:t>na dzień 1 stycznia 2019 r. – 54.192.244,- zł,</w:t>
      </w:r>
    </w:p>
    <w:p w:rsidR="008357B7" w:rsidRPr="000775F0"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775F0">
        <w:rPr>
          <w:rFonts w:ascii="Arial" w:hAnsi="Arial" w:cs="Arial"/>
          <w:sz w:val="24"/>
          <w:szCs w:val="24"/>
        </w:rPr>
        <w:t>na dzień 31 grudnia 2019 r. – 0,- zł.</w:t>
      </w:r>
    </w:p>
    <w:p w:rsidR="008357B7" w:rsidRPr="000775F0" w:rsidRDefault="008357B7" w:rsidP="008357B7">
      <w:pPr>
        <w:pStyle w:val="Akapitzlist"/>
        <w:tabs>
          <w:tab w:val="left" w:pos="709"/>
        </w:tabs>
        <w:spacing w:line="360" w:lineRule="auto"/>
        <w:ind w:left="794"/>
        <w:jc w:val="both"/>
        <w:rPr>
          <w:rFonts w:ascii="Arial" w:hAnsi="Arial" w:cs="Arial"/>
        </w:rPr>
      </w:pPr>
      <w:r w:rsidRPr="000775F0">
        <w:rPr>
          <w:rFonts w:ascii="Arial" w:hAnsi="Arial" w:cs="Arial"/>
        </w:rPr>
        <w:t>W trakcie roku budżetowego dokonano zmian w planie wydatków poprzez zmniejszenie planu o kwotę 54.192.244,- zł w związku ze zmniejszeniem wydatków na realizację projektu pn. „Budowa Podmiejskiej Kolei Aglomeracyjnej - PKA: budowa zaplecza technicznego”.</w:t>
      </w:r>
    </w:p>
    <w:p w:rsidR="008357B7" w:rsidRPr="00CA41AF" w:rsidRDefault="008357B7" w:rsidP="008357B7">
      <w:pPr>
        <w:pStyle w:val="Akapitzlist"/>
        <w:tabs>
          <w:tab w:val="left" w:pos="709"/>
        </w:tabs>
        <w:spacing w:line="360" w:lineRule="auto"/>
        <w:ind w:left="709"/>
        <w:jc w:val="both"/>
        <w:rPr>
          <w:rFonts w:ascii="Arial" w:hAnsi="Arial" w:cs="Arial"/>
          <w:b/>
          <w:color w:val="FF0000"/>
        </w:rPr>
      </w:pPr>
    </w:p>
    <w:p w:rsidR="008357B7" w:rsidRPr="000B7A79"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0B7A79">
        <w:rPr>
          <w:rFonts w:ascii="Arial" w:hAnsi="Arial" w:cs="Arial"/>
          <w:b/>
        </w:rPr>
        <w:t>PROGRAM OPERACYJNY POMOC TECHNICZNA NA LATA 2014-2020</w:t>
      </w:r>
    </w:p>
    <w:p w:rsidR="008357B7" w:rsidRPr="000B7A79" w:rsidRDefault="008357B7" w:rsidP="008357B7">
      <w:pPr>
        <w:tabs>
          <w:tab w:val="left" w:pos="284"/>
        </w:tabs>
        <w:spacing w:after="0" w:line="360" w:lineRule="auto"/>
        <w:ind w:left="284"/>
        <w:jc w:val="both"/>
        <w:rPr>
          <w:rFonts w:ascii="Arial" w:hAnsi="Arial" w:cs="Arial"/>
          <w:sz w:val="24"/>
          <w:szCs w:val="24"/>
        </w:rPr>
      </w:pPr>
      <w:r w:rsidRPr="000B7A79">
        <w:rPr>
          <w:rFonts w:ascii="Arial" w:hAnsi="Arial" w:cs="Arial"/>
          <w:sz w:val="24"/>
          <w:szCs w:val="24"/>
        </w:rPr>
        <w:t>Wydatki w ramach Programu realizowane były w 2019 roku w ramach działu 750 – Administracja publiczna, rozdziału 75095 – Pozostała działalność i plan wydatków wynosił:</w:t>
      </w:r>
    </w:p>
    <w:p w:rsidR="008357B7" w:rsidRPr="000B7A7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B7A79">
        <w:rPr>
          <w:rFonts w:ascii="Arial" w:hAnsi="Arial" w:cs="Arial"/>
          <w:sz w:val="24"/>
          <w:szCs w:val="24"/>
        </w:rPr>
        <w:t>na dzień 1 stycznia 2019 r. – 2.912.700,- zł,</w:t>
      </w:r>
    </w:p>
    <w:p w:rsidR="008357B7" w:rsidRPr="000B7A7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B7A79">
        <w:rPr>
          <w:rFonts w:ascii="Arial" w:hAnsi="Arial" w:cs="Arial"/>
          <w:sz w:val="24"/>
          <w:szCs w:val="24"/>
        </w:rPr>
        <w:t>na dzień 31 grudnia 2019 r. – 3.128.179,- zł.</w:t>
      </w:r>
    </w:p>
    <w:p w:rsidR="008357B7" w:rsidRPr="000B7A79" w:rsidRDefault="008357B7" w:rsidP="008357B7">
      <w:pPr>
        <w:tabs>
          <w:tab w:val="left" w:pos="709"/>
        </w:tabs>
        <w:spacing w:after="0" w:line="360" w:lineRule="auto"/>
        <w:ind w:left="709"/>
        <w:jc w:val="both"/>
        <w:rPr>
          <w:rFonts w:ascii="Arial" w:hAnsi="Arial" w:cs="Arial"/>
          <w:sz w:val="24"/>
          <w:szCs w:val="24"/>
        </w:rPr>
      </w:pPr>
      <w:r w:rsidRPr="000B7A79">
        <w:rPr>
          <w:rFonts w:ascii="Arial" w:hAnsi="Arial" w:cs="Arial"/>
          <w:sz w:val="24"/>
          <w:szCs w:val="24"/>
        </w:rPr>
        <w:t>W trakcie roku budżetowego dokonano zmian w planie wydatków poprzez zwiększenie planu o kwotę 215.479,- zł w związku z:</w:t>
      </w:r>
    </w:p>
    <w:p w:rsidR="008357B7" w:rsidRPr="000B7A79" w:rsidRDefault="008357B7" w:rsidP="00D542F6">
      <w:pPr>
        <w:pStyle w:val="Akapitzlist"/>
        <w:numPr>
          <w:ilvl w:val="0"/>
          <w:numId w:val="407"/>
        </w:numPr>
        <w:tabs>
          <w:tab w:val="left" w:pos="993"/>
        </w:tabs>
        <w:spacing w:line="360" w:lineRule="auto"/>
        <w:ind w:left="993" w:hanging="284"/>
        <w:contextualSpacing/>
        <w:jc w:val="both"/>
        <w:rPr>
          <w:rFonts w:ascii="Arial" w:hAnsi="Arial" w:cs="Arial"/>
        </w:rPr>
      </w:pPr>
      <w:r w:rsidRPr="000B7A79">
        <w:rPr>
          <w:rFonts w:ascii="Arial" w:hAnsi="Arial" w:cs="Arial"/>
        </w:rPr>
        <w:t>ustaleniem planu wydatków na realizację projektu pn. „Zadanie polegające na współpracy z Urzędami Marszałkowskimi w zakresie wzmacniania zdolności gmin do programowania i wdrażania działań rewitalizacyjnych” w kwocie 37.878,- zł,</w:t>
      </w:r>
    </w:p>
    <w:p w:rsidR="008357B7" w:rsidRPr="000B7A79" w:rsidRDefault="008357B7" w:rsidP="00D542F6">
      <w:pPr>
        <w:pStyle w:val="Akapitzlist"/>
        <w:numPr>
          <w:ilvl w:val="0"/>
          <w:numId w:val="407"/>
        </w:numPr>
        <w:tabs>
          <w:tab w:val="left" w:pos="993"/>
        </w:tabs>
        <w:spacing w:line="360" w:lineRule="auto"/>
        <w:ind w:left="993" w:hanging="284"/>
        <w:contextualSpacing/>
        <w:jc w:val="both"/>
        <w:rPr>
          <w:rFonts w:ascii="Arial" w:hAnsi="Arial" w:cs="Arial"/>
        </w:rPr>
      </w:pPr>
      <w:r w:rsidRPr="000B7A79">
        <w:rPr>
          <w:rFonts w:ascii="Arial" w:hAnsi="Arial" w:cs="Arial"/>
        </w:rPr>
        <w:t>zwiększeniem wydatków na realizację projektu pn. „Kondycja społeczno-gospodarcza rodzin z uwzględnieniem zjawiska depopulacji” w kwocie 30.449,- zł,</w:t>
      </w:r>
    </w:p>
    <w:p w:rsidR="008357B7" w:rsidRPr="000B7A79" w:rsidRDefault="008357B7" w:rsidP="00D542F6">
      <w:pPr>
        <w:pStyle w:val="Akapitzlist"/>
        <w:numPr>
          <w:ilvl w:val="0"/>
          <w:numId w:val="407"/>
        </w:numPr>
        <w:tabs>
          <w:tab w:val="left" w:pos="993"/>
        </w:tabs>
        <w:spacing w:line="360" w:lineRule="auto"/>
        <w:ind w:left="993" w:hanging="284"/>
        <w:contextualSpacing/>
        <w:jc w:val="both"/>
        <w:rPr>
          <w:rFonts w:ascii="Arial" w:hAnsi="Arial" w:cs="Arial"/>
        </w:rPr>
      </w:pPr>
      <w:r w:rsidRPr="000B7A79">
        <w:rPr>
          <w:rFonts w:ascii="Arial" w:hAnsi="Arial" w:cs="Arial"/>
        </w:rPr>
        <w:t>zwiększeniem wydatków na realizację projektu pn. „Punkty Informacyjne Funduszy Europejskich” w kwocie 147.152,- zł.</w:t>
      </w:r>
    </w:p>
    <w:p w:rsidR="008357B7" w:rsidRDefault="008357B7" w:rsidP="008357B7">
      <w:pPr>
        <w:tabs>
          <w:tab w:val="left" w:pos="709"/>
          <w:tab w:val="left" w:pos="993"/>
        </w:tabs>
        <w:spacing w:after="0" w:line="360" w:lineRule="auto"/>
        <w:jc w:val="both"/>
        <w:rPr>
          <w:rFonts w:ascii="Arial" w:hAnsi="Arial" w:cs="Arial"/>
          <w:color w:val="FF0000"/>
          <w:sz w:val="24"/>
          <w:szCs w:val="24"/>
        </w:rPr>
      </w:pPr>
    </w:p>
    <w:p w:rsidR="008357B7" w:rsidRDefault="008357B7" w:rsidP="008357B7">
      <w:pPr>
        <w:tabs>
          <w:tab w:val="left" w:pos="709"/>
          <w:tab w:val="left" w:pos="993"/>
        </w:tabs>
        <w:spacing w:after="0" w:line="360" w:lineRule="auto"/>
        <w:jc w:val="both"/>
        <w:rPr>
          <w:rFonts w:ascii="Arial" w:hAnsi="Arial" w:cs="Arial"/>
          <w:color w:val="FF0000"/>
          <w:sz w:val="24"/>
          <w:szCs w:val="24"/>
        </w:rPr>
      </w:pPr>
    </w:p>
    <w:p w:rsidR="008357B7" w:rsidRPr="00CA41AF" w:rsidRDefault="008357B7" w:rsidP="008357B7">
      <w:pPr>
        <w:tabs>
          <w:tab w:val="left" w:pos="709"/>
          <w:tab w:val="left" w:pos="993"/>
        </w:tabs>
        <w:spacing w:after="0" w:line="360" w:lineRule="auto"/>
        <w:jc w:val="both"/>
        <w:rPr>
          <w:rFonts w:ascii="Arial" w:hAnsi="Arial" w:cs="Arial"/>
          <w:color w:val="FF0000"/>
          <w:sz w:val="24"/>
          <w:szCs w:val="24"/>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lastRenderedPageBreak/>
        <w:t>PROGRAM INFRASTRUKTURY I ROZWOJU OBSZARÓW WIEJSKICH NA LATA 2014-2020</w:t>
      </w:r>
    </w:p>
    <w:p w:rsidR="008357B7" w:rsidRPr="005272D2" w:rsidRDefault="008357B7" w:rsidP="008357B7">
      <w:pPr>
        <w:spacing w:after="0" w:line="360" w:lineRule="auto"/>
        <w:ind w:left="284"/>
        <w:jc w:val="both"/>
        <w:rPr>
          <w:rFonts w:ascii="Arial" w:hAnsi="Arial" w:cs="Arial"/>
          <w:sz w:val="24"/>
          <w:szCs w:val="24"/>
        </w:rPr>
      </w:pPr>
      <w:r w:rsidRPr="005272D2">
        <w:rPr>
          <w:rFonts w:ascii="Arial" w:hAnsi="Arial" w:cs="Arial"/>
          <w:sz w:val="24"/>
          <w:szCs w:val="24"/>
        </w:rPr>
        <w:t>Wydatki w ramach Programu realizowane były w 2019 roku w dziale 010 – Rolnictwo i łowiectwo, rozdziale 01041- Program Rozwoju Obszarów Wiejskich  i plan wydatków wynosił:</w:t>
      </w:r>
    </w:p>
    <w:p w:rsidR="008357B7" w:rsidRPr="005272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5272D2">
        <w:rPr>
          <w:rFonts w:ascii="Arial" w:hAnsi="Arial" w:cs="Arial"/>
          <w:sz w:val="24"/>
          <w:szCs w:val="24"/>
        </w:rPr>
        <w:t>na dzień 1 stycznia 2019 r. – 5.345.000,- zł,</w:t>
      </w:r>
    </w:p>
    <w:p w:rsidR="008357B7" w:rsidRPr="005272D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5272D2">
        <w:rPr>
          <w:rFonts w:ascii="Arial" w:hAnsi="Arial" w:cs="Arial"/>
          <w:sz w:val="24"/>
          <w:szCs w:val="24"/>
        </w:rPr>
        <w:t>na dzień 31 grudnia 2019 r. – 5.345.396,- zł.</w:t>
      </w:r>
    </w:p>
    <w:p w:rsidR="008357B7" w:rsidRPr="005272D2" w:rsidRDefault="008357B7" w:rsidP="008357B7">
      <w:pPr>
        <w:tabs>
          <w:tab w:val="left" w:pos="709"/>
        </w:tabs>
        <w:spacing w:after="0" w:line="360" w:lineRule="auto"/>
        <w:ind w:left="709"/>
        <w:jc w:val="both"/>
        <w:rPr>
          <w:rFonts w:ascii="Arial" w:hAnsi="Arial" w:cs="Arial"/>
          <w:sz w:val="24"/>
          <w:szCs w:val="24"/>
        </w:rPr>
      </w:pPr>
      <w:r w:rsidRPr="005272D2">
        <w:rPr>
          <w:rFonts w:ascii="Arial" w:hAnsi="Arial" w:cs="Arial"/>
          <w:sz w:val="24"/>
          <w:szCs w:val="24"/>
        </w:rPr>
        <w:t>W trakcie roku budżetowego dokonano zmian w planie wydatków poprzez zwiększenie planu o kwotę 396,- zł w związku z ustaleniem planu wydatków z tytułu zwrotów części dotacji wraz z odsetkami w ramach realizacji zadań dotyczących wdrażania Programu.</w:t>
      </w:r>
    </w:p>
    <w:p w:rsidR="008357B7" w:rsidRPr="00CA41AF" w:rsidRDefault="008357B7" w:rsidP="008357B7">
      <w:pPr>
        <w:tabs>
          <w:tab w:val="left" w:pos="709"/>
        </w:tabs>
        <w:spacing w:after="0" w:line="360" w:lineRule="auto"/>
        <w:jc w:val="both"/>
        <w:rPr>
          <w:rFonts w:ascii="Arial" w:hAnsi="Arial" w:cs="Arial"/>
          <w:b/>
          <w:color w:val="FF0000"/>
          <w:sz w:val="24"/>
          <w:szCs w:val="24"/>
        </w:rPr>
      </w:pPr>
    </w:p>
    <w:p w:rsidR="008357B7" w:rsidRPr="00380EBC"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380EBC">
        <w:rPr>
          <w:rFonts w:ascii="Arial" w:hAnsi="Arial" w:cs="Arial"/>
          <w:b/>
        </w:rPr>
        <w:t xml:space="preserve">PROGRAM OPERACYJNY RYBACTWO I MORZE 2014-2020 </w:t>
      </w:r>
    </w:p>
    <w:p w:rsidR="008357B7" w:rsidRPr="00380EBC" w:rsidRDefault="008357B7" w:rsidP="008357B7">
      <w:pPr>
        <w:tabs>
          <w:tab w:val="left" w:pos="284"/>
        </w:tabs>
        <w:spacing w:after="0" w:line="360" w:lineRule="auto"/>
        <w:ind w:left="284"/>
        <w:jc w:val="both"/>
        <w:rPr>
          <w:rFonts w:ascii="Arial" w:hAnsi="Arial" w:cs="Arial"/>
          <w:sz w:val="24"/>
          <w:szCs w:val="24"/>
        </w:rPr>
      </w:pPr>
      <w:r w:rsidRPr="00380EBC">
        <w:rPr>
          <w:rFonts w:ascii="Arial" w:hAnsi="Arial" w:cs="Arial"/>
          <w:sz w:val="24"/>
          <w:szCs w:val="24"/>
        </w:rPr>
        <w:t>Wydatki w ramach Programu realizowane były w 2019 roku w dziale 050 – Rybołówstwo i rybactwo, rozdziale 05011 – Program Operacyjny Zrównoważony rozwój sektora rybołówstwa i nadbrzeżnych obszarów rybackich 2007-2013 oraz Program Operacyjny Rybactwo i Morze 2014-2020 i plan wydatków wynosił:</w:t>
      </w:r>
    </w:p>
    <w:p w:rsidR="008357B7" w:rsidRPr="00380EB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380EBC">
        <w:rPr>
          <w:rFonts w:ascii="Arial" w:hAnsi="Arial" w:cs="Arial"/>
          <w:sz w:val="24"/>
          <w:szCs w:val="24"/>
        </w:rPr>
        <w:t>na dzień 1 stycznia 2019 r. – 520.000,- zł,</w:t>
      </w:r>
    </w:p>
    <w:p w:rsidR="008357B7" w:rsidRPr="00380EB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380EBC">
        <w:rPr>
          <w:rFonts w:ascii="Arial" w:hAnsi="Arial" w:cs="Arial"/>
          <w:sz w:val="24"/>
          <w:szCs w:val="24"/>
        </w:rPr>
        <w:t>na dzień 31 grudnia 2019 r. – 493.334,- zł.</w:t>
      </w:r>
    </w:p>
    <w:p w:rsidR="008357B7" w:rsidRPr="00380EBC" w:rsidRDefault="008357B7" w:rsidP="008357B7">
      <w:pPr>
        <w:tabs>
          <w:tab w:val="left" w:pos="709"/>
        </w:tabs>
        <w:spacing w:after="0" w:line="360" w:lineRule="auto"/>
        <w:ind w:left="709"/>
        <w:jc w:val="both"/>
        <w:rPr>
          <w:rFonts w:ascii="Arial" w:hAnsi="Arial" w:cs="Arial"/>
          <w:sz w:val="24"/>
          <w:szCs w:val="24"/>
        </w:rPr>
      </w:pPr>
      <w:r w:rsidRPr="00380EBC">
        <w:rPr>
          <w:rFonts w:ascii="Arial" w:hAnsi="Arial" w:cs="Arial"/>
          <w:sz w:val="24"/>
          <w:szCs w:val="24"/>
        </w:rPr>
        <w:t>W trakcie roku budżetowego dokonano zmian w planie wydatków poprzez zmniejszenie planu o kwotę 26.666,- zł w związku ze zmniejszeniem wydatków w ramach realizacji zadań dotyczących wdrażania Programu.</w:t>
      </w:r>
    </w:p>
    <w:p w:rsidR="008357B7" w:rsidRPr="00380EBC" w:rsidRDefault="008357B7" w:rsidP="008357B7">
      <w:pPr>
        <w:tabs>
          <w:tab w:val="left" w:pos="709"/>
        </w:tabs>
        <w:spacing w:after="0" w:line="360" w:lineRule="auto"/>
        <w:jc w:val="both"/>
        <w:rPr>
          <w:rFonts w:ascii="Arial" w:hAnsi="Arial" w:cs="Arial"/>
          <w:sz w:val="24"/>
          <w:szCs w:val="24"/>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t>PROGRAM OPERACYJNY POLSKA CYFROWA 2014-2020</w:t>
      </w:r>
    </w:p>
    <w:p w:rsidR="008357B7" w:rsidRPr="00FD41C2" w:rsidRDefault="008357B7" w:rsidP="008357B7">
      <w:pPr>
        <w:tabs>
          <w:tab w:val="left" w:pos="284"/>
        </w:tabs>
        <w:spacing w:after="0" w:line="360" w:lineRule="auto"/>
        <w:ind w:left="284"/>
        <w:jc w:val="both"/>
        <w:rPr>
          <w:rFonts w:ascii="Arial" w:hAnsi="Arial" w:cs="Arial"/>
          <w:sz w:val="24"/>
          <w:szCs w:val="24"/>
        </w:rPr>
      </w:pPr>
      <w:r w:rsidRPr="00FD41C2">
        <w:rPr>
          <w:rFonts w:ascii="Arial" w:hAnsi="Arial" w:cs="Arial"/>
          <w:sz w:val="24"/>
          <w:szCs w:val="24"/>
        </w:rPr>
        <w:t>Wydatki w ramach Programu realizowane były w 2019 roku w dziale 801 – Oświata i wychowanie, rozdziale 80146 – Dokształcanie i doskonalenie nauczycieli i plan wydatków wynosił:</w:t>
      </w:r>
    </w:p>
    <w:p w:rsidR="008357B7" w:rsidRPr="00FD41C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FD41C2">
        <w:rPr>
          <w:rFonts w:ascii="Arial" w:hAnsi="Arial" w:cs="Arial"/>
          <w:sz w:val="24"/>
          <w:szCs w:val="24"/>
        </w:rPr>
        <w:t>na dzień 1 stycznia 2019 r. – 124.809,- zł,</w:t>
      </w:r>
    </w:p>
    <w:p w:rsidR="008357B7" w:rsidRPr="00FD41C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FD41C2">
        <w:rPr>
          <w:rFonts w:ascii="Arial" w:hAnsi="Arial" w:cs="Arial"/>
          <w:sz w:val="24"/>
          <w:szCs w:val="24"/>
        </w:rPr>
        <w:t>na dzień 31 grudnia 2019 r. – 270.949,- zł.</w:t>
      </w:r>
    </w:p>
    <w:p w:rsidR="008357B7" w:rsidRPr="00FD41C2" w:rsidRDefault="008357B7" w:rsidP="008357B7">
      <w:pPr>
        <w:tabs>
          <w:tab w:val="left" w:pos="709"/>
        </w:tabs>
        <w:spacing w:after="0" w:line="360" w:lineRule="auto"/>
        <w:ind w:left="709"/>
        <w:jc w:val="both"/>
        <w:rPr>
          <w:rFonts w:ascii="Arial" w:hAnsi="Arial" w:cs="Arial"/>
          <w:sz w:val="24"/>
          <w:szCs w:val="24"/>
        </w:rPr>
      </w:pPr>
      <w:r w:rsidRPr="00FD41C2">
        <w:rPr>
          <w:rFonts w:ascii="Arial" w:hAnsi="Arial" w:cs="Arial"/>
          <w:sz w:val="24"/>
          <w:szCs w:val="24"/>
        </w:rPr>
        <w:t>W trakcie roku budżetowego dokonano zmian w planie wydatków poprzez zwiększenie planu o kwotę 146.140,- zł w związku z:</w:t>
      </w:r>
    </w:p>
    <w:p w:rsidR="008357B7" w:rsidRPr="00FD41C2" w:rsidRDefault="008357B7" w:rsidP="00D542F6">
      <w:pPr>
        <w:pStyle w:val="Akapitzlist"/>
        <w:numPr>
          <w:ilvl w:val="0"/>
          <w:numId w:val="417"/>
        </w:numPr>
        <w:tabs>
          <w:tab w:val="left" w:pos="709"/>
        </w:tabs>
        <w:spacing w:line="360" w:lineRule="auto"/>
        <w:ind w:left="993" w:hanging="284"/>
        <w:contextualSpacing/>
        <w:jc w:val="both"/>
        <w:rPr>
          <w:rFonts w:ascii="Arial" w:hAnsi="Arial" w:cs="Arial"/>
        </w:rPr>
      </w:pPr>
      <w:bookmarkStart w:id="33" w:name="_Hlk4502388"/>
      <w:r w:rsidRPr="00FD41C2">
        <w:rPr>
          <w:rFonts w:ascii="Arial" w:hAnsi="Arial" w:cs="Arial"/>
        </w:rPr>
        <w:lastRenderedPageBreak/>
        <w:t>zwiększeniem planu wydatków na realizację projektu pn. „Razem odkryjmy świat programowania - szkolenia dla nauczycieli i uczniów z podregionu krośnieńskiego” w kwocie 32.124,- zł</w:t>
      </w:r>
      <w:bookmarkEnd w:id="33"/>
      <w:r w:rsidRPr="00FD41C2">
        <w:rPr>
          <w:rFonts w:ascii="Arial" w:hAnsi="Arial" w:cs="Arial"/>
        </w:rPr>
        <w:t>,</w:t>
      </w:r>
    </w:p>
    <w:p w:rsidR="008357B7" w:rsidRPr="00FD41C2" w:rsidRDefault="008357B7" w:rsidP="00D542F6">
      <w:pPr>
        <w:pStyle w:val="Akapitzlist"/>
        <w:numPr>
          <w:ilvl w:val="0"/>
          <w:numId w:val="417"/>
        </w:numPr>
        <w:tabs>
          <w:tab w:val="left" w:pos="709"/>
        </w:tabs>
        <w:spacing w:line="360" w:lineRule="auto"/>
        <w:ind w:left="993" w:hanging="284"/>
        <w:contextualSpacing/>
        <w:jc w:val="both"/>
        <w:rPr>
          <w:rFonts w:ascii="Arial" w:hAnsi="Arial" w:cs="Arial"/>
        </w:rPr>
      </w:pPr>
      <w:r w:rsidRPr="00FD41C2">
        <w:rPr>
          <w:rFonts w:ascii="Arial" w:hAnsi="Arial" w:cs="Arial"/>
        </w:rPr>
        <w:t>ustaleniem planu wydatków na realizację projektu pn. „Razem odkryjmy świat programowania - szkolenia dla nauczycieli i uczniów z podregionu przemyskiego” w kwocie 57.864,- zł,</w:t>
      </w:r>
    </w:p>
    <w:p w:rsidR="008357B7" w:rsidRPr="00FD41C2" w:rsidRDefault="008357B7" w:rsidP="00D542F6">
      <w:pPr>
        <w:pStyle w:val="Akapitzlist"/>
        <w:numPr>
          <w:ilvl w:val="0"/>
          <w:numId w:val="417"/>
        </w:numPr>
        <w:tabs>
          <w:tab w:val="left" w:pos="709"/>
        </w:tabs>
        <w:spacing w:line="360" w:lineRule="auto"/>
        <w:ind w:left="993" w:hanging="284"/>
        <w:contextualSpacing/>
        <w:jc w:val="both"/>
        <w:rPr>
          <w:rFonts w:ascii="Arial" w:hAnsi="Arial" w:cs="Arial"/>
        </w:rPr>
      </w:pPr>
      <w:r w:rsidRPr="00FD41C2">
        <w:rPr>
          <w:rFonts w:ascii="Arial" w:hAnsi="Arial" w:cs="Arial"/>
        </w:rPr>
        <w:t>ustaleniem planu wydatków na realizację projektu pn. „Razem odkryjmy świat programowania - szkolenia dla nauczycieli i uczniów z podregionu rzeszowskiego” w kwocie 56.152,- zł.</w:t>
      </w:r>
    </w:p>
    <w:p w:rsidR="008357B7" w:rsidRPr="00CA41AF" w:rsidRDefault="008357B7" w:rsidP="008357B7">
      <w:pPr>
        <w:tabs>
          <w:tab w:val="left" w:pos="709"/>
        </w:tabs>
        <w:spacing w:after="0" w:line="360" w:lineRule="auto"/>
        <w:jc w:val="both"/>
        <w:rPr>
          <w:rFonts w:ascii="Arial" w:hAnsi="Arial" w:cs="Arial"/>
          <w:color w:val="FF0000"/>
          <w:sz w:val="24"/>
          <w:szCs w:val="24"/>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t>PROGRAMA WSPÓŁPRACY TRANSGRANICZNEJ EIS POLSKA – BIAŁORUŚ – UKRAINA 2014-2020</w:t>
      </w:r>
    </w:p>
    <w:p w:rsidR="008357B7" w:rsidRPr="00661EA2" w:rsidRDefault="008357B7" w:rsidP="008357B7">
      <w:pPr>
        <w:tabs>
          <w:tab w:val="left" w:pos="284"/>
        </w:tabs>
        <w:spacing w:after="0" w:line="360" w:lineRule="auto"/>
        <w:ind w:left="284"/>
        <w:jc w:val="both"/>
        <w:rPr>
          <w:rFonts w:ascii="Arial" w:hAnsi="Arial" w:cs="Arial"/>
          <w:sz w:val="24"/>
          <w:szCs w:val="24"/>
        </w:rPr>
      </w:pPr>
      <w:r w:rsidRPr="00CA41AF">
        <w:rPr>
          <w:rFonts w:ascii="Arial" w:hAnsi="Arial" w:cs="Arial"/>
          <w:sz w:val="24"/>
          <w:szCs w:val="24"/>
        </w:rPr>
        <w:t xml:space="preserve">Wydatki w ramach Programu realizowane były w 2019 roku w następujących </w:t>
      </w:r>
      <w:r w:rsidRPr="00661EA2">
        <w:rPr>
          <w:rFonts w:ascii="Arial" w:hAnsi="Arial" w:cs="Arial"/>
          <w:sz w:val="24"/>
          <w:szCs w:val="24"/>
        </w:rPr>
        <w:t xml:space="preserve">działach i rozdziałach: </w:t>
      </w:r>
    </w:p>
    <w:p w:rsidR="008357B7" w:rsidRPr="00661EA2" w:rsidRDefault="008357B7" w:rsidP="00D542F6">
      <w:pPr>
        <w:pStyle w:val="Akapitzlist"/>
        <w:numPr>
          <w:ilvl w:val="0"/>
          <w:numId w:val="415"/>
        </w:numPr>
        <w:tabs>
          <w:tab w:val="left" w:pos="709"/>
        </w:tabs>
        <w:spacing w:line="360" w:lineRule="auto"/>
        <w:ind w:left="709" w:hanging="425"/>
        <w:contextualSpacing/>
        <w:jc w:val="both"/>
        <w:rPr>
          <w:rFonts w:ascii="Arial" w:hAnsi="Arial" w:cs="Arial"/>
        </w:rPr>
      </w:pPr>
      <w:r w:rsidRPr="00661EA2">
        <w:rPr>
          <w:rFonts w:ascii="Arial" w:hAnsi="Arial" w:cs="Arial"/>
        </w:rPr>
        <w:t>w ramach działu 600 – Transport i łączność, rozdziału 60013 – Drogi publiczne wojewódzkie plan wydatków wynosił:</w:t>
      </w:r>
    </w:p>
    <w:p w:rsidR="008357B7" w:rsidRPr="00661EA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61EA2">
        <w:rPr>
          <w:rFonts w:ascii="Arial" w:hAnsi="Arial" w:cs="Arial"/>
          <w:sz w:val="24"/>
          <w:szCs w:val="24"/>
        </w:rPr>
        <w:t>na dzień 1 stycznia 2019 r. – 26.501.979,- zł,</w:t>
      </w:r>
    </w:p>
    <w:p w:rsidR="008357B7" w:rsidRPr="00661EA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61EA2">
        <w:rPr>
          <w:rFonts w:ascii="Arial" w:hAnsi="Arial" w:cs="Arial"/>
          <w:sz w:val="24"/>
          <w:szCs w:val="24"/>
        </w:rPr>
        <w:t>na dzień 31 grudnia 2019 r. – 9.871.674,- zł.</w:t>
      </w:r>
    </w:p>
    <w:p w:rsidR="008357B7" w:rsidRPr="00661EA2" w:rsidRDefault="008357B7" w:rsidP="008357B7">
      <w:pPr>
        <w:pStyle w:val="Akapitzlist"/>
        <w:tabs>
          <w:tab w:val="left" w:pos="709"/>
        </w:tabs>
        <w:spacing w:line="360" w:lineRule="auto"/>
        <w:ind w:left="709"/>
        <w:jc w:val="both"/>
        <w:rPr>
          <w:rFonts w:ascii="Arial" w:hAnsi="Arial" w:cs="Arial"/>
        </w:rPr>
      </w:pPr>
      <w:r w:rsidRPr="00661EA2">
        <w:rPr>
          <w:rFonts w:ascii="Arial" w:hAnsi="Arial" w:cs="Arial"/>
        </w:rPr>
        <w:t>W trakcie roku budżetowego dokonano zmian w planie wydatków poprzez zmniejszenie planu o kwotę 16.630.305,- zł w związku ze zmniejszeniem wydatków na realizację zadań drogowych.</w:t>
      </w:r>
    </w:p>
    <w:p w:rsidR="008357B7" w:rsidRPr="00833742" w:rsidRDefault="008357B7" w:rsidP="00D542F6">
      <w:pPr>
        <w:pStyle w:val="Akapitzlist"/>
        <w:numPr>
          <w:ilvl w:val="0"/>
          <w:numId w:val="415"/>
        </w:numPr>
        <w:tabs>
          <w:tab w:val="left" w:pos="709"/>
        </w:tabs>
        <w:spacing w:line="360" w:lineRule="auto"/>
        <w:ind w:left="709" w:hanging="425"/>
        <w:contextualSpacing/>
        <w:jc w:val="both"/>
        <w:rPr>
          <w:rFonts w:ascii="Arial" w:hAnsi="Arial" w:cs="Arial"/>
        </w:rPr>
      </w:pPr>
      <w:r w:rsidRPr="00833742">
        <w:rPr>
          <w:rFonts w:ascii="Arial" w:hAnsi="Arial" w:cs="Arial"/>
        </w:rPr>
        <w:t>w ramach działu 750 – Administracja publiczna, rozdziału 75075 – Promocja jednostek samorządu terytorialnego plan wydatków wynosił:</w:t>
      </w:r>
    </w:p>
    <w:p w:rsidR="008357B7" w:rsidRPr="0083374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833742">
        <w:rPr>
          <w:rFonts w:ascii="Arial" w:hAnsi="Arial" w:cs="Arial"/>
          <w:sz w:val="24"/>
          <w:szCs w:val="24"/>
        </w:rPr>
        <w:t>na dzień 1 stycznia 2019 r. – 324.912,- zł,</w:t>
      </w:r>
    </w:p>
    <w:p w:rsidR="008357B7" w:rsidRPr="0083374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833742">
        <w:rPr>
          <w:rFonts w:ascii="Arial" w:hAnsi="Arial" w:cs="Arial"/>
          <w:sz w:val="24"/>
          <w:szCs w:val="24"/>
        </w:rPr>
        <w:t>na dzień 31 grudnia 2019 r. – 265.514,- zł.</w:t>
      </w:r>
    </w:p>
    <w:p w:rsidR="008357B7" w:rsidRPr="00833742" w:rsidRDefault="008357B7" w:rsidP="008357B7">
      <w:pPr>
        <w:pStyle w:val="Akapitzlist"/>
        <w:tabs>
          <w:tab w:val="left" w:pos="709"/>
        </w:tabs>
        <w:spacing w:line="360" w:lineRule="auto"/>
        <w:ind w:left="709"/>
        <w:jc w:val="both"/>
        <w:rPr>
          <w:rFonts w:ascii="Arial" w:hAnsi="Arial" w:cs="Arial"/>
        </w:rPr>
      </w:pPr>
      <w:r w:rsidRPr="00833742">
        <w:rPr>
          <w:rFonts w:ascii="Arial" w:hAnsi="Arial" w:cs="Arial"/>
        </w:rPr>
        <w:t>W trakcie roku budżetowego dokonano zmian w planie wydatków poprzez zmniejszenie planu o kwotę 59.398,- zł w związku z:</w:t>
      </w:r>
    </w:p>
    <w:p w:rsidR="008357B7" w:rsidRPr="00833742" w:rsidRDefault="008357B7" w:rsidP="00D542F6">
      <w:pPr>
        <w:pStyle w:val="Akapitzlist"/>
        <w:numPr>
          <w:ilvl w:val="0"/>
          <w:numId w:val="423"/>
        </w:numPr>
        <w:tabs>
          <w:tab w:val="left" w:pos="709"/>
        </w:tabs>
        <w:spacing w:line="360" w:lineRule="auto"/>
        <w:ind w:left="993" w:hanging="284"/>
        <w:contextualSpacing/>
        <w:jc w:val="both"/>
        <w:rPr>
          <w:rFonts w:ascii="Arial" w:hAnsi="Arial" w:cs="Arial"/>
        </w:rPr>
      </w:pPr>
      <w:r w:rsidRPr="00833742">
        <w:rPr>
          <w:rFonts w:ascii="Arial" w:hAnsi="Arial" w:cs="Arial"/>
        </w:rPr>
        <w:t>ustaleniem planu wydatków na realizację projektu pn. „Naftowe dziedzictwo działalności Ignacego Łukasiewicza” w kwocie 125.822,- zł,</w:t>
      </w:r>
    </w:p>
    <w:p w:rsidR="008357B7" w:rsidRPr="00833742" w:rsidRDefault="008357B7" w:rsidP="00D542F6">
      <w:pPr>
        <w:pStyle w:val="Akapitzlist"/>
        <w:numPr>
          <w:ilvl w:val="0"/>
          <w:numId w:val="423"/>
        </w:numPr>
        <w:tabs>
          <w:tab w:val="left" w:pos="709"/>
        </w:tabs>
        <w:spacing w:line="360" w:lineRule="auto"/>
        <w:ind w:left="993" w:hanging="284"/>
        <w:contextualSpacing/>
        <w:jc w:val="both"/>
        <w:rPr>
          <w:rFonts w:ascii="Arial" w:hAnsi="Arial" w:cs="Arial"/>
        </w:rPr>
      </w:pPr>
      <w:r w:rsidRPr="00833742">
        <w:rPr>
          <w:rFonts w:ascii="Arial" w:hAnsi="Arial" w:cs="Arial"/>
        </w:rPr>
        <w:t>zmniejszeniem planu wydatków na realizację projektu pn. „Świat karpackich rozet - działania na rzecz zachowania kulturowej unikalności Karpat” w kwocie 185.220,- zł.</w:t>
      </w:r>
    </w:p>
    <w:p w:rsidR="008357B7" w:rsidRPr="006D68F8" w:rsidRDefault="008357B7" w:rsidP="00D542F6">
      <w:pPr>
        <w:pStyle w:val="Akapitzlist"/>
        <w:numPr>
          <w:ilvl w:val="0"/>
          <w:numId w:val="415"/>
        </w:numPr>
        <w:tabs>
          <w:tab w:val="left" w:pos="709"/>
        </w:tabs>
        <w:spacing w:line="360" w:lineRule="auto"/>
        <w:ind w:left="709" w:hanging="425"/>
        <w:contextualSpacing/>
        <w:jc w:val="both"/>
        <w:rPr>
          <w:rFonts w:ascii="Arial" w:hAnsi="Arial" w:cs="Arial"/>
        </w:rPr>
      </w:pPr>
      <w:r w:rsidRPr="006D68F8">
        <w:rPr>
          <w:rFonts w:ascii="Arial" w:hAnsi="Arial" w:cs="Arial"/>
        </w:rPr>
        <w:lastRenderedPageBreak/>
        <w:t>w ramach działu 750 – Administracja publiczna, rozdziału 75095 – Pozostała działalność plan wydatków wynosił:</w:t>
      </w:r>
    </w:p>
    <w:p w:rsidR="008357B7" w:rsidRPr="006D68F8"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D68F8">
        <w:rPr>
          <w:rFonts w:ascii="Arial" w:hAnsi="Arial" w:cs="Arial"/>
          <w:sz w:val="24"/>
          <w:szCs w:val="24"/>
        </w:rPr>
        <w:t>na dzień 1 stycznia 2019 r. – 1.041.266,- zł,</w:t>
      </w:r>
    </w:p>
    <w:p w:rsidR="008357B7" w:rsidRPr="006D68F8"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6D68F8">
        <w:rPr>
          <w:rFonts w:ascii="Arial" w:hAnsi="Arial" w:cs="Arial"/>
          <w:sz w:val="24"/>
          <w:szCs w:val="24"/>
        </w:rPr>
        <w:t>na dzień 31 grudnia 2019 r. – 1.057.735,- zł.</w:t>
      </w:r>
    </w:p>
    <w:p w:rsidR="008357B7" w:rsidRPr="006D68F8" w:rsidRDefault="008357B7" w:rsidP="008357B7">
      <w:pPr>
        <w:pStyle w:val="Akapitzlist"/>
        <w:tabs>
          <w:tab w:val="left" w:pos="709"/>
        </w:tabs>
        <w:spacing w:line="360" w:lineRule="auto"/>
        <w:ind w:left="709"/>
        <w:jc w:val="both"/>
        <w:rPr>
          <w:rFonts w:ascii="Arial" w:hAnsi="Arial" w:cs="Arial"/>
        </w:rPr>
      </w:pPr>
      <w:r w:rsidRPr="006D68F8">
        <w:rPr>
          <w:rFonts w:ascii="Arial" w:hAnsi="Arial" w:cs="Arial"/>
        </w:rPr>
        <w:t>W trakcie roku budżetowego dokonano zmian w planie wydatków poprzez zwiększenie planu o kwotę 16.469,- zł w związku ze zwiększeniem wydatków na realizację projektu pn. „Funkcjonowanie Oddziału Programu Współpracy Transgranicznej EIS Polska - Białoruś - Ukraina 2014-2020 w Rzeszowie”.</w:t>
      </w:r>
    </w:p>
    <w:p w:rsidR="008357B7" w:rsidRPr="00CA41AF" w:rsidRDefault="008357B7" w:rsidP="008357B7">
      <w:pPr>
        <w:tabs>
          <w:tab w:val="left" w:pos="709"/>
        </w:tabs>
        <w:spacing w:after="0" w:line="360" w:lineRule="auto"/>
        <w:jc w:val="both"/>
        <w:rPr>
          <w:rFonts w:ascii="Arial" w:hAnsi="Arial" w:cs="Arial"/>
          <w:b/>
          <w:color w:val="FF0000"/>
          <w:sz w:val="24"/>
          <w:szCs w:val="24"/>
        </w:rPr>
      </w:pPr>
    </w:p>
    <w:p w:rsidR="008357B7" w:rsidRPr="000C0871"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0C0871">
        <w:rPr>
          <w:rFonts w:ascii="Arial" w:hAnsi="Arial" w:cs="Arial"/>
          <w:b/>
        </w:rPr>
        <w:t>PROGRAM ERASMUS +</w:t>
      </w:r>
    </w:p>
    <w:p w:rsidR="008357B7" w:rsidRPr="000C0871" w:rsidRDefault="008357B7" w:rsidP="008357B7">
      <w:pPr>
        <w:spacing w:after="0" w:line="360" w:lineRule="auto"/>
        <w:ind w:left="284"/>
        <w:jc w:val="both"/>
        <w:rPr>
          <w:rFonts w:ascii="Arial" w:hAnsi="Arial" w:cs="Arial"/>
          <w:sz w:val="24"/>
          <w:szCs w:val="24"/>
        </w:rPr>
      </w:pPr>
      <w:r w:rsidRPr="000C0871">
        <w:rPr>
          <w:rFonts w:ascii="Arial" w:hAnsi="Arial" w:cs="Arial"/>
          <w:sz w:val="24"/>
          <w:szCs w:val="24"/>
        </w:rPr>
        <w:t>Wydatki w ramach Programu realizowane były w 2019 roku w dziale 801 – Oświata i wychowanie, rozdziale 80195 – Pozostała działalność i plan wydatków wynosił:</w:t>
      </w:r>
    </w:p>
    <w:p w:rsidR="008357B7" w:rsidRPr="000C087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C0871">
        <w:rPr>
          <w:rFonts w:ascii="Arial" w:hAnsi="Arial" w:cs="Arial"/>
          <w:sz w:val="24"/>
          <w:szCs w:val="24"/>
        </w:rPr>
        <w:t>na dzień 1 stycznia 2019 r. – 60.401,- zł,</w:t>
      </w:r>
    </w:p>
    <w:p w:rsidR="008357B7" w:rsidRPr="000C0871"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0C0871">
        <w:rPr>
          <w:rFonts w:ascii="Arial" w:hAnsi="Arial" w:cs="Arial"/>
          <w:sz w:val="24"/>
          <w:szCs w:val="24"/>
        </w:rPr>
        <w:t>na dzień 31 grudnia 2019 r. – 63.695,- zł.</w:t>
      </w:r>
    </w:p>
    <w:p w:rsidR="008357B7" w:rsidRPr="000C0871" w:rsidRDefault="008357B7" w:rsidP="008357B7">
      <w:pPr>
        <w:tabs>
          <w:tab w:val="left" w:pos="709"/>
        </w:tabs>
        <w:spacing w:after="0" w:line="360" w:lineRule="auto"/>
        <w:ind w:left="284"/>
        <w:jc w:val="both"/>
        <w:rPr>
          <w:rFonts w:ascii="Arial" w:hAnsi="Arial" w:cs="Arial"/>
          <w:sz w:val="24"/>
          <w:szCs w:val="24"/>
        </w:rPr>
      </w:pPr>
      <w:bookmarkStart w:id="34" w:name="_Hlk506979705"/>
      <w:r w:rsidRPr="000C0871">
        <w:rPr>
          <w:rFonts w:ascii="Arial" w:hAnsi="Arial" w:cs="Arial"/>
          <w:sz w:val="24"/>
          <w:szCs w:val="24"/>
        </w:rPr>
        <w:t>W trakcie roku budżetowego dokonano zmian w planie wydatków poprzez zwiększenie planu o kwotę 3.294</w:t>
      </w:r>
      <w:bookmarkStart w:id="35" w:name="_Hlk4586007"/>
      <w:r w:rsidRPr="000C0871">
        <w:rPr>
          <w:rFonts w:ascii="Arial" w:hAnsi="Arial" w:cs="Arial"/>
          <w:sz w:val="24"/>
          <w:szCs w:val="24"/>
        </w:rPr>
        <w:t>,- zł w związku ze zwiększeniem planu wydatków na realizację projektu pn</w:t>
      </w:r>
      <w:bookmarkEnd w:id="35"/>
      <w:r w:rsidRPr="000C0871">
        <w:rPr>
          <w:rFonts w:ascii="Arial" w:hAnsi="Arial" w:cs="Arial"/>
          <w:sz w:val="24"/>
          <w:szCs w:val="24"/>
        </w:rPr>
        <w:t>. „Europa w szkole szpitalnej”.</w:t>
      </w:r>
    </w:p>
    <w:bookmarkEnd w:id="34"/>
    <w:p w:rsidR="008357B7" w:rsidRPr="00CA41AF" w:rsidRDefault="008357B7" w:rsidP="008357B7">
      <w:pPr>
        <w:tabs>
          <w:tab w:val="left" w:pos="709"/>
        </w:tabs>
        <w:spacing w:after="0" w:line="360" w:lineRule="auto"/>
        <w:jc w:val="both"/>
        <w:rPr>
          <w:rFonts w:ascii="Arial" w:hAnsi="Arial" w:cs="Arial"/>
          <w:color w:val="FF0000"/>
          <w:sz w:val="24"/>
          <w:szCs w:val="24"/>
        </w:rPr>
      </w:pPr>
    </w:p>
    <w:p w:rsidR="008357B7" w:rsidRPr="007B72F9"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7B72F9">
        <w:rPr>
          <w:rFonts w:ascii="Arial" w:hAnsi="Arial" w:cs="Arial"/>
          <w:b/>
        </w:rPr>
        <w:t>PROGRAM INTERREG EUROPA NA LATA 2014-2020</w:t>
      </w:r>
    </w:p>
    <w:p w:rsidR="008357B7" w:rsidRPr="007B72F9" w:rsidRDefault="008357B7" w:rsidP="008357B7">
      <w:pPr>
        <w:tabs>
          <w:tab w:val="left" w:pos="284"/>
        </w:tabs>
        <w:spacing w:after="0" w:line="360" w:lineRule="auto"/>
        <w:ind w:left="284"/>
        <w:jc w:val="both"/>
        <w:rPr>
          <w:rFonts w:ascii="Arial" w:hAnsi="Arial" w:cs="Arial"/>
          <w:sz w:val="24"/>
          <w:szCs w:val="24"/>
        </w:rPr>
      </w:pPr>
      <w:r w:rsidRPr="007B72F9">
        <w:rPr>
          <w:rFonts w:ascii="Arial" w:hAnsi="Arial" w:cs="Arial"/>
          <w:sz w:val="24"/>
          <w:szCs w:val="24"/>
        </w:rPr>
        <w:t>Wydatki w ramach Programu realizowane były w 2019 roku w następujących działach i rozdziałach:</w:t>
      </w:r>
    </w:p>
    <w:p w:rsidR="008357B7" w:rsidRPr="00E87092" w:rsidRDefault="008357B7" w:rsidP="00D542F6">
      <w:pPr>
        <w:pStyle w:val="Akapitzlist"/>
        <w:numPr>
          <w:ilvl w:val="0"/>
          <w:numId w:val="419"/>
        </w:numPr>
        <w:tabs>
          <w:tab w:val="left" w:pos="709"/>
        </w:tabs>
        <w:spacing w:line="360" w:lineRule="auto"/>
        <w:ind w:left="709" w:hanging="425"/>
        <w:contextualSpacing/>
        <w:jc w:val="both"/>
        <w:rPr>
          <w:rFonts w:ascii="Arial" w:hAnsi="Arial" w:cs="Arial"/>
        </w:rPr>
      </w:pPr>
      <w:r w:rsidRPr="00E87092">
        <w:rPr>
          <w:rFonts w:ascii="Arial" w:hAnsi="Arial" w:cs="Arial"/>
        </w:rPr>
        <w:t>w ramach działu 730 – Nauka, rozdziału 73095 – Pozostała działalność plan wydatków wynosił:</w:t>
      </w:r>
    </w:p>
    <w:p w:rsidR="008357B7" w:rsidRPr="00E8709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87092">
        <w:rPr>
          <w:rFonts w:ascii="Arial" w:hAnsi="Arial" w:cs="Arial"/>
          <w:sz w:val="24"/>
          <w:szCs w:val="24"/>
        </w:rPr>
        <w:t>na dzień 1 stycznia 2019 r. – 218.856,- zł,</w:t>
      </w:r>
    </w:p>
    <w:p w:rsidR="008357B7" w:rsidRPr="00E87092"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E87092">
        <w:rPr>
          <w:rFonts w:ascii="Arial" w:hAnsi="Arial" w:cs="Arial"/>
          <w:sz w:val="24"/>
          <w:szCs w:val="24"/>
        </w:rPr>
        <w:t>na dzień 31 grudnia 2019 r. – 232.692,- zł.</w:t>
      </w:r>
    </w:p>
    <w:p w:rsidR="008357B7" w:rsidRPr="00E87092" w:rsidRDefault="008357B7" w:rsidP="008357B7">
      <w:pPr>
        <w:tabs>
          <w:tab w:val="left" w:pos="709"/>
        </w:tabs>
        <w:spacing w:after="0" w:line="360" w:lineRule="auto"/>
        <w:ind w:left="709"/>
        <w:jc w:val="both"/>
        <w:rPr>
          <w:rFonts w:ascii="Arial" w:hAnsi="Arial" w:cs="Arial"/>
          <w:sz w:val="24"/>
          <w:szCs w:val="24"/>
        </w:rPr>
      </w:pPr>
      <w:r w:rsidRPr="00E87092">
        <w:rPr>
          <w:rFonts w:ascii="Arial" w:hAnsi="Arial" w:cs="Arial"/>
          <w:sz w:val="24"/>
          <w:szCs w:val="24"/>
        </w:rPr>
        <w:t>W trakcie roku budżetowego dokonano zmian w planie wydatków poprzez zwiększenie planu o kwotę 13.836,- zł w związku z:</w:t>
      </w:r>
    </w:p>
    <w:p w:rsidR="008357B7" w:rsidRPr="00E87092" w:rsidRDefault="008357B7" w:rsidP="00D542F6">
      <w:pPr>
        <w:pStyle w:val="Akapitzlist"/>
        <w:numPr>
          <w:ilvl w:val="0"/>
          <w:numId w:val="414"/>
        </w:numPr>
        <w:tabs>
          <w:tab w:val="left" w:pos="709"/>
        </w:tabs>
        <w:spacing w:line="360" w:lineRule="auto"/>
        <w:ind w:left="993" w:hanging="284"/>
        <w:contextualSpacing/>
        <w:jc w:val="both"/>
        <w:rPr>
          <w:rFonts w:ascii="Arial" w:hAnsi="Arial" w:cs="Arial"/>
        </w:rPr>
      </w:pPr>
      <w:r w:rsidRPr="00E87092">
        <w:rPr>
          <w:rFonts w:ascii="Arial" w:hAnsi="Arial" w:cs="Arial"/>
        </w:rPr>
        <w:t>przeniesieniami w planie  wydatków na realizację projektu pn. „Zachowanie i promocja dziedzictwa przyrodniczego i kulturowego poprzez Zielone Szlaki”,</w:t>
      </w:r>
    </w:p>
    <w:p w:rsidR="008357B7" w:rsidRPr="0022011C" w:rsidRDefault="008357B7" w:rsidP="00D542F6">
      <w:pPr>
        <w:pStyle w:val="Akapitzlist"/>
        <w:numPr>
          <w:ilvl w:val="0"/>
          <w:numId w:val="414"/>
        </w:numPr>
        <w:tabs>
          <w:tab w:val="left" w:pos="709"/>
        </w:tabs>
        <w:spacing w:line="360" w:lineRule="auto"/>
        <w:ind w:left="993" w:hanging="284"/>
        <w:contextualSpacing/>
        <w:jc w:val="both"/>
        <w:rPr>
          <w:rFonts w:ascii="Arial" w:hAnsi="Arial" w:cs="Arial"/>
        </w:rPr>
      </w:pPr>
      <w:r w:rsidRPr="00E87092">
        <w:rPr>
          <w:rFonts w:ascii="Arial" w:hAnsi="Arial" w:cs="Arial"/>
        </w:rPr>
        <w:t xml:space="preserve">zwiększeniem wydatków na realizację projektu pn. „Żywe laboratorium </w:t>
      </w:r>
      <w:r w:rsidRPr="0022011C">
        <w:rPr>
          <w:rFonts w:ascii="Arial" w:hAnsi="Arial" w:cs="Arial"/>
        </w:rPr>
        <w:t>polityki publicznej” w kwocie 13.836,-zł.</w:t>
      </w:r>
    </w:p>
    <w:p w:rsidR="008357B7" w:rsidRPr="0022011C" w:rsidRDefault="008357B7" w:rsidP="00D542F6">
      <w:pPr>
        <w:pStyle w:val="Akapitzlist"/>
        <w:numPr>
          <w:ilvl w:val="0"/>
          <w:numId w:val="419"/>
        </w:numPr>
        <w:tabs>
          <w:tab w:val="left" w:pos="284"/>
        </w:tabs>
        <w:spacing w:line="360" w:lineRule="auto"/>
        <w:ind w:left="709" w:hanging="425"/>
        <w:contextualSpacing/>
        <w:jc w:val="both"/>
        <w:rPr>
          <w:rFonts w:ascii="Arial" w:hAnsi="Arial" w:cs="Arial"/>
        </w:rPr>
      </w:pPr>
      <w:r w:rsidRPr="0022011C">
        <w:rPr>
          <w:rFonts w:ascii="Arial" w:hAnsi="Arial" w:cs="Arial"/>
        </w:rPr>
        <w:lastRenderedPageBreak/>
        <w:t>w ramach działu 921 – Kultura i ochrona dziedzictwa narodowego, rozdziału 92195 – Pozostała działalność plan wydatków wynosił:</w:t>
      </w:r>
    </w:p>
    <w:p w:rsidR="008357B7" w:rsidRPr="0022011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2011C">
        <w:rPr>
          <w:rFonts w:ascii="Arial" w:hAnsi="Arial" w:cs="Arial"/>
          <w:sz w:val="24"/>
          <w:szCs w:val="24"/>
        </w:rPr>
        <w:t>na dzień 1 stycznia 2019 r. – 87.000,- zł,</w:t>
      </w:r>
    </w:p>
    <w:p w:rsidR="008357B7" w:rsidRPr="0022011C"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2011C">
        <w:rPr>
          <w:rFonts w:ascii="Arial" w:hAnsi="Arial" w:cs="Arial"/>
          <w:sz w:val="24"/>
          <w:szCs w:val="24"/>
        </w:rPr>
        <w:t>na dzień 31 grudnia 2019 r. – 221.093,- zł.</w:t>
      </w:r>
    </w:p>
    <w:p w:rsidR="008357B7" w:rsidRPr="0022011C" w:rsidRDefault="008357B7" w:rsidP="008357B7">
      <w:pPr>
        <w:pStyle w:val="Akapitzlist"/>
        <w:tabs>
          <w:tab w:val="left" w:pos="709"/>
        </w:tabs>
        <w:spacing w:line="360" w:lineRule="auto"/>
        <w:ind w:left="709"/>
        <w:jc w:val="both"/>
        <w:rPr>
          <w:rFonts w:ascii="Arial" w:hAnsi="Arial" w:cs="Arial"/>
        </w:rPr>
      </w:pPr>
      <w:r w:rsidRPr="0022011C">
        <w:rPr>
          <w:rFonts w:ascii="Arial" w:hAnsi="Arial" w:cs="Arial"/>
        </w:rPr>
        <w:t>W trakcie roku budżetowego dokonano zmian w planie wydatków poprzez zwiększenie planu o kwotę 134.093,- zł w związku ze zwiększeniem wydatków na realizację projektu pn. „CRiMA - Cultural Resources in the Mountain Areas”.</w:t>
      </w:r>
    </w:p>
    <w:p w:rsidR="008357B7" w:rsidRPr="00CA41AF" w:rsidRDefault="008357B7" w:rsidP="008357B7">
      <w:pPr>
        <w:tabs>
          <w:tab w:val="left" w:pos="709"/>
        </w:tabs>
        <w:spacing w:after="0" w:line="360" w:lineRule="auto"/>
        <w:jc w:val="both"/>
        <w:rPr>
          <w:rFonts w:ascii="Arial" w:hAnsi="Arial" w:cs="Arial"/>
          <w:color w:val="FF0000"/>
          <w:sz w:val="24"/>
          <w:szCs w:val="24"/>
        </w:rPr>
      </w:pPr>
    </w:p>
    <w:p w:rsidR="008357B7" w:rsidRPr="00AE60CB"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AE60CB">
        <w:rPr>
          <w:rFonts w:ascii="Arial" w:hAnsi="Arial" w:cs="Arial"/>
          <w:b/>
        </w:rPr>
        <w:t>PROGRAM INTERREG EUROPA ŚRODKOWA NA LATA 2014-2020</w:t>
      </w:r>
    </w:p>
    <w:p w:rsidR="008357B7" w:rsidRPr="00AE60CB" w:rsidRDefault="008357B7" w:rsidP="008357B7">
      <w:pPr>
        <w:tabs>
          <w:tab w:val="left" w:pos="284"/>
        </w:tabs>
        <w:spacing w:after="0" w:line="360" w:lineRule="auto"/>
        <w:ind w:left="284"/>
        <w:jc w:val="both"/>
        <w:rPr>
          <w:rFonts w:ascii="Arial" w:hAnsi="Arial" w:cs="Arial"/>
          <w:sz w:val="24"/>
          <w:szCs w:val="24"/>
        </w:rPr>
      </w:pPr>
      <w:r w:rsidRPr="00AE60CB">
        <w:rPr>
          <w:rFonts w:ascii="Arial" w:hAnsi="Arial" w:cs="Arial"/>
          <w:sz w:val="24"/>
          <w:szCs w:val="24"/>
        </w:rPr>
        <w:t>Wydatki w ramach Programu realizowane były w 2019 roku w ramach działu 852 – Pomoc społeczna, rozdziału 85295 – Pozostała działalność i plan wydatków wynosił:</w:t>
      </w:r>
    </w:p>
    <w:p w:rsidR="008357B7" w:rsidRPr="00AE60CB"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E60CB">
        <w:rPr>
          <w:rFonts w:ascii="Arial" w:hAnsi="Arial" w:cs="Arial"/>
          <w:sz w:val="24"/>
          <w:szCs w:val="24"/>
        </w:rPr>
        <w:t>na dzień 1 stycznia 2019 r. – 141.509,- zł,</w:t>
      </w:r>
    </w:p>
    <w:p w:rsidR="008357B7" w:rsidRPr="00AE60CB"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AE60CB">
        <w:rPr>
          <w:rFonts w:ascii="Arial" w:hAnsi="Arial" w:cs="Arial"/>
          <w:sz w:val="24"/>
          <w:szCs w:val="24"/>
        </w:rPr>
        <w:t>na dzień 31 grudnia 2019 r. – 141.509,- zł.</w:t>
      </w:r>
    </w:p>
    <w:p w:rsidR="008357B7" w:rsidRPr="00AE60CB" w:rsidRDefault="008357B7" w:rsidP="008357B7">
      <w:pPr>
        <w:pStyle w:val="Akapitzlist"/>
        <w:tabs>
          <w:tab w:val="left" w:pos="284"/>
        </w:tabs>
        <w:spacing w:line="360" w:lineRule="auto"/>
        <w:ind w:left="709"/>
        <w:jc w:val="both"/>
        <w:rPr>
          <w:rFonts w:ascii="Arial" w:hAnsi="Arial" w:cs="Arial"/>
        </w:rPr>
      </w:pPr>
      <w:r w:rsidRPr="00AE60CB">
        <w:rPr>
          <w:rFonts w:ascii="Arial" w:hAnsi="Arial" w:cs="Arial"/>
        </w:rPr>
        <w:t>W trakcie roku budżetowego dokonano zmian w planie wydatków poprzez przeniesienia pomiędzy paragrafami wydatków na realizację projektu pn. „CE 985 „SENTINEL - Rozwój i umacnianie pozycji przedsiębiorstw społecznych w celu maksymalnego zwiększenia ich wpływu na sektor ekonomiczny</w:t>
      </w:r>
      <w:r w:rsidRPr="00AE60CB">
        <w:t xml:space="preserve"> </w:t>
      </w:r>
      <w:r w:rsidRPr="00AE60CB">
        <w:rPr>
          <w:rFonts w:ascii="Arial" w:hAnsi="Arial" w:cs="Arial"/>
        </w:rPr>
        <w:t>i społeczny w państwach Europy Środkowej”.</w:t>
      </w:r>
    </w:p>
    <w:p w:rsidR="008357B7" w:rsidRPr="00CA41AF" w:rsidRDefault="008357B7" w:rsidP="008357B7">
      <w:pPr>
        <w:pStyle w:val="Akapitzlist"/>
        <w:tabs>
          <w:tab w:val="left" w:pos="284"/>
        </w:tabs>
        <w:spacing w:line="360" w:lineRule="auto"/>
        <w:ind w:left="709"/>
        <w:jc w:val="both"/>
        <w:rPr>
          <w:rFonts w:ascii="Arial" w:hAnsi="Arial" w:cs="Arial"/>
          <w:b/>
          <w:color w:val="FF0000"/>
        </w:rPr>
      </w:pPr>
    </w:p>
    <w:p w:rsidR="008357B7" w:rsidRPr="00CA41AF" w:rsidRDefault="008357B7" w:rsidP="00D542F6">
      <w:pPr>
        <w:pStyle w:val="Akapitzlist"/>
        <w:numPr>
          <w:ilvl w:val="0"/>
          <w:numId w:val="406"/>
        </w:numPr>
        <w:tabs>
          <w:tab w:val="left" w:pos="709"/>
        </w:tabs>
        <w:spacing w:line="360" w:lineRule="auto"/>
        <w:ind w:left="709" w:hanging="425"/>
        <w:contextualSpacing/>
        <w:jc w:val="both"/>
        <w:rPr>
          <w:rFonts w:ascii="Arial" w:hAnsi="Arial" w:cs="Arial"/>
          <w:b/>
        </w:rPr>
      </w:pPr>
      <w:r w:rsidRPr="00CA41AF">
        <w:rPr>
          <w:rFonts w:ascii="Arial" w:hAnsi="Arial" w:cs="Arial"/>
          <w:b/>
        </w:rPr>
        <w:t>PROGRAM INTERREG V-A POLSKA-SŁOWACJA NA LATA 2014-2020</w:t>
      </w:r>
    </w:p>
    <w:p w:rsidR="008357B7" w:rsidRPr="0011273A" w:rsidRDefault="008357B7" w:rsidP="008357B7">
      <w:pPr>
        <w:tabs>
          <w:tab w:val="left" w:pos="284"/>
        </w:tabs>
        <w:spacing w:after="0" w:line="360" w:lineRule="auto"/>
        <w:ind w:left="284"/>
        <w:jc w:val="both"/>
        <w:rPr>
          <w:rFonts w:ascii="Arial" w:hAnsi="Arial" w:cs="Arial"/>
          <w:sz w:val="24"/>
          <w:szCs w:val="24"/>
        </w:rPr>
      </w:pPr>
      <w:r w:rsidRPr="00CA41AF">
        <w:rPr>
          <w:rFonts w:ascii="Arial" w:hAnsi="Arial" w:cs="Arial"/>
          <w:sz w:val="24"/>
          <w:szCs w:val="24"/>
        </w:rPr>
        <w:t xml:space="preserve">Wydatki w ramach Programu realizowane były w 2019 roku w następujących </w:t>
      </w:r>
      <w:r w:rsidRPr="0011273A">
        <w:rPr>
          <w:rFonts w:ascii="Arial" w:hAnsi="Arial" w:cs="Arial"/>
          <w:sz w:val="24"/>
          <w:szCs w:val="24"/>
        </w:rPr>
        <w:t xml:space="preserve">działach i rozdziałach: </w:t>
      </w:r>
    </w:p>
    <w:p w:rsidR="008357B7" w:rsidRPr="0011273A" w:rsidRDefault="008357B7" w:rsidP="00D542F6">
      <w:pPr>
        <w:pStyle w:val="Akapitzlist"/>
        <w:numPr>
          <w:ilvl w:val="0"/>
          <w:numId w:val="416"/>
        </w:numPr>
        <w:tabs>
          <w:tab w:val="left" w:pos="709"/>
        </w:tabs>
        <w:spacing w:line="360" w:lineRule="auto"/>
        <w:ind w:left="709" w:hanging="425"/>
        <w:contextualSpacing/>
        <w:jc w:val="both"/>
        <w:rPr>
          <w:rFonts w:ascii="Arial" w:hAnsi="Arial" w:cs="Arial"/>
        </w:rPr>
      </w:pPr>
      <w:bookmarkStart w:id="36" w:name="_Hlk506979265"/>
      <w:r w:rsidRPr="0011273A">
        <w:rPr>
          <w:rFonts w:ascii="Arial" w:hAnsi="Arial" w:cs="Arial"/>
        </w:rPr>
        <w:t>w ramach działu 600 – Transport i łączność, rozdziału 60013 – Drogi publiczne wojewódzkie plan wydatków wynosił:</w:t>
      </w:r>
    </w:p>
    <w:p w:rsidR="008357B7" w:rsidRPr="0011273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1273A">
        <w:rPr>
          <w:rFonts w:ascii="Arial" w:hAnsi="Arial" w:cs="Arial"/>
          <w:sz w:val="24"/>
          <w:szCs w:val="24"/>
        </w:rPr>
        <w:t>na dzień 1 stycznia 2019 r. – 13.401.242,- zł,</w:t>
      </w:r>
    </w:p>
    <w:p w:rsidR="008357B7" w:rsidRPr="0011273A"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11273A">
        <w:rPr>
          <w:rFonts w:ascii="Arial" w:hAnsi="Arial" w:cs="Arial"/>
          <w:sz w:val="24"/>
          <w:szCs w:val="24"/>
        </w:rPr>
        <w:t>na dzień 31 grudnia 2019 r. – 10.928.428,- zł.</w:t>
      </w:r>
    </w:p>
    <w:p w:rsidR="008357B7" w:rsidRPr="0011273A" w:rsidRDefault="008357B7" w:rsidP="008357B7">
      <w:pPr>
        <w:pStyle w:val="Akapitzlist"/>
        <w:tabs>
          <w:tab w:val="left" w:pos="709"/>
        </w:tabs>
        <w:spacing w:line="360" w:lineRule="auto"/>
        <w:ind w:left="709"/>
        <w:jc w:val="both"/>
        <w:rPr>
          <w:rFonts w:ascii="Arial" w:hAnsi="Arial" w:cs="Arial"/>
        </w:rPr>
      </w:pPr>
      <w:r w:rsidRPr="0011273A">
        <w:rPr>
          <w:rFonts w:ascii="Arial" w:hAnsi="Arial" w:cs="Arial"/>
        </w:rPr>
        <w:t>W trakcie roku budżetowego dokonano zmian w planie wydatków poprzez zmniejszenie planu o kwotę 2.472.814,- zł w związku ze zmniejszeniem wydatków na realizację zadań drogowych.</w:t>
      </w:r>
    </w:p>
    <w:p w:rsidR="008357B7" w:rsidRPr="00457579" w:rsidRDefault="008357B7" w:rsidP="00D542F6">
      <w:pPr>
        <w:pStyle w:val="Akapitzlist"/>
        <w:numPr>
          <w:ilvl w:val="0"/>
          <w:numId w:val="416"/>
        </w:numPr>
        <w:tabs>
          <w:tab w:val="left" w:pos="709"/>
        </w:tabs>
        <w:spacing w:line="360" w:lineRule="auto"/>
        <w:ind w:left="709" w:hanging="425"/>
        <w:contextualSpacing/>
        <w:jc w:val="both"/>
        <w:rPr>
          <w:rFonts w:ascii="Arial" w:hAnsi="Arial" w:cs="Arial"/>
        </w:rPr>
      </w:pPr>
      <w:r w:rsidRPr="0011273A">
        <w:rPr>
          <w:rFonts w:ascii="Arial" w:hAnsi="Arial" w:cs="Arial"/>
        </w:rPr>
        <w:t>w ramach działu 630 – Turystyka, rozdziału 63003 – Zadania w zakresie</w:t>
      </w:r>
      <w:r w:rsidRPr="00457579">
        <w:rPr>
          <w:rFonts w:ascii="Arial" w:hAnsi="Arial" w:cs="Arial"/>
        </w:rPr>
        <w:t xml:space="preserve"> upowszechniania turystyki plan wydatków wynosił:</w:t>
      </w:r>
    </w:p>
    <w:p w:rsidR="008357B7" w:rsidRPr="0045757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57579">
        <w:rPr>
          <w:rFonts w:ascii="Arial" w:hAnsi="Arial" w:cs="Arial"/>
          <w:sz w:val="24"/>
          <w:szCs w:val="24"/>
        </w:rPr>
        <w:lastRenderedPageBreak/>
        <w:t>na dzień 1 stycznia 2019 r. – 145.721,- zł,</w:t>
      </w:r>
    </w:p>
    <w:p w:rsidR="008357B7" w:rsidRPr="00457579"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457579">
        <w:rPr>
          <w:rFonts w:ascii="Arial" w:hAnsi="Arial" w:cs="Arial"/>
          <w:sz w:val="24"/>
          <w:szCs w:val="24"/>
        </w:rPr>
        <w:t>na dzień 31 grudnia 2019 r. – 0,- zł.</w:t>
      </w:r>
    </w:p>
    <w:p w:rsidR="008357B7" w:rsidRPr="00457579" w:rsidRDefault="008357B7" w:rsidP="008357B7">
      <w:pPr>
        <w:pStyle w:val="Akapitzlist"/>
        <w:tabs>
          <w:tab w:val="left" w:pos="709"/>
        </w:tabs>
        <w:spacing w:line="360" w:lineRule="auto"/>
        <w:ind w:left="709"/>
        <w:jc w:val="both"/>
        <w:rPr>
          <w:rFonts w:ascii="Arial" w:hAnsi="Arial" w:cs="Arial"/>
        </w:rPr>
      </w:pPr>
      <w:r w:rsidRPr="00457579">
        <w:rPr>
          <w:rFonts w:ascii="Arial" w:hAnsi="Arial" w:cs="Arial"/>
        </w:rPr>
        <w:t>W trakcie roku budżetowego dokonano zmian w planie wydatków poprzez zmniejszenie planu o kwotę 145.721,- zł w związku ze zmniejszeniem wydatków na realizację projektu pn. „Góry bez granic - integracja sieci szlaków w transgraniczny produkt turystyczny”.</w:t>
      </w:r>
    </w:p>
    <w:p w:rsidR="008357B7" w:rsidRPr="00BC216D" w:rsidRDefault="008357B7" w:rsidP="00D542F6">
      <w:pPr>
        <w:pStyle w:val="Akapitzlist"/>
        <w:numPr>
          <w:ilvl w:val="0"/>
          <w:numId w:val="416"/>
        </w:numPr>
        <w:tabs>
          <w:tab w:val="left" w:pos="709"/>
        </w:tabs>
        <w:spacing w:line="360" w:lineRule="auto"/>
        <w:ind w:left="709" w:hanging="425"/>
        <w:contextualSpacing/>
        <w:jc w:val="both"/>
        <w:rPr>
          <w:rFonts w:ascii="Arial" w:hAnsi="Arial" w:cs="Arial"/>
        </w:rPr>
      </w:pPr>
      <w:r w:rsidRPr="00BC216D">
        <w:rPr>
          <w:rFonts w:ascii="Arial" w:hAnsi="Arial" w:cs="Arial"/>
        </w:rPr>
        <w:t>w ramach działu 750 – Administracja publiczna, rozdziału 75075 – Promocja jednostek samorządu terytorialnego plan wydatków wynosił:</w:t>
      </w:r>
    </w:p>
    <w:p w:rsidR="008357B7" w:rsidRPr="00BC216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BC216D">
        <w:rPr>
          <w:rFonts w:ascii="Arial" w:hAnsi="Arial" w:cs="Arial"/>
          <w:sz w:val="24"/>
          <w:szCs w:val="24"/>
        </w:rPr>
        <w:t>na dzień 1 stycznia 2019 r. – 343.418,- zł,</w:t>
      </w:r>
    </w:p>
    <w:p w:rsidR="008357B7" w:rsidRPr="00BC216D"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BC216D">
        <w:rPr>
          <w:rFonts w:ascii="Arial" w:hAnsi="Arial" w:cs="Arial"/>
          <w:sz w:val="24"/>
          <w:szCs w:val="24"/>
        </w:rPr>
        <w:t>na dzień 31 grudnia 2019 r. – 343.418,- zł.</w:t>
      </w:r>
    </w:p>
    <w:p w:rsidR="008357B7" w:rsidRPr="00BC216D" w:rsidRDefault="008357B7" w:rsidP="008357B7">
      <w:pPr>
        <w:tabs>
          <w:tab w:val="left" w:pos="709"/>
        </w:tabs>
        <w:spacing w:after="0" w:line="360" w:lineRule="auto"/>
        <w:ind w:left="709"/>
        <w:jc w:val="both"/>
        <w:rPr>
          <w:rFonts w:ascii="Arial" w:hAnsi="Arial" w:cs="Arial"/>
          <w:sz w:val="24"/>
          <w:szCs w:val="24"/>
        </w:rPr>
      </w:pPr>
      <w:bookmarkStart w:id="37" w:name="_Hlk4491689"/>
      <w:r w:rsidRPr="00BC216D">
        <w:rPr>
          <w:rFonts w:ascii="Arial" w:hAnsi="Arial" w:cs="Arial"/>
          <w:sz w:val="24"/>
          <w:szCs w:val="24"/>
        </w:rPr>
        <w:t xml:space="preserve">W trakcie roku budżetowego nie dokonywano zmian w planie wydatków </w:t>
      </w:r>
      <w:bookmarkEnd w:id="37"/>
      <w:r w:rsidRPr="00BC216D">
        <w:rPr>
          <w:rFonts w:ascii="Arial" w:hAnsi="Arial" w:cs="Arial"/>
          <w:sz w:val="24"/>
          <w:szCs w:val="24"/>
        </w:rPr>
        <w:t>na realizację projektu pn. „Szlak Maryjny (Światło ze Wschodu)”.</w:t>
      </w:r>
    </w:p>
    <w:bookmarkEnd w:id="36"/>
    <w:p w:rsidR="008357B7" w:rsidRPr="00282046" w:rsidRDefault="008357B7" w:rsidP="00D542F6">
      <w:pPr>
        <w:pStyle w:val="Akapitzlist"/>
        <w:numPr>
          <w:ilvl w:val="0"/>
          <w:numId w:val="416"/>
        </w:numPr>
        <w:tabs>
          <w:tab w:val="left" w:pos="709"/>
        </w:tabs>
        <w:spacing w:line="360" w:lineRule="auto"/>
        <w:ind w:left="709" w:hanging="425"/>
        <w:contextualSpacing/>
        <w:jc w:val="both"/>
        <w:rPr>
          <w:rFonts w:ascii="Arial" w:hAnsi="Arial" w:cs="Arial"/>
        </w:rPr>
      </w:pPr>
      <w:r w:rsidRPr="00282046">
        <w:rPr>
          <w:rFonts w:ascii="Arial" w:hAnsi="Arial" w:cs="Arial"/>
        </w:rPr>
        <w:t>w ramach działu 750 – Administracja publiczna, rozdziału 75095 – Pozostała działalność plan wydatków wynosił:</w:t>
      </w:r>
    </w:p>
    <w:p w:rsidR="008357B7" w:rsidRPr="0028204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82046">
        <w:rPr>
          <w:rFonts w:ascii="Arial" w:hAnsi="Arial" w:cs="Arial"/>
          <w:sz w:val="24"/>
          <w:szCs w:val="24"/>
        </w:rPr>
        <w:t>na dzień 1 stycznia 2019 r. – 0,- zł,</w:t>
      </w:r>
    </w:p>
    <w:p w:rsidR="008357B7" w:rsidRPr="00282046" w:rsidRDefault="008357B7" w:rsidP="00D542F6">
      <w:pPr>
        <w:numPr>
          <w:ilvl w:val="0"/>
          <w:numId w:val="405"/>
        </w:numPr>
        <w:tabs>
          <w:tab w:val="left" w:pos="993"/>
        </w:tabs>
        <w:spacing w:after="0" w:line="360" w:lineRule="auto"/>
        <w:ind w:left="993" w:hanging="284"/>
        <w:jc w:val="both"/>
        <w:rPr>
          <w:rFonts w:ascii="Arial" w:hAnsi="Arial" w:cs="Arial"/>
          <w:sz w:val="24"/>
          <w:szCs w:val="24"/>
        </w:rPr>
      </w:pPr>
      <w:r w:rsidRPr="00282046">
        <w:rPr>
          <w:rFonts w:ascii="Arial" w:hAnsi="Arial" w:cs="Arial"/>
          <w:sz w:val="24"/>
          <w:szCs w:val="24"/>
        </w:rPr>
        <w:t>na dzień 31 grudnia 2019 r. – 163.300,- zł.</w:t>
      </w:r>
    </w:p>
    <w:p w:rsidR="008357B7" w:rsidRPr="00282046" w:rsidRDefault="008357B7" w:rsidP="008357B7">
      <w:pPr>
        <w:pStyle w:val="Akapitzlist"/>
        <w:tabs>
          <w:tab w:val="left" w:pos="709"/>
        </w:tabs>
        <w:spacing w:line="360" w:lineRule="auto"/>
        <w:ind w:left="709"/>
        <w:jc w:val="both"/>
        <w:rPr>
          <w:rFonts w:ascii="Arial" w:hAnsi="Arial" w:cs="Arial"/>
        </w:rPr>
      </w:pPr>
      <w:r w:rsidRPr="00282046">
        <w:rPr>
          <w:rFonts w:ascii="Arial" w:hAnsi="Arial" w:cs="Arial"/>
        </w:rPr>
        <w:t>W trakcie roku budżetowego dokonano zmian w planie wydatków poprzez zwiększenie planu o kwotę 163.300,- zł w związku z ustaleniem planu wydatków na realizację projektu pn. „Wspólnie wzbogacamy polsko-słowackie pogranicze”.</w:t>
      </w:r>
    </w:p>
    <w:p w:rsidR="007E2661" w:rsidRPr="007E2661" w:rsidRDefault="007E2661" w:rsidP="007E2661">
      <w:pPr>
        <w:spacing w:after="0" w:line="360" w:lineRule="auto"/>
        <w:jc w:val="both"/>
        <w:rPr>
          <w:rFonts w:ascii="Arial" w:eastAsia="Times New Roman" w:hAnsi="Arial" w:cs="Arial"/>
          <w:color w:val="FF0000"/>
          <w:sz w:val="24"/>
          <w:szCs w:val="24"/>
        </w:rPr>
      </w:pPr>
    </w:p>
    <w:p w:rsidR="007E2661" w:rsidRPr="007E2661" w:rsidRDefault="007E2661" w:rsidP="007E2661">
      <w:pPr>
        <w:spacing w:after="0" w:line="360" w:lineRule="auto"/>
        <w:jc w:val="both"/>
        <w:rPr>
          <w:rFonts w:ascii="Arial" w:eastAsia="Times New Roman" w:hAnsi="Arial" w:cs="Arial"/>
          <w:color w:val="FF0000"/>
          <w:sz w:val="24"/>
          <w:szCs w:val="24"/>
        </w:rPr>
      </w:pPr>
    </w:p>
    <w:p w:rsidR="007E2661" w:rsidRPr="007E2661" w:rsidRDefault="007E2661" w:rsidP="007E2661">
      <w:pPr>
        <w:spacing w:after="0" w:line="360" w:lineRule="auto"/>
        <w:jc w:val="both"/>
        <w:rPr>
          <w:rFonts w:ascii="Arial" w:eastAsia="Times New Roman" w:hAnsi="Arial" w:cs="Arial"/>
          <w:color w:val="FF0000"/>
          <w:sz w:val="24"/>
          <w:szCs w:val="24"/>
        </w:rPr>
      </w:pPr>
    </w:p>
    <w:p w:rsidR="007E2661" w:rsidRPr="007E2661" w:rsidRDefault="007E2661" w:rsidP="007E2661">
      <w:pPr>
        <w:spacing w:after="0" w:line="360" w:lineRule="auto"/>
        <w:jc w:val="both"/>
        <w:rPr>
          <w:rFonts w:ascii="Arial" w:eastAsia="Times New Roman" w:hAnsi="Arial" w:cs="Arial"/>
          <w:color w:val="FF0000"/>
          <w:sz w:val="24"/>
          <w:szCs w:val="24"/>
        </w:rPr>
      </w:pPr>
    </w:p>
    <w:p w:rsidR="007E2661" w:rsidRPr="004F3550" w:rsidRDefault="007E2661" w:rsidP="007E2661">
      <w:pPr>
        <w:spacing w:after="0" w:line="360" w:lineRule="auto"/>
        <w:jc w:val="both"/>
        <w:rPr>
          <w:rFonts w:ascii="Arial" w:eastAsia="Times New Roman" w:hAnsi="Arial" w:cs="Arial"/>
          <w:b/>
          <w:color w:val="FF0000"/>
          <w:sz w:val="24"/>
          <w:szCs w:val="24"/>
          <w:lang w:eastAsia="pl-PL"/>
        </w:rPr>
      </w:pPr>
    </w:p>
    <w:sectPr w:rsidR="007E2661" w:rsidRPr="004F3550" w:rsidSect="0091129D">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56" w:rsidRDefault="00F36356" w:rsidP="002C23E5">
      <w:pPr>
        <w:spacing w:after="0" w:line="240" w:lineRule="auto"/>
      </w:pPr>
      <w:r>
        <w:separator/>
      </w:r>
    </w:p>
  </w:endnote>
  <w:endnote w:type="continuationSeparator" w:id="0">
    <w:p w:rsidR="00F36356" w:rsidRDefault="00F36356" w:rsidP="002C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489025"/>
      <w:docPartObj>
        <w:docPartGallery w:val="Page Numbers (Bottom of Page)"/>
        <w:docPartUnique/>
      </w:docPartObj>
    </w:sdtPr>
    <w:sdtEndPr/>
    <w:sdtContent>
      <w:p w:rsidR="008C7476" w:rsidRDefault="008C7476">
        <w:pPr>
          <w:pStyle w:val="Stopka"/>
          <w:jc w:val="right"/>
        </w:pPr>
        <w:r>
          <w:rPr>
            <w:noProof/>
          </w:rPr>
          <w:fldChar w:fldCharType="begin"/>
        </w:r>
        <w:r>
          <w:rPr>
            <w:noProof/>
          </w:rPr>
          <w:instrText>PAGE   \* MERGEFORMAT</w:instrText>
        </w:r>
        <w:r>
          <w:rPr>
            <w:noProof/>
          </w:rPr>
          <w:fldChar w:fldCharType="separate"/>
        </w:r>
        <w:r w:rsidR="00D87103">
          <w:rPr>
            <w:noProof/>
          </w:rPr>
          <w:t>1</w:t>
        </w:r>
        <w:r>
          <w:rPr>
            <w:noProof/>
          </w:rPr>
          <w:fldChar w:fldCharType="end"/>
        </w:r>
      </w:p>
    </w:sdtContent>
  </w:sdt>
  <w:p w:rsidR="008C7476" w:rsidRDefault="008C74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56" w:rsidRDefault="00F36356" w:rsidP="002C23E5">
      <w:pPr>
        <w:spacing w:after="0" w:line="240" w:lineRule="auto"/>
      </w:pPr>
      <w:r>
        <w:separator/>
      </w:r>
    </w:p>
  </w:footnote>
  <w:footnote w:type="continuationSeparator" w:id="0">
    <w:p w:rsidR="00F36356" w:rsidRDefault="00F36356" w:rsidP="002C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D0BC5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1"/>
    <w:multiLevelType w:val="singleLevel"/>
    <w:tmpl w:val="00000021"/>
    <w:name w:val="WW8Num33"/>
    <w:lvl w:ilvl="0">
      <w:start w:val="1"/>
      <w:numFmt w:val="upperRoman"/>
      <w:lvlText w:val="%1."/>
      <w:lvlJc w:val="left"/>
      <w:pPr>
        <w:tabs>
          <w:tab w:val="num" w:pos="0"/>
        </w:tabs>
        <w:ind w:left="720" w:hanging="360"/>
      </w:pPr>
    </w:lvl>
  </w:abstractNum>
  <w:abstractNum w:abstractNumId="2" w15:restartNumberingAfterBreak="0">
    <w:nsid w:val="00000049"/>
    <w:multiLevelType w:val="singleLevel"/>
    <w:tmpl w:val="04150011"/>
    <w:lvl w:ilvl="0">
      <w:start w:val="1"/>
      <w:numFmt w:val="decimal"/>
      <w:lvlText w:val="%1)"/>
      <w:lvlJc w:val="left"/>
      <w:pPr>
        <w:ind w:left="360" w:hanging="360"/>
      </w:pPr>
    </w:lvl>
  </w:abstractNum>
  <w:abstractNum w:abstractNumId="3" w15:restartNumberingAfterBreak="0">
    <w:nsid w:val="0000004C"/>
    <w:multiLevelType w:val="singleLevel"/>
    <w:tmpl w:val="0000004C"/>
    <w:name w:val="WW8Num76"/>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630DB2"/>
    <w:multiLevelType w:val="hybridMultilevel"/>
    <w:tmpl w:val="5D7251B0"/>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5" w15:restartNumberingAfterBreak="0">
    <w:nsid w:val="0077042C"/>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D6E5B"/>
    <w:multiLevelType w:val="hybridMultilevel"/>
    <w:tmpl w:val="6FD01628"/>
    <w:lvl w:ilvl="0" w:tplc="5B0EC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DB710A"/>
    <w:multiLevelType w:val="hybridMultilevel"/>
    <w:tmpl w:val="0E3EDEFE"/>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1054AD8"/>
    <w:multiLevelType w:val="hybridMultilevel"/>
    <w:tmpl w:val="1C2AC680"/>
    <w:lvl w:ilvl="0" w:tplc="B712A336">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B1206"/>
    <w:multiLevelType w:val="hybridMultilevel"/>
    <w:tmpl w:val="0D84DDA8"/>
    <w:lvl w:ilvl="0" w:tplc="2C5C163A">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1C8047E"/>
    <w:multiLevelType w:val="hybridMultilevel"/>
    <w:tmpl w:val="67EC50F6"/>
    <w:lvl w:ilvl="0" w:tplc="73284A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350B"/>
    <w:multiLevelType w:val="hybridMultilevel"/>
    <w:tmpl w:val="69821DC8"/>
    <w:lvl w:ilvl="0" w:tplc="FCC6FC7E">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29D7E31"/>
    <w:multiLevelType w:val="multilevel"/>
    <w:tmpl w:val="26EA697A"/>
    <w:lvl w:ilvl="0">
      <w:start w:val="2"/>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3" w15:restartNumberingAfterBreak="0">
    <w:nsid w:val="02EF3C29"/>
    <w:multiLevelType w:val="hybridMultilevel"/>
    <w:tmpl w:val="78C210F2"/>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3185476"/>
    <w:multiLevelType w:val="hybridMultilevel"/>
    <w:tmpl w:val="541C1054"/>
    <w:lvl w:ilvl="0" w:tplc="DBF01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6431A9"/>
    <w:multiLevelType w:val="multilevel"/>
    <w:tmpl w:val="B74090DE"/>
    <w:lvl w:ilvl="0">
      <w:start w:val="1"/>
      <w:numFmt w:val="upperRoman"/>
      <w:lvlText w:val="%1."/>
      <w:lvlJc w:val="left"/>
      <w:pPr>
        <w:ind w:left="360" w:hanging="360"/>
      </w:pPr>
      <w:rPr>
        <w:i w:val="0"/>
        <w:color w:val="auto"/>
        <w:lang w:val="pl-PL"/>
      </w:rPr>
    </w:lvl>
    <w:lvl w:ilvl="1">
      <w:start w:val="1"/>
      <w:numFmt w:val="decimal"/>
      <w:lvlText w:val="%2)"/>
      <w:lvlJc w:val="left"/>
      <w:pPr>
        <w:ind w:left="360" w:hanging="360"/>
      </w:p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4331A6"/>
    <w:multiLevelType w:val="multilevel"/>
    <w:tmpl w:val="E0B883A6"/>
    <w:lvl w:ilvl="0">
      <w:start w:val="1"/>
      <w:numFmt w:val="upperRoman"/>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66728C"/>
    <w:multiLevelType w:val="hybridMultilevel"/>
    <w:tmpl w:val="5E16E9AE"/>
    <w:lvl w:ilvl="0" w:tplc="1FA682C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8" w15:restartNumberingAfterBreak="0">
    <w:nsid w:val="046E2EA7"/>
    <w:multiLevelType w:val="hybridMultilevel"/>
    <w:tmpl w:val="E63620F8"/>
    <w:styleLink w:val="Styl19"/>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780C0A"/>
    <w:multiLevelType w:val="hybridMultilevel"/>
    <w:tmpl w:val="A92CA6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48E625B"/>
    <w:multiLevelType w:val="multilevel"/>
    <w:tmpl w:val="2D046E46"/>
    <w:lvl w:ilvl="0">
      <w:start w:val="1"/>
      <w:numFmt w:val="upperRoman"/>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928"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4E158AD"/>
    <w:multiLevelType w:val="hybridMultilevel"/>
    <w:tmpl w:val="5CFA73C2"/>
    <w:lvl w:ilvl="0" w:tplc="C486C9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05082BDE"/>
    <w:multiLevelType w:val="hybridMultilevel"/>
    <w:tmpl w:val="B8260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1D58F6"/>
    <w:multiLevelType w:val="hybridMultilevel"/>
    <w:tmpl w:val="86165A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5822D2"/>
    <w:multiLevelType w:val="hybridMultilevel"/>
    <w:tmpl w:val="F282F12A"/>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057E6BA2"/>
    <w:multiLevelType w:val="hybridMultilevel"/>
    <w:tmpl w:val="E4BA4EBA"/>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05AF3D9D"/>
    <w:multiLevelType w:val="hybridMultilevel"/>
    <w:tmpl w:val="516E75BE"/>
    <w:lvl w:ilvl="0" w:tplc="7E46CA0E">
      <w:start w:val="11"/>
      <w:numFmt w:val="decimal"/>
      <w:lvlText w:val="%1)"/>
      <w:lvlJc w:val="left"/>
      <w:pPr>
        <w:ind w:left="1260" w:hanging="360"/>
      </w:pPr>
      <w:rPr>
        <w:rFonts w:hint="default"/>
        <w:b w:val="0"/>
        <w:i w:val="0"/>
        <w:sz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EF568B"/>
    <w:multiLevelType w:val="hybridMultilevel"/>
    <w:tmpl w:val="D04ED352"/>
    <w:lvl w:ilvl="0" w:tplc="BDEEF2E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B26F3"/>
    <w:multiLevelType w:val="hybridMultilevel"/>
    <w:tmpl w:val="03C619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6B172A6"/>
    <w:multiLevelType w:val="multilevel"/>
    <w:tmpl w:val="8ED64B1E"/>
    <w:lvl w:ilvl="0">
      <w:start w:val="15"/>
      <w:numFmt w:val="decimal"/>
      <w:lvlText w:val="%1)"/>
      <w:lvlJc w:val="left"/>
      <w:pPr>
        <w:ind w:left="786" w:hanging="360"/>
      </w:pPr>
      <w:rPr>
        <w:rFonts w:ascii="Arial" w:eastAsia="Times New Roman" w:hAnsi="Arial" w:cs="Arial" w:hint="default"/>
        <w:b w:val="0"/>
        <w:color w:val="auto"/>
      </w:rPr>
    </w:lvl>
    <w:lvl w:ilvl="1">
      <w:start w:val="2"/>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1" w15:restartNumberingAfterBreak="0">
    <w:nsid w:val="07027577"/>
    <w:multiLevelType w:val="hybridMultilevel"/>
    <w:tmpl w:val="3C9A4446"/>
    <w:lvl w:ilvl="0" w:tplc="5B0EC0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C7203"/>
    <w:multiLevelType w:val="hybridMultilevel"/>
    <w:tmpl w:val="F28C989C"/>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7FE5193"/>
    <w:multiLevelType w:val="hybridMultilevel"/>
    <w:tmpl w:val="81ECE160"/>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5C7082"/>
    <w:multiLevelType w:val="hybridMultilevel"/>
    <w:tmpl w:val="ED9C3F70"/>
    <w:lvl w:ilvl="0" w:tplc="19702DA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E087C"/>
    <w:multiLevelType w:val="hybridMultilevel"/>
    <w:tmpl w:val="78025ECE"/>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88B7665"/>
    <w:multiLevelType w:val="hybridMultilevel"/>
    <w:tmpl w:val="A4E2DF30"/>
    <w:lvl w:ilvl="0" w:tplc="C486C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8A419E9"/>
    <w:multiLevelType w:val="hybridMultilevel"/>
    <w:tmpl w:val="06BEE1BC"/>
    <w:lvl w:ilvl="0" w:tplc="7A56C28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4B2EA2"/>
    <w:multiLevelType w:val="hybridMultilevel"/>
    <w:tmpl w:val="A3EE7F1E"/>
    <w:lvl w:ilvl="0" w:tplc="173CC83C">
      <w:start w:val="1"/>
      <w:numFmt w:val="lowerLetter"/>
      <w:lvlText w:val="%1)"/>
      <w:lvlJc w:val="left"/>
      <w:pPr>
        <w:tabs>
          <w:tab w:val="num" w:pos="0"/>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4D7EAE"/>
    <w:multiLevelType w:val="hybridMultilevel"/>
    <w:tmpl w:val="575258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9F776BB"/>
    <w:multiLevelType w:val="hybridMultilevel"/>
    <w:tmpl w:val="FF9001CC"/>
    <w:lvl w:ilvl="0" w:tplc="4176C6E6">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A49435E"/>
    <w:multiLevelType w:val="hybridMultilevel"/>
    <w:tmpl w:val="4386C124"/>
    <w:lvl w:ilvl="0" w:tplc="088651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0A4D54CE"/>
    <w:multiLevelType w:val="hybridMultilevel"/>
    <w:tmpl w:val="4CA270D2"/>
    <w:lvl w:ilvl="0" w:tplc="F5F2DB0A">
      <w:start w:val="1"/>
      <w:numFmt w:val="lowerLetter"/>
      <w:lvlText w:val="%1)"/>
      <w:lvlJc w:val="left"/>
      <w:pPr>
        <w:tabs>
          <w:tab w:val="num" w:pos="0"/>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A800330"/>
    <w:multiLevelType w:val="hybridMultilevel"/>
    <w:tmpl w:val="F5160AD6"/>
    <w:lvl w:ilvl="0" w:tplc="FBFEE19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C07FA9"/>
    <w:multiLevelType w:val="hybridMultilevel"/>
    <w:tmpl w:val="751C26EE"/>
    <w:lvl w:ilvl="0" w:tplc="CF3E22AE">
      <w:start w:val="1"/>
      <w:numFmt w:val="lowerLetter"/>
      <w:lvlText w:val="%1)"/>
      <w:lvlJc w:val="left"/>
      <w:pPr>
        <w:ind w:left="786"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BCB112C"/>
    <w:multiLevelType w:val="hybridMultilevel"/>
    <w:tmpl w:val="0B32D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BE04929"/>
    <w:multiLevelType w:val="hybridMultilevel"/>
    <w:tmpl w:val="B89A6F24"/>
    <w:lvl w:ilvl="0" w:tplc="3E943166">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0BF01F60"/>
    <w:multiLevelType w:val="hybridMultilevel"/>
    <w:tmpl w:val="6FA0CEDA"/>
    <w:lvl w:ilvl="0" w:tplc="66CE500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0BF328C7"/>
    <w:multiLevelType w:val="hybridMultilevel"/>
    <w:tmpl w:val="25E64670"/>
    <w:lvl w:ilvl="0" w:tplc="BDB2FB2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4C7A4C"/>
    <w:multiLevelType w:val="hybridMultilevel"/>
    <w:tmpl w:val="D03AEE02"/>
    <w:lvl w:ilvl="0" w:tplc="84FC613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CCA4253"/>
    <w:multiLevelType w:val="hybridMultilevel"/>
    <w:tmpl w:val="6E52A12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0CF371A5"/>
    <w:multiLevelType w:val="hybridMultilevel"/>
    <w:tmpl w:val="4C026EBC"/>
    <w:lvl w:ilvl="0" w:tplc="A6C09632">
      <w:start w:val="1"/>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DD96399"/>
    <w:multiLevelType w:val="multilevel"/>
    <w:tmpl w:val="43CAFDF6"/>
    <w:lvl w:ilvl="0">
      <w:start w:val="1"/>
      <w:numFmt w:val="decimal"/>
      <w:lvlText w:val="%1."/>
      <w:lvlJc w:val="left"/>
      <w:pPr>
        <w:ind w:left="360" w:hanging="360"/>
      </w:pPr>
      <w:rPr>
        <w:rFonts w:ascii="Arial" w:eastAsia="Calibri" w:hAnsi="Arial" w:cs="Arial"/>
        <w:i w:val="0"/>
        <w:color w:val="auto"/>
        <w:lang w:val="pl-PL"/>
      </w:rPr>
    </w:lvl>
    <w:lvl w:ilvl="1">
      <w:start w:val="1"/>
      <w:numFmt w:val="decimal"/>
      <w:lvlText w:val="%2)"/>
      <w:lvlJc w:val="left"/>
      <w:pPr>
        <w:ind w:left="644" w:hanging="360"/>
      </w:pPr>
      <w:rPr>
        <w:b w:val="0"/>
        <w:i w:val="0"/>
        <w:color w:val="000000" w:themeColor="text1"/>
      </w:r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E4803F4"/>
    <w:multiLevelType w:val="hybridMultilevel"/>
    <w:tmpl w:val="BBE824E4"/>
    <w:lvl w:ilvl="0" w:tplc="AF6659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4C2C95"/>
    <w:multiLevelType w:val="hybridMultilevel"/>
    <w:tmpl w:val="0518AE7C"/>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0E4F10B9"/>
    <w:multiLevelType w:val="hybridMultilevel"/>
    <w:tmpl w:val="1BB40EB8"/>
    <w:lvl w:ilvl="0" w:tplc="3950212C">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0E6F62C3"/>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F096E47"/>
    <w:multiLevelType w:val="hybridMultilevel"/>
    <w:tmpl w:val="BDA85706"/>
    <w:lvl w:ilvl="0" w:tplc="22406A42">
      <w:start w:val="1"/>
      <w:numFmt w:val="lowerLetter"/>
      <w:lvlText w:val="%1)"/>
      <w:lvlJc w:val="left"/>
      <w:pPr>
        <w:tabs>
          <w:tab w:val="num" w:pos="3316"/>
        </w:tabs>
        <w:ind w:left="3316"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F125F83"/>
    <w:multiLevelType w:val="multilevel"/>
    <w:tmpl w:val="86107C64"/>
    <w:lvl w:ilvl="0">
      <w:start w:val="1"/>
      <w:numFmt w:val="upperRoman"/>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0F32174E"/>
    <w:multiLevelType w:val="multilevel"/>
    <w:tmpl w:val="3F0ADBF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F573295"/>
    <w:multiLevelType w:val="hybridMultilevel"/>
    <w:tmpl w:val="7DE8B9E2"/>
    <w:lvl w:ilvl="0" w:tplc="7E46CA0E">
      <w:start w:val="11"/>
      <w:numFmt w:val="decimal"/>
      <w:lvlText w:val="%1)"/>
      <w:lvlJc w:val="left"/>
      <w:pPr>
        <w:ind w:left="1260" w:hanging="360"/>
      </w:pPr>
      <w:rPr>
        <w:rFonts w:hint="default"/>
        <w:b w:val="0"/>
        <w:i w:val="0"/>
        <w:sz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FA682CC">
      <w:start w:val="1"/>
      <w:numFmt w:val="bullet"/>
      <w:lvlText w:val=""/>
      <w:lvlJc w:val="left"/>
      <w:pPr>
        <w:ind w:left="5040" w:hanging="360"/>
      </w:pPr>
      <w:rPr>
        <w:rFonts w:ascii="Symbol" w:hAnsi="Symbo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7232E3"/>
    <w:multiLevelType w:val="hybridMultilevel"/>
    <w:tmpl w:val="E18A2360"/>
    <w:lvl w:ilvl="0" w:tplc="94B691B4">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FB95DEA"/>
    <w:multiLevelType w:val="hybridMultilevel"/>
    <w:tmpl w:val="4A669E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0FD814D4"/>
    <w:multiLevelType w:val="hybridMultilevel"/>
    <w:tmpl w:val="7354C14A"/>
    <w:lvl w:ilvl="0" w:tplc="1FA682CC">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1535D6"/>
    <w:multiLevelType w:val="hybridMultilevel"/>
    <w:tmpl w:val="43BE2128"/>
    <w:lvl w:ilvl="0" w:tplc="1FA682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4B4873"/>
    <w:multiLevelType w:val="hybridMultilevel"/>
    <w:tmpl w:val="710A04E6"/>
    <w:lvl w:ilvl="0" w:tplc="54BAC0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0967F94"/>
    <w:multiLevelType w:val="hybridMultilevel"/>
    <w:tmpl w:val="CFE04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DD206B"/>
    <w:multiLevelType w:val="hybridMultilevel"/>
    <w:tmpl w:val="83806D46"/>
    <w:lvl w:ilvl="0" w:tplc="9E2A5DDA">
      <w:start w:val="1"/>
      <w:numFmt w:val="lowerLetter"/>
      <w:lvlText w:val="%1)"/>
      <w:lvlJc w:val="left"/>
      <w:pPr>
        <w:ind w:left="1359" w:hanging="360"/>
      </w:pPr>
      <w:rPr>
        <w:color w:val="auto"/>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68" w15:restartNumberingAfterBreak="0">
    <w:nsid w:val="11692688"/>
    <w:multiLevelType w:val="hybridMultilevel"/>
    <w:tmpl w:val="8CD0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1924D48"/>
    <w:multiLevelType w:val="hybridMultilevel"/>
    <w:tmpl w:val="3826779E"/>
    <w:lvl w:ilvl="0" w:tplc="83C466C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1983534"/>
    <w:multiLevelType w:val="hybridMultilevel"/>
    <w:tmpl w:val="896460C0"/>
    <w:lvl w:ilvl="0" w:tplc="07AC998C">
      <w:start w:val="1"/>
      <w:numFmt w:val="lowerLetter"/>
      <w:lvlText w:val="%1)"/>
      <w:lvlJc w:val="left"/>
      <w:pPr>
        <w:ind w:left="1854" w:hanging="360"/>
      </w:pPr>
      <w:rPr>
        <w:rFonts w:ascii="Arial" w:eastAsia="Times New Roman" w:hAnsi="Arial" w:cs="Arial"/>
        <w:color w:val="000000" w:themeColor="text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11FB00F9"/>
    <w:multiLevelType w:val="hybridMultilevel"/>
    <w:tmpl w:val="5EB6CA88"/>
    <w:lvl w:ilvl="0" w:tplc="58CE5672">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015E2B"/>
    <w:multiLevelType w:val="hybridMultilevel"/>
    <w:tmpl w:val="A04CEC32"/>
    <w:lvl w:ilvl="0" w:tplc="1FA682CC">
      <w:start w:val="1"/>
      <w:numFmt w:val="bullet"/>
      <w:lvlText w:val=""/>
      <w:lvlJc w:val="left"/>
      <w:pPr>
        <w:ind w:left="720" w:hanging="360"/>
      </w:pPr>
      <w:rPr>
        <w:rFonts w:ascii="Symbol" w:hAnsi="Symbol" w:hint="default"/>
      </w:rPr>
    </w:lvl>
    <w:lvl w:ilvl="1" w:tplc="1FA682C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20A39E5"/>
    <w:multiLevelType w:val="hybridMultilevel"/>
    <w:tmpl w:val="BAB2E90A"/>
    <w:styleLink w:val="Styl143111"/>
    <w:lvl w:ilvl="0" w:tplc="552AC6C8">
      <w:start w:val="1"/>
      <w:numFmt w:val="lowerLetter"/>
      <w:lvlText w:val="%1)"/>
      <w:lvlJc w:val="left"/>
      <w:pPr>
        <w:tabs>
          <w:tab w:val="num" w:pos="1440"/>
        </w:tabs>
        <w:ind w:left="1440" w:hanging="360"/>
      </w:pPr>
      <w:rPr>
        <w:rFonts w:ascii="Arial" w:hAnsi="Arial"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124A43E4"/>
    <w:multiLevelType w:val="hybridMultilevel"/>
    <w:tmpl w:val="413052A0"/>
    <w:lvl w:ilvl="0" w:tplc="4DA67236">
      <w:start w:val="1"/>
      <w:numFmt w:val="upperRoman"/>
      <w:lvlText w:val="%1."/>
      <w:lvlJc w:val="righ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B978D2"/>
    <w:multiLevelType w:val="multilevel"/>
    <w:tmpl w:val="1A98AB10"/>
    <w:lvl w:ilvl="0">
      <w:start w:val="1"/>
      <w:numFmt w:val="upperRoman"/>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2BC7485"/>
    <w:multiLevelType w:val="hybridMultilevel"/>
    <w:tmpl w:val="C16CF0E0"/>
    <w:lvl w:ilvl="0" w:tplc="1FA68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2C36F72"/>
    <w:multiLevelType w:val="hybridMultilevel"/>
    <w:tmpl w:val="8B7A5DF0"/>
    <w:lvl w:ilvl="0" w:tplc="2A7C4748">
      <w:start w:val="1"/>
      <w:numFmt w:val="bullet"/>
      <w:lvlText w:val=""/>
      <w:lvlJc w:val="left"/>
      <w:pPr>
        <w:ind w:left="644" w:hanging="360"/>
      </w:pPr>
      <w:rPr>
        <w:rFonts w:ascii="Symbol" w:hAnsi="Symbol" w:hint="default"/>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8" w15:restartNumberingAfterBreak="0">
    <w:nsid w:val="12EA44DB"/>
    <w:multiLevelType w:val="hybridMultilevel"/>
    <w:tmpl w:val="A426B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130858F5"/>
    <w:multiLevelType w:val="hybridMultilevel"/>
    <w:tmpl w:val="554E071A"/>
    <w:lvl w:ilvl="0" w:tplc="F4121D4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0" w15:restartNumberingAfterBreak="0">
    <w:nsid w:val="14803431"/>
    <w:multiLevelType w:val="hybridMultilevel"/>
    <w:tmpl w:val="982EB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81510A"/>
    <w:multiLevelType w:val="hybridMultilevel"/>
    <w:tmpl w:val="E48EAD52"/>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E2544C"/>
    <w:multiLevelType w:val="hybridMultilevel"/>
    <w:tmpl w:val="71184876"/>
    <w:lvl w:ilvl="0" w:tplc="19E6F512">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3" w15:restartNumberingAfterBreak="0">
    <w:nsid w:val="15A101B6"/>
    <w:multiLevelType w:val="hybridMultilevel"/>
    <w:tmpl w:val="430CAA34"/>
    <w:lvl w:ilvl="0" w:tplc="316ECD2C">
      <w:start w:val="1"/>
      <w:numFmt w:val="decimal"/>
      <w:lvlText w:val="%1)"/>
      <w:lvlJc w:val="left"/>
      <w:pPr>
        <w:ind w:left="4613" w:hanging="360"/>
      </w:pPr>
      <w:rPr>
        <w:rFonts w:ascii="Arial" w:eastAsia="Times New Roman" w:hAnsi="Arial" w:cs="Arial" w:hint="default"/>
        <w:color w:val="auto"/>
      </w:rPr>
    </w:lvl>
    <w:lvl w:ilvl="1" w:tplc="04150019" w:tentative="1">
      <w:start w:val="1"/>
      <w:numFmt w:val="lowerLetter"/>
      <w:lvlText w:val="%2."/>
      <w:lvlJc w:val="left"/>
      <w:pPr>
        <w:ind w:left="5333" w:hanging="360"/>
      </w:pPr>
      <w:rPr>
        <w:rFonts w:cs="Times New Roman"/>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84" w15:restartNumberingAfterBreak="0">
    <w:nsid w:val="15B860C6"/>
    <w:multiLevelType w:val="hybridMultilevel"/>
    <w:tmpl w:val="D0E47A02"/>
    <w:lvl w:ilvl="0" w:tplc="3426F7B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163F338E"/>
    <w:multiLevelType w:val="hybridMultilevel"/>
    <w:tmpl w:val="861EB5F2"/>
    <w:lvl w:ilvl="0" w:tplc="19E6F512">
      <w:start w:val="1"/>
      <w:numFmt w:val="bullet"/>
      <w:lvlText w:val=""/>
      <w:lvlJc w:val="left"/>
      <w:pPr>
        <w:tabs>
          <w:tab w:val="num" w:pos="2008"/>
        </w:tabs>
        <w:ind w:left="2008" w:hanging="360"/>
      </w:pPr>
      <w:rPr>
        <w:rFonts w:ascii="Symbol" w:hAnsi="Symbo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81095E"/>
    <w:multiLevelType w:val="hybridMultilevel"/>
    <w:tmpl w:val="19CABA6A"/>
    <w:lvl w:ilvl="0" w:tplc="08D672E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EA4A4C"/>
    <w:multiLevelType w:val="hybridMultilevel"/>
    <w:tmpl w:val="1AE63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7060410"/>
    <w:multiLevelType w:val="hybridMultilevel"/>
    <w:tmpl w:val="AF9A5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7234845"/>
    <w:multiLevelType w:val="hybridMultilevel"/>
    <w:tmpl w:val="D13A4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7F715AA"/>
    <w:multiLevelType w:val="hybridMultilevel"/>
    <w:tmpl w:val="CC7E8E36"/>
    <w:styleLink w:val="Styl14"/>
    <w:lvl w:ilvl="0" w:tplc="56267112">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82169EE"/>
    <w:multiLevelType w:val="hybridMultilevel"/>
    <w:tmpl w:val="C07AA7FE"/>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18250B49"/>
    <w:multiLevelType w:val="hybridMultilevel"/>
    <w:tmpl w:val="56182C8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185641C0"/>
    <w:multiLevelType w:val="hybridMultilevel"/>
    <w:tmpl w:val="C1546E3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19586A90"/>
    <w:multiLevelType w:val="multilevel"/>
    <w:tmpl w:val="43CAFDF6"/>
    <w:lvl w:ilvl="0">
      <w:start w:val="1"/>
      <w:numFmt w:val="decimal"/>
      <w:lvlText w:val="%1."/>
      <w:lvlJc w:val="left"/>
      <w:pPr>
        <w:ind w:left="360" w:hanging="360"/>
      </w:pPr>
      <w:rPr>
        <w:rFonts w:ascii="Arial" w:eastAsia="Calibri" w:hAnsi="Arial" w:cs="Arial"/>
        <w:i w:val="0"/>
        <w:color w:val="auto"/>
        <w:lang w:val="pl-PL"/>
      </w:rPr>
    </w:lvl>
    <w:lvl w:ilvl="1">
      <w:start w:val="1"/>
      <w:numFmt w:val="decimal"/>
      <w:lvlText w:val="%2)"/>
      <w:lvlJc w:val="left"/>
      <w:pPr>
        <w:ind w:left="360" w:hanging="360"/>
      </w:pPr>
      <w:rPr>
        <w:b w:val="0"/>
        <w:i w:val="0"/>
        <w:color w:val="000000" w:themeColor="text1"/>
      </w:rPr>
    </w:lvl>
    <w:lvl w:ilvl="2">
      <w:start w:val="1"/>
      <w:numFmt w:val="lowerLetter"/>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19D66ECE"/>
    <w:multiLevelType w:val="hybridMultilevel"/>
    <w:tmpl w:val="29504378"/>
    <w:lvl w:ilvl="0" w:tplc="C486C9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19DC301E"/>
    <w:multiLevelType w:val="hybridMultilevel"/>
    <w:tmpl w:val="94749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1A3931CD"/>
    <w:multiLevelType w:val="hybridMultilevel"/>
    <w:tmpl w:val="09402876"/>
    <w:lvl w:ilvl="0" w:tplc="9440FD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A3262D"/>
    <w:multiLevelType w:val="hybridMultilevel"/>
    <w:tmpl w:val="E60CD80A"/>
    <w:lvl w:ilvl="0" w:tplc="88209A82">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1AE15A37"/>
    <w:multiLevelType w:val="hybridMultilevel"/>
    <w:tmpl w:val="4B380AC2"/>
    <w:lvl w:ilvl="0" w:tplc="C486C9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1C4132D1"/>
    <w:multiLevelType w:val="hybridMultilevel"/>
    <w:tmpl w:val="743823DE"/>
    <w:lvl w:ilvl="0" w:tplc="4B8CA2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C8427BB"/>
    <w:multiLevelType w:val="hybridMultilevel"/>
    <w:tmpl w:val="A96AB7E6"/>
    <w:lvl w:ilvl="0" w:tplc="91FCDD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D3B1ABC"/>
    <w:multiLevelType w:val="hybridMultilevel"/>
    <w:tmpl w:val="4F8E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1E2E0E31"/>
    <w:multiLevelType w:val="multilevel"/>
    <w:tmpl w:val="42004510"/>
    <w:styleLink w:val="Sty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1E7A652D"/>
    <w:multiLevelType w:val="hybridMultilevel"/>
    <w:tmpl w:val="6080933E"/>
    <w:lvl w:ilvl="0" w:tplc="C486C94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5" w15:restartNumberingAfterBreak="0">
    <w:nsid w:val="1F0B2763"/>
    <w:multiLevelType w:val="hybridMultilevel"/>
    <w:tmpl w:val="667C43C8"/>
    <w:styleLink w:val="Styl14311"/>
    <w:lvl w:ilvl="0" w:tplc="A39AE9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1F244F1B"/>
    <w:multiLevelType w:val="hybridMultilevel"/>
    <w:tmpl w:val="08947FD2"/>
    <w:lvl w:ilvl="0" w:tplc="C486C94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7" w15:restartNumberingAfterBreak="0">
    <w:nsid w:val="1F7576DD"/>
    <w:multiLevelType w:val="hybridMultilevel"/>
    <w:tmpl w:val="B472F8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1FE3833"/>
    <w:multiLevelType w:val="hybridMultilevel"/>
    <w:tmpl w:val="2FD468A0"/>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24A267A"/>
    <w:multiLevelType w:val="hybridMultilevel"/>
    <w:tmpl w:val="52B8F0A8"/>
    <w:lvl w:ilvl="0" w:tplc="04150017">
      <w:start w:val="1"/>
      <w:numFmt w:val="lowerLetter"/>
      <w:lvlText w:val="%1)"/>
      <w:lvlJc w:val="left"/>
      <w:pPr>
        <w:ind w:left="855" w:hanging="360"/>
      </w:pPr>
    </w:lvl>
    <w:lvl w:ilvl="1" w:tplc="04150017">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10" w15:restartNumberingAfterBreak="0">
    <w:nsid w:val="22986239"/>
    <w:multiLevelType w:val="hybridMultilevel"/>
    <w:tmpl w:val="BF8CEC52"/>
    <w:styleLink w:val="Styl14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2AB42CA"/>
    <w:multiLevelType w:val="hybridMultilevel"/>
    <w:tmpl w:val="731C59C4"/>
    <w:lvl w:ilvl="0" w:tplc="1624EABC">
      <w:start w:val="1"/>
      <w:numFmt w:val="lowerLetter"/>
      <w:lvlText w:val="%1)"/>
      <w:lvlJc w:val="left"/>
      <w:pPr>
        <w:tabs>
          <w:tab w:val="num" w:pos="360"/>
        </w:tabs>
        <w:ind w:left="360" w:hanging="360"/>
      </w:pPr>
      <w:rPr>
        <w:rFonts w:ascii="Arial" w:hAnsi="Arial" w:cs="Arial" w:hint="default"/>
      </w:rPr>
    </w:lvl>
    <w:lvl w:ilvl="1" w:tplc="8F0A08AA">
      <w:start w:val="2"/>
      <w:numFmt w:val="upperRoman"/>
      <w:lvlText w:val="%2."/>
      <w:lvlJc w:val="right"/>
      <w:pPr>
        <w:tabs>
          <w:tab w:val="num" w:pos="-900"/>
        </w:tabs>
        <w:ind w:left="-90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1080"/>
        </w:tabs>
        <w:ind w:left="1080" w:hanging="180"/>
      </w:p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12" w15:restartNumberingAfterBreak="0">
    <w:nsid w:val="238A145D"/>
    <w:multiLevelType w:val="hybridMultilevel"/>
    <w:tmpl w:val="B546B4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23A70954"/>
    <w:multiLevelType w:val="hybridMultilevel"/>
    <w:tmpl w:val="FA0E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3D73709"/>
    <w:multiLevelType w:val="hybridMultilevel"/>
    <w:tmpl w:val="0F627CB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23D90753"/>
    <w:multiLevelType w:val="hybridMultilevel"/>
    <w:tmpl w:val="0FAA51D2"/>
    <w:lvl w:ilvl="0" w:tplc="AFDE5CE4">
      <w:start w:val="1"/>
      <w:numFmt w:val="decimal"/>
      <w:lvlText w:val="%1)"/>
      <w:lvlJc w:val="left"/>
      <w:pPr>
        <w:ind w:left="64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23DC54CB"/>
    <w:multiLevelType w:val="hybridMultilevel"/>
    <w:tmpl w:val="8BCA697C"/>
    <w:styleLink w:val="Styl1141"/>
    <w:lvl w:ilvl="0" w:tplc="C65AE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3EE1897"/>
    <w:multiLevelType w:val="hybridMultilevel"/>
    <w:tmpl w:val="129EAC72"/>
    <w:lvl w:ilvl="0" w:tplc="E3AAADC8">
      <w:start w:val="1"/>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43658E3"/>
    <w:multiLevelType w:val="hybridMultilevel"/>
    <w:tmpl w:val="9BD24064"/>
    <w:lvl w:ilvl="0" w:tplc="C486C9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4602FAD"/>
    <w:multiLevelType w:val="hybridMultilevel"/>
    <w:tmpl w:val="0E1CC2F6"/>
    <w:lvl w:ilvl="0" w:tplc="ED6831E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4BE476B"/>
    <w:multiLevelType w:val="hybridMultilevel"/>
    <w:tmpl w:val="0E44B744"/>
    <w:lvl w:ilvl="0" w:tplc="DC566CBE">
      <w:start w:val="1"/>
      <w:numFmt w:val="upperRoman"/>
      <w:lvlText w:val="%1."/>
      <w:lvlJc w:val="righ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4C0192E"/>
    <w:multiLevelType w:val="hybridMultilevel"/>
    <w:tmpl w:val="EA7EA9FA"/>
    <w:lvl w:ilvl="0" w:tplc="68FC1B7A">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15:restartNumberingAfterBreak="0">
    <w:nsid w:val="24DB246A"/>
    <w:multiLevelType w:val="hybridMultilevel"/>
    <w:tmpl w:val="27BCAFAC"/>
    <w:lvl w:ilvl="0" w:tplc="DE6C6366">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4DE029B"/>
    <w:multiLevelType w:val="hybridMultilevel"/>
    <w:tmpl w:val="940AE492"/>
    <w:lvl w:ilvl="0" w:tplc="00C29228">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24E23279"/>
    <w:multiLevelType w:val="hybridMultilevel"/>
    <w:tmpl w:val="ACE0870A"/>
    <w:lvl w:ilvl="0" w:tplc="EBF84DB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252F2374"/>
    <w:multiLevelType w:val="hybridMultilevel"/>
    <w:tmpl w:val="8BFE0452"/>
    <w:lvl w:ilvl="0" w:tplc="2D3842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56C5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5C774A7"/>
    <w:multiLevelType w:val="hybridMultilevel"/>
    <w:tmpl w:val="59ACB1A6"/>
    <w:lvl w:ilvl="0" w:tplc="01A0A6E6">
      <w:start w:val="2"/>
      <w:numFmt w:val="decimal"/>
      <w:lvlText w:val="%1)"/>
      <w:lvlJc w:val="left"/>
      <w:pPr>
        <w:ind w:left="644" w:hanging="360"/>
      </w:pPr>
      <w:rPr>
        <w:rFonts w:eastAsia="Times New Roman"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25C77D67"/>
    <w:multiLevelType w:val="hybridMultilevel"/>
    <w:tmpl w:val="6CF68F74"/>
    <w:lvl w:ilvl="0" w:tplc="C486C9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263045CC"/>
    <w:multiLevelType w:val="hybridMultilevel"/>
    <w:tmpl w:val="D8B084F0"/>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15:restartNumberingAfterBreak="0">
    <w:nsid w:val="26973257"/>
    <w:multiLevelType w:val="hybridMultilevel"/>
    <w:tmpl w:val="D5A237FC"/>
    <w:lvl w:ilvl="0" w:tplc="528A00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6A26159"/>
    <w:multiLevelType w:val="hybridMultilevel"/>
    <w:tmpl w:val="BD04E720"/>
    <w:lvl w:ilvl="0" w:tplc="75F48BF2">
      <w:start w:val="1"/>
      <w:numFmt w:val="decimal"/>
      <w:lvlText w:val="%1)"/>
      <w:lvlJc w:val="left"/>
      <w:pPr>
        <w:ind w:left="700" w:hanging="360"/>
      </w:pPr>
      <w:rPr>
        <w:rFonts w:hint="default"/>
        <w:color w:val="000000" w:themeColor="text1"/>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2" w15:restartNumberingAfterBreak="0">
    <w:nsid w:val="26F36978"/>
    <w:multiLevelType w:val="hybridMultilevel"/>
    <w:tmpl w:val="F702C7C6"/>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34" w15:restartNumberingAfterBreak="0">
    <w:nsid w:val="27BB7D62"/>
    <w:multiLevelType w:val="hybridMultilevel"/>
    <w:tmpl w:val="E16EDCAA"/>
    <w:lvl w:ilvl="0" w:tplc="E7E4B8A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81C65B2"/>
    <w:multiLevelType w:val="hybridMultilevel"/>
    <w:tmpl w:val="3C68DD38"/>
    <w:lvl w:ilvl="0" w:tplc="F076711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8557F05"/>
    <w:multiLevelType w:val="hybridMultilevel"/>
    <w:tmpl w:val="C7A0BB4A"/>
    <w:lvl w:ilvl="0" w:tplc="411E9D1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8A86C85"/>
    <w:multiLevelType w:val="hybridMultilevel"/>
    <w:tmpl w:val="6F405F7C"/>
    <w:lvl w:ilvl="0" w:tplc="73C4828A">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8B02002"/>
    <w:multiLevelType w:val="hybridMultilevel"/>
    <w:tmpl w:val="5FB062C0"/>
    <w:lvl w:ilvl="0" w:tplc="CF081E9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291841A7"/>
    <w:multiLevelType w:val="hybridMultilevel"/>
    <w:tmpl w:val="FD206C9A"/>
    <w:lvl w:ilvl="0" w:tplc="C582C7C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29A56A89"/>
    <w:multiLevelType w:val="hybridMultilevel"/>
    <w:tmpl w:val="A120EE08"/>
    <w:lvl w:ilvl="0" w:tplc="14601418">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9CF14B7"/>
    <w:multiLevelType w:val="hybridMultilevel"/>
    <w:tmpl w:val="B0AE9AF6"/>
    <w:lvl w:ilvl="0" w:tplc="7F66045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2AA64B34"/>
    <w:multiLevelType w:val="hybridMultilevel"/>
    <w:tmpl w:val="BECE9A0E"/>
    <w:styleLink w:val="Styl1611"/>
    <w:lvl w:ilvl="0" w:tplc="839A2472">
      <w:start w:val="1"/>
      <w:numFmt w:val="lowerLetter"/>
      <w:lvlText w:val="%1)"/>
      <w:lvlJc w:val="left"/>
      <w:pPr>
        <w:ind w:left="720"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2AB92F50"/>
    <w:multiLevelType w:val="hybridMultilevel"/>
    <w:tmpl w:val="39361E48"/>
    <w:lvl w:ilvl="0" w:tplc="4126A926">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2BC5701D"/>
    <w:multiLevelType w:val="hybridMultilevel"/>
    <w:tmpl w:val="8294E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C296E4B"/>
    <w:multiLevelType w:val="hybridMultilevel"/>
    <w:tmpl w:val="FF6EE7A4"/>
    <w:lvl w:ilvl="0" w:tplc="98EE6B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15:restartNumberingAfterBreak="0">
    <w:nsid w:val="2C5F748F"/>
    <w:multiLevelType w:val="hybridMultilevel"/>
    <w:tmpl w:val="450AF968"/>
    <w:lvl w:ilvl="0" w:tplc="94642A7E">
      <w:start w:val="3"/>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D1A78E9"/>
    <w:multiLevelType w:val="hybridMultilevel"/>
    <w:tmpl w:val="E11C8C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D2C2CBC"/>
    <w:multiLevelType w:val="hybridMultilevel"/>
    <w:tmpl w:val="BAA4DD4A"/>
    <w:lvl w:ilvl="0" w:tplc="131C6EC8">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9" w15:restartNumberingAfterBreak="0">
    <w:nsid w:val="2DB37A7D"/>
    <w:multiLevelType w:val="hybridMultilevel"/>
    <w:tmpl w:val="D2C453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9CCC47A">
      <w:start w:val="1"/>
      <w:numFmt w:val="upperRoman"/>
      <w:lvlText w:val="%3."/>
      <w:lvlJc w:val="left"/>
      <w:pPr>
        <w:ind w:left="2340" w:hanging="360"/>
      </w:pPr>
      <w:rPr>
        <w:rFonts w:ascii="Arial" w:eastAsia="Times New Roman" w:hAnsi="Arial" w:cs="Arial"/>
      </w:rPr>
    </w:lvl>
    <w:lvl w:ilvl="3" w:tplc="5372ADA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DC353A2"/>
    <w:multiLevelType w:val="hybridMultilevel"/>
    <w:tmpl w:val="EC4A87FA"/>
    <w:lvl w:ilvl="0" w:tplc="A9C8CD42">
      <w:start w:val="1"/>
      <w:numFmt w:val="upperRoman"/>
      <w:lvlText w:val="%1."/>
      <w:lvlJc w:val="left"/>
      <w:pPr>
        <w:ind w:left="2705" w:hanging="720"/>
      </w:pPr>
      <w:rPr>
        <w:rFonts w:hint="default"/>
      </w:rPr>
    </w:lvl>
    <w:lvl w:ilvl="1" w:tplc="04150019">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1" w15:restartNumberingAfterBreak="0">
    <w:nsid w:val="2DE321B0"/>
    <w:multiLevelType w:val="hybridMultilevel"/>
    <w:tmpl w:val="969ED920"/>
    <w:lvl w:ilvl="0" w:tplc="40FEA076">
      <w:start w:val="2"/>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E245BD4"/>
    <w:multiLevelType w:val="hybridMultilevel"/>
    <w:tmpl w:val="2B467D7E"/>
    <w:lvl w:ilvl="0" w:tplc="D1CE81F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2ECE5CE7"/>
    <w:multiLevelType w:val="hybridMultilevel"/>
    <w:tmpl w:val="C636978E"/>
    <w:lvl w:ilvl="0" w:tplc="98EE6B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4" w15:restartNumberingAfterBreak="0">
    <w:nsid w:val="2EE95E51"/>
    <w:multiLevelType w:val="hybridMultilevel"/>
    <w:tmpl w:val="01B82CCE"/>
    <w:lvl w:ilvl="0" w:tplc="40CC4A1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F0754A4"/>
    <w:multiLevelType w:val="hybridMultilevel"/>
    <w:tmpl w:val="47283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F4C3D3C"/>
    <w:multiLevelType w:val="hybridMultilevel"/>
    <w:tmpl w:val="1DDCD148"/>
    <w:lvl w:ilvl="0" w:tplc="655E641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FB32BC7"/>
    <w:multiLevelType w:val="hybridMultilevel"/>
    <w:tmpl w:val="CB586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2FB73A3A"/>
    <w:multiLevelType w:val="hybridMultilevel"/>
    <w:tmpl w:val="6DB892CE"/>
    <w:lvl w:ilvl="0" w:tplc="44C802A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2FD70F63"/>
    <w:multiLevelType w:val="multilevel"/>
    <w:tmpl w:val="6012F8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2FD9501E"/>
    <w:multiLevelType w:val="hybridMultilevel"/>
    <w:tmpl w:val="C464DE1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1" w15:restartNumberingAfterBreak="0">
    <w:nsid w:val="2FE10916"/>
    <w:multiLevelType w:val="hybridMultilevel"/>
    <w:tmpl w:val="15C45E40"/>
    <w:lvl w:ilvl="0" w:tplc="10303D4C">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2" w15:restartNumberingAfterBreak="0">
    <w:nsid w:val="2FF167C4"/>
    <w:multiLevelType w:val="hybridMultilevel"/>
    <w:tmpl w:val="0BE6F6BA"/>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0003EA3"/>
    <w:multiLevelType w:val="hybridMultilevel"/>
    <w:tmpl w:val="331C39EA"/>
    <w:lvl w:ilvl="0" w:tplc="38FC81E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4" w15:restartNumberingAfterBreak="0">
    <w:nsid w:val="302C549C"/>
    <w:multiLevelType w:val="hybridMultilevel"/>
    <w:tmpl w:val="C46C1A2C"/>
    <w:lvl w:ilvl="0" w:tplc="04150011">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30920AC7"/>
    <w:multiLevelType w:val="hybridMultilevel"/>
    <w:tmpl w:val="3DDC8F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6" w15:restartNumberingAfterBreak="0">
    <w:nsid w:val="30D92695"/>
    <w:multiLevelType w:val="hybridMultilevel"/>
    <w:tmpl w:val="F246F6BE"/>
    <w:lvl w:ilvl="0" w:tplc="7018B81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1247FFD"/>
    <w:multiLevelType w:val="hybridMultilevel"/>
    <w:tmpl w:val="13E23EC8"/>
    <w:lvl w:ilvl="0" w:tplc="316ECD2C">
      <w:start w:val="1"/>
      <w:numFmt w:val="decimal"/>
      <w:lvlText w:val="%1)"/>
      <w:lvlJc w:val="left"/>
      <w:pPr>
        <w:tabs>
          <w:tab w:val="num" w:pos="4500"/>
        </w:tabs>
        <w:ind w:left="4500" w:hanging="360"/>
      </w:pPr>
      <w:rPr>
        <w:rFonts w:ascii="Arial" w:eastAsia="Times New Roman"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314A1B9F"/>
    <w:multiLevelType w:val="hybridMultilevel"/>
    <w:tmpl w:val="A722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189125A"/>
    <w:multiLevelType w:val="hybridMultilevel"/>
    <w:tmpl w:val="6068EE40"/>
    <w:lvl w:ilvl="0" w:tplc="C4C69B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0" w15:restartNumberingAfterBreak="0">
    <w:nsid w:val="321A5F9E"/>
    <w:multiLevelType w:val="hybridMultilevel"/>
    <w:tmpl w:val="D27A4230"/>
    <w:lvl w:ilvl="0" w:tplc="4CA4C41E">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2C9148C"/>
    <w:multiLevelType w:val="hybridMultilevel"/>
    <w:tmpl w:val="DDB4C0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32DA2171"/>
    <w:multiLevelType w:val="hybridMultilevel"/>
    <w:tmpl w:val="2D08D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2E244DF"/>
    <w:multiLevelType w:val="hybridMultilevel"/>
    <w:tmpl w:val="BFB2862C"/>
    <w:lvl w:ilvl="0" w:tplc="DB9ED11E">
      <w:start w:val="1"/>
      <w:numFmt w:val="lowerLetter"/>
      <w:lvlText w:val="%1)"/>
      <w:lvlJc w:val="left"/>
      <w:pPr>
        <w:ind w:left="1353" w:hanging="360"/>
      </w:pPr>
      <w:rPr>
        <w:rFonts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4" w15:restartNumberingAfterBreak="0">
    <w:nsid w:val="337379E0"/>
    <w:multiLevelType w:val="hybridMultilevel"/>
    <w:tmpl w:val="BF862D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338667A4"/>
    <w:multiLevelType w:val="hybridMultilevel"/>
    <w:tmpl w:val="9CC4AEC6"/>
    <w:lvl w:ilvl="0" w:tplc="7B4450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3E46321"/>
    <w:multiLevelType w:val="hybridMultilevel"/>
    <w:tmpl w:val="605C22AA"/>
    <w:lvl w:ilvl="0" w:tplc="22D47C34">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40E4D46"/>
    <w:multiLevelType w:val="hybridMultilevel"/>
    <w:tmpl w:val="6A2693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341C48BF"/>
    <w:multiLevelType w:val="hybridMultilevel"/>
    <w:tmpl w:val="3D1CE4D6"/>
    <w:lvl w:ilvl="0" w:tplc="EEBA0962">
      <w:start w:val="2"/>
      <w:numFmt w:val="upperRoman"/>
      <w:lvlText w:val="%1."/>
      <w:lvlJc w:val="right"/>
      <w:pPr>
        <w:ind w:left="9291" w:hanging="360"/>
      </w:p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abstractNum w:abstractNumId="179" w15:restartNumberingAfterBreak="0">
    <w:nsid w:val="34281740"/>
    <w:multiLevelType w:val="hybridMultilevel"/>
    <w:tmpl w:val="EA428058"/>
    <w:lvl w:ilvl="0" w:tplc="AF62D7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0" w15:restartNumberingAfterBreak="0">
    <w:nsid w:val="34DD3FF5"/>
    <w:multiLevelType w:val="multilevel"/>
    <w:tmpl w:val="26D8B820"/>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34F43048"/>
    <w:multiLevelType w:val="hybridMultilevel"/>
    <w:tmpl w:val="EDB4CE5E"/>
    <w:lvl w:ilvl="0" w:tplc="05888DC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5220E06"/>
    <w:multiLevelType w:val="hybridMultilevel"/>
    <w:tmpl w:val="390268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15:restartNumberingAfterBreak="0">
    <w:nsid w:val="35467840"/>
    <w:multiLevelType w:val="hybridMultilevel"/>
    <w:tmpl w:val="CB1687D8"/>
    <w:lvl w:ilvl="0" w:tplc="DC7C1758">
      <w:start w:val="2"/>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679118B"/>
    <w:multiLevelType w:val="hybridMultilevel"/>
    <w:tmpl w:val="8874533E"/>
    <w:lvl w:ilvl="0" w:tplc="04150017">
      <w:start w:val="1"/>
      <w:numFmt w:val="lowerLetter"/>
      <w:lvlText w:val="%1)"/>
      <w:lvlJc w:val="left"/>
      <w:pPr>
        <w:ind w:left="928" w:hanging="360"/>
      </w:pPr>
      <w:rPr>
        <w:rFonts w:hint="default"/>
        <w:color w:val="auto"/>
        <w:lang w:val="pl-PL"/>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5" w15:restartNumberingAfterBreak="0">
    <w:nsid w:val="36EE1182"/>
    <w:multiLevelType w:val="hybridMultilevel"/>
    <w:tmpl w:val="B45A4F64"/>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370279C1"/>
    <w:multiLevelType w:val="hybridMultilevel"/>
    <w:tmpl w:val="E812BE00"/>
    <w:lvl w:ilvl="0" w:tplc="A55EB6E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7" w15:restartNumberingAfterBreak="0">
    <w:nsid w:val="37323611"/>
    <w:multiLevelType w:val="hybridMultilevel"/>
    <w:tmpl w:val="971A2CC0"/>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195886E0">
      <w:start w:val="1"/>
      <w:numFmt w:val="upperRoman"/>
      <w:lvlText w:val="%5."/>
      <w:lvlJc w:val="right"/>
      <w:pPr>
        <w:ind w:left="3600" w:hanging="360"/>
      </w:pPr>
      <w:rPr>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736511B"/>
    <w:multiLevelType w:val="hybridMultilevel"/>
    <w:tmpl w:val="52B8F0A8"/>
    <w:lvl w:ilvl="0" w:tplc="04150017">
      <w:start w:val="1"/>
      <w:numFmt w:val="lowerLetter"/>
      <w:lvlText w:val="%1)"/>
      <w:lvlJc w:val="left"/>
      <w:pPr>
        <w:ind w:left="855" w:hanging="360"/>
      </w:pPr>
    </w:lvl>
    <w:lvl w:ilvl="1" w:tplc="04150017">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89" w15:restartNumberingAfterBreak="0">
    <w:nsid w:val="37DE0293"/>
    <w:multiLevelType w:val="multilevel"/>
    <w:tmpl w:val="E6B4039A"/>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color w:val="000000" w:themeColor="text1"/>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90" w15:restartNumberingAfterBreak="0">
    <w:nsid w:val="39244E32"/>
    <w:multiLevelType w:val="hybridMultilevel"/>
    <w:tmpl w:val="F0E2CCEE"/>
    <w:lvl w:ilvl="0" w:tplc="55BC708A">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1" w15:restartNumberingAfterBreak="0">
    <w:nsid w:val="393972D9"/>
    <w:multiLevelType w:val="hybridMultilevel"/>
    <w:tmpl w:val="6B3AF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96215F5"/>
    <w:multiLevelType w:val="hybridMultilevel"/>
    <w:tmpl w:val="FD044B68"/>
    <w:lvl w:ilvl="0" w:tplc="9212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9F07B5E"/>
    <w:multiLevelType w:val="hybridMultilevel"/>
    <w:tmpl w:val="0082D176"/>
    <w:lvl w:ilvl="0" w:tplc="9A065280">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94" w15:restartNumberingAfterBreak="0">
    <w:nsid w:val="3A686BDA"/>
    <w:multiLevelType w:val="hybridMultilevel"/>
    <w:tmpl w:val="B90CA076"/>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A7441CE"/>
    <w:multiLevelType w:val="hybridMultilevel"/>
    <w:tmpl w:val="EA6A76B6"/>
    <w:lvl w:ilvl="0" w:tplc="B2C26E48">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A754C8B"/>
    <w:multiLevelType w:val="hybridMultilevel"/>
    <w:tmpl w:val="6B94AA3C"/>
    <w:lvl w:ilvl="0" w:tplc="2B20E57E">
      <w:start w:val="2"/>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A8D6299"/>
    <w:multiLevelType w:val="hybridMultilevel"/>
    <w:tmpl w:val="E37483C2"/>
    <w:lvl w:ilvl="0" w:tplc="4F18CD6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8" w15:restartNumberingAfterBreak="0">
    <w:nsid w:val="3B086393"/>
    <w:multiLevelType w:val="multilevel"/>
    <w:tmpl w:val="9C62E47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9" w15:restartNumberingAfterBreak="0">
    <w:nsid w:val="3C320A6C"/>
    <w:multiLevelType w:val="hybridMultilevel"/>
    <w:tmpl w:val="ED56C544"/>
    <w:lvl w:ilvl="0" w:tplc="2966B28C">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00" w15:restartNumberingAfterBreak="0">
    <w:nsid w:val="3C81737C"/>
    <w:multiLevelType w:val="hybridMultilevel"/>
    <w:tmpl w:val="6BECB1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3CA83B70"/>
    <w:multiLevelType w:val="hybridMultilevel"/>
    <w:tmpl w:val="1DDCF084"/>
    <w:lvl w:ilvl="0" w:tplc="7ED07430">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02" w15:restartNumberingAfterBreak="0">
    <w:nsid w:val="3CD447AE"/>
    <w:multiLevelType w:val="hybridMultilevel"/>
    <w:tmpl w:val="20D27F24"/>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3" w15:restartNumberingAfterBreak="0">
    <w:nsid w:val="3CE304CA"/>
    <w:multiLevelType w:val="hybridMultilevel"/>
    <w:tmpl w:val="F53EE7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15:restartNumberingAfterBreak="0">
    <w:nsid w:val="3CF829EB"/>
    <w:multiLevelType w:val="hybridMultilevel"/>
    <w:tmpl w:val="F716AE52"/>
    <w:lvl w:ilvl="0" w:tplc="21AC4D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D33162C"/>
    <w:multiLevelType w:val="multilevel"/>
    <w:tmpl w:val="E5DE1C72"/>
    <w:lvl w:ilvl="0">
      <w:start w:val="7"/>
      <w:numFmt w:val="decimal"/>
      <w:lvlText w:val="%1)"/>
      <w:lvlJc w:val="left"/>
      <w:pPr>
        <w:ind w:left="786" w:hanging="360"/>
      </w:pPr>
      <w:rPr>
        <w:rFonts w:hint="default"/>
        <w:color w:val="000000" w:themeColor="text1"/>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3E11502A"/>
    <w:multiLevelType w:val="hybridMultilevel"/>
    <w:tmpl w:val="847E614A"/>
    <w:styleLink w:val="Styl16"/>
    <w:lvl w:ilvl="0" w:tplc="587A9C8A">
      <w:start w:val="1"/>
      <w:numFmt w:val="upperRoman"/>
      <w:lvlText w:val="%1."/>
      <w:lvlJc w:val="right"/>
      <w:pPr>
        <w:ind w:left="720" w:hanging="360"/>
      </w:pPr>
      <w:rPr>
        <w:rFonts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3E493FC6"/>
    <w:multiLevelType w:val="hybridMultilevel"/>
    <w:tmpl w:val="7C2C0144"/>
    <w:lvl w:ilvl="0" w:tplc="7E46CA0E">
      <w:start w:val="11"/>
      <w:numFmt w:val="decimal"/>
      <w:lvlText w:val="%1)"/>
      <w:lvlJc w:val="left"/>
      <w:pPr>
        <w:ind w:left="1260" w:hanging="360"/>
      </w:pPr>
      <w:rPr>
        <w:rFonts w:hint="default"/>
        <w:b w:val="0"/>
        <w:i w:val="0"/>
        <w:sz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C45A0C">
      <w:start w:val="1"/>
      <w:numFmt w:val="bullet"/>
      <w:lvlText w:val=""/>
      <w:lvlJc w:val="left"/>
      <w:pPr>
        <w:ind w:left="5040" w:hanging="360"/>
      </w:pPr>
      <w:rPr>
        <w:rFonts w:ascii="Symbol" w:hAnsi="Symbol"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E981209"/>
    <w:multiLevelType w:val="hybridMultilevel"/>
    <w:tmpl w:val="FFE0BC54"/>
    <w:lvl w:ilvl="0" w:tplc="04150011">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9" w15:restartNumberingAfterBreak="0">
    <w:nsid w:val="3EB61454"/>
    <w:multiLevelType w:val="hybridMultilevel"/>
    <w:tmpl w:val="EA52DD3C"/>
    <w:styleLink w:val="Styl141"/>
    <w:lvl w:ilvl="0" w:tplc="05B6792C">
      <w:start w:val="1"/>
      <w:numFmt w:val="decimal"/>
      <w:lvlText w:val="%1)"/>
      <w:lvlJc w:val="left"/>
      <w:pPr>
        <w:tabs>
          <w:tab w:val="num" w:pos="1440"/>
        </w:tabs>
        <w:ind w:left="1440" w:hanging="360"/>
      </w:pPr>
    </w:lvl>
    <w:lvl w:ilvl="1" w:tplc="8F0A08AA">
      <w:start w:val="2"/>
      <w:numFmt w:val="upperRoman"/>
      <w:lvlText w:val="%2."/>
      <w:lvlJc w:val="right"/>
      <w:pPr>
        <w:tabs>
          <w:tab w:val="num" w:pos="180"/>
        </w:tabs>
        <w:ind w:left="18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2160"/>
        </w:tabs>
        <w:ind w:left="2160" w:hanging="180"/>
      </w:pPr>
    </w:lvl>
    <w:lvl w:ilvl="3" w:tplc="14DC789E">
      <w:start w:val="1"/>
      <w:numFmt w:val="upperLetter"/>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0" w15:restartNumberingAfterBreak="0">
    <w:nsid w:val="3ED06D32"/>
    <w:multiLevelType w:val="hybridMultilevel"/>
    <w:tmpl w:val="5CEE8F08"/>
    <w:lvl w:ilvl="0" w:tplc="04150011">
      <w:start w:val="1"/>
      <w:numFmt w:val="decimal"/>
      <w:lvlText w:val="%1)"/>
      <w:lvlJc w:val="left"/>
      <w:pPr>
        <w:tabs>
          <w:tab w:val="num" w:pos="8724"/>
        </w:tabs>
        <w:ind w:left="8724"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15:restartNumberingAfterBreak="0">
    <w:nsid w:val="3FD753C9"/>
    <w:multiLevelType w:val="hybridMultilevel"/>
    <w:tmpl w:val="B8C02282"/>
    <w:lvl w:ilvl="0" w:tplc="440AB9C8">
      <w:start w:val="2"/>
      <w:numFmt w:val="decimal"/>
      <w:lvlText w:val="%1."/>
      <w:lvlJc w:val="left"/>
      <w:pPr>
        <w:ind w:left="928" w:hanging="360"/>
      </w:pPr>
      <w:rPr>
        <w:rFonts w:hint="default"/>
        <w:b w:val="0"/>
        <w:i w:val="0"/>
        <w:sz w:val="24"/>
      </w:rPr>
    </w:lvl>
    <w:lvl w:ilvl="1" w:tplc="E8EADED2">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212" w15:restartNumberingAfterBreak="0">
    <w:nsid w:val="409F4E9E"/>
    <w:multiLevelType w:val="hybridMultilevel"/>
    <w:tmpl w:val="D8C8E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0D31E95"/>
    <w:multiLevelType w:val="hybridMultilevel"/>
    <w:tmpl w:val="3C8C2A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10B77EA"/>
    <w:multiLevelType w:val="hybridMultilevel"/>
    <w:tmpl w:val="79E843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7">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5" w15:restartNumberingAfterBreak="0">
    <w:nsid w:val="411C1366"/>
    <w:multiLevelType w:val="hybridMultilevel"/>
    <w:tmpl w:val="E78C9422"/>
    <w:lvl w:ilvl="0" w:tplc="3426F7B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6" w15:restartNumberingAfterBreak="0">
    <w:nsid w:val="41AE63C3"/>
    <w:multiLevelType w:val="hybridMultilevel"/>
    <w:tmpl w:val="982EB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1D67D01"/>
    <w:multiLevelType w:val="hybridMultilevel"/>
    <w:tmpl w:val="7E480C3E"/>
    <w:lvl w:ilvl="0" w:tplc="1EE81C48">
      <w:start w:val="1"/>
      <w:numFmt w:val="lowerLetter"/>
      <w:lvlText w:val="%1)"/>
      <w:lvlJc w:val="left"/>
      <w:pPr>
        <w:ind w:left="1073" w:hanging="360"/>
      </w:pPr>
      <w:rPr>
        <w:color w:val="auto"/>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18" w15:restartNumberingAfterBreak="0">
    <w:nsid w:val="41EB21E2"/>
    <w:multiLevelType w:val="hybridMultilevel"/>
    <w:tmpl w:val="1FBCD90E"/>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9" w15:restartNumberingAfterBreak="0">
    <w:nsid w:val="422017F5"/>
    <w:multiLevelType w:val="hybridMultilevel"/>
    <w:tmpl w:val="9E18686E"/>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0" w15:restartNumberingAfterBreak="0">
    <w:nsid w:val="42310482"/>
    <w:multiLevelType w:val="hybridMultilevel"/>
    <w:tmpl w:val="52645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24A47FF"/>
    <w:multiLevelType w:val="hybridMultilevel"/>
    <w:tmpl w:val="6EDA3F96"/>
    <w:lvl w:ilvl="0" w:tplc="F076711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2853747"/>
    <w:multiLevelType w:val="hybridMultilevel"/>
    <w:tmpl w:val="B448C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2E040BB"/>
    <w:multiLevelType w:val="hybridMultilevel"/>
    <w:tmpl w:val="AC90BC9C"/>
    <w:lvl w:ilvl="0" w:tplc="BF0018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431A11F1"/>
    <w:multiLevelType w:val="hybridMultilevel"/>
    <w:tmpl w:val="7E423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3583837"/>
    <w:multiLevelType w:val="hybridMultilevel"/>
    <w:tmpl w:val="8F22AA88"/>
    <w:lvl w:ilvl="0" w:tplc="B9CC3B5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6" w15:restartNumberingAfterBreak="0">
    <w:nsid w:val="436A7559"/>
    <w:multiLevelType w:val="hybridMultilevel"/>
    <w:tmpl w:val="A83E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3F60654"/>
    <w:multiLevelType w:val="hybridMultilevel"/>
    <w:tmpl w:val="FB5C882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9" w15:restartNumberingAfterBreak="0">
    <w:nsid w:val="449245E9"/>
    <w:multiLevelType w:val="hybridMultilevel"/>
    <w:tmpl w:val="F4B8D236"/>
    <w:lvl w:ilvl="0" w:tplc="3A00609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15:restartNumberingAfterBreak="0">
    <w:nsid w:val="44AD6ED2"/>
    <w:multiLevelType w:val="hybridMultilevel"/>
    <w:tmpl w:val="4D669CA4"/>
    <w:lvl w:ilvl="0" w:tplc="04150017">
      <w:start w:val="1"/>
      <w:numFmt w:val="lowerLetter"/>
      <w:lvlText w:val="%1)"/>
      <w:lvlJc w:val="left"/>
      <w:pPr>
        <w:ind w:left="1931" w:hanging="360"/>
      </w:pPr>
      <w:rPr>
        <w:rFonts w:hint="default"/>
        <w:color w:val="000000" w:themeColor="text1"/>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31" w15:restartNumberingAfterBreak="0">
    <w:nsid w:val="45366B81"/>
    <w:multiLevelType w:val="hybridMultilevel"/>
    <w:tmpl w:val="EDA801C2"/>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56A4448"/>
    <w:multiLevelType w:val="multilevel"/>
    <w:tmpl w:val="FF2CF160"/>
    <w:lvl w:ilvl="0">
      <w:start w:val="1"/>
      <w:numFmt w:val="upperRoman"/>
      <w:lvlText w:val="%1."/>
      <w:lvlJc w:val="left"/>
      <w:pPr>
        <w:ind w:left="360" w:hanging="360"/>
      </w:pPr>
      <w:rPr>
        <w:rFonts w:hint="default"/>
        <w:color w:val="auto"/>
      </w:rPr>
    </w:lvl>
    <w:lvl w:ilvl="1">
      <w:start w:val="3"/>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45783E30"/>
    <w:multiLevelType w:val="hybridMultilevel"/>
    <w:tmpl w:val="C7A223B6"/>
    <w:styleLink w:val="Styl114"/>
    <w:lvl w:ilvl="0" w:tplc="26A26A4E">
      <w:start w:val="1"/>
      <w:numFmt w:val="upperRoman"/>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4" w15:restartNumberingAfterBreak="0">
    <w:nsid w:val="45D716D9"/>
    <w:multiLevelType w:val="hybridMultilevel"/>
    <w:tmpl w:val="825C9BFC"/>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6020DC5"/>
    <w:multiLevelType w:val="hybridMultilevel"/>
    <w:tmpl w:val="DABE44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6766B54"/>
    <w:multiLevelType w:val="hybridMultilevel"/>
    <w:tmpl w:val="2C4C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6C81E6A"/>
    <w:multiLevelType w:val="hybridMultilevel"/>
    <w:tmpl w:val="518835DE"/>
    <w:lvl w:ilvl="0" w:tplc="0960E9BA">
      <w:start w:val="1"/>
      <w:numFmt w:val="lowerLetter"/>
      <w:lvlText w:val="%1)"/>
      <w:lvlJc w:val="left"/>
      <w:pPr>
        <w:ind w:left="1211" w:hanging="360"/>
      </w:pPr>
      <w:rPr>
        <w:rFonts w:eastAsia="Batang"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8" w15:restartNumberingAfterBreak="0">
    <w:nsid w:val="4722290F"/>
    <w:multiLevelType w:val="hybridMultilevel"/>
    <w:tmpl w:val="BAA84D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7387431"/>
    <w:multiLevelType w:val="hybridMultilevel"/>
    <w:tmpl w:val="2A845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47B94EB7"/>
    <w:multiLevelType w:val="hybridMultilevel"/>
    <w:tmpl w:val="D7F6B08A"/>
    <w:lvl w:ilvl="0" w:tplc="B5088236">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7D874C2"/>
    <w:multiLevelType w:val="hybridMultilevel"/>
    <w:tmpl w:val="17B0416E"/>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7F9554D"/>
    <w:multiLevelType w:val="hybridMultilevel"/>
    <w:tmpl w:val="62D4ED7E"/>
    <w:lvl w:ilvl="0" w:tplc="9160BC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3" w15:restartNumberingAfterBreak="0">
    <w:nsid w:val="485066C2"/>
    <w:multiLevelType w:val="hybridMultilevel"/>
    <w:tmpl w:val="2CB68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8A11B59"/>
    <w:multiLevelType w:val="hybridMultilevel"/>
    <w:tmpl w:val="017E7ECE"/>
    <w:lvl w:ilvl="0" w:tplc="1FA682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5" w15:restartNumberingAfterBreak="0">
    <w:nsid w:val="48B76975"/>
    <w:multiLevelType w:val="hybridMultilevel"/>
    <w:tmpl w:val="FF6ED920"/>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6" w15:restartNumberingAfterBreak="0">
    <w:nsid w:val="49296048"/>
    <w:multiLevelType w:val="hybridMultilevel"/>
    <w:tmpl w:val="DCECD57C"/>
    <w:lvl w:ilvl="0" w:tplc="C486C94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7" w15:restartNumberingAfterBreak="0">
    <w:nsid w:val="49691628"/>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9B56EFD"/>
    <w:multiLevelType w:val="hybridMultilevel"/>
    <w:tmpl w:val="8B0CC860"/>
    <w:lvl w:ilvl="0" w:tplc="860E57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15:restartNumberingAfterBreak="0">
    <w:nsid w:val="49D369D7"/>
    <w:multiLevelType w:val="hybridMultilevel"/>
    <w:tmpl w:val="7A489C82"/>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0" w15:restartNumberingAfterBreak="0">
    <w:nsid w:val="4A393F4A"/>
    <w:multiLevelType w:val="hybridMultilevel"/>
    <w:tmpl w:val="9B50E6C2"/>
    <w:lvl w:ilvl="0" w:tplc="1FA682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ABD7E6D"/>
    <w:multiLevelType w:val="hybridMultilevel"/>
    <w:tmpl w:val="CF849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AED2DBB"/>
    <w:multiLevelType w:val="hybridMultilevel"/>
    <w:tmpl w:val="3C7A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AFD1A89"/>
    <w:multiLevelType w:val="hybridMultilevel"/>
    <w:tmpl w:val="24C2965C"/>
    <w:lvl w:ilvl="0" w:tplc="C540D454">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BD44939"/>
    <w:multiLevelType w:val="hybridMultilevel"/>
    <w:tmpl w:val="7E423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CAC1C98"/>
    <w:multiLevelType w:val="hybridMultilevel"/>
    <w:tmpl w:val="D09EF97C"/>
    <w:lvl w:ilvl="0" w:tplc="04150017">
      <w:start w:val="1"/>
      <w:numFmt w:val="lowerLetter"/>
      <w:lvlText w:val="%1)"/>
      <w:lvlJc w:val="left"/>
      <w:pPr>
        <w:ind w:left="928" w:hanging="360"/>
      </w:pPr>
    </w:lvl>
    <w:lvl w:ilvl="1" w:tplc="04150017">
      <w:start w:val="1"/>
      <w:numFmt w:val="lowerLetter"/>
      <w:lvlText w:val="%2)"/>
      <w:lvlJc w:val="left"/>
      <w:pPr>
        <w:ind w:left="928" w:hanging="360"/>
      </w:pPr>
    </w:lvl>
    <w:lvl w:ilvl="2" w:tplc="3F16829C">
      <w:start w:val="2"/>
      <w:numFmt w:val="decimal"/>
      <w:lvlText w:val="%3."/>
      <w:lvlJc w:val="left"/>
      <w:pPr>
        <w:ind w:left="2340" w:hanging="360"/>
      </w:pPr>
      <w:rPr>
        <w:rFonts w:hint="default"/>
      </w:rPr>
    </w:lvl>
    <w:lvl w:ilvl="3" w:tplc="AFFA88D6">
      <w:start w:val="1"/>
      <w:numFmt w:val="decimal"/>
      <w:lvlText w:val="%4)"/>
      <w:lvlJc w:val="left"/>
      <w:pPr>
        <w:ind w:left="3054" w:hanging="360"/>
      </w:pPr>
      <w:rPr>
        <w:rFonts w:eastAsia="Calibri" w:hint="default"/>
      </w:rPr>
    </w:lvl>
    <w:lvl w:ilvl="4" w:tplc="37EA7946">
      <w:start w:val="1"/>
      <w:numFmt w:val="lowerLetter"/>
      <w:lvlText w:val="%5)"/>
      <w:lvlJc w:val="left"/>
      <w:pPr>
        <w:ind w:left="786"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20B64D3A">
      <w:start w:val="1"/>
      <w:numFmt w:val="upperRoman"/>
      <w:lvlText w:val="%8."/>
      <w:lvlJc w:val="left"/>
      <w:pPr>
        <w:ind w:left="6120" w:hanging="720"/>
      </w:pPr>
      <w:rPr>
        <w:rFonts w:hint="default"/>
      </w:rPr>
    </w:lvl>
    <w:lvl w:ilvl="8" w:tplc="97AC2068">
      <w:start w:val="4"/>
      <w:numFmt w:val="decimal"/>
      <w:lvlText w:val="%9"/>
      <w:lvlJc w:val="left"/>
      <w:pPr>
        <w:ind w:left="6660" w:hanging="360"/>
      </w:pPr>
      <w:rPr>
        <w:rFonts w:hint="default"/>
        <w:color w:val="auto"/>
      </w:rPr>
    </w:lvl>
  </w:abstractNum>
  <w:abstractNum w:abstractNumId="256" w15:restartNumberingAfterBreak="0">
    <w:nsid w:val="4CCF799E"/>
    <w:multiLevelType w:val="hybridMultilevel"/>
    <w:tmpl w:val="04B27D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7" w15:restartNumberingAfterBreak="0">
    <w:nsid w:val="4D3D7113"/>
    <w:multiLevelType w:val="multilevel"/>
    <w:tmpl w:val="A57C2B82"/>
    <w:lvl w:ilvl="0">
      <w:start w:val="9"/>
      <w:numFmt w:val="decimal"/>
      <w:lvlText w:val="%1)"/>
      <w:lvlJc w:val="left"/>
      <w:pPr>
        <w:ind w:left="786" w:hanging="360"/>
      </w:pPr>
      <w:rPr>
        <w:rFonts w:ascii="Arial" w:eastAsia="Times New Roman" w:hAnsi="Arial" w:cs="Arial" w:hint="default"/>
      </w:rPr>
    </w:lvl>
    <w:lvl w:ilvl="1">
      <w:start w:val="3"/>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8" w15:restartNumberingAfterBreak="0">
    <w:nsid w:val="4D450CE3"/>
    <w:multiLevelType w:val="hybridMultilevel"/>
    <w:tmpl w:val="05420CB4"/>
    <w:lvl w:ilvl="0" w:tplc="04150017">
      <w:start w:val="1"/>
      <w:numFmt w:val="lowerLetter"/>
      <w:lvlText w:val="%1)"/>
      <w:lvlJc w:val="left"/>
      <w:pPr>
        <w:ind w:left="644" w:hanging="360"/>
      </w:pPr>
      <w:rPr>
        <w:color w:val="000000" w:themeColor="text1"/>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59" w15:restartNumberingAfterBreak="0">
    <w:nsid w:val="4DDF2B59"/>
    <w:multiLevelType w:val="hybridMultilevel"/>
    <w:tmpl w:val="C44A0560"/>
    <w:lvl w:ilvl="0" w:tplc="8376CE46">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DE64807"/>
    <w:multiLevelType w:val="hybridMultilevel"/>
    <w:tmpl w:val="D42AECF6"/>
    <w:lvl w:ilvl="0" w:tplc="2A7C4748">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1" w15:restartNumberingAfterBreak="0">
    <w:nsid w:val="4E000EB9"/>
    <w:multiLevelType w:val="hybridMultilevel"/>
    <w:tmpl w:val="1456A3FC"/>
    <w:lvl w:ilvl="0" w:tplc="98268FE6">
      <w:start w:val="1"/>
      <w:numFmt w:val="upperRoman"/>
      <w:lvlText w:val="%1."/>
      <w:lvlJc w:val="righ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2" w15:restartNumberingAfterBreak="0">
    <w:nsid w:val="4EA43ABE"/>
    <w:multiLevelType w:val="hybridMultilevel"/>
    <w:tmpl w:val="349CC154"/>
    <w:lvl w:ilvl="0" w:tplc="27A2FE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4ECE0151"/>
    <w:multiLevelType w:val="multilevel"/>
    <w:tmpl w:val="4854193A"/>
    <w:lvl w:ilvl="0">
      <w:start w:val="1"/>
      <w:numFmt w:val="upperRoman"/>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928" w:hanging="360"/>
      </w:pPr>
      <w:rPr>
        <w:rFonts w:hint="default"/>
        <w:color w:val="000000" w:themeColor="text1"/>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4" w15:restartNumberingAfterBreak="0">
    <w:nsid w:val="4F153104"/>
    <w:multiLevelType w:val="hybridMultilevel"/>
    <w:tmpl w:val="F62CB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F4C6E96"/>
    <w:multiLevelType w:val="hybridMultilevel"/>
    <w:tmpl w:val="5AC0D166"/>
    <w:lvl w:ilvl="0" w:tplc="7550DE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F762008"/>
    <w:multiLevelType w:val="hybridMultilevel"/>
    <w:tmpl w:val="9CF4B2A6"/>
    <w:lvl w:ilvl="0" w:tplc="91003C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F7E6B57"/>
    <w:multiLevelType w:val="hybridMultilevel"/>
    <w:tmpl w:val="C6ECDE94"/>
    <w:lvl w:ilvl="0" w:tplc="5EA43BF2">
      <w:start w:val="1"/>
      <w:numFmt w:val="upperRoman"/>
      <w:lvlText w:val="%1."/>
      <w:lvlJc w:val="left"/>
      <w:pPr>
        <w:tabs>
          <w:tab w:val="num" w:pos="4860"/>
        </w:tabs>
        <w:ind w:left="4860" w:hanging="180"/>
      </w:pPr>
      <w:rPr>
        <w:rFonts w:cs="Times New Roman" w:hint="default"/>
        <w:color w:val="auto"/>
      </w:rPr>
    </w:lvl>
    <w:lvl w:ilvl="1" w:tplc="328C7CE0">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4F9C5C26"/>
    <w:multiLevelType w:val="hybridMultilevel"/>
    <w:tmpl w:val="5D7239B0"/>
    <w:lvl w:ilvl="0" w:tplc="7514E6CC">
      <w:start w:val="2"/>
      <w:numFmt w:val="upperRoman"/>
      <w:lvlText w:val="%1."/>
      <w:lvlJc w:val="left"/>
      <w:pPr>
        <w:ind w:left="3240" w:hanging="720"/>
      </w:pPr>
      <w:rPr>
        <w:rFonts w:ascii="Arial"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15:restartNumberingAfterBreak="0">
    <w:nsid w:val="4FCB63C4"/>
    <w:multiLevelType w:val="hybridMultilevel"/>
    <w:tmpl w:val="56789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0273F01"/>
    <w:multiLevelType w:val="hybridMultilevel"/>
    <w:tmpl w:val="5B58D58A"/>
    <w:lvl w:ilvl="0" w:tplc="26ACF974">
      <w:start w:val="2"/>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60C76B4">
      <w:start w:val="1"/>
      <w:numFmt w:val="decimal"/>
      <w:lvlText w:val="%4."/>
      <w:lvlJc w:val="left"/>
      <w:pPr>
        <w:ind w:left="2880" w:hanging="360"/>
      </w:pPr>
      <w:rPr>
        <w:b w:val="0"/>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50300851"/>
    <w:multiLevelType w:val="hybridMultilevel"/>
    <w:tmpl w:val="558648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510A3CE7"/>
    <w:multiLevelType w:val="hybridMultilevel"/>
    <w:tmpl w:val="75163C0A"/>
    <w:lvl w:ilvl="0" w:tplc="39EEECB0">
      <w:start w:val="2"/>
      <w:numFmt w:val="upperRoman"/>
      <w:lvlText w:val="%1."/>
      <w:lvlJc w:val="left"/>
      <w:pPr>
        <w:ind w:left="644"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511F5274"/>
    <w:multiLevelType w:val="hybridMultilevel"/>
    <w:tmpl w:val="BE08AC0E"/>
    <w:lvl w:ilvl="0" w:tplc="11D21C54">
      <w:start w:val="2"/>
      <w:numFmt w:val="upperRoman"/>
      <w:lvlText w:val="%1."/>
      <w:lvlJc w:val="righ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1876BEA"/>
    <w:multiLevelType w:val="hybridMultilevel"/>
    <w:tmpl w:val="2DA0ADB2"/>
    <w:lvl w:ilvl="0" w:tplc="ACA01B42">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1B257CB"/>
    <w:multiLevelType w:val="hybridMultilevel"/>
    <w:tmpl w:val="098EF518"/>
    <w:lvl w:ilvl="0" w:tplc="5B24FC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1C24E19"/>
    <w:multiLevelType w:val="hybridMultilevel"/>
    <w:tmpl w:val="3AD2DB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1F61D03"/>
    <w:multiLevelType w:val="hybridMultilevel"/>
    <w:tmpl w:val="7F5A4304"/>
    <w:styleLink w:val="Styl161"/>
    <w:lvl w:ilvl="0" w:tplc="C65AEA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523E5C47"/>
    <w:multiLevelType w:val="hybridMultilevel"/>
    <w:tmpl w:val="47805A7A"/>
    <w:lvl w:ilvl="0" w:tplc="819E0F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2F25464"/>
    <w:multiLevelType w:val="hybridMultilevel"/>
    <w:tmpl w:val="97D410E0"/>
    <w:lvl w:ilvl="0" w:tplc="04150011">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52FA1891"/>
    <w:multiLevelType w:val="hybridMultilevel"/>
    <w:tmpl w:val="37E47F0E"/>
    <w:lvl w:ilvl="0" w:tplc="A4D038F0">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31C31D1"/>
    <w:multiLevelType w:val="hybridMultilevel"/>
    <w:tmpl w:val="98FC8AAE"/>
    <w:lvl w:ilvl="0" w:tplc="D61C91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3454984"/>
    <w:multiLevelType w:val="hybridMultilevel"/>
    <w:tmpl w:val="2030112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83" w15:restartNumberingAfterBreak="0">
    <w:nsid w:val="53C45C5B"/>
    <w:multiLevelType w:val="hybridMultilevel"/>
    <w:tmpl w:val="C916D79E"/>
    <w:lvl w:ilvl="0" w:tplc="31B0A378">
      <w:start w:val="4"/>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4063F3D"/>
    <w:multiLevelType w:val="hybridMultilevel"/>
    <w:tmpl w:val="E892E238"/>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4841B86"/>
    <w:multiLevelType w:val="hybridMultilevel"/>
    <w:tmpl w:val="38580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15:restartNumberingAfterBreak="0">
    <w:nsid w:val="5487178D"/>
    <w:multiLevelType w:val="hybridMultilevel"/>
    <w:tmpl w:val="53BCEE6C"/>
    <w:lvl w:ilvl="0" w:tplc="C486C94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7" w15:restartNumberingAfterBreak="0">
    <w:nsid w:val="54B97787"/>
    <w:multiLevelType w:val="hybridMultilevel"/>
    <w:tmpl w:val="D24AE0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5126C43"/>
    <w:multiLevelType w:val="hybridMultilevel"/>
    <w:tmpl w:val="CF187514"/>
    <w:lvl w:ilvl="0" w:tplc="DCFE8320">
      <w:start w:val="1"/>
      <w:numFmt w:val="upperRoman"/>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5240D39"/>
    <w:multiLevelType w:val="hybridMultilevel"/>
    <w:tmpl w:val="F8CA0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52C3419"/>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54A4958"/>
    <w:multiLevelType w:val="hybridMultilevel"/>
    <w:tmpl w:val="FFCCBD4A"/>
    <w:lvl w:ilvl="0" w:tplc="1FA68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5BB2421"/>
    <w:multiLevelType w:val="hybridMultilevel"/>
    <w:tmpl w:val="A3686E38"/>
    <w:lvl w:ilvl="0" w:tplc="194CD1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3" w15:restartNumberingAfterBreak="0">
    <w:nsid w:val="55E87989"/>
    <w:multiLevelType w:val="hybridMultilevel"/>
    <w:tmpl w:val="2FBC9316"/>
    <w:lvl w:ilvl="0" w:tplc="53068BF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15:restartNumberingAfterBreak="0">
    <w:nsid w:val="563D1DE0"/>
    <w:multiLevelType w:val="hybridMultilevel"/>
    <w:tmpl w:val="B2060890"/>
    <w:lvl w:ilvl="0" w:tplc="19E6F5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5" w15:restartNumberingAfterBreak="0">
    <w:nsid w:val="564E4596"/>
    <w:multiLevelType w:val="hybridMultilevel"/>
    <w:tmpl w:val="91ECAA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6" w15:restartNumberingAfterBreak="0">
    <w:nsid w:val="565F3929"/>
    <w:multiLevelType w:val="hybridMultilevel"/>
    <w:tmpl w:val="5F629160"/>
    <w:lvl w:ilvl="0" w:tplc="A3C0A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56996651"/>
    <w:multiLevelType w:val="hybridMultilevel"/>
    <w:tmpl w:val="E06E6EA6"/>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56997508"/>
    <w:multiLevelType w:val="hybridMultilevel"/>
    <w:tmpl w:val="167A9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57E650F5"/>
    <w:multiLevelType w:val="hybridMultilevel"/>
    <w:tmpl w:val="1DA6F318"/>
    <w:lvl w:ilvl="0" w:tplc="1FA68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82D0B08"/>
    <w:multiLevelType w:val="hybridMultilevel"/>
    <w:tmpl w:val="F4CCCFA8"/>
    <w:lvl w:ilvl="0" w:tplc="FA124DFA">
      <w:start w:val="1"/>
      <w:numFmt w:val="decimal"/>
      <w:lvlText w:val="%1)"/>
      <w:lvlJc w:val="left"/>
      <w:pPr>
        <w:ind w:left="1260" w:hanging="360"/>
      </w:pPr>
      <w:rPr>
        <w:rFonts w:hint="default"/>
        <w:b w:val="0"/>
        <w:i w:val="0"/>
        <w:color w:val="000000" w:themeColor="text1"/>
        <w:sz w:val="24"/>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1" w15:restartNumberingAfterBreak="0">
    <w:nsid w:val="58A87B38"/>
    <w:multiLevelType w:val="hybridMultilevel"/>
    <w:tmpl w:val="57B0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8C96932"/>
    <w:multiLevelType w:val="hybridMultilevel"/>
    <w:tmpl w:val="32485212"/>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3" w15:restartNumberingAfterBreak="0">
    <w:nsid w:val="59FD02FF"/>
    <w:multiLevelType w:val="hybridMultilevel"/>
    <w:tmpl w:val="5FDAC896"/>
    <w:lvl w:ilvl="0" w:tplc="04150017">
      <w:start w:val="1"/>
      <w:numFmt w:val="lowerLetter"/>
      <w:lvlText w:val="%1)"/>
      <w:lvlJc w:val="left"/>
      <w:pPr>
        <w:ind w:left="1713" w:hanging="360"/>
      </w:pPr>
      <w:rPr>
        <w:rFonts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04" w15:restartNumberingAfterBreak="0">
    <w:nsid w:val="5A216D13"/>
    <w:multiLevelType w:val="hybridMultilevel"/>
    <w:tmpl w:val="9F388E16"/>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15:restartNumberingAfterBreak="0">
    <w:nsid w:val="5A506825"/>
    <w:multiLevelType w:val="hybridMultilevel"/>
    <w:tmpl w:val="DA78B9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6" w15:restartNumberingAfterBreak="0">
    <w:nsid w:val="5B2F62AB"/>
    <w:multiLevelType w:val="hybridMultilevel"/>
    <w:tmpl w:val="B8E23732"/>
    <w:lvl w:ilvl="0" w:tplc="5BA2D3EE">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15:restartNumberingAfterBreak="0">
    <w:nsid w:val="5BD11A38"/>
    <w:multiLevelType w:val="hybridMultilevel"/>
    <w:tmpl w:val="03EA7A4E"/>
    <w:styleLink w:val="Styl116"/>
    <w:lvl w:ilvl="0" w:tplc="963CEC40">
      <w:start w:val="1"/>
      <w:numFmt w:val="decimal"/>
      <w:lvlText w:val="%1)"/>
      <w:lvlJc w:val="left"/>
      <w:pPr>
        <w:ind w:left="720" w:hanging="360"/>
      </w:pPr>
      <w:rPr>
        <w:rFonts w:ascii="Arial" w:eastAsia="Times New Roman" w:hAnsi="Arial" w:cs="Arial"/>
        <w:b w:val="0"/>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BF332E0"/>
    <w:multiLevelType w:val="hybridMultilevel"/>
    <w:tmpl w:val="CD6C626A"/>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C2965A2"/>
    <w:multiLevelType w:val="hybridMultilevel"/>
    <w:tmpl w:val="9794A2F2"/>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C310AE2"/>
    <w:multiLevelType w:val="hybridMultilevel"/>
    <w:tmpl w:val="DD0CCE98"/>
    <w:lvl w:ilvl="0" w:tplc="38C6605A">
      <w:start w:val="2"/>
      <w:numFmt w:val="upperRoman"/>
      <w:lvlText w:val="%1."/>
      <w:lvlJc w:val="left"/>
      <w:pPr>
        <w:ind w:left="928"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5C6006C8"/>
    <w:multiLevelType w:val="hybridMultilevel"/>
    <w:tmpl w:val="A19C575E"/>
    <w:lvl w:ilvl="0" w:tplc="1FA682CC">
      <w:start w:val="1"/>
      <w:numFmt w:val="bullet"/>
      <w:lvlText w:val=""/>
      <w:lvlJc w:val="left"/>
      <w:pPr>
        <w:tabs>
          <w:tab w:val="num" w:pos="720"/>
        </w:tabs>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60C76B4">
      <w:start w:val="1"/>
      <w:numFmt w:val="decimal"/>
      <w:lvlText w:val="%4."/>
      <w:lvlJc w:val="left"/>
      <w:pPr>
        <w:ind w:left="2880" w:hanging="360"/>
      </w:pPr>
      <w:rPr>
        <w:b w:val="0"/>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15:restartNumberingAfterBreak="0">
    <w:nsid w:val="5C962E2A"/>
    <w:multiLevelType w:val="hybridMultilevel"/>
    <w:tmpl w:val="F5CC2F64"/>
    <w:lvl w:ilvl="0" w:tplc="23D2B19C">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3" w15:restartNumberingAfterBreak="0">
    <w:nsid w:val="5CE34AC5"/>
    <w:multiLevelType w:val="hybridMultilevel"/>
    <w:tmpl w:val="B554C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4" w15:restartNumberingAfterBreak="0">
    <w:nsid w:val="5D1110F2"/>
    <w:multiLevelType w:val="hybridMultilevel"/>
    <w:tmpl w:val="ABFEDBDA"/>
    <w:lvl w:ilvl="0" w:tplc="F59C1AC0">
      <w:start w:val="1"/>
      <w:numFmt w:val="decimal"/>
      <w:lvlText w:val="%1)"/>
      <w:lvlJc w:val="left"/>
      <w:pPr>
        <w:tabs>
          <w:tab w:val="num" w:pos="720"/>
        </w:tabs>
        <w:ind w:left="720" w:hanging="360"/>
      </w:pPr>
      <w:rPr>
        <w:rFonts w:cs="Times New Roman"/>
        <w:color w:val="auto"/>
      </w:rPr>
    </w:lvl>
    <w:lvl w:ilvl="1" w:tplc="CB16C58A">
      <w:start w:val="1"/>
      <w:numFmt w:val="lowerLetter"/>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5" w15:restartNumberingAfterBreak="0">
    <w:nsid w:val="5D641608"/>
    <w:multiLevelType w:val="hybridMultilevel"/>
    <w:tmpl w:val="B0C0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DA01572"/>
    <w:multiLevelType w:val="hybridMultilevel"/>
    <w:tmpl w:val="BB0433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7" w15:restartNumberingAfterBreak="0">
    <w:nsid w:val="5E082FD5"/>
    <w:multiLevelType w:val="hybridMultilevel"/>
    <w:tmpl w:val="AC68B56C"/>
    <w:lvl w:ilvl="0" w:tplc="79F08628">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8" w15:restartNumberingAfterBreak="0">
    <w:nsid w:val="5E313AA2"/>
    <w:multiLevelType w:val="hybridMultilevel"/>
    <w:tmpl w:val="43D266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9" w15:restartNumberingAfterBreak="0">
    <w:nsid w:val="5E3E37E2"/>
    <w:multiLevelType w:val="hybridMultilevel"/>
    <w:tmpl w:val="BA46A866"/>
    <w:lvl w:ilvl="0" w:tplc="04150017">
      <w:start w:val="1"/>
      <w:numFmt w:val="lowerLetter"/>
      <w:lvlText w:val="%1)"/>
      <w:lvlJc w:val="left"/>
      <w:pPr>
        <w:ind w:left="1146" w:hanging="360"/>
      </w:pPr>
    </w:lvl>
    <w:lvl w:ilvl="1" w:tplc="CB50340E">
      <w:start w:val="1"/>
      <w:numFmt w:val="lowerLetter"/>
      <w:lvlText w:val="%2)"/>
      <w:lvlJc w:val="left"/>
      <w:pPr>
        <w:ind w:left="1866" w:hanging="360"/>
      </w:pPr>
      <w:rPr>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0" w15:restartNumberingAfterBreak="0">
    <w:nsid w:val="5E7B5CEB"/>
    <w:multiLevelType w:val="hybridMultilevel"/>
    <w:tmpl w:val="B61CE526"/>
    <w:lvl w:ilvl="0" w:tplc="D8C8FB84">
      <w:start w:val="2"/>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E9C5BCF"/>
    <w:multiLevelType w:val="hybridMultilevel"/>
    <w:tmpl w:val="BA04AE8E"/>
    <w:lvl w:ilvl="0" w:tplc="1FA682CC">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EBC264C"/>
    <w:multiLevelType w:val="hybridMultilevel"/>
    <w:tmpl w:val="91AA9336"/>
    <w:lvl w:ilvl="0" w:tplc="04150011">
      <w:start w:val="1"/>
      <w:numFmt w:val="decimal"/>
      <w:lvlText w:val="%1)"/>
      <w:lvlJc w:val="left"/>
      <w:pPr>
        <w:ind w:left="502"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3" w15:restartNumberingAfterBreak="0">
    <w:nsid w:val="5ED137C8"/>
    <w:multiLevelType w:val="hybridMultilevel"/>
    <w:tmpl w:val="F7169BC4"/>
    <w:lvl w:ilvl="0" w:tplc="2FEE0AA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F0A4EDE"/>
    <w:multiLevelType w:val="hybridMultilevel"/>
    <w:tmpl w:val="0BC85C36"/>
    <w:lvl w:ilvl="0" w:tplc="0668163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F2678A1"/>
    <w:multiLevelType w:val="hybridMultilevel"/>
    <w:tmpl w:val="0E7E513C"/>
    <w:lvl w:ilvl="0" w:tplc="E9169586">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F546AA0"/>
    <w:multiLevelType w:val="hybridMultilevel"/>
    <w:tmpl w:val="C01449AE"/>
    <w:styleLink w:val="Styl11411"/>
    <w:lvl w:ilvl="0" w:tplc="64569D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5F700E87"/>
    <w:multiLevelType w:val="multilevel"/>
    <w:tmpl w:val="CFACABAC"/>
    <w:lvl w:ilvl="0">
      <w:start w:val="3"/>
      <w:numFmt w:val="decimal"/>
      <w:lvlText w:val="%1)"/>
      <w:lvlJc w:val="left"/>
      <w:pPr>
        <w:ind w:left="360" w:hanging="360"/>
      </w:pPr>
    </w:lvl>
    <w:lvl w:ilvl="1">
      <w:start w:val="1"/>
      <w:numFmt w:val="lowerLetter"/>
      <w:lvlText w:val="%2)"/>
      <w:lvlJc w:val="left"/>
      <w:pPr>
        <w:ind w:left="720" w:hanging="360"/>
      </w:pPr>
      <w:rPr>
        <w:rFonts w:ascii="Arial" w:hAnsi="Arial" w:cs="Arial" w:hint="default"/>
        <w:b w:val="0"/>
        <w:i w:val="0"/>
        <w:color w:val="auto"/>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5F9D638E"/>
    <w:multiLevelType w:val="hybridMultilevel"/>
    <w:tmpl w:val="40AEC2DC"/>
    <w:lvl w:ilvl="0" w:tplc="EA1E09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FC72B77"/>
    <w:multiLevelType w:val="hybridMultilevel"/>
    <w:tmpl w:val="CF86BFFC"/>
    <w:lvl w:ilvl="0" w:tplc="19E6F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034034E"/>
    <w:multiLevelType w:val="hybridMultilevel"/>
    <w:tmpl w:val="FFB08F80"/>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1" w15:restartNumberingAfterBreak="0">
    <w:nsid w:val="60CF2A56"/>
    <w:multiLevelType w:val="hybridMultilevel"/>
    <w:tmpl w:val="BD1C7160"/>
    <w:lvl w:ilvl="0" w:tplc="04150017">
      <w:start w:val="1"/>
      <w:numFmt w:val="lowerLetter"/>
      <w:lvlText w:val="%1)"/>
      <w:lvlJc w:val="left"/>
      <w:pPr>
        <w:ind w:left="1922" w:hanging="360"/>
      </w:pPr>
    </w:lvl>
    <w:lvl w:ilvl="1" w:tplc="04150019" w:tentative="1">
      <w:start w:val="1"/>
      <w:numFmt w:val="lowerLetter"/>
      <w:lvlText w:val="%2."/>
      <w:lvlJc w:val="left"/>
      <w:pPr>
        <w:ind w:left="2642" w:hanging="360"/>
      </w:p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332" w15:restartNumberingAfterBreak="0">
    <w:nsid w:val="61346270"/>
    <w:multiLevelType w:val="hybridMultilevel"/>
    <w:tmpl w:val="96D60F92"/>
    <w:lvl w:ilvl="0" w:tplc="B1D2351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3" w15:restartNumberingAfterBreak="0">
    <w:nsid w:val="61B81F9A"/>
    <w:multiLevelType w:val="hybridMultilevel"/>
    <w:tmpl w:val="1BD2A3E8"/>
    <w:lvl w:ilvl="0" w:tplc="1FA682C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4" w15:restartNumberingAfterBreak="0">
    <w:nsid w:val="62215740"/>
    <w:multiLevelType w:val="hybridMultilevel"/>
    <w:tmpl w:val="B024F872"/>
    <w:lvl w:ilvl="0" w:tplc="CFB018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2367586"/>
    <w:multiLevelType w:val="hybridMultilevel"/>
    <w:tmpl w:val="EC18DC12"/>
    <w:lvl w:ilvl="0" w:tplc="4FC0DD7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2B63939"/>
    <w:multiLevelType w:val="hybridMultilevel"/>
    <w:tmpl w:val="5FE09D6A"/>
    <w:lvl w:ilvl="0" w:tplc="56F8E106">
      <w:start w:val="2"/>
      <w:numFmt w:val="decimal"/>
      <w:lvlText w:val="%1."/>
      <w:lvlJc w:val="left"/>
      <w:pPr>
        <w:ind w:left="928" w:hanging="360"/>
      </w:pPr>
      <w:rPr>
        <w:rFonts w:hint="default"/>
        <w:b w:val="0"/>
        <w:i w:val="0"/>
        <w:color w:val="000000" w:themeColor="text1"/>
        <w:sz w:val="24"/>
      </w:rPr>
    </w:lvl>
    <w:lvl w:ilvl="1" w:tplc="8CA871FC">
      <w:start w:val="1"/>
      <w:numFmt w:val="decimal"/>
      <w:lvlText w:val="%2)"/>
      <w:lvlJc w:val="left"/>
      <w:pPr>
        <w:ind w:left="514" w:hanging="360"/>
      </w:pPr>
      <w:rPr>
        <w:rFonts w:ascii="Arial" w:eastAsia="Times New Roman" w:hAnsi="Arial" w:cs="Arial"/>
      </w:r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37" w15:restartNumberingAfterBreak="0">
    <w:nsid w:val="62EC3B8E"/>
    <w:multiLevelType w:val="hybridMultilevel"/>
    <w:tmpl w:val="DA14C0E0"/>
    <w:lvl w:ilvl="0" w:tplc="A94A1408">
      <w:start w:val="10"/>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33075DE"/>
    <w:multiLevelType w:val="hybridMultilevel"/>
    <w:tmpl w:val="20D03940"/>
    <w:lvl w:ilvl="0" w:tplc="7E46CA0E">
      <w:start w:val="11"/>
      <w:numFmt w:val="decimal"/>
      <w:lvlText w:val="%1)"/>
      <w:lvlJc w:val="left"/>
      <w:pPr>
        <w:ind w:left="1260" w:hanging="360"/>
      </w:pPr>
      <w:rPr>
        <w:rFonts w:hint="default"/>
        <w:b w:val="0"/>
        <w:i w:val="0"/>
        <w:sz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C45A0C">
      <w:start w:val="1"/>
      <w:numFmt w:val="bullet"/>
      <w:lvlText w:val=""/>
      <w:lvlJc w:val="left"/>
      <w:pPr>
        <w:ind w:left="5040" w:hanging="360"/>
      </w:pPr>
      <w:rPr>
        <w:rFonts w:ascii="Symbol" w:hAnsi="Symbol"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3C01A57"/>
    <w:multiLevelType w:val="hybridMultilevel"/>
    <w:tmpl w:val="034A7198"/>
    <w:lvl w:ilvl="0" w:tplc="18D0641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3E347D8"/>
    <w:multiLevelType w:val="hybridMultilevel"/>
    <w:tmpl w:val="CA12C3F8"/>
    <w:lvl w:ilvl="0" w:tplc="9F5AAA8A">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42E03B6"/>
    <w:multiLevelType w:val="hybridMultilevel"/>
    <w:tmpl w:val="B620692C"/>
    <w:lvl w:ilvl="0" w:tplc="E3FA9BAE">
      <w:start w:val="1"/>
      <w:numFmt w:val="upperRoman"/>
      <w:lvlText w:val="%1."/>
      <w:lvlJc w:val="right"/>
      <w:pPr>
        <w:tabs>
          <w:tab w:val="num" w:pos="1260"/>
        </w:tabs>
        <w:ind w:left="1260" w:hanging="180"/>
      </w:pPr>
      <w:rPr>
        <w:rFonts w:cs="Times New Roman" w:hint="default"/>
      </w:rPr>
    </w:lvl>
    <w:lvl w:ilvl="1" w:tplc="93025092">
      <w:start w:val="1"/>
      <w:numFmt w:val="decimal"/>
      <w:lvlText w:val="%2)"/>
      <w:lvlJc w:val="left"/>
      <w:pPr>
        <w:tabs>
          <w:tab w:val="num" w:pos="1440"/>
        </w:tabs>
        <w:ind w:left="1440" w:hanging="360"/>
      </w:pPr>
      <w:rPr>
        <w:rFonts w:cs="Times New Roman" w:hint="default"/>
        <w:color w:val="auto"/>
      </w:rPr>
    </w:lvl>
    <w:lvl w:ilvl="2" w:tplc="E536F494">
      <w:start w:val="2"/>
      <w:numFmt w:val="upperRoman"/>
      <w:lvlText w:val="%3."/>
      <w:lvlJc w:val="left"/>
      <w:pPr>
        <w:tabs>
          <w:tab w:val="num" w:pos="2700"/>
        </w:tabs>
        <w:ind w:left="2700" w:hanging="720"/>
      </w:pPr>
      <w:rPr>
        <w:rFonts w:cs="Times New Roman" w:hint="default"/>
      </w:rPr>
    </w:lvl>
    <w:lvl w:ilvl="3" w:tplc="D1E03C6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2" w15:restartNumberingAfterBreak="0">
    <w:nsid w:val="64834DE8"/>
    <w:multiLevelType w:val="hybridMultilevel"/>
    <w:tmpl w:val="589478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3" w15:restartNumberingAfterBreak="0">
    <w:nsid w:val="64B95A69"/>
    <w:multiLevelType w:val="hybridMultilevel"/>
    <w:tmpl w:val="872E5A1C"/>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52459E5"/>
    <w:multiLevelType w:val="hybridMultilevel"/>
    <w:tmpl w:val="0FC66434"/>
    <w:lvl w:ilvl="0" w:tplc="13DAD932">
      <w:start w:val="1"/>
      <w:numFmt w:val="decimal"/>
      <w:lvlText w:val="%1)"/>
      <w:lvlJc w:val="left"/>
      <w:pPr>
        <w:ind w:left="644" w:hanging="360"/>
      </w:pPr>
      <w:rPr>
        <w:color w:val="000000" w:themeColor="text1"/>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5" w15:restartNumberingAfterBreak="0">
    <w:nsid w:val="653F7AA2"/>
    <w:multiLevelType w:val="hybridMultilevel"/>
    <w:tmpl w:val="E48EAD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655A7D42"/>
    <w:multiLevelType w:val="hybridMultilevel"/>
    <w:tmpl w:val="F9BE7584"/>
    <w:lvl w:ilvl="0" w:tplc="B5668AA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7" w15:restartNumberingAfterBreak="0">
    <w:nsid w:val="65831BD6"/>
    <w:multiLevelType w:val="hybridMultilevel"/>
    <w:tmpl w:val="6DB67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65CB6FD6"/>
    <w:multiLevelType w:val="hybridMultilevel"/>
    <w:tmpl w:val="59BE6A38"/>
    <w:lvl w:ilvl="0" w:tplc="19E6F5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9" w15:restartNumberingAfterBreak="0">
    <w:nsid w:val="668F384E"/>
    <w:multiLevelType w:val="hybridMultilevel"/>
    <w:tmpl w:val="B1F821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0" w15:restartNumberingAfterBreak="0">
    <w:nsid w:val="67225E72"/>
    <w:multiLevelType w:val="hybridMultilevel"/>
    <w:tmpl w:val="2B8E5B60"/>
    <w:lvl w:ilvl="0" w:tplc="E794957E">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672A0A70"/>
    <w:multiLevelType w:val="hybridMultilevel"/>
    <w:tmpl w:val="54C0CD4C"/>
    <w:lvl w:ilvl="0" w:tplc="1C289B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675750F8"/>
    <w:multiLevelType w:val="hybridMultilevel"/>
    <w:tmpl w:val="41943BCC"/>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FD2AEBFA">
      <w:start w:val="1"/>
      <w:numFmt w:val="lowerLetter"/>
      <w:lvlText w:val="%5)"/>
      <w:lvlJc w:val="left"/>
      <w:pPr>
        <w:tabs>
          <w:tab w:val="num" w:pos="3316"/>
        </w:tabs>
        <w:ind w:left="3316" w:hanging="360"/>
      </w:pPr>
      <w:rPr>
        <w:rFonts w:cs="Times New Roman"/>
        <w:b w:val="0"/>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353" w15:restartNumberingAfterBreak="0">
    <w:nsid w:val="68140C3E"/>
    <w:multiLevelType w:val="multilevel"/>
    <w:tmpl w:val="2C52D29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68403F68"/>
    <w:multiLevelType w:val="hybridMultilevel"/>
    <w:tmpl w:val="F1C0F48E"/>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68AF3CA4"/>
    <w:multiLevelType w:val="hybridMultilevel"/>
    <w:tmpl w:val="357085B6"/>
    <w:lvl w:ilvl="0" w:tplc="79F4F37E">
      <w:start w:val="2"/>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68D62287"/>
    <w:multiLevelType w:val="hybridMultilevel"/>
    <w:tmpl w:val="A92A56B8"/>
    <w:lvl w:ilvl="0" w:tplc="5484C38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7" w15:restartNumberingAfterBreak="0">
    <w:nsid w:val="68DE4E8F"/>
    <w:multiLevelType w:val="hybridMultilevel"/>
    <w:tmpl w:val="D7ACA0AA"/>
    <w:lvl w:ilvl="0" w:tplc="794CC21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8" w15:restartNumberingAfterBreak="0">
    <w:nsid w:val="696D47E6"/>
    <w:multiLevelType w:val="hybridMultilevel"/>
    <w:tmpl w:val="157A62D0"/>
    <w:lvl w:ilvl="0" w:tplc="859E605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6A1B6C8E"/>
    <w:multiLevelType w:val="hybridMultilevel"/>
    <w:tmpl w:val="7EFE3D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0" w15:restartNumberingAfterBreak="0">
    <w:nsid w:val="6A2C6844"/>
    <w:multiLevelType w:val="hybridMultilevel"/>
    <w:tmpl w:val="98B00898"/>
    <w:lvl w:ilvl="0" w:tplc="D3F88A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A2F5A31"/>
    <w:multiLevelType w:val="hybridMultilevel"/>
    <w:tmpl w:val="FB5C88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2" w15:restartNumberingAfterBreak="0">
    <w:nsid w:val="6A3677A8"/>
    <w:multiLevelType w:val="hybridMultilevel"/>
    <w:tmpl w:val="70E2EA0E"/>
    <w:lvl w:ilvl="0" w:tplc="F076711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3" w15:restartNumberingAfterBreak="0">
    <w:nsid w:val="6B556E5E"/>
    <w:multiLevelType w:val="hybridMultilevel"/>
    <w:tmpl w:val="8D0C873E"/>
    <w:lvl w:ilvl="0" w:tplc="BB5E7F0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4" w15:restartNumberingAfterBreak="0">
    <w:nsid w:val="6B7243E6"/>
    <w:multiLevelType w:val="hybridMultilevel"/>
    <w:tmpl w:val="1CC29EA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5" w15:restartNumberingAfterBreak="0">
    <w:nsid w:val="6C827E3B"/>
    <w:multiLevelType w:val="hybridMultilevel"/>
    <w:tmpl w:val="DA22F162"/>
    <w:lvl w:ilvl="0" w:tplc="F9EC63A4">
      <w:start w:val="1"/>
      <w:numFmt w:val="decimal"/>
      <w:lvlText w:val="%1)"/>
      <w:lvlJc w:val="left"/>
      <w:pPr>
        <w:ind w:left="786" w:hanging="360"/>
      </w:pPr>
      <w:rPr>
        <w:rFonts w:hint="default"/>
        <w:b w:val="0"/>
        <w:color w:val="auto"/>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366" w15:restartNumberingAfterBreak="0">
    <w:nsid w:val="6C85703B"/>
    <w:multiLevelType w:val="hybridMultilevel"/>
    <w:tmpl w:val="87D8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6C9447B1"/>
    <w:multiLevelType w:val="hybridMultilevel"/>
    <w:tmpl w:val="377CE7FC"/>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8" w15:restartNumberingAfterBreak="0">
    <w:nsid w:val="6D8845E6"/>
    <w:multiLevelType w:val="hybridMultilevel"/>
    <w:tmpl w:val="9EC2F77E"/>
    <w:lvl w:ilvl="0" w:tplc="37C019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9" w15:restartNumberingAfterBreak="0">
    <w:nsid w:val="6E1F6B97"/>
    <w:multiLevelType w:val="hybridMultilevel"/>
    <w:tmpl w:val="B336C5D2"/>
    <w:lvl w:ilvl="0" w:tplc="F07671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0" w15:restartNumberingAfterBreak="0">
    <w:nsid w:val="6E272F30"/>
    <w:multiLevelType w:val="hybridMultilevel"/>
    <w:tmpl w:val="893A0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6E865B8F"/>
    <w:multiLevelType w:val="hybridMultilevel"/>
    <w:tmpl w:val="61A8D7F8"/>
    <w:lvl w:ilvl="0" w:tplc="04150011">
      <w:start w:val="1"/>
      <w:numFmt w:val="decimal"/>
      <w:lvlText w:val="%1)"/>
      <w:lvlJc w:val="left"/>
      <w:pPr>
        <w:ind w:left="928" w:hanging="360"/>
      </w:pPr>
      <w:rPr>
        <w:b w:val="0"/>
      </w:rPr>
    </w:lvl>
    <w:lvl w:ilvl="1" w:tplc="04150019">
      <w:start w:val="1"/>
      <w:numFmt w:val="lowerLetter"/>
      <w:lvlText w:val="%2."/>
      <w:lvlJc w:val="left"/>
      <w:pPr>
        <w:ind w:left="1877" w:hanging="360"/>
      </w:pPr>
    </w:lvl>
    <w:lvl w:ilvl="2" w:tplc="0415001B">
      <w:start w:val="1"/>
      <w:numFmt w:val="lowerRoman"/>
      <w:lvlText w:val="%3."/>
      <w:lvlJc w:val="right"/>
      <w:pPr>
        <w:ind w:left="2597" w:hanging="180"/>
      </w:pPr>
    </w:lvl>
    <w:lvl w:ilvl="3" w:tplc="0415000F">
      <w:start w:val="1"/>
      <w:numFmt w:val="decimal"/>
      <w:lvlText w:val="%4."/>
      <w:lvlJc w:val="left"/>
      <w:pPr>
        <w:ind w:left="1921"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72" w15:restartNumberingAfterBreak="0">
    <w:nsid w:val="6EBA26A7"/>
    <w:multiLevelType w:val="hybridMultilevel"/>
    <w:tmpl w:val="25385464"/>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3" w15:restartNumberingAfterBreak="0">
    <w:nsid w:val="6EFD2115"/>
    <w:multiLevelType w:val="multilevel"/>
    <w:tmpl w:val="8C726A6C"/>
    <w:lvl w:ilvl="0">
      <w:start w:val="3"/>
      <w:numFmt w:val="decimal"/>
      <w:lvlText w:val="%1)"/>
      <w:lvlJc w:val="left"/>
      <w:pPr>
        <w:ind w:left="360" w:hanging="360"/>
      </w:pPr>
      <w:rPr>
        <w:rFonts w:ascii="Arial" w:eastAsia="Times New Roman" w:hAnsi="Arial" w:cs="Arial" w:hint="default"/>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4" w15:restartNumberingAfterBreak="0">
    <w:nsid w:val="6F8637BD"/>
    <w:multiLevelType w:val="hybridMultilevel"/>
    <w:tmpl w:val="B56ECA4C"/>
    <w:lvl w:ilvl="0" w:tplc="5D9458C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5" w15:restartNumberingAfterBreak="0">
    <w:nsid w:val="6F9028B1"/>
    <w:multiLevelType w:val="hybridMultilevel"/>
    <w:tmpl w:val="EA184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FEA3A22"/>
    <w:multiLevelType w:val="hybridMultilevel"/>
    <w:tmpl w:val="1D5CD964"/>
    <w:lvl w:ilvl="0" w:tplc="BAC0011C">
      <w:start w:val="1"/>
      <w:numFmt w:val="bullet"/>
      <w:lvlText w:val=""/>
      <w:lvlJc w:val="left"/>
      <w:pPr>
        <w:tabs>
          <w:tab w:val="num" w:pos="1070"/>
        </w:tabs>
        <w:ind w:left="1070" w:hanging="360"/>
      </w:pPr>
      <w:rPr>
        <w:rFonts w:ascii="Symbol" w:hAnsi="Symbol" w:hint="default"/>
        <w:color w:val="auto"/>
      </w:rPr>
    </w:lvl>
    <w:lvl w:ilvl="1" w:tplc="0415000F">
      <w:start w:val="1"/>
      <w:numFmt w:val="decimal"/>
      <w:lvlText w:val="%2."/>
      <w:lvlJc w:val="left"/>
      <w:pPr>
        <w:tabs>
          <w:tab w:val="num" w:pos="2008"/>
        </w:tabs>
        <w:ind w:left="2008" w:hanging="360"/>
      </w:pPr>
      <w:rPr>
        <w:rFonts w:hint="default"/>
        <w:b w:val="0"/>
        <w:i w:val="0"/>
      </w:rPr>
    </w:lvl>
    <w:lvl w:ilvl="2" w:tplc="19E6F512">
      <w:start w:val="1"/>
      <w:numFmt w:val="bullet"/>
      <w:lvlText w:val=""/>
      <w:lvlJc w:val="left"/>
      <w:pPr>
        <w:tabs>
          <w:tab w:val="num" w:pos="2728"/>
        </w:tabs>
        <w:ind w:left="2728" w:hanging="360"/>
      </w:pPr>
      <w:rPr>
        <w:rFonts w:ascii="Symbol" w:hAnsi="Symbol" w:hint="default"/>
      </w:rPr>
    </w:lvl>
    <w:lvl w:ilvl="3" w:tplc="420E72A4">
      <w:start w:val="1"/>
      <w:numFmt w:val="upperRoman"/>
      <w:lvlText w:val="%4."/>
      <w:lvlJc w:val="left"/>
      <w:pPr>
        <w:ind w:left="3808" w:hanging="720"/>
      </w:pPr>
      <w:rPr>
        <w:rFonts w:hint="default"/>
      </w:rPr>
    </w:lvl>
    <w:lvl w:ilvl="4" w:tplc="5664C1AC">
      <w:start w:val="1"/>
      <w:numFmt w:val="decimal"/>
      <w:lvlText w:val="%5)"/>
      <w:lvlJc w:val="left"/>
      <w:pPr>
        <w:ind w:left="3196" w:hanging="360"/>
      </w:pPr>
      <w:rPr>
        <w:rFonts w:hint="default"/>
        <w:b w:val="0"/>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377" w15:restartNumberingAfterBreak="0">
    <w:nsid w:val="705A7F1B"/>
    <w:multiLevelType w:val="hybridMultilevel"/>
    <w:tmpl w:val="7B806504"/>
    <w:lvl w:ilvl="0" w:tplc="BDDC549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8" w15:restartNumberingAfterBreak="0">
    <w:nsid w:val="71214BF0"/>
    <w:multiLevelType w:val="hybridMultilevel"/>
    <w:tmpl w:val="EE6C4432"/>
    <w:lvl w:ilvl="0" w:tplc="1FA68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7146659D"/>
    <w:multiLevelType w:val="hybridMultilevel"/>
    <w:tmpl w:val="0C42BD14"/>
    <w:lvl w:ilvl="0" w:tplc="C2D029FA">
      <w:start w:val="8"/>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14B1D6E"/>
    <w:multiLevelType w:val="hybridMultilevel"/>
    <w:tmpl w:val="C90C7CFC"/>
    <w:lvl w:ilvl="0" w:tplc="470859F0">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1" w15:restartNumberingAfterBreak="0">
    <w:nsid w:val="720D28E7"/>
    <w:multiLevelType w:val="hybridMultilevel"/>
    <w:tmpl w:val="579E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2445B0C"/>
    <w:multiLevelType w:val="hybridMultilevel"/>
    <w:tmpl w:val="6BB225FC"/>
    <w:lvl w:ilvl="0" w:tplc="8A684C1A">
      <w:start w:val="2"/>
      <w:numFmt w:val="upperRoman"/>
      <w:lvlText w:val="%1."/>
      <w:lvlJc w:val="righ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2BD7EDB"/>
    <w:multiLevelType w:val="hybridMultilevel"/>
    <w:tmpl w:val="65FE16AC"/>
    <w:lvl w:ilvl="0" w:tplc="307A342C">
      <w:start w:val="1"/>
      <w:numFmt w:val="lowerLetter"/>
      <w:lvlText w:val="%1)"/>
      <w:lvlJc w:val="left"/>
      <w:pPr>
        <w:ind w:left="64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2EB7148"/>
    <w:multiLevelType w:val="hybridMultilevel"/>
    <w:tmpl w:val="9744A6DA"/>
    <w:lvl w:ilvl="0" w:tplc="90C45A0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736F3BEF"/>
    <w:multiLevelType w:val="hybridMultilevel"/>
    <w:tmpl w:val="80829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3D45601"/>
    <w:multiLevelType w:val="hybridMultilevel"/>
    <w:tmpl w:val="EDA6BEC8"/>
    <w:lvl w:ilvl="0" w:tplc="8DAEE3E4">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8" w15:restartNumberingAfterBreak="0">
    <w:nsid w:val="73D62CF7"/>
    <w:multiLevelType w:val="hybridMultilevel"/>
    <w:tmpl w:val="6652C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9" w15:restartNumberingAfterBreak="0">
    <w:nsid w:val="74360DBA"/>
    <w:multiLevelType w:val="multilevel"/>
    <w:tmpl w:val="44C4815E"/>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2"/>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3"/>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90" w15:restartNumberingAfterBreak="0">
    <w:nsid w:val="74A9399C"/>
    <w:multiLevelType w:val="hybridMultilevel"/>
    <w:tmpl w:val="845EB334"/>
    <w:lvl w:ilvl="0" w:tplc="19E6F512">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91" w15:restartNumberingAfterBreak="0">
    <w:nsid w:val="74F76AEF"/>
    <w:multiLevelType w:val="hybridMultilevel"/>
    <w:tmpl w:val="5ED2F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582440D"/>
    <w:multiLevelType w:val="hybridMultilevel"/>
    <w:tmpl w:val="858A9E6C"/>
    <w:lvl w:ilvl="0" w:tplc="07C6B616">
      <w:start w:val="1"/>
      <w:numFmt w:val="upperRoman"/>
      <w:lvlText w:val="%1."/>
      <w:lvlJc w:val="right"/>
      <w:pPr>
        <w:ind w:left="360" w:hanging="360"/>
      </w:pPr>
      <w:rPr>
        <w:rFonts w:hint="default"/>
        <w:b w:val="0"/>
        <w:i w:val="0"/>
        <w:color w:val="000000" w:themeColor="text1"/>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3" w15:restartNumberingAfterBreak="0">
    <w:nsid w:val="758951BF"/>
    <w:multiLevelType w:val="multilevel"/>
    <w:tmpl w:val="12E6739E"/>
    <w:lvl w:ilvl="0">
      <w:start w:val="1"/>
      <w:numFmt w:val="decimal"/>
      <w:lvlText w:val="%1)"/>
      <w:lvlJc w:val="left"/>
      <w:pPr>
        <w:ind w:left="786" w:hanging="360"/>
      </w:pPr>
      <w:rPr>
        <w:rFonts w:ascii="Arial" w:eastAsia="Times New Roman" w:hAnsi="Arial" w:cs="Arial"/>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94" w15:restartNumberingAfterBreak="0">
    <w:nsid w:val="75AA3E27"/>
    <w:multiLevelType w:val="hybridMultilevel"/>
    <w:tmpl w:val="5BF09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5F05574"/>
    <w:multiLevelType w:val="singleLevel"/>
    <w:tmpl w:val="CC5C824E"/>
    <w:lvl w:ilvl="0">
      <w:start w:val="1"/>
      <w:numFmt w:val="upperRoman"/>
      <w:lvlText w:val="%1."/>
      <w:lvlJc w:val="left"/>
      <w:pPr>
        <w:ind w:left="720" w:hanging="360"/>
      </w:pPr>
      <w:rPr>
        <w:rFonts w:cs="Times New Roman"/>
      </w:rPr>
    </w:lvl>
  </w:abstractNum>
  <w:abstractNum w:abstractNumId="396" w15:restartNumberingAfterBreak="0">
    <w:nsid w:val="76462857"/>
    <w:multiLevelType w:val="hybridMultilevel"/>
    <w:tmpl w:val="9ECECD16"/>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7" w15:restartNumberingAfterBreak="0">
    <w:nsid w:val="76DD55EC"/>
    <w:multiLevelType w:val="hybridMultilevel"/>
    <w:tmpl w:val="D700BB3E"/>
    <w:lvl w:ilvl="0" w:tplc="00B8F63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7135735"/>
    <w:multiLevelType w:val="hybridMultilevel"/>
    <w:tmpl w:val="BEF8E84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771943F5"/>
    <w:multiLevelType w:val="multilevel"/>
    <w:tmpl w:val="F9DAAA7E"/>
    <w:lvl w:ilvl="0">
      <w:start w:val="9"/>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00" w15:restartNumberingAfterBreak="0">
    <w:nsid w:val="777A43F4"/>
    <w:multiLevelType w:val="hybridMultilevel"/>
    <w:tmpl w:val="D14CD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77997B0B"/>
    <w:multiLevelType w:val="multilevel"/>
    <w:tmpl w:val="10D074F2"/>
    <w:lvl w:ilvl="0">
      <w:start w:val="1"/>
      <w:numFmt w:val="upperRoman"/>
      <w:lvlText w:val="%1."/>
      <w:lvlJc w:val="left"/>
      <w:pPr>
        <w:ind w:left="720" w:hanging="360"/>
      </w:pPr>
      <w:rPr>
        <w:rFonts w:cs="Times New Roman"/>
        <w:strike w:val="0"/>
        <w:dstrike w:val="0"/>
        <w:u w:val="none"/>
        <w:effect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2" w15:restartNumberingAfterBreak="0">
    <w:nsid w:val="779B47CA"/>
    <w:multiLevelType w:val="hybridMultilevel"/>
    <w:tmpl w:val="C1AEC33E"/>
    <w:lvl w:ilvl="0" w:tplc="04150017">
      <w:start w:val="1"/>
      <w:numFmt w:val="lowerLetter"/>
      <w:lvlText w:val="%1)"/>
      <w:lvlJc w:val="left"/>
      <w:pPr>
        <w:tabs>
          <w:tab w:val="num" w:pos="2008"/>
        </w:tabs>
        <w:ind w:left="2008"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77FA0C96"/>
    <w:multiLevelType w:val="hybridMultilevel"/>
    <w:tmpl w:val="E2708184"/>
    <w:lvl w:ilvl="0" w:tplc="1E4A46D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78580956"/>
    <w:multiLevelType w:val="hybridMultilevel"/>
    <w:tmpl w:val="8F66D2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5" w15:restartNumberingAfterBreak="0">
    <w:nsid w:val="78A80B88"/>
    <w:multiLevelType w:val="hybridMultilevel"/>
    <w:tmpl w:val="0DFA6D78"/>
    <w:lvl w:ilvl="0" w:tplc="F73A3264">
      <w:start w:val="1"/>
      <w:numFmt w:val="bullet"/>
      <w:lvlText w:val=""/>
      <w:lvlJc w:val="left"/>
      <w:pPr>
        <w:ind w:left="1146" w:hanging="360"/>
      </w:pPr>
      <w:rPr>
        <w:rFonts w:ascii="Symbol" w:hAnsi="Symbol"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6" w15:restartNumberingAfterBreak="0">
    <w:nsid w:val="78B5196D"/>
    <w:multiLevelType w:val="hybridMultilevel"/>
    <w:tmpl w:val="2030112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07" w15:restartNumberingAfterBreak="0">
    <w:nsid w:val="79A17581"/>
    <w:multiLevelType w:val="hybridMultilevel"/>
    <w:tmpl w:val="61F6A220"/>
    <w:styleLink w:val="Styl143"/>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08" w15:restartNumberingAfterBreak="0">
    <w:nsid w:val="7A0F5D12"/>
    <w:multiLevelType w:val="hybridMultilevel"/>
    <w:tmpl w:val="D812B4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9" w15:restartNumberingAfterBreak="0">
    <w:nsid w:val="7B5A6D56"/>
    <w:multiLevelType w:val="multilevel"/>
    <w:tmpl w:val="70C229D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0" w15:restartNumberingAfterBreak="0">
    <w:nsid w:val="7B677FAA"/>
    <w:multiLevelType w:val="hybridMultilevel"/>
    <w:tmpl w:val="EA4CF2C8"/>
    <w:lvl w:ilvl="0" w:tplc="96C0D4D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1" w15:restartNumberingAfterBreak="0">
    <w:nsid w:val="7B6A5F54"/>
    <w:multiLevelType w:val="hybridMultilevel"/>
    <w:tmpl w:val="C720BED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2" w15:restartNumberingAfterBreak="0">
    <w:nsid w:val="7C0C293E"/>
    <w:multiLevelType w:val="hybridMultilevel"/>
    <w:tmpl w:val="A9E8AC56"/>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7C79051E"/>
    <w:multiLevelType w:val="hybridMultilevel"/>
    <w:tmpl w:val="DC7AB7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4" w15:restartNumberingAfterBreak="0">
    <w:nsid w:val="7D075C50"/>
    <w:multiLevelType w:val="hybridMultilevel"/>
    <w:tmpl w:val="CAEEC1F8"/>
    <w:lvl w:ilvl="0" w:tplc="3B8CC1FC">
      <w:start w:val="1"/>
      <w:numFmt w:val="upperRoman"/>
      <w:lvlText w:val="%1."/>
      <w:lvlJc w:val="righ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D12000E"/>
    <w:multiLevelType w:val="hybridMultilevel"/>
    <w:tmpl w:val="A4168724"/>
    <w:lvl w:ilvl="0" w:tplc="9B6895B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E1C486C"/>
    <w:multiLevelType w:val="hybridMultilevel"/>
    <w:tmpl w:val="8D4E7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E4E375F"/>
    <w:multiLevelType w:val="hybridMultilevel"/>
    <w:tmpl w:val="EA9E433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8" w15:restartNumberingAfterBreak="0">
    <w:nsid w:val="7E846E7B"/>
    <w:multiLevelType w:val="hybridMultilevel"/>
    <w:tmpl w:val="3962E660"/>
    <w:lvl w:ilvl="0" w:tplc="85FA531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EA72645"/>
    <w:multiLevelType w:val="hybridMultilevel"/>
    <w:tmpl w:val="C298C498"/>
    <w:lvl w:ilvl="0" w:tplc="1FA682C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7F703FD4"/>
    <w:multiLevelType w:val="hybridMultilevel"/>
    <w:tmpl w:val="6B38AB12"/>
    <w:lvl w:ilvl="0" w:tplc="A0568AB0">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upperRoman"/>
      <w:lvlText w:val="%3."/>
      <w:lvlJc w:val="left"/>
      <w:pPr>
        <w:tabs>
          <w:tab w:val="num" w:pos="2700"/>
        </w:tabs>
        <w:ind w:left="2700" w:hanging="720"/>
      </w:pPr>
      <w:rPr>
        <w:rFonts w:cs="Times New Roman"/>
      </w:rPr>
    </w:lvl>
    <w:lvl w:ilvl="3" w:tplc="0415000F">
      <w:start w:val="1"/>
      <w:numFmt w:val="upperRoman"/>
      <w:lvlText w:val="%4."/>
      <w:lvlJc w:val="right"/>
      <w:pPr>
        <w:tabs>
          <w:tab w:val="num" w:pos="2700"/>
        </w:tabs>
        <w:ind w:left="2700" w:hanging="180"/>
      </w:pPr>
      <w:rPr>
        <w:rFonts w:cs="Times New Roman"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33"/>
  </w:num>
  <w:num w:numId="2">
    <w:abstractNumId w:val="326"/>
  </w:num>
  <w:num w:numId="3">
    <w:abstractNumId w:val="142"/>
  </w:num>
  <w:num w:numId="4">
    <w:abstractNumId w:val="206"/>
  </w:num>
  <w:num w:numId="5">
    <w:abstractNumId w:val="103"/>
  </w:num>
  <w:num w:numId="6">
    <w:abstractNumId w:val="0"/>
  </w:num>
  <w:num w:numId="7">
    <w:abstractNumId w:val="90"/>
  </w:num>
  <w:num w:numId="8">
    <w:abstractNumId w:val="73"/>
  </w:num>
  <w:num w:numId="9">
    <w:abstractNumId w:val="307"/>
  </w:num>
  <w:num w:numId="10">
    <w:abstractNumId w:val="209"/>
  </w:num>
  <w:num w:numId="11">
    <w:abstractNumId w:val="407"/>
  </w:num>
  <w:num w:numId="12">
    <w:abstractNumId w:val="110"/>
  </w:num>
  <w:num w:numId="13">
    <w:abstractNumId w:val="420"/>
  </w:num>
  <w:num w:numId="14">
    <w:abstractNumId w:val="334"/>
  </w:num>
  <w:num w:numId="15">
    <w:abstractNumId w:val="296"/>
  </w:num>
  <w:num w:numId="16">
    <w:abstractNumId w:val="261"/>
  </w:num>
  <w:num w:numId="17">
    <w:abstractNumId w:val="193"/>
  </w:num>
  <w:num w:numId="18">
    <w:abstractNumId w:val="190"/>
  </w:num>
  <w:num w:numId="19">
    <w:abstractNumId w:val="151"/>
  </w:num>
  <w:num w:numId="20">
    <w:abstractNumId w:val="314"/>
  </w:num>
  <w:num w:numId="21">
    <w:abstractNumId w:val="341"/>
  </w:num>
  <w:num w:numId="22">
    <w:abstractNumId w:val="267"/>
  </w:num>
  <w:num w:numId="23">
    <w:abstractNumId w:val="68"/>
  </w:num>
  <w:num w:numId="24">
    <w:abstractNumId w:val="83"/>
  </w:num>
  <w:num w:numId="25">
    <w:abstractNumId w:val="167"/>
  </w:num>
  <w:num w:numId="26">
    <w:abstractNumId w:val="259"/>
  </w:num>
  <w:num w:numId="27">
    <w:abstractNumId w:val="74"/>
  </w:num>
  <w:num w:numId="28">
    <w:abstractNumId w:val="266"/>
  </w:num>
  <w:num w:numId="29">
    <w:abstractNumId w:val="158"/>
  </w:num>
  <w:num w:numId="30">
    <w:abstractNumId w:val="163"/>
  </w:num>
  <w:num w:numId="31">
    <w:abstractNumId w:val="14"/>
  </w:num>
  <w:num w:numId="32">
    <w:abstractNumId w:val="124"/>
  </w:num>
  <w:num w:numId="33">
    <w:abstractNumId w:val="384"/>
  </w:num>
  <w:num w:numId="34">
    <w:abstractNumId w:val="208"/>
  </w:num>
  <w:num w:numId="35">
    <w:abstractNumId w:val="129"/>
  </w:num>
  <w:num w:numId="36">
    <w:abstractNumId w:val="161"/>
  </w:num>
  <w:num w:numId="37">
    <w:abstractNumId w:val="139"/>
  </w:num>
  <w:num w:numId="38">
    <w:abstractNumId w:val="41"/>
  </w:num>
  <w:num w:numId="39">
    <w:abstractNumId w:val="231"/>
  </w:num>
  <w:num w:numId="40">
    <w:abstractNumId w:val="403"/>
  </w:num>
  <w:num w:numId="41">
    <w:abstractNumId w:val="173"/>
  </w:num>
  <w:num w:numId="42">
    <w:abstractNumId w:val="262"/>
  </w:num>
  <w:num w:numId="43">
    <w:abstractNumId w:val="265"/>
  </w:num>
  <w:num w:numId="44">
    <w:abstractNumId w:val="46"/>
  </w:num>
  <w:num w:numId="45">
    <w:abstractNumId w:val="71"/>
  </w:num>
  <w:num w:numId="46">
    <w:abstractNumId w:val="328"/>
  </w:num>
  <w:num w:numId="47">
    <w:abstractNumId w:val="316"/>
  </w:num>
  <w:num w:numId="48">
    <w:abstractNumId w:val="196"/>
  </w:num>
  <w:num w:numId="49">
    <w:abstractNumId w:val="195"/>
  </w:num>
  <w:num w:numId="50">
    <w:abstractNumId w:val="355"/>
  </w:num>
  <w:num w:numId="51">
    <w:abstractNumId w:val="19"/>
  </w:num>
  <w:num w:numId="52">
    <w:abstractNumId w:val="185"/>
  </w:num>
  <w:num w:numId="53">
    <w:abstractNumId w:val="32"/>
  </w:num>
  <w:num w:numId="54">
    <w:abstractNumId w:val="370"/>
  </w:num>
  <w:num w:numId="55">
    <w:abstractNumId w:val="100"/>
  </w:num>
  <w:num w:numId="56">
    <w:abstractNumId w:val="186"/>
  </w:num>
  <w:num w:numId="57">
    <w:abstractNumId w:val="377"/>
  </w:num>
  <w:num w:numId="58">
    <w:abstractNumId w:val="116"/>
  </w:num>
  <w:num w:numId="59">
    <w:abstractNumId w:val="277"/>
  </w:num>
  <w:num w:numId="60">
    <w:abstractNumId w:val="105"/>
  </w:num>
  <w:num w:numId="61">
    <w:abstractNumId w:val="18"/>
  </w:num>
  <w:num w:numId="62">
    <w:abstractNumId w:val="119"/>
  </w:num>
  <w:num w:numId="63">
    <w:abstractNumId w:val="219"/>
  </w:num>
  <w:num w:numId="64">
    <w:abstractNumId w:val="44"/>
  </w:num>
  <w:num w:numId="65">
    <w:abstractNumId w:val="47"/>
  </w:num>
  <w:num w:numId="66">
    <w:abstractNumId w:val="229"/>
  </w:num>
  <w:num w:numId="67">
    <w:abstractNumId w:val="302"/>
  </w:num>
  <w:num w:numId="68">
    <w:abstractNumId w:val="374"/>
  </w:num>
  <w:num w:numId="69">
    <w:abstractNumId w:val="356"/>
  </w:num>
  <w:num w:numId="70">
    <w:abstractNumId w:val="40"/>
  </w:num>
  <w:num w:numId="71">
    <w:abstractNumId w:val="380"/>
  </w:num>
  <w:num w:numId="72">
    <w:abstractNumId w:val="176"/>
  </w:num>
  <w:num w:numId="73">
    <w:abstractNumId w:val="189"/>
  </w:num>
  <w:num w:numId="74">
    <w:abstractNumId w:val="249"/>
  </w:num>
  <w:num w:numId="75">
    <w:abstractNumId w:val="170"/>
  </w:num>
  <w:num w:numId="76">
    <w:abstractNumId w:val="235"/>
  </w:num>
  <w:num w:numId="77">
    <w:abstractNumId w:val="278"/>
  </w:num>
  <w:num w:numId="78">
    <w:abstractNumId w:val="10"/>
  </w:num>
  <w:num w:numId="79">
    <w:abstractNumId w:val="416"/>
  </w:num>
  <w:num w:numId="80">
    <w:abstractNumId w:val="304"/>
  </w:num>
  <w:num w:numId="81">
    <w:abstractNumId w:val="107"/>
  </w:num>
  <w:num w:numId="82">
    <w:abstractNumId w:val="62"/>
  </w:num>
  <w:num w:numId="83">
    <w:abstractNumId w:val="295"/>
  </w:num>
  <w:num w:numId="84">
    <w:abstractNumId w:val="182"/>
  </w:num>
  <w:num w:numId="85">
    <w:abstractNumId w:val="213"/>
  </w:num>
  <w:num w:numId="86">
    <w:abstractNumId w:val="152"/>
  </w:num>
  <w:num w:numId="87">
    <w:abstractNumId w:val="50"/>
  </w:num>
  <w:num w:numId="88">
    <w:abstractNumId w:val="281"/>
  </w:num>
  <w:num w:numId="89">
    <w:abstractNumId w:val="97"/>
  </w:num>
  <w:num w:numId="90">
    <w:abstractNumId w:val="318"/>
  </w:num>
  <w:num w:numId="91">
    <w:abstractNumId w:val="256"/>
  </w:num>
  <w:num w:numId="92">
    <w:abstractNumId w:val="69"/>
  </w:num>
  <w:num w:numId="93">
    <w:abstractNumId w:val="202"/>
  </w:num>
  <w:num w:numId="94">
    <w:abstractNumId w:val="212"/>
  </w:num>
  <w:num w:numId="95">
    <w:abstractNumId w:val="418"/>
  </w:num>
  <w:num w:numId="96">
    <w:abstractNumId w:val="217"/>
  </w:num>
  <w:num w:numId="97">
    <w:abstractNumId w:val="361"/>
  </w:num>
  <w:num w:numId="98">
    <w:abstractNumId w:val="141"/>
  </w:num>
  <w:num w:numId="99">
    <w:abstractNumId w:val="410"/>
  </w:num>
  <w:num w:numId="100">
    <w:abstractNumId w:val="11"/>
  </w:num>
  <w:num w:numId="101">
    <w:abstractNumId w:val="169"/>
  </w:num>
  <w:num w:numId="102">
    <w:abstractNumId w:val="146"/>
  </w:num>
  <w:num w:numId="103">
    <w:abstractNumId w:val="24"/>
  </w:num>
  <w:num w:numId="104">
    <w:abstractNumId w:val="325"/>
  </w:num>
  <w:num w:numId="105">
    <w:abstractNumId w:val="332"/>
  </w:num>
  <w:num w:numId="106">
    <w:abstractNumId w:val="245"/>
  </w:num>
  <w:num w:numId="107">
    <w:abstractNumId w:val="29"/>
  </w:num>
  <w:num w:numId="108">
    <w:abstractNumId w:val="330"/>
  </w:num>
  <w:num w:numId="109">
    <w:abstractNumId w:val="181"/>
  </w:num>
  <w:num w:numId="110">
    <w:abstractNumId w:val="92"/>
  </w:num>
  <w:num w:numId="111">
    <w:abstractNumId w:val="203"/>
  </w:num>
  <w:num w:numId="112">
    <w:abstractNumId w:val="253"/>
  </w:num>
  <w:num w:numId="113">
    <w:abstractNumId w:val="164"/>
  </w:num>
  <w:num w:numId="114">
    <w:abstractNumId w:val="396"/>
  </w:num>
  <w:num w:numId="115">
    <w:abstractNumId w:val="67"/>
  </w:num>
  <w:num w:numId="116">
    <w:abstractNumId w:val="101"/>
  </w:num>
  <w:num w:numId="11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7"/>
  </w:num>
  <w:num w:numId="119">
    <w:abstractNumId w:val="156"/>
  </w:num>
  <w:num w:numId="120">
    <w:abstractNumId w:val="359"/>
  </w:num>
  <w:num w:numId="121">
    <w:abstractNumId w:val="289"/>
  </w:num>
  <w:num w:numId="122">
    <w:abstractNumId w:val="351"/>
  </w:num>
  <w:num w:numId="123">
    <w:abstractNumId w:val="339"/>
  </w:num>
  <w:num w:numId="124">
    <w:abstractNumId w:val="415"/>
  </w:num>
  <w:num w:numId="125">
    <w:abstractNumId w:val="226"/>
  </w:num>
  <w:num w:numId="126">
    <w:abstractNumId w:val="96"/>
  </w:num>
  <w:num w:numId="127">
    <w:abstractNumId w:val="387"/>
  </w:num>
  <w:num w:numId="128">
    <w:abstractNumId w:val="366"/>
  </w:num>
  <w:num w:numId="129">
    <w:abstractNumId w:val="388"/>
  </w:num>
  <w:num w:numId="130">
    <w:abstractNumId w:val="113"/>
  </w:num>
  <w:num w:numId="131">
    <w:abstractNumId w:val="350"/>
  </w:num>
  <w:num w:numId="132">
    <w:abstractNumId w:val="406"/>
  </w:num>
  <w:num w:numId="133">
    <w:abstractNumId w:val="248"/>
  </w:num>
  <w:num w:numId="134">
    <w:abstractNumId w:val="364"/>
  </w:num>
  <w:num w:numId="135">
    <w:abstractNumId w:val="309"/>
  </w:num>
  <w:num w:numId="136">
    <w:abstractNumId w:val="282"/>
  </w:num>
  <w:num w:numId="137">
    <w:abstractNumId w:val="84"/>
  </w:num>
  <w:num w:numId="1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3"/>
  </w:num>
  <w:num w:numId="140">
    <w:abstractNumId w:val="382"/>
  </w:num>
  <w:num w:numId="141">
    <w:abstractNumId w:val="230"/>
  </w:num>
  <w:num w:numId="142">
    <w:abstractNumId w:val="136"/>
  </w:num>
  <w:num w:numId="143">
    <w:abstractNumId w:val="37"/>
  </w:num>
  <w:num w:numId="144">
    <w:abstractNumId w:val="28"/>
  </w:num>
  <w:num w:numId="145">
    <w:abstractNumId w:val="105"/>
    <w:lvlOverride w:ilvl="0">
      <w:lvl w:ilvl="0" w:tplc="A39AE96A">
        <w:start w:val="1"/>
        <w:numFmt w:val="lowerLetter"/>
        <w:lvlText w:val="%1)"/>
        <w:lvlJc w:val="left"/>
        <w:pPr>
          <w:ind w:left="786" w:hanging="360"/>
        </w:pPr>
        <w:rPr>
          <w:rFonts w:hint="default"/>
        </w:rPr>
      </w:lvl>
    </w:lvlOverride>
  </w:num>
  <w:num w:numId="146">
    <w:abstractNumId w:val="347"/>
  </w:num>
  <w:num w:numId="147">
    <w:abstractNumId w:val="306"/>
  </w:num>
  <w:num w:numId="148">
    <w:abstractNumId w:val="81"/>
  </w:num>
  <w:num w:numId="149">
    <w:abstractNumId w:val="143"/>
  </w:num>
  <w:num w:numId="150">
    <w:abstractNumId w:val="140"/>
  </w:num>
  <w:num w:numId="151">
    <w:abstractNumId w:val="408"/>
  </w:num>
  <w:num w:numId="152">
    <w:abstractNumId w:val="383"/>
  </w:num>
  <w:num w:numId="153">
    <w:abstractNumId w:val="320"/>
  </w:num>
  <w:num w:numId="154">
    <w:abstractNumId w:val="175"/>
  </w:num>
  <w:num w:numId="155">
    <w:abstractNumId w:val="345"/>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71"/>
  </w:num>
  <w:num w:numId="158">
    <w:abstractNumId w:val="298"/>
  </w:num>
  <w:num w:numId="159">
    <w:abstractNumId w:val="126"/>
  </w:num>
  <w:num w:numId="160">
    <w:abstractNumId w:val="251"/>
  </w:num>
  <w:num w:numId="161">
    <w:abstractNumId w:val="371"/>
  </w:num>
  <w:num w:numId="162">
    <w:abstractNumId w:val="264"/>
  </w:num>
  <w:num w:numId="163">
    <w:abstractNumId w:val="53"/>
  </w:num>
  <w:num w:numId="164">
    <w:abstractNumId w:val="404"/>
  </w:num>
  <w:num w:numId="165">
    <w:abstractNumId w:val="78"/>
  </w:num>
  <w:num w:numId="166">
    <w:abstractNumId w:val="305"/>
  </w:num>
  <w:num w:numId="167">
    <w:abstractNumId w:val="411"/>
  </w:num>
  <w:num w:numId="168">
    <w:abstractNumId w:val="49"/>
  </w:num>
  <w:num w:numId="169">
    <w:abstractNumId w:val="121"/>
  </w:num>
  <w:num w:numId="170">
    <w:abstractNumId w:val="51"/>
  </w:num>
  <w:num w:numId="171">
    <w:abstractNumId w:val="397"/>
  </w:num>
  <w:num w:numId="172">
    <w:abstractNumId w:val="131"/>
  </w:num>
  <w:num w:numId="173">
    <w:abstractNumId w:val="414"/>
  </w:num>
  <w:num w:numId="174">
    <w:abstractNumId w:val="123"/>
  </w:num>
  <w:num w:numId="175">
    <w:abstractNumId w:val="287"/>
  </w:num>
  <w:num w:numId="176">
    <w:abstractNumId w:val="242"/>
  </w:num>
  <w:num w:numId="177">
    <w:abstractNumId w:val="357"/>
  </w:num>
  <w:num w:numId="178">
    <w:abstractNumId w:val="200"/>
  </w:num>
  <w:num w:numId="179">
    <w:abstractNumId w:val="2"/>
    <w:lvlOverride w:ilvl="0">
      <w:startOverride w:val="1"/>
    </w:lvlOverride>
  </w:num>
  <w:num w:numId="18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2"/>
    <w:lvlOverride w:ilvl="0">
      <w:startOverride w:val="1"/>
    </w:lvlOverride>
    <w:lvlOverride w:ilvl="1"/>
    <w:lvlOverride w:ilvl="2"/>
    <w:lvlOverride w:ilvl="3"/>
    <w:lvlOverride w:ilvl="4"/>
    <w:lvlOverride w:ilvl="5"/>
    <w:lvlOverride w:ilvl="6"/>
    <w:lvlOverride w:ilvl="7"/>
    <w:lvlOverride w:ilvl="8"/>
  </w:num>
  <w:num w:numId="1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1"/>
  </w:num>
  <w:num w:numId="1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95"/>
    <w:lvlOverride w:ilvl="0">
      <w:startOverride w:val="1"/>
    </w:lvlOverride>
  </w:num>
  <w:num w:numId="192">
    <w:abstractNumId w:val="18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07"/>
    <w:lvlOverride w:ilvl="0">
      <w:lvl w:ilvl="0" w:tplc="963CEC40">
        <w:numFmt w:val="decimal"/>
        <w:lvlText w:val=""/>
        <w:lvlJc w:val="left"/>
      </w:lvl>
    </w:lvlOverride>
    <w:lvlOverride w:ilvl="1">
      <w:lvl w:ilvl="1" w:tplc="DFFA2F1A">
        <w:start w:val="1"/>
        <w:numFmt w:val="lowerLetter"/>
        <w:lvlText w:val="%2)"/>
        <w:lvlJc w:val="left"/>
        <w:pPr>
          <w:ind w:left="786" w:hanging="360"/>
        </w:pPr>
        <w:rPr>
          <w:rFonts w:hint="default"/>
        </w:rPr>
      </w:lvl>
    </w:lvlOverride>
  </w:num>
  <w:num w:numId="194">
    <w:abstractNumId w:val="315"/>
  </w:num>
  <w:num w:numId="195">
    <w:abstractNumId w:val="252"/>
  </w:num>
  <w:num w:numId="196">
    <w:abstractNumId w:val="381"/>
  </w:num>
  <w:num w:numId="197">
    <w:abstractNumId w:val="179"/>
  </w:num>
  <w:num w:numId="198">
    <w:abstractNumId w:val="150"/>
  </w:num>
  <w:num w:numId="199">
    <w:abstractNumId w:val="327"/>
  </w:num>
  <w:num w:numId="200">
    <w:abstractNumId w:val="288"/>
  </w:num>
  <w:num w:numId="201">
    <w:abstractNumId w:val="99"/>
  </w:num>
  <w:num w:numId="202">
    <w:abstractNumId w:val="405"/>
  </w:num>
  <w:num w:numId="203">
    <w:abstractNumId w:val="346"/>
  </w:num>
  <w:num w:numId="204">
    <w:abstractNumId w:val="127"/>
  </w:num>
  <w:num w:numId="205">
    <w:abstractNumId w:val="223"/>
  </w:num>
  <w:num w:numId="206">
    <w:abstractNumId w:val="363"/>
  </w:num>
  <w:num w:numId="207">
    <w:abstractNumId w:val="128"/>
  </w:num>
  <w:num w:numId="208">
    <w:abstractNumId w:val="118"/>
  </w:num>
  <w:num w:numId="209">
    <w:abstractNumId w:val="21"/>
  </w:num>
  <w:num w:numId="210">
    <w:abstractNumId w:val="104"/>
  </w:num>
  <w:num w:numId="211">
    <w:abstractNumId w:val="286"/>
  </w:num>
  <w:num w:numId="212">
    <w:abstractNumId w:val="106"/>
  </w:num>
  <w:num w:numId="213">
    <w:abstractNumId w:val="246"/>
  </w:num>
  <w:num w:numId="214">
    <w:abstractNumId w:val="95"/>
  </w:num>
  <w:num w:numId="215">
    <w:abstractNumId w:val="36"/>
  </w:num>
  <w:num w:numId="216">
    <w:abstractNumId w:val="184"/>
  </w:num>
  <w:num w:numId="217">
    <w:abstractNumId w:val="205"/>
  </w:num>
  <w:num w:numId="218">
    <w:abstractNumId w:val="125"/>
  </w:num>
  <w:num w:numId="219">
    <w:abstractNumId w:val="392"/>
  </w:num>
  <w:num w:numId="220">
    <w:abstractNumId w:val="310"/>
  </w:num>
  <w:num w:numId="221">
    <w:abstractNumId w:val="115"/>
  </w:num>
  <w:num w:numId="222">
    <w:abstractNumId w:val="7"/>
  </w:num>
  <w:num w:numId="223">
    <w:abstractNumId w:val="349"/>
  </w:num>
  <w:num w:numId="224">
    <w:abstractNumId w:val="144"/>
  </w:num>
  <w:num w:numId="225">
    <w:abstractNumId w:val="255"/>
  </w:num>
  <w:num w:numId="226">
    <w:abstractNumId w:val="401"/>
  </w:num>
  <w:num w:numId="227">
    <w:abstractNumId w:val="157"/>
  </w:num>
  <w:num w:numId="228">
    <w:abstractNumId w:val="239"/>
  </w:num>
  <w:num w:numId="229">
    <w:abstractNumId w:val="168"/>
  </w:num>
  <w:num w:numId="230">
    <w:abstractNumId w:val="269"/>
  </w:num>
  <w:num w:numId="231">
    <w:abstractNumId w:val="65"/>
  </w:num>
  <w:num w:numId="232">
    <w:abstractNumId w:val="394"/>
  </w:num>
  <w:num w:numId="233">
    <w:abstractNumId w:val="89"/>
  </w:num>
  <w:num w:numId="234">
    <w:abstractNumId w:val="375"/>
  </w:num>
  <w:num w:numId="235">
    <w:abstractNumId w:val="147"/>
  </w:num>
  <w:num w:numId="236">
    <w:abstractNumId w:val="236"/>
  </w:num>
  <w:num w:numId="237">
    <w:abstractNumId w:val="243"/>
  </w:num>
  <w:num w:numId="238">
    <w:abstractNumId w:val="120"/>
  </w:num>
  <w:num w:numId="239">
    <w:abstractNumId w:val="48"/>
  </w:num>
  <w:num w:numId="240">
    <w:abstractNumId w:val="34"/>
  </w:num>
  <w:num w:numId="241">
    <w:abstractNumId w:val="61"/>
  </w:num>
  <w:num w:numId="242">
    <w:abstractNumId w:val="192"/>
  </w:num>
  <w:num w:numId="243">
    <w:abstractNumId w:val="222"/>
  </w:num>
  <w:num w:numId="244">
    <w:abstractNumId w:val="6"/>
  </w:num>
  <w:num w:numId="245">
    <w:abstractNumId w:val="301"/>
  </w:num>
  <w:num w:numId="246">
    <w:abstractNumId w:val="220"/>
  </w:num>
  <w:num w:numId="247">
    <w:abstractNumId w:val="3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8"/>
  </w:num>
  <w:num w:numId="249">
    <w:abstractNumId w:val="344"/>
  </w:num>
  <w:num w:numId="250">
    <w:abstractNumId w:val="154"/>
  </w:num>
  <w:num w:numId="251">
    <w:abstractNumId w:val="112"/>
  </w:num>
  <w:num w:numId="252">
    <w:abstractNumId w:val="145"/>
  </w:num>
  <w:num w:numId="253">
    <w:abstractNumId w:val="2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76"/>
  </w:num>
  <w:num w:numId="255">
    <w:abstractNumId w:val="79"/>
  </w:num>
  <w:num w:numId="256">
    <w:abstractNumId w:val="323"/>
  </w:num>
  <w:num w:numId="257">
    <w:abstractNumId w:val="42"/>
  </w:num>
  <w:num w:numId="258">
    <w:abstractNumId w:val="38"/>
  </w:num>
  <w:num w:numId="259">
    <w:abstractNumId w:val="148"/>
  </w:num>
  <w:num w:numId="260">
    <w:abstractNumId w:val="369"/>
  </w:num>
  <w:num w:numId="261">
    <w:abstractNumId w:val="172"/>
  </w:num>
  <w:num w:numId="262">
    <w:abstractNumId w:val="210"/>
  </w:num>
  <w:num w:numId="263">
    <w:abstractNumId w:val="324"/>
  </w:num>
  <w:num w:numId="264">
    <w:abstractNumId w:val="187"/>
  </w:num>
  <w:num w:numId="265">
    <w:abstractNumId w:val="240"/>
  </w:num>
  <w:num w:numId="266">
    <w:abstractNumId w:val="153"/>
  </w:num>
  <w:num w:numId="267">
    <w:abstractNumId w:val="166"/>
  </w:num>
  <w:num w:numId="268">
    <w:abstractNumId w:val="329"/>
  </w:num>
  <w:num w:numId="269">
    <w:abstractNumId w:val="177"/>
  </w:num>
  <w:num w:numId="270">
    <w:abstractNumId w:val="279"/>
  </w:num>
  <w:num w:numId="271">
    <w:abstractNumId w:val="82"/>
  </w:num>
  <w:num w:numId="272">
    <w:abstractNumId w:val="390"/>
  </w:num>
  <w:num w:numId="273">
    <w:abstractNumId w:val="294"/>
  </w:num>
  <w:num w:numId="274">
    <w:abstractNumId w:val="348"/>
  </w:num>
  <w:num w:numId="275">
    <w:abstractNumId w:val="1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12"/>
  </w:num>
  <w:num w:numId="277">
    <w:abstractNumId w:val="114"/>
  </w:num>
  <w:num w:numId="278">
    <w:abstractNumId w:val="4"/>
  </w:num>
  <w:num w:numId="279">
    <w:abstractNumId w:val="365"/>
  </w:num>
  <w:num w:numId="280">
    <w:abstractNumId w:val="2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00"/>
  </w:num>
  <w:num w:numId="282">
    <w:abstractNumId w:val="204"/>
  </w:num>
  <w:num w:numId="283">
    <w:abstractNumId w:val="138"/>
  </w:num>
  <w:num w:numId="284">
    <w:abstractNumId w:val="336"/>
  </w:num>
  <w:num w:numId="285">
    <w:abstractNumId w:val="149"/>
  </w:num>
  <w:num w:numId="286">
    <w:abstractNumId w:val="352"/>
  </w:num>
  <w:num w:numId="287">
    <w:abstractNumId w:val="159"/>
  </w:num>
  <w:num w:numId="288">
    <w:abstractNumId w:val="57"/>
  </w:num>
  <w:num w:numId="289">
    <w:abstractNumId w:val="20"/>
  </w:num>
  <w:num w:numId="290">
    <w:abstractNumId w:val="263"/>
  </w:num>
  <w:num w:numId="291">
    <w:abstractNumId w:val="31"/>
  </w:num>
  <w:num w:numId="292">
    <w:abstractNumId w:val="191"/>
  </w:num>
  <w:num w:numId="293">
    <w:abstractNumId w:val="72"/>
  </w:num>
  <w:num w:numId="294">
    <w:abstractNumId w:val="64"/>
  </w:num>
  <w:num w:numId="295">
    <w:abstractNumId w:val="250"/>
  </w:num>
  <w:num w:numId="296">
    <w:abstractNumId w:val="76"/>
  </w:num>
  <w:num w:numId="297">
    <w:abstractNumId w:val="291"/>
  </w:num>
  <w:num w:numId="298">
    <w:abstractNumId w:val="311"/>
  </w:num>
  <w:num w:numId="299">
    <w:abstractNumId w:val="419"/>
  </w:num>
  <w:num w:numId="300">
    <w:abstractNumId w:val="386"/>
  </w:num>
  <w:num w:numId="301">
    <w:abstractNumId w:val="87"/>
  </w:num>
  <w:num w:numId="302">
    <w:abstractNumId w:val="165"/>
  </w:num>
  <w:num w:numId="303">
    <w:abstractNumId w:val="391"/>
  </w:num>
  <w:num w:numId="304">
    <w:abstractNumId w:val="194"/>
  </w:num>
  <w:num w:numId="305">
    <w:abstractNumId w:val="241"/>
  </w:num>
  <w:num w:numId="306">
    <w:abstractNumId w:val="234"/>
  </w:num>
  <w:num w:numId="307">
    <w:abstractNumId w:val="284"/>
  </w:num>
  <w:num w:numId="308">
    <w:abstractNumId w:val="343"/>
  </w:num>
  <w:num w:numId="309">
    <w:abstractNumId w:val="162"/>
  </w:num>
  <w:num w:numId="310">
    <w:abstractNumId w:val="358"/>
  </w:num>
  <w:num w:numId="311">
    <w:abstractNumId w:val="132"/>
  </w:num>
  <w:num w:numId="312">
    <w:abstractNumId w:val="308"/>
  </w:num>
  <w:num w:numId="313">
    <w:abstractNumId w:val="33"/>
  </w:num>
  <w:num w:numId="314">
    <w:abstractNumId w:val="400"/>
  </w:num>
  <w:num w:numId="315">
    <w:abstractNumId w:val="299"/>
  </w:num>
  <w:num w:numId="316">
    <w:abstractNumId w:val="378"/>
  </w:num>
  <w:num w:numId="317">
    <w:abstractNumId w:val="30"/>
  </w:num>
  <w:num w:numId="318">
    <w:abstractNumId w:val="85"/>
  </w:num>
  <w:num w:numId="319">
    <w:abstractNumId w:val="214"/>
  </w:num>
  <w:num w:numId="320">
    <w:abstractNumId w:val="117"/>
  </w:num>
  <w:num w:numId="321">
    <w:abstractNumId w:val="273"/>
  </w:num>
  <w:num w:numId="322">
    <w:abstractNumId w:val="23"/>
  </w:num>
  <w:num w:numId="323">
    <w:abstractNumId w:val="354"/>
  </w:num>
  <w:num w:numId="324">
    <w:abstractNumId w:val="362"/>
  </w:num>
  <w:num w:numId="325">
    <w:abstractNumId w:val="360"/>
  </w:num>
  <w:num w:numId="326">
    <w:abstractNumId w:val="63"/>
  </w:num>
  <w:num w:numId="327">
    <w:abstractNumId w:val="321"/>
  </w:num>
  <w:num w:numId="328">
    <w:abstractNumId w:val="244"/>
  </w:num>
  <w:num w:numId="329">
    <w:abstractNumId w:val="254"/>
  </w:num>
  <w:num w:numId="330">
    <w:abstractNumId w:val="137"/>
  </w:num>
  <w:num w:numId="331">
    <w:abstractNumId w:val="160"/>
  </w:num>
  <w:num w:numId="332">
    <w:abstractNumId w:val="224"/>
  </w:num>
  <w:num w:numId="333">
    <w:abstractNumId w:val="322"/>
  </w:num>
  <w:num w:numId="334">
    <w:abstractNumId w:val="109"/>
  </w:num>
  <w:num w:numId="335">
    <w:abstractNumId w:val="188"/>
  </w:num>
  <w:num w:numId="336">
    <w:abstractNumId w:val="260"/>
  </w:num>
  <w:num w:numId="337">
    <w:abstractNumId w:val="77"/>
  </w:num>
  <w:num w:numId="338">
    <w:abstractNumId w:val="402"/>
  </w:num>
  <w:num w:numId="339">
    <w:abstractNumId w:val="216"/>
  </w:num>
  <w:num w:numId="340">
    <w:abstractNumId w:val="80"/>
  </w:num>
  <w:num w:numId="341">
    <w:abstractNumId w:val="237"/>
  </w:num>
  <w:num w:numId="342">
    <w:abstractNumId w:val="17"/>
  </w:num>
  <w:num w:numId="343">
    <w:abstractNumId w:val="379"/>
  </w:num>
  <w:num w:numId="344">
    <w:abstractNumId w:val="93"/>
  </w:num>
  <w:num w:numId="345">
    <w:abstractNumId w:val="292"/>
  </w:num>
  <w:num w:numId="346">
    <w:abstractNumId w:val="317"/>
  </w:num>
  <w:num w:numId="347">
    <w:abstractNumId w:val="134"/>
  </w:num>
  <w:num w:numId="348">
    <w:abstractNumId w:val="293"/>
  </w:num>
  <w:num w:numId="349">
    <w:abstractNumId w:val="337"/>
  </w:num>
  <w:num w:numId="350">
    <w:abstractNumId w:val="297"/>
  </w:num>
  <w:num w:numId="351">
    <w:abstractNumId w:val="27"/>
  </w:num>
  <w:num w:numId="352">
    <w:abstractNumId w:val="211"/>
  </w:num>
  <w:num w:numId="353">
    <w:abstractNumId w:val="8"/>
  </w:num>
  <w:num w:numId="354">
    <w:abstractNumId w:val="199"/>
  </w:num>
  <w:num w:numId="355">
    <w:abstractNumId w:val="12"/>
  </w:num>
  <w:num w:numId="356">
    <w:abstractNumId w:val="171"/>
  </w:num>
  <w:num w:numId="357">
    <w:abstractNumId w:val="335"/>
  </w:num>
  <w:num w:numId="358">
    <w:abstractNumId w:val="60"/>
  </w:num>
  <w:num w:numId="359">
    <w:abstractNumId w:val="280"/>
  </w:num>
  <w:num w:numId="360">
    <w:abstractNumId w:val="238"/>
  </w:num>
  <w:num w:numId="361">
    <w:abstractNumId w:val="135"/>
  </w:num>
  <w:num w:numId="362">
    <w:abstractNumId w:val="221"/>
  </w:num>
  <w:num w:numId="363">
    <w:abstractNumId w:val="258"/>
  </w:num>
  <w:num w:numId="364">
    <w:abstractNumId w:val="45"/>
  </w:num>
  <w:num w:numId="365">
    <w:abstractNumId w:val="86"/>
  </w:num>
  <w:num w:numId="366">
    <w:abstractNumId w:val="333"/>
  </w:num>
  <w:num w:numId="367">
    <w:abstractNumId w:val="283"/>
  </w:num>
  <w:num w:numId="368">
    <w:abstractNumId w:val="108"/>
  </w:num>
  <w:num w:numId="369">
    <w:abstractNumId w:val="275"/>
  </w:num>
  <w:num w:numId="370">
    <w:abstractNumId w:val="43"/>
  </w:num>
  <w:num w:numId="371">
    <w:abstractNumId w:val="98"/>
  </w:num>
  <w:num w:numId="372">
    <w:abstractNumId w:val="16"/>
  </w:num>
  <w:num w:numId="373">
    <w:abstractNumId w:val="70"/>
  </w:num>
  <w:num w:numId="374">
    <w:abstractNumId w:val="389"/>
  </w:num>
  <w:num w:numId="375">
    <w:abstractNumId w:val="274"/>
  </w:num>
  <w:num w:numId="376">
    <w:abstractNumId w:val="155"/>
  </w:num>
  <w:num w:numId="377">
    <w:abstractNumId w:val="368"/>
  </w:num>
  <w:num w:numId="378">
    <w:abstractNumId w:val="276"/>
  </w:num>
  <w:num w:numId="379">
    <w:abstractNumId w:val="183"/>
  </w:num>
  <w:num w:numId="380">
    <w:abstractNumId w:val="399"/>
  </w:num>
  <w:num w:numId="381">
    <w:abstractNumId w:val="130"/>
  </w:num>
  <w:num w:numId="382">
    <w:abstractNumId w:val="257"/>
  </w:num>
  <w:num w:numId="383">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9"/>
  </w:num>
  <w:num w:numId="385">
    <w:abstractNumId w:val="353"/>
  </w:num>
  <w:num w:numId="386">
    <w:abstractNumId w:val="66"/>
  </w:num>
  <w:num w:numId="387">
    <w:abstractNumId w:val="180"/>
  </w:num>
  <w:num w:numId="388">
    <w:abstractNumId w:val="319"/>
  </w:num>
  <w:num w:numId="389">
    <w:abstractNumId w:val="198"/>
  </w:num>
  <w:num w:numId="390">
    <w:abstractNumId w:val="393"/>
  </w:num>
  <w:num w:numId="391">
    <w:abstractNumId w:val="340"/>
  </w:num>
  <w:num w:numId="392">
    <w:abstractNumId w:val="22"/>
  </w:num>
  <w:num w:numId="393">
    <w:abstractNumId w:val="75"/>
  </w:num>
  <w:num w:numId="394">
    <w:abstractNumId w:val="3"/>
    <w:lvlOverride w:ilvl="0">
      <w:startOverride w:val="1"/>
    </w:lvlOverride>
  </w:num>
  <w:num w:numId="395">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25"/>
  </w:num>
  <w:num w:numId="397">
    <w:abstractNumId w:val="409"/>
  </w:num>
  <w:num w:numId="398">
    <w:abstractNumId w:val="58"/>
  </w:num>
  <w:num w:numId="399">
    <w:abstractNumId w:val="215"/>
  </w:num>
  <w:num w:numId="400">
    <w:abstractNumId w:val="232"/>
  </w:num>
  <w:num w:numId="401">
    <w:abstractNumId w:val="313"/>
  </w:num>
  <w:num w:numId="402">
    <w:abstractNumId w:val="207"/>
  </w:num>
  <w:num w:numId="403">
    <w:abstractNumId w:val="338"/>
  </w:num>
  <w:num w:numId="404">
    <w:abstractNumId w:val="331"/>
  </w:num>
  <w:num w:numId="405">
    <w:abstractNumId w:val="133"/>
  </w:num>
  <w:num w:numId="406">
    <w:abstractNumId w:val="398"/>
  </w:num>
  <w:num w:numId="407">
    <w:abstractNumId w:val="385"/>
  </w:num>
  <w:num w:numId="408">
    <w:abstractNumId w:val="227"/>
  </w:num>
  <w:num w:numId="409">
    <w:abstractNumId w:val="25"/>
  </w:num>
  <w:num w:numId="410">
    <w:abstractNumId w:val="367"/>
  </w:num>
  <w:num w:numId="411">
    <w:abstractNumId w:val="372"/>
  </w:num>
  <w:num w:numId="412">
    <w:abstractNumId w:val="56"/>
  </w:num>
  <w:num w:numId="413">
    <w:abstractNumId w:val="91"/>
  </w:num>
  <w:num w:numId="414">
    <w:abstractNumId w:val="54"/>
  </w:num>
  <w:num w:numId="415">
    <w:abstractNumId w:val="5"/>
  </w:num>
  <w:num w:numId="416">
    <w:abstractNumId w:val="290"/>
  </w:num>
  <w:num w:numId="417">
    <w:abstractNumId w:val="35"/>
  </w:num>
  <w:num w:numId="418">
    <w:abstractNumId w:val="13"/>
  </w:num>
  <w:num w:numId="419">
    <w:abstractNumId w:val="247"/>
  </w:num>
  <w:num w:numId="420">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18"/>
  </w:num>
  <w:num w:numId="423">
    <w:abstractNumId w:val="417"/>
  </w:num>
  <w:num w:numId="424">
    <w:abstractNumId w:val="52"/>
  </w:num>
  <w:numIdMacAtCleanup w:val="4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4D44"/>
    <w:rsid w:val="00000F02"/>
    <w:rsid w:val="00001211"/>
    <w:rsid w:val="000013D9"/>
    <w:rsid w:val="00001409"/>
    <w:rsid w:val="000017FF"/>
    <w:rsid w:val="000018E0"/>
    <w:rsid w:val="0000249D"/>
    <w:rsid w:val="00002546"/>
    <w:rsid w:val="00002957"/>
    <w:rsid w:val="00002B25"/>
    <w:rsid w:val="00002BB9"/>
    <w:rsid w:val="00002C06"/>
    <w:rsid w:val="00002DC2"/>
    <w:rsid w:val="0000323B"/>
    <w:rsid w:val="00003B2F"/>
    <w:rsid w:val="00003CBE"/>
    <w:rsid w:val="00003CFA"/>
    <w:rsid w:val="0000443B"/>
    <w:rsid w:val="00004644"/>
    <w:rsid w:val="00004855"/>
    <w:rsid w:val="00004AFF"/>
    <w:rsid w:val="0000548D"/>
    <w:rsid w:val="00005843"/>
    <w:rsid w:val="00005868"/>
    <w:rsid w:val="00005E58"/>
    <w:rsid w:val="00006090"/>
    <w:rsid w:val="0000654F"/>
    <w:rsid w:val="00006B58"/>
    <w:rsid w:val="00006D80"/>
    <w:rsid w:val="0000716A"/>
    <w:rsid w:val="0000737F"/>
    <w:rsid w:val="000105FF"/>
    <w:rsid w:val="000108AB"/>
    <w:rsid w:val="00010AB4"/>
    <w:rsid w:val="00010B8C"/>
    <w:rsid w:val="00010EAE"/>
    <w:rsid w:val="00011532"/>
    <w:rsid w:val="00011FCF"/>
    <w:rsid w:val="00012491"/>
    <w:rsid w:val="00012527"/>
    <w:rsid w:val="0001408D"/>
    <w:rsid w:val="000140EC"/>
    <w:rsid w:val="00014198"/>
    <w:rsid w:val="0001514A"/>
    <w:rsid w:val="000151BC"/>
    <w:rsid w:val="00015381"/>
    <w:rsid w:val="00015978"/>
    <w:rsid w:val="00015E5D"/>
    <w:rsid w:val="000165B1"/>
    <w:rsid w:val="0001663E"/>
    <w:rsid w:val="00016882"/>
    <w:rsid w:val="00017486"/>
    <w:rsid w:val="00017859"/>
    <w:rsid w:val="00017C5B"/>
    <w:rsid w:val="00017E4B"/>
    <w:rsid w:val="00020072"/>
    <w:rsid w:val="00020253"/>
    <w:rsid w:val="000209A1"/>
    <w:rsid w:val="00020BB9"/>
    <w:rsid w:val="00020CD6"/>
    <w:rsid w:val="00021092"/>
    <w:rsid w:val="00021159"/>
    <w:rsid w:val="00021374"/>
    <w:rsid w:val="00021721"/>
    <w:rsid w:val="00022256"/>
    <w:rsid w:val="000230E0"/>
    <w:rsid w:val="00023132"/>
    <w:rsid w:val="0002339E"/>
    <w:rsid w:val="00023671"/>
    <w:rsid w:val="00023809"/>
    <w:rsid w:val="00023B95"/>
    <w:rsid w:val="00023F70"/>
    <w:rsid w:val="000243F8"/>
    <w:rsid w:val="0002563D"/>
    <w:rsid w:val="00025A35"/>
    <w:rsid w:val="00025BF2"/>
    <w:rsid w:val="00026084"/>
    <w:rsid w:val="00026B36"/>
    <w:rsid w:val="00027920"/>
    <w:rsid w:val="00027CE3"/>
    <w:rsid w:val="00027DAC"/>
    <w:rsid w:val="0003023C"/>
    <w:rsid w:val="00030767"/>
    <w:rsid w:val="00031003"/>
    <w:rsid w:val="000311CC"/>
    <w:rsid w:val="000313A9"/>
    <w:rsid w:val="00031B73"/>
    <w:rsid w:val="00031BA9"/>
    <w:rsid w:val="00031CA3"/>
    <w:rsid w:val="0003247D"/>
    <w:rsid w:val="00032630"/>
    <w:rsid w:val="00032B66"/>
    <w:rsid w:val="00032C61"/>
    <w:rsid w:val="000335C5"/>
    <w:rsid w:val="00033CBF"/>
    <w:rsid w:val="000344BC"/>
    <w:rsid w:val="00035673"/>
    <w:rsid w:val="0003572B"/>
    <w:rsid w:val="00035AF0"/>
    <w:rsid w:val="00035E8C"/>
    <w:rsid w:val="0003635F"/>
    <w:rsid w:val="00036459"/>
    <w:rsid w:val="000364DA"/>
    <w:rsid w:val="00036962"/>
    <w:rsid w:val="00037501"/>
    <w:rsid w:val="00037D3E"/>
    <w:rsid w:val="000401A5"/>
    <w:rsid w:val="0004069E"/>
    <w:rsid w:val="00040BB4"/>
    <w:rsid w:val="00041184"/>
    <w:rsid w:val="00041668"/>
    <w:rsid w:val="0004189A"/>
    <w:rsid w:val="00041B2F"/>
    <w:rsid w:val="00041DF5"/>
    <w:rsid w:val="00042099"/>
    <w:rsid w:val="0004228E"/>
    <w:rsid w:val="00042AF9"/>
    <w:rsid w:val="000433C5"/>
    <w:rsid w:val="000439F4"/>
    <w:rsid w:val="000449B5"/>
    <w:rsid w:val="00044B31"/>
    <w:rsid w:val="00044BF3"/>
    <w:rsid w:val="00044D4B"/>
    <w:rsid w:val="00045191"/>
    <w:rsid w:val="000455AB"/>
    <w:rsid w:val="00046237"/>
    <w:rsid w:val="00046C96"/>
    <w:rsid w:val="00047777"/>
    <w:rsid w:val="000506A5"/>
    <w:rsid w:val="00051631"/>
    <w:rsid w:val="000520C6"/>
    <w:rsid w:val="000528D3"/>
    <w:rsid w:val="00053249"/>
    <w:rsid w:val="00053549"/>
    <w:rsid w:val="0005454C"/>
    <w:rsid w:val="000547EF"/>
    <w:rsid w:val="0005481F"/>
    <w:rsid w:val="00054E52"/>
    <w:rsid w:val="000551A4"/>
    <w:rsid w:val="000551FD"/>
    <w:rsid w:val="00055353"/>
    <w:rsid w:val="000553FB"/>
    <w:rsid w:val="0005592F"/>
    <w:rsid w:val="00055FE7"/>
    <w:rsid w:val="00055FF4"/>
    <w:rsid w:val="0005613B"/>
    <w:rsid w:val="000563A8"/>
    <w:rsid w:val="00056B16"/>
    <w:rsid w:val="00056D28"/>
    <w:rsid w:val="0005732D"/>
    <w:rsid w:val="00057502"/>
    <w:rsid w:val="000577F8"/>
    <w:rsid w:val="000578A8"/>
    <w:rsid w:val="00057D59"/>
    <w:rsid w:val="0006058D"/>
    <w:rsid w:val="00061936"/>
    <w:rsid w:val="00061B31"/>
    <w:rsid w:val="00061F64"/>
    <w:rsid w:val="0006234D"/>
    <w:rsid w:val="000627B6"/>
    <w:rsid w:val="00062CF1"/>
    <w:rsid w:val="000631D1"/>
    <w:rsid w:val="00063270"/>
    <w:rsid w:val="000637D1"/>
    <w:rsid w:val="000638AE"/>
    <w:rsid w:val="000642C1"/>
    <w:rsid w:val="00064366"/>
    <w:rsid w:val="000648A9"/>
    <w:rsid w:val="00064ACF"/>
    <w:rsid w:val="00064BCC"/>
    <w:rsid w:val="00065EBA"/>
    <w:rsid w:val="0006668D"/>
    <w:rsid w:val="00066F23"/>
    <w:rsid w:val="00067DA7"/>
    <w:rsid w:val="00067E05"/>
    <w:rsid w:val="00070190"/>
    <w:rsid w:val="000704B9"/>
    <w:rsid w:val="00070510"/>
    <w:rsid w:val="00070BB8"/>
    <w:rsid w:val="000711BF"/>
    <w:rsid w:val="00072927"/>
    <w:rsid w:val="00072941"/>
    <w:rsid w:val="00072AAE"/>
    <w:rsid w:val="00072EE7"/>
    <w:rsid w:val="00073728"/>
    <w:rsid w:val="00073952"/>
    <w:rsid w:val="00074701"/>
    <w:rsid w:val="00074F7D"/>
    <w:rsid w:val="00075187"/>
    <w:rsid w:val="0007555E"/>
    <w:rsid w:val="00076939"/>
    <w:rsid w:val="000774B1"/>
    <w:rsid w:val="000779DC"/>
    <w:rsid w:val="00077B21"/>
    <w:rsid w:val="00077D50"/>
    <w:rsid w:val="00080BFD"/>
    <w:rsid w:val="00081420"/>
    <w:rsid w:val="00081AA2"/>
    <w:rsid w:val="0008275B"/>
    <w:rsid w:val="00082DA5"/>
    <w:rsid w:val="00083335"/>
    <w:rsid w:val="00083B1E"/>
    <w:rsid w:val="00083EB9"/>
    <w:rsid w:val="00083FD9"/>
    <w:rsid w:val="000848E2"/>
    <w:rsid w:val="00084904"/>
    <w:rsid w:val="00084D5A"/>
    <w:rsid w:val="000850B0"/>
    <w:rsid w:val="00085562"/>
    <w:rsid w:val="00085D44"/>
    <w:rsid w:val="00086757"/>
    <w:rsid w:val="00086F92"/>
    <w:rsid w:val="00087191"/>
    <w:rsid w:val="00087B0A"/>
    <w:rsid w:val="00090155"/>
    <w:rsid w:val="00090424"/>
    <w:rsid w:val="00090490"/>
    <w:rsid w:val="00090496"/>
    <w:rsid w:val="0009062F"/>
    <w:rsid w:val="0009077F"/>
    <w:rsid w:val="00090D38"/>
    <w:rsid w:val="00090E44"/>
    <w:rsid w:val="00090F22"/>
    <w:rsid w:val="00090F30"/>
    <w:rsid w:val="000910D8"/>
    <w:rsid w:val="000918A7"/>
    <w:rsid w:val="00091A0B"/>
    <w:rsid w:val="00091FB4"/>
    <w:rsid w:val="000920C2"/>
    <w:rsid w:val="00092143"/>
    <w:rsid w:val="00092525"/>
    <w:rsid w:val="000926A7"/>
    <w:rsid w:val="00092C9D"/>
    <w:rsid w:val="000932AB"/>
    <w:rsid w:val="0009359B"/>
    <w:rsid w:val="000935A2"/>
    <w:rsid w:val="0009408B"/>
    <w:rsid w:val="00094332"/>
    <w:rsid w:val="00094413"/>
    <w:rsid w:val="00094517"/>
    <w:rsid w:val="00095348"/>
    <w:rsid w:val="00095675"/>
    <w:rsid w:val="00095A09"/>
    <w:rsid w:val="00095E0F"/>
    <w:rsid w:val="00095ED7"/>
    <w:rsid w:val="00096546"/>
    <w:rsid w:val="00096708"/>
    <w:rsid w:val="00096B2D"/>
    <w:rsid w:val="00097000"/>
    <w:rsid w:val="000970C6"/>
    <w:rsid w:val="000974E7"/>
    <w:rsid w:val="000A0FD3"/>
    <w:rsid w:val="000A17DB"/>
    <w:rsid w:val="000A182E"/>
    <w:rsid w:val="000A1FE9"/>
    <w:rsid w:val="000A2C0A"/>
    <w:rsid w:val="000A412C"/>
    <w:rsid w:val="000A4145"/>
    <w:rsid w:val="000A4479"/>
    <w:rsid w:val="000A47BF"/>
    <w:rsid w:val="000A4C6E"/>
    <w:rsid w:val="000A50A4"/>
    <w:rsid w:val="000A5394"/>
    <w:rsid w:val="000A5842"/>
    <w:rsid w:val="000A585A"/>
    <w:rsid w:val="000A59CB"/>
    <w:rsid w:val="000A5B62"/>
    <w:rsid w:val="000A6230"/>
    <w:rsid w:val="000A6280"/>
    <w:rsid w:val="000A6DFD"/>
    <w:rsid w:val="000A7665"/>
    <w:rsid w:val="000A78BA"/>
    <w:rsid w:val="000A7A93"/>
    <w:rsid w:val="000A7DEA"/>
    <w:rsid w:val="000B0066"/>
    <w:rsid w:val="000B04A5"/>
    <w:rsid w:val="000B052F"/>
    <w:rsid w:val="000B06C5"/>
    <w:rsid w:val="000B0CE5"/>
    <w:rsid w:val="000B1685"/>
    <w:rsid w:val="000B195E"/>
    <w:rsid w:val="000B2017"/>
    <w:rsid w:val="000B2232"/>
    <w:rsid w:val="000B2AC8"/>
    <w:rsid w:val="000B2AE1"/>
    <w:rsid w:val="000B2FC1"/>
    <w:rsid w:val="000B3597"/>
    <w:rsid w:val="000B35B5"/>
    <w:rsid w:val="000B3A30"/>
    <w:rsid w:val="000B3DE5"/>
    <w:rsid w:val="000B432D"/>
    <w:rsid w:val="000B4777"/>
    <w:rsid w:val="000B4FE0"/>
    <w:rsid w:val="000B5D9B"/>
    <w:rsid w:val="000B65E7"/>
    <w:rsid w:val="000B6938"/>
    <w:rsid w:val="000B7001"/>
    <w:rsid w:val="000B7C2D"/>
    <w:rsid w:val="000B7CC8"/>
    <w:rsid w:val="000C04EE"/>
    <w:rsid w:val="000C0885"/>
    <w:rsid w:val="000C09FF"/>
    <w:rsid w:val="000C0C18"/>
    <w:rsid w:val="000C0CBA"/>
    <w:rsid w:val="000C0F14"/>
    <w:rsid w:val="000C1278"/>
    <w:rsid w:val="000C1999"/>
    <w:rsid w:val="000C1B93"/>
    <w:rsid w:val="000C1D16"/>
    <w:rsid w:val="000C2274"/>
    <w:rsid w:val="000C2B1E"/>
    <w:rsid w:val="000C3B1F"/>
    <w:rsid w:val="000C4597"/>
    <w:rsid w:val="000C4F74"/>
    <w:rsid w:val="000C506D"/>
    <w:rsid w:val="000C50D3"/>
    <w:rsid w:val="000C527C"/>
    <w:rsid w:val="000C54A7"/>
    <w:rsid w:val="000C59FC"/>
    <w:rsid w:val="000C6755"/>
    <w:rsid w:val="000C68C7"/>
    <w:rsid w:val="000C7504"/>
    <w:rsid w:val="000C7E80"/>
    <w:rsid w:val="000C7F67"/>
    <w:rsid w:val="000D1100"/>
    <w:rsid w:val="000D14C9"/>
    <w:rsid w:val="000D1877"/>
    <w:rsid w:val="000D1957"/>
    <w:rsid w:val="000D19C7"/>
    <w:rsid w:val="000D2692"/>
    <w:rsid w:val="000D2B33"/>
    <w:rsid w:val="000D2C14"/>
    <w:rsid w:val="000D31C0"/>
    <w:rsid w:val="000D32B6"/>
    <w:rsid w:val="000D3624"/>
    <w:rsid w:val="000D38CB"/>
    <w:rsid w:val="000D39AD"/>
    <w:rsid w:val="000D4810"/>
    <w:rsid w:val="000D5737"/>
    <w:rsid w:val="000D5926"/>
    <w:rsid w:val="000D666C"/>
    <w:rsid w:val="000D6934"/>
    <w:rsid w:val="000D6DBD"/>
    <w:rsid w:val="000E041C"/>
    <w:rsid w:val="000E0941"/>
    <w:rsid w:val="000E0978"/>
    <w:rsid w:val="000E1064"/>
    <w:rsid w:val="000E1638"/>
    <w:rsid w:val="000E164C"/>
    <w:rsid w:val="000E18D9"/>
    <w:rsid w:val="000E1957"/>
    <w:rsid w:val="000E1C5E"/>
    <w:rsid w:val="000E22EA"/>
    <w:rsid w:val="000E2E71"/>
    <w:rsid w:val="000E2F39"/>
    <w:rsid w:val="000E338B"/>
    <w:rsid w:val="000E36A4"/>
    <w:rsid w:val="000E3C5A"/>
    <w:rsid w:val="000E4B25"/>
    <w:rsid w:val="000E4D72"/>
    <w:rsid w:val="000E5B5F"/>
    <w:rsid w:val="000E63A5"/>
    <w:rsid w:val="000E6EA1"/>
    <w:rsid w:val="000E6FA7"/>
    <w:rsid w:val="000E72CB"/>
    <w:rsid w:val="000E74EE"/>
    <w:rsid w:val="000F00E5"/>
    <w:rsid w:val="000F08CD"/>
    <w:rsid w:val="000F091D"/>
    <w:rsid w:val="000F0B50"/>
    <w:rsid w:val="000F0D35"/>
    <w:rsid w:val="000F0D74"/>
    <w:rsid w:val="000F1724"/>
    <w:rsid w:val="000F1A5B"/>
    <w:rsid w:val="000F23EE"/>
    <w:rsid w:val="000F2597"/>
    <w:rsid w:val="000F27BD"/>
    <w:rsid w:val="000F2EAE"/>
    <w:rsid w:val="000F329E"/>
    <w:rsid w:val="000F3301"/>
    <w:rsid w:val="000F3355"/>
    <w:rsid w:val="000F339E"/>
    <w:rsid w:val="000F384B"/>
    <w:rsid w:val="000F3B11"/>
    <w:rsid w:val="000F3B87"/>
    <w:rsid w:val="000F42E6"/>
    <w:rsid w:val="000F43F0"/>
    <w:rsid w:val="000F45E2"/>
    <w:rsid w:val="000F461F"/>
    <w:rsid w:val="000F47E7"/>
    <w:rsid w:val="000F4A60"/>
    <w:rsid w:val="000F543F"/>
    <w:rsid w:val="000F56D5"/>
    <w:rsid w:val="000F5701"/>
    <w:rsid w:val="000F5B3A"/>
    <w:rsid w:val="000F5C62"/>
    <w:rsid w:val="000F6688"/>
    <w:rsid w:val="000F68A1"/>
    <w:rsid w:val="000F7FE2"/>
    <w:rsid w:val="001004B8"/>
    <w:rsid w:val="001004BB"/>
    <w:rsid w:val="00100696"/>
    <w:rsid w:val="001007B1"/>
    <w:rsid w:val="001009E0"/>
    <w:rsid w:val="00100BF1"/>
    <w:rsid w:val="001010A4"/>
    <w:rsid w:val="001010EC"/>
    <w:rsid w:val="00101329"/>
    <w:rsid w:val="001013CE"/>
    <w:rsid w:val="00102351"/>
    <w:rsid w:val="001025E4"/>
    <w:rsid w:val="00102F77"/>
    <w:rsid w:val="001030C2"/>
    <w:rsid w:val="0010369D"/>
    <w:rsid w:val="00103CDB"/>
    <w:rsid w:val="00103E16"/>
    <w:rsid w:val="0010459D"/>
    <w:rsid w:val="00106E2D"/>
    <w:rsid w:val="00106F80"/>
    <w:rsid w:val="0010733B"/>
    <w:rsid w:val="001079E4"/>
    <w:rsid w:val="00107D6E"/>
    <w:rsid w:val="00107EF1"/>
    <w:rsid w:val="001105D0"/>
    <w:rsid w:val="00110682"/>
    <w:rsid w:val="00110D56"/>
    <w:rsid w:val="00111FA8"/>
    <w:rsid w:val="00112A3F"/>
    <w:rsid w:val="00112B33"/>
    <w:rsid w:val="001130C9"/>
    <w:rsid w:val="00113320"/>
    <w:rsid w:val="00113546"/>
    <w:rsid w:val="001150C4"/>
    <w:rsid w:val="00115323"/>
    <w:rsid w:val="001155E2"/>
    <w:rsid w:val="0011575B"/>
    <w:rsid w:val="00115DC7"/>
    <w:rsid w:val="00116095"/>
    <w:rsid w:val="001160C4"/>
    <w:rsid w:val="00116238"/>
    <w:rsid w:val="001162C0"/>
    <w:rsid w:val="001162D0"/>
    <w:rsid w:val="001163D0"/>
    <w:rsid w:val="00116581"/>
    <w:rsid w:val="001166B0"/>
    <w:rsid w:val="00117179"/>
    <w:rsid w:val="001176BD"/>
    <w:rsid w:val="001177C3"/>
    <w:rsid w:val="00117901"/>
    <w:rsid w:val="00120001"/>
    <w:rsid w:val="00120362"/>
    <w:rsid w:val="00120E74"/>
    <w:rsid w:val="00120F29"/>
    <w:rsid w:val="0012142C"/>
    <w:rsid w:val="00121A80"/>
    <w:rsid w:val="001220DF"/>
    <w:rsid w:val="0012220B"/>
    <w:rsid w:val="00122340"/>
    <w:rsid w:val="001227E3"/>
    <w:rsid w:val="0012307A"/>
    <w:rsid w:val="00123954"/>
    <w:rsid w:val="00123A81"/>
    <w:rsid w:val="00123EEA"/>
    <w:rsid w:val="00124048"/>
    <w:rsid w:val="0012409E"/>
    <w:rsid w:val="0012457D"/>
    <w:rsid w:val="00124979"/>
    <w:rsid w:val="00124B55"/>
    <w:rsid w:val="00125550"/>
    <w:rsid w:val="001260D2"/>
    <w:rsid w:val="00126161"/>
    <w:rsid w:val="0012629D"/>
    <w:rsid w:val="0012648A"/>
    <w:rsid w:val="001264F7"/>
    <w:rsid w:val="00127569"/>
    <w:rsid w:val="00127B3E"/>
    <w:rsid w:val="0013033A"/>
    <w:rsid w:val="001306BF"/>
    <w:rsid w:val="00130753"/>
    <w:rsid w:val="00130BE8"/>
    <w:rsid w:val="001316AF"/>
    <w:rsid w:val="001318A4"/>
    <w:rsid w:val="00131C40"/>
    <w:rsid w:val="0013277F"/>
    <w:rsid w:val="001328B3"/>
    <w:rsid w:val="00132D4C"/>
    <w:rsid w:val="00132D61"/>
    <w:rsid w:val="001332F2"/>
    <w:rsid w:val="00133451"/>
    <w:rsid w:val="00134038"/>
    <w:rsid w:val="0013416C"/>
    <w:rsid w:val="001344C6"/>
    <w:rsid w:val="001348EA"/>
    <w:rsid w:val="00134D46"/>
    <w:rsid w:val="00135408"/>
    <w:rsid w:val="00135436"/>
    <w:rsid w:val="00135788"/>
    <w:rsid w:val="00136A2F"/>
    <w:rsid w:val="00136EFD"/>
    <w:rsid w:val="001372E7"/>
    <w:rsid w:val="0013731F"/>
    <w:rsid w:val="00137509"/>
    <w:rsid w:val="00137FAE"/>
    <w:rsid w:val="001400B5"/>
    <w:rsid w:val="00140879"/>
    <w:rsid w:val="00140EA6"/>
    <w:rsid w:val="0014136C"/>
    <w:rsid w:val="00141C5A"/>
    <w:rsid w:val="00142233"/>
    <w:rsid w:val="001424A3"/>
    <w:rsid w:val="00142C96"/>
    <w:rsid w:val="00142F63"/>
    <w:rsid w:val="001443A0"/>
    <w:rsid w:val="00144549"/>
    <w:rsid w:val="00144756"/>
    <w:rsid w:val="00144930"/>
    <w:rsid w:val="00144947"/>
    <w:rsid w:val="00144B7B"/>
    <w:rsid w:val="00145534"/>
    <w:rsid w:val="001457CA"/>
    <w:rsid w:val="00145A83"/>
    <w:rsid w:val="00145AF9"/>
    <w:rsid w:val="00145D20"/>
    <w:rsid w:val="001465D1"/>
    <w:rsid w:val="00146F87"/>
    <w:rsid w:val="00147D09"/>
    <w:rsid w:val="00147D53"/>
    <w:rsid w:val="00147EBB"/>
    <w:rsid w:val="0015025B"/>
    <w:rsid w:val="00150541"/>
    <w:rsid w:val="001506FB"/>
    <w:rsid w:val="00150949"/>
    <w:rsid w:val="00150A89"/>
    <w:rsid w:val="00150F77"/>
    <w:rsid w:val="00150FE0"/>
    <w:rsid w:val="001510C3"/>
    <w:rsid w:val="00151262"/>
    <w:rsid w:val="001512D4"/>
    <w:rsid w:val="001515A0"/>
    <w:rsid w:val="00151608"/>
    <w:rsid w:val="00152062"/>
    <w:rsid w:val="00152614"/>
    <w:rsid w:val="001526DE"/>
    <w:rsid w:val="00152876"/>
    <w:rsid w:val="00152D17"/>
    <w:rsid w:val="00152EE6"/>
    <w:rsid w:val="00153126"/>
    <w:rsid w:val="001532A1"/>
    <w:rsid w:val="0015382B"/>
    <w:rsid w:val="00153A30"/>
    <w:rsid w:val="00153B5B"/>
    <w:rsid w:val="00153ECC"/>
    <w:rsid w:val="001541CE"/>
    <w:rsid w:val="00154902"/>
    <w:rsid w:val="00154B42"/>
    <w:rsid w:val="00155405"/>
    <w:rsid w:val="00155A89"/>
    <w:rsid w:val="00155F12"/>
    <w:rsid w:val="00156145"/>
    <w:rsid w:val="001562BD"/>
    <w:rsid w:val="00156C04"/>
    <w:rsid w:val="00156D06"/>
    <w:rsid w:val="00157234"/>
    <w:rsid w:val="00157361"/>
    <w:rsid w:val="001575D0"/>
    <w:rsid w:val="001601D6"/>
    <w:rsid w:val="00160349"/>
    <w:rsid w:val="001604A7"/>
    <w:rsid w:val="0016053B"/>
    <w:rsid w:val="0016057B"/>
    <w:rsid w:val="001606A2"/>
    <w:rsid w:val="00160D84"/>
    <w:rsid w:val="00160F6B"/>
    <w:rsid w:val="001617F2"/>
    <w:rsid w:val="00161838"/>
    <w:rsid w:val="00161E3B"/>
    <w:rsid w:val="00162011"/>
    <w:rsid w:val="0016251C"/>
    <w:rsid w:val="001625D5"/>
    <w:rsid w:val="00162608"/>
    <w:rsid w:val="001626D1"/>
    <w:rsid w:val="0016281C"/>
    <w:rsid w:val="00162DE6"/>
    <w:rsid w:val="00162F59"/>
    <w:rsid w:val="00163294"/>
    <w:rsid w:val="001632D2"/>
    <w:rsid w:val="001635EE"/>
    <w:rsid w:val="0016381E"/>
    <w:rsid w:val="00163FEB"/>
    <w:rsid w:val="0016409B"/>
    <w:rsid w:val="001641F3"/>
    <w:rsid w:val="001645AC"/>
    <w:rsid w:val="00164B81"/>
    <w:rsid w:val="00164B8A"/>
    <w:rsid w:val="001663A4"/>
    <w:rsid w:val="00166DE0"/>
    <w:rsid w:val="00167410"/>
    <w:rsid w:val="00167AA7"/>
    <w:rsid w:val="00167B61"/>
    <w:rsid w:val="00170611"/>
    <w:rsid w:val="001708CA"/>
    <w:rsid w:val="00170D98"/>
    <w:rsid w:val="00170E6D"/>
    <w:rsid w:val="00171188"/>
    <w:rsid w:val="00171324"/>
    <w:rsid w:val="00171B8E"/>
    <w:rsid w:val="00171E25"/>
    <w:rsid w:val="00172139"/>
    <w:rsid w:val="00172EF2"/>
    <w:rsid w:val="0017306B"/>
    <w:rsid w:val="0017326A"/>
    <w:rsid w:val="00173653"/>
    <w:rsid w:val="00173B8F"/>
    <w:rsid w:val="00173C71"/>
    <w:rsid w:val="00173ED8"/>
    <w:rsid w:val="00174063"/>
    <w:rsid w:val="0017419D"/>
    <w:rsid w:val="00174429"/>
    <w:rsid w:val="00174FAF"/>
    <w:rsid w:val="00175357"/>
    <w:rsid w:val="00175741"/>
    <w:rsid w:val="00176821"/>
    <w:rsid w:val="00177E9D"/>
    <w:rsid w:val="00177EC9"/>
    <w:rsid w:val="001802D1"/>
    <w:rsid w:val="00180798"/>
    <w:rsid w:val="00180AD1"/>
    <w:rsid w:val="00181111"/>
    <w:rsid w:val="00181273"/>
    <w:rsid w:val="001813DC"/>
    <w:rsid w:val="00181AAA"/>
    <w:rsid w:val="00181D44"/>
    <w:rsid w:val="00181E6F"/>
    <w:rsid w:val="00181EE1"/>
    <w:rsid w:val="00183499"/>
    <w:rsid w:val="001835A2"/>
    <w:rsid w:val="0018361C"/>
    <w:rsid w:val="00183773"/>
    <w:rsid w:val="001837E6"/>
    <w:rsid w:val="00183A23"/>
    <w:rsid w:val="00183D71"/>
    <w:rsid w:val="001840A0"/>
    <w:rsid w:val="00184307"/>
    <w:rsid w:val="00184358"/>
    <w:rsid w:val="00184F4D"/>
    <w:rsid w:val="00185048"/>
    <w:rsid w:val="00185912"/>
    <w:rsid w:val="00185C46"/>
    <w:rsid w:val="001861CB"/>
    <w:rsid w:val="0018643D"/>
    <w:rsid w:val="00186852"/>
    <w:rsid w:val="00186B32"/>
    <w:rsid w:val="00186D20"/>
    <w:rsid w:val="00187012"/>
    <w:rsid w:val="00187353"/>
    <w:rsid w:val="00190110"/>
    <w:rsid w:val="001903CD"/>
    <w:rsid w:val="00191C37"/>
    <w:rsid w:val="001925FA"/>
    <w:rsid w:val="00192BD8"/>
    <w:rsid w:val="00193077"/>
    <w:rsid w:val="00193388"/>
    <w:rsid w:val="00193398"/>
    <w:rsid w:val="00193C22"/>
    <w:rsid w:val="00193DC5"/>
    <w:rsid w:val="00194488"/>
    <w:rsid w:val="001947A7"/>
    <w:rsid w:val="00194A04"/>
    <w:rsid w:val="001951F0"/>
    <w:rsid w:val="001952D3"/>
    <w:rsid w:val="001953A9"/>
    <w:rsid w:val="001958EA"/>
    <w:rsid w:val="00195D5C"/>
    <w:rsid w:val="001964EB"/>
    <w:rsid w:val="0019655D"/>
    <w:rsid w:val="001975D8"/>
    <w:rsid w:val="00197C26"/>
    <w:rsid w:val="00197CBF"/>
    <w:rsid w:val="001A008B"/>
    <w:rsid w:val="001A04C5"/>
    <w:rsid w:val="001A06AC"/>
    <w:rsid w:val="001A0A26"/>
    <w:rsid w:val="001A0C2C"/>
    <w:rsid w:val="001A0E8E"/>
    <w:rsid w:val="001A154E"/>
    <w:rsid w:val="001A17B5"/>
    <w:rsid w:val="001A1967"/>
    <w:rsid w:val="001A1B3A"/>
    <w:rsid w:val="001A1D31"/>
    <w:rsid w:val="001A2310"/>
    <w:rsid w:val="001A244F"/>
    <w:rsid w:val="001A24F4"/>
    <w:rsid w:val="001A265A"/>
    <w:rsid w:val="001A2A8D"/>
    <w:rsid w:val="001A2EDB"/>
    <w:rsid w:val="001A3737"/>
    <w:rsid w:val="001A3BDE"/>
    <w:rsid w:val="001A409A"/>
    <w:rsid w:val="001A40E0"/>
    <w:rsid w:val="001A47DE"/>
    <w:rsid w:val="001A4D9E"/>
    <w:rsid w:val="001A4DF4"/>
    <w:rsid w:val="001A521B"/>
    <w:rsid w:val="001A55B2"/>
    <w:rsid w:val="001A57A0"/>
    <w:rsid w:val="001A5F65"/>
    <w:rsid w:val="001A62FE"/>
    <w:rsid w:val="001A65CF"/>
    <w:rsid w:val="001A6724"/>
    <w:rsid w:val="001A7067"/>
    <w:rsid w:val="001A75AE"/>
    <w:rsid w:val="001B0BFB"/>
    <w:rsid w:val="001B1381"/>
    <w:rsid w:val="001B191A"/>
    <w:rsid w:val="001B2ACA"/>
    <w:rsid w:val="001B2D72"/>
    <w:rsid w:val="001B315F"/>
    <w:rsid w:val="001B320B"/>
    <w:rsid w:val="001B33CF"/>
    <w:rsid w:val="001B3D81"/>
    <w:rsid w:val="001B3DCD"/>
    <w:rsid w:val="001B3DE8"/>
    <w:rsid w:val="001B4F68"/>
    <w:rsid w:val="001B4FD0"/>
    <w:rsid w:val="001B5958"/>
    <w:rsid w:val="001B5C51"/>
    <w:rsid w:val="001B616A"/>
    <w:rsid w:val="001B64E8"/>
    <w:rsid w:val="001B66AF"/>
    <w:rsid w:val="001B6889"/>
    <w:rsid w:val="001B6BA7"/>
    <w:rsid w:val="001B6E14"/>
    <w:rsid w:val="001B725A"/>
    <w:rsid w:val="001B7B71"/>
    <w:rsid w:val="001C0037"/>
    <w:rsid w:val="001C0865"/>
    <w:rsid w:val="001C0ACF"/>
    <w:rsid w:val="001C1CE4"/>
    <w:rsid w:val="001C263C"/>
    <w:rsid w:val="001C2F25"/>
    <w:rsid w:val="001C300B"/>
    <w:rsid w:val="001C34DF"/>
    <w:rsid w:val="001C3B1C"/>
    <w:rsid w:val="001C4083"/>
    <w:rsid w:val="001C4571"/>
    <w:rsid w:val="001C487C"/>
    <w:rsid w:val="001C4AC0"/>
    <w:rsid w:val="001C4CA2"/>
    <w:rsid w:val="001C4FC1"/>
    <w:rsid w:val="001C53F9"/>
    <w:rsid w:val="001C564A"/>
    <w:rsid w:val="001C6097"/>
    <w:rsid w:val="001C60FA"/>
    <w:rsid w:val="001C654A"/>
    <w:rsid w:val="001C6CD8"/>
    <w:rsid w:val="001C6CEA"/>
    <w:rsid w:val="001C6E96"/>
    <w:rsid w:val="001C701D"/>
    <w:rsid w:val="001C70B8"/>
    <w:rsid w:val="001C7143"/>
    <w:rsid w:val="001C7314"/>
    <w:rsid w:val="001C7720"/>
    <w:rsid w:val="001C78D6"/>
    <w:rsid w:val="001C7A1C"/>
    <w:rsid w:val="001C7CD8"/>
    <w:rsid w:val="001D020D"/>
    <w:rsid w:val="001D039F"/>
    <w:rsid w:val="001D16B6"/>
    <w:rsid w:val="001D16C9"/>
    <w:rsid w:val="001D2D7A"/>
    <w:rsid w:val="001D358A"/>
    <w:rsid w:val="001D3A81"/>
    <w:rsid w:val="001D3C5F"/>
    <w:rsid w:val="001D3CEC"/>
    <w:rsid w:val="001D3D94"/>
    <w:rsid w:val="001D40C5"/>
    <w:rsid w:val="001D5204"/>
    <w:rsid w:val="001D5D9E"/>
    <w:rsid w:val="001D73A0"/>
    <w:rsid w:val="001D7686"/>
    <w:rsid w:val="001D76B8"/>
    <w:rsid w:val="001D78A4"/>
    <w:rsid w:val="001D7BCA"/>
    <w:rsid w:val="001D7C92"/>
    <w:rsid w:val="001E01D5"/>
    <w:rsid w:val="001E0380"/>
    <w:rsid w:val="001E071F"/>
    <w:rsid w:val="001E07C8"/>
    <w:rsid w:val="001E0C1B"/>
    <w:rsid w:val="001E0C1C"/>
    <w:rsid w:val="001E0CD3"/>
    <w:rsid w:val="001E0D57"/>
    <w:rsid w:val="001E1446"/>
    <w:rsid w:val="001E2769"/>
    <w:rsid w:val="001E2823"/>
    <w:rsid w:val="001E2BDC"/>
    <w:rsid w:val="001E2CE0"/>
    <w:rsid w:val="001E309F"/>
    <w:rsid w:val="001E30AB"/>
    <w:rsid w:val="001E33F0"/>
    <w:rsid w:val="001E37BD"/>
    <w:rsid w:val="001E39BC"/>
    <w:rsid w:val="001E3C62"/>
    <w:rsid w:val="001E3E53"/>
    <w:rsid w:val="001E46EE"/>
    <w:rsid w:val="001E488A"/>
    <w:rsid w:val="001E4DB1"/>
    <w:rsid w:val="001E5097"/>
    <w:rsid w:val="001E54D1"/>
    <w:rsid w:val="001E5670"/>
    <w:rsid w:val="001E592B"/>
    <w:rsid w:val="001E5AC6"/>
    <w:rsid w:val="001E5B78"/>
    <w:rsid w:val="001E5CBC"/>
    <w:rsid w:val="001E6255"/>
    <w:rsid w:val="001E63C3"/>
    <w:rsid w:val="001E67D9"/>
    <w:rsid w:val="001E6B07"/>
    <w:rsid w:val="001E79C2"/>
    <w:rsid w:val="001E7B33"/>
    <w:rsid w:val="001E7C62"/>
    <w:rsid w:val="001F00C8"/>
    <w:rsid w:val="001F0EB4"/>
    <w:rsid w:val="001F1164"/>
    <w:rsid w:val="001F1377"/>
    <w:rsid w:val="001F158C"/>
    <w:rsid w:val="001F196E"/>
    <w:rsid w:val="001F1F76"/>
    <w:rsid w:val="001F23C9"/>
    <w:rsid w:val="001F2912"/>
    <w:rsid w:val="001F29C5"/>
    <w:rsid w:val="001F2F11"/>
    <w:rsid w:val="001F3231"/>
    <w:rsid w:val="001F326E"/>
    <w:rsid w:val="001F4297"/>
    <w:rsid w:val="001F4B42"/>
    <w:rsid w:val="001F4F7C"/>
    <w:rsid w:val="001F5520"/>
    <w:rsid w:val="001F59D0"/>
    <w:rsid w:val="001F5CE0"/>
    <w:rsid w:val="001F626E"/>
    <w:rsid w:val="001F71C4"/>
    <w:rsid w:val="001F73CF"/>
    <w:rsid w:val="001F781C"/>
    <w:rsid w:val="001F7885"/>
    <w:rsid w:val="001F7911"/>
    <w:rsid w:val="001F7A92"/>
    <w:rsid w:val="001F7B14"/>
    <w:rsid w:val="0020091A"/>
    <w:rsid w:val="00200D6A"/>
    <w:rsid w:val="002010FE"/>
    <w:rsid w:val="0020150A"/>
    <w:rsid w:val="00201A8C"/>
    <w:rsid w:val="00202AFF"/>
    <w:rsid w:val="002035D1"/>
    <w:rsid w:val="00203D7A"/>
    <w:rsid w:val="002047DB"/>
    <w:rsid w:val="0020488C"/>
    <w:rsid w:val="00204A44"/>
    <w:rsid w:val="00204A85"/>
    <w:rsid w:val="00205904"/>
    <w:rsid w:val="00205D60"/>
    <w:rsid w:val="00206100"/>
    <w:rsid w:val="00206C35"/>
    <w:rsid w:val="00206DEE"/>
    <w:rsid w:val="00206EBB"/>
    <w:rsid w:val="00207323"/>
    <w:rsid w:val="002074EE"/>
    <w:rsid w:val="0020775B"/>
    <w:rsid w:val="00207CD2"/>
    <w:rsid w:val="0021033C"/>
    <w:rsid w:val="00210CF8"/>
    <w:rsid w:val="00210F35"/>
    <w:rsid w:val="00211281"/>
    <w:rsid w:val="002113B4"/>
    <w:rsid w:val="002114DF"/>
    <w:rsid w:val="002119DF"/>
    <w:rsid w:val="00211EDF"/>
    <w:rsid w:val="00212344"/>
    <w:rsid w:val="00212E08"/>
    <w:rsid w:val="0021353A"/>
    <w:rsid w:val="002136BA"/>
    <w:rsid w:val="00213701"/>
    <w:rsid w:val="00213CE2"/>
    <w:rsid w:val="00213E71"/>
    <w:rsid w:val="0021434F"/>
    <w:rsid w:val="00214473"/>
    <w:rsid w:val="00214C27"/>
    <w:rsid w:val="00214D57"/>
    <w:rsid w:val="002150C3"/>
    <w:rsid w:val="002153F5"/>
    <w:rsid w:val="00215FCB"/>
    <w:rsid w:val="0021623D"/>
    <w:rsid w:val="00216F22"/>
    <w:rsid w:val="00216FB7"/>
    <w:rsid w:val="00217F44"/>
    <w:rsid w:val="00217FA2"/>
    <w:rsid w:val="0022058C"/>
    <w:rsid w:val="00220DE3"/>
    <w:rsid w:val="00221EC2"/>
    <w:rsid w:val="00222022"/>
    <w:rsid w:val="00222195"/>
    <w:rsid w:val="0022238C"/>
    <w:rsid w:val="00222775"/>
    <w:rsid w:val="00222855"/>
    <w:rsid w:val="00222BBB"/>
    <w:rsid w:val="0022359B"/>
    <w:rsid w:val="002235E0"/>
    <w:rsid w:val="002236AC"/>
    <w:rsid w:val="00223865"/>
    <w:rsid w:val="00223C15"/>
    <w:rsid w:val="00224581"/>
    <w:rsid w:val="00225163"/>
    <w:rsid w:val="002255B6"/>
    <w:rsid w:val="00225F52"/>
    <w:rsid w:val="002264C2"/>
    <w:rsid w:val="00226BD8"/>
    <w:rsid w:val="00226E29"/>
    <w:rsid w:val="0022743C"/>
    <w:rsid w:val="00227731"/>
    <w:rsid w:val="00227C25"/>
    <w:rsid w:val="002300A0"/>
    <w:rsid w:val="0023016B"/>
    <w:rsid w:val="002302A7"/>
    <w:rsid w:val="00230556"/>
    <w:rsid w:val="002305A8"/>
    <w:rsid w:val="00230F61"/>
    <w:rsid w:val="002315D0"/>
    <w:rsid w:val="00231941"/>
    <w:rsid w:val="002319B3"/>
    <w:rsid w:val="0023241B"/>
    <w:rsid w:val="00232602"/>
    <w:rsid w:val="00232715"/>
    <w:rsid w:val="00232754"/>
    <w:rsid w:val="00232FBC"/>
    <w:rsid w:val="00233596"/>
    <w:rsid w:val="0023407C"/>
    <w:rsid w:val="0023480F"/>
    <w:rsid w:val="00234B6F"/>
    <w:rsid w:val="00234B8A"/>
    <w:rsid w:val="00234C6E"/>
    <w:rsid w:val="00234DD5"/>
    <w:rsid w:val="00234F2F"/>
    <w:rsid w:val="00235B88"/>
    <w:rsid w:val="00235F08"/>
    <w:rsid w:val="00235F24"/>
    <w:rsid w:val="002360C8"/>
    <w:rsid w:val="002365E1"/>
    <w:rsid w:val="002368E0"/>
    <w:rsid w:val="00237109"/>
    <w:rsid w:val="00237C83"/>
    <w:rsid w:val="002408A1"/>
    <w:rsid w:val="00240F34"/>
    <w:rsid w:val="0024180A"/>
    <w:rsid w:val="00241BD8"/>
    <w:rsid w:val="0024263C"/>
    <w:rsid w:val="00242F2C"/>
    <w:rsid w:val="002433CF"/>
    <w:rsid w:val="00243942"/>
    <w:rsid w:val="00243FF6"/>
    <w:rsid w:val="002442F5"/>
    <w:rsid w:val="0024483C"/>
    <w:rsid w:val="00244ECF"/>
    <w:rsid w:val="00244F6B"/>
    <w:rsid w:val="00244FCE"/>
    <w:rsid w:val="002452B6"/>
    <w:rsid w:val="00245597"/>
    <w:rsid w:val="002459FF"/>
    <w:rsid w:val="00246152"/>
    <w:rsid w:val="00246548"/>
    <w:rsid w:val="002467F1"/>
    <w:rsid w:val="00246A60"/>
    <w:rsid w:val="00246DDA"/>
    <w:rsid w:val="00246E8E"/>
    <w:rsid w:val="0024726D"/>
    <w:rsid w:val="00247407"/>
    <w:rsid w:val="002479F9"/>
    <w:rsid w:val="00247CA8"/>
    <w:rsid w:val="002512AE"/>
    <w:rsid w:val="00251594"/>
    <w:rsid w:val="00251D53"/>
    <w:rsid w:val="00252019"/>
    <w:rsid w:val="002526BD"/>
    <w:rsid w:val="00252AEF"/>
    <w:rsid w:val="00252D8C"/>
    <w:rsid w:val="00252F0B"/>
    <w:rsid w:val="002536B9"/>
    <w:rsid w:val="00253A0C"/>
    <w:rsid w:val="00253C66"/>
    <w:rsid w:val="00254CF9"/>
    <w:rsid w:val="00255548"/>
    <w:rsid w:val="002557F1"/>
    <w:rsid w:val="002564BB"/>
    <w:rsid w:val="00256841"/>
    <w:rsid w:val="00256BCC"/>
    <w:rsid w:val="00256DBB"/>
    <w:rsid w:val="00256DE8"/>
    <w:rsid w:val="002573C6"/>
    <w:rsid w:val="00257633"/>
    <w:rsid w:val="002577D1"/>
    <w:rsid w:val="00257839"/>
    <w:rsid w:val="00260D83"/>
    <w:rsid w:val="00260E15"/>
    <w:rsid w:val="00260F61"/>
    <w:rsid w:val="00261229"/>
    <w:rsid w:val="0026190F"/>
    <w:rsid w:val="00261A77"/>
    <w:rsid w:val="00261EE8"/>
    <w:rsid w:val="002631C4"/>
    <w:rsid w:val="002640B3"/>
    <w:rsid w:val="002646C9"/>
    <w:rsid w:val="0026505C"/>
    <w:rsid w:val="002652FD"/>
    <w:rsid w:val="002658D3"/>
    <w:rsid w:val="00265CD4"/>
    <w:rsid w:val="00265DE1"/>
    <w:rsid w:val="00265EE3"/>
    <w:rsid w:val="00265FD3"/>
    <w:rsid w:val="00266FF0"/>
    <w:rsid w:val="00267789"/>
    <w:rsid w:val="00267A61"/>
    <w:rsid w:val="00267D52"/>
    <w:rsid w:val="00267D7C"/>
    <w:rsid w:val="002701CC"/>
    <w:rsid w:val="00270B85"/>
    <w:rsid w:val="00270BC0"/>
    <w:rsid w:val="00270D27"/>
    <w:rsid w:val="00270E9A"/>
    <w:rsid w:val="00270ECC"/>
    <w:rsid w:val="002712EF"/>
    <w:rsid w:val="002713C0"/>
    <w:rsid w:val="0027146C"/>
    <w:rsid w:val="0027149F"/>
    <w:rsid w:val="00271549"/>
    <w:rsid w:val="002716C8"/>
    <w:rsid w:val="00271A0C"/>
    <w:rsid w:val="00271EE6"/>
    <w:rsid w:val="002722FF"/>
    <w:rsid w:val="0027253F"/>
    <w:rsid w:val="002729FD"/>
    <w:rsid w:val="002731AD"/>
    <w:rsid w:val="002735A2"/>
    <w:rsid w:val="002739AA"/>
    <w:rsid w:val="0027425C"/>
    <w:rsid w:val="00274765"/>
    <w:rsid w:val="00274850"/>
    <w:rsid w:val="00275304"/>
    <w:rsid w:val="002754DA"/>
    <w:rsid w:val="00275A42"/>
    <w:rsid w:val="00276181"/>
    <w:rsid w:val="00276966"/>
    <w:rsid w:val="00276B2B"/>
    <w:rsid w:val="00276EF2"/>
    <w:rsid w:val="002771A8"/>
    <w:rsid w:val="002773CA"/>
    <w:rsid w:val="0027744B"/>
    <w:rsid w:val="00277502"/>
    <w:rsid w:val="002779BD"/>
    <w:rsid w:val="00280D47"/>
    <w:rsid w:val="002813A7"/>
    <w:rsid w:val="00281578"/>
    <w:rsid w:val="00281902"/>
    <w:rsid w:val="00281E73"/>
    <w:rsid w:val="00282B1B"/>
    <w:rsid w:val="0028331D"/>
    <w:rsid w:val="00283729"/>
    <w:rsid w:val="00283782"/>
    <w:rsid w:val="00283AFF"/>
    <w:rsid w:val="00283CEE"/>
    <w:rsid w:val="00284499"/>
    <w:rsid w:val="0028516F"/>
    <w:rsid w:val="00285D90"/>
    <w:rsid w:val="00286D14"/>
    <w:rsid w:val="00287349"/>
    <w:rsid w:val="0028757D"/>
    <w:rsid w:val="00287736"/>
    <w:rsid w:val="00287FF8"/>
    <w:rsid w:val="0029018B"/>
    <w:rsid w:val="002902E7"/>
    <w:rsid w:val="0029084E"/>
    <w:rsid w:val="00290A9D"/>
    <w:rsid w:val="00290B8F"/>
    <w:rsid w:val="00291B4C"/>
    <w:rsid w:val="00291D09"/>
    <w:rsid w:val="00291DDB"/>
    <w:rsid w:val="00291ED0"/>
    <w:rsid w:val="0029204A"/>
    <w:rsid w:val="00292644"/>
    <w:rsid w:val="00292BD5"/>
    <w:rsid w:val="00292C14"/>
    <w:rsid w:val="00292E49"/>
    <w:rsid w:val="0029311D"/>
    <w:rsid w:val="002934E3"/>
    <w:rsid w:val="002939F4"/>
    <w:rsid w:val="002943FB"/>
    <w:rsid w:val="002944B1"/>
    <w:rsid w:val="0029463F"/>
    <w:rsid w:val="00294812"/>
    <w:rsid w:val="002948C8"/>
    <w:rsid w:val="00294D87"/>
    <w:rsid w:val="0029514E"/>
    <w:rsid w:val="00295181"/>
    <w:rsid w:val="0029531A"/>
    <w:rsid w:val="002955EF"/>
    <w:rsid w:val="00295771"/>
    <w:rsid w:val="0029580B"/>
    <w:rsid w:val="00296087"/>
    <w:rsid w:val="0029703E"/>
    <w:rsid w:val="002977FC"/>
    <w:rsid w:val="002A0243"/>
    <w:rsid w:val="002A0508"/>
    <w:rsid w:val="002A0854"/>
    <w:rsid w:val="002A08F8"/>
    <w:rsid w:val="002A090D"/>
    <w:rsid w:val="002A169D"/>
    <w:rsid w:val="002A26DD"/>
    <w:rsid w:val="002A3750"/>
    <w:rsid w:val="002A3B33"/>
    <w:rsid w:val="002A3C58"/>
    <w:rsid w:val="002A3EA7"/>
    <w:rsid w:val="002A427B"/>
    <w:rsid w:val="002A4725"/>
    <w:rsid w:val="002A48D4"/>
    <w:rsid w:val="002A49F0"/>
    <w:rsid w:val="002A518A"/>
    <w:rsid w:val="002A5A08"/>
    <w:rsid w:val="002A5E64"/>
    <w:rsid w:val="002A5FD0"/>
    <w:rsid w:val="002A6B27"/>
    <w:rsid w:val="002A6E38"/>
    <w:rsid w:val="002A72FD"/>
    <w:rsid w:val="002A7FD1"/>
    <w:rsid w:val="002B0413"/>
    <w:rsid w:val="002B05D3"/>
    <w:rsid w:val="002B09E7"/>
    <w:rsid w:val="002B0DE3"/>
    <w:rsid w:val="002B1739"/>
    <w:rsid w:val="002B1802"/>
    <w:rsid w:val="002B1876"/>
    <w:rsid w:val="002B1916"/>
    <w:rsid w:val="002B1F3E"/>
    <w:rsid w:val="002B1FB6"/>
    <w:rsid w:val="002B263F"/>
    <w:rsid w:val="002B2E99"/>
    <w:rsid w:val="002B2EE2"/>
    <w:rsid w:val="002B3877"/>
    <w:rsid w:val="002B4C45"/>
    <w:rsid w:val="002B5054"/>
    <w:rsid w:val="002B6263"/>
    <w:rsid w:val="002B6C7E"/>
    <w:rsid w:val="002B72C6"/>
    <w:rsid w:val="002B7380"/>
    <w:rsid w:val="002B7539"/>
    <w:rsid w:val="002B7A12"/>
    <w:rsid w:val="002B7A5B"/>
    <w:rsid w:val="002C00CE"/>
    <w:rsid w:val="002C03BD"/>
    <w:rsid w:val="002C199C"/>
    <w:rsid w:val="002C1A54"/>
    <w:rsid w:val="002C1D90"/>
    <w:rsid w:val="002C21E8"/>
    <w:rsid w:val="002C23E5"/>
    <w:rsid w:val="002C2F19"/>
    <w:rsid w:val="002C3833"/>
    <w:rsid w:val="002C3BF1"/>
    <w:rsid w:val="002C4D10"/>
    <w:rsid w:val="002C4DB1"/>
    <w:rsid w:val="002C4E27"/>
    <w:rsid w:val="002C5672"/>
    <w:rsid w:val="002C586F"/>
    <w:rsid w:val="002C61E8"/>
    <w:rsid w:val="002C6514"/>
    <w:rsid w:val="002C69F9"/>
    <w:rsid w:val="002C6D12"/>
    <w:rsid w:val="002C6E79"/>
    <w:rsid w:val="002D0F31"/>
    <w:rsid w:val="002D126A"/>
    <w:rsid w:val="002D1273"/>
    <w:rsid w:val="002D1305"/>
    <w:rsid w:val="002D1362"/>
    <w:rsid w:val="002D13C6"/>
    <w:rsid w:val="002D249B"/>
    <w:rsid w:val="002D39B0"/>
    <w:rsid w:val="002D3B13"/>
    <w:rsid w:val="002D3EEE"/>
    <w:rsid w:val="002D3F6A"/>
    <w:rsid w:val="002D4295"/>
    <w:rsid w:val="002D4668"/>
    <w:rsid w:val="002D5103"/>
    <w:rsid w:val="002D63C2"/>
    <w:rsid w:val="002D67E3"/>
    <w:rsid w:val="002D7032"/>
    <w:rsid w:val="002E0041"/>
    <w:rsid w:val="002E015B"/>
    <w:rsid w:val="002E0C81"/>
    <w:rsid w:val="002E1088"/>
    <w:rsid w:val="002E11A6"/>
    <w:rsid w:val="002E1496"/>
    <w:rsid w:val="002E1D4E"/>
    <w:rsid w:val="002E1FFA"/>
    <w:rsid w:val="002E26BC"/>
    <w:rsid w:val="002E2C29"/>
    <w:rsid w:val="002E2DF1"/>
    <w:rsid w:val="002E369A"/>
    <w:rsid w:val="002E3B61"/>
    <w:rsid w:val="002E3B8C"/>
    <w:rsid w:val="002E40AB"/>
    <w:rsid w:val="002E44A0"/>
    <w:rsid w:val="002E456E"/>
    <w:rsid w:val="002E4BC6"/>
    <w:rsid w:val="002E6217"/>
    <w:rsid w:val="002E659C"/>
    <w:rsid w:val="002E66B9"/>
    <w:rsid w:val="002E6B18"/>
    <w:rsid w:val="002E6B40"/>
    <w:rsid w:val="002E7C70"/>
    <w:rsid w:val="002E7F4F"/>
    <w:rsid w:val="002F03E0"/>
    <w:rsid w:val="002F063C"/>
    <w:rsid w:val="002F0734"/>
    <w:rsid w:val="002F0A9E"/>
    <w:rsid w:val="002F0C0A"/>
    <w:rsid w:val="002F1011"/>
    <w:rsid w:val="002F14EC"/>
    <w:rsid w:val="002F1507"/>
    <w:rsid w:val="002F158D"/>
    <w:rsid w:val="002F1D3A"/>
    <w:rsid w:val="002F2343"/>
    <w:rsid w:val="002F2A81"/>
    <w:rsid w:val="002F301A"/>
    <w:rsid w:val="002F3199"/>
    <w:rsid w:val="002F3BB4"/>
    <w:rsid w:val="002F3CF0"/>
    <w:rsid w:val="002F40CD"/>
    <w:rsid w:val="002F5181"/>
    <w:rsid w:val="002F521E"/>
    <w:rsid w:val="002F546F"/>
    <w:rsid w:val="002F58AC"/>
    <w:rsid w:val="002F5F59"/>
    <w:rsid w:val="002F61D7"/>
    <w:rsid w:val="002F6B81"/>
    <w:rsid w:val="002F705D"/>
    <w:rsid w:val="002F797B"/>
    <w:rsid w:val="0030094A"/>
    <w:rsid w:val="00300B34"/>
    <w:rsid w:val="00300BEC"/>
    <w:rsid w:val="00300D62"/>
    <w:rsid w:val="003011BE"/>
    <w:rsid w:val="003017D4"/>
    <w:rsid w:val="00301911"/>
    <w:rsid w:val="00302B88"/>
    <w:rsid w:val="00302CD1"/>
    <w:rsid w:val="003034CE"/>
    <w:rsid w:val="00303557"/>
    <w:rsid w:val="00303D6C"/>
    <w:rsid w:val="00303F22"/>
    <w:rsid w:val="00303FF1"/>
    <w:rsid w:val="00304197"/>
    <w:rsid w:val="00304713"/>
    <w:rsid w:val="00304F38"/>
    <w:rsid w:val="00304F75"/>
    <w:rsid w:val="00305943"/>
    <w:rsid w:val="003059C3"/>
    <w:rsid w:val="003061EC"/>
    <w:rsid w:val="0030691D"/>
    <w:rsid w:val="00306A83"/>
    <w:rsid w:val="00306AE2"/>
    <w:rsid w:val="00306FBF"/>
    <w:rsid w:val="00307115"/>
    <w:rsid w:val="003071CA"/>
    <w:rsid w:val="00307C5B"/>
    <w:rsid w:val="00307C8A"/>
    <w:rsid w:val="00307FB4"/>
    <w:rsid w:val="00310429"/>
    <w:rsid w:val="00310458"/>
    <w:rsid w:val="0031058E"/>
    <w:rsid w:val="00310B08"/>
    <w:rsid w:val="00310FDB"/>
    <w:rsid w:val="0031113C"/>
    <w:rsid w:val="003111B4"/>
    <w:rsid w:val="00311CAC"/>
    <w:rsid w:val="00311D77"/>
    <w:rsid w:val="00311F0E"/>
    <w:rsid w:val="003122BA"/>
    <w:rsid w:val="003125C2"/>
    <w:rsid w:val="003127CF"/>
    <w:rsid w:val="00312950"/>
    <w:rsid w:val="00312CF2"/>
    <w:rsid w:val="00312F3A"/>
    <w:rsid w:val="0031304F"/>
    <w:rsid w:val="00313256"/>
    <w:rsid w:val="003141D0"/>
    <w:rsid w:val="00314408"/>
    <w:rsid w:val="0031462C"/>
    <w:rsid w:val="00314682"/>
    <w:rsid w:val="003146C3"/>
    <w:rsid w:val="00314825"/>
    <w:rsid w:val="00314DBE"/>
    <w:rsid w:val="00314E21"/>
    <w:rsid w:val="00315482"/>
    <w:rsid w:val="003158BE"/>
    <w:rsid w:val="00315B54"/>
    <w:rsid w:val="00316636"/>
    <w:rsid w:val="00316A8A"/>
    <w:rsid w:val="00317944"/>
    <w:rsid w:val="00317B36"/>
    <w:rsid w:val="00320A7B"/>
    <w:rsid w:val="00320C3C"/>
    <w:rsid w:val="00320FEB"/>
    <w:rsid w:val="003212BA"/>
    <w:rsid w:val="00321467"/>
    <w:rsid w:val="00321A9A"/>
    <w:rsid w:val="003222EF"/>
    <w:rsid w:val="00323251"/>
    <w:rsid w:val="00323659"/>
    <w:rsid w:val="00323979"/>
    <w:rsid w:val="00323F62"/>
    <w:rsid w:val="00324150"/>
    <w:rsid w:val="00324230"/>
    <w:rsid w:val="003245FA"/>
    <w:rsid w:val="00324A68"/>
    <w:rsid w:val="003255A8"/>
    <w:rsid w:val="00325CFD"/>
    <w:rsid w:val="00325E71"/>
    <w:rsid w:val="0032659B"/>
    <w:rsid w:val="00326A4B"/>
    <w:rsid w:val="00326E64"/>
    <w:rsid w:val="0032710F"/>
    <w:rsid w:val="0032786B"/>
    <w:rsid w:val="003278E5"/>
    <w:rsid w:val="00327BFC"/>
    <w:rsid w:val="0033017D"/>
    <w:rsid w:val="00330C70"/>
    <w:rsid w:val="0033143A"/>
    <w:rsid w:val="003314B1"/>
    <w:rsid w:val="003317B3"/>
    <w:rsid w:val="0033215A"/>
    <w:rsid w:val="003322AA"/>
    <w:rsid w:val="00332E27"/>
    <w:rsid w:val="00332ED7"/>
    <w:rsid w:val="0033334A"/>
    <w:rsid w:val="003333A9"/>
    <w:rsid w:val="00333992"/>
    <w:rsid w:val="00333D71"/>
    <w:rsid w:val="003347B2"/>
    <w:rsid w:val="00334C52"/>
    <w:rsid w:val="00335A6C"/>
    <w:rsid w:val="00335C10"/>
    <w:rsid w:val="00335CE7"/>
    <w:rsid w:val="003363CE"/>
    <w:rsid w:val="00336573"/>
    <w:rsid w:val="00336879"/>
    <w:rsid w:val="00336A89"/>
    <w:rsid w:val="00336ED5"/>
    <w:rsid w:val="003373E2"/>
    <w:rsid w:val="003374B0"/>
    <w:rsid w:val="0033756E"/>
    <w:rsid w:val="00337DDE"/>
    <w:rsid w:val="003404DA"/>
    <w:rsid w:val="00340891"/>
    <w:rsid w:val="003409F9"/>
    <w:rsid w:val="00340D7A"/>
    <w:rsid w:val="0034158C"/>
    <w:rsid w:val="00341BFF"/>
    <w:rsid w:val="003421A5"/>
    <w:rsid w:val="00342315"/>
    <w:rsid w:val="00342AA7"/>
    <w:rsid w:val="00342D6F"/>
    <w:rsid w:val="00343558"/>
    <w:rsid w:val="00343855"/>
    <w:rsid w:val="0034396F"/>
    <w:rsid w:val="00343E6C"/>
    <w:rsid w:val="00343EB0"/>
    <w:rsid w:val="00344B6C"/>
    <w:rsid w:val="003454AA"/>
    <w:rsid w:val="00345777"/>
    <w:rsid w:val="00345FEA"/>
    <w:rsid w:val="003461E4"/>
    <w:rsid w:val="0034655E"/>
    <w:rsid w:val="00346FF1"/>
    <w:rsid w:val="00347A1B"/>
    <w:rsid w:val="0035017B"/>
    <w:rsid w:val="0035038D"/>
    <w:rsid w:val="00350498"/>
    <w:rsid w:val="00350551"/>
    <w:rsid w:val="00350AD5"/>
    <w:rsid w:val="0035108B"/>
    <w:rsid w:val="00351137"/>
    <w:rsid w:val="00351580"/>
    <w:rsid w:val="00351D02"/>
    <w:rsid w:val="00351D23"/>
    <w:rsid w:val="00352108"/>
    <w:rsid w:val="003522EE"/>
    <w:rsid w:val="00352791"/>
    <w:rsid w:val="0035287E"/>
    <w:rsid w:val="00352932"/>
    <w:rsid w:val="0035318D"/>
    <w:rsid w:val="0035361B"/>
    <w:rsid w:val="00354EC7"/>
    <w:rsid w:val="0035555F"/>
    <w:rsid w:val="00355A06"/>
    <w:rsid w:val="00355B0D"/>
    <w:rsid w:val="003569A3"/>
    <w:rsid w:val="00357305"/>
    <w:rsid w:val="00357A81"/>
    <w:rsid w:val="00357BC1"/>
    <w:rsid w:val="00357C70"/>
    <w:rsid w:val="00357F6C"/>
    <w:rsid w:val="00360D6E"/>
    <w:rsid w:val="00360FB8"/>
    <w:rsid w:val="0036111F"/>
    <w:rsid w:val="003613A9"/>
    <w:rsid w:val="00361C15"/>
    <w:rsid w:val="00362F22"/>
    <w:rsid w:val="003631B6"/>
    <w:rsid w:val="00363DE1"/>
    <w:rsid w:val="00363EE1"/>
    <w:rsid w:val="00364281"/>
    <w:rsid w:val="00364C97"/>
    <w:rsid w:val="00364FD1"/>
    <w:rsid w:val="00365159"/>
    <w:rsid w:val="003657ED"/>
    <w:rsid w:val="00365E45"/>
    <w:rsid w:val="00366584"/>
    <w:rsid w:val="003669A9"/>
    <w:rsid w:val="00366E5A"/>
    <w:rsid w:val="00367397"/>
    <w:rsid w:val="00367F50"/>
    <w:rsid w:val="00367F8C"/>
    <w:rsid w:val="003703A1"/>
    <w:rsid w:val="003703B2"/>
    <w:rsid w:val="00371483"/>
    <w:rsid w:val="0037159E"/>
    <w:rsid w:val="00371693"/>
    <w:rsid w:val="003717C3"/>
    <w:rsid w:val="00371AAA"/>
    <w:rsid w:val="00371D64"/>
    <w:rsid w:val="00372103"/>
    <w:rsid w:val="003727FA"/>
    <w:rsid w:val="0037297A"/>
    <w:rsid w:val="003735E5"/>
    <w:rsid w:val="003739B6"/>
    <w:rsid w:val="00374158"/>
    <w:rsid w:val="00374392"/>
    <w:rsid w:val="003744E4"/>
    <w:rsid w:val="00374989"/>
    <w:rsid w:val="00374C87"/>
    <w:rsid w:val="00374EC6"/>
    <w:rsid w:val="003755C3"/>
    <w:rsid w:val="00376231"/>
    <w:rsid w:val="00376445"/>
    <w:rsid w:val="0037647D"/>
    <w:rsid w:val="003768B2"/>
    <w:rsid w:val="00376963"/>
    <w:rsid w:val="00376D07"/>
    <w:rsid w:val="003770AD"/>
    <w:rsid w:val="00377459"/>
    <w:rsid w:val="0038017A"/>
    <w:rsid w:val="00380182"/>
    <w:rsid w:val="00380B78"/>
    <w:rsid w:val="00380C60"/>
    <w:rsid w:val="0038107B"/>
    <w:rsid w:val="00381224"/>
    <w:rsid w:val="00381505"/>
    <w:rsid w:val="00381F2D"/>
    <w:rsid w:val="00382E6A"/>
    <w:rsid w:val="00382EE8"/>
    <w:rsid w:val="0038396D"/>
    <w:rsid w:val="00383C86"/>
    <w:rsid w:val="00383E2A"/>
    <w:rsid w:val="003844C5"/>
    <w:rsid w:val="00385190"/>
    <w:rsid w:val="00385F44"/>
    <w:rsid w:val="00386B94"/>
    <w:rsid w:val="00386DBB"/>
    <w:rsid w:val="00386E69"/>
    <w:rsid w:val="003870A3"/>
    <w:rsid w:val="00387733"/>
    <w:rsid w:val="003878DB"/>
    <w:rsid w:val="00387FC9"/>
    <w:rsid w:val="00390199"/>
    <w:rsid w:val="00390719"/>
    <w:rsid w:val="003907AD"/>
    <w:rsid w:val="003907F8"/>
    <w:rsid w:val="003908B5"/>
    <w:rsid w:val="00390A11"/>
    <w:rsid w:val="00390BB4"/>
    <w:rsid w:val="00391848"/>
    <w:rsid w:val="00391C65"/>
    <w:rsid w:val="00391C9F"/>
    <w:rsid w:val="0039269D"/>
    <w:rsid w:val="00392A44"/>
    <w:rsid w:val="0039306F"/>
    <w:rsid w:val="0039349E"/>
    <w:rsid w:val="003934CF"/>
    <w:rsid w:val="0039377C"/>
    <w:rsid w:val="00393A52"/>
    <w:rsid w:val="00393BB2"/>
    <w:rsid w:val="00393D91"/>
    <w:rsid w:val="00394301"/>
    <w:rsid w:val="00394872"/>
    <w:rsid w:val="003949AD"/>
    <w:rsid w:val="00394C96"/>
    <w:rsid w:val="0039518B"/>
    <w:rsid w:val="00395361"/>
    <w:rsid w:val="003959F6"/>
    <w:rsid w:val="003960FF"/>
    <w:rsid w:val="003963ED"/>
    <w:rsid w:val="0039670E"/>
    <w:rsid w:val="00396A2D"/>
    <w:rsid w:val="00396A78"/>
    <w:rsid w:val="00396BB7"/>
    <w:rsid w:val="003971D7"/>
    <w:rsid w:val="003974E9"/>
    <w:rsid w:val="00397640"/>
    <w:rsid w:val="00397B08"/>
    <w:rsid w:val="00397E5A"/>
    <w:rsid w:val="00397F87"/>
    <w:rsid w:val="003A04BA"/>
    <w:rsid w:val="003A08A3"/>
    <w:rsid w:val="003A0A8E"/>
    <w:rsid w:val="003A167D"/>
    <w:rsid w:val="003A2749"/>
    <w:rsid w:val="003A289D"/>
    <w:rsid w:val="003A2980"/>
    <w:rsid w:val="003A2EE9"/>
    <w:rsid w:val="003A310D"/>
    <w:rsid w:val="003A31A9"/>
    <w:rsid w:val="003A3329"/>
    <w:rsid w:val="003A3734"/>
    <w:rsid w:val="003A3D5F"/>
    <w:rsid w:val="003A48F6"/>
    <w:rsid w:val="003A4B1A"/>
    <w:rsid w:val="003A553A"/>
    <w:rsid w:val="003A574B"/>
    <w:rsid w:val="003A5D74"/>
    <w:rsid w:val="003A5DA1"/>
    <w:rsid w:val="003A621D"/>
    <w:rsid w:val="003A6595"/>
    <w:rsid w:val="003A6CCE"/>
    <w:rsid w:val="003A6DA3"/>
    <w:rsid w:val="003A78EB"/>
    <w:rsid w:val="003A7974"/>
    <w:rsid w:val="003A7DCA"/>
    <w:rsid w:val="003B0052"/>
    <w:rsid w:val="003B0422"/>
    <w:rsid w:val="003B0B02"/>
    <w:rsid w:val="003B0B94"/>
    <w:rsid w:val="003B0D09"/>
    <w:rsid w:val="003B0F8F"/>
    <w:rsid w:val="003B1510"/>
    <w:rsid w:val="003B1B54"/>
    <w:rsid w:val="003B202B"/>
    <w:rsid w:val="003B222D"/>
    <w:rsid w:val="003B2381"/>
    <w:rsid w:val="003B23AE"/>
    <w:rsid w:val="003B3584"/>
    <w:rsid w:val="003B37AF"/>
    <w:rsid w:val="003B4204"/>
    <w:rsid w:val="003B4B96"/>
    <w:rsid w:val="003B4C14"/>
    <w:rsid w:val="003B5232"/>
    <w:rsid w:val="003B582C"/>
    <w:rsid w:val="003B5AE0"/>
    <w:rsid w:val="003B5CD2"/>
    <w:rsid w:val="003B5EBF"/>
    <w:rsid w:val="003B6638"/>
    <w:rsid w:val="003B72EA"/>
    <w:rsid w:val="003B782C"/>
    <w:rsid w:val="003B7924"/>
    <w:rsid w:val="003C0006"/>
    <w:rsid w:val="003C0326"/>
    <w:rsid w:val="003C03C4"/>
    <w:rsid w:val="003C0551"/>
    <w:rsid w:val="003C05F0"/>
    <w:rsid w:val="003C0DAB"/>
    <w:rsid w:val="003C1009"/>
    <w:rsid w:val="003C1839"/>
    <w:rsid w:val="003C1AE1"/>
    <w:rsid w:val="003C1B23"/>
    <w:rsid w:val="003C2463"/>
    <w:rsid w:val="003C253E"/>
    <w:rsid w:val="003C2C65"/>
    <w:rsid w:val="003C2E72"/>
    <w:rsid w:val="003C3796"/>
    <w:rsid w:val="003C3ECA"/>
    <w:rsid w:val="003C46C8"/>
    <w:rsid w:val="003C48A0"/>
    <w:rsid w:val="003C48AF"/>
    <w:rsid w:val="003C49CC"/>
    <w:rsid w:val="003C4D6F"/>
    <w:rsid w:val="003C4FD5"/>
    <w:rsid w:val="003C5AA0"/>
    <w:rsid w:val="003C5C3F"/>
    <w:rsid w:val="003C5FD4"/>
    <w:rsid w:val="003C6316"/>
    <w:rsid w:val="003C6BB1"/>
    <w:rsid w:val="003C6D4D"/>
    <w:rsid w:val="003C723D"/>
    <w:rsid w:val="003C74EA"/>
    <w:rsid w:val="003C7944"/>
    <w:rsid w:val="003C7F74"/>
    <w:rsid w:val="003D0AE9"/>
    <w:rsid w:val="003D0B84"/>
    <w:rsid w:val="003D0D40"/>
    <w:rsid w:val="003D11A9"/>
    <w:rsid w:val="003D1561"/>
    <w:rsid w:val="003D196F"/>
    <w:rsid w:val="003D19AA"/>
    <w:rsid w:val="003D1C25"/>
    <w:rsid w:val="003D2E2D"/>
    <w:rsid w:val="003D351A"/>
    <w:rsid w:val="003D392B"/>
    <w:rsid w:val="003D394B"/>
    <w:rsid w:val="003D40EB"/>
    <w:rsid w:val="003D4219"/>
    <w:rsid w:val="003D4768"/>
    <w:rsid w:val="003D4869"/>
    <w:rsid w:val="003D4A0F"/>
    <w:rsid w:val="003D4CB1"/>
    <w:rsid w:val="003D4DB5"/>
    <w:rsid w:val="003D5897"/>
    <w:rsid w:val="003D5977"/>
    <w:rsid w:val="003D5C53"/>
    <w:rsid w:val="003D6184"/>
    <w:rsid w:val="003D6D3B"/>
    <w:rsid w:val="003D7613"/>
    <w:rsid w:val="003D7B9C"/>
    <w:rsid w:val="003E098A"/>
    <w:rsid w:val="003E0F17"/>
    <w:rsid w:val="003E1264"/>
    <w:rsid w:val="003E126A"/>
    <w:rsid w:val="003E1378"/>
    <w:rsid w:val="003E1BEB"/>
    <w:rsid w:val="003E1CD2"/>
    <w:rsid w:val="003E2320"/>
    <w:rsid w:val="003E2FFF"/>
    <w:rsid w:val="003E34C3"/>
    <w:rsid w:val="003E36A3"/>
    <w:rsid w:val="003E39E8"/>
    <w:rsid w:val="003E45D4"/>
    <w:rsid w:val="003E45FB"/>
    <w:rsid w:val="003E4F84"/>
    <w:rsid w:val="003E5214"/>
    <w:rsid w:val="003E57CB"/>
    <w:rsid w:val="003E5F18"/>
    <w:rsid w:val="003E5FDA"/>
    <w:rsid w:val="003E63C4"/>
    <w:rsid w:val="003E6561"/>
    <w:rsid w:val="003E65C7"/>
    <w:rsid w:val="003E670E"/>
    <w:rsid w:val="003E6A58"/>
    <w:rsid w:val="003E6E3F"/>
    <w:rsid w:val="003E7AF1"/>
    <w:rsid w:val="003E7B28"/>
    <w:rsid w:val="003E7D2A"/>
    <w:rsid w:val="003E7E6F"/>
    <w:rsid w:val="003E7FAA"/>
    <w:rsid w:val="003F058A"/>
    <w:rsid w:val="003F0610"/>
    <w:rsid w:val="003F0764"/>
    <w:rsid w:val="003F16B2"/>
    <w:rsid w:val="003F199B"/>
    <w:rsid w:val="003F1C54"/>
    <w:rsid w:val="003F2673"/>
    <w:rsid w:val="003F26B3"/>
    <w:rsid w:val="003F28A9"/>
    <w:rsid w:val="003F29CF"/>
    <w:rsid w:val="003F3450"/>
    <w:rsid w:val="003F36D8"/>
    <w:rsid w:val="003F3C48"/>
    <w:rsid w:val="003F3D40"/>
    <w:rsid w:val="003F41A2"/>
    <w:rsid w:val="003F4869"/>
    <w:rsid w:val="003F5942"/>
    <w:rsid w:val="003F5D96"/>
    <w:rsid w:val="003F629F"/>
    <w:rsid w:val="003F63E8"/>
    <w:rsid w:val="003F6651"/>
    <w:rsid w:val="003F66CC"/>
    <w:rsid w:val="003F6806"/>
    <w:rsid w:val="003F6AD8"/>
    <w:rsid w:val="003F6D3F"/>
    <w:rsid w:val="003F6D53"/>
    <w:rsid w:val="003F7135"/>
    <w:rsid w:val="003F7582"/>
    <w:rsid w:val="003F7C66"/>
    <w:rsid w:val="003F7D91"/>
    <w:rsid w:val="00400492"/>
    <w:rsid w:val="00400D78"/>
    <w:rsid w:val="00400E0D"/>
    <w:rsid w:val="0040109B"/>
    <w:rsid w:val="00401C17"/>
    <w:rsid w:val="00401E1C"/>
    <w:rsid w:val="004029EC"/>
    <w:rsid w:val="00402AF0"/>
    <w:rsid w:val="00402B22"/>
    <w:rsid w:val="00403268"/>
    <w:rsid w:val="0040353C"/>
    <w:rsid w:val="0040383B"/>
    <w:rsid w:val="00403F81"/>
    <w:rsid w:val="00405012"/>
    <w:rsid w:val="0040503C"/>
    <w:rsid w:val="004053F9"/>
    <w:rsid w:val="00405553"/>
    <w:rsid w:val="00405928"/>
    <w:rsid w:val="00405CD1"/>
    <w:rsid w:val="004067AE"/>
    <w:rsid w:val="0040684D"/>
    <w:rsid w:val="00406AE2"/>
    <w:rsid w:val="0040701F"/>
    <w:rsid w:val="004070F5"/>
    <w:rsid w:val="00410171"/>
    <w:rsid w:val="004111F3"/>
    <w:rsid w:val="00411D85"/>
    <w:rsid w:val="00411E89"/>
    <w:rsid w:val="00411F84"/>
    <w:rsid w:val="00411FA6"/>
    <w:rsid w:val="004121CD"/>
    <w:rsid w:val="00412481"/>
    <w:rsid w:val="00412D33"/>
    <w:rsid w:val="00412D40"/>
    <w:rsid w:val="0041351E"/>
    <w:rsid w:val="0041359C"/>
    <w:rsid w:val="00414A10"/>
    <w:rsid w:val="00414F48"/>
    <w:rsid w:val="004151F3"/>
    <w:rsid w:val="0041523E"/>
    <w:rsid w:val="00415381"/>
    <w:rsid w:val="0041542F"/>
    <w:rsid w:val="004154DC"/>
    <w:rsid w:val="00415D43"/>
    <w:rsid w:val="004160C0"/>
    <w:rsid w:val="0041636D"/>
    <w:rsid w:val="00416690"/>
    <w:rsid w:val="004169C1"/>
    <w:rsid w:val="00417022"/>
    <w:rsid w:val="00417273"/>
    <w:rsid w:val="004175C2"/>
    <w:rsid w:val="00417BD1"/>
    <w:rsid w:val="00417DD0"/>
    <w:rsid w:val="00420271"/>
    <w:rsid w:val="00420C7D"/>
    <w:rsid w:val="00421968"/>
    <w:rsid w:val="004222E6"/>
    <w:rsid w:val="004225F6"/>
    <w:rsid w:val="00422C65"/>
    <w:rsid w:val="0042339F"/>
    <w:rsid w:val="004233CC"/>
    <w:rsid w:val="00423585"/>
    <w:rsid w:val="0042358E"/>
    <w:rsid w:val="004246BC"/>
    <w:rsid w:val="004246D7"/>
    <w:rsid w:val="00424F21"/>
    <w:rsid w:val="00425BED"/>
    <w:rsid w:val="00425E60"/>
    <w:rsid w:val="0042603E"/>
    <w:rsid w:val="00426BF7"/>
    <w:rsid w:val="0042743B"/>
    <w:rsid w:val="00430C0F"/>
    <w:rsid w:val="00430E69"/>
    <w:rsid w:val="0043126D"/>
    <w:rsid w:val="00431518"/>
    <w:rsid w:val="0043156F"/>
    <w:rsid w:val="00431B08"/>
    <w:rsid w:val="00431FA0"/>
    <w:rsid w:val="0043257B"/>
    <w:rsid w:val="004326B4"/>
    <w:rsid w:val="004327BE"/>
    <w:rsid w:val="0043292A"/>
    <w:rsid w:val="00432BA4"/>
    <w:rsid w:val="004331E4"/>
    <w:rsid w:val="00433368"/>
    <w:rsid w:val="004333E2"/>
    <w:rsid w:val="0043343A"/>
    <w:rsid w:val="00433AA9"/>
    <w:rsid w:val="00433E87"/>
    <w:rsid w:val="0043421A"/>
    <w:rsid w:val="00434CFE"/>
    <w:rsid w:val="00434D0C"/>
    <w:rsid w:val="00435AB8"/>
    <w:rsid w:val="00435D06"/>
    <w:rsid w:val="00435D92"/>
    <w:rsid w:val="004361A5"/>
    <w:rsid w:val="004369F9"/>
    <w:rsid w:val="00436E54"/>
    <w:rsid w:val="004371EE"/>
    <w:rsid w:val="00437E5D"/>
    <w:rsid w:val="004402A8"/>
    <w:rsid w:val="004413B7"/>
    <w:rsid w:val="00441534"/>
    <w:rsid w:val="00441E4D"/>
    <w:rsid w:val="0044255D"/>
    <w:rsid w:val="004425BB"/>
    <w:rsid w:val="0044279F"/>
    <w:rsid w:val="00442BE3"/>
    <w:rsid w:val="004436D8"/>
    <w:rsid w:val="004437BB"/>
    <w:rsid w:val="00443AAA"/>
    <w:rsid w:val="00443F84"/>
    <w:rsid w:val="00443FA1"/>
    <w:rsid w:val="0044402D"/>
    <w:rsid w:val="00444948"/>
    <w:rsid w:val="00444B40"/>
    <w:rsid w:val="00444B62"/>
    <w:rsid w:val="00445066"/>
    <w:rsid w:val="004450AA"/>
    <w:rsid w:val="0044578C"/>
    <w:rsid w:val="00445CF1"/>
    <w:rsid w:val="00445FA7"/>
    <w:rsid w:val="00446304"/>
    <w:rsid w:val="00446966"/>
    <w:rsid w:val="00446AD8"/>
    <w:rsid w:val="00446C4E"/>
    <w:rsid w:val="00446EAF"/>
    <w:rsid w:val="00446F21"/>
    <w:rsid w:val="00447008"/>
    <w:rsid w:val="004473B4"/>
    <w:rsid w:val="004502BF"/>
    <w:rsid w:val="004505A8"/>
    <w:rsid w:val="00450845"/>
    <w:rsid w:val="00451BF7"/>
    <w:rsid w:val="00451F64"/>
    <w:rsid w:val="00452C20"/>
    <w:rsid w:val="00452F12"/>
    <w:rsid w:val="0045339D"/>
    <w:rsid w:val="0045391D"/>
    <w:rsid w:val="00454347"/>
    <w:rsid w:val="00454777"/>
    <w:rsid w:val="00454999"/>
    <w:rsid w:val="004550E9"/>
    <w:rsid w:val="00455115"/>
    <w:rsid w:val="00455610"/>
    <w:rsid w:val="00455A5A"/>
    <w:rsid w:val="00455D4B"/>
    <w:rsid w:val="00455FF5"/>
    <w:rsid w:val="0045648E"/>
    <w:rsid w:val="00456FBD"/>
    <w:rsid w:val="0045779F"/>
    <w:rsid w:val="00457899"/>
    <w:rsid w:val="0045794F"/>
    <w:rsid w:val="004579C9"/>
    <w:rsid w:val="00460EB3"/>
    <w:rsid w:val="00460F52"/>
    <w:rsid w:val="00461192"/>
    <w:rsid w:val="004612D3"/>
    <w:rsid w:val="00461628"/>
    <w:rsid w:val="00461690"/>
    <w:rsid w:val="00461E76"/>
    <w:rsid w:val="0046259D"/>
    <w:rsid w:val="0046284B"/>
    <w:rsid w:val="00462B0E"/>
    <w:rsid w:val="004641EF"/>
    <w:rsid w:val="00464FAE"/>
    <w:rsid w:val="00465452"/>
    <w:rsid w:val="00466767"/>
    <w:rsid w:val="00466879"/>
    <w:rsid w:val="00466C4A"/>
    <w:rsid w:val="004674EE"/>
    <w:rsid w:val="00467636"/>
    <w:rsid w:val="00467737"/>
    <w:rsid w:val="00467D03"/>
    <w:rsid w:val="00467F54"/>
    <w:rsid w:val="004703CE"/>
    <w:rsid w:val="004709D4"/>
    <w:rsid w:val="0047139A"/>
    <w:rsid w:val="004713FE"/>
    <w:rsid w:val="004716C1"/>
    <w:rsid w:val="0047197E"/>
    <w:rsid w:val="00471C1A"/>
    <w:rsid w:val="00471DD0"/>
    <w:rsid w:val="0047220B"/>
    <w:rsid w:val="00472706"/>
    <w:rsid w:val="00472F1E"/>
    <w:rsid w:val="00472F27"/>
    <w:rsid w:val="00473E9A"/>
    <w:rsid w:val="0047407C"/>
    <w:rsid w:val="004744A4"/>
    <w:rsid w:val="0047471B"/>
    <w:rsid w:val="00474B7B"/>
    <w:rsid w:val="00474BE2"/>
    <w:rsid w:val="00474D27"/>
    <w:rsid w:val="00474E33"/>
    <w:rsid w:val="00475112"/>
    <w:rsid w:val="00475138"/>
    <w:rsid w:val="0047520C"/>
    <w:rsid w:val="0047527B"/>
    <w:rsid w:val="0047539B"/>
    <w:rsid w:val="00476561"/>
    <w:rsid w:val="00477573"/>
    <w:rsid w:val="0047760F"/>
    <w:rsid w:val="00477A0F"/>
    <w:rsid w:val="00477D68"/>
    <w:rsid w:val="00477D76"/>
    <w:rsid w:val="00477E97"/>
    <w:rsid w:val="0048066E"/>
    <w:rsid w:val="00480DC2"/>
    <w:rsid w:val="004814CA"/>
    <w:rsid w:val="004819C8"/>
    <w:rsid w:val="00482437"/>
    <w:rsid w:val="00482972"/>
    <w:rsid w:val="00482E26"/>
    <w:rsid w:val="00483468"/>
    <w:rsid w:val="00483D24"/>
    <w:rsid w:val="00483DB4"/>
    <w:rsid w:val="0048411D"/>
    <w:rsid w:val="0048504C"/>
    <w:rsid w:val="0048573D"/>
    <w:rsid w:val="0048577F"/>
    <w:rsid w:val="00485BFA"/>
    <w:rsid w:val="00486059"/>
    <w:rsid w:val="004861A9"/>
    <w:rsid w:val="004865A6"/>
    <w:rsid w:val="00486662"/>
    <w:rsid w:val="004866A1"/>
    <w:rsid w:val="00486B04"/>
    <w:rsid w:val="0048740F"/>
    <w:rsid w:val="00487765"/>
    <w:rsid w:val="00487D0D"/>
    <w:rsid w:val="00487E75"/>
    <w:rsid w:val="00490C35"/>
    <w:rsid w:val="00491618"/>
    <w:rsid w:val="0049179A"/>
    <w:rsid w:val="00491820"/>
    <w:rsid w:val="004919B6"/>
    <w:rsid w:val="00492AA1"/>
    <w:rsid w:val="0049318A"/>
    <w:rsid w:val="0049337A"/>
    <w:rsid w:val="004934DA"/>
    <w:rsid w:val="00493B38"/>
    <w:rsid w:val="00493D61"/>
    <w:rsid w:val="00493F7D"/>
    <w:rsid w:val="0049408A"/>
    <w:rsid w:val="00494096"/>
    <w:rsid w:val="00494412"/>
    <w:rsid w:val="00494476"/>
    <w:rsid w:val="00494765"/>
    <w:rsid w:val="0049487D"/>
    <w:rsid w:val="00494912"/>
    <w:rsid w:val="004952DE"/>
    <w:rsid w:val="004954E3"/>
    <w:rsid w:val="00496687"/>
    <w:rsid w:val="00496930"/>
    <w:rsid w:val="004969B7"/>
    <w:rsid w:val="0049701C"/>
    <w:rsid w:val="004974A5"/>
    <w:rsid w:val="00497659"/>
    <w:rsid w:val="004A0399"/>
    <w:rsid w:val="004A0855"/>
    <w:rsid w:val="004A09BB"/>
    <w:rsid w:val="004A0DF5"/>
    <w:rsid w:val="004A1164"/>
    <w:rsid w:val="004A1634"/>
    <w:rsid w:val="004A1FE2"/>
    <w:rsid w:val="004A2179"/>
    <w:rsid w:val="004A22FB"/>
    <w:rsid w:val="004A2D00"/>
    <w:rsid w:val="004A3227"/>
    <w:rsid w:val="004A3496"/>
    <w:rsid w:val="004A390A"/>
    <w:rsid w:val="004A3AD6"/>
    <w:rsid w:val="004A3FD7"/>
    <w:rsid w:val="004A48B2"/>
    <w:rsid w:val="004A4AA2"/>
    <w:rsid w:val="004A53DC"/>
    <w:rsid w:val="004A5937"/>
    <w:rsid w:val="004A5EFA"/>
    <w:rsid w:val="004A6015"/>
    <w:rsid w:val="004A66DF"/>
    <w:rsid w:val="004B020B"/>
    <w:rsid w:val="004B0C2F"/>
    <w:rsid w:val="004B0EEF"/>
    <w:rsid w:val="004B0F4D"/>
    <w:rsid w:val="004B10B5"/>
    <w:rsid w:val="004B1AC8"/>
    <w:rsid w:val="004B20A4"/>
    <w:rsid w:val="004B27E3"/>
    <w:rsid w:val="004B293D"/>
    <w:rsid w:val="004B29D5"/>
    <w:rsid w:val="004B2D1F"/>
    <w:rsid w:val="004B2F70"/>
    <w:rsid w:val="004B34E1"/>
    <w:rsid w:val="004B3971"/>
    <w:rsid w:val="004B3FC4"/>
    <w:rsid w:val="004B47E4"/>
    <w:rsid w:val="004B4E2E"/>
    <w:rsid w:val="004B502A"/>
    <w:rsid w:val="004B51B5"/>
    <w:rsid w:val="004B5282"/>
    <w:rsid w:val="004B58EC"/>
    <w:rsid w:val="004B6D6D"/>
    <w:rsid w:val="004B7265"/>
    <w:rsid w:val="004B7975"/>
    <w:rsid w:val="004C0010"/>
    <w:rsid w:val="004C022C"/>
    <w:rsid w:val="004C023F"/>
    <w:rsid w:val="004C039A"/>
    <w:rsid w:val="004C0431"/>
    <w:rsid w:val="004C07F7"/>
    <w:rsid w:val="004C0CB3"/>
    <w:rsid w:val="004C0F9F"/>
    <w:rsid w:val="004C27C0"/>
    <w:rsid w:val="004C28B2"/>
    <w:rsid w:val="004C29E7"/>
    <w:rsid w:val="004C2C5D"/>
    <w:rsid w:val="004C3110"/>
    <w:rsid w:val="004C387A"/>
    <w:rsid w:val="004C3B37"/>
    <w:rsid w:val="004C4385"/>
    <w:rsid w:val="004C4ED0"/>
    <w:rsid w:val="004C53ED"/>
    <w:rsid w:val="004C6158"/>
    <w:rsid w:val="004C6351"/>
    <w:rsid w:val="004C6875"/>
    <w:rsid w:val="004C728E"/>
    <w:rsid w:val="004D079A"/>
    <w:rsid w:val="004D0821"/>
    <w:rsid w:val="004D0A7C"/>
    <w:rsid w:val="004D0C90"/>
    <w:rsid w:val="004D115C"/>
    <w:rsid w:val="004D130D"/>
    <w:rsid w:val="004D1334"/>
    <w:rsid w:val="004D1680"/>
    <w:rsid w:val="004D1C19"/>
    <w:rsid w:val="004D24B8"/>
    <w:rsid w:val="004D251D"/>
    <w:rsid w:val="004D2558"/>
    <w:rsid w:val="004D25BA"/>
    <w:rsid w:val="004D2AE8"/>
    <w:rsid w:val="004D3520"/>
    <w:rsid w:val="004D3852"/>
    <w:rsid w:val="004D3879"/>
    <w:rsid w:val="004D3E0A"/>
    <w:rsid w:val="004D40EF"/>
    <w:rsid w:val="004D48BC"/>
    <w:rsid w:val="004D4B33"/>
    <w:rsid w:val="004D4E30"/>
    <w:rsid w:val="004D502A"/>
    <w:rsid w:val="004D51DA"/>
    <w:rsid w:val="004D54AF"/>
    <w:rsid w:val="004D5ADC"/>
    <w:rsid w:val="004D5D58"/>
    <w:rsid w:val="004D6138"/>
    <w:rsid w:val="004D6759"/>
    <w:rsid w:val="004D6935"/>
    <w:rsid w:val="004D6FA1"/>
    <w:rsid w:val="004D7158"/>
    <w:rsid w:val="004D764A"/>
    <w:rsid w:val="004D7EAD"/>
    <w:rsid w:val="004D7EF2"/>
    <w:rsid w:val="004D7F2C"/>
    <w:rsid w:val="004D7FC4"/>
    <w:rsid w:val="004E050F"/>
    <w:rsid w:val="004E0C6E"/>
    <w:rsid w:val="004E118A"/>
    <w:rsid w:val="004E193D"/>
    <w:rsid w:val="004E236A"/>
    <w:rsid w:val="004E2B6B"/>
    <w:rsid w:val="004E2F9C"/>
    <w:rsid w:val="004E3178"/>
    <w:rsid w:val="004E37C4"/>
    <w:rsid w:val="004E3D69"/>
    <w:rsid w:val="004E4112"/>
    <w:rsid w:val="004E45D3"/>
    <w:rsid w:val="004E5482"/>
    <w:rsid w:val="004E5800"/>
    <w:rsid w:val="004E5B0B"/>
    <w:rsid w:val="004E5D61"/>
    <w:rsid w:val="004E5F8B"/>
    <w:rsid w:val="004E5FDC"/>
    <w:rsid w:val="004E637B"/>
    <w:rsid w:val="004E70C5"/>
    <w:rsid w:val="004E7150"/>
    <w:rsid w:val="004E7DA5"/>
    <w:rsid w:val="004F00D1"/>
    <w:rsid w:val="004F0591"/>
    <w:rsid w:val="004F0703"/>
    <w:rsid w:val="004F0C21"/>
    <w:rsid w:val="004F12BA"/>
    <w:rsid w:val="004F1345"/>
    <w:rsid w:val="004F1803"/>
    <w:rsid w:val="004F1BD7"/>
    <w:rsid w:val="004F2A05"/>
    <w:rsid w:val="004F2B3A"/>
    <w:rsid w:val="004F3497"/>
    <w:rsid w:val="004F3550"/>
    <w:rsid w:val="004F3587"/>
    <w:rsid w:val="004F377D"/>
    <w:rsid w:val="004F3B94"/>
    <w:rsid w:val="004F3CE9"/>
    <w:rsid w:val="004F46D2"/>
    <w:rsid w:val="004F4948"/>
    <w:rsid w:val="004F49F8"/>
    <w:rsid w:val="004F4ADD"/>
    <w:rsid w:val="004F528B"/>
    <w:rsid w:val="004F629F"/>
    <w:rsid w:val="004F635C"/>
    <w:rsid w:val="004F65CB"/>
    <w:rsid w:val="004F6689"/>
    <w:rsid w:val="004F73AB"/>
    <w:rsid w:val="004F79C5"/>
    <w:rsid w:val="0050048E"/>
    <w:rsid w:val="0050095B"/>
    <w:rsid w:val="005014CE"/>
    <w:rsid w:val="005017B6"/>
    <w:rsid w:val="005019D5"/>
    <w:rsid w:val="00502183"/>
    <w:rsid w:val="005021E5"/>
    <w:rsid w:val="00502802"/>
    <w:rsid w:val="0050314A"/>
    <w:rsid w:val="00503FE7"/>
    <w:rsid w:val="0050447E"/>
    <w:rsid w:val="00505682"/>
    <w:rsid w:val="00505C28"/>
    <w:rsid w:val="00506118"/>
    <w:rsid w:val="005075F3"/>
    <w:rsid w:val="00507A9F"/>
    <w:rsid w:val="00507ED0"/>
    <w:rsid w:val="0051004B"/>
    <w:rsid w:val="005103DD"/>
    <w:rsid w:val="0051122D"/>
    <w:rsid w:val="005114BB"/>
    <w:rsid w:val="00511656"/>
    <w:rsid w:val="005120CE"/>
    <w:rsid w:val="005125AC"/>
    <w:rsid w:val="00512816"/>
    <w:rsid w:val="00512B21"/>
    <w:rsid w:val="00512BF3"/>
    <w:rsid w:val="00512D09"/>
    <w:rsid w:val="00513503"/>
    <w:rsid w:val="00513D42"/>
    <w:rsid w:val="00514500"/>
    <w:rsid w:val="0051453D"/>
    <w:rsid w:val="005145E4"/>
    <w:rsid w:val="00515007"/>
    <w:rsid w:val="00515396"/>
    <w:rsid w:val="00515E82"/>
    <w:rsid w:val="0051600A"/>
    <w:rsid w:val="0051605D"/>
    <w:rsid w:val="0051614D"/>
    <w:rsid w:val="0051617D"/>
    <w:rsid w:val="00517092"/>
    <w:rsid w:val="00517D7F"/>
    <w:rsid w:val="00517DE5"/>
    <w:rsid w:val="00517E9A"/>
    <w:rsid w:val="005209E2"/>
    <w:rsid w:val="00520A6B"/>
    <w:rsid w:val="00520AC8"/>
    <w:rsid w:val="00520D01"/>
    <w:rsid w:val="00521223"/>
    <w:rsid w:val="00521BAC"/>
    <w:rsid w:val="00521D69"/>
    <w:rsid w:val="00521E77"/>
    <w:rsid w:val="005224D4"/>
    <w:rsid w:val="005228E7"/>
    <w:rsid w:val="00523AD7"/>
    <w:rsid w:val="00523E0C"/>
    <w:rsid w:val="00523EA9"/>
    <w:rsid w:val="0052479E"/>
    <w:rsid w:val="00524900"/>
    <w:rsid w:val="005257D2"/>
    <w:rsid w:val="005257F5"/>
    <w:rsid w:val="00525926"/>
    <w:rsid w:val="00525AD7"/>
    <w:rsid w:val="00525C91"/>
    <w:rsid w:val="00525D1E"/>
    <w:rsid w:val="00525F86"/>
    <w:rsid w:val="005268B8"/>
    <w:rsid w:val="00526AB2"/>
    <w:rsid w:val="005271B4"/>
    <w:rsid w:val="0052740D"/>
    <w:rsid w:val="00527803"/>
    <w:rsid w:val="0053117A"/>
    <w:rsid w:val="005315C0"/>
    <w:rsid w:val="00532077"/>
    <w:rsid w:val="005323DC"/>
    <w:rsid w:val="0053254E"/>
    <w:rsid w:val="00532D77"/>
    <w:rsid w:val="00533048"/>
    <w:rsid w:val="0053332A"/>
    <w:rsid w:val="00533552"/>
    <w:rsid w:val="00533D35"/>
    <w:rsid w:val="00533DC7"/>
    <w:rsid w:val="0053415B"/>
    <w:rsid w:val="005341AE"/>
    <w:rsid w:val="005344BF"/>
    <w:rsid w:val="005348DC"/>
    <w:rsid w:val="00534AF8"/>
    <w:rsid w:val="005364CD"/>
    <w:rsid w:val="00536A50"/>
    <w:rsid w:val="00536B15"/>
    <w:rsid w:val="00536E5D"/>
    <w:rsid w:val="00536F0B"/>
    <w:rsid w:val="00537D82"/>
    <w:rsid w:val="00540E70"/>
    <w:rsid w:val="00540E80"/>
    <w:rsid w:val="00541CAF"/>
    <w:rsid w:val="0054217D"/>
    <w:rsid w:val="0054258E"/>
    <w:rsid w:val="0054288A"/>
    <w:rsid w:val="00543336"/>
    <w:rsid w:val="00543632"/>
    <w:rsid w:val="005437EA"/>
    <w:rsid w:val="00543FEC"/>
    <w:rsid w:val="005448E5"/>
    <w:rsid w:val="00544B30"/>
    <w:rsid w:val="00544B53"/>
    <w:rsid w:val="00544D78"/>
    <w:rsid w:val="00544E79"/>
    <w:rsid w:val="00545196"/>
    <w:rsid w:val="00546588"/>
    <w:rsid w:val="00546D67"/>
    <w:rsid w:val="00550084"/>
    <w:rsid w:val="00550B5B"/>
    <w:rsid w:val="00550EBD"/>
    <w:rsid w:val="00551457"/>
    <w:rsid w:val="005514DA"/>
    <w:rsid w:val="00551CA1"/>
    <w:rsid w:val="00551DA7"/>
    <w:rsid w:val="005520A8"/>
    <w:rsid w:val="00552232"/>
    <w:rsid w:val="00552551"/>
    <w:rsid w:val="00552C7C"/>
    <w:rsid w:val="00552D78"/>
    <w:rsid w:val="00552FDE"/>
    <w:rsid w:val="00553446"/>
    <w:rsid w:val="0055375C"/>
    <w:rsid w:val="00553B1B"/>
    <w:rsid w:val="00553E93"/>
    <w:rsid w:val="0055419F"/>
    <w:rsid w:val="00554525"/>
    <w:rsid w:val="00554769"/>
    <w:rsid w:val="00554A9D"/>
    <w:rsid w:val="00554BAC"/>
    <w:rsid w:val="00554C36"/>
    <w:rsid w:val="00554F11"/>
    <w:rsid w:val="005558DC"/>
    <w:rsid w:val="00555BBC"/>
    <w:rsid w:val="00555BD7"/>
    <w:rsid w:val="00555C6F"/>
    <w:rsid w:val="00555FCA"/>
    <w:rsid w:val="0055617F"/>
    <w:rsid w:val="00556F94"/>
    <w:rsid w:val="005570A9"/>
    <w:rsid w:val="005573F8"/>
    <w:rsid w:val="00557408"/>
    <w:rsid w:val="005579B2"/>
    <w:rsid w:val="00557ABF"/>
    <w:rsid w:val="00557BEE"/>
    <w:rsid w:val="00560207"/>
    <w:rsid w:val="00560407"/>
    <w:rsid w:val="00560488"/>
    <w:rsid w:val="00560ADC"/>
    <w:rsid w:val="00560D15"/>
    <w:rsid w:val="00560EC8"/>
    <w:rsid w:val="00560F53"/>
    <w:rsid w:val="00561648"/>
    <w:rsid w:val="0056185E"/>
    <w:rsid w:val="00562062"/>
    <w:rsid w:val="005624D5"/>
    <w:rsid w:val="0056250A"/>
    <w:rsid w:val="005629D5"/>
    <w:rsid w:val="00563446"/>
    <w:rsid w:val="005636A0"/>
    <w:rsid w:val="005639B8"/>
    <w:rsid w:val="00563CA0"/>
    <w:rsid w:val="00564027"/>
    <w:rsid w:val="0056423F"/>
    <w:rsid w:val="0056441E"/>
    <w:rsid w:val="00564567"/>
    <w:rsid w:val="00564805"/>
    <w:rsid w:val="00564C75"/>
    <w:rsid w:val="005652EB"/>
    <w:rsid w:val="005656BC"/>
    <w:rsid w:val="00565789"/>
    <w:rsid w:val="005658BE"/>
    <w:rsid w:val="00565C15"/>
    <w:rsid w:val="00565DB2"/>
    <w:rsid w:val="00565DD3"/>
    <w:rsid w:val="00566030"/>
    <w:rsid w:val="005660C6"/>
    <w:rsid w:val="0056642E"/>
    <w:rsid w:val="00566446"/>
    <w:rsid w:val="005666DC"/>
    <w:rsid w:val="0056670B"/>
    <w:rsid w:val="00566B27"/>
    <w:rsid w:val="00566EC6"/>
    <w:rsid w:val="00566ED1"/>
    <w:rsid w:val="0056736E"/>
    <w:rsid w:val="00567455"/>
    <w:rsid w:val="0056747C"/>
    <w:rsid w:val="00567F62"/>
    <w:rsid w:val="00570058"/>
    <w:rsid w:val="005701F6"/>
    <w:rsid w:val="0057025F"/>
    <w:rsid w:val="00570966"/>
    <w:rsid w:val="0057103B"/>
    <w:rsid w:val="005715A1"/>
    <w:rsid w:val="005716B8"/>
    <w:rsid w:val="0057197E"/>
    <w:rsid w:val="00572335"/>
    <w:rsid w:val="00572836"/>
    <w:rsid w:val="005729CB"/>
    <w:rsid w:val="00573106"/>
    <w:rsid w:val="00573670"/>
    <w:rsid w:val="0057395F"/>
    <w:rsid w:val="00573A31"/>
    <w:rsid w:val="00573FEE"/>
    <w:rsid w:val="005746B8"/>
    <w:rsid w:val="00574846"/>
    <w:rsid w:val="005750AB"/>
    <w:rsid w:val="0057532C"/>
    <w:rsid w:val="005755B9"/>
    <w:rsid w:val="005761DC"/>
    <w:rsid w:val="00576696"/>
    <w:rsid w:val="00576C73"/>
    <w:rsid w:val="00576ED1"/>
    <w:rsid w:val="005772B0"/>
    <w:rsid w:val="00577958"/>
    <w:rsid w:val="005779A3"/>
    <w:rsid w:val="0058085D"/>
    <w:rsid w:val="00580C07"/>
    <w:rsid w:val="00580C30"/>
    <w:rsid w:val="00580D52"/>
    <w:rsid w:val="00581122"/>
    <w:rsid w:val="00581386"/>
    <w:rsid w:val="00581A22"/>
    <w:rsid w:val="00581B10"/>
    <w:rsid w:val="00583088"/>
    <w:rsid w:val="005831A6"/>
    <w:rsid w:val="0058322C"/>
    <w:rsid w:val="0058336C"/>
    <w:rsid w:val="00583B61"/>
    <w:rsid w:val="00583CB0"/>
    <w:rsid w:val="0058412E"/>
    <w:rsid w:val="00584294"/>
    <w:rsid w:val="005843C9"/>
    <w:rsid w:val="00584460"/>
    <w:rsid w:val="00584831"/>
    <w:rsid w:val="005848BE"/>
    <w:rsid w:val="00584A40"/>
    <w:rsid w:val="0058520B"/>
    <w:rsid w:val="005853F7"/>
    <w:rsid w:val="00585520"/>
    <w:rsid w:val="00585954"/>
    <w:rsid w:val="00585CDA"/>
    <w:rsid w:val="005861CE"/>
    <w:rsid w:val="0058631D"/>
    <w:rsid w:val="00586A7B"/>
    <w:rsid w:val="00586E31"/>
    <w:rsid w:val="00586FE3"/>
    <w:rsid w:val="0058701B"/>
    <w:rsid w:val="00587535"/>
    <w:rsid w:val="00587615"/>
    <w:rsid w:val="0058765B"/>
    <w:rsid w:val="00587AAB"/>
    <w:rsid w:val="00587D80"/>
    <w:rsid w:val="00590004"/>
    <w:rsid w:val="00590341"/>
    <w:rsid w:val="0059077B"/>
    <w:rsid w:val="0059175B"/>
    <w:rsid w:val="00591F42"/>
    <w:rsid w:val="00592209"/>
    <w:rsid w:val="005922EF"/>
    <w:rsid w:val="005928BE"/>
    <w:rsid w:val="00592D9C"/>
    <w:rsid w:val="0059301B"/>
    <w:rsid w:val="005930CE"/>
    <w:rsid w:val="00593209"/>
    <w:rsid w:val="0059335D"/>
    <w:rsid w:val="00593C17"/>
    <w:rsid w:val="00593CDA"/>
    <w:rsid w:val="00594008"/>
    <w:rsid w:val="00594107"/>
    <w:rsid w:val="0059448B"/>
    <w:rsid w:val="00594E2E"/>
    <w:rsid w:val="00594E6C"/>
    <w:rsid w:val="005956C2"/>
    <w:rsid w:val="00595B0C"/>
    <w:rsid w:val="005966AC"/>
    <w:rsid w:val="00596EE2"/>
    <w:rsid w:val="0059775A"/>
    <w:rsid w:val="00597A50"/>
    <w:rsid w:val="005A034D"/>
    <w:rsid w:val="005A05F2"/>
    <w:rsid w:val="005A09BD"/>
    <w:rsid w:val="005A1434"/>
    <w:rsid w:val="005A1922"/>
    <w:rsid w:val="005A1A02"/>
    <w:rsid w:val="005A1A4C"/>
    <w:rsid w:val="005A2C2A"/>
    <w:rsid w:val="005A2D7E"/>
    <w:rsid w:val="005A2F17"/>
    <w:rsid w:val="005A3080"/>
    <w:rsid w:val="005A4424"/>
    <w:rsid w:val="005A4C61"/>
    <w:rsid w:val="005A4E29"/>
    <w:rsid w:val="005A53CD"/>
    <w:rsid w:val="005A5F27"/>
    <w:rsid w:val="005A5FC5"/>
    <w:rsid w:val="005A6A77"/>
    <w:rsid w:val="005A7107"/>
    <w:rsid w:val="005A7231"/>
    <w:rsid w:val="005A7611"/>
    <w:rsid w:val="005B06A2"/>
    <w:rsid w:val="005B0975"/>
    <w:rsid w:val="005B0CCE"/>
    <w:rsid w:val="005B1B68"/>
    <w:rsid w:val="005B22E2"/>
    <w:rsid w:val="005B253B"/>
    <w:rsid w:val="005B286C"/>
    <w:rsid w:val="005B2958"/>
    <w:rsid w:val="005B2B5D"/>
    <w:rsid w:val="005B2FD4"/>
    <w:rsid w:val="005B3165"/>
    <w:rsid w:val="005B41C7"/>
    <w:rsid w:val="005B4339"/>
    <w:rsid w:val="005B4ACF"/>
    <w:rsid w:val="005B4CC0"/>
    <w:rsid w:val="005B4E65"/>
    <w:rsid w:val="005B5724"/>
    <w:rsid w:val="005B583A"/>
    <w:rsid w:val="005B5DEF"/>
    <w:rsid w:val="005B60F0"/>
    <w:rsid w:val="005B690B"/>
    <w:rsid w:val="005B6CA6"/>
    <w:rsid w:val="005B6E06"/>
    <w:rsid w:val="005B7B76"/>
    <w:rsid w:val="005B7BCB"/>
    <w:rsid w:val="005B7C34"/>
    <w:rsid w:val="005B7EF6"/>
    <w:rsid w:val="005C00C0"/>
    <w:rsid w:val="005C2073"/>
    <w:rsid w:val="005C26E7"/>
    <w:rsid w:val="005C2A1D"/>
    <w:rsid w:val="005C2CE9"/>
    <w:rsid w:val="005C3256"/>
    <w:rsid w:val="005C33AC"/>
    <w:rsid w:val="005C3C34"/>
    <w:rsid w:val="005C3E29"/>
    <w:rsid w:val="005C421D"/>
    <w:rsid w:val="005C456F"/>
    <w:rsid w:val="005C46AA"/>
    <w:rsid w:val="005C571E"/>
    <w:rsid w:val="005C58F8"/>
    <w:rsid w:val="005C5901"/>
    <w:rsid w:val="005C5AB5"/>
    <w:rsid w:val="005C5E2A"/>
    <w:rsid w:val="005C6167"/>
    <w:rsid w:val="005C62A1"/>
    <w:rsid w:val="005C6424"/>
    <w:rsid w:val="005C6AA6"/>
    <w:rsid w:val="005C6ADD"/>
    <w:rsid w:val="005C6EA9"/>
    <w:rsid w:val="005C7101"/>
    <w:rsid w:val="005C746A"/>
    <w:rsid w:val="005C746B"/>
    <w:rsid w:val="005C7D3D"/>
    <w:rsid w:val="005D04A0"/>
    <w:rsid w:val="005D0881"/>
    <w:rsid w:val="005D0A3D"/>
    <w:rsid w:val="005D1553"/>
    <w:rsid w:val="005D1676"/>
    <w:rsid w:val="005D18A8"/>
    <w:rsid w:val="005D1B04"/>
    <w:rsid w:val="005D2021"/>
    <w:rsid w:val="005D234E"/>
    <w:rsid w:val="005D2577"/>
    <w:rsid w:val="005D2704"/>
    <w:rsid w:val="005D2980"/>
    <w:rsid w:val="005D304A"/>
    <w:rsid w:val="005D30BF"/>
    <w:rsid w:val="005D39B6"/>
    <w:rsid w:val="005D3D64"/>
    <w:rsid w:val="005D456B"/>
    <w:rsid w:val="005D4A1C"/>
    <w:rsid w:val="005D5259"/>
    <w:rsid w:val="005D56C0"/>
    <w:rsid w:val="005D5C81"/>
    <w:rsid w:val="005D6046"/>
    <w:rsid w:val="005D67D1"/>
    <w:rsid w:val="005D6CD9"/>
    <w:rsid w:val="005D7631"/>
    <w:rsid w:val="005D79B7"/>
    <w:rsid w:val="005D7C29"/>
    <w:rsid w:val="005D7DE4"/>
    <w:rsid w:val="005D7E06"/>
    <w:rsid w:val="005E00A9"/>
    <w:rsid w:val="005E01E8"/>
    <w:rsid w:val="005E03BE"/>
    <w:rsid w:val="005E067F"/>
    <w:rsid w:val="005E0686"/>
    <w:rsid w:val="005E078C"/>
    <w:rsid w:val="005E094A"/>
    <w:rsid w:val="005E0EF1"/>
    <w:rsid w:val="005E13C9"/>
    <w:rsid w:val="005E143C"/>
    <w:rsid w:val="005E1622"/>
    <w:rsid w:val="005E1842"/>
    <w:rsid w:val="005E18DC"/>
    <w:rsid w:val="005E1B8C"/>
    <w:rsid w:val="005E2476"/>
    <w:rsid w:val="005E24FE"/>
    <w:rsid w:val="005E27FF"/>
    <w:rsid w:val="005E2C1F"/>
    <w:rsid w:val="005E2E68"/>
    <w:rsid w:val="005E2F11"/>
    <w:rsid w:val="005E329C"/>
    <w:rsid w:val="005E38C9"/>
    <w:rsid w:val="005E3BBF"/>
    <w:rsid w:val="005E3F9E"/>
    <w:rsid w:val="005E41D6"/>
    <w:rsid w:val="005E42EB"/>
    <w:rsid w:val="005E42FE"/>
    <w:rsid w:val="005E45D2"/>
    <w:rsid w:val="005E4992"/>
    <w:rsid w:val="005E5A1A"/>
    <w:rsid w:val="005E685E"/>
    <w:rsid w:val="005E6BB0"/>
    <w:rsid w:val="005E6E0E"/>
    <w:rsid w:val="005E75D2"/>
    <w:rsid w:val="005E79D8"/>
    <w:rsid w:val="005E7F02"/>
    <w:rsid w:val="005F0C68"/>
    <w:rsid w:val="005F0E8C"/>
    <w:rsid w:val="005F10A9"/>
    <w:rsid w:val="005F15B1"/>
    <w:rsid w:val="005F2211"/>
    <w:rsid w:val="005F2268"/>
    <w:rsid w:val="005F22DF"/>
    <w:rsid w:val="005F247D"/>
    <w:rsid w:val="005F2B6B"/>
    <w:rsid w:val="005F2FD4"/>
    <w:rsid w:val="005F31D1"/>
    <w:rsid w:val="005F31D3"/>
    <w:rsid w:val="005F35F2"/>
    <w:rsid w:val="005F38FF"/>
    <w:rsid w:val="005F410E"/>
    <w:rsid w:val="005F4183"/>
    <w:rsid w:val="005F44F0"/>
    <w:rsid w:val="005F4854"/>
    <w:rsid w:val="005F490F"/>
    <w:rsid w:val="005F5342"/>
    <w:rsid w:val="005F55B7"/>
    <w:rsid w:val="005F57F4"/>
    <w:rsid w:val="005F5B2B"/>
    <w:rsid w:val="005F71AC"/>
    <w:rsid w:val="005F7424"/>
    <w:rsid w:val="005F7998"/>
    <w:rsid w:val="005F7B87"/>
    <w:rsid w:val="0060022D"/>
    <w:rsid w:val="0060024D"/>
    <w:rsid w:val="00601471"/>
    <w:rsid w:val="006018C8"/>
    <w:rsid w:val="00602DB2"/>
    <w:rsid w:val="006030C3"/>
    <w:rsid w:val="0060336C"/>
    <w:rsid w:val="006038ED"/>
    <w:rsid w:val="00604261"/>
    <w:rsid w:val="006042C3"/>
    <w:rsid w:val="00604340"/>
    <w:rsid w:val="00604A35"/>
    <w:rsid w:val="00605374"/>
    <w:rsid w:val="0060540F"/>
    <w:rsid w:val="00605579"/>
    <w:rsid w:val="0060557F"/>
    <w:rsid w:val="006055A1"/>
    <w:rsid w:val="006056F9"/>
    <w:rsid w:val="00605854"/>
    <w:rsid w:val="00605DAC"/>
    <w:rsid w:val="00605F14"/>
    <w:rsid w:val="006063AF"/>
    <w:rsid w:val="00606BF1"/>
    <w:rsid w:val="006073A1"/>
    <w:rsid w:val="00607541"/>
    <w:rsid w:val="006076E3"/>
    <w:rsid w:val="006078F8"/>
    <w:rsid w:val="006104E1"/>
    <w:rsid w:val="00610BF7"/>
    <w:rsid w:val="00612E9E"/>
    <w:rsid w:val="0061338E"/>
    <w:rsid w:val="006141F4"/>
    <w:rsid w:val="006142EA"/>
    <w:rsid w:val="00614374"/>
    <w:rsid w:val="00614884"/>
    <w:rsid w:val="006148A4"/>
    <w:rsid w:val="006149F7"/>
    <w:rsid w:val="00615071"/>
    <w:rsid w:val="006154FD"/>
    <w:rsid w:val="0061562F"/>
    <w:rsid w:val="00615EFE"/>
    <w:rsid w:val="00616315"/>
    <w:rsid w:val="006163A9"/>
    <w:rsid w:val="006169D6"/>
    <w:rsid w:val="00616BE0"/>
    <w:rsid w:val="00616D5F"/>
    <w:rsid w:val="0061724C"/>
    <w:rsid w:val="00620494"/>
    <w:rsid w:val="00620AB1"/>
    <w:rsid w:val="00620B1E"/>
    <w:rsid w:val="00620BA5"/>
    <w:rsid w:val="00620BC3"/>
    <w:rsid w:val="00620BF4"/>
    <w:rsid w:val="00620E21"/>
    <w:rsid w:val="00620F76"/>
    <w:rsid w:val="00621154"/>
    <w:rsid w:val="00622456"/>
    <w:rsid w:val="00622A55"/>
    <w:rsid w:val="00623107"/>
    <w:rsid w:val="006232ED"/>
    <w:rsid w:val="00623448"/>
    <w:rsid w:val="00623671"/>
    <w:rsid w:val="006238F0"/>
    <w:rsid w:val="00623999"/>
    <w:rsid w:val="006240B1"/>
    <w:rsid w:val="006243E6"/>
    <w:rsid w:val="006245FF"/>
    <w:rsid w:val="00624742"/>
    <w:rsid w:val="00624925"/>
    <w:rsid w:val="00624A74"/>
    <w:rsid w:val="00624B7D"/>
    <w:rsid w:val="00624DD1"/>
    <w:rsid w:val="0062541D"/>
    <w:rsid w:val="00625E87"/>
    <w:rsid w:val="006264B5"/>
    <w:rsid w:val="006268E4"/>
    <w:rsid w:val="00626E11"/>
    <w:rsid w:val="00626F76"/>
    <w:rsid w:val="0062730C"/>
    <w:rsid w:val="0062762A"/>
    <w:rsid w:val="00627979"/>
    <w:rsid w:val="00627C04"/>
    <w:rsid w:val="006309C1"/>
    <w:rsid w:val="00631871"/>
    <w:rsid w:val="00631A87"/>
    <w:rsid w:val="00631F0D"/>
    <w:rsid w:val="0063256B"/>
    <w:rsid w:val="0063275C"/>
    <w:rsid w:val="00632AB6"/>
    <w:rsid w:val="00633023"/>
    <w:rsid w:val="0063315F"/>
    <w:rsid w:val="006333BB"/>
    <w:rsid w:val="00633A7D"/>
    <w:rsid w:val="00633B9D"/>
    <w:rsid w:val="006344F9"/>
    <w:rsid w:val="00634BEB"/>
    <w:rsid w:val="006358E5"/>
    <w:rsid w:val="006361C3"/>
    <w:rsid w:val="00636A69"/>
    <w:rsid w:val="00636B7C"/>
    <w:rsid w:val="00636BDF"/>
    <w:rsid w:val="00637368"/>
    <w:rsid w:val="006375A9"/>
    <w:rsid w:val="006375F7"/>
    <w:rsid w:val="006376C6"/>
    <w:rsid w:val="0063783D"/>
    <w:rsid w:val="00637BA1"/>
    <w:rsid w:val="00637BB2"/>
    <w:rsid w:val="0064007C"/>
    <w:rsid w:val="00640703"/>
    <w:rsid w:val="00640797"/>
    <w:rsid w:val="006407EE"/>
    <w:rsid w:val="00640A74"/>
    <w:rsid w:val="00640DD6"/>
    <w:rsid w:val="00640E69"/>
    <w:rsid w:val="00642086"/>
    <w:rsid w:val="00642162"/>
    <w:rsid w:val="006421AC"/>
    <w:rsid w:val="00642969"/>
    <w:rsid w:val="006434AA"/>
    <w:rsid w:val="006434B5"/>
    <w:rsid w:val="0064355F"/>
    <w:rsid w:val="00643A73"/>
    <w:rsid w:val="00643C85"/>
    <w:rsid w:val="00644E1E"/>
    <w:rsid w:val="00644E71"/>
    <w:rsid w:val="006454F0"/>
    <w:rsid w:val="006457EA"/>
    <w:rsid w:val="00645A9E"/>
    <w:rsid w:val="00646157"/>
    <w:rsid w:val="00646EA9"/>
    <w:rsid w:val="0064723E"/>
    <w:rsid w:val="0064790E"/>
    <w:rsid w:val="00647B01"/>
    <w:rsid w:val="00647B91"/>
    <w:rsid w:val="00647C6E"/>
    <w:rsid w:val="00647D0D"/>
    <w:rsid w:val="00650180"/>
    <w:rsid w:val="006503F8"/>
    <w:rsid w:val="006506F2"/>
    <w:rsid w:val="00650CD2"/>
    <w:rsid w:val="0065143F"/>
    <w:rsid w:val="006516D2"/>
    <w:rsid w:val="00651A19"/>
    <w:rsid w:val="00651F2D"/>
    <w:rsid w:val="0065200A"/>
    <w:rsid w:val="00652A1C"/>
    <w:rsid w:val="00652B86"/>
    <w:rsid w:val="00653087"/>
    <w:rsid w:val="00654901"/>
    <w:rsid w:val="0065491D"/>
    <w:rsid w:val="00654A62"/>
    <w:rsid w:val="00654AC9"/>
    <w:rsid w:val="0065515E"/>
    <w:rsid w:val="006563B7"/>
    <w:rsid w:val="00656AF0"/>
    <w:rsid w:val="00657004"/>
    <w:rsid w:val="00657444"/>
    <w:rsid w:val="00660F43"/>
    <w:rsid w:val="00662846"/>
    <w:rsid w:val="00662A2C"/>
    <w:rsid w:val="00662D39"/>
    <w:rsid w:val="00662D59"/>
    <w:rsid w:val="0066305C"/>
    <w:rsid w:val="006630C1"/>
    <w:rsid w:val="00663399"/>
    <w:rsid w:val="0066344A"/>
    <w:rsid w:val="00663B1E"/>
    <w:rsid w:val="00663C88"/>
    <w:rsid w:val="006644EF"/>
    <w:rsid w:val="006647D6"/>
    <w:rsid w:val="00664E21"/>
    <w:rsid w:val="00665185"/>
    <w:rsid w:val="006655F9"/>
    <w:rsid w:val="0066598B"/>
    <w:rsid w:val="00665C59"/>
    <w:rsid w:val="006660DB"/>
    <w:rsid w:val="0066641C"/>
    <w:rsid w:val="00666890"/>
    <w:rsid w:val="0066690F"/>
    <w:rsid w:val="0066755D"/>
    <w:rsid w:val="0066778F"/>
    <w:rsid w:val="00670C06"/>
    <w:rsid w:val="00671103"/>
    <w:rsid w:val="00671D85"/>
    <w:rsid w:val="006720CA"/>
    <w:rsid w:val="0067218F"/>
    <w:rsid w:val="006722AE"/>
    <w:rsid w:val="00672733"/>
    <w:rsid w:val="00672D3B"/>
    <w:rsid w:val="00672DFB"/>
    <w:rsid w:val="00672FD7"/>
    <w:rsid w:val="006732EE"/>
    <w:rsid w:val="006735B3"/>
    <w:rsid w:val="00674267"/>
    <w:rsid w:val="00674BC6"/>
    <w:rsid w:val="00674ED8"/>
    <w:rsid w:val="00674EEE"/>
    <w:rsid w:val="006752A8"/>
    <w:rsid w:val="0067547B"/>
    <w:rsid w:val="0067570D"/>
    <w:rsid w:val="00675712"/>
    <w:rsid w:val="0067584C"/>
    <w:rsid w:val="006760C5"/>
    <w:rsid w:val="00676144"/>
    <w:rsid w:val="00676B59"/>
    <w:rsid w:val="00677111"/>
    <w:rsid w:val="00677252"/>
    <w:rsid w:val="00677660"/>
    <w:rsid w:val="00677727"/>
    <w:rsid w:val="00677964"/>
    <w:rsid w:val="00680105"/>
    <w:rsid w:val="00680BC4"/>
    <w:rsid w:val="00680F6F"/>
    <w:rsid w:val="006812C4"/>
    <w:rsid w:val="00681626"/>
    <w:rsid w:val="006817E2"/>
    <w:rsid w:val="00681AB6"/>
    <w:rsid w:val="00681B76"/>
    <w:rsid w:val="006824D8"/>
    <w:rsid w:val="00682A49"/>
    <w:rsid w:val="00682B56"/>
    <w:rsid w:val="00682BDE"/>
    <w:rsid w:val="00683154"/>
    <w:rsid w:val="006837C1"/>
    <w:rsid w:val="00683B2D"/>
    <w:rsid w:val="00683BB2"/>
    <w:rsid w:val="00683D56"/>
    <w:rsid w:val="00684097"/>
    <w:rsid w:val="0068495B"/>
    <w:rsid w:val="00685514"/>
    <w:rsid w:val="006856B7"/>
    <w:rsid w:val="00685B9F"/>
    <w:rsid w:val="0068634F"/>
    <w:rsid w:val="00687FB9"/>
    <w:rsid w:val="006905CC"/>
    <w:rsid w:val="0069088F"/>
    <w:rsid w:val="00690C1F"/>
    <w:rsid w:val="00690D60"/>
    <w:rsid w:val="00691EE8"/>
    <w:rsid w:val="00691FD2"/>
    <w:rsid w:val="006920EE"/>
    <w:rsid w:val="0069246C"/>
    <w:rsid w:val="00692501"/>
    <w:rsid w:val="00692E3E"/>
    <w:rsid w:val="00693439"/>
    <w:rsid w:val="006940CB"/>
    <w:rsid w:val="00694541"/>
    <w:rsid w:val="00694908"/>
    <w:rsid w:val="00694996"/>
    <w:rsid w:val="006949DE"/>
    <w:rsid w:val="006953FD"/>
    <w:rsid w:val="00695402"/>
    <w:rsid w:val="0069560A"/>
    <w:rsid w:val="00695746"/>
    <w:rsid w:val="006957A7"/>
    <w:rsid w:val="00695A2F"/>
    <w:rsid w:val="00695BA8"/>
    <w:rsid w:val="0069608A"/>
    <w:rsid w:val="00696CFC"/>
    <w:rsid w:val="00696F3B"/>
    <w:rsid w:val="006974B5"/>
    <w:rsid w:val="006A0428"/>
    <w:rsid w:val="006A07A1"/>
    <w:rsid w:val="006A0CB9"/>
    <w:rsid w:val="006A1A8F"/>
    <w:rsid w:val="006A1C3F"/>
    <w:rsid w:val="006A1E80"/>
    <w:rsid w:val="006A2435"/>
    <w:rsid w:val="006A2545"/>
    <w:rsid w:val="006A26FA"/>
    <w:rsid w:val="006A29A4"/>
    <w:rsid w:val="006A2EAD"/>
    <w:rsid w:val="006A3035"/>
    <w:rsid w:val="006A30B1"/>
    <w:rsid w:val="006A34FE"/>
    <w:rsid w:val="006A3BA6"/>
    <w:rsid w:val="006A3E96"/>
    <w:rsid w:val="006A4309"/>
    <w:rsid w:val="006A4818"/>
    <w:rsid w:val="006A4DFA"/>
    <w:rsid w:val="006A55AC"/>
    <w:rsid w:val="006A6796"/>
    <w:rsid w:val="006A694D"/>
    <w:rsid w:val="006A6B27"/>
    <w:rsid w:val="006A6FFC"/>
    <w:rsid w:val="006A7036"/>
    <w:rsid w:val="006A70D9"/>
    <w:rsid w:val="006A74C8"/>
    <w:rsid w:val="006A75A9"/>
    <w:rsid w:val="006A7B2A"/>
    <w:rsid w:val="006B05B5"/>
    <w:rsid w:val="006B0D48"/>
    <w:rsid w:val="006B0DBA"/>
    <w:rsid w:val="006B162F"/>
    <w:rsid w:val="006B1FA4"/>
    <w:rsid w:val="006B2172"/>
    <w:rsid w:val="006B21A0"/>
    <w:rsid w:val="006B2B12"/>
    <w:rsid w:val="006B3865"/>
    <w:rsid w:val="006B3CEE"/>
    <w:rsid w:val="006B3E77"/>
    <w:rsid w:val="006B45FA"/>
    <w:rsid w:val="006B4F5D"/>
    <w:rsid w:val="006B5032"/>
    <w:rsid w:val="006B5037"/>
    <w:rsid w:val="006B59AF"/>
    <w:rsid w:val="006B5A28"/>
    <w:rsid w:val="006B60A5"/>
    <w:rsid w:val="006B66ED"/>
    <w:rsid w:val="006B71EA"/>
    <w:rsid w:val="006B72AC"/>
    <w:rsid w:val="006C0EF6"/>
    <w:rsid w:val="006C105F"/>
    <w:rsid w:val="006C11CC"/>
    <w:rsid w:val="006C1BD3"/>
    <w:rsid w:val="006C1C10"/>
    <w:rsid w:val="006C1D32"/>
    <w:rsid w:val="006C1EF2"/>
    <w:rsid w:val="006C202D"/>
    <w:rsid w:val="006C225C"/>
    <w:rsid w:val="006C2667"/>
    <w:rsid w:val="006C2E26"/>
    <w:rsid w:val="006C32E8"/>
    <w:rsid w:val="006C34B2"/>
    <w:rsid w:val="006C395E"/>
    <w:rsid w:val="006C3C82"/>
    <w:rsid w:val="006C4255"/>
    <w:rsid w:val="006C4906"/>
    <w:rsid w:val="006C4936"/>
    <w:rsid w:val="006C4968"/>
    <w:rsid w:val="006C4E47"/>
    <w:rsid w:val="006C5B2A"/>
    <w:rsid w:val="006C5FED"/>
    <w:rsid w:val="006C643D"/>
    <w:rsid w:val="006C651F"/>
    <w:rsid w:val="006C665A"/>
    <w:rsid w:val="006C6979"/>
    <w:rsid w:val="006C6CDA"/>
    <w:rsid w:val="006C6D2D"/>
    <w:rsid w:val="006C71AF"/>
    <w:rsid w:val="006C7F65"/>
    <w:rsid w:val="006C7F6D"/>
    <w:rsid w:val="006D0A70"/>
    <w:rsid w:val="006D0D1E"/>
    <w:rsid w:val="006D0EB0"/>
    <w:rsid w:val="006D1A18"/>
    <w:rsid w:val="006D1AA6"/>
    <w:rsid w:val="006D1B2D"/>
    <w:rsid w:val="006D1BBB"/>
    <w:rsid w:val="006D2AAE"/>
    <w:rsid w:val="006D3571"/>
    <w:rsid w:val="006D37BF"/>
    <w:rsid w:val="006D39E8"/>
    <w:rsid w:val="006D43DC"/>
    <w:rsid w:val="006D44F1"/>
    <w:rsid w:val="006D480E"/>
    <w:rsid w:val="006D4912"/>
    <w:rsid w:val="006D4BF6"/>
    <w:rsid w:val="006D5148"/>
    <w:rsid w:val="006D554C"/>
    <w:rsid w:val="006D5818"/>
    <w:rsid w:val="006D5E2B"/>
    <w:rsid w:val="006D5FB2"/>
    <w:rsid w:val="006D6680"/>
    <w:rsid w:val="006D742F"/>
    <w:rsid w:val="006D75DF"/>
    <w:rsid w:val="006D783A"/>
    <w:rsid w:val="006D78DD"/>
    <w:rsid w:val="006D7981"/>
    <w:rsid w:val="006D7A1F"/>
    <w:rsid w:val="006D7BD7"/>
    <w:rsid w:val="006D7E39"/>
    <w:rsid w:val="006E0A26"/>
    <w:rsid w:val="006E0A50"/>
    <w:rsid w:val="006E0B31"/>
    <w:rsid w:val="006E0FC0"/>
    <w:rsid w:val="006E1325"/>
    <w:rsid w:val="006E1342"/>
    <w:rsid w:val="006E18AD"/>
    <w:rsid w:val="006E1AA0"/>
    <w:rsid w:val="006E1CAE"/>
    <w:rsid w:val="006E2314"/>
    <w:rsid w:val="006E241B"/>
    <w:rsid w:val="006E25D9"/>
    <w:rsid w:val="006E2722"/>
    <w:rsid w:val="006E30D0"/>
    <w:rsid w:val="006E32E5"/>
    <w:rsid w:val="006E4BA9"/>
    <w:rsid w:val="006E4C24"/>
    <w:rsid w:val="006E4DE8"/>
    <w:rsid w:val="006E4E3E"/>
    <w:rsid w:val="006E654C"/>
    <w:rsid w:val="006E6810"/>
    <w:rsid w:val="006E71CF"/>
    <w:rsid w:val="006E72E8"/>
    <w:rsid w:val="006E754B"/>
    <w:rsid w:val="006E75D9"/>
    <w:rsid w:val="006F01CD"/>
    <w:rsid w:val="006F0793"/>
    <w:rsid w:val="006F0981"/>
    <w:rsid w:val="006F0AB5"/>
    <w:rsid w:val="006F0CCC"/>
    <w:rsid w:val="006F104C"/>
    <w:rsid w:val="006F1503"/>
    <w:rsid w:val="006F1FC6"/>
    <w:rsid w:val="006F21A1"/>
    <w:rsid w:val="006F24D3"/>
    <w:rsid w:val="006F2529"/>
    <w:rsid w:val="006F25FA"/>
    <w:rsid w:val="006F306F"/>
    <w:rsid w:val="006F353C"/>
    <w:rsid w:val="006F360D"/>
    <w:rsid w:val="006F36DA"/>
    <w:rsid w:val="006F3DEB"/>
    <w:rsid w:val="006F3F4C"/>
    <w:rsid w:val="006F40E1"/>
    <w:rsid w:val="006F449B"/>
    <w:rsid w:val="006F4878"/>
    <w:rsid w:val="006F5366"/>
    <w:rsid w:val="006F5411"/>
    <w:rsid w:val="006F5CF6"/>
    <w:rsid w:val="006F7071"/>
    <w:rsid w:val="006F78A9"/>
    <w:rsid w:val="006F7B1A"/>
    <w:rsid w:val="00700052"/>
    <w:rsid w:val="007003C2"/>
    <w:rsid w:val="0070132E"/>
    <w:rsid w:val="007013D2"/>
    <w:rsid w:val="00701665"/>
    <w:rsid w:val="0070260D"/>
    <w:rsid w:val="007030B4"/>
    <w:rsid w:val="007032ED"/>
    <w:rsid w:val="00703425"/>
    <w:rsid w:val="007035CE"/>
    <w:rsid w:val="00703978"/>
    <w:rsid w:val="00703E1A"/>
    <w:rsid w:val="0070504A"/>
    <w:rsid w:val="00705557"/>
    <w:rsid w:val="007060E4"/>
    <w:rsid w:val="00706442"/>
    <w:rsid w:val="00706529"/>
    <w:rsid w:val="00706BCF"/>
    <w:rsid w:val="00706F0A"/>
    <w:rsid w:val="0070710B"/>
    <w:rsid w:val="00707429"/>
    <w:rsid w:val="00710468"/>
    <w:rsid w:val="00710B02"/>
    <w:rsid w:val="00712528"/>
    <w:rsid w:val="007125AB"/>
    <w:rsid w:val="00712681"/>
    <w:rsid w:val="007129B7"/>
    <w:rsid w:val="00712C55"/>
    <w:rsid w:val="00712E85"/>
    <w:rsid w:val="00713217"/>
    <w:rsid w:val="007133AD"/>
    <w:rsid w:val="00713679"/>
    <w:rsid w:val="007139D0"/>
    <w:rsid w:val="00713D48"/>
    <w:rsid w:val="007140D3"/>
    <w:rsid w:val="007141ED"/>
    <w:rsid w:val="00714855"/>
    <w:rsid w:val="007149BA"/>
    <w:rsid w:val="007149E8"/>
    <w:rsid w:val="00714DE6"/>
    <w:rsid w:val="0071505B"/>
    <w:rsid w:val="0071542F"/>
    <w:rsid w:val="0071544D"/>
    <w:rsid w:val="007155B6"/>
    <w:rsid w:val="00715B41"/>
    <w:rsid w:val="00715B81"/>
    <w:rsid w:val="0071600C"/>
    <w:rsid w:val="00716665"/>
    <w:rsid w:val="007169D6"/>
    <w:rsid w:val="00716D0C"/>
    <w:rsid w:val="007171E8"/>
    <w:rsid w:val="0071724A"/>
    <w:rsid w:val="007174AE"/>
    <w:rsid w:val="00717608"/>
    <w:rsid w:val="00717A15"/>
    <w:rsid w:val="00717AEC"/>
    <w:rsid w:val="007201E4"/>
    <w:rsid w:val="0072056C"/>
    <w:rsid w:val="00720C1F"/>
    <w:rsid w:val="007211A7"/>
    <w:rsid w:val="00721759"/>
    <w:rsid w:val="00721C8A"/>
    <w:rsid w:val="00722131"/>
    <w:rsid w:val="00722397"/>
    <w:rsid w:val="007224A1"/>
    <w:rsid w:val="00722E31"/>
    <w:rsid w:val="00722EFE"/>
    <w:rsid w:val="00723276"/>
    <w:rsid w:val="00723447"/>
    <w:rsid w:val="007242DF"/>
    <w:rsid w:val="00724791"/>
    <w:rsid w:val="00724A34"/>
    <w:rsid w:val="00724B4B"/>
    <w:rsid w:val="00724CC0"/>
    <w:rsid w:val="00725747"/>
    <w:rsid w:val="007258EB"/>
    <w:rsid w:val="00725A4A"/>
    <w:rsid w:val="007260BF"/>
    <w:rsid w:val="007261AB"/>
    <w:rsid w:val="0072620E"/>
    <w:rsid w:val="00726E13"/>
    <w:rsid w:val="00726F82"/>
    <w:rsid w:val="00730AD3"/>
    <w:rsid w:val="00730AFB"/>
    <w:rsid w:val="00730EC2"/>
    <w:rsid w:val="00730F10"/>
    <w:rsid w:val="007310E6"/>
    <w:rsid w:val="00731667"/>
    <w:rsid w:val="00731736"/>
    <w:rsid w:val="007323A6"/>
    <w:rsid w:val="00732751"/>
    <w:rsid w:val="00732A65"/>
    <w:rsid w:val="00732D38"/>
    <w:rsid w:val="00733398"/>
    <w:rsid w:val="007336D6"/>
    <w:rsid w:val="00734912"/>
    <w:rsid w:val="00734DCE"/>
    <w:rsid w:val="00734F41"/>
    <w:rsid w:val="00735438"/>
    <w:rsid w:val="007354F0"/>
    <w:rsid w:val="007355C1"/>
    <w:rsid w:val="00735714"/>
    <w:rsid w:val="007358AB"/>
    <w:rsid w:val="00736B00"/>
    <w:rsid w:val="00736C0D"/>
    <w:rsid w:val="00736FF1"/>
    <w:rsid w:val="007370D4"/>
    <w:rsid w:val="007371CE"/>
    <w:rsid w:val="007401B0"/>
    <w:rsid w:val="00740255"/>
    <w:rsid w:val="00740C96"/>
    <w:rsid w:val="007414DE"/>
    <w:rsid w:val="00741760"/>
    <w:rsid w:val="00741D40"/>
    <w:rsid w:val="00742078"/>
    <w:rsid w:val="00742F1A"/>
    <w:rsid w:val="00742F6E"/>
    <w:rsid w:val="007433BD"/>
    <w:rsid w:val="007433FB"/>
    <w:rsid w:val="0074342A"/>
    <w:rsid w:val="00743519"/>
    <w:rsid w:val="007439C1"/>
    <w:rsid w:val="00743AD4"/>
    <w:rsid w:val="00743C8A"/>
    <w:rsid w:val="00743F54"/>
    <w:rsid w:val="007440F2"/>
    <w:rsid w:val="007445D4"/>
    <w:rsid w:val="00744A1D"/>
    <w:rsid w:val="0074524B"/>
    <w:rsid w:val="00745A3E"/>
    <w:rsid w:val="00745BAA"/>
    <w:rsid w:val="00745EAF"/>
    <w:rsid w:val="0074651F"/>
    <w:rsid w:val="00747046"/>
    <w:rsid w:val="00747A6B"/>
    <w:rsid w:val="00747A6C"/>
    <w:rsid w:val="00750209"/>
    <w:rsid w:val="007508E9"/>
    <w:rsid w:val="00750C99"/>
    <w:rsid w:val="00750DCA"/>
    <w:rsid w:val="007510AD"/>
    <w:rsid w:val="007512B8"/>
    <w:rsid w:val="00751FD1"/>
    <w:rsid w:val="0075217B"/>
    <w:rsid w:val="00752202"/>
    <w:rsid w:val="007529AC"/>
    <w:rsid w:val="00752C07"/>
    <w:rsid w:val="00752F95"/>
    <w:rsid w:val="00753569"/>
    <w:rsid w:val="007537A6"/>
    <w:rsid w:val="00753F85"/>
    <w:rsid w:val="00754118"/>
    <w:rsid w:val="00754131"/>
    <w:rsid w:val="0075446C"/>
    <w:rsid w:val="00754614"/>
    <w:rsid w:val="00755288"/>
    <w:rsid w:val="007558B3"/>
    <w:rsid w:val="00755DBD"/>
    <w:rsid w:val="007564CE"/>
    <w:rsid w:val="00757005"/>
    <w:rsid w:val="007571DF"/>
    <w:rsid w:val="0075737A"/>
    <w:rsid w:val="00757645"/>
    <w:rsid w:val="0076000A"/>
    <w:rsid w:val="007606A2"/>
    <w:rsid w:val="0076078C"/>
    <w:rsid w:val="00760FDA"/>
    <w:rsid w:val="007610CA"/>
    <w:rsid w:val="0076138C"/>
    <w:rsid w:val="0076141B"/>
    <w:rsid w:val="007620EE"/>
    <w:rsid w:val="007620F0"/>
    <w:rsid w:val="00762241"/>
    <w:rsid w:val="007627B9"/>
    <w:rsid w:val="00762A9B"/>
    <w:rsid w:val="00762B11"/>
    <w:rsid w:val="00762F38"/>
    <w:rsid w:val="00763147"/>
    <w:rsid w:val="0076361D"/>
    <w:rsid w:val="00763C84"/>
    <w:rsid w:val="007643D8"/>
    <w:rsid w:val="00764425"/>
    <w:rsid w:val="007645C0"/>
    <w:rsid w:val="00764685"/>
    <w:rsid w:val="00764D22"/>
    <w:rsid w:val="00764D2B"/>
    <w:rsid w:val="00765138"/>
    <w:rsid w:val="00765728"/>
    <w:rsid w:val="00766B8B"/>
    <w:rsid w:val="00766D0B"/>
    <w:rsid w:val="007670C1"/>
    <w:rsid w:val="00767483"/>
    <w:rsid w:val="007676D7"/>
    <w:rsid w:val="00767B12"/>
    <w:rsid w:val="007701F6"/>
    <w:rsid w:val="0077075E"/>
    <w:rsid w:val="00770D2C"/>
    <w:rsid w:val="00770DAE"/>
    <w:rsid w:val="00770FDD"/>
    <w:rsid w:val="007718C9"/>
    <w:rsid w:val="00771B8E"/>
    <w:rsid w:val="00771FC6"/>
    <w:rsid w:val="00772CD0"/>
    <w:rsid w:val="007733B6"/>
    <w:rsid w:val="0077343F"/>
    <w:rsid w:val="0077349E"/>
    <w:rsid w:val="007734FE"/>
    <w:rsid w:val="00773A64"/>
    <w:rsid w:val="00773EDB"/>
    <w:rsid w:val="00773FDD"/>
    <w:rsid w:val="0077495F"/>
    <w:rsid w:val="0077513E"/>
    <w:rsid w:val="0077597A"/>
    <w:rsid w:val="00775A28"/>
    <w:rsid w:val="00775C0A"/>
    <w:rsid w:val="00775D6E"/>
    <w:rsid w:val="00775E0C"/>
    <w:rsid w:val="00775ECE"/>
    <w:rsid w:val="00776080"/>
    <w:rsid w:val="00776183"/>
    <w:rsid w:val="007765A9"/>
    <w:rsid w:val="00776993"/>
    <w:rsid w:val="00776A7F"/>
    <w:rsid w:val="00776E1B"/>
    <w:rsid w:val="0077703F"/>
    <w:rsid w:val="0077712C"/>
    <w:rsid w:val="00777315"/>
    <w:rsid w:val="00777418"/>
    <w:rsid w:val="00780D4C"/>
    <w:rsid w:val="00782B35"/>
    <w:rsid w:val="00782FDF"/>
    <w:rsid w:val="0078443C"/>
    <w:rsid w:val="00784A06"/>
    <w:rsid w:val="007852BB"/>
    <w:rsid w:val="00785772"/>
    <w:rsid w:val="00785E85"/>
    <w:rsid w:val="00786273"/>
    <w:rsid w:val="0078657F"/>
    <w:rsid w:val="007868B7"/>
    <w:rsid w:val="00786D58"/>
    <w:rsid w:val="00787874"/>
    <w:rsid w:val="0079068F"/>
    <w:rsid w:val="007908E8"/>
    <w:rsid w:val="00790A22"/>
    <w:rsid w:val="00790E64"/>
    <w:rsid w:val="00790EDE"/>
    <w:rsid w:val="0079116F"/>
    <w:rsid w:val="0079124B"/>
    <w:rsid w:val="007913C8"/>
    <w:rsid w:val="007913F2"/>
    <w:rsid w:val="0079142C"/>
    <w:rsid w:val="00791549"/>
    <w:rsid w:val="00791808"/>
    <w:rsid w:val="007918E6"/>
    <w:rsid w:val="00791C7A"/>
    <w:rsid w:val="00791E95"/>
    <w:rsid w:val="00792A4C"/>
    <w:rsid w:val="007939A1"/>
    <w:rsid w:val="00793E9F"/>
    <w:rsid w:val="0079454F"/>
    <w:rsid w:val="00794682"/>
    <w:rsid w:val="00795147"/>
    <w:rsid w:val="00795420"/>
    <w:rsid w:val="007959CE"/>
    <w:rsid w:val="00795DE1"/>
    <w:rsid w:val="00796174"/>
    <w:rsid w:val="007963EF"/>
    <w:rsid w:val="0079688C"/>
    <w:rsid w:val="00797475"/>
    <w:rsid w:val="00797A2C"/>
    <w:rsid w:val="00797B5E"/>
    <w:rsid w:val="007A0167"/>
    <w:rsid w:val="007A0261"/>
    <w:rsid w:val="007A07C3"/>
    <w:rsid w:val="007A0A6A"/>
    <w:rsid w:val="007A0B48"/>
    <w:rsid w:val="007A0D58"/>
    <w:rsid w:val="007A1307"/>
    <w:rsid w:val="007A1993"/>
    <w:rsid w:val="007A1C91"/>
    <w:rsid w:val="007A2407"/>
    <w:rsid w:val="007A2600"/>
    <w:rsid w:val="007A3019"/>
    <w:rsid w:val="007A3307"/>
    <w:rsid w:val="007A34D6"/>
    <w:rsid w:val="007A35B7"/>
    <w:rsid w:val="007A3968"/>
    <w:rsid w:val="007A3A78"/>
    <w:rsid w:val="007A3D6E"/>
    <w:rsid w:val="007A4C10"/>
    <w:rsid w:val="007A4DDF"/>
    <w:rsid w:val="007A4E9A"/>
    <w:rsid w:val="007A4F56"/>
    <w:rsid w:val="007A58BB"/>
    <w:rsid w:val="007A5923"/>
    <w:rsid w:val="007A5B18"/>
    <w:rsid w:val="007A5F6F"/>
    <w:rsid w:val="007A6A47"/>
    <w:rsid w:val="007A6FAC"/>
    <w:rsid w:val="007A76BE"/>
    <w:rsid w:val="007A7B34"/>
    <w:rsid w:val="007A7C22"/>
    <w:rsid w:val="007A7C77"/>
    <w:rsid w:val="007A7CED"/>
    <w:rsid w:val="007A7EB0"/>
    <w:rsid w:val="007B0211"/>
    <w:rsid w:val="007B02A0"/>
    <w:rsid w:val="007B04AA"/>
    <w:rsid w:val="007B08BC"/>
    <w:rsid w:val="007B0D60"/>
    <w:rsid w:val="007B0F10"/>
    <w:rsid w:val="007B107F"/>
    <w:rsid w:val="007B12EA"/>
    <w:rsid w:val="007B1C36"/>
    <w:rsid w:val="007B1F61"/>
    <w:rsid w:val="007B33EB"/>
    <w:rsid w:val="007B36BC"/>
    <w:rsid w:val="007B3C66"/>
    <w:rsid w:val="007B4496"/>
    <w:rsid w:val="007B45C4"/>
    <w:rsid w:val="007B4925"/>
    <w:rsid w:val="007B4A56"/>
    <w:rsid w:val="007B4BB8"/>
    <w:rsid w:val="007B4D64"/>
    <w:rsid w:val="007B5497"/>
    <w:rsid w:val="007B5DA5"/>
    <w:rsid w:val="007B6654"/>
    <w:rsid w:val="007B6659"/>
    <w:rsid w:val="007B6E17"/>
    <w:rsid w:val="007B70F7"/>
    <w:rsid w:val="007B722A"/>
    <w:rsid w:val="007B7671"/>
    <w:rsid w:val="007B7B61"/>
    <w:rsid w:val="007C017A"/>
    <w:rsid w:val="007C0261"/>
    <w:rsid w:val="007C062C"/>
    <w:rsid w:val="007C0B4D"/>
    <w:rsid w:val="007C0B7A"/>
    <w:rsid w:val="007C0C26"/>
    <w:rsid w:val="007C0E41"/>
    <w:rsid w:val="007C0FFD"/>
    <w:rsid w:val="007C10C1"/>
    <w:rsid w:val="007C136C"/>
    <w:rsid w:val="007C173E"/>
    <w:rsid w:val="007C1A9E"/>
    <w:rsid w:val="007C213F"/>
    <w:rsid w:val="007C26AD"/>
    <w:rsid w:val="007C2938"/>
    <w:rsid w:val="007C2E01"/>
    <w:rsid w:val="007C2FD5"/>
    <w:rsid w:val="007C3A4A"/>
    <w:rsid w:val="007C4080"/>
    <w:rsid w:val="007C53D0"/>
    <w:rsid w:val="007C540B"/>
    <w:rsid w:val="007C56A2"/>
    <w:rsid w:val="007C574E"/>
    <w:rsid w:val="007C5969"/>
    <w:rsid w:val="007C62DE"/>
    <w:rsid w:val="007C693C"/>
    <w:rsid w:val="007C6B97"/>
    <w:rsid w:val="007C6E16"/>
    <w:rsid w:val="007C7AF2"/>
    <w:rsid w:val="007C7B12"/>
    <w:rsid w:val="007D0877"/>
    <w:rsid w:val="007D0BC1"/>
    <w:rsid w:val="007D0FEA"/>
    <w:rsid w:val="007D1E31"/>
    <w:rsid w:val="007D2A30"/>
    <w:rsid w:val="007D2B90"/>
    <w:rsid w:val="007D338A"/>
    <w:rsid w:val="007D4820"/>
    <w:rsid w:val="007D4B00"/>
    <w:rsid w:val="007D4CB8"/>
    <w:rsid w:val="007D51A3"/>
    <w:rsid w:val="007D529A"/>
    <w:rsid w:val="007D53B2"/>
    <w:rsid w:val="007D5447"/>
    <w:rsid w:val="007D5463"/>
    <w:rsid w:val="007D564B"/>
    <w:rsid w:val="007D5AB4"/>
    <w:rsid w:val="007D5ADB"/>
    <w:rsid w:val="007D5CB5"/>
    <w:rsid w:val="007D5DBF"/>
    <w:rsid w:val="007D6431"/>
    <w:rsid w:val="007D65DB"/>
    <w:rsid w:val="007D6DFC"/>
    <w:rsid w:val="007D7313"/>
    <w:rsid w:val="007D742E"/>
    <w:rsid w:val="007D78E8"/>
    <w:rsid w:val="007D7D24"/>
    <w:rsid w:val="007E0009"/>
    <w:rsid w:val="007E000F"/>
    <w:rsid w:val="007E0013"/>
    <w:rsid w:val="007E0584"/>
    <w:rsid w:val="007E0A6D"/>
    <w:rsid w:val="007E0B58"/>
    <w:rsid w:val="007E0C8B"/>
    <w:rsid w:val="007E1057"/>
    <w:rsid w:val="007E162A"/>
    <w:rsid w:val="007E2211"/>
    <w:rsid w:val="007E2661"/>
    <w:rsid w:val="007E2A5B"/>
    <w:rsid w:val="007E2A74"/>
    <w:rsid w:val="007E3101"/>
    <w:rsid w:val="007E3879"/>
    <w:rsid w:val="007E3A05"/>
    <w:rsid w:val="007E3E2F"/>
    <w:rsid w:val="007E41BB"/>
    <w:rsid w:val="007E4320"/>
    <w:rsid w:val="007E47F7"/>
    <w:rsid w:val="007E4D4C"/>
    <w:rsid w:val="007E5216"/>
    <w:rsid w:val="007E52CF"/>
    <w:rsid w:val="007E5711"/>
    <w:rsid w:val="007E5907"/>
    <w:rsid w:val="007E6CA3"/>
    <w:rsid w:val="007E70C6"/>
    <w:rsid w:val="007E70EA"/>
    <w:rsid w:val="007E7127"/>
    <w:rsid w:val="007E7EE9"/>
    <w:rsid w:val="007F000B"/>
    <w:rsid w:val="007F0058"/>
    <w:rsid w:val="007F057F"/>
    <w:rsid w:val="007F0720"/>
    <w:rsid w:val="007F0833"/>
    <w:rsid w:val="007F0A1A"/>
    <w:rsid w:val="007F12A4"/>
    <w:rsid w:val="007F1351"/>
    <w:rsid w:val="007F14D5"/>
    <w:rsid w:val="007F1D40"/>
    <w:rsid w:val="007F1FF3"/>
    <w:rsid w:val="007F22C8"/>
    <w:rsid w:val="007F24D7"/>
    <w:rsid w:val="007F2AE0"/>
    <w:rsid w:val="007F2B28"/>
    <w:rsid w:val="007F33B4"/>
    <w:rsid w:val="007F34EF"/>
    <w:rsid w:val="007F3A53"/>
    <w:rsid w:val="007F3F3D"/>
    <w:rsid w:val="007F408C"/>
    <w:rsid w:val="007F40E6"/>
    <w:rsid w:val="007F4256"/>
    <w:rsid w:val="007F4407"/>
    <w:rsid w:val="007F44CF"/>
    <w:rsid w:val="007F4AA2"/>
    <w:rsid w:val="007F4CFB"/>
    <w:rsid w:val="007F4FEC"/>
    <w:rsid w:val="007F50AA"/>
    <w:rsid w:val="007F56C2"/>
    <w:rsid w:val="007F5736"/>
    <w:rsid w:val="007F5835"/>
    <w:rsid w:val="007F587C"/>
    <w:rsid w:val="007F5B6F"/>
    <w:rsid w:val="007F5E5D"/>
    <w:rsid w:val="007F66EE"/>
    <w:rsid w:val="007F6E16"/>
    <w:rsid w:val="007F71BD"/>
    <w:rsid w:val="007F7A72"/>
    <w:rsid w:val="007F7AF4"/>
    <w:rsid w:val="00800401"/>
    <w:rsid w:val="00800AC6"/>
    <w:rsid w:val="00800AE4"/>
    <w:rsid w:val="00800D00"/>
    <w:rsid w:val="00801054"/>
    <w:rsid w:val="008012A3"/>
    <w:rsid w:val="00801736"/>
    <w:rsid w:val="00801ACB"/>
    <w:rsid w:val="00801B48"/>
    <w:rsid w:val="00801C91"/>
    <w:rsid w:val="00801F5D"/>
    <w:rsid w:val="00802520"/>
    <w:rsid w:val="008030C6"/>
    <w:rsid w:val="0080347C"/>
    <w:rsid w:val="0080363C"/>
    <w:rsid w:val="00804716"/>
    <w:rsid w:val="008048D2"/>
    <w:rsid w:val="00804CCA"/>
    <w:rsid w:val="00805817"/>
    <w:rsid w:val="008058F4"/>
    <w:rsid w:val="00805BB4"/>
    <w:rsid w:val="00805E9C"/>
    <w:rsid w:val="00806166"/>
    <w:rsid w:val="00806286"/>
    <w:rsid w:val="0080768D"/>
    <w:rsid w:val="008079C9"/>
    <w:rsid w:val="00807C3A"/>
    <w:rsid w:val="00807E00"/>
    <w:rsid w:val="00810315"/>
    <w:rsid w:val="0081179C"/>
    <w:rsid w:val="00812444"/>
    <w:rsid w:val="00812823"/>
    <w:rsid w:val="008133BD"/>
    <w:rsid w:val="00813C79"/>
    <w:rsid w:val="00813F49"/>
    <w:rsid w:val="00814023"/>
    <w:rsid w:val="008140E5"/>
    <w:rsid w:val="0081469D"/>
    <w:rsid w:val="008146D9"/>
    <w:rsid w:val="00814F2B"/>
    <w:rsid w:val="00815145"/>
    <w:rsid w:val="00817121"/>
    <w:rsid w:val="00817161"/>
    <w:rsid w:val="00817707"/>
    <w:rsid w:val="00817C08"/>
    <w:rsid w:val="00817E01"/>
    <w:rsid w:val="008202BC"/>
    <w:rsid w:val="00820A64"/>
    <w:rsid w:val="00820B44"/>
    <w:rsid w:val="00820BD1"/>
    <w:rsid w:val="0082112E"/>
    <w:rsid w:val="00821246"/>
    <w:rsid w:val="00821DAE"/>
    <w:rsid w:val="0082240B"/>
    <w:rsid w:val="00822549"/>
    <w:rsid w:val="008226BD"/>
    <w:rsid w:val="00822BFC"/>
    <w:rsid w:val="00822FA8"/>
    <w:rsid w:val="00823966"/>
    <w:rsid w:val="00823A44"/>
    <w:rsid w:val="00823A4F"/>
    <w:rsid w:val="00823E19"/>
    <w:rsid w:val="008248D7"/>
    <w:rsid w:val="00824B25"/>
    <w:rsid w:val="0082519E"/>
    <w:rsid w:val="008252E9"/>
    <w:rsid w:val="0082579B"/>
    <w:rsid w:val="0082589B"/>
    <w:rsid w:val="00825AE4"/>
    <w:rsid w:val="00825D58"/>
    <w:rsid w:val="00825EF3"/>
    <w:rsid w:val="00826270"/>
    <w:rsid w:val="0082634D"/>
    <w:rsid w:val="00826AC1"/>
    <w:rsid w:val="00827116"/>
    <w:rsid w:val="00827A9B"/>
    <w:rsid w:val="00830427"/>
    <w:rsid w:val="008309A2"/>
    <w:rsid w:val="00830A17"/>
    <w:rsid w:val="00830B4A"/>
    <w:rsid w:val="00830D44"/>
    <w:rsid w:val="00830F9D"/>
    <w:rsid w:val="00831091"/>
    <w:rsid w:val="0083114B"/>
    <w:rsid w:val="008328F4"/>
    <w:rsid w:val="00832C93"/>
    <w:rsid w:val="008332DA"/>
    <w:rsid w:val="008338DA"/>
    <w:rsid w:val="0083401B"/>
    <w:rsid w:val="00834D74"/>
    <w:rsid w:val="008351DC"/>
    <w:rsid w:val="008351E2"/>
    <w:rsid w:val="008353EB"/>
    <w:rsid w:val="00835414"/>
    <w:rsid w:val="008357B7"/>
    <w:rsid w:val="008362C8"/>
    <w:rsid w:val="008364AD"/>
    <w:rsid w:val="008367C5"/>
    <w:rsid w:val="00836F8C"/>
    <w:rsid w:val="0083720F"/>
    <w:rsid w:val="00837AFA"/>
    <w:rsid w:val="00837C0A"/>
    <w:rsid w:val="00837C98"/>
    <w:rsid w:val="008409E1"/>
    <w:rsid w:val="0084105C"/>
    <w:rsid w:val="008418CE"/>
    <w:rsid w:val="008423E6"/>
    <w:rsid w:val="00842425"/>
    <w:rsid w:val="00842D72"/>
    <w:rsid w:val="00842D7D"/>
    <w:rsid w:val="00842E7C"/>
    <w:rsid w:val="00844093"/>
    <w:rsid w:val="00844222"/>
    <w:rsid w:val="00844AB1"/>
    <w:rsid w:val="00844C9C"/>
    <w:rsid w:val="0084504F"/>
    <w:rsid w:val="008454A5"/>
    <w:rsid w:val="008456B6"/>
    <w:rsid w:val="00845B4E"/>
    <w:rsid w:val="00845D68"/>
    <w:rsid w:val="00845DBD"/>
    <w:rsid w:val="00846F93"/>
    <w:rsid w:val="00847523"/>
    <w:rsid w:val="008477BF"/>
    <w:rsid w:val="00847B5D"/>
    <w:rsid w:val="00847C84"/>
    <w:rsid w:val="00847E94"/>
    <w:rsid w:val="008503C4"/>
    <w:rsid w:val="00850B8E"/>
    <w:rsid w:val="00850D99"/>
    <w:rsid w:val="00851133"/>
    <w:rsid w:val="00851327"/>
    <w:rsid w:val="00851588"/>
    <w:rsid w:val="00851805"/>
    <w:rsid w:val="00851E29"/>
    <w:rsid w:val="00852683"/>
    <w:rsid w:val="00852EAB"/>
    <w:rsid w:val="008531EB"/>
    <w:rsid w:val="008547B0"/>
    <w:rsid w:val="00854E71"/>
    <w:rsid w:val="0085513A"/>
    <w:rsid w:val="00855192"/>
    <w:rsid w:val="0085569B"/>
    <w:rsid w:val="00856C92"/>
    <w:rsid w:val="00856D2C"/>
    <w:rsid w:val="008578AD"/>
    <w:rsid w:val="00857E95"/>
    <w:rsid w:val="0086034F"/>
    <w:rsid w:val="00860F2B"/>
    <w:rsid w:val="0086103E"/>
    <w:rsid w:val="00861965"/>
    <w:rsid w:val="00861A84"/>
    <w:rsid w:val="00861D79"/>
    <w:rsid w:val="008620DA"/>
    <w:rsid w:val="00862AC0"/>
    <w:rsid w:val="00862D45"/>
    <w:rsid w:val="00862EEC"/>
    <w:rsid w:val="0086341D"/>
    <w:rsid w:val="008636FB"/>
    <w:rsid w:val="00863D4D"/>
    <w:rsid w:val="00863E6C"/>
    <w:rsid w:val="00863F07"/>
    <w:rsid w:val="00864019"/>
    <w:rsid w:val="00864EA2"/>
    <w:rsid w:val="008652B7"/>
    <w:rsid w:val="0086557A"/>
    <w:rsid w:val="00865F22"/>
    <w:rsid w:val="008663C1"/>
    <w:rsid w:val="008666CA"/>
    <w:rsid w:val="00866C2D"/>
    <w:rsid w:val="00866FE6"/>
    <w:rsid w:val="008670A0"/>
    <w:rsid w:val="008677FF"/>
    <w:rsid w:val="00870AFD"/>
    <w:rsid w:val="00871AE3"/>
    <w:rsid w:val="00871E0E"/>
    <w:rsid w:val="00872375"/>
    <w:rsid w:val="00872A34"/>
    <w:rsid w:val="00872B48"/>
    <w:rsid w:val="0087364F"/>
    <w:rsid w:val="00873B62"/>
    <w:rsid w:val="00873D5C"/>
    <w:rsid w:val="00874463"/>
    <w:rsid w:val="00874AA7"/>
    <w:rsid w:val="00874D16"/>
    <w:rsid w:val="00874F0D"/>
    <w:rsid w:val="00874F13"/>
    <w:rsid w:val="008751AA"/>
    <w:rsid w:val="0087560E"/>
    <w:rsid w:val="00875699"/>
    <w:rsid w:val="00875954"/>
    <w:rsid w:val="008773AB"/>
    <w:rsid w:val="0087742B"/>
    <w:rsid w:val="00877479"/>
    <w:rsid w:val="00877482"/>
    <w:rsid w:val="00877569"/>
    <w:rsid w:val="00877570"/>
    <w:rsid w:val="00877E90"/>
    <w:rsid w:val="00877F27"/>
    <w:rsid w:val="00880402"/>
    <w:rsid w:val="00880A85"/>
    <w:rsid w:val="00880EBF"/>
    <w:rsid w:val="00880EC2"/>
    <w:rsid w:val="00880F7F"/>
    <w:rsid w:val="0088173C"/>
    <w:rsid w:val="00881973"/>
    <w:rsid w:val="00881C6D"/>
    <w:rsid w:val="00882CA3"/>
    <w:rsid w:val="00883C0B"/>
    <w:rsid w:val="00883DB8"/>
    <w:rsid w:val="008842CE"/>
    <w:rsid w:val="00884AD3"/>
    <w:rsid w:val="00884F4C"/>
    <w:rsid w:val="00885676"/>
    <w:rsid w:val="00885A43"/>
    <w:rsid w:val="00886E8B"/>
    <w:rsid w:val="00887242"/>
    <w:rsid w:val="00887676"/>
    <w:rsid w:val="00887F29"/>
    <w:rsid w:val="0089027F"/>
    <w:rsid w:val="008904FE"/>
    <w:rsid w:val="008905B9"/>
    <w:rsid w:val="00890D84"/>
    <w:rsid w:val="00890E0D"/>
    <w:rsid w:val="00890FD0"/>
    <w:rsid w:val="0089176B"/>
    <w:rsid w:val="008918D7"/>
    <w:rsid w:val="008924A7"/>
    <w:rsid w:val="00893360"/>
    <w:rsid w:val="0089352D"/>
    <w:rsid w:val="0089374D"/>
    <w:rsid w:val="00893767"/>
    <w:rsid w:val="00895237"/>
    <w:rsid w:val="00895655"/>
    <w:rsid w:val="008963ED"/>
    <w:rsid w:val="008974E7"/>
    <w:rsid w:val="008979FC"/>
    <w:rsid w:val="00897B86"/>
    <w:rsid w:val="008A04FC"/>
    <w:rsid w:val="008A0BA0"/>
    <w:rsid w:val="008A0C1A"/>
    <w:rsid w:val="008A0CF4"/>
    <w:rsid w:val="008A1DB9"/>
    <w:rsid w:val="008A1DFE"/>
    <w:rsid w:val="008A200F"/>
    <w:rsid w:val="008A22AC"/>
    <w:rsid w:val="008A22C6"/>
    <w:rsid w:val="008A278B"/>
    <w:rsid w:val="008A3348"/>
    <w:rsid w:val="008A3608"/>
    <w:rsid w:val="008A3AF1"/>
    <w:rsid w:val="008A409A"/>
    <w:rsid w:val="008A4148"/>
    <w:rsid w:val="008A4173"/>
    <w:rsid w:val="008A450E"/>
    <w:rsid w:val="008A491A"/>
    <w:rsid w:val="008A4C71"/>
    <w:rsid w:val="008A4DC0"/>
    <w:rsid w:val="008A54F2"/>
    <w:rsid w:val="008A5F58"/>
    <w:rsid w:val="008A5FD8"/>
    <w:rsid w:val="008A6033"/>
    <w:rsid w:val="008A622C"/>
    <w:rsid w:val="008A66A0"/>
    <w:rsid w:val="008A6AD3"/>
    <w:rsid w:val="008A6C06"/>
    <w:rsid w:val="008A6DC6"/>
    <w:rsid w:val="008A704E"/>
    <w:rsid w:val="008A7C46"/>
    <w:rsid w:val="008A7F7F"/>
    <w:rsid w:val="008B0041"/>
    <w:rsid w:val="008B0846"/>
    <w:rsid w:val="008B0ACF"/>
    <w:rsid w:val="008B0C4A"/>
    <w:rsid w:val="008B1016"/>
    <w:rsid w:val="008B1097"/>
    <w:rsid w:val="008B1361"/>
    <w:rsid w:val="008B16C7"/>
    <w:rsid w:val="008B1AC3"/>
    <w:rsid w:val="008B22AC"/>
    <w:rsid w:val="008B2427"/>
    <w:rsid w:val="008B282B"/>
    <w:rsid w:val="008B2C95"/>
    <w:rsid w:val="008B37D9"/>
    <w:rsid w:val="008B4002"/>
    <w:rsid w:val="008B40BA"/>
    <w:rsid w:val="008B4409"/>
    <w:rsid w:val="008B44C7"/>
    <w:rsid w:val="008B535A"/>
    <w:rsid w:val="008B5458"/>
    <w:rsid w:val="008B559C"/>
    <w:rsid w:val="008B5FC1"/>
    <w:rsid w:val="008B678B"/>
    <w:rsid w:val="008C016F"/>
    <w:rsid w:val="008C02AB"/>
    <w:rsid w:val="008C0A3B"/>
    <w:rsid w:val="008C0F2B"/>
    <w:rsid w:val="008C131E"/>
    <w:rsid w:val="008C16B4"/>
    <w:rsid w:val="008C18B1"/>
    <w:rsid w:val="008C1C7E"/>
    <w:rsid w:val="008C271E"/>
    <w:rsid w:val="008C2A05"/>
    <w:rsid w:val="008C315E"/>
    <w:rsid w:val="008C34DF"/>
    <w:rsid w:val="008C3DAD"/>
    <w:rsid w:val="008C414C"/>
    <w:rsid w:val="008C4880"/>
    <w:rsid w:val="008C4918"/>
    <w:rsid w:val="008C495F"/>
    <w:rsid w:val="008C4A81"/>
    <w:rsid w:val="008C4C9A"/>
    <w:rsid w:val="008C4D39"/>
    <w:rsid w:val="008C4E89"/>
    <w:rsid w:val="008C51B4"/>
    <w:rsid w:val="008C5405"/>
    <w:rsid w:val="008C5E9C"/>
    <w:rsid w:val="008C5F4C"/>
    <w:rsid w:val="008C60FE"/>
    <w:rsid w:val="008C657A"/>
    <w:rsid w:val="008C6BED"/>
    <w:rsid w:val="008C7476"/>
    <w:rsid w:val="008C75AE"/>
    <w:rsid w:val="008C772E"/>
    <w:rsid w:val="008D05F4"/>
    <w:rsid w:val="008D1178"/>
    <w:rsid w:val="008D19F0"/>
    <w:rsid w:val="008D1A04"/>
    <w:rsid w:val="008D2090"/>
    <w:rsid w:val="008D2C99"/>
    <w:rsid w:val="008D2DB5"/>
    <w:rsid w:val="008D344E"/>
    <w:rsid w:val="008D3B87"/>
    <w:rsid w:val="008D3E74"/>
    <w:rsid w:val="008D3EBD"/>
    <w:rsid w:val="008D3EF8"/>
    <w:rsid w:val="008D4035"/>
    <w:rsid w:val="008D4102"/>
    <w:rsid w:val="008D444C"/>
    <w:rsid w:val="008D4C70"/>
    <w:rsid w:val="008D4F3A"/>
    <w:rsid w:val="008D54F1"/>
    <w:rsid w:val="008D577C"/>
    <w:rsid w:val="008D5C5F"/>
    <w:rsid w:val="008D5DFC"/>
    <w:rsid w:val="008D5F69"/>
    <w:rsid w:val="008D63C6"/>
    <w:rsid w:val="008D64A1"/>
    <w:rsid w:val="008D6723"/>
    <w:rsid w:val="008D6A07"/>
    <w:rsid w:val="008D6C41"/>
    <w:rsid w:val="008D6DD1"/>
    <w:rsid w:val="008D6F95"/>
    <w:rsid w:val="008D7202"/>
    <w:rsid w:val="008D763C"/>
    <w:rsid w:val="008D7846"/>
    <w:rsid w:val="008E0D6F"/>
    <w:rsid w:val="008E17C2"/>
    <w:rsid w:val="008E1F11"/>
    <w:rsid w:val="008E27B9"/>
    <w:rsid w:val="008E2B19"/>
    <w:rsid w:val="008E2C01"/>
    <w:rsid w:val="008E39D2"/>
    <w:rsid w:val="008E3FD7"/>
    <w:rsid w:val="008E41AB"/>
    <w:rsid w:val="008E43A8"/>
    <w:rsid w:val="008E4B0C"/>
    <w:rsid w:val="008E50C4"/>
    <w:rsid w:val="008E5960"/>
    <w:rsid w:val="008E5CA0"/>
    <w:rsid w:val="008E5FB0"/>
    <w:rsid w:val="008E62FB"/>
    <w:rsid w:val="008E636C"/>
    <w:rsid w:val="008E63CE"/>
    <w:rsid w:val="008E68EE"/>
    <w:rsid w:val="008E6B8A"/>
    <w:rsid w:val="008E6CE2"/>
    <w:rsid w:val="008E73CB"/>
    <w:rsid w:val="008E7D00"/>
    <w:rsid w:val="008E7EBA"/>
    <w:rsid w:val="008F047B"/>
    <w:rsid w:val="008F0EC0"/>
    <w:rsid w:val="008F12DC"/>
    <w:rsid w:val="008F12E7"/>
    <w:rsid w:val="008F2235"/>
    <w:rsid w:val="008F2459"/>
    <w:rsid w:val="008F288E"/>
    <w:rsid w:val="008F2927"/>
    <w:rsid w:val="008F2AA2"/>
    <w:rsid w:val="008F393B"/>
    <w:rsid w:val="008F3E71"/>
    <w:rsid w:val="008F4264"/>
    <w:rsid w:val="008F44A4"/>
    <w:rsid w:val="008F46DE"/>
    <w:rsid w:val="008F4DF5"/>
    <w:rsid w:val="008F4E89"/>
    <w:rsid w:val="008F5003"/>
    <w:rsid w:val="008F6929"/>
    <w:rsid w:val="008F69B2"/>
    <w:rsid w:val="008F6A1F"/>
    <w:rsid w:val="008F6CF8"/>
    <w:rsid w:val="008F72E4"/>
    <w:rsid w:val="008F7819"/>
    <w:rsid w:val="008F7882"/>
    <w:rsid w:val="008F7F5B"/>
    <w:rsid w:val="008F7FB2"/>
    <w:rsid w:val="009001E6"/>
    <w:rsid w:val="00900255"/>
    <w:rsid w:val="009006BA"/>
    <w:rsid w:val="00901899"/>
    <w:rsid w:val="00901BBC"/>
    <w:rsid w:val="00901BFB"/>
    <w:rsid w:val="00902180"/>
    <w:rsid w:val="00902D8F"/>
    <w:rsid w:val="009032F7"/>
    <w:rsid w:val="0090337C"/>
    <w:rsid w:val="009035B6"/>
    <w:rsid w:val="0090398F"/>
    <w:rsid w:val="0090413C"/>
    <w:rsid w:val="00904BD2"/>
    <w:rsid w:val="00904E96"/>
    <w:rsid w:val="00905796"/>
    <w:rsid w:val="00905DB5"/>
    <w:rsid w:val="009066F8"/>
    <w:rsid w:val="00906D64"/>
    <w:rsid w:val="00907CDC"/>
    <w:rsid w:val="00907D4D"/>
    <w:rsid w:val="009102FD"/>
    <w:rsid w:val="00910330"/>
    <w:rsid w:val="0091034F"/>
    <w:rsid w:val="009104EB"/>
    <w:rsid w:val="009110D9"/>
    <w:rsid w:val="0091129D"/>
    <w:rsid w:val="009116BC"/>
    <w:rsid w:val="00911CD6"/>
    <w:rsid w:val="00911DE1"/>
    <w:rsid w:val="00911F4C"/>
    <w:rsid w:val="00912302"/>
    <w:rsid w:val="0091296B"/>
    <w:rsid w:val="00912B91"/>
    <w:rsid w:val="00912E10"/>
    <w:rsid w:val="00912F97"/>
    <w:rsid w:val="009133CE"/>
    <w:rsid w:val="0091342D"/>
    <w:rsid w:val="009136EC"/>
    <w:rsid w:val="009140E3"/>
    <w:rsid w:val="00914345"/>
    <w:rsid w:val="0091447C"/>
    <w:rsid w:val="00914800"/>
    <w:rsid w:val="0091494E"/>
    <w:rsid w:val="00914D9D"/>
    <w:rsid w:val="00915E32"/>
    <w:rsid w:val="00916753"/>
    <w:rsid w:val="00916837"/>
    <w:rsid w:val="00917AED"/>
    <w:rsid w:val="00917F42"/>
    <w:rsid w:val="00920030"/>
    <w:rsid w:val="009204D2"/>
    <w:rsid w:val="009208AD"/>
    <w:rsid w:val="00920F1F"/>
    <w:rsid w:val="0092146B"/>
    <w:rsid w:val="009223D2"/>
    <w:rsid w:val="00922FDD"/>
    <w:rsid w:val="00923273"/>
    <w:rsid w:val="0092341D"/>
    <w:rsid w:val="00923804"/>
    <w:rsid w:val="00923B72"/>
    <w:rsid w:val="00923C38"/>
    <w:rsid w:val="009241D7"/>
    <w:rsid w:val="00924544"/>
    <w:rsid w:val="00924A75"/>
    <w:rsid w:val="00924CAE"/>
    <w:rsid w:val="00924E94"/>
    <w:rsid w:val="0092564F"/>
    <w:rsid w:val="009257E1"/>
    <w:rsid w:val="00925BB0"/>
    <w:rsid w:val="00925C46"/>
    <w:rsid w:val="00926168"/>
    <w:rsid w:val="009266BF"/>
    <w:rsid w:val="00926B22"/>
    <w:rsid w:val="00926F98"/>
    <w:rsid w:val="009303A9"/>
    <w:rsid w:val="00930FA4"/>
    <w:rsid w:val="00931EE9"/>
    <w:rsid w:val="009325A3"/>
    <w:rsid w:val="009329C8"/>
    <w:rsid w:val="00932B5E"/>
    <w:rsid w:val="00933257"/>
    <w:rsid w:val="00933331"/>
    <w:rsid w:val="009334FA"/>
    <w:rsid w:val="00933510"/>
    <w:rsid w:val="00933723"/>
    <w:rsid w:val="00933A4F"/>
    <w:rsid w:val="00934733"/>
    <w:rsid w:val="00934B16"/>
    <w:rsid w:val="00934BA8"/>
    <w:rsid w:val="00934D89"/>
    <w:rsid w:val="009350A6"/>
    <w:rsid w:val="00935551"/>
    <w:rsid w:val="0093566C"/>
    <w:rsid w:val="0093589A"/>
    <w:rsid w:val="009359DF"/>
    <w:rsid w:val="009362D5"/>
    <w:rsid w:val="00936816"/>
    <w:rsid w:val="00936C82"/>
    <w:rsid w:val="009374DB"/>
    <w:rsid w:val="00937597"/>
    <w:rsid w:val="009378C8"/>
    <w:rsid w:val="00937946"/>
    <w:rsid w:val="00942374"/>
    <w:rsid w:val="009423A7"/>
    <w:rsid w:val="00942FC3"/>
    <w:rsid w:val="00943294"/>
    <w:rsid w:val="00943D99"/>
    <w:rsid w:val="00943FE8"/>
    <w:rsid w:val="0094417C"/>
    <w:rsid w:val="00944AAB"/>
    <w:rsid w:val="00944C72"/>
    <w:rsid w:val="009457AA"/>
    <w:rsid w:val="00945CD4"/>
    <w:rsid w:val="00945EF1"/>
    <w:rsid w:val="009469FF"/>
    <w:rsid w:val="00946B28"/>
    <w:rsid w:val="00946BE3"/>
    <w:rsid w:val="00946F58"/>
    <w:rsid w:val="00947379"/>
    <w:rsid w:val="0094768F"/>
    <w:rsid w:val="009479C8"/>
    <w:rsid w:val="00950135"/>
    <w:rsid w:val="00950570"/>
    <w:rsid w:val="00950A93"/>
    <w:rsid w:val="00950C3C"/>
    <w:rsid w:val="00950D21"/>
    <w:rsid w:val="00951703"/>
    <w:rsid w:val="00951E9F"/>
    <w:rsid w:val="00952C53"/>
    <w:rsid w:val="00953519"/>
    <w:rsid w:val="009538F1"/>
    <w:rsid w:val="00953E22"/>
    <w:rsid w:val="009542D8"/>
    <w:rsid w:val="009543A3"/>
    <w:rsid w:val="00954552"/>
    <w:rsid w:val="0095466E"/>
    <w:rsid w:val="00954AE2"/>
    <w:rsid w:val="00955008"/>
    <w:rsid w:val="0095509D"/>
    <w:rsid w:val="009554D9"/>
    <w:rsid w:val="009556CF"/>
    <w:rsid w:val="00955A68"/>
    <w:rsid w:val="00955B80"/>
    <w:rsid w:val="009562A1"/>
    <w:rsid w:val="00956F7E"/>
    <w:rsid w:val="00957256"/>
    <w:rsid w:val="00957B0F"/>
    <w:rsid w:val="00957C13"/>
    <w:rsid w:val="00957CC3"/>
    <w:rsid w:val="00957D4F"/>
    <w:rsid w:val="0096095F"/>
    <w:rsid w:val="00960982"/>
    <w:rsid w:val="00960FEE"/>
    <w:rsid w:val="00961C11"/>
    <w:rsid w:val="00962289"/>
    <w:rsid w:val="009622F9"/>
    <w:rsid w:val="009624A2"/>
    <w:rsid w:val="0096266F"/>
    <w:rsid w:val="00962772"/>
    <w:rsid w:val="00963084"/>
    <w:rsid w:val="009630B4"/>
    <w:rsid w:val="00963A6B"/>
    <w:rsid w:val="00964364"/>
    <w:rsid w:val="009649DA"/>
    <w:rsid w:val="009649DC"/>
    <w:rsid w:val="0096569F"/>
    <w:rsid w:val="00965943"/>
    <w:rsid w:val="00965A03"/>
    <w:rsid w:val="00966283"/>
    <w:rsid w:val="009662C7"/>
    <w:rsid w:val="0096678B"/>
    <w:rsid w:val="00966D1A"/>
    <w:rsid w:val="0096706C"/>
    <w:rsid w:val="0096711E"/>
    <w:rsid w:val="00967666"/>
    <w:rsid w:val="00967C6A"/>
    <w:rsid w:val="009703F9"/>
    <w:rsid w:val="00970B0B"/>
    <w:rsid w:val="0097195D"/>
    <w:rsid w:val="00971ABD"/>
    <w:rsid w:val="00971D9A"/>
    <w:rsid w:val="00972211"/>
    <w:rsid w:val="0097230E"/>
    <w:rsid w:val="009723C1"/>
    <w:rsid w:val="00972607"/>
    <w:rsid w:val="0097263D"/>
    <w:rsid w:val="00972798"/>
    <w:rsid w:val="00972895"/>
    <w:rsid w:val="00972D7A"/>
    <w:rsid w:val="00974453"/>
    <w:rsid w:val="00975205"/>
    <w:rsid w:val="009755F5"/>
    <w:rsid w:val="0097581B"/>
    <w:rsid w:val="00975A72"/>
    <w:rsid w:val="00975DC8"/>
    <w:rsid w:val="0097658C"/>
    <w:rsid w:val="0097687F"/>
    <w:rsid w:val="00976E96"/>
    <w:rsid w:val="00976EF7"/>
    <w:rsid w:val="00977144"/>
    <w:rsid w:val="009773B4"/>
    <w:rsid w:val="00977AE9"/>
    <w:rsid w:val="00977D23"/>
    <w:rsid w:val="009803A0"/>
    <w:rsid w:val="009803DD"/>
    <w:rsid w:val="00980737"/>
    <w:rsid w:val="00980839"/>
    <w:rsid w:val="00981B50"/>
    <w:rsid w:val="009822B9"/>
    <w:rsid w:val="009822ED"/>
    <w:rsid w:val="00982311"/>
    <w:rsid w:val="0098233E"/>
    <w:rsid w:val="009836B2"/>
    <w:rsid w:val="00983D23"/>
    <w:rsid w:val="00984161"/>
    <w:rsid w:val="00984499"/>
    <w:rsid w:val="009845B3"/>
    <w:rsid w:val="009852EC"/>
    <w:rsid w:val="00985389"/>
    <w:rsid w:val="00985A27"/>
    <w:rsid w:val="00985E94"/>
    <w:rsid w:val="00986BE7"/>
    <w:rsid w:val="00986F29"/>
    <w:rsid w:val="00986F4E"/>
    <w:rsid w:val="009870E0"/>
    <w:rsid w:val="009871EE"/>
    <w:rsid w:val="0098752C"/>
    <w:rsid w:val="00987563"/>
    <w:rsid w:val="00987A64"/>
    <w:rsid w:val="00987AD0"/>
    <w:rsid w:val="00987BE3"/>
    <w:rsid w:val="00987E76"/>
    <w:rsid w:val="009901F8"/>
    <w:rsid w:val="00990549"/>
    <w:rsid w:val="00990D3B"/>
    <w:rsid w:val="0099194D"/>
    <w:rsid w:val="00991B81"/>
    <w:rsid w:val="00991C39"/>
    <w:rsid w:val="00991F94"/>
    <w:rsid w:val="009933D8"/>
    <w:rsid w:val="00994EF5"/>
    <w:rsid w:val="009953A1"/>
    <w:rsid w:val="00995B4D"/>
    <w:rsid w:val="0099611C"/>
    <w:rsid w:val="009968E8"/>
    <w:rsid w:val="009978DE"/>
    <w:rsid w:val="00997A2E"/>
    <w:rsid w:val="00997A93"/>
    <w:rsid w:val="009A01E7"/>
    <w:rsid w:val="009A03C3"/>
    <w:rsid w:val="009A0871"/>
    <w:rsid w:val="009A1474"/>
    <w:rsid w:val="009A1872"/>
    <w:rsid w:val="009A19E4"/>
    <w:rsid w:val="009A2254"/>
    <w:rsid w:val="009A22F7"/>
    <w:rsid w:val="009A2A42"/>
    <w:rsid w:val="009A2E6B"/>
    <w:rsid w:val="009A369A"/>
    <w:rsid w:val="009A3CEF"/>
    <w:rsid w:val="009A3CF5"/>
    <w:rsid w:val="009A3DA4"/>
    <w:rsid w:val="009A4035"/>
    <w:rsid w:val="009A432B"/>
    <w:rsid w:val="009A43A9"/>
    <w:rsid w:val="009A44A7"/>
    <w:rsid w:val="009A4573"/>
    <w:rsid w:val="009A4852"/>
    <w:rsid w:val="009A5661"/>
    <w:rsid w:val="009A5891"/>
    <w:rsid w:val="009A5A4E"/>
    <w:rsid w:val="009A5D06"/>
    <w:rsid w:val="009A5DD5"/>
    <w:rsid w:val="009A5DFA"/>
    <w:rsid w:val="009A5FF6"/>
    <w:rsid w:val="009A60A2"/>
    <w:rsid w:val="009A6936"/>
    <w:rsid w:val="009A699A"/>
    <w:rsid w:val="009A75D8"/>
    <w:rsid w:val="009A75F7"/>
    <w:rsid w:val="009A79A9"/>
    <w:rsid w:val="009A7CEB"/>
    <w:rsid w:val="009B0593"/>
    <w:rsid w:val="009B070F"/>
    <w:rsid w:val="009B0E96"/>
    <w:rsid w:val="009B164B"/>
    <w:rsid w:val="009B2CB9"/>
    <w:rsid w:val="009B457D"/>
    <w:rsid w:val="009B4BB3"/>
    <w:rsid w:val="009B5329"/>
    <w:rsid w:val="009B5568"/>
    <w:rsid w:val="009B597D"/>
    <w:rsid w:val="009B5F86"/>
    <w:rsid w:val="009B668F"/>
    <w:rsid w:val="009B687D"/>
    <w:rsid w:val="009B6915"/>
    <w:rsid w:val="009B7268"/>
    <w:rsid w:val="009B75EC"/>
    <w:rsid w:val="009B7975"/>
    <w:rsid w:val="009B79F6"/>
    <w:rsid w:val="009C0161"/>
    <w:rsid w:val="009C0314"/>
    <w:rsid w:val="009C0361"/>
    <w:rsid w:val="009C0552"/>
    <w:rsid w:val="009C0CED"/>
    <w:rsid w:val="009C1F15"/>
    <w:rsid w:val="009C2466"/>
    <w:rsid w:val="009C25E6"/>
    <w:rsid w:val="009C2641"/>
    <w:rsid w:val="009C27A0"/>
    <w:rsid w:val="009C2921"/>
    <w:rsid w:val="009C2A6E"/>
    <w:rsid w:val="009C2D70"/>
    <w:rsid w:val="009C2F2E"/>
    <w:rsid w:val="009C3519"/>
    <w:rsid w:val="009C3522"/>
    <w:rsid w:val="009C3DF6"/>
    <w:rsid w:val="009C41E4"/>
    <w:rsid w:val="009C489F"/>
    <w:rsid w:val="009C4A9B"/>
    <w:rsid w:val="009C4D35"/>
    <w:rsid w:val="009C52E6"/>
    <w:rsid w:val="009C6295"/>
    <w:rsid w:val="009C6624"/>
    <w:rsid w:val="009C6D4F"/>
    <w:rsid w:val="009C7064"/>
    <w:rsid w:val="009C7256"/>
    <w:rsid w:val="009C733D"/>
    <w:rsid w:val="009C7525"/>
    <w:rsid w:val="009C75D8"/>
    <w:rsid w:val="009C7DA8"/>
    <w:rsid w:val="009D0094"/>
    <w:rsid w:val="009D0E9A"/>
    <w:rsid w:val="009D1061"/>
    <w:rsid w:val="009D159A"/>
    <w:rsid w:val="009D1AAA"/>
    <w:rsid w:val="009D1CD9"/>
    <w:rsid w:val="009D24EB"/>
    <w:rsid w:val="009D2730"/>
    <w:rsid w:val="009D2EDC"/>
    <w:rsid w:val="009D30B5"/>
    <w:rsid w:val="009D33DC"/>
    <w:rsid w:val="009D364A"/>
    <w:rsid w:val="009D37BF"/>
    <w:rsid w:val="009D3EE7"/>
    <w:rsid w:val="009D44F1"/>
    <w:rsid w:val="009D4512"/>
    <w:rsid w:val="009D46E9"/>
    <w:rsid w:val="009D4E18"/>
    <w:rsid w:val="009D6E3B"/>
    <w:rsid w:val="009D710C"/>
    <w:rsid w:val="009D747C"/>
    <w:rsid w:val="009D76FF"/>
    <w:rsid w:val="009D7737"/>
    <w:rsid w:val="009D7884"/>
    <w:rsid w:val="009D7AD4"/>
    <w:rsid w:val="009E0794"/>
    <w:rsid w:val="009E0D13"/>
    <w:rsid w:val="009E1050"/>
    <w:rsid w:val="009E1A26"/>
    <w:rsid w:val="009E20F7"/>
    <w:rsid w:val="009E228A"/>
    <w:rsid w:val="009E239D"/>
    <w:rsid w:val="009E286C"/>
    <w:rsid w:val="009E2DD2"/>
    <w:rsid w:val="009E3DB4"/>
    <w:rsid w:val="009E4436"/>
    <w:rsid w:val="009E4476"/>
    <w:rsid w:val="009E458F"/>
    <w:rsid w:val="009E45C6"/>
    <w:rsid w:val="009E5227"/>
    <w:rsid w:val="009E568F"/>
    <w:rsid w:val="009E6141"/>
    <w:rsid w:val="009E6D4C"/>
    <w:rsid w:val="009E6D77"/>
    <w:rsid w:val="009E7053"/>
    <w:rsid w:val="009E70C4"/>
    <w:rsid w:val="009E7109"/>
    <w:rsid w:val="009E7316"/>
    <w:rsid w:val="009E777F"/>
    <w:rsid w:val="009E79E7"/>
    <w:rsid w:val="009E7BBF"/>
    <w:rsid w:val="009F05B7"/>
    <w:rsid w:val="009F070B"/>
    <w:rsid w:val="009F0871"/>
    <w:rsid w:val="009F08F4"/>
    <w:rsid w:val="009F119F"/>
    <w:rsid w:val="009F1497"/>
    <w:rsid w:val="009F1A87"/>
    <w:rsid w:val="009F1E03"/>
    <w:rsid w:val="009F1ECC"/>
    <w:rsid w:val="009F21E5"/>
    <w:rsid w:val="009F240E"/>
    <w:rsid w:val="009F39F4"/>
    <w:rsid w:val="009F3ABC"/>
    <w:rsid w:val="009F3E71"/>
    <w:rsid w:val="009F46A8"/>
    <w:rsid w:val="009F5015"/>
    <w:rsid w:val="009F5350"/>
    <w:rsid w:val="009F54E6"/>
    <w:rsid w:val="009F58E3"/>
    <w:rsid w:val="009F683C"/>
    <w:rsid w:val="009F699B"/>
    <w:rsid w:val="009F6FF8"/>
    <w:rsid w:val="009F7058"/>
    <w:rsid w:val="009F7497"/>
    <w:rsid w:val="009F79F7"/>
    <w:rsid w:val="009F7A83"/>
    <w:rsid w:val="009F7A90"/>
    <w:rsid w:val="009F7DAA"/>
    <w:rsid w:val="009F7F1A"/>
    <w:rsid w:val="009F7F81"/>
    <w:rsid w:val="00A00160"/>
    <w:rsid w:val="00A004A4"/>
    <w:rsid w:val="00A007A6"/>
    <w:rsid w:val="00A00D88"/>
    <w:rsid w:val="00A011E8"/>
    <w:rsid w:val="00A01811"/>
    <w:rsid w:val="00A01F6C"/>
    <w:rsid w:val="00A01FA1"/>
    <w:rsid w:val="00A02586"/>
    <w:rsid w:val="00A02BF4"/>
    <w:rsid w:val="00A02C9B"/>
    <w:rsid w:val="00A02EAA"/>
    <w:rsid w:val="00A03A05"/>
    <w:rsid w:val="00A03EC3"/>
    <w:rsid w:val="00A040B4"/>
    <w:rsid w:val="00A041E7"/>
    <w:rsid w:val="00A041F9"/>
    <w:rsid w:val="00A04397"/>
    <w:rsid w:val="00A058D6"/>
    <w:rsid w:val="00A06BF4"/>
    <w:rsid w:val="00A06CCF"/>
    <w:rsid w:val="00A06EBD"/>
    <w:rsid w:val="00A0789D"/>
    <w:rsid w:val="00A078F6"/>
    <w:rsid w:val="00A0791C"/>
    <w:rsid w:val="00A079F1"/>
    <w:rsid w:val="00A07FF3"/>
    <w:rsid w:val="00A10345"/>
    <w:rsid w:val="00A103FD"/>
    <w:rsid w:val="00A111B4"/>
    <w:rsid w:val="00A112EB"/>
    <w:rsid w:val="00A11497"/>
    <w:rsid w:val="00A11DFC"/>
    <w:rsid w:val="00A139C6"/>
    <w:rsid w:val="00A13D22"/>
    <w:rsid w:val="00A142BC"/>
    <w:rsid w:val="00A142F1"/>
    <w:rsid w:val="00A1430D"/>
    <w:rsid w:val="00A14917"/>
    <w:rsid w:val="00A14EB9"/>
    <w:rsid w:val="00A15431"/>
    <w:rsid w:val="00A156BC"/>
    <w:rsid w:val="00A15727"/>
    <w:rsid w:val="00A164D4"/>
    <w:rsid w:val="00A16D37"/>
    <w:rsid w:val="00A17A7B"/>
    <w:rsid w:val="00A17F58"/>
    <w:rsid w:val="00A20342"/>
    <w:rsid w:val="00A2069D"/>
    <w:rsid w:val="00A20706"/>
    <w:rsid w:val="00A20905"/>
    <w:rsid w:val="00A2100F"/>
    <w:rsid w:val="00A21FB2"/>
    <w:rsid w:val="00A2206D"/>
    <w:rsid w:val="00A22286"/>
    <w:rsid w:val="00A22948"/>
    <w:rsid w:val="00A22DFD"/>
    <w:rsid w:val="00A2360C"/>
    <w:rsid w:val="00A236A7"/>
    <w:rsid w:val="00A23806"/>
    <w:rsid w:val="00A238FB"/>
    <w:rsid w:val="00A244A9"/>
    <w:rsid w:val="00A245D5"/>
    <w:rsid w:val="00A24B10"/>
    <w:rsid w:val="00A24B6F"/>
    <w:rsid w:val="00A24F1E"/>
    <w:rsid w:val="00A252EA"/>
    <w:rsid w:val="00A256FF"/>
    <w:rsid w:val="00A25C7E"/>
    <w:rsid w:val="00A25DEA"/>
    <w:rsid w:val="00A26EF0"/>
    <w:rsid w:val="00A27BC0"/>
    <w:rsid w:val="00A27F70"/>
    <w:rsid w:val="00A30C2F"/>
    <w:rsid w:val="00A30E30"/>
    <w:rsid w:val="00A30F66"/>
    <w:rsid w:val="00A311F2"/>
    <w:rsid w:val="00A31357"/>
    <w:rsid w:val="00A3186D"/>
    <w:rsid w:val="00A31CA7"/>
    <w:rsid w:val="00A31F3F"/>
    <w:rsid w:val="00A32F26"/>
    <w:rsid w:val="00A32F9B"/>
    <w:rsid w:val="00A33000"/>
    <w:rsid w:val="00A33006"/>
    <w:rsid w:val="00A332B1"/>
    <w:rsid w:val="00A3345D"/>
    <w:rsid w:val="00A34114"/>
    <w:rsid w:val="00A34897"/>
    <w:rsid w:val="00A34968"/>
    <w:rsid w:val="00A34A9E"/>
    <w:rsid w:val="00A34B47"/>
    <w:rsid w:val="00A34D44"/>
    <w:rsid w:val="00A35BC2"/>
    <w:rsid w:val="00A36282"/>
    <w:rsid w:val="00A362E1"/>
    <w:rsid w:val="00A36CE6"/>
    <w:rsid w:val="00A3738C"/>
    <w:rsid w:val="00A379F5"/>
    <w:rsid w:val="00A37ACE"/>
    <w:rsid w:val="00A37DFF"/>
    <w:rsid w:val="00A4012F"/>
    <w:rsid w:val="00A40778"/>
    <w:rsid w:val="00A41143"/>
    <w:rsid w:val="00A41735"/>
    <w:rsid w:val="00A419FF"/>
    <w:rsid w:val="00A4220C"/>
    <w:rsid w:val="00A42342"/>
    <w:rsid w:val="00A428BE"/>
    <w:rsid w:val="00A42C92"/>
    <w:rsid w:val="00A43541"/>
    <w:rsid w:val="00A43CC2"/>
    <w:rsid w:val="00A43F99"/>
    <w:rsid w:val="00A44336"/>
    <w:rsid w:val="00A4473E"/>
    <w:rsid w:val="00A447F0"/>
    <w:rsid w:val="00A44CEB"/>
    <w:rsid w:val="00A45199"/>
    <w:rsid w:val="00A45408"/>
    <w:rsid w:val="00A458A1"/>
    <w:rsid w:val="00A45E5F"/>
    <w:rsid w:val="00A465CF"/>
    <w:rsid w:val="00A466FB"/>
    <w:rsid w:val="00A467C4"/>
    <w:rsid w:val="00A46A11"/>
    <w:rsid w:val="00A46C81"/>
    <w:rsid w:val="00A47702"/>
    <w:rsid w:val="00A479A3"/>
    <w:rsid w:val="00A47CBD"/>
    <w:rsid w:val="00A50721"/>
    <w:rsid w:val="00A50C6C"/>
    <w:rsid w:val="00A514A2"/>
    <w:rsid w:val="00A51789"/>
    <w:rsid w:val="00A519DB"/>
    <w:rsid w:val="00A51BE0"/>
    <w:rsid w:val="00A51E41"/>
    <w:rsid w:val="00A524BA"/>
    <w:rsid w:val="00A5264A"/>
    <w:rsid w:val="00A534CB"/>
    <w:rsid w:val="00A5384D"/>
    <w:rsid w:val="00A5384F"/>
    <w:rsid w:val="00A53AF5"/>
    <w:rsid w:val="00A53CC6"/>
    <w:rsid w:val="00A53CFA"/>
    <w:rsid w:val="00A53E59"/>
    <w:rsid w:val="00A54179"/>
    <w:rsid w:val="00A55545"/>
    <w:rsid w:val="00A55765"/>
    <w:rsid w:val="00A55B4E"/>
    <w:rsid w:val="00A564C8"/>
    <w:rsid w:val="00A56B6C"/>
    <w:rsid w:val="00A57005"/>
    <w:rsid w:val="00A571B1"/>
    <w:rsid w:val="00A571F8"/>
    <w:rsid w:val="00A57BCA"/>
    <w:rsid w:val="00A60968"/>
    <w:rsid w:val="00A609D1"/>
    <w:rsid w:val="00A60F1B"/>
    <w:rsid w:val="00A60F9D"/>
    <w:rsid w:val="00A61002"/>
    <w:rsid w:val="00A61229"/>
    <w:rsid w:val="00A6126F"/>
    <w:rsid w:val="00A6186A"/>
    <w:rsid w:val="00A62344"/>
    <w:rsid w:val="00A6236F"/>
    <w:rsid w:val="00A62695"/>
    <w:rsid w:val="00A62B12"/>
    <w:rsid w:val="00A62B6C"/>
    <w:rsid w:val="00A630AA"/>
    <w:rsid w:val="00A64CF5"/>
    <w:rsid w:val="00A6635E"/>
    <w:rsid w:val="00A665CE"/>
    <w:rsid w:val="00A6695E"/>
    <w:rsid w:val="00A66C11"/>
    <w:rsid w:val="00A66E51"/>
    <w:rsid w:val="00A67265"/>
    <w:rsid w:val="00A678B3"/>
    <w:rsid w:val="00A709D9"/>
    <w:rsid w:val="00A71401"/>
    <w:rsid w:val="00A71838"/>
    <w:rsid w:val="00A72120"/>
    <w:rsid w:val="00A72B0C"/>
    <w:rsid w:val="00A72F26"/>
    <w:rsid w:val="00A73582"/>
    <w:rsid w:val="00A73594"/>
    <w:rsid w:val="00A73B16"/>
    <w:rsid w:val="00A7409C"/>
    <w:rsid w:val="00A74791"/>
    <w:rsid w:val="00A74FFB"/>
    <w:rsid w:val="00A7507B"/>
    <w:rsid w:val="00A754E8"/>
    <w:rsid w:val="00A75F52"/>
    <w:rsid w:val="00A761F3"/>
    <w:rsid w:val="00A765BE"/>
    <w:rsid w:val="00A76794"/>
    <w:rsid w:val="00A76948"/>
    <w:rsid w:val="00A76FD2"/>
    <w:rsid w:val="00A77110"/>
    <w:rsid w:val="00A77215"/>
    <w:rsid w:val="00A77274"/>
    <w:rsid w:val="00A7781B"/>
    <w:rsid w:val="00A80106"/>
    <w:rsid w:val="00A8027A"/>
    <w:rsid w:val="00A80A46"/>
    <w:rsid w:val="00A80AEB"/>
    <w:rsid w:val="00A80F54"/>
    <w:rsid w:val="00A81836"/>
    <w:rsid w:val="00A818D6"/>
    <w:rsid w:val="00A823C6"/>
    <w:rsid w:val="00A825F1"/>
    <w:rsid w:val="00A8271D"/>
    <w:rsid w:val="00A82EE7"/>
    <w:rsid w:val="00A83217"/>
    <w:rsid w:val="00A83233"/>
    <w:rsid w:val="00A832AF"/>
    <w:rsid w:val="00A83399"/>
    <w:rsid w:val="00A83446"/>
    <w:rsid w:val="00A83578"/>
    <w:rsid w:val="00A836C6"/>
    <w:rsid w:val="00A83B20"/>
    <w:rsid w:val="00A83D39"/>
    <w:rsid w:val="00A83D5A"/>
    <w:rsid w:val="00A8452D"/>
    <w:rsid w:val="00A845AC"/>
    <w:rsid w:val="00A85409"/>
    <w:rsid w:val="00A85872"/>
    <w:rsid w:val="00A85982"/>
    <w:rsid w:val="00A860A5"/>
    <w:rsid w:val="00A86514"/>
    <w:rsid w:val="00A86CD4"/>
    <w:rsid w:val="00A8749B"/>
    <w:rsid w:val="00A876A6"/>
    <w:rsid w:val="00A87793"/>
    <w:rsid w:val="00A90552"/>
    <w:rsid w:val="00A906B2"/>
    <w:rsid w:val="00A90802"/>
    <w:rsid w:val="00A90952"/>
    <w:rsid w:val="00A909F9"/>
    <w:rsid w:val="00A90C6C"/>
    <w:rsid w:val="00A90C70"/>
    <w:rsid w:val="00A90DCD"/>
    <w:rsid w:val="00A914A8"/>
    <w:rsid w:val="00A914C1"/>
    <w:rsid w:val="00A91626"/>
    <w:rsid w:val="00A91828"/>
    <w:rsid w:val="00A91999"/>
    <w:rsid w:val="00A919E2"/>
    <w:rsid w:val="00A91D53"/>
    <w:rsid w:val="00A91E44"/>
    <w:rsid w:val="00A92501"/>
    <w:rsid w:val="00A92630"/>
    <w:rsid w:val="00A931F1"/>
    <w:rsid w:val="00A935A1"/>
    <w:rsid w:val="00A93A77"/>
    <w:rsid w:val="00A93CB9"/>
    <w:rsid w:val="00A93EAD"/>
    <w:rsid w:val="00A945AB"/>
    <w:rsid w:val="00A9486B"/>
    <w:rsid w:val="00A948B6"/>
    <w:rsid w:val="00A94CEE"/>
    <w:rsid w:val="00A955B0"/>
    <w:rsid w:val="00A9586A"/>
    <w:rsid w:val="00A959C6"/>
    <w:rsid w:val="00A95C00"/>
    <w:rsid w:val="00A96613"/>
    <w:rsid w:val="00A96B06"/>
    <w:rsid w:val="00A974C1"/>
    <w:rsid w:val="00A97A8C"/>
    <w:rsid w:val="00A97C06"/>
    <w:rsid w:val="00A97E3A"/>
    <w:rsid w:val="00AA0774"/>
    <w:rsid w:val="00AA0B83"/>
    <w:rsid w:val="00AA125B"/>
    <w:rsid w:val="00AA17CE"/>
    <w:rsid w:val="00AA2128"/>
    <w:rsid w:val="00AA2551"/>
    <w:rsid w:val="00AA258A"/>
    <w:rsid w:val="00AA2768"/>
    <w:rsid w:val="00AA2C18"/>
    <w:rsid w:val="00AA339C"/>
    <w:rsid w:val="00AA3518"/>
    <w:rsid w:val="00AA357E"/>
    <w:rsid w:val="00AA3798"/>
    <w:rsid w:val="00AA4322"/>
    <w:rsid w:val="00AA4B06"/>
    <w:rsid w:val="00AA5567"/>
    <w:rsid w:val="00AA5A20"/>
    <w:rsid w:val="00AA5CDA"/>
    <w:rsid w:val="00AA5D2F"/>
    <w:rsid w:val="00AA5DE9"/>
    <w:rsid w:val="00AA61CB"/>
    <w:rsid w:val="00AA62CD"/>
    <w:rsid w:val="00AA6FB5"/>
    <w:rsid w:val="00AA74E3"/>
    <w:rsid w:val="00AA7505"/>
    <w:rsid w:val="00AA7C00"/>
    <w:rsid w:val="00AA7DFB"/>
    <w:rsid w:val="00AB00C3"/>
    <w:rsid w:val="00AB04D3"/>
    <w:rsid w:val="00AB06D8"/>
    <w:rsid w:val="00AB1A62"/>
    <w:rsid w:val="00AB1E6A"/>
    <w:rsid w:val="00AB208A"/>
    <w:rsid w:val="00AB262A"/>
    <w:rsid w:val="00AB2909"/>
    <w:rsid w:val="00AB2A1C"/>
    <w:rsid w:val="00AB2CD6"/>
    <w:rsid w:val="00AB2FD8"/>
    <w:rsid w:val="00AB36E5"/>
    <w:rsid w:val="00AB3902"/>
    <w:rsid w:val="00AB39D7"/>
    <w:rsid w:val="00AB3DAA"/>
    <w:rsid w:val="00AB3F0C"/>
    <w:rsid w:val="00AB494F"/>
    <w:rsid w:val="00AB4C9C"/>
    <w:rsid w:val="00AB52C3"/>
    <w:rsid w:val="00AB5593"/>
    <w:rsid w:val="00AB5890"/>
    <w:rsid w:val="00AB5CA8"/>
    <w:rsid w:val="00AB5DD2"/>
    <w:rsid w:val="00AB600A"/>
    <w:rsid w:val="00AB60A5"/>
    <w:rsid w:val="00AB6104"/>
    <w:rsid w:val="00AB637B"/>
    <w:rsid w:val="00AB681F"/>
    <w:rsid w:val="00AB694A"/>
    <w:rsid w:val="00AB6E8C"/>
    <w:rsid w:val="00AB7996"/>
    <w:rsid w:val="00AC008F"/>
    <w:rsid w:val="00AC0D26"/>
    <w:rsid w:val="00AC195A"/>
    <w:rsid w:val="00AC1EF6"/>
    <w:rsid w:val="00AC2295"/>
    <w:rsid w:val="00AC2716"/>
    <w:rsid w:val="00AC298F"/>
    <w:rsid w:val="00AC2DB7"/>
    <w:rsid w:val="00AC32CD"/>
    <w:rsid w:val="00AC343A"/>
    <w:rsid w:val="00AC3BB2"/>
    <w:rsid w:val="00AC41AA"/>
    <w:rsid w:val="00AC49AC"/>
    <w:rsid w:val="00AC4BB4"/>
    <w:rsid w:val="00AC4EB4"/>
    <w:rsid w:val="00AC52AC"/>
    <w:rsid w:val="00AC6ABF"/>
    <w:rsid w:val="00AC6C29"/>
    <w:rsid w:val="00AC6EE1"/>
    <w:rsid w:val="00AC7989"/>
    <w:rsid w:val="00AC7B21"/>
    <w:rsid w:val="00AD070F"/>
    <w:rsid w:val="00AD07EB"/>
    <w:rsid w:val="00AD0BDC"/>
    <w:rsid w:val="00AD0D14"/>
    <w:rsid w:val="00AD0EAA"/>
    <w:rsid w:val="00AD10AD"/>
    <w:rsid w:val="00AD1161"/>
    <w:rsid w:val="00AD119E"/>
    <w:rsid w:val="00AD1459"/>
    <w:rsid w:val="00AD20DF"/>
    <w:rsid w:val="00AD2126"/>
    <w:rsid w:val="00AD26FD"/>
    <w:rsid w:val="00AD2A6E"/>
    <w:rsid w:val="00AD2AD1"/>
    <w:rsid w:val="00AD3187"/>
    <w:rsid w:val="00AD34C0"/>
    <w:rsid w:val="00AD3E3B"/>
    <w:rsid w:val="00AD41AD"/>
    <w:rsid w:val="00AD430F"/>
    <w:rsid w:val="00AD461E"/>
    <w:rsid w:val="00AD48E6"/>
    <w:rsid w:val="00AD4A86"/>
    <w:rsid w:val="00AD5094"/>
    <w:rsid w:val="00AD5641"/>
    <w:rsid w:val="00AD56D1"/>
    <w:rsid w:val="00AD7528"/>
    <w:rsid w:val="00AD77B6"/>
    <w:rsid w:val="00AD7BCF"/>
    <w:rsid w:val="00AD7DFB"/>
    <w:rsid w:val="00AE027C"/>
    <w:rsid w:val="00AE02BC"/>
    <w:rsid w:val="00AE054C"/>
    <w:rsid w:val="00AE060D"/>
    <w:rsid w:val="00AE074F"/>
    <w:rsid w:val="00AE089E"/>
    <w:rsid w:val="00AE0A03"/>
    <w:rsid w:val="00AE0A7E"/>
    <w:rsid w:val="00AE0B94"/>
    <w:rsid w:val="00AE107E"/>
    <w:rsid w:val="00AE1191"/>
    <w:rsid w:val="00AE1DE0"/>
    <w:rsid w:val="00AE2273"/>
    <w:rsid w:val="00AE2A1F"/>
    <w:rsid w:val="00AE2B36"/>
    <w:rsid w:val="00AE31B9"/>
    <w:rsid w:val="00AE351F"/>
    <w:rsid w:val="00AE36C2"/>
    <w:rsid w:val="00AE3D54"/>
    <w:rsid w:val="00AE42E5"/>
    <w:rsid w:val="00AE5364"/>
    <w:rsid w:val="00AE587A"/>
    <w:rsid w:val="00AE5A0F"/>
    <w:rsid w:val="00AE5AD6"/>
    <w:rsid w:val="00AE5BF5"/>
    <w:rsid w:val="00AE5EDE"/>
    <w:rsid w:val="00AE62DD"/>
    <w:rsid w:val="00AE675C"/>
    <w:rsid w:val="00AE72BC"/>
    <w:rsid w:val="00AE7488"/>
    <w:rsid w:val="00AE75DF"/>
    <w:rsid w:val="00AE7B68"/>
    <w:rsid w:val="00AE7DCF"/>
    <w:rsid w:val="00AF04A4"/>
    <w:rsid w:val="00AF0926"/>
    <w:rsid w:val="00AF0A07"/>
    <w:rsid w:val="00AF101C"/>
    <w:rsid w:val="00AF247E"/>
    <w:rsid w:val="00AF2C5A"/>
    <w:rsid w:val="00AF3C4B"/>
    <w:rsid w:val="00AF3D85"/>
    <w:rsid w:val="00AF3F62"/>
    <w:rsid w:val="00AF4005"/>
    <w:rsid w:val="00AF4066"/>
    <w:rsid w:val="00AF4A5A"/>
    <w:rsid w:val="00AF4B5A"/>
    <w:rsid w:val="00AF4BD7"/>
    <w:rsid w:val="00AF4FFF"/>
    <w:rsid w:val="00AF60A5"/>
    <w:rsid w:val="00AF610E"/>
    <w:rsid w:val="00AF63C7"/>
    <w:rsid w:val="00AF6485"/>
    <w:rsid w:val="00AF6AEA"/>
    <w:rsid w:val="00AF6F63"/>
    <w:rsid w:val="00AF6F9B"/>
    <w:rsid w:val="00AF7133"/>
    <w:rsid w:val="00AF72E1"/>
    <w:rsid w:val="00AF758F"/>
    <w:rsid w:val="00AF76D2"/>
    <w:rsid w:val="00AF76E4"/>
    <w:rsid w:val="00AF7FC0"/>
    <w:rsid w:val="00B002E2"/>
    <w:rsid w:val="00B00649"/>
    <w:rsid w:val="00B00AC2"/>
    <w:rsid w:val="00B0101B"/>
    <w:rsid w:val="00B015B0"/>
    <w:rsid w:val="00B023AD"/>
    <w:rsid w:val="00B02D84"/>
    <w:rsid w:val="00B03940"/>
    <w:rsid w:val="00B03C14"/>
    <w:rsid w:val="00B04834"/>
    <w:rsid w:val="00B04CBB"/>
    <w:rsid w:val="00B05932"/>
    <w:rsid w:val="00B06205"/>
    <w:rsid w:val="00B06228"/>
    <w:rsid w:val="00B06427"/>
    <w:rsid w:val="00B06EB2"/>
    <w:rsid w:val="00B07F90"/>
    <w:rsid w:val="00B102C1"/>
    <w:rsid w:val="00B105D8"/>
    <w:rsid w:val="00B10B6B"/>
    <w:rsid w:val="00B10C1A"/>
    <w:rsid w:val="00B10E9D"/>
    <w:rsid w:val="00B11F4F"/>
    <w:rsid w:val="00B1214B"/>
    <w:rsid w:val="00B123B9"/>
    <w:rsid w:val="00B124BD"/>
    <w:rsid w:val="00B125C9"/>
    <w:rsid w:val="00B127BF"/>
    <w:rsid w:val="00B13011"/>
    <w:rsid w:val="00B1324F"/>
    <w:rsid w:val="00B14354"/>
    <w:rsid w:val="00B14A5A"/>
    <w:rsid w:val="00B15605"/>
    <w:rsid w:val="00B1605B"/>
    <w:rsid w:val="00B160DB"/>
    <w:rsid w:val="00B17447"/>
    <w:rsid w:val="00B17A41"/>
    <w:rsid w:val="00B17F9C"/>
    <w:rsid w:val="00B17FCC"/>
    <w:rsid w:val="00B2006E"/>
    <w:rsid w:val="00B2056D"/>
    <w:rsid w:val="00B20595"/>
    <w:rsid w:val="00B20F91"/>
    <w:rsid w:val="00B2116D"/>
    <w:rsid w:val="00B2135D"/>
    <w:rsid w:val="00B21762"/>
    <w:rsid w:val="00B21C42"/>
    <w:rsid w:val="00B21F78"/>
    <w:rsid w:val="00B22E6E"/>
    <w:rsid w:val="00B22EB7"/>
    <w:rsid w:val="00B2318C"/>
    <w:rsid w:val="00B232AD"/>
    <w:rsid w:val="00B23CE9"/>
    <w:rsid w:val="00B23E16"/>
    <w:rsid w:val="00B23FC6"/>
    <w:rsid w:val="00B23FD9"/>
    <w:rsid w:val="00B243FA"/>
    <w:rsid w:val="00B24BF8"/>
    <w:rsid w:val="00B250E7"/>
    <w:rsid w:val="00B254A8"/>
    <w:rsid w:val="00B259C0"/>
    <w:rsid w:val="00B262B7"/>
    <w:rsid w:val="00B26A81"/>
    <w:rsid w:val="00B27403"/>
    <w:rsid w:val="00B27595"/>
    <w:rsid w:val="00B2798B"/>
    <w:rsid w:val="00B307D2"/>
    <w:rsid w:val="00B309F0"/>
    <w:rsid w:val="00B31119"/>
    <w:rsid w:val="00B32023"/>
    <w:rsid w:val="00B3238B"/>
    <w:rsid w:val="00B3283A"/>
    <w:rsid w:val="00B32E47"/>
    <w:rsid w:val="00B32EC9"/>
    <w:rsid w:val="00B32FC5"/>
    <w:rsid w:val="00B33EC0"/>
    <w:rsid w:val="00B3411B"/>
    <w:rsid w:val="00B34174"/>
    <w:rsid w:val="00B35546"/>
    <w:rsid w:val="00B3617C"/>
    <w:rsid w:val="00B361CF"/>
    <w:rsid w:val="00B36901"/>
    <w:rsid w:val="00B36A0F"/>
    <w:rsid w:val="00B36DA4"/>
    <w:rsid w:val="00B37144"/>
    <w:rsid w:val="00B37236"/>
    <w:rsid w:val="00B3730A"/>
    <w:rsid w:val="00B37819"/>
    <w:rsid w:val="00B37BD3"/>
    <w:rsid w:val="00B402E0"/>
    <w:rsid w:val="00B410E3"/>
    <w:rsid w:val="00B420F6"/>
    <w:rsid w:val="00B425D8"/>
    <w:rsid w:val="00B42942"/>
    <w:rsid w:val="00B429C0"/>
    <w:rsid w:val="00B4330F"/>
    <w:rsid w:val="00B43A07"/>
    <w:rsid w:val="00B4438C"/>
    <w:rsid w:val="00B44CA9"/>
    <w:rsid w:val="00B44CE0"/>
    <w:rsid w:val="00B44E49"/>
    <w:rsid w:val="00B44E57"/>
    <w:rsid w:val="00B44F5F"/>
    <w:rsid w:val="00B453B3"/>
    <w:rsid w:val="00B454CA"/>
    <w:rsid w:val="00B45BBD"/>
    <w:rsid w:val="00B45D03"/>
    <w:rsid w:val="00B46538"/>
    <w:rsid w:val="00B466C8"/>
    <w:rsid w:val="00B468F0"/>
    <w:rsid w:val="00B46985"/>
    <w:rsid w:val="00B474DB"/>
    <w:rsid w:val="00B47803"/>
    <w:rsid w:val="00B4790C"/>
    <w:rsid w:val="00B47939"/>
    <w:rsid w:val="00B479B4"/>
    <w:rsid w:val="00B502D0"/>
    <w:rsid w:val="00B50317"/>
    <w:rsid w:val="00B50828"/>
    <w:rsid w:val="00B50BA7"/>
    <w:rsid w:val="00B50E1B"/>
    <w:rsid w:val="00B5105D"/>
    <w:rsid w:val="00B510FE"/>
    <w:rsid w:val="00B515DC"/>
    <w:rsid w:val="00B515DF"/>
    <w:rsid w:val="00B51D5B"/>
    <w:rsid w:val="00B52553"/>
    <w:rsid w:val="00B52F62"/>
    <w:rsid w:val="00B543AC"/>
    <w:rsid w:val="00B5453D"/>
    <w:rsid w:val="00B5454A"/>
    <w:rsid w:val="00B54622"/>
    <w:rsid w:val="00B546C1"/>
    <w:rsid w:val="00B54C26"/>
    <w:rsid w:val="00B54EAF"/>
    <w:rsid w:val="00B55058"/>
    <w:rsid w:val="00B55444"/>
    <w:rsid w:val="00B55BED"/>
    <w:rsid w:val="00B55CCE"/>
    <w:rsid w:val="00B55ECD"/>
    <w:rsid w:val="00B5601E"/>
    <w:rsid w:val="00B56388"/>
    <w:rsid w:val="00B563C7"/>
    <w:rsid w:val="00B5672A"/>
    <w:rsid w:val="00B5682A"/>
    <w:rsid w:val="00B576A1"/>
    <w:rsid w:val="00B5799D"/>
    <w:rsid w:val="00B60493"/>
    <w:rsid w:val="00B607E5"/>
    <w:rsid w:val="00B60A03"/>
    <w:rsid w:val="00B60D9C"/>
    <w:rsid w:val="00B612DA"/>
    <w:rsid w:val="00B6232F"/>
    <w:rsid w:val="00B62A52"/>
    <w:rsid w:val="00B62AAF"/>
    <w:rsid w:val="00B62F5E"/>
    <w:rsid w:val="00B63446"/>
    <w:rsid w:val="00B635AF"/>
    <w:rsid w:val="00B6403E"/>
    <w:rsid w:val="00B644A0"/>
    <w:rsid w:val="00B64847"/>
    <w:rsid w:val="00B65100"/>
    <w:rsid w:val="00B655D6"/>
    <w:rsid w:val="00B655F1"/>
    <w:rsid w:val="00B65ACF"/>
    <w:rsid w:val="00B65BA7"/>
    <w:rsid w:val="00B66D30"/>
    <w:rsid w:val="00B67514"/>
    <w:rsid w:val="00B67CC4"/>
    <w:rsid w:val="00B704A8"/>
    <w:rsid w:val="00B70906"/>
    <w:rsid w:val="00B70BC2"/>
    <w:rsid w:val="00B7151A"/>
    <w:rsid w:val="00B71C56"/>
    <w:rsid w:val="00B724C6"/>
    <w:rsid w:val="00B72B28"/>
    <w:rsid w:val="00B734CC"/>
    <w:rsid w:val="00B73AAF"/>
    <w:rsid w:val="00B73E62"/>
    <w:rsid w:val="00B741D9"/>
    <w:rsid w:val="00B743DC"/>
    <w:rsid w:val="00B753A7"/>
    <w:rsid w:val="00B754CA"/>
    <w:rsid w:val="00B75A9E"/>
    <w:rsid w:val="00B75CC4"/>
    <w:rsid w:val="00B76091"/>
    <w:rsid w:val="00B76484"/>
    <w:rsid w:val="00B76567"/>
    <w:rsid w:val="00B7667B"/>
    <w:rsid w:val="00B76B1B"/>
    <w:rsid w:val="00B76C75"/>
    <w:rsid w:val="00B76D34"/>
    <w:rsid w:val="00B7719D"/>
    <w:rsid w:val="00B7799D"/>
    <w:rsid w:val="00B77E3E"/>
    <w:rsid w:val="00B81D1B"/>
    <w:rsid w:val="00B822A6"/>
    <w:rsid w:val="00B823CD"/>
    <w:rsid w:val="00B82444"/>
    <w:rsid w:val="00B829B3"/>
    <w:rsid w:val="00B83383"/>
    <w:rsid w:val="00B83C42"/>
    <w:rsid w:val="00B84144"/>
    <w:rsid w:val="00B84558"/>
    <w:rsid w:val="00B847B8"/>
    <w:rsid w:val="00B84A14"/>
    <w:rsid w:val="00B8508B"/>
    <w:rsid w:val="00B8554D"/>
    <w:rsid w:val="00B85CB1"/>
    <w:rsid w:val="00B85CD8"/>
    <w:rsid w:val="00B85E64"/>
    <w:rsid w:val="00B869D4"/>
    <w:rsid w:val="00B86D0C"/>
    <w:rsid w:val="00B87789"/>
    <w:rsid w:val="00B9007A"/>
    <w:rsid w:val="00B90BDE"/>
    <w:rsid w:val="00B90C79"/>
    <w:rsid w:val="00B913DC"/>
    <w:rsid w:val="00B91ACA"/>
    <w:rsid w:val="00B93108"/>
    <w:rsid w:val="00B931F4"/>
    <w:rsid w:val="00B93A05"/>
    <w:rsid w:val="00B93A63"/>
    <w:rsid w:val="00B941D2"/>
    <w:rsid w:val="00B9423E"/>
    <w:rsid w:val="00B9424C"/>
    <w:rsid w:val="00B94A64"/>
    <w:rsid w:val="00B9508F"/>
    <w:rsid w:val="00B95249"/>
    <w:rsid w:val="00B95374"/>
    <w:rsid w:val="00B95478"/>
    <w:rsid w:val="00B955D5"/>
    <w:rsid w:val="00B95674"/>
    <w:rsid w:val="00B9573A"/>
    <w:rsid w:val="00B958B3"/>
    <w:rsid w:val="00B960EA"/>
    <w:rsid w:val="00B96238"/>
    <w:rsid w:val="00B962CC"/>
    <w:rsid w:val="00B963ED"/>
    <w:rsid w:val="00B97AEB"/>
    <w:rsid w:val="00B97E87"/>
    <w:rsid w:val="00B97FB8"/>
    <w:rsid w:val="00BA057A"/>
    <w:rsid w:val="00BA0710"/>
    <w:rsid w:val="00BA1028"/>
    <w:rsid w:val="00BA1368"/>
    <w:rsid w:val="00BA29F7"/>
    <w:rsid w:val="00BA2AE3"/>
    <w:rsid w:val="00BA2B6C"/>
    <w:rsid w:val="00BA2D1A"/>
    <w:rsid w:val="00BA3191"/>
    <w:rsid w:val="00BA33E5"/>
    <w:rsid w:val="00BA3914"/>
    <w:rsid w:val="00BA4486"/>
    <w:rsid w:val="00BA45DC"/>
    <w:rsid w:val="00BA4696"/>
    <w:rsid w:val="00BA487A"/>
    <w:rsid w:val="00BA4A3E"/>
    <w:rsid w:val="00BA4A51"/>
    <w:rsid w:val="00BA4C91"/>
    <w:rsid w:val="00BA4CB3"/>
    <w:rsid w:val="00BA4E67"/>
    <w:rsid w:val="00BA58B8"/>
    <w:rsid w:val="00BA5AA1"/>
    <w:rsid w:val="00BA5AD0"/>
    <w:rsid w:val="00BA5B2E"/>
    <w:rsid w:val="00BA5D91"/>
    <w:rsid w:val="00BA7050"/>
    <w:rsid w:val="00BA73D2"/>
    <w:rsid w:val="00BB0046"/>
    <w:rsid w:val="00BB0348"/>
    <w:rsid w:val="00BB04EA"/>
    <w:rsid w:val="00BB0751"/>
    <w:rsid w:val="00BB086E"/>
    <w:rsid w:val="00BB120A"/>
    <w:rsid w:val="00BB2024"/>
    <w:rsid w:val="00BB29B4"/>
    <w:rsid w:val="00BB2D48"/>
    <w:rsid w:val="00BB31C5"/>
    <w:rsid w:val="00BB31FC"/>
    <w:rsid w:val="00BB3D35"/>
    <w:rsid w:val="00BB443B"/>
    <w:rsid w:val="00BB44F0"/>
    <w:rsid w:val="00BB4872"/>
    <w:rsid w:val="00BB4929"/>
    <w:rsid w:val="00BB4B76"/>
    <w:rsid w:val="00BB53C2"/>
    <w:rsid w:val="00BB5601"/>
    <w:rsid w:val="00BB56BE"/>
    <w:rsid w:val="00BB59E7"/>
    <w:rsid w:val="00BB6B2E"/>
    <w:rsid w:val="00BB6FE5"/>
    <w:rsid w:val="00BB7879"/>
    <w:rsid w:val="00BB7C95"/>
    <w:rsid w:val="00BC01FF"/>
    <w:rsid w:val="00BC09CB"/>
    <w:rsid w:val="00BC0C59"/>
    <w:rsid w:val="00BC1603"/>
    <w:rsid w:val="00BC2C3F"/>
    <w:rsid w:val="00BC35D7"/>
    <w:rsid w:val="00BC3C77"/>
    <w:rsid w:val="00BC3D5E"/>
    <w:rsid w:val="00BC4169"/>
    <w:rsid w:val="00BC4EE9"/>
    <w:rsid w:val="00BC5013"/>
    <w:rsid w:val="00BC5104"/>
    <w:rsid w:val="00BC6AEC"/>
    <w:rsid w:val="00BC6B0D"/>
    <w:rsid w:val="00BC6CEE"/>
    <w:rsid w:val="00BC74E6"/>
    <w:rsid w:val="00BC7814"/>
    <w:rsid w:val="00BD01F3"/>
    <w:rsid w:val="00BD03FF"/>
    <w:rsid w:val="00BD0B4F"/>
    <w:rsid w:val="00BD0F89"/>
    <w:rsid w:val="00BD1180"/>
    <w:rsid w:val="00BD2019"/>
    <w:rsid w:val="00BD2186"/>
    <w:rsid w:val="00BD2309"/>
    <w:rsid w:val="00BD2866"/>
    <w:rsid w:val="00BD2971"/>
    <w:rsid w:val="00BD2C4D"/>
    <w:rsid w:val="00BD2DC7"/>
    <w:rsid w:val="00BD2DF4"/>
    <w:rsid w:val="00BD30F3"/>
    <w:rsid w:val="00BD3B39"/>
    <w:rsid w:val="00BD4288"/>
    <w:rsid w:val="00BD52FC"/>
    <w:rsid w:val="00BD57B4"/>
    <w:rsid w:val="00BD57E3"/>
    <w:rsid w:val="00BD5BDD"/>
    <w:rsid w:val="00BD6310"/>
    <w:rsid w:val="00BD6851"/>
    <w:rsid w:val="00BD6F68"/>
    <w:rsid w:val="00BD722B"/>
    <w:rsid w:val="00BD76DB"/>
    <w:rsid w:val="00BD7757"/>
    <w:rsid w:val="00BD7963"/>
    <w:rsid w:val="00BE08FE"/>
    <w:rsid w:val="00BE0BF8"/>
    <w:rsid w:val="00BE0CF5"/>
    <w:rsid w:val="00BE151C"/>
    <w:rsid w:val="00BE15AC"/>
    <w:rsid w:val="00BE209A"/>
    <w:rsid w:val="00BE20E9"/>
    <w:rsid w:val="00BE25C1"/>
    <w:rsid w:val="00BE2CA4"/>
    <w:rsid w:val="00BE2CD3"/>
    <w:rsid w:val="00BE3E30"/>
    <w:rsid w:val="00BE4190"/>
    <w:rsid w:val="00BE41A6"/>
    <w:rsid w:val="00BE43DE"/>
    <w:rsid w:val="00BE5FEE"/>
    <w:rsid w:val="00BE610B"/>
    <w:rsid w:val="00BE6B5A"/>
    <w:rsid w:val="00BE6FC4"/>
    <w:rsid w:val="00BE7024"/>
    <w:rsid w:val="00BE752F"/>
    <w:rsid w:val="00BE7C74"/>
    <w:rsid w:val="00BE7FC5"/>
    <w:rsid w:val="00BF0437"/>
    <w:rsid w:val="00BF070D"/>
    <w:rsid w:val="00BF1215"/>
    <w:rsid w:val="00BF14E7"/>
    <w:rsid w:val="00BF1AA1"/>
    <w:rsid w:val="00BF1C42"/>
    <w:rsid w:val="00BF2AA9"/>
    <w:rsid w:val="00BF2F42"/>
    <w:rsid w:val="00BF3387"/>
    <w:rsid w:val="00BF38B5"/>
    <w:rsid w:val="00BF3D58"/>
    <w:rsid w:val="00BF4030"/>
    <w:rsid w:val="00BF48AD"/>
    <w:rsid w:val="00BF55F1"/>
    <w:rsid w:val="00BF5604"/>
    <w:rsid w:val="00BF5864"/>
    <w:rsid w:val="00BF58C0"/>
    <w:rsid w:val="00BF6635"/>
    <w:rsid w:val="00BF698F"/>
    <w:rsid w:val="00BF6DC4"/>
    <w:rsid w:val="00BF6DF4"/>
    <w:rsid w:val="00BF6F3F"/>
    <w:rsid w:val="00BF71F1"/>
    <w:rsid w:val="00BF78A2"/>
    <w:rsid w:val="00BF7E5A"/>
    <w:rsid w:val="00C001A4"/>
    <w:rsid w:val="00C002EA"/>
    <w:rsid w:val="00C00F15"/>
    <w:rsid w:val="00C00F63"/>
    <w:rsid w:val="00C015B7"/>
    <w:rsid w:val="00C019F6"/>
    <w:rsid w:val="00C01B4E"/>
    <w:rsid w:val="00C01CCD"/>
    <w:rsid w:val="00C01EF2"/>
    <w:rsid w:val="00C02054"/>
    <w:rsid w:val="00C02686"/>
    <w:rsid w:val="00C026BB"/>
    <w:rsid w:val="00C02BA0"/>
    <w:rsid w:val="00C03049"/>
    <w:rsid w:val="00C0353D"/>
    <w:rsid w:val="00C0361A"/>
    <w:rsid w:val="00C03643"/>
    <w:rsid w:val="00C03DA8"/>
    <w:rsid w:val="00C03EB5"/>
    <w:rsid w:val="00C058C8"/>
    <w:rsid w:val="00C05F8A"/>
    <w:rsid w:val="00C06112"/>
    <w:rsid w:val="00C07151"/>
    <w:rsid w:val="00C07223"/>
    <w:rsid w:val="00C075A6"/>
    <w:rsid w:val="00C077C1"/>
    <w:rsid w:val="00C07DBB"/>
    <w:rsid w:val="00C10045"/>
    <w:rsid w:val="00C1054E"/>
    <w:rsid w:val="00C10827"/>
    <w:rsid w:val="00C10EC9"/>
    <w:rsid w:val="00C11639"/>
    <w:rsid w:val="00C11E19"/>
    <w:rsid w:val="00C11F95"/>
    <w:rsid w:val="00C123FE"/>
    <w:rsid w:val="00C12463"/>
    <w:rsid w:val="00C125C0"/>
    <w:rsid w:val="00C12A36"/>
    <w:rsid w:val="00C13818"/>
    <w:rsid w:val="00C13E26"/>
    <w:rsid w:val="00C142B9"/>
    <w:rsid w:val="00C151A2"/>
    <w:rsid w:val="00C1527F"/>
    <w:rsid w:val="00C154E1"/>
    <w:rsid w:val="00C15E75"/>
    <w:rsid w:val="00C15F43"/>
    <w:rsid w:val="00C168BB"/>
    <w:rsid w:val="00C16AED"/>
    <w:rsid w:val="00C16D9F"/>
    <w:rsid w:val="00C201F1"/>
    <w:rsid w:val="00C2055F"/>
    <w:rsid w:val="00C20786"/>
    <w:rsid w:val="00C2088E"/>
    <w:rsid w:val="00C20DED"/>
    <w:rsid w:val="00C21FD9"/>
    <w:rsid w:val="00C221D5"/>
    <w:rsid w:val="00C2221F"/>
    <w:rsid w:val="00C22A52"/>
    <w:rsid w:val="00C231C8"/>
    <w:rsid w:val="00C2325F"/>
    <w:rsid w:val="00C2343E"/>
    <w:rsid w:val="00C23608"/>
    <w:rsid w:val="00C238DE"/>
    <w:rsid w:val="00C24261"/>
    <w:rsid w:val="00C245AD"/>
    <w:rsid w:val="00C25045"/>
    <w:rsid w:val="00C2509D"/>
    <w:rsid w:val="00C25132"/>
    <w:rsid w:val="00C253AA"/>
    <w:rsid w:val="00C25457"/>
    <w:rsid w:val="00C2579F"/>
    <w:rsid w:val="00C2593D"/>
    <w:rsid w:val="00C26125"/>
    <w:rsid w:val="00C2643E"/>
    <w:rsid w:val="00C2675A"/>
    <w:rsid w:val="00C26C61"/>
    <w:rsid w:val="00C26CE3"/>
    <w:rsid w:val="00C2721B"/>
    <w:rsid w:val="00C27455"/>
    <w:rsid w:val="00C275B4"/>
    <w:rsid w:val="00C27F27"/>
    <w:rsid w:val="00C3065B"/>
    <w:rsid w:val="00C30720"/>
    <w:rsid w:val="00C30AFB"/>
    <w:rsid w:val="00C30CF5"/>
    <w:rsid w:val="00C30DAE"/>
    <w:rsid w:val="00C30DD6"/>
    <w:rsid w:val="00C30E46"/>
    <w:rsid w:val="00C30E97"/>
    <w:rsid w:val="00C31393"/>
    <w:rsid w:val="00C31959"/>
    <w:rsid w:val="00C32538"/>
    <w:rsid w:val="00C3276E"/>
    <w:rsid w:val="00C32823"/>
    <w:rsid w:val="00C32CDB"/>
    <w:rsid w:val="00C32D6A"/>
    <w:rsid w:val="00C33559"/>
    <w:rsid w:val="00C3374F"/>
    <w:rsid w:val="00C338AB"/>
    <w:rsid w:val="00C33B5B"/>
    <w:rsid w:val="00C33D61"/>
    <w:rsid w:val="00C34161"/>
    <w:rsid w:val="00C34257"/>
    <w:rsid w:val="00C359C3"/>
    <w:rsid w:val="00C359FC"/>
    <w:rsid w:val="00C35C9C"/>
    <w:rsid w:val="00C3610B"/>
    <w:rsid w:val="00C36EA0"/>
    <w:rsid w:val="00C37C2E"/>
    <w:rsid w:val="00C37C4F"/>
    <w:rsid w:val="00C400B2"/>
    <w:rsid w:val="00C407AA"/>
    <w:rsid w:val="00C40C56"/>
    <w:rsid w:val="00C40D35"/>
    <w:rsid w:val="00C40FA1"/>
    <w:rsid w:val="00C410FE"/>
    <w:rsid w:val="00C411B9"/>
    <w:rsid w:val="00C416DD"/>
    <w:rsid w:val="00C42166"/>
    <w:rsid w:val="00C4228D"/>
    <w:rsid w:val="00C42A09"/>
    <w:rsid w:val="00C434A3"/>
    <w:rsid w:val="00C43641"/>
    <w:rsid w:val="00C43704"/>
    <w:rsid w:val="00C44174"/>
    <w:rsid w:val="00C44814"/>
    <w:rsid w:val="00C449EF"/>
    <w:rsid w:val="00C44E9F"/>
    <w:rsid w:val="00C44FE0"/>
    <w:rsid w:val="00C4588C"/>
    <w:rsid w:val="00C45BF9"/>
    <w:rsid w:val="00C462A6"/>
    <w:rsid w:val="00C46B28"/>
    <w:rsid w:val="00C46CB5"/>
    <w:rsid w:val="00C47502"/>
    <w:rsid w:val="00C4768E"/>
    <w:rsid w:val="00C47C2A"/>
    <w:rsid w:val="00C503EF"/>
    <w:rsid w:val="00C50908"/>
    <w:rsid w:val="00C50DD9"/>
    <w:rsid w:val="00C51573"/>
    <w:rsid w:val="00C52425"/>
    <w:rsid w:val="00C52A2D"/>
    <w:rsid w:val="00C52D2A"/>
    <w:rsid w:val="00C52F37"/>
    <w:rsid w:val="00C52FDC"/>
    <w:rsid w:val="00C54063"/>
    <w:rsid w:val="00C54293"/>
    <w:rsid w:val="00C546EC"/>
    <w:rsid w:val="00C54712"/>
    <w:rsid w:val="00C548C9"/>
    <w:rsid w:val="00C54A73"/>
    <w:rsid w:val="00C550AA"/>
    <w:rsid w:val="00C57F17"/>
    <w:rsid w:val="00C608A5"/>
    <w:rsid w:val="00C60AD3"/>
    <w:rsid w:val="00C60BBA"/>
    <w:rsid w:val="00C60EA0"/>
    <w:rsid w:val="00C61205"/>
    <w:rsid w:val="00C61F88"/>
    <w:rsid w:val="00C620F7"/>
    <w:rsid w:val="00C62DD3"/>
    <w:rsid w:val="00C630BC"/>
    <w:rsid w:val="00C63316"/>
    <w:rsid w:val="00C63331"/>
    <w:rsid w:val="00C6456B"/>
    <w:rsid w:val="00C64BE8"/>
    <w:rsid w:val="00C64ECC"/>
    <w:rsid w:val="00C64F94"/>
    <w:rsid w:val="00C65608"/>
    <w:rsid w:val="00C65C79"/>
    <w:rsid w:val="00C667F5"/>
    <w:rsid w:val="00C66EE2"/>
    <w:rsid w:val="00C66F48"/>
    <w:rsid w:val="00C670FA"/>
    <w:rsid w:val="00C67134"/>
    <w:rsid w:val="00C6770D"/>
    <w:rsid w:val="00C67AEA"/>
    <w:rsid w:val="00C700F0"/>
    <w:rsid w:val="00C70884"/>
    <w:rsid w:val="00C71381"/>
    <w:rsid w:val="00C71712"/>
    <w:rsid w:val="00C71BFD"/>
    <w:rsid w:val="00C72186"/>
    <w:rsid w:val="00C723C3"/>
    <w:rsid w:val="00C7298C"/>
    <w:rsid w:val="00C7396D"/>
    <w:rsid w:val="00C7398B"/>
    <w:rsid w:val="00C73F20"/>
    <w:rsid w:val="00C74842"/>
    <w:rsid w:val="00C74C93"/>
    <w:rsid w:val="00C7519A"/>
    <w:rsid w:val="00C7597A"/>
    <w:rsid w:val="00C76F2D"/>
    <w:rsid w:val="00C770D7"/>
    <w:rsid w:val="00C7753A"/>
    <w:rsid w:val="00C77835"/>
    <w:rsid w:val="00C778EA"/>
    <w:rsid w:val="00C77BFE"/>
    <w:rsid w:val="00C80629"/>
    <w:rsid w:val="00C80A12"/>
    <w:rsid w:val="00C80F2E"/>
    <w:rsid w:val="00C8105D"/>
    <w:rsid w:val="00C8178D"/>
    <w:rsid w:val="00C81A7A"/>
    <w:rsid w:val="00C81B39"/>
    <w:rsid w:val="00C8225F"/>
    <w:rsid w:val="00C8231B"/>
    <w:rsid w:val="00C827E7"/>
    <w:rsid w:val="00C830C8"/>
    <w:rsid w:val="00C83D0E"/>
    <w:rsid w:val="00C84435"/>
    <w:rsid w:val="00C848A1"/>
    <w:rsid w:val="00C84971"/>
    <w:rsid w:val="00C8498D"/>
    <w:rsid w:val="00C84D49"/>
    <w:rsid w:val="00C84EA1"/>
    <w:rsid w:val="00C84F0F"/>
    <w:rsid w:val="00C85410"/>
    <w:rsid w:val="00C85418"/>
    <w:rsid w:val="00C85E1C"/>
    <w:rsid w:val="00C86151"/>
    <w:rsid w:val="00C86260"/>
    <w:rsid w:val="00C86306"/>
    <w:rsid w:val="00C864A3"/>
    <w:rsid w:val="00C86704"/>
    <w:rsid w:val="00C86860"/>
    <w:rsid w:val="00C86E27"/>
    <w:rsid w:val="00C86F29"/>
    <w:rsid w:val="00C87398"/>
    <w:rsid w:val="00C91D70"/>
    <w:rsid w:val="00C91F18"/>
    <w:rsid w:val="00C92012"/>
    <w:rsid w:val="00C924EC"/>
    <w:rsid w:val="00C92844"/>
    <w:rsid w:val="00C92B49"/>
    <w:rsid w:val="00C92C7F"/>
    <w:rsid w:val="00C9326D"/>
    <w:rsid w:val="00C9336A"/>
    <w:rsid w:val="00C9344A"/>
    <w:rsid w:val="00C93A52"/>
    <w:rsid w:val="00C942F4"/>
    <w:rsid w:val="00C94A9B"/>
    <w:rsid w:val="00C94A9F"/>
    <w:rsid w:val="00C950F9"/>
    <w:rsid w:val="00C95479"/>
    <w:rsid w:val="00C9586C"/>
    <w:rsid w:val="00C95FE5"/>
    <w:rsid w:val="00C96009"/>
    <w:rsid w:val="00C96A2A"/>
    <w:rsid w:val="00C97612"/>
    <w:rsid w:val="00C97639"/>
    <w:rsid w:val="00C97EEB"/>
    <w:rsid w:val="00CA01A1"/>
    <w:rsid w:val="00CA05B0"/>
    <w:rsid w:val="00CA0622"/>
    <w:rsid w:val="00CA0CA7"/>
    <w:rsid w:val="00CA1588"/>
    <w:rsid w:val="00CA15AE"/>
    <w:rsid w:val="00CA18F6"/>
    <w:rsid w:val="00CA1F76"/>
    <w:rsid w:val="00CA2EE3"/>
    <w:rsid w:val="00CA3B97"/>
    <w:rsid w:val="00CA3DDE"/>
    <w:rsid w:val="00CA41DC"/>
    <w:rsid w:val="00CA442F"/>
    <w:rsid w:val="00CA4BFA"/>
    <w:rsid w:val="00CA53C7"/>
    <w:rsid w:val="00CA5B74"/>
    <w:rsid w:val="00CA69E5"/>
    <w:rsid w:val="00CA69F1"/>
    <w:rsid w:val="00CA70C2"/>
    <w:rsid w:val="00CA7725"/>
    <w:rsid w:val="00CA7BCB"/>
    <w:rsid w:val="00CA7EF0"/>
    <w:rsid w:val="00CA7F7A"/>
    <w:rsid w:val="00CB01F1"/>
    <w:rsid w:val="00CB0EE5"/>
    <w:rsid w:val="00CB122D"/>
    <w:rsid w:val="00CB1258"/>
    <w:rsid w:val="00CB127A"/>
    <w:rsid w:val="00CB1504"/>
    <w:rsid w:val="00CB16CB"/>
    <w:rsid w:val="00CB1AFF"/>
    <w:rsid w:val="00CB1E94"/>
    <w:rsid w:val="00CB224D"/>
    <w:rsid w:val="00CB22E3"/>
    <w:rsid w:val="00CB2A64"/>
    <w:rsid w:val="00CB3174"/>
    <w:rsid w:val="00CB3176"/>
    <w:rsid w:val="00CB3B5C"/>
    <w:rsid w:val="00CB3CD0"/>
    <w:rsid w:val="00CB4485"/>
    <w:rsid w:val="00CB5ED8"/>
    <w:rsid w:val="00CB6908"/>
    <w:rsid w:val="00CB6AED"/>
    <w:rsid w:val="00CB6C89"/>
    <w:rsid w:val="00CB7496"/>
    <w:rsid w:val="00CB7649"/>
    <w:rsid w:val="00CB7696"/>
    <w:rsid w:val="00CB79E0"/>
    <w:rsid w:val="00CB7B32"/>
    <w:rsid w:val="00CB7B4C"/>
    <w:rsid w:val="00CC005D"/>
    <w:rsid w:val="00CC040A"/>
    <w:rsid w:val="00CC0DCA"/>
    <w:rsid w:val="00CC1059"/>
    <w:rsid w:val="00CC14AD"/>
    <w:rsid w:val="00CC169C"/>
    <w:rsid w:val="00CC1702"/>
    <w:rsid w:val="00CC1C3F"/>
    <w:rsid w:val="00CC1E3C"/>
    <w:rsid w:val="00CC1E48"/>
    <w:rsid w:val="00CC225A"/>
    <w:rsid w:val="00CC2755"/>
    <w:rsid w:val="00CC326B"/>
    <w:rsid w:val="00CC3392"/>
    <w:rsid w:val="00CC35D0"/>
    <w:rsid w:val="00CC3747"/>
    <w:rsid w:val="00CC3DB0"/>
    <w:rsid w:val="00CC3EC9"/>
    <w:rsid w:val="00CC4D65"/>
    <w:rsid w:val="00CC53E2"/>
    <w:rsid w:val="00CC53FA"/>
    <w:rsid w:val="00CC5A16"/>
    <w:rsid w:val="00CC5A43"/>
    <w:rsid w:val="00CC6747"/>
    <w:rsid w:val="00CC7F5D"/>
    <w:rsid w:val="00CD00F6"/>
    <w:rsid w:val="00CD0859"/>
    <w:rsid w:val="00CD0A84"/>
    <w:rsid w:val="00CD0C72"/>
    <w:rsid w:val="00CD191D"/>
    <w:rsid w:val="00CD19CA"/>
    <w:rsid w:val="00CD1DF5"/>
    <w:rsid w:val="00CD1EC5"/>
    <w:rsid w:val="00CD1F14"/>
    <w:rsid w:val="00CD1FF4"/>
    <w:rsid w:val="00CD2894"/>
    <w:rsid w:val="00CD28BE"/>
    <w:rsid w:val="00CD296B"/>
    <w:rsid w:val="00CD2ABD"/>
    <w:rsid w:val="00CD2C92"/>
    <w:rsid w:val="00CD3214"/>
    <w:rsid w:val="00CD3B71"/>
    <w:rsid w:val="00CD3D9E"/>
    <w:rsid w:val="00CD3EB4"/>
    <w:rsid w:val="00CD3F8F"/>
    <w:rsid w:val="00CD4327"/>
    <w:rsid w:val="00CD4929"/>
    <w:rsid w:val="00CD56DC"/>
    <w:rsid w:val="00CD58CD"/>
    <w:rsid w:val="00CD5CC0"/>
    <w:rsid w:val="00CD6A23"/>
    <w:rsid w:val="00CD781E"/>
    <w:rsid w:val="00CD7E7B"/>
    <w:rsid w:val="00CE0070"/>
    <w:rsid w:val="00CE012E"/>
    <w:rsid w:val="00CE04AA"/>
    <w:rsid w:val="00CE0739"/>
    <w:rsid w:val="00CE0783"/>
    <w:rsid w:val="00CE0829"/>
    <w:rsid w:val="00CE0CE6"/>
    <w:rsid w:val="00CE154D"/>
    <w:rsid w:val="00CE19E0"/>
    <w:rsid w:val="00CE1D11"/>
    <w:rsid w:val="00CE1EE5"/>
    <w:rsid w:val="00CE279F"/>
    <w:rsid w:val="00CE2947"/>
    <w:rsid w:val="00CE2A94"/>
    <w:rsid w:val="00CE2E81"/>
    <w:rsid w:val="00CE2EA3"/>
    <w:rsid w:val="00CE457A"/>
    <w:rsid w:val="00CE4831"/>
    <w:rsid w:val="00CE483D"/>
    <w:rsid w:val="00CE4BEA"/>
    <w:rsid w:val="00CE4EC9"/>
    <w:rsid w:val="00CE50E1"/>
    <w:rsid w:val="00CE5602"/>
    <w:rsid w:val="00CE5ECA"/>
    <w:rsid w:val="00CE6191"/>
    <w:rsid w:val="00CE6298"/>
    <w:rsid w:val="00CE6384"/>
    <w:rsid w:val="00CE6A55"/>
    <w:rsid w:val="00CE738A"/>
    <w:rsid w:val="00CF071C"/>
    <w:rsid w:val="00CF09AC"/>
    <w:rsid w:val="00CF1288"/>
    <w:rsid w:val="00CF1A4D"/>
    <w:rsid w:val="00CF1C27"/>
    <w:rsid w:val="00CF21AD"/>
    <w:rsid w:val="00CF23BA"/>
    <w:rsid w:val="00CF24EA"/>
    <w:rsid w:val="00CF270C"/>
    <w:rsid w:val="00CF2F90"/>
    <w:rsid w:val="00CF3251"/>
    <w:rsid w:val="00CF3814"/>
    <w:rsid w:val="00CF40F5"/>
    <w:rsid w:val="00CF42D5"/>
    <w:rsid w:val="00CF4CB6"/>
    <w:rsid w:val="00CF4CDD"/>
    <w:rsid w:val="00CF508A"/>
    <w:rsid w:val="00CF51F5"/>
    <w:rsid w:val="00CF53A5"/>
    <w:rsid w:val="00CF546D"/>
    <w:rsid w:val="00CF5507"/>
    <w:rsid w:val="00CF557E"/>
    <w:rsid w:val="00CF59FC"/>
    <w:rsid w:val="00CF5FFB"/>
    <w:rsid w:val="00CF6070"/>
    <w:rsid w:val="00CF61A6"/>
    <w:rsid w:val="00CF66CE"/>
    <w:rsid w:val="00CF68DA"/>
    <w:rsid w:val="00CF6BB8"/>
    <w:rsid w:val="00D00565"/>
    <w:rsid w:val="00D00A5D"/>
    <w:rsid w:val="00D00C8F"/>
    <w:rsid w:val="00D01043"/>
    <w:rsid w:val="00D01D07"/>
    <w:rsid w:val="00D02075"/>
    <w:rsid w:val="00D02190"/>
    <w:rsid w:val="00D025DA"/>
    <w:rsid w:val="00D035EB"/>
    <w:rsid w:val="00D038CC"/>
    <w:rsid w:val="00D03EE9"/>
    <w:rsid w:val="00D0449E"/>
    <w:rsid w:val="00D0455D"/>
    <w:rsid w:val="00D0458A"/>
    <w:rsid w:val="00D04D82"/>
    <w:rsid w:val="00D054F0"/>
    <w:rsid w:val="00D058D5"/>
    <w:rsid w:val="00D05A1B"/>
    <w:rsid w:val="00D05A60"/>
    <w:rsid w:val="00D05A7F"/>
    <w:rsid w:val="00D05F0C"/>
    <w:rsid w:val="00D06169"/>
    <w:rsid w:val="00D06389"/>
    <w:rsid w:val="00D0654D"/>
    <w:rsid w:val="00D07654"/>
    <w:rsid w:val="00D07E5B"/>
    <w:rsid w:val="00D07FDC"/>
    <w:rsid w:val="00D10237"/>
    <w:rsid w:val="00D1041F"/>
    <w:rsid w:val="00D105ED"/>
    <w:rsid w:val="00D107B9"/>
    <w:rsid w:val="00D107D2"/>
    <w:rsid w:val="00D1089E"/>
    <w:rsid w:val="00D11126"/>
    <w:rsid w:val="00D11279"/>
    <w:rsid w:val="00D11AD2"/>
    <w:rsid w:val="00D1254F"/>
    <w:rsid w:val="00D1278B"/>
    <w:rsid w:val="00D12A47"/>
    <w:rsid w:val="00D12ADB"/>
    <w:rsid w:val="00D12D0D"/>
    <w:rsid w:val="00D12DC5"/>
    <w:rsid w:val="00D131C8"/>
    <w:rsid w:val="00D13455"/>
    <w:rsid w:val="00D1352D"/>
    <w:rsid w:val="00D138AC"/>
    <w:rsid w:val="00D13CA7"/>
    <w:rsid w:val="00D13E6E"/>
    <w:rsid w:val="00D146FD"/>
    <w:rsid w:val="00D14875"/>
    <w:rsid w:val="00D14B7A"/>
    <w:rsid w:val="00D14DC0"/>
    <w:rsid w:val="00D14F02"/>
    <w:rsid w:val="00D14F2C"/>
    <w:rsid w:val="00D15124"/>
    <w:rsid w:val="00D15A59"/>
    <w:rsid w:val="00D15BAE"/>
    <w:rsid w:val="00D15CA2"/>
    <w:rsid w:val="00D1607B"/>
    <w:rsid w:val="00D1617E"/>
    <w:rsid w:val="00D16735"/>
    <w:rsid w:val="00D16F4E"/>
    <w:rsid w:val="00D17339"/>
    <w:rsid w:val="00D17920"/>
    <w:rsid w:val="00D17A59"/>
    <w:rsid w:val="00D17C70"/>
    <w:rsid w:val="00D17E36"/>
    <w:rsid w:val="00D20BD8"/>
    <w:rsid w:val="00D20DA0"/>
    <w:rsid w:val="00D21A77"/>
    <w:rsid w:val="00D222DC"/>
    <w:rsid w:val="00D23035"/>
    <w:rsid w:val="00D233C8"/>
    <w:rsid w:val="00D238F9"/>
    <w:rsid w:val="00D24734"/>
    <w:rsid w:val="00D24E55"/>
    <w:rsid w:val="00D25C3D"/>
    <w:rsid w:val="00D25C92"/>
    <w:rsid w:val="00D2677E"/>
    <w:rsid w:val="00D26EF1"/>
    <w:rsid w:val="00D27566"/>
    <w:rsid w:val="00D27EAA"/>
    <w:rsid w:val="00D30030"/>
    <w:rsid w:val="00D302F2"/>
    <w:rsid w:val="00D3087B"/>
    <w:rsid w:val="00D314F5"/>
    <w:rsid w:val="00D3190B"/>
    <w:rsid w:val="00D31A06"/>
    <w:rsid w:val="00D31EDF"/>
    <w:rsid w:val="00D31FBC"/>
    <w:rsid w:val="00D324C9"/>
    <w:rsid w:val="00D32907"/>
    <w:rsid w:val="00D32C6C"/>
    <w:rsid w:val="00D32D61"/>
    <w:rsid w:val="00D33583"/>
    <w:rsid w:val="00D33FA9"/>
    <w:rsid w:val="00D3432C"/>
    <w:rsid w:val="00D3461A"/>
    <w:rsid w:val="00D346B1"/>
    <w:rsid w:val="00D348A9"/>
    <w:rsid w:val="00D3494E"/>
    <w:rsid w:val="00D34AB5"/>
    <w:rsid w:val="00D3539F"/>
    <w:rsid w:val="00D35665"/>
    <w:rsid w:val="00D35A6C"/>
    <w:rsid w:val="00D35CC4"/>
    <w:rsid w:val="00D35EAF"/>
    <w:rsid w:val="00D3606B"/>
    <w:rsid w:val="00D36856"/>
    <w:rsid w:val="00D3713D"/>
    <w:rsid w:val="00D371F4"/>
    <w:rsid w:val="00D37224"/>
    <w:rsid w:val="00D37242"/>
    <w:rsid w:val="00D3757C"/>
    <w:rsid w:val="00D375E3"/>
    <w:rsid w:val="00D37F1D"/>
    <w:rsid w:val="00D37F6E"/>
    <w:rsid w:val="00D40230"/>
    <w:rsid w:val="00D40385"/>
    <w:rsid w:val="00D4038B"/>
    <w:rsid w:val="00D40441"/>
    <w:rsid w:val="00D40690"/>
    <w:rsid w:val="00D41484"/>
    <w:rsid w:val="00D4150D"/>
    <w:rsid w:val="00D419A7"/>
    <w:rsid w:val="00D4245D"/>
    <w:rsid w:val="00D42EDD"/>
    <w:rsid w:val="00D43241"/>
    <w:rsid w:val="00D434A7"/>
    <w:rsid w:val="00D44055"/>
    <w:rsid w:val="00D44088"/>
    <w:rsid w:val="00D4475D"/>
    <w:rsid w:val="00D44FB5"/>
    <w:rsid w:val="00D45FCA"/>
    <w:rsid w:val="00D4609C"/>
    <w:rsid w:val="00D4684B"/>
    <w:rsid w:val="00D47A00"/>
    <w:rsid w:val="00D47CEA"/>
    <w:rsid w:val="00D47D21"/>
    <w:rsid w:val="00D5002A"/>
    <w:rsid w:val="00D5003C"/>
    <w:rsid w:val="00D50611"/>
    <w:rsid w:val="00D51378"/>
    <w:rsid w:val="00D519B1"/>
    <w:rsid w:val="00D51AF2"/>
    <w:rsid w:val="00D52747"/>
    <w:rsid w:val="00D52D53"/>
    <w:rsid w:val="00D53103"/>
    <w:rsid w:val="00D53231"/>
    <w:rsid w:val="00D542F6"/>
    <w:rsid w:val="00D5441E"/>
    <w:rsid w:val="00D5473E"/>
    <w:rsid w:val="00D54FC3"/>
    <w:rsid w:val="00D5518D"/>
    <w:rsid w:val="00D553E9"/>
    <w:rsid w:val="00D5569C"/>
    <w:rsid w:val="00D55916"/>
    <w:rsid w:val="00D559FA"/>
    <w:rsid w:val="00D55D8F"/>
    <w:rsid w:val="00D56243"/>
    <w:rsid w:val="00D56276"/>
    <w:rsid w:val="00D56316"/>
    <w:rsid w:val="00D56435"/>
    <w:rsid w:val="00D5672E"/>
    <w:rsid w:val="00D56DCD"/>
    <w:rsid w:val="00D57123"/>
    <w:rsid w:val="00D579DC"/>
    <w:rsid w:val="00D57AB1"/>
    <w:rsid w:val="00D57ED4"/>
    <w:rsid w:val="00D60396"/>
    <w:rsid w:val="00D606C5"/>
    <w:rsid w:val="00D60EB9"/>
    <w:rsid w:val="00D60F13"/>
    <w:rsid w:val="00D60F8F"/>
    <w:rsid w:val="00D61177"/>
    <w:rsid w:val="00D611D5"/>
    <w:rsid w:val="00D6142E"/>
    <w:rsid w:val="00D61553"/>
    <w:rsid w:val="00D61578"/>
    <w:rsid w:val="00D6182B"/>
    <w:rsid w:val="00D6196C"/>
    <w:rsid w:val="00D61D78"/>
    <w:rsid w:val="00D64311"/>
    <w:rsid w:val="00D647F7"/>
    <w:rsid w:val="00D64B64"/>
    <w:rsid w:val="00D64E21"/>
    <w:rsid w:val="00D65902"/>
    <w:rsid w:val="00D65AE5"/>
    <w:rsid w:val="00D672E6"/>
    <w:rsid w:val="00D67CE6"/>
    <w:rsid w:val="00D70219"/>
    <w:rsid w:val="00D70234"/>
    <w:rsid w:val="00D70683"/>
    <w:rsid w:val="00D706B3"/>
    <w:rsid w:val="00D70C61"/>
    <w:rsid w:val="00D7182A"/>
    <w:rsid w:val="00D71876"/>
    <w:rsid w:val="00D71E82"/>
    <w:rsid w:val="00D723F6"/>
    <w:rsid w:val="00D72A3C"/>
    <w:rsid w:val="00D72B90"/>
    <w:rsid w:val="00D73745"/>
    <w:rsid w:val="00D7414D"/>
    <w:rsid w:val="00D74273"/>
    <w:rsid w:val="00D74AE4"/>
    <w:rsid w:val="00D75DC2"/>
    <w:rsid w:val="00D76138"/>
    <w:rsid w:val="00D76171"/>
    <w:rsid w:val="00D768A0"/>
    <w:rsid w:val="00D77262"/>
    <w:rsid w:val="00D77DDD"/>
    <w:rsid w:val="00D801AB"/>
    <w:rsid w:val="00D805BB"/>
    <w:rsid w:val="00D8069B"/>
    <w:rsid w:val="00D80C48"/>
    <w:rsid w:val="00D80FDB"/>
    <w:rsid w:val="00D81474"/>
    <w:rsid w:val="00D81668"/>
    <w:rsid w:val="00D82A20"/>
    <w:rsid w:val="00D82B42"/>
    <w:rsid w:val="00D8350D"/>
    <w:rsid w:val="00D839C7"/>
    <w:rsid w:val="00D83D94"/>
    <w:rsid w:val="00D83DC8"/>
    <w:rsid w:val="00D84917"/>
    <w:rsid w:val="00D84BD9"/>
    <w:rsid w:val="00D84C3D"/>
    <w:rsid w:val="00D84EC7"/>
    <w:rsid w:val="00D84FE3"/>
    <w:rsid w:val="00D851A3"/>
    <w:rsid w:val="00D85290"/>
    <w:rsid w:val="00D8554F"/>
    <w:rsid w:val="00D85D7E"/>
    <w:rsid w:val="00D86386"/>
    <w:rsid w:val="00D865E6"/>
    <w:rsid w:val="00D86CC2"/>
    <w:rsid w:val="00D87103"/>
    <w:rsid w:val="00D874D0"/>
    <w:rsid w:val="00D879A9"/>
    <w:rsid w:val="00D87D19"/>
    <w:rsid w:val="00D87E90"/>
    <w:rsid w:val="00D87E94"/>
    <w:rsid w:val="00D90509"/>
    <w:rsid w:val="00D90545"/>
    <w:rsid w:val="00D90C67"/>
    <w:rsid w:val="00D90E2D"/>
    <w:rsid w:val="00D9148C"/>
    <w:rsid w:val="00D92301"/>
    <w:rsid w:val="00D92CCB"/>
    <w:rsid w:val="00D92FD9"/>
    <w:rsid w:val="00D93ED1"/>
    <w:rsid w:val="00D93FBC"/>
    <w:rsid w:val="00D94137"/>
    <w:rsid w:val="00D944C3"/>
    <w:rsid w:val="00D947CD"/>
    <w:rsid w:val="00D951D8"/>
    <w:rsid w:val="00D9666D"/>
    <w:rsid w:val="00D9670B"/>
    <w:rsid w:val="00D96941"/>
    <w:rsid w:val="00D971E5"/>
    <w:rsid w:val="00D9781D"/>
    <w:rsid w:val="00D97E77"/>
    <w:rsid w:val="00DA0C03"/>
    <w:rsid w:val="00DA0D4C"/>
    <w:rsid w:val="00DA0F30"/>
    <w:rsid w:val="00DA1016"/>
    <w:rsid w:val="00DA1745"/>
    <w:rsid w:val="00DA1E78"/>
    <w:rsid w:val="00DA2375"/>
    <w:rsid w:val="00DA24BC"/>
    <w:rsid w:val="00DA26B4"/>
    <w:rsid w:val="00DA2B6C"/>
    <w:rsid w:val="00DA2F86"/>
    <w:rsid w:val="00DA3722"/>
    <w:rsid w:val="00DA37E3"/>
    <w:rsid w:val="00DA3892"/>
    <w:rsid w:val="00DA38C4"/>
    <w:rsid w:val="00DA399C"/>
    <w:rsid w:val="00DA3EAF"/>
    <w:rsid w:val="00DA5894"/>
    <w:rsid w:val="00DA61EE"/>
    <w:rsid w:val="00DA68E3"/>
    <w:rsid w:val="00DA6930"/>
    <w:rsid w:val="00DA70C1"/>
    <w:rsid w:val="00DA71EF"/>
    <w:rsid w:val="00DA73C5"/>
    <w:rsid w:val="00DA779E"/>
    <w:rsid w:val="00DA7B03"/>
    <w:rsid w:val="00DA7BC8"/>
    <w:rsid w:val="00DB0265"/>
    <w:rsid w:val="00DB06CC"/>
    <w:rsid w:val="00DB0BE8"/>
    <w:rsid w:val="00DB0D5D"/>
    <w:rsid w:val="00DB0FF5"/>
    <w:rsid w:val="00DB1BFB"/>
    <w:rsid w:val="00DB279D"/>
    <w:rsid w:val="00DB29FF"/>
    <w:rsid w:val="00DB2A02"/>
    <w:rsid w:val="00DB32B5"/>
    <w:rsid w:val="00DB3BAC"/>
    <w:rsid w:val="00DB3E91"/>
    <w:rsid w:val="00DB4BCC"/>
    <w:rsid w:val="00DB50AA"/>
    <w:rsid w:val="00DB51FC"/>
    <w:rsid w:val="00DB5996"/>
    <w:rsid w:val="00DB59EF"/>
    <w:rsid w:val="00DB5BB7"/>
    <w:rsid w:val="00DB5EF6"/>
    <w:rsid w:val="00DB60E3"/>
    <w:rsid w:val="00DB653D"/>
    <w:rsid w:val="00DB68E2"/>
    <w:rsid w:val="00DB6A30"/>
    <w:rsid w:val="00DB6E7A"/>
    <w:rsid w:val="00DB7352"/>
    <w:rsid w:val="00DB73BD"/>
    <w:rsid w:val="00DB74B9"/>
    <w:rsid w:val="00DB755D"/>
    <w:rsid w:val="00DB7803"/>
    <w:rsid w:val="00DB78BB"/>
    <w:rsid w:val="00DB7D50"/>
    <w:rsid w:val="00DC0883"/>
    <w:rsid w:val="00DC09CF"/>
    <w:rsid w:val="00DC0D7C"/>
    <w:rsid w:val="00DC139F"/>
    <w:rsid w:val="00DC22B5"/>
    <w:rsid w:val="00DC2C30"/>
    <w:rsid w:val="00DC2D16"/>
    <w:rsid w:val="00DC2E04"/>
    <w:rsid w:val="00DC3687"/>
    <w:rsid w:val="00DC47E4"/>
    <w:rsid w:val="00DC4B9B"/>
    <w:rsid w:val="00DC4DE7"/>
    <w:rsid w:val="00DC4FEB"/>
    <w:rsid w:val="00DC55E2"/>
    <w:rsid w:val="00DC561E"/>
    <w:rsid w:val="00DC5CCE"/>
    <w:rsid w:val="00DC6120"/>
    <w:rsid w:val="00DC6262"/>
    <w:rsid w:val="00DC69E0"/>
    <w:rsid w:val="00DC6B80"/>
    <w:rsid w:val="00DC7599"/>
    <w:rsid w:val="00DC7EC8"/>
    <w:rsid w:val="00DD0208"/>
    <w:rsid w:val="00DD06B5"/>
    <w:rsid w:val="00DD0A86"/>
    <w:rsid w:val="00DD0EEC"/>
    <w:rsid w:val="00DD2189"/>
    <w:rsid w:val="00DD28A4"/>
    <w:rsid w:val="00DD2BD0"/>
    <w:rsid w:val="00DD2D5E"/>
    <w:rsid w:val="00DD2D80"/>
    <w:rsid w:val="00DD333C"/>
    <w:rsid w:val="00DD3DA9"/>
    <w:rsid w:val="00DD40D3"/>
    <w:rsid w:val="00DD41B8"/>
    <w:rsid w:val="00DD445F"/>
    <w:rsid w:val="00DD468C"/>
    <w:rsid w:val="00DD5D72"/>
    <w:rsid w:val="00DD604C"/>
    <w:rsid w:val="00DD6728"/>
    <w:rsid w:val="00DD6C78"/>
    <w:rsid w:val="00DE0DA6"/>
    <w:rsid w:val="00DE10BA"/>
    <w:rsid w:val="00DE1883"/>
    <w:rsid w:val="00DE1BCB"/>
    <w:rsid w:val="00DE1D89"/>
    <w:rsid w:val="00DE1F2E"/>
    <w:rsid w:val="00DE21B8"/>
    <w:rsid w:val="00DE2492"/>
    <w:rsid w:val="00DE2E2A"/>
    <w:rsid w:val="00DE30B5"/>
    <w:rsid w:val="00DE33B0"/>
    <w:rsid w:val="00DE34B7"/>
    <w:rsid w:val="00DE384E"/>
    <w:rsid w:val="00DE3AB4"/>
    <w:rsid w:val="00DE3CEA"/>
    <w:rsid w:val="00DE3DDC"/>
    <w:rsid w:val="00DE3EDE"/>
    <w:rsid w:val="00DE41D6"/>
    <w:rsid w:val="00DE5294"/>
    <w:rsid w:val="00DE5969"/>
    <w:rsid w:val="00DE6037"/>
    <w:rsid w:val="00DE6225"/>
    <w:rsid w:val="00DE6254"/>
    <w:rsid w:val="00DE6533"/>
    <w:rsid w:val="00DE6697"/>
    <w:rsid w:val="00DE7383"/>
    <w:rsid w:val="00DE7A05"/>
    <w:rsid w:val="00DE7A7E"/>
    <w:rsid w:val="00DE7D9D"/>
    <w:rsid w:val="00DE7F11"/>
    <w:rsid w:val="00DF0425"/>
    <w:rsid w:val="00DF0D5F"/>
    <w:rsid w:val="00DF0ED4"/>
    <w:rsid w:val="00DF158F"/>
    <w:rsid w:val="00DF16BA"/>
    <w:rsid w:val="00DF1746"/>
    <w:rsid w:val="00DF249C"/>
    <w:rsid w:val="00DF25CC"/>
    <w:rsid w:val="00DF2739"/>
    <w:rsid w:val="00DF28C2"/>
    <w:rsid w:val="00DF2B27"/>
    <w:rsid w:val="00DF31EA"/>
    <w:rsid w:val="00DF398C"/>
    <w:rsid w:val="00DF3FF7"/>
    <w:rsid w:val="00DF451B"/>
    <w:rsid w:val="00DF4BE8"/>
    <w:rsid w:val="00DF4D3C"/>
    <w:rsid w:val="00DF4D8A"/>
    <w:rsid w:val="00DF4E8C"/>
    <w:rsid w:val="00DF4EFD"/>
    <w:rsid w:val="00DF5198"/>
    <w:rsid w:val="00DF51AE"/>
    <w:rsid w:val="00DF5221"/>
    <w:rsid w:val="00DF54F5"/>
    <w:rsid w:val="00DF5AF5"/>
    <w:rsid w:val="00DF5C89"/>
    <w:rsid w:val="00DF5D36"/>
    <w:rsid w:val="00DF5D7B"/>
    <w:rsid w:val="00DF6042"/>
    <w:rsid w:val="00DF67E6"/>
    <w:rsid w:val="00DF6A73"/>
    <w:rsid w:val="00DF6FAC"/>
    <w:rsid w:val="00DF7ABA"/>
    <w:rsid w:val="00DF7E41"/>
    <w:rsid w:val="00E00A58"/>
    <w:rsid w:val="00E00E63"/>
    <w:rsid w:val="00E00F0A"/>
    <w:rsid w:val="00E010B6"/>
    <w:rsid w:val="00E01538"/>
    <w:rsid w:val="00E01929"/>
    <w:rsid w:val="00E01BEE"/>
    <w:rsid w:val="00E01D0B"/>
    <w:rsid w:val="00E02A7D"/>
    <w:rsid w:val="00E02E0F"/>
    <w:rsid w:val="00E0315F"/>
    <w:rsid w:val="00E031A8"/>
    <w:rsid w:val="00E0336B"/>
    <w:rsid w:val="00E03508"/>
    <w:rsid w:val="00E0387D"/>
    <w:rsid w:val="00E038D9"/>
    <w:rsid w:val="00E03D03"/>
    <w:rsid w:val="00E03EBC"/>
    <w:rsid w:val="00E04B4C"/>
    <w:rsid w:val="00E04DA7"/>
    <w:rsid w:val="00E050A5"/>
    <w:rsid w:val="00E053FF"/>
    <w:rsid w:val="00E058BF"/>
    <w:rsid w:val="00E059EE"/>
    <w:rsid w:val="00E06999"/>
    <w:rsid w:val="00E06FB7"/>
    <w:rsid w:val="00E07062"/>
    <w:rsid w:val="00E105C6"/>
    <w:rsid w:val="00E105EB"/>
    <w:rsid w:val="00E10B41"/>
    <w:rsid w:val="00E1100E"/>
    <w:rsid w:val="00E11D37"/>
    <w:rsid w:val="00E1213A"/>
    <w:rsid w:val="00E1288C"/>
    <w:rsid w:val="00E12962"/>
    <w:rsid w:val="00E129BB"/>
    <w:rsid w:val="00E12E2E"/>
    <w:rsid w:val="00E131E4"/>
    <w:rsid w:val="00E139B4"/>
    <w:rsid w:val="00E13E16"/>
    <w:rsid w:val="00E14062"/>
    <w:rsid w:val="00E14522"/>
    <w:rsid w:val="00E14F08"/>
    <w:rsid w:val="00E15078"/>
    <w:rsid w:val="00E15208"/>
    <w:rsid w:val="00E15679"/>
    <w:rsid w:val="00E15CA9"/>
    <w:rsid w:val="00E15D16"/>
    <w:rsid w:val="00E15DAA"/>
    <w:rsid w:val="00E16238"/>
    <w:rsid w:val="00E163C8"/>
    <w:rsid w:val="00E16CAC"/>
    <w:rsid w:val="00E1713D"/>
    <w:rsid w:val="00E17499"/>
    <w:rsid w:val="00E17852"/>
    <w:rsid w:val="00E17C4A"/>
    <w:rsid w:val="00E20F42"/>
    <w:rsid w:val="00E214A6"/>
    <w:rsid w:val="00E214EE"/>
    <w:rsid w:val="00E215A0"/>
    <w:rsid w:val="00E2162B"/>
    <w:rsid w:val="00E21AE9"/>
    <w:rsid w:val="00E222FB"/>
    <w:rsid w:val="00E226A8"/>
    <w:rsid w:val="00E230EB"/>
    <w:rsid w:val="00E2348A"/>
    <w:rsid w:val="00E2380F"/>
    <w:rsid w:val="00E23CE1"/>
    <w:rsid w:val="00E23F2B"/>
    <w:rsid w:val="00E24215"/>
    <w:rsid w:val="00E245F2"/>
    <w:rsid w:val="00E251AF"/>
    <w:rsid w:val="00E2566A"/>
    <w:rsid w:val="00E2570C"/>
    <w:rsid w:val="00E257C0"/>
    <w:rsid w:val="00E25864"/>
    <w:rsid w:val="00E25C5B"/>
    <w:rsid w:val="00E25DDA"/>
    <w:rsid w:val="00E25EFF"/>
    <w:rsid w:val="00E26109"/>
    <w:rsid w:val="00E261A8"/>
    <w:rsid w:val="00E26A5B"/>
    <w:rsid w:val="00E26A6D"/>
    <w:rsid w:val="00E2749E"/>
    <w:rsid w:val="00E27721"/>
    <w:rsid w:val="00E27778"/>
    <w:rsid w:val="00E277C0"/>
    <w:rsid w:val="00E300FB"/>
    <w:rsid w:val="00E30859"/>
    <w:rsid w:val="00E308F4"/>
    <w:rsid w:val="00E316D6"/>
    <w:rsid w:val="00E31870"/>
    <w:rsid w:val="00E31C8E"/>
    <w:rsid w:val="00E32DD7"/>
    <w:rsid w:val="00E32E8A"/>
    <w:rsid w:val="00E331E2"/>
    <w:rsid w:val="00E33D86"/>
    <w:rsid w:val="00E34D4B"/>
    <w:rsid w:val="00E365CF"/>
    <w:rsid w:val="00E371AD"/>
    <w:rsid w:val="00E3734E"/>
    <w:rsid w:val="00E37471"/>
    <w:rsid w:val="00E3772F"/>
    <w:rsid w:val="00E3799C"/>
    <w:rsid w:val="00E400BB"/>
    <w:rsid w:val="00E4079B"/>
    <w:rsid w:val="00E40AF1"/>
    <w:rsid w:val="00E41361"/>
    <w:rsid w:val="00E41821"/>
    <w:rsid w:val="00E41DC7"/>
    <w:rsid w:val="00E4216B"/>
    <w:rsid w:val="00E42389"/>
    <w:rsid w:val="00E426C6"/>
    <w:rsid w:val="00E4279B"/>
    <w:rsid w:val="00E43194"/>
    <w:rsid w:val="00E435BB"/>
    <w:rsid w:val="00E4362B"/>
    <w:rsid w:val="00E43654"/>
    <w:rsid w:val="00E4399D"/>
    <w:rsid w:val="00E439A4"/>
    <w:rsid w:val="00E439C0"/>
    <w:rsid w:val="00E43DF1"/>
    <w:rsid w:val="00E444AD"/>
    <w:rsid w:val="00E445F2"/>
    <w:rsid w:val="00E44997"/>
    <w:rsid w:val="00E44B25"/>
    <w:rsid w:val="00E44C2B"/>
    <w:rsid w:val="00E44C5E"/>
    <w:rsid w:val="00E46294"/>
    <w:rsid w:val="00E46C28"/>
    <w:rsid w:val="00E471EB"/>
    <w:rsid w:val="00E47207"/>
    <w:rsid w:val="00E478E4"/>
    <w:rsid w:val="00E506AA"/>
    <w:rsid w:val="00E50BCC"/>
    <w:rsid w:val="00E5104F"/>
    <w:rsid w:val="00E51366"/>
    <w:rsid w:val="00E519C2"/>
    <w:rsid w:val="00E53009"/>
    <w:rsid w:val="00E53A52"/>
    <w:rsid w:val="00E53EFB"/>
    <w:rsid w:val="00E550CC"/>
    <w:rsid w:val="00E5550A"/>
    <w:rsid w:val="00E5555A"/>
    <w:rsid w:val="00E55A4A"/>
    <w:rsid w:val="00E55AEF"/>
    <w:rsid w:val="00E5763A"/>
    <w:rsid w:val="00E57676"/>
    <w:rsid w:val="00E576DB"/>
    <w:rsid w:val="00E578A1"/>
    <w:rsid w:val="00E57C98"/>
    <w:rsid w:val="00E57CDD"/>
    <w:rsid w:val="00E60E5B"/>
    <w:rsid w:val="00E60EE0"/>
    <w:rsid w:val="00E60F09"/>
    <w:rsid w:val="00E6120B"/>
    <w:rsid w:val="00E612BC"/>
    <w:rsid w:val="00E612FA"/>
    <w:rsid w:val="00E617DA"/>
    <w:rsid w:val="00E6198B"/>
    <w:rsid w:val="00E61B53"/>
    <w:rsid w:val="00E61BCA"/>
    <w:rsid w:val="00E62453"/>
    <w:rsid w:val="00E62507"/>
    <w:rsid w:val="00E627FF"/>
    <w:rsid w:val="00E62B16"/>
    <w:rsid w:val="00E62CD2"/>
    <w:rsid w:val="00E63331"/>
    <w:rsid w:val="00E637F2"/>
    <w:rsid w:val="00E63A9D"/>
    <w:rsid w:val="00E63FAC"/>
    <w:rsid w:val="00E652D3"/>
    <w:rsid w:val="00E65440"/>
    <w:rsid w:val="00E65EE2"/>
    <w:rsid w:val="00E6607C"/>
    <w:rsid w:val="00E66185"/>
    <w:rsid w:val="00E6664F"/>
    <w:rsid w:val="00E669EE"/>
    <w:rsid w:val="00E674CB"/>
    <w:rsid w:val="00E676D0"/>
    <w:rsid w:val="00E67CDB"/>
    <w:rsid w:val="00E70E2A"/>
    <w:rsid w:val="00E70E40"/>
    <w:rsid w:val="00E70F36"/>
    <w:rsid w:val="00E71B98"/>
    <w:rsid w:val="00E71E1F"/>
    <w:rsid w:val="00E71F23"/>
    <w:rsid w:val="00E720C2"/>
    <w:rsid w:val="00E721C8"/>
    <w:rsid w:val="00E72293"/>
    <w:rsid w:val="00E7244F"/>
    <w:rsid w:val="00E727F8"/>
    <w:rsid w:val="00E728CD"/>
    <w:rsid w:val="00E72BC3"/>
    <w:rsid w:val="00E73744"/>
    <w:rsid w:val="00E73CC9"/>
    <w:rsid w:val="00E74890"/>
    <w:rsid w:val="00E7515B"/>
    <w:rsid w:val="00E754CC"/>
    <w:rsid w:val="00E755AE"/>
    <w:rsid w:val="00E75BDF"/>
    <w:rsid w:val="00E75C9B"/>
    <w:rsid w:val="00E75CE7"/>
    <w:rsid w:val="00E75DD0"/>
    <w:rsid w:val="00E75E1E"/>
    <w:rsid w:val="00E76432"/>
    <w:rsid w:val="00E76884"/>
    <w:rsid w:val="00E76994"/>
    <w:rsid w:val="00E7743C"/>
    <w:rsid w:val="00E778E2"/>
    <w:rsid w:val="00E80055"/>
    <w:rsid w:val="00E80312"/>
    <w:rsid w:val="00E80518"/>
    <w:rsid w:val="00E809CD"/>
    <w:rsid w:val="00E80A39"/>
    <w:rsid w:val="00E80A58"/>
    <w:rsid w:val="00E80D78"/>
    <w:rsid w:val="00E81503"/>
    <w:rsid w:val="00E8179E"/>
    <w:rsid w:val="00E81B34"/>
    <w:rsid w:val="00E81BC1"/>
    <w:rsid w:val="00E81CF3"/>
    <w:rsid w:val="00E82993"/>
    <w:rsid w:val="00E83FC8"/>
    <w:rsid w:val="00E8473D"/>
    <w:rsid w:val="00E8534C"/>
    <w:rsid w:val="00E85DCC"/>
    <w:rsid w:val="00E86318"/>
    <w:rsid w:val="00E86B54"/>
    <w:rsid w:val="00E86EC4"/>
    <w:rsid w:val="00E8702A"/>
    <w:rsid w:val="00E8704E"/>
    <w:rsid w:val="00E8714E"/>
    <w:rsid w:val="00E873E3"/>
    <w:rsid w:val="00E8747C"/>
    <w:rsid w:val="00E87B41"/>
    <w:rsid w:val="00E87BA9"/>
    <w:rsid w:val="00E87D27"/>
    <w:rsid w:val="00E87FE5"/>
    <w:rsid w:val="00E90322"/>
    <w:rsid w:val="00E90B58"/>
    <w:rsid w:val="00E90CAC"/>
    <w:rsid w:val="00E90E43"/>
    <w:rsid w:val="00E91ADC"/>
    <w:rsid w:val="00E91B00"/>
    <w:rsid w:val="00E9221F"/>
    <w:rsid w:val="00E922B4"/>
    <w:rsid w:val="00E926B1"/>
    <w:rsid w:val="00E92864"/>
    <w:rsid w:val="00E92C53"/>
    <w:rsid w:val="00E936DD"/>
    <w:rsid w:val="00E93BBA"/>
    <w:rsid w:val="00E93DBE"/>
    <w:rsid w:val="00E94434"/>
    <w:rsid w:val="00E949C4"/>
    <w:rsid w:val="00E94F64"/>
    <w:rsid w:val="00E955B5"/>
    <w:rsid w:val="00E95736"/>
    <w:rsid w:val="00E95942"/>
    <w:rsid w:val="00E97797"/>
    <w:rsid w:val="00E977D0"/>
    <w:rsid w:val="00E97AF1"/>
    <w:rsid w:val="00EA0675"/>
    <w:rsid w:val="00EA0A67"/>
    <w:rsid w:val="00EA0A71"/>
    <w:rsid w:val="00EA0FB5"/>
    <w:rsid w:val="00EA190D"/>
    <w:rsid w:val="00EA1B7F"/>
    <w:rsid w:val="00EA1D04"/>
    <w:rsid w:val="00EA20FF"/>
    <w:rsid w:val="00EA4147"/>
    <w:rsid w:val="00EA4601"/>
    <w:rsid w:val="00EA4797"/>
    <w:rsid w:val="00EA4BE1"/>
    <w:rsid w:val="00EA4CD1"/>
    <w:rsid w:val="00EA4E73"/>
    <w:rsid w:val="00EA517E"/>
    <w:rsid w:val="00EA518B"/>
    <w:rsid w:val="00EA5C79"/>
    <w:rsid w:val="00EA5E41"/>
    <w:rsid w:val="00EA5F5C"/>
    <w:rsid w:val="00EA611E"/>
    <w:rsid w:val="00EA6146"/>
    <w:rsid w:val="00EA6759"/>
    <w:rsid w:val="00EA69A5"/>
    <w:rsid w:val="00EA6BCF"/>
    <w:rsid w:val="00EA6F79"/>
    <w:rsid w:val="00EA7210"/>
    <w:rsid w:val="00EA73A6"/>
    <w:rsid w:val="00EA7446"/>
    <w:rsid w:val="00EA74C8"/>
    <w:rsid w:val="00EA7C0A"/>
    <w:rsid w:val="00EB0182"/>
    <w:rsid w:val="00EB12CE"/>
    <w:rsid w:val="00EB189C"/>
    <w:rsid w:val="00EB1DF0"/>
    <w:rsid w:val="00EB231E"/>
    <w:rsid w:val="00EB25A4"/>
    <w:rsid w:val="00EB26E9"/>
    <w:rsid w:val="00EB2813"/>
    <w:rsid w:val="00EB2E6A"/>
    <w:rsid w:val="00EB3432"/>
    <w:rsid w:val="00EB35BE"/>
    <w:rsid w:val="00EB39B0"/>
    <w:rsid w:val="00EB4215"/>
    <w:rsid w:val="00EB42FC"/>
    <w:rsid w:val="00EB4637"/>
    <w:rsid w:val="00EB46D9"/>
    <w:rsid w:val="00EB4B11"/>
    <w:rsid w:val="00EB51E2"/>
    <w:rsid w:val="00EB537F"/>
    <w:rsid w:val="00EB576C"/>
    <w:rsid w:val="00EB5A72"/>
    <w:rsid w:val="00EB5D81"/>
    <w:rsid w:val="00EB6267"/>
    <w:rsid w:val="00EB6571"/>
    <w:rsid w:val="00EB67B5"/>
    <w:rsid w:val="00EB6A09"/>
    <w:rsid w:val="00EB6BC5"/>
    <w:rsid w:val="00EB6EF8"/>
    <w:rsid w:val="00EB78C7"/>
    <w:rsid w:val="00EB7A12"/>
    <w:rsid w:val="00EB7DCB"/>
    <w:rsid w:val="00EC01CD"/>
    <w:rsid w:val="00EC07EE"/>
    <w:rsid w:val="00EC13DC"/>
    <w:rsid w:val="00EC1430"/>
    <w:rsid w:val="00EC1C27"/>
    <w:rsid w:val="00EC2013"/>
    <w:rsid w:val="00EC2607"/>
    <w:rsid w:val="00EC28D6"/>
    <w:rsid w:val="00EC33CB"/>
    <w:rsid w:val="00EC3C5D"/>
    <w:rsid w:val="00EC4004"/>
    <w:rsid w:val="00EC410C"/>
    <w:rsid w:val="00EC41DE"/>
    <w:rsid w:val="00EC4A13"/>
    <w:rsid w:val="00EC5133"/>
    <w:rsid w:val="00EC5591"/>
    <w:rsid w:val="00EC55C2"/>
    <w:rsid w:val="00EC5760"/>
    <w:rsid w:val="00EC5C01"/>
    <w:rsid w:val="00EC635A"/>
    <w:rsid w:val="00EC6520"/>
    <w:rsid w:val="00EC6BD9"/>
    <w:rsid w:val="00EC702D"/>
    <w:rsid w:val="00EC75D0"/>
    <w:rsid w:val="00EC7B74"/>
    <w:rsid w:val="00ED0460"/>
    <w:rsid w:val="00ED1C35"/>
    <w:rsid w:val="00ED21AF"/>
    <w:rsid w:val="00ED2407"/>
    <w:rsid w:val="00ED26D0"/>
    <w:rsid w:val="00ED3FA7"/>
    <w:rsid w:val="00ED401D"/>
    <w:rsid w:val="00ED424C"/>
    <w:rsid w:val="00ED434B"/>
    <w:rsid w:val="00ED4B1F"/>
    <w:rsid w:val="00ED4C40"/>
    <w:rsid w:val="00ED51E4"/>
    <w:rsid w:val="00ED53B0"/>
    <w:rsid w:val="00ED53B5"/>
    <w:rsid w:val="00ED5799"/>
    <w:rsid w:val="00ED5BF5"/>
    <w:rsid w:val="00ED62B7"/>
    <w:rsid w:val="00ED63AA"/>
    <w:rsid w:val="00ED6713"/>
    <w:rsid w:val="00ED6EE8"/>
    <w:rsid w:val="00ED7376"/>
    <w:rsid w:val="00EE105E"/>
    <w:rsid w:val="00EE12B0"/>
    <w:rsid w:val="00EE1370"/>
    <w:rsid w:val="00EE14A3"/>
    <w:rsid w:val="00EE15A6"/>
    <w:rsid w:val="00EE213C"/>
    <w:rsid w:val="00EE2925"/>
    <w:rsid w:val="00EE2B30"/>
    <w:rsid w:val="00EE2B6E"/>
    <w:rsid w:val="00EE2F05"/>
    <w:rsid w:val="00EE30A0"/>
    <w:rsid w:val="00EE31A5"/>
    <w:rsid w:val="00EE361F"/>
    <w:rsid w:val="00EE397E"/>
    <w:rsid w:val="00EE3CA1"/>
    <w:rsid w:val="00EE3E34"/>
    <w:rsid w:val="00EE4266"/>
    <w:rsid w:val="00EE42D1"/>
    <w:rsid w:val="00EE4BAD"/>
    <w:rsid w:val="00EE511C"/>
    <w:rsid w:val="00EE5179"/>
    <w:rsid w:val="00EE5A7A"/>
    <w:rsid w:val="00EE5AD0"/>
    <w:rsid w:val="00EE6331"/>
    <w:rsid w:val="00EE6C7D"/>
    <w:rsid w:val="00EE6C8E"/>
    <w:rsid w:val="00EE6D84"/>
    <w:rsid w:val="00EE7363"/>
    <w:rsid w:val="00EE7754"/>
    <w:rsid w:val="00EE7BAF"/>
    <w:rsid w:val="00EF02B6"/>
    <w:rsid w:val="00EF05EB"/>
    <w:rsid w:val="00EF06DF"/>
    <w:rsid w:val="00EF0BFF"/>
    <w:rsid w:val="00EF0F70"/>
    <w:rsid w:val="00EF2A38"/>
    <w:rsid w:val="00EF2F33"/>
    <w:rsid w:val="00EF4B38"/>
    <w:rsid w:val="00EF5372"/>
    <w:rsid w:val="00EF5E3B"/>
    <w:rsid w:val="00EF607B"/>
    <w:rsid w:val="00EF63F0"/>
    <w:rsid w:val="00EF65C3"/>
    <w:rsid w:val="00EF6BC8"/>
    <w:rsid w:val="00EF6D6D"/>
    <w:rsid w:val="00EF6E6F"/>
    <w:rsid w:val="00EF7236"/>
    <w:rsid w:val="00EF7436"/>
    <w:rsid w:val="00EF77AE"/>
    <w:rsid w:val="00EF7873"/>
    <w:rsid w:val="00EF7E0F"/>
    <w:rsid w:val="00EF7E14"/>
    <w:rsid w:val="00F003CB"/>
    <w:rsid w:val="00F0052D"/>
    <w:rsid w:val="00F0169A"/>
    <w:rsid w:val="00F018F2"/>
    <w:rsid w:val="00F02048"/>
    <w:rsid w:val="00F025C6"/>
    <w:rsid w:val="00F02975"/>
    <w:rsid w:val="00F02D94"/>
    <w:rsid w:val="00F02D97"/>
    <w:rsid w:val="00F03559"/>
    <w:rsid w:val="00F03627"/>
    <w:rsid w:val="00F0373C"/>
    <w:rsid w:val="00F03AA8"/>
    <w:rsid w:val="00F0482E"/>
    <w:rsid w:val="00F049CB"/>
    <w:rsid w:val="00F04D51"/>
    <w:rsid w:val="00F05445"/>
    <w:rsid w:val="00F05B16"/>
    <w:rsid w:val="00F05B47"/>
    <w:rsid w:val="00F0639D"/>
    <w:rsid w:val="00F06735"/>
    <w:rsid w:val="00F0684D"/>
    <w:rsid w:val="00F07080"/>
    <w:rsid w:val="00F07D8F"/>
    <w:rsid w:val="00F07F17"/>
    <w:rsid w:val="00F07F91"/>
    <w:rsid w:val="00F10378"/>
    <w:rsid w:val="00F1092F"/>
    <w:rsid w:val="00F11A97"/>
    <w:rsid w:val="00F11DA5"/>
    <w:rsid w:val="00F123DF"/>
    <w:rsid w:val="00F12F4D"/>
    <w:rsid w:val="00F13247"/>
    <w:rsid w:val="00F138EB"/>
    <w:rsid w:val="00F1396A"/>
    <w:rsid w:val="00F1475B"/>
    <w:rsid w:val="00F1566E"/>
    <w:rsid w:val="00F15ACF"/>
    <w:rsid w:val="00F15DEE"/>
    <w:rsid w:val="00F15F6A"/>
    <w:rsid w:val="00F160F3"/>
    <w:rsid w:val="00F16525"/>
    <w:rsid w:val="00F16705"/>
    <w:rsid w:val="00F16C3B"/>
    <w:rsid w:val="00F16DBA"/>
    <w:rsid w:val="00F17EBA"/>
    <w:rsid w:val="00F20C3B"/>
    <w:rsid w:val="00F21142"/>
    <w:rsid w:val="00F212A8"/>
    <w:rsid w:val="00F212E7"/>
    <w:rsid w:val="00F21A84"/>
    <w:rsid w:val="00F21D3C"/>
    <w:rsid w:val="00F22492"/>
    <w:rsid w:val="00F228AF"/>
    <w:rsid w:val="00F22F6B"/>
    <w:rsid w:val="00F2325B"/>
    <w:rsid w:val="00F234DB"/>
    <w:rsid w:val="00F23504"/>
    <w:rsid w:val="00F23719"/>
    <w:rsid w:val="00F237A5"/>
    <w:rsid w:val="00F23B46"/>
    <w:rsid w:val="00F248B4"/>
    <w:rsid w:val="00F2493D"/>
    <w:rsid w:val="00F24B8D"/>
    <w:rsid w:val="00F252CB"/>
    <w:rsid w:val="00F253C4"/>
    <w:rsid w:val="00F25B43"/>
    <w:rsid w:val="00F26439"/>
    <w:rsid w:val="00F26731"/>
    <w:rsid w:val="00F26ABB"/>
    <w:rsid w:val="00F26D28"/>
    <w:rsid w:val="00F2746F"/>
    <w:rsid w:val="00F2764D"/>
    <w:rsid w:val="00F276C4"/>
    <w:rsid w:val="00F27707"/>
    <w:rsid w:val="00F27A73"/>
    <w:rsid w:val="00F27F3F"/>
    <w:rsid w:val="00F30118"/>
    <w:rsid w:val="00F304F8"/>
    <w:rsid w:val="00F305A3"/>
    <w:rsid w:val="00F30BA8"/>
    <w:rsid w:val="00F30BD5"/>
    <w:rsid w:val="00F30FF2"/>
    <w:rsid w:val="00F31585"/>
    <w:rsid w:val="00F31DF7"/>
    <w:rsid w:val="00F3211C"/>
    <w:rsid w:val="00F327B7"/>
    <w:rsid w:val="00F32E56"/>
    <w:rsid w:val="00F335F0"/>
    <w:rsid w:val="00F3361C"/>
    <w:rsid w:val="00F3413A"/>
    <w:rsid w:val="00F349FE"/>
    <w:rsid w:val="00F36257"/>
    <w:rsid w:val="00F36356"/>
    <w:rsid w:val="00F36D9E"/>
    <w:rsid w:val="00F3783A"/>
    <w:rsid w:val="00F3786A"/>
    <w:rsid w:val="00F3787E"/>
    <w:rsid w:val="00F379BB"/>
    <w:rsid w:val="00F37A0A"/>
    <w:rsid w:val="00F37FED"/>
    <w:rsid w:val="00F402A2"/>
    <w:rsid w:val="00F402DD"/>
    <w:rsid w:val="00F403F7"/>
    <w:rsid w:val="00F40782"/>
    <w:rsid w:val="00F40A98"/>
    <w:rsid w:val="00F40B6B"/>
    <w:rsid w:val="00F40CE9"/>
    <w:rsid w:val="00F412B8"/>
    <w:rsid w:val="00F41B33"/>
    <w:rsid w:val="00F41EF3"/>
    <w:rsid w:val="00F42B0C"/>
    <w:rsid w:val="00F42B2A"/>
    <w:rsid w:val="00F42E34"/>
    <w:rsid w:val="00F437BC"/>
    <w:rsid w:val="00F44225"/>
    <w:rsid w:val="00F44401"/>
    <w:rsid w:val="00F44518"/>
    <w:rsid w:val="00F4477D"/>
    <w:rsid w:val="00F44B9F"/>
    <w:rsid w:val="00F454BA"/>
    <w:rsid w:val="00F45A75"/>
    <w:rsid w:val="00F46A06"/>
    <w:rsid w:val="00F4703D"/>
    <w:rsid w:val="00F471CF"/>
    <w:rsid w:val="00F473A0"/>
    <w:rsid w:val="00F47726"/>
    <w:rsid w:val="00F47F20"/>
    <w:rsid w:val="00F50266"/>
    <w:rsid w:val="00F505D9"/>
    <w:rsid w:val="00F50930"/>
    <w:rsid w:val="00F509F6"/>
    <w:rsid w:val="00F50D2A"/>
    <w:rsid w:val="00F50F5E"/>
    <w:rsid w:val="00F511AA"/>
    <w:rsid w:val="00F5154C"/>
    <w:rsid w:val="00F51E92"/>
    <w:rsid w:val="00F51F2B"/>
    <w:rsid w:val="00F523CB"/>
    <w:rsid w:val="00F52DC2"/>
    <w:rsid w:val="00F53496"/>
    <w:rsid w:val="00F537C4"/>
    <w:rsid w:val="00F539D6"/>
    <w:rsid w:val="00F545D1"/>
    <w:rsid w:val="00F54ADD"/>
    <w:rsid w:val="00F54CCB"/>
    <w:rsid w:val="00F551AE"/>
    <w:rsid w:val="00F552C3"/>
    <w:rsid w:val="00F5537D"/>
    <w:rsid w:val="00F5639C"/>
    <w:rsid w:val="00F567D4"/>
    <w:rsid w:val="00F56BC3"/>
    <w:rsid w:val="00F5711D"/>
    <w:rsid w:val="00F5719A"/>
    <w:rsid w:val="00F571BA"/>
    <w:rsid w:val="00F57315"/>
    <w:rsid w:val="00F57346"/>
    <w:rsid w:val="00F57578"/>
    <w:rsid w:val="00F579DB"/>
    <w:rsid w:val="00F607A7"/>
    <w:rsid w:val="00F60AAD"/>
    <w:rsid w:val="00F60C1D"/>
    <w:rsid w:val="00F60C3E"/>
    <w:rsid w:val="00F61080"/>
    <w:rsid w:val="00F61364"/>
    <w:rsid w:val="00F619F7"/>
    <w:rsid w:val="00F62526"/>
    <w:rsid w:val="00F6319D"/>
    <w:rsid w:val="00F632EC"/>
    <w:rsid w:val="00F63421"/>
    <w:rsid w:val="00F634AA"/>
    <w:rsid w:val="00F638B1"/>
    <w:rsid w:val="00F63E11"/>
    <w:rsid w:val="00F642DE"/>
    <w:rsid w:val="00F64635"/>
    <w:rsid w:val="00F64AED"/>
    <w:rsid w:val="00F651ED"/>
    <w:rsid w:val="00F655B9"/>
    <w:rsid w:val="00F65612"/>
    <w:rsid w:val="00F6564C"/>
    <w:rsid w:val="00F6592F"/>
    <w:rsid w:val="00F661DD"/>
    <w:rsid w:val="00F66AD0"/>
    <w:rsid w:val="00F66C45"/>
    <w:rsid w:val="00F66E47"/>
    <w:rsid w:val="00F67059"/>
    <w:rsid w:val="00F671D7"/>
    <w:rsid w:val="00F672E8"/>
    <w:rsid w:val="00F678E0"/>
    <w:rsid w:val="00F679F2"/>
    <w:rsid w:val="00F67F2D"/>
    <w:rsid w:val="00F7000A"/>
    <w:rsid w:val="00F70021"/>
    <w:rsid w:val="00F70040"/>
    <w:rsid w:val="00F706EA"/>
    <w:rsid w:val="00F70D8A"/>
    <w:rsid w:val="00F70E3E"/>
    <w:rsid w:val="00F71382"/>
    <w:rsid w:val="00F71546"/>
    <w:rsid w:val="00F71B8C"/>
    <w:rsid w:val="00F72176"/>
    <w:rsid w:val="00F7266D"/>
    <w:rsid w:val="00F72B7A"/>
    <w:rsid w:val="00F7368E"/>
    <w:rsid w:val="00F736EC"/>
    <w:rsid w:val="00F742D3"/>
    <w:rsid w:val="00F74906"/>
    <w:rsid w:val="00F74AD6"/>
    <w:rsid w:val="00F7557E"/>
    <w:rsid w:val="00F755F1"/>
    <w:rsid w:val="00F75DF4"/>
    <w:rsid w:val="00F766D5"/>
    <w:rsid w:val="00F76A19"/>
    <w:rsid w:val="00F77491"/>
    <w:rsid w:val="00F774BA"/>
    <w:rsid w:val="00F7753B"/>
    <w:rsid w:val="00F77768"/>
    <w:rsid w:val="00F777E4"/>
    <w:rsid w:val="00F77942"/>
    <w:rsid w:val="00F77B47"/>
    <w:rsid w:val="00F80271"/>
    <w:rsid w:val="00F80FEE"/>
    <w:rsid w:val="00F8186B"/>
    <w:rsid w:val="00F81AD6"/>
    <w:rsid w:val="00F81F62"/>
    <w:rsid w:val="00F822DD"/>
    <w:rsid w:val="00F82C17"/>
    <w:rsid w:val="00F82D2B"/>
    <w:rsid w:val="00F83265"/>
    <w:rsid w:val="00F83540"/>
    <w:rsid w:val="00F83592"/>
    <w:rsid w:val="00F83870"/>
    <w:rsid w:val="00F83A68"/>
    <w:rsid w:val="00F83A7D"/>
    <w:rsid w:val="00F83B2B"/>
    <w:rsid w:val="00F842B8"/>
    <w:rsid w:val="00F84543"/>
    <w:rsid w:val="00F84735"/>
    <w:rsid w:val="00F8483E"/>
    <w:rsid w:val="00F84E1A"/>
    <w:rsid w:val="00F85368"/>
    <w:rsid w:val="00F86378"/>
    <w:rsid w:val="00F8643C"/>
    <w:rsid w:val="00F865EE"/>
    <w:rsid w:val="00F87484"/>
    <w:rsid w:val="00F87D07"/>
    <w:rsid w:val="00F90333"/>
    <w:rsid w:val="00F9087D"/>
    <w:rsid w:val="00F90B9E"/>
    <w:rsid w:val="00F90EE0"/>
    <w:rsid w:val="00F90EEA"/>
    <w:rsid w:val="00F918DA"/>
    <w:rsid w:val="00F9197D"/>
    <w:rsid w:val="00F927A0"/>
    <w:rsid w:val="00F92C13"/>
    <w:rsid w:val="00F9380D"/>
    <w:rsid w:val="00F93FBF"/>
    <w:rsid w:val="00F941AB"/>
    <w:rsid w:val="00F94249"/>
    <w:rsid w:val="00F9439B"/>
    <w:rsid w:val="00F948DC"/>
    <w:rsid w:val="00F94C5A"/>
    <w:rsid w:val="00F95F97"/>
    <w:rsid w:val="00F95FFB"/>
    <w:rsid w:val="00F96109"/>
    <w:rsid w:val="00F961D0"/>
    <w:rsid w:val="00F963F5"/>
    <w:rsid w:val="00F966F2"/>
    <w:rsid w:val="00F96EA9"/>
    <w:rsid w:val="00F96F8C"/>
    <w:rsid w:val="00F970CC"/>
    <w:rsid w:val="00F971ED"/>
    <w:rsid w:val="00F9775C"/>
    <w:rsid w:val="00F97B3F"/>
    <w:rsid w:val="00FA0DC5"/>
    <w:rsid w:val="00FA13F1"/>
    <w:rsid w:val="00FA175B"/>
    <w:rsid w:val="00FA1FEC"/>
    <w:rsid w:val="00FA207A"/>
    <w:rsid w:val="00FA21AB"/>
    <w:rsid w:val="00FA25D2"/>
    <w:rsid w:val="00FA2AB4"/>
    <w:rsid w:val="00FA3826"/>
    <w:rsid w:val="00FA49EF"/>
    <w:rsid w:val="00FA5B98"/>
    <w:rsid w:val="00FA5C76"/>
    <w:rsid w:val="00FA5F7D"/>
    <w:rsid w:val="00FA6420"/>
    <w:rsid w:val="00FA68C5"/>
    <w:rsid w:val="00FA6BEF"/>
    <w:rsid w:val="00FA7057"/>
    <w:rsid w:val="00FA7222"/>
    <w:rsid w:val="00FA74FE"/>
    <w:rsid w:val="00FA77B3"/>
    <w:rsid w:val="00FA789B"/>
    <w:rsid w:val="00FA78FE"/>
    <w:rsid w:val="00FA7C4D"/>
    <w:rsid w:val="00FA7D5F"/>
    <w:rsid w:val="00FA7FE1"/>
    <w:rsid w:val="00FB08DE"/>
    <w:rsid w:val="00FB0C67"/>
    <w:rsid w:val="00FB0D1D"/>
    <w:rsid w:val="00FB0D84"/>
    <w:rsid w:val="00FB0FC8"/>
    <w:rsid w:val="00FB1AFB"/>
    <w:rsid w:val="00FB1C05"/>
    <w:rsid w:val="00FB23B6"/>
    <w:rsid w:val="00FB27F6"/>
    <w:rsid w:val="00FB28D4"/>
    <w:rsid w:val="00FB2B83"/>
    <w:rsid w:val="00FB2E97"/>
    <w:rsid w:val="00FB3701"/>
    <w:rsid w:val="00FB39A8"/>
    <w:rsid w:val="00FB4B5B"/>
    <w:rsid w:val="00FB522B"/>
    <w:rsid w:val="00FB552E"/>
    <w:rsid w:val="00FB5AE5"/>
    <w:rsid w:val="00FB5BE5"/>
    <w:rsid w:val="00FB60B1"/>
    <w:rsid w:val="00FB6233"/>
    <w:rsid w:val="00FB7122"/>
    <w:rsid w:val="00FB731B"/>
    <w:rsid w:val="00FB736D"/>
    <w:rsid w:val="00FB73D6"/>
    <w:rsid w:val="00FB73FC"/>
    <w:rsid w:val="00FB7DA3"/>
    <w:rsid w:val="00FC039A"/>
    <w:rsid w:val="00FC04A5"/>
    <w:rsid w:val="00FC0834"/>
    <w:rsid w:val="00FC10D7"/>
    <w:rsid w:val="00FC14CB"/>
    <w:rsid w:val="00FC15F0"/>
    <w:rsid w:val="00FC184D"/>
    <w:rsid w:val="00FC1AD1"/>
    <w:rsid w:val="00FC21E1"/>
    <w:rsid w:val="00FC2742"/>
    <w:rsid w:val="00FC2797"/>
    <w:rsid w:val="00FC2AFA"/>
    <w:rsid w:val="00FC2D43"/>
    <w:rsid w:val="00FC3128"/>
    <w:rsid w:val="00FC32FA"/>
    <w:rsid w:val="00FC3358"/>
    <w:rsid w:val="00FC3456"/>
    <w:rsid w:val="00FC34E7"/>
    <w:rsid w:val="00FC34EF"/>
    <w:rsid w:val="00FC444D"/>
    <w:rsid w:val="00FC4D2E"/>
    <w:rsid w:val="00FC5117"/>
    <w:rsid w:val="00FC51EB"/>
    <w:rsid w:val="00FC527C"/>
    <w:rsid w:val="00FC54B3"/>
    <w:rsid w:val="00FC54CD"/>
    <w:rsid w:val="00FC5753"/>
    <w:rsid w:val="00FC5966"/>
    <w:rsid w:val="00FC6512"/>
    <w:rsid w:val="00FC6609"/>
    <w:rsid w:val="00FC6A0F"/>
    <w:rsid w:val="00FC7154"/>
    <w:rsid w:val="00FC724B"/>
    <w:rsid w:val="00FC7AF3"/>
    <w:rsid w:val="00FD03E5"/>
    <w:rsid w:val="00FD059F"/>
    <w:rsid w:val="00FD070D"/>
    <w:rsid w:val="00FD0886"/>
    <w:rsid w:val="00FD0988"/>
    <w:rsid w:val="00FD0DAC"/>
    <w:rsid w:val="00FD144B"/>
    <w:rsid w:val="00FD158C"/>
    <w:rsid w:val="00FD2608"/>
    <w:rsid w:val="00FD26B7"/>
    <w:rsid w:val="00FD2BF8"/>
    <w:rsid w:val="00FD30E6"/>
    <w:rsid w:val="00FD3129"/>
    <w:rsid w:val="00FD34FE"/>
    <w:rsid w:val="00FD3528"/>
    <w:rsid w:val="00FD3FF4"/>
    <w:rsid w:val="00FD4372"/>
    <w:rsid w:val="00FD49DB"/>
    <w:rsid w:val="00FD4B09"/>
    <w:rsid w:val="00FD5684"/>
    <w:rsid w:val="00FD5903"/>
    <w:rsid w:val="00FD5C30"/>
    <w:rsid w:val="00FD63D7"/>
    <w:rsid w:val="00FD6649"/>
    <w:rsid w:val="00FD68B2"/>
    <w:rsid w:val="00FD738D"/>
    <w:rsid w:val="00FD77D8"/>
    <w:rsid w:val="00FD7FB7"/>
    <w:rsid w:val="00FE0192"/>
    <w:rsid w:val="00FE02FD"/>
    <w:rsid w:val="00FE0399"/>
    <w:rsid w:val="00FE09B8"/>
    <w:rsid w:val="00FE0AEA"/>
    <w:rsid w:val="00FE10A0"/>
    <w:rsid w:val="00FE14CC"/>
    <w:rsid w:val="00FE16F6"/>
    <w:rsid w:val="00FE1F49"/>
    <w:rsid w:val="00FE26E3"/>
    <w:rsid w:val="00FE294E"/>
    <w:rsid w:val="00FE32DF"/>
    <w:rsid w:val="00FE4CA7"/>
    <w:rsid w:val="00FE4F65"/>
    <w:rsid w:val="00FE5A76"/>
    <w:rsid w:val="00FE5AF4"/>
    <w:rsid w:val="00FE64F3"/>
    <w:rsid w:val="00FE6503"/>
    <w:rsid w:val="00FE6740"/>
    <w:rsid w:val="00FE71FF"/>
    <w:rsid w:val="00FE7346"/>
    <w:rsid w:val="00FF01A6"/>
    <w:rsid w:val="00FF0DFA"/>
    <w:rsid w:val="00FF0E05"/>
    <w:rsid w:val="00FF2007"/>
    <w:rsid w:val="00FF2910"/>
    <w:rsid w:val="00FF3353"/>
    <w:rsid w:val="00FF37F9"/>
    <w:rsid w:val="00FF3DDE"/>
    <w:rsid w:val="00FF4F67"/>
    <w:rsid w:val="00FF5443"/>
    <w:rsid w:val="00FF54BE"/>
    <w:rsid w:val="00FF5692"/>
    <w:rsid w:val="00FF5714"/>
    <w:rsid w:val="00FF5795"/>
    <w:rsid w:val="00FF597C"/>
    <w:rsid w:val="00FF5D40"/>
    <w:rsid w:val="00FF5D49"/>
    <w:rsid w:val="00FF5E0B"/>
    <w:rsid w:val="00FF6780"/>
    <w:rsid w:val="00FF6C52"/>
    <w:rsid w:val="00FF6F91"/>
    <w:rsid w:val="00FF726A"/>
    <w:rsid w:val="00FF73A1"/>
    <w:rsid w:val="00FF77BA"/>
    <w:rsid w:val="00FF7B4E"/>
    <w:rsid w:val="00FF7B81"/>
    <w:rsid w:val="00FF7E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47F1-1707-4BAA-A8A3-E85501E0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72B"/>
  </w:style>
  <w:style w:type="paragraph" w:styleId="Nagwek1">
    <w:name w:val="heading 1"/>
    <w:basedOn w:val="Normalny"/>
    <w:next w:val="Normalny"/>
    <w:link w:val="Nagwek1Znak"/>
    <w:qFormat/>
    <w:rsid w:val="00394872"/>
    <w:pPr>
      <w:keepNext/>
      <w:overflowPunct w:val="0"/>
      <w:autoSpaceDE w:val="0"/>
      <w:autoSpaceDN w:val="0"/>
      <w:adjustRightInd w:val="0"/>
      <w:spacing w:after="0" w:line="360" w:lineRule="auto"/>
      <w:jc w:val="both"/>
      <w:outlineLvl w:val="0"/>
    </w:pPr>
    <w:rPr>
      <w:rFonts w:ascii="Times New Roman" w:eastAsia="Times New Roman" w:hAnsi="Times New Roman" w:cs="Times New Roman"/>
      <w:sz w:val="26"/>
      <w:szCs w:val="20"/>
      <w:lang w:eastAsia="pl-PL"/>
    </w:rPr>
  </w:style>
  <w:style w:type="paragraph" w:styleId="Nagwek2">
    <w:name w:val="heading 2"/>
    <w:basedOn w:val="Normalny"/>
    <w:next w:val="Normalny"/>
    <w:link w:val="Nagwek2Znak"/>
    <w:qFormat/>
    <w:rsid w:val="00394872"/>
    <w:pPr>
      <w:keepNext/>
      <w:spacing w:before="240" w:after="60" w:line="360" w:lineRule="auto"/>
      <w:jc w:val="both"/>
      <w:outlineLvl w:val="1"/>
    </w:pPr>
    <w:rPr>
      <w:rFonts w:ascii="Arial" w:eastAsia="Times New Roman" w:hAnsi="Arial" w:cs="Times New Roman"/>
      <w:b/>
      <w:bCs/>
      <w:i/>
      <w:iCs/>
      <w:sz w:val="28"/>
      <w:szCs w:val="28"/>
    </w:rPr>
  </w:style>
  <w:style w:type="paragraph" w:styleId="Nagwek3">
    <w:name w:val="heading 3"/>
    <w:basedOn w:val="Normalny"/>
    <w:next w:val="Normalny"/>
    <w:link w:val="Nagwek3Znak"/>
    <w:uiPriority w:val="9"/>
    <w:qFormat/>
    <w:rsid w:val="00394872"/>
    <w:pPr>
      <w:keepNext/>
      <w:spacing w:after="0" w:line="360" w:lineRule="auto"/>
      <w:jc w:val="center"/>
      <w:outlineLvl w:val="2"/>
    </w:pPr>
    <w:rPr>
      <w:rFonts w:ascii="Arial" w:eastAsia="Times New Roman" w:hAnsi="Arial" w:cs="Times New Roman"/>
      <w:b/>
      <w:bCs/>
      <w:szCs w:val="16"/>
    </w:rPr>
  </w:style>
  <w:style w:type="paragraph" w:styleId="Nagwek4">
    <w:name w:val="heading 4"/>
    <w:basedOn w:val="Normalny"/>
    <w:next w:val="Normalny"/>
    <w:link w:val="Nagwek4Znak"/>
    <w:unhideWhenUsed/>
    <w:qFormat/>
    <w:rsid w:val="00394872"/>
    <w:pPr>
      <w:keepNext/>
      <w:spacing w:before="240" w:after="60" w:line="360" w:lineRule="auto"/>
      <w:jc w:val="both"/>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394872"/>
    <w:pPr>
      <w:spacing w:before="240" w:after="60" w:line="360" w:lineRule="auto"/>
      <w:jc w:val="both"/>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nhideWhenUsed/>
    <w:qFormat/>
    <w:rsid w:val="00394872"/>
    <w:pPr>
      <w:spacing w:before="240" w:after="60" w:line="360" w:lineRule="auto"/>
      <w:jc w:val="both"/>
      <w:outlineLvl w:val="5"/>
    </w:pPr>
    <w:rPr>
      <w:rFonts w:ascii="Calibri" w:eastAsia="Times New Roman" w:hAnsi="Calibri" w:cs="Times New Roman"/>
      <w:b/>
      <w:bCs/>
    </w:rPr>
  </w:style>
  <w:style w:type="paragraph" w:styleId="Nagwek7">
    <w:name w:val="heading 7"/>
    <w:basedOn w:val="Normalny"/>
    <w:next w:val="Normalny"/>
    <w:link w:val="Nagwek7Znak"/>
    <w:uiPriority w:val="9"/>
    <w:qFormat/>
    <w:rsid w:val="00394872"/>
    <w:pPr>
      <w:keepNext/>
      <w:spacing w:after="0" w:line="360" w:lineRule="auto"/>
      <w:jc w:val="center"/>
      <w:outlineLvl w:val="6"/>
    </w:pPr>
    <w:rPr>
      <w:rFonts w:ascii="Arial" w:eastAsia="Times New Roman" w:hAnsi="Arial" w:cs="Times New Roman"/>
      <w:b/>
      <w:bCs/>
      <w:color w:val="000000"/>
      <w:sz w:val="24"/>
      <w:szCs w:val="24"/>
    </w:rPr>
  </w:style>
  <w:style w:type="paragraph" w:styleId="Nagwek8">
    <w:name w:val="heading 8"/>
    <w:basedOn w:val="Normalny"/>
    <w:next w:val="Normalny"/>
    <w:link w:val="Nagwek8Znak"/>
    <w:uiPriority w:val="9"/>
    <w:qFormat/>
    <w:rsid w:val="00394872"/>
    <w:p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394872"/>
    <w:pPr>
      <w:spacing w:before="240" w:after="60" w:line="360" w:lineRule="auto"/>
      <w:jc w:val="both"/>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Obiekt Znak,List Paragraph1 Znak,Wyliczanie Znak,Akapit z listą31 Znak,Numerowanie Znak,Akapit z listą11 Znak,normalny tekst Znak,List Paragraph Znak,test ciągły Znak,normalny Znak,Akapit z listą3 Znak,Bullets Znak"/>
    <w:link w:val="Akapitzlist"/>
    <w:uiPriority w:val="34"/>
    <w:qFormat/>
    <w:locked/>
    <w:rsid w:val="00A34D44"/>
    <w:rPr>
      <w:rFonts w:ascii="Times New Roman" w:eastAsia="Times New Roman" w:hAnsi="Times New Roman" w:cs="Times New Roman"/>
      <w:sz w:val="24"/>
      <w:szCs w:val="24"/>
    </w:rPr>
  </w:style>
  <w:style w:type="paragraph" w:styleId="Akapitzlist">
    <w:name w:val="List Paragraph"/>
    <w:aliases w:val="BulletC,Obiekt,List Paragraph1,Wyliczanie,Akapit z listą31,Numerowanie,Akapit z listą11,normalny tekst,List Paragraph,test ciągły,normalny,Akapit z listą3,Bullets"/>
    <w:basedOn w:val="Normalny"/>
    <w:link w:val="AkapitzlistZnak"/>
    <w:uiPriority w:val="34"/>
    <w:qFormat/>
    <w:rsid w:val="00A34D44"/>
    <w:pPr>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585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853F7"/>
    <w:rPr>
      <w:rFonts w:ascii="Segoe UI" w:hAnsi="Segoe UI" w:cs="Segoe UI"/>
      <w:sz w:val="18"/>
      <w:szCs w:val="18"/>
    </w:rPr>
  </w:style>
  <w:style w:type="paragraph" w:styleId="Nagwek">
    <w:name w:val="header"/>
    <w:aliases w:val="Nagłówek strony,Nagłówek strony nieparzystej,Nagłówek strony1,Nagłówek strony2,Nagłówek strony3,Nagłówek strony11,Nagłówek strony21,Nagłówek strony4,Nagłówek strony12,Nagłówek strony22,Nagłówek strony5,Nagłówek strony13,Nagłówek strony23"/>
    <w:basedOn w:val="Normalny"/>
    <w:link w:val="NagwekZnak"/>
    <w:uiPriority w:val="99"/>
    <w:unhideWhenUsed/>
    <w:rsid w:val="002C23E5"/>
    <w:pPr>
      <w:tabs>
        <w:tab w:val="center" w:pos="4536"/>
        <w:tab w:val="right" w:pos="9072"/>
      </w:tabs>
      <w:spacing w:after="0" w:line="240" w:lineRule="auto"/>
    </w:pPr>
  </w:style>
  <w:style w:type="character" w:customStyle="1" w:styleId="NagwekZnak">
    <w:name w:val="Nagłówek Znak"/>
    <w:aliases w:val="Nagłówek strony Znak,Nagłówek strony nieparzystej Znak,Nagłówek strony1 Znak,Nagłówek strony2 Znak,Nagłówek strony3 Znak,Nagłówek strony11 Znak,Nagłówek strony21 Znak,Nagłówek strony4 Znak,Nagłówek strony12 Znak,Nagłówek strony22 Znak"/>
    <w:basedOn w:val="Domylnaczcionkaakapitu"/>
    <w:link w:val="Nagwek"/>
    <w:uiPriority w:val="99"/>
    <w:rsid w:val="002C23E5"/>
  </w:style>
  <w:style w:type="paragraph" w:styleId="Stopka">
    <w:name w:val="footer"/>
    <w:basedOn w:val="Normalny"/>
    <w:link w:val="StopkaZnak"/>
    <w:uiPriority w:val="99"/>
    <w:unhideWhenUsed/>
    <w:rsid w:val="002C2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3E5"/>
  </w:style>
  <w:style w:type="character" w:customStyle="1" w:styleId="Nagwek1Znak">
    <w:name w:val="Nagłówek 1 Znak"/>
    <w:basedOn w:val="Domylnaczcionkaakapitu"/>
    <w:link w:val="Nagwek1"/>
    <w:rsid w:val="00394872"/>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394872"/>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
    <w:rsid w:val="00394872"/>
    <w:rPr>
      <w:rFonts w:ascii="Arial" w:eastAsia="Times New Roman" w:hAnsi="Arial" w:cs="Times New Roman"/>
      <w:b/>
      <w:bCs/>
      <w:szCs w:val="16"/>
    </w:rPr>
  </w:style>
  <w:style w:type="character" w:customStyle="1" w:styleId="Nagwek4Znak">
    <w:name w:val="Nagłówek 4 Znak"/>
    <w:basedOn w:val="Domylnaczcionkaakapitu"/>
    <w:link w:val="Nagwek4"/>
    <w:rsid w:val="0039487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394872"/>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394872"/>
    <w:rPr>
      <w:rFonts w:ascii="Calibri" w:eastAsia="Times New Roman" w:hAnsi="Calibri" w:cs="Times New Roman"/>
      <w:b/>
      <w:bCs/>
    </w:rPr>
  </w:style>
  <w:style w:type="character" w:customStyle="1" w:styleId="Nagwek7Znak">
    <w:name w:val="Nagłówek 7 Znak"/>
    <w:basedOn w:val="Domylnaczcionkaakapitu"/>
    <w:link w:val="Nagwek7"/>
    <w:uiPriority w:val="9"/>
    <w:rsid w:val="00394872"/>
    <w:rPr>
      <w:rFonts w:ascii="Arial" w:eastAsia="Times New Roman" w:hAnsi="Arial" w:cs="Times New Roman"/>
      <w:b/>
      <w:bCs/>
      <w:color w:val="000000"/>
      <w:sz w:val="24"/>
      <w:szCs w:val="24"/>
    </w:rPr>
  </w:style>
  <w:style w:type="character" w:customStyle="1" w:styleId="Nagwek8Znak">
    <w:name w:val="Nagłówek 8 Znak"/>
    <w:basedOn w:val="Domylnaczcionkaakapitu"/>
    <w:link w:val="Nagwek8"/>
    <w:uiPriority w:val="9"/>
    <w:rsid w:val="003948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94872"/>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394872"/>
  </w:style>
  <w:style w:type="character" w:customStyle="1" w:styleId="TekstpodstawowyZnak">
    <w:name w:val="Tekst podstawowy Znak"/>
    <w:aliases w:val="wypunktowanie Znak"/>
    <w:link w:val="Tekstpodstawowy"/>
    <w:locked/>
    <w:rsid w:val="00394872"/>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394872"/>
    <w:pPr>
      <w:spacing w:after="120" w:line="360" w:lineRule="auto"/>
      <w:jc w:val="both"/>
    </w:pPr>
    <w:rPr>
      <w:rFonts w:ascii="Times New Roman" w:hAnsi="Times New Roman" w:cs="Times New Roman"/>
      <w:sz w:val="24"/>
      <w:szCs w:val="24"/>
    </w:rPr>
  </w:style>
  <w:style w:type="character" w:customStyle="1" w:styleId="TekstpodstawowyZnak1">
    <w:name w:val="Tekst podstawowy Znak1"/>
    <w:basedOn w:val="Domylnaczcionkaakapitu"/>
    <w:uiPriority w:val="99"/>
    <w:rsid w:val="00394872"/>
  </w:style>
  <w:style w:type="paragraph" w:styleId="Tekstpodstawowy2">
    <w:name w:val="Body Text 2"/>
    <w:basedOn w:val="Normalny"/>
    <w:link w:val="Tekstpodstawowy2Znak"/>
    <w:rsid w:val="00394872"/>
    <w:pPr>
      <w:spacing w:after="0" w:line="36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394872"/>
    <w:rPr>
      <w:rFonts w:ascii="Times New Roman" w:eastAsia="Times New Roman" w:hAnsi="Times New Roman" w:cs="Times New Roman"/>
      <w:sz w:val="26"/>
      <w:szCs w:val="24"/>
    </w:rPr>
  </w:style>
  <w:style w:type="paragraph" w:styleId="Tekstpodstawowywcity2">
    <w:name w:val="Body Text Indent 2"/>
    <w:basedOn w:val="Normalny"/>
    <w:link w:val="Tekstpodstawowywcity2Znak"/>
    <w:uiPriority w:val="99"/>
    <w:rsid w:val="00394872"/>
    <w:pPr>
      <w:spacing w:after="120" w:line="480" w:lineRule="auto"/>
      <w:ind w:left="283"/>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394872"/>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394872"/>
    <w:pPr>
      <w:spacing w:after="120" w:line="36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394872"/>
    <w:rPr>
      <w:rFonts w:ascii="Times New Roman" w:eastAsia="Times New Roman" w:hAnsi="Times New Roman" w:cs="Times New Roman"/>
      <w:sz w:val="16"/>
      <w:szCs w:val="16"/>
    </w:rPr>
  </w:style>
  <w:style w:type="paragraph" w:styleId="Tekstpodstawowy3">
    <w:name w:val="Body Text 3"/>
    <w:basedOn w:val="Normalny"/>
    <w:link w:val="Tekstpodstawowy3Znak"/>
    <w:rsid w:val="00394872"/>
    <w:pPr>
      <w:spacing w:after="120" w:line="36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94872"/>
    <w:rPr>
      <w:rFonts w:ascii="Times New Roman" w:eastAsia="Times New Roman" w:hAnsi="Times New Roman" w:cs="Times New Roman"/>
      <w:sz w:val="16"/>
      <w:szCs w:val="16"/>
    </w:rPr>
  </w:style>
  <w:style w:type="paragraph" w:styleId="Tekstpodstawowywcity">
    <w:name w:val="Body Text Indent"/>
    <w:basedOn w:val="Normalny"/>
    <w:link w:val="TekstpodstawowywcityZnak"/>
    <w:uiPriority w:val="99"/>
    <w:rsid w:val="00394872"/>
    <w:pPr>
      <w:spacing w:after="120" w:line="360" w:lineRule="auto"/>
      <w:ind w:left="283"/>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94872"/>
    <w:rPr>
      <w:rFonts w:ascii="Times New Roman" w:eastAsia="Times New Roman" w:hAnsi="Times New Roman" w:cs="Times New Roman"/>
      <w:sz w:val="24"/>
      <w:szCs w:val="24"/>
    </w:rPr>
  </w:style>
  <w:style w:type="paragraph" w:customStyle="1" w:styleId="Tekstpodstawowy21">
    <w:name w:val="Tekst podstawowy 21"/>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394872"/>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6"/>
      <w:szCs w:val="20"/>
    </w:rPr>
  </w:style>
  <w:style w:type="character" w:customStyle="1" w:styleId="TytuZnak">
    <w:name w:val="Tytuł Znak"/>
    <w:basedOn w:val="Domylnaczcionkaakapitu"/>
    <w:link w:val="Tytu"/>
    <w:rsid w:val="00394872"/>
    <w:rPr>
      <w:rFonts w:ascii="Times New Roman" w:eastAsia="Times New Roman" w:hAnsi="Times New Roman" w:cs="Times New Roman"/>
      <w:b/>
      <w:sz w:val="26"/>
      <w:szCs w:val="20"/>
    </w:rPr>
  </w:style>
  <w:style w:type="paragraph" w:customStyle="1" w:styleId="SzanowniPastwo">
    <w:name w:val="Szanowni Państwo"/>
    <w:basedOn w:val="Normalny"/>
    <w:next w:val="Normalny"/>
    <w:rsid w:val="00394872"/>
    <w:pPr>
      <w:spacing w:before="640" w:after="0" w:line="360" w:lineRule="auto"/>
      <w:jc w:val="center"/>
    </w:pPr>
    <w:rPr>
      <w:rFonts w:ascii="Arial" w:eastAsia="Times New Roman" w:hAnsi="Arial" w:cs="Times New Roman"/>
      <w:sz w:val="24"/>
      <w:szCs w:val="20"/>
      <w:lang w:eastAsia="pl-PL"/>
    </w:rPr>
  </w:style>
  <w:style w:type="paragraph" w:customStyle="1" w:styleId="xl43">
    <w:name w:val="xl43"/>
    <w:basedOn w:val="Normalny"/>
    <w:rsid w:val="00394872"/>
    <w:pP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Adresatkolejnewiersze">
    <w:name w:val="Adresat kolejne wiersze"/>
    <w:basedOn w:val="Normalny"/>
    <w:rsid w:val="00394872"/>
    <w:pPr>
      <w:tabs>
        <w:tab w:val="left" w:pos="4253"/>
      </w:tabs>
      <w:spacing w:after="0" w:line="360" w:lineRule="auto"/>
      <w:ind w:left="4253"/>
      <w:jc w:val="both"/>
    </w:pPr>
    <w:rPr>
      <w:rFonts w:ascii="Arial" w:eastAsia="Times New Roman" w:hAnsi="Arial" w:cs="Times New Roman"/>
      <w:b/>
      <w:sz w:val="24"/>
      <w:szCs w:val="20"/>
      <w:lang w:eastAsia="pl-PL"/>
    </w:rPr>
  </w:style>
  <w:style w:type="paragraph" w:customStyle="1" w:styleId="WW-Tekstpodstawowy2">
    <w:name w:val="WW-Tekst podstawowy 2"/>
    <w:basedOn w:val="Normalny"/>
    <w:rsid w:val="00394872"/>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font5">
    <w:name w:val="font5"/>
    <w:basedOn w:val="Normalny"/>
    <w:rsid w:val="00394872"/>
    <w:pPr>
      <w:spacing w:before="100" w:beforeAutospacing="1" w:after="100" w:afterAutospacing="1" w:line="360" w:lineRule="auto"/>
      <w:jc w:val="both"/>
    </w:pPr>
    <w:rPr>
      <w:rFonts w:ascii="Arial" w:eastAsia="Arial Unicode MS" w:hAnsi="Arial" w:cs="Arial"/>
      <w:b/>
      <w:bCs/>
      <w:lang w:eastAsia="pl-PL"/>
    </w:rPr>
  </w:style>
  <w:style w:type="paragraph" w:customStyle="1" w:styleId="xl24">
    <w:name w:val="xl2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Arial Unicode MS" w:eastAsia="Arial Unicode MS" w:hAnsi="Arial Unicode MS" w:cs="Arial Unicode MS"/>
      <w:sz w:val="24"/>
      <w:szCs w:val="24"/>
      <w:lang w:eastAsia="pl-PL"/>
    </w:rPr>
  </w:style>
  <w:style w:type="paragraph" w:customStyle="1" w:styleId="xl25">
    <w:name w:val="xl25"/>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6">
    <w:name w:val="xl26"/>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27">
    <w:name w:val="xl27"/>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textAlignment w:val="center"/>
    </w:pPr>
    <w:rPr>
      <w:rFonts w:ascii="Arial" w:eastAsia="Arial Unicode MS" w:hAnsi="Arial" w:cs="Arial Unicode MS"/>
      <w:b/>
      <w:bCs/>
      <w:sz w:val="24"/>
      <w:szCs w:val="24"/>
      <w:lang w:eastAsia="pl-PL"/>
    </w:rPr>
  </w:style>
  <w:style w:type="paragraph" w:customStyle="1" w:styleId="xl29">
    <w:name w:val="xl29"/>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w:eastAsia="Arial Unicode MS" w:hAnsi="Arial" w:cs="Arial Unicode MS"/>
      <w:b/>
      <w:bCs/>
      <w:sz w:val="24"/>
      <w:szCs w:val="24"/>
      <w:lang w:eastAsia="pl-PL"/>
    </w:rPr>
  </w:style>
  <w:style w:type="paragraph" w:customStyle="1" w:styleId="xl30">
    <w:name w:val="xl30"/>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1">
    <w:name w:val="xl31"/>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2">
    <w:name w:val="xl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Unicode MS" w:eastAsia="Arial Unicode MS" w:hAnsi="Arial Unicode MS" w:cs="Arial Unicode MS"/>
      <w:sz w:val="24"/>
      <w:szCs w:val="24"/>
      <w:lang w:eastAsia="pl-PL"/>
    </w:rPr>
  </w:style>
  <w:style w:type="paragraph" w:customStyle="1" w:styleId="xl33">
    <w:name w:val="xl3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34">
    <w:name w:val="xl3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5">
    <w:name w:val="xl35"/>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character" w:styleId="Numerstrony">
    <w:name w:val="page number"/>
    <w:basedOn w:val="Domylnaczcionkaakapitu"/>
    <w:rsid w:val="00394872"/>
  </w:style>
  <w:style w:type="paragraph" w:customStyle="1" w:styleId="xl22">
    <w:name w:val="xl22"/>
    <w:basedOn w:val="Normalny"/>
    <w:rsid w:val="00394872"/>
    <w:pPr>
      <w:spacing w:before="100" w:beforeAutospacing="1" w:after="100" w:afterAutospacing="1" w:line="360" w:lineRule="auto"/>
      <w:jc w:val="both"/>
      <w:textAlignment w:val="center"/>
    </w:pPr>
    <w:rPr>
      <w:rFonts w:ascii="Arial" w:eastAsia="Arial Unicode MS" w:hAnsi="Arial" w:cs="Arial"/>
      <w:sz w:val="18"/>
      <w:szCs w:val="18"/>
      <w:lang w:eastAsia="pl-PL"/>
    </w:rPr>
  </w:style>
  <w:style w:type="paragraph" w:styleId="Tekstprzypisukocowego">
    <w:name w:val="endnote text"/>
    <w:basedOn w:val="Normalny"/>
    <w:link w:val="TekstprzypisukocowegoZnak"/>
    <w:uiPriority w:val="99"/>
    <w:rsid w:val="00394872"/>
    <w:pPr>
      <w:spacing w:after="0" w:line="36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394872"/>
    <w:rPr>
      <w:rFonts w:ascii="Times New Roman" w:eastAsia="Times New Roman" w:hAnsi="Times New Roman" w:cs="Times New Roman"/>
      <w:sz w:val="20"/>
      <w:szCs w:val="20"/>
    </w:rPr>
  </w:style>
  <w:style w:type="character" w:styleId="Odwoanieprzypisukocowego">
    <w:name w:val="endnote reference"/>
    <w:uiPriority w:val="99"/>
    <w:rsid w:val="00394872"/>
    <w:rPr>
      <w:vertAlign w:val="superscript"/>
    </w:rPr>
  </w:style>
  <w:style w:type="character" w:styleId="Pogrubienie">
    <w:name w:val="Strong"/>
    <w:uiPriority w:val="22"/>
    <w:qFormat/>
    <w:rsid w:val="00394872"/>
    <w:rPr>
      <w:b/>
      <w:bCs/>
    </w:rPr>
  </w:style>
  <w:style w:type="table" w:styleId="Tabela-Siatka">
    <w:name w:val="Table Grid"/>
    <w:basedOn w:val="Standardowy"/>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394872"/>
    <w:rPr>
      <w:sz w:val="16"/>
      <w:szCs w:val="16"/>
    </w:rPr>
  </w:style>
  <w:style w:type="paragraph" w:styleId="Tekstkomentarza">
    <w:name w:val="annotation text"/>
    <w:basedOn w:val="Normalny"/>
    <w:link w:val="TekstkomentarzaZnak"/>
    <w:uiPriority w:val="99"/>
    <w:unhideWhenUsed/>
    <w:rsid w:val="00394872"/>
    <w:pPr>
      <w:spacing w:after="0" w:line="360" w:lineRule="auto"/>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39487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94872"/>
    <w:rPr>
      <w:b/>
      <w:bCs/>
    </w:rPr>
  </w:style>
  <w:style w:type="character" w:customStyle="1" w:styleId="TematkomentarzaZnak">
    <w:name w:val="Temat komentarza Znak"/>
    <w:basedOn w:val="TekstkomentarzaZnak"/>
    <w:link w:val="Tematkomentarza"/>
    <w:uiPriority w:val="99"/>
    <w:semiHidden/>
    <w:rsid w:val="00394872"/>
    <w:rPr>
      <w:rFonts w:ascii="Times New Roman" w:eastAsia="Times New Roman" w:hAnsi="Times New Roman" w:cs="Times New Roman"/>
      <w:b/>
      <w:bCs/>
      <w:sz w:val="20"/>
      <w:szCs w:val="20"/>
    </w:rPr>
  </w:style>
  <w:style w:type="paragraph" w:customStyle="1" w:styleId="Akapitzlist1">
    <w:name w:val="Akapit z listą1"/>
    <w:basedOn w:val="Normalny"/>
    <w:rsid w:val="00394872"/>
    <w:pPr>
      <w:spacing w:after="200" w:line="276" w:lineRule="auto"/>
      <w:ind w:left="720"/>
      <w:contextualSpacing/>
      <w:jc w:val="both"/>
    </w:pPr>
    <w:rPr>
      <w:rFonts w:ascii="Calibri" w:eastAsia="Times New Roman" w:hAnsi="Calibri" w:cs="Times New Roman"/>
    </w:rPr>
  </w:style>
  <w:style w:type="paragraph" w:customStyle="1" w:styleId="Akapitzlist2">
    <w:name w:val="Akapit z listą2"/>
    <w:basedOn w:val="Normalny"/>
    <w:rsid w:val="00394872"/>
    <w:pPr>
      <w:spacing w:after="200" w:line="276" w:lineRule="auto"/>
      <w:ind w:left="720"/>
      <w:contextualSpacing/>
      <w:jc w:val="both"/>
    </w:pPr>
    <w:rPr>
      <w:rFonts w:ascii="Calibri" w:eastAsia="Times New Roman" w:hAnsi="Calibri" w:cs="Times New Roman"/>
    </w:rPr>
  </w:style>
  <w:style w:type="numbering" w:customStyle="1" w:styleId="Styl1">
    <w:name w:val="Styl1"/>
    <w:rsid w:val="00394872"/>
  </w:style>
  <w:style w:type="character" w:styleId="Hipercze">
    <w:name w:val="Hyperlink"/>
    <w:uiPriority w:val="99"/>
    <w:unhideWhenUsed/>
    <w:rsid w:val="00394872"/>
    <w:rPr>
      <w:color w:val="0000FF"/>
      <w:u w:val="single"/>
    </w:rPr>
  </w:style>
  <w:style w:type="character" w:customStyle="1" w:styleId="TekstpodstawowywcityZnak1">
    <w:name w:val="Tekst podstawowy wcięty Znak1"/>
    <w:uiPriority w:val="99"/>
    <w:semiHidden/>
    <w:rsid w:val="00394872"/>
    <w:rPr>
      <w:rFonts w:ascii="Times New Roman" w:eastAsia="Times New Roman" w:hAnsi="Times New Roman"/>
      <w:sz w:val="24"/>
      <w:szCs w:val="24"/>
    </w:rPr>
  </w:style>
  <w:style w:type="character" w:customStyle="1" w:styleId="StopkaZnak1">
    <w:name w:val="Stopka Znak1"/>
    <w:uiPriority w:val="99"/>
    <w:semiHidden/>
    <w:rsid w:val="00394872"/>
    <w:rPr>
      <w:rFonts w:ascii="Times New Roman" w:eastAsia="Times New Roman" w:hAnsi="Times New Roman"/>
      <w:sz w:val="24"/>
      <w:szCs w:val="24"/>
    </w:rPr>
  </w:style>
  <w:style w:type="character" w:customStyle="1" w:styleId="Tekstpodstawowywcity2Znak1">
    <w:name w:val="Tekst podstawowy wcięty 2 Znak1"/>
    <w:uiPriority w:val="99"/>
    <w:semiHidden/>
    <w:rsid w:val="00394872"/>
    <w:rPr>
      <w:rFonts w:ascii="Times New Roman" w:eastAsia="Times New Roman" w:hAnsi="Times New Roman"/>
      <w:sz w:val="24"/>
      <w:szCs w:val="24"/>
    </w:rPr>
  </w:style>
  <w:style w:type="character" w:customStyle="1" w:styleId="Tekstpodstawowywcity3Znak1">
    <w:name w:val="Tekst podstawowy wcięty 3 Znak1"/>
    <w:uiPriority w:val="99"/>
    <w:semiHidden/>
    <w:rsid w:val="00394872"/>
    <w:rPr>
      <w:rFonts w:ascii="Times New Roman" w:eastAsia="Times New Roman" w:hAnsi="Times New Roman"/>
      <w:sz w:val="16"/>
      <w:szCs w:val="16"/>
    </w:rPr>
  </w:style>
  <w:style w:type="character" w:customStyle="1" w:styleId="TekstdymkaZnak1">
    <w:name w:val="Tekst dymka Znak1"/>
    <w:uiPriority w:val="99"/>
    <w:semiHidden/>
    <w:rsid w:val="00394872"/>
    <w:rPr>
      <w:rFonts w:ascii="Tahoma" w:eastAsia="Times New Roman" w:hAnsi="Tahoma" w:cs="Tahoma"/>
      <w:sz w:val="16"/>
      <w:szCs w:val="16"/>
    </w:rPr>
  </w:style>
  <w:style w:type="character" w:customStyle="1" w:styleId="TekstprzypisukocowegoZnak1">
    <w:name w:val="Tekst przypisu końcowego Znak1"/>
    <w:uiPriority w:val="99"/>
    <w:semiHidden/>
    <w:rsid w:val="00394872"/>
    <w:rPr>
      <w:rFonts w:ascii="Times New Roman" w:eastAsia="Times New Roman" w:hAnsi="Times New Roman"/>
    </w:rPr>
  </w:style>
  <w:style w:type="character" w:customStyle="1" w:styleId="TekstkomentarzaZnak1">
    <w:name w:val="Tekst komentarza Znak1"/>
    <w:uiPriority w:val="99"/>
    <w:semiHidden/>
    <w:rsid w:val="00394872"/>
    <w:rPr>
      <w:rFonts w:ascii="Times New Roman" w:eastAsia="Times New Roman" w:hAnsi="Times New Roman"/>
    </w:rPr>
  </w:style>
  <w:style w:type="character" w:customStyle="1" w:styleId="Tekstpodstawowy3Znak1">
    <w:name w:val="Tekst podstawowy 3 Znak1"/>
    <w:uiPriority w:val="99"/>
    <w:semiHidden/>
    <w:rsid w:val="00394872"/>
    <w:rPr>
      <w:rFonts w:ascii="Times New Roman" w:eastAsia="Times New Roman" w:hAnsi="Times New Roman"/>
      <w:sz w:val="16"/>
      <w:szCs w:val="16"/>
    </w:rPr>
  </w:style>
  <w:style w:type="character" w:customStyle="1" w:styleId="TematkomentarzaZnak1">
    <w:name w:val="Temat komentarza Znak1"/>
    <w:uiPriority w:val="99"/>
    <w:semiHidden/>
    <w:rsid w:val="00394872"/>
    <w:rPr>
      <w:rFonts w:ascii="Times New Roman" w:eastAsia="Times New Roman" w:hAnsi="Times New Roman"/>
      <w:b/>
      <w:bCs/>
    </w:rPr>
  </w:style>
  <w:style w:type="character" w:customStyle="1" w:styleId="txt-title-11">
    <w:name w:val="txt-title-11"/>
    <w:rsid w:val="00394872"/>
    <w:rPr>
      <w:rFonts w:ascii="Tahoma" w:hAnsi="Tahoma" w:cs="Tahoma" w:hint="default"/>
      <w:color w:val="FF6600"/>
      <w:sz w:val="26"/>
      <w:szCs w:val="26"/>
    </w:rPr>
  </w:style>
  <w:style w:type="paragraph" w:styleId="Bezodstpw">
    <w:name w:val="No Spacing"/>
    <w:uiPriority w:val="1"/>
    <w:qFormat/>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xl65">
    <w:name w:val="xl65"/>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66">
    <w:name w:val="xl66"/>
    <w:basedOn w:val="Normalny"/>
    <w:rsid w:val="0039487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7">
    <w:name w:val="xl67"/>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8">
    <w:name w:val="xl6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9">
    <w:name w:val="xl69"/>
    <w:basedOn w:val="Normalny"/>
    <w:rsid w:val="00394872"/>
    <w:pPr>
      <w:pBdr>
        <w:top w:val="single" w:sz="8"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0">
    <w:name w:val="xl70"/>
    <w:basedOn w:val="Normalny"/>
    <w:rsid w:val="00394872"/>
    <w:pPr>
      <w:pBdr>
        <w:top w:val="single" w:sz="8"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1">
    <w:name w:val="xl71"/>
    <w:basedOn w:val="Normalny"/>
    <w:rsid w:val="0039487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2">
    <w:name w:val="xl72"/>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3">
    <w:name w:val="xl7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4">
    <w:name w:val="xl7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5">
    <w:name w:val="xl75"/>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7">
    <w:name w:val="xl77"/>
    <w:basedOn w:val="Normalny"/>
    <w:rsid w:val="00394872"/>
    <w:pPr>
      <w:pBdr>
        <w:top w:val="single" w:sz="8"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78">
    <w:name w:val="xl7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9">
    <w:name w:val="xl79"/>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0">
    <w:name w:val="xl80"/>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1">
    <w:name w:val="xl81"/>
    <w:basedOn w:val="Normalny"/>
    <w:rsid w:val="00394872"/>
    <w:pP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2">
    <w:name w:val="xl82"/>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3">
    <w:name w:val="xl83"/>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4">
    <w:name w:val="xl8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85">
    <w:name w:val="xl85"/>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6">
    <w:name w:val="xl86"/>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7">
    <w:name w:val="xl87"/>
    <w:basedOn w:val="Normalny"/>
    <w:rsid w:val="00394872"/>
    <w:pPr>
      <w:pBdr>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8">
    <w:name w:val="xl8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9">
    <w:name w:val="xl89"/>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0">
    <w:name w:val="xl90"/>
    <w:basedOn w:val="Normalny"/>
    <w:rsid w:val="00394872"/>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1">
    <w:name w:val="xl91"/>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2">
    <w:name w:val="xl92"/>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3">
    <w:name w:val="xl93"/>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4">
    <w:name w:val="xl94"/>
    <w:basedOn w:val="Normalny"/>
    <w:rsid w:val="00394872"/>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5">
    <w:name w:val="xl95"/>
    <w:basedOn w:val="Normalny"/>
    <w:rsid w:val="00394872"/>
    <w:pPr>
      <w:pBdr>
        <w:top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96">
    <w:name w:val="xl96"/>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8">
    <w:name w:val="xl9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9">
    <w:name w:val="xl99"/>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0">
    <w:name w:val="xl100"/>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1">
    <w:name w:val="xl101"/>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2">
    <w:name w:val="xl102"/>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3">
    <w:name w:val="xl103"/>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6">
    <w:name w:val="xl106"/>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7">
    <w:name w:val="xl107"/>
    <w:basedOn w:val="Normalny"/>
    <w:rsid w:val="00394872"/>
    <w:pPr>
      <w:pBdr>
        <w:top w:val="single" w:sz="8" w:space="0" w:color="auto"/>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8">
    <w:name w:val="xl108"/>
    <w:basedOn w:val="Normalny"/>
    <w:rsid w:val="00394872"/>
    <w:pPr>
      <w:pBdr>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9">
    <w:name w:val="xl109"/>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0">
    <w:name w:val="xl110"/>
    <w:basedOn w:val="Normalny"/>
    <w:rsid w:val="00394872"/>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1">
    <w:name w:val="xl111"/>
    <w:basedOn w:val="Normalny"/>
    <w:rsid w:val="00394872"/>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2">
    <w:name w:val="xl112"/>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3">
    <w:name w:val="xl113"/>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4">
    <w:name w:val="xl11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5">
    <w:name w:val="xl115"/>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6">
    <w:name w:val="xl116"/>
    <w:basedOn w:val="Normalny"/>
    <w:rsid w:val="00394872"/>
    <w:pPr>
      <w:pBdr>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7">
    <w:name w:val="xl117"/>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8">
    <w:name w:val="xl118"/>
    <w:basedOn w:val="Normalny"/>
    <w:rsid w:val="00394872"/>
    <w:pPr>
      <w:pBdr>
        <w:top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9">
    <w:name w:val="xl119"/>
    <w:basedOn w:val="Normalny"/>
    <w:rsid w:val="00394872"/>
    <w:pPr>
      <w:pBdr>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0">
    <w:name w:val="xl120"/>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1">
    <w:name w:val="xl121"/>
    <w:basedOn w:val="Normalny"/>
    <w:rsid w:val="00394872"/>
    <w:pPr>
      <w:pBdr>
        <w:top w:val="single" w:sz="4"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2">
    <w:name w:val="xl122"/>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3">
    <w:name w:val="xl123"/>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4">
    <w:name w:val="xl124"/>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5">
    <w:name w:val="xl125"/>
    <w:basedOn w:val="Normalny"/>
    <w:rsid w:val="00394872"/>
    <w:pPr>
      <w:pBdr>
        <w:top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6">
    <w:name w:val="xl126"/>
    <w:basedOn w:val="Normalny"/>
    <w:rsid w:val="00394872"/>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7">
    <w:name w:val="xl127"/>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8">
    <w:name w:val="xl128"/>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9">
    <w:name w:val="xl129"/>
    <w:basedOn w:val="Normalny"/>
    <w:rsid w:val="00394872"/>
    <w:pPr>
      <w:pBdr>
        <w:top w:val="single" w:sz="4"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0">
    <w:name w:val="xl130"/>
    <w:basedOn w:val="Normalny"/>
    <w:rsid w:val="00394872"/>
    <w:pPr>
      <w:pBdr>
        <w:top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1">
    <w:name w:val="xl131"/>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2">
    <w:name w:val="xl1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3">
    <w:name w:val="xl13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4">
    <w:name w:val="xl134"/>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5">
    <w:name w:val="xl135"/>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6">
    <w:name w:val="xl136"/>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7">
    <w:name w:val="xl137"/>
    <w:basedOn w:val="Normalny"/>
    <w:rsid w:val="00394872"/>
    <w:pPr>
      <w:pBdr>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8">
    <w:name w:val="xl138"/>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9">
    <w:name w:val="xl139"/>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0">
    <w:name w:val="xl140"/>
    <w:basedOn w:val="Normalny"/>
    <w:rsid w:val="0039487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1">
    <w:name w:val="xl141"/>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2">
    <w:name w:val="xl142"/>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3">
    <w:name w:val="xl14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4">
    <w:name w:val="xl14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45">
    <w:name w:val="xl145"/>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6">
    <w:name w:val="xl146"/>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7">
    <w:name w:val="xl147"/>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8">
    <w:name w:val="xl148"/>
    <w:basedOn w:val="Normalny"/>
    <w:rsid w:val="00394872"/>
    <w:pPr>
      <w:pBdr>
        <w:top w:val="single" w:sz="8"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9">
    <w:name w:val="xl149"/>
    <w:basedOn w:val="Normalny"/>
    <w:rsid w:val="00394872"/>
    <w:pPr>
      <w:pBdr>
        <w:top w:val="single" w:sz="8"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0">
    <w:name w:val="xl150"/>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51">
    <w:name w:val="xl151"/>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2">
    <w:name w:val="xl152"/>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3">
    <w:name w:val="xl153"/>
    <w:basedOn w:val="Normalny"/>
    <w:rsid w:val="00394872"/>
    <w:pPr>
      <w:pBdr>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4">
    <w:name w:val="xl154"/>
    <w:basedOn w:val="Normalny"/>
    <w:rsid w:val="00394872"/>
    <w:pPr>
      <w:pBdr>
        <w:top w:val="single" w:sz="8"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5">
    <w:name w:val="xl155"/>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6">
    <w:name w:val="xl156"/>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7">
    <w:name w:val="xl157"/>
    <w:basedOn w:val="Normalny"/>
    <w:rsid w:val="00394872"/>
    <w:pPr>
      <w:pBdr>
        <w:left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8">
    <w:name w:val="xl158"/>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styl">
    <w:name w:val="styl"/>
    <w:basedOn w:val="Normalny"/>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94872"/>
    <w:pPr>
      <w:spacing w:after="60" w:line="360" w:lineRule="auto"/>
      <w:jc w:val="both"/>
    </w:pPr>
    <w:rPr>
      <w:rFonts w:ascii="Times New Roman" w:eastAsia="Times New Roman" w:hAnsi="Times New Roman" w:cs="Arial"/>
      <w:sz w:val="24"/>
      <w:szCs w:val="28"/>
    </w:rPr>
  </w:style>
  <w:style w:type="paragraph" w:customStyle="1" w:styleId="Tekstpodstawowy210">
    <w:name w:val="Tekst podstawowy 21"/>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Default">
    <w:name w:val="Default"/>
    <w:rsid w:val="00394872"/>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87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94872"/>
    <w:rPr>
      <w:rFonts w:ascii="Times New Roman" w:eastAsia="Times New Roman" w:hAnsi="Times New Roman" w:cs="Times New Roman"/>
      <w:sz w:val="20"/>
      <w:szCs w:val="20"/>
    </w:rPr>
  </w:style>
  <w:style w:type="paragraph" w:customStyle="1" w:styleId="body">
    <w:name w:val="body"/>
    <w:basedOn w:val="Normalny"/>
    <w:uiPriority w:val="99"/>
    <w:rsid w:val="00394872"/>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4"/>
      <w:szCs w:val="20"/>
      <w:lang w:val="en-GB"/>
    </w:rPr>
  </w:style>
  <w:style w:type="paragraph" w:customStyle="1" w:styleId="Skrconyadreszwrotny">
    <w:name w:val="Skrócony adres zwrotny"/>
    <w:basedOn w:val="Normalny"/>
    <w:uiPriority w:val="99"/>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394872"/>
    <w:pPr>
      <w:spacing w:after="0" w:line="100" w:lineRule="atLeast"/>
      <w:jc w:val="both"/>
    </w:pPr>
    <w:rPr>
      <w:rFonts w:ascii="Arial" w:eastAsia="Times New Roman" w:hAnsi="Arial" w:cs="Times New Roman"/>
      <w:sz w:val="24"/>
      <w:szCs w:val="20"/>
      <w:lang w:eastAsia="pl-PL"/>
    </w:rPr>
  </w:style>
  <w:style w:type="character" w:styleId="UyteHipercze">
    <w:name w:val="FollowedHyperlink"/>
    <w:uiPriority w:val="99"/>
    <w:semiHidden/>
    <w:unhideWhenUsed/>
    <w:rsid w:val="00394872"/>
    <w:rPr>
      <w:color w:val="800080"/>
      <w:u w:val="single"/>
    </w:rPr>
  </w:style>
  <w:style w:type="character" w:customStyle="1" w:styleId="textb11">
    <w:name w:val="text_b11"/>
    <w:rsid w:val="00394872"/>
    <w:rPr>
      <w:rFonts w:ascii="Tahoma" w:hAnsi="Tahoma" w:cs="Tahoma" w:hint="default"/>
      <w:b/>
      <w:bCs/>
      <w:color w:val="4E4E4E"/>
      <w:sz w:val="16"/>
      <w:szCs w:val="16"/>
    </w:rPr>
  </w:style>
  <w:style w:type="paragraph" w:customStyle="1" w:styleId="Tekstpodstawowy22">
    <w:name w:val="Tekst podstawowy 22"/>
    <w:basedOn w:val="Normalny"/>
    <w:rsid w:val="00394872"/>
    <w:pPr>
      <w:widowControl w:val="0"/>
      <w:suppressAutoHyphens/>
      <w:snapToGrid w:val="0"/>
      <w:spacing w:after="0" w:line="360" w:lineRule="auto"/>
      <w:jc w:val="both"/>
    </w:pPr>
    <w:rPr>
      <w:rFonts w:ascii="Arial" w:eastAsia="Times New Roman" w:hAnsi="Arial" w:cs="Arial"/>
      <w:b/>
      <w:lang w:eastAsia="ar-SA" w:bidi="pl-PL"/>
    </w:rPr>
  </w:style>
  <w:style w:type="paragraph" w:customStyle="1" w:styleId="Tekstpodstawowy23">
    <w:name w:val="Tekst podstawowy 23"/>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394872"/>
    <w:rPr>
      <w:vertAlign w:val="superscript"/>
    </w:rPr>
  </w:style>
  <w:style w:type="character" w:customStyle="1" w:styleId="nagwek1znak0">
    <w:name w:val="nagwek1znak"/>
    <w:basedOn w:val="Domylnaczcionkaakapitu"/>
    <w:rsid w:val="00394872"/>
  </w:style>
  <w:style w:type="character" w:styleId="Uwydatnienie">
    <w:name w:val="Emphasis"/>
    <w:uiPriority w:val="20"/>
    <w:qFormat/>
    <w:rsid w:val="00394872"/>
    <w:rPr>
      <w:i/>
      <w:iCs/>
    </w:rPr>
  </w:style>
  <w:style w:type="paragraph" w:customStyle="1" w:styleId="Tekstpodstawowy25">
    <w:name w:val="Tekst podstawowy 25"/>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394872"/>
    <w:pPr>
      <w:spacing w:before="100" w:beforeAutospacing="1" w:after="100" w:afterAutospacing="1" w:line="360" w:lineRule="auto"/>
      <w:jc w:val="both"/>
    </w:pPr>
    <w:rPr>
      <w:rFonts w:ascii="Times New Roman" w:eastAsia="Calibri" w:hAnsi="Times New Roman" w:cs="Times New Roman"/>
      <w:sz w:val="24"/>
      <w:szCs w:val="24"/>
      <w:lang w:eastAsia="pl-PL"/>
    </w:rPr>
  </w:style>
  <w:style w:type="character" w:customStyle="1" w:styleId="FontStyle18">
    <w:name w:val="Font Style18"/>
    <w:uiPriority w:val="99"/>
    <w:rsid w:val="00394872"/>
    <w:rPr>
      <w:rFonts w:ascii="Times New Roman" w:hAnsi="Times New Roman" w:cs="Times New Roman"/>
      <w:sz w:val="22"/>
      <w:szCs w:val="22"/>
    </w:rPr>
  </w:style>
  <w:style w:type="character" w:customStyle="1" w:styleId="signature1">
    <w:name w:val="signature1"/>
    <w:rsid w:val="00394872"/>
  </w:style>
  <w:style w:type="paragraph" w:styleId="Tekstblokowy">
    <w:name w:val="Block Text"/>
    <w:basedOn w:val="Normalny"/>
    <w:rsid w:val="00394872"/>
    <w:pPr>
      <w:spacing w:after="0" w:line="360" w:lineRule="auto"/>
      <w:ind w:left="1416" w:right="-1"/>
      <w:jc w:val="both"/>
    </w:pPr>
    <w:rPr>
      <w:rFonts w:ascii="Times New Roman" w:eastAsia="Times New Roman" w:hAnsi="Times New Roman" w:cs="Times New Roman"/>
      <w:sz w:val="24"/>
      <w:szCs w:val="20"/>
      <w:lang w:eastAsia="pl-PL"/>
    </w:rPr>
  </w:style>
  <w:style w:type="paragraph" w:customStyle="1" w:styleId="Tekst">
    <w:name w:val="Tekst"/>
    <w:basedOn w:val="Normalny"/>
    <w:rsid w:val="00394872"/>
    <w:pPr>
      <w:spacing w:after="0" w:line="360" w:lineRule="auto"/>
      <w:ind w:firstLine="567"/>
      <w:jc w:val="both"/>
    </w:pPr>
    <w:rPr>
      <w:rFonts w:ascii="Arial" w:eastAsia="Times New Roman" w:hAnsi="Arial" w:cs="Times New Roman"/>
      <w:sz w:val="24"/>
      <w:szCs w:val="20"/>
      <w:lang w:eastAsia="pl-PL"/>
    </w:rPr>
  </w:style>
  <w:style w:type="paragraph" w:styleId="Listapunktowana">
    <w:name w:val="List Bullet"/>
    <w:basedOn w:val="Normalny"/>
    <w:uiPriority w:val="99"/>
    <w:unhideWhenUsed/>
    <w:rsid w:val="00394872"/>
    <w:pPr>
      <w:numPr>
        <w:numId w:val="6"/>
      </w:numPr>
      <w:spacing w:after="0" w:line="360" w:lineRule="auto"/>
      <w:contextualSpacing/>
      <w:jc w:val="both"/>
    </w:pPr>
    <w:rPr>
      <w:rFonts w:ascii="Times New Roman" w:eastAsia="Times New Roman" w:hAnsi="Times New Roman" w:cs="Times New Roman"/>
      <w:sz w:val="24"/>
      <w:szCs w:val="24"/>
      <w:lang w:eastAsia="pl-PL"/>
    </w:rPr>
  </w:style>
  <w:style w:type="character" w:styleId="Tekstzastpczy">
    <w:name w:val="Placeholder Text"/>
    <w:uiPriority w:val="99"/>
    <w:semiHidden/>
    <w:rsid w:val="00394872"/>
    <w:rPr>
      <w:color w:val="808080"/>
    </w:rPr>
  </w:style>
  <w:style w:type="character" w:customStyle="1" w:styleId="st">
    <w:name w:val="st"/>
    <w:basedOn w:val="Domylnaczcionkaakapitu"/>
    <w:rsid w:val="00394872"/>
  </w:style>
  <w:style w:type="paragraph" w:customStyle="1" w:styleId="Tekstpodstawowywcity31">
    <w:name w:val="Tekst podstawowy wcięty 31"/>
    <w:basedOn w:val="Normalny"/>
    <w:rsid w:val="00394872"/>
    <w:pPr>
      <w:widowControl w:val="0"/>
      <w:suppressAutoHyphens/>
      <w:snapToGrid w:val="0"/>
      <w:spacing w:after="0" w:line="360" w:lineRule="auto"/>
      <w:ind w:left="426" w:hanging="426"/>
      <w:jc w:val="both"/>
    </w:pPr>
    <w:rPr>
      <w:rFonts w:ascii="Arial" w:eastAsia="Times New Roman" w:hAnsi="Arial" w:cs="Arial"/>
      <w:b/>
      <w:lang w:eastAsia="ar-SA"/>
    </w:rPr>
  </w:style>
  <w:style w:type="paragraph" w:customStyle="1" w:styleId="paraindent">
    <w:name w:val="paraindent"/>
    <w:basedOn w:val="Normalny"/>
    <w:rsid w:val="00394872"/>
    <w:pPr>
      <w:spacing w:before="100" w:beforeAutospacing="1" w:after="100" w:afterAutospacing="1" w:line="360" w:lineRule="auto"/>
      <w:ind w:firstLine="300"/>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94872"/>
  </w:style>
  <w:style w:type="numbering" w:customStyle="1" w:styleId="Bezlisty11">
    <w:name w:val="Bez listy11"/>
    <w:next w:val="Bezlisty"/>
    <w:uiPriority w:val="99"/>
    <w:semiHidden/>
    <w:unhideWhenUsed/>
    <w:rsid w:val="00394872"/>
  </w:style>
  <w:style w:type="numbering" w:customStyle="1" w:styleId="Bezlisty2">
    <w:name w:val="Bez listy2"/>
    <w:next w:val="Bezlisty"/>
    <w:uiPriority w:val="99"/>
    <w:semiHidden/>
    <w:unhideWhenUsed/>
    <w:rsid w:val="00394872"/>
  </w:style>
  <w:style w:type="table" w:customStyle="1" w:styleId="Tabela-Siatka5">
    <w:name w:val="Tabela - Siatka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94872"/>
  </w:style>
  <w:style w:type="table" w:customStyle="1" w:styleId="Tabela-Siatka6">
    <w:name w:val="Tabela - Siatka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Tekstpodstawowy26">
    <w:name w:val="Tekst podstawowy 26"/>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4">
    <w:name w:val="Bez listy4"/>
    <w:next w:val="Bezlisty"/>
    <w:uiPriority w:val="99"/>
    <w:semiHidden/>
    <w:unhideWhenUsed/>
    <w:rsid w:val="00394872"/>
  </w:style>
  <w:style w:type="table" w:customStyle="1" w:styleId="Tabela-Siatka7">
    <w:name w:val="Tabela - Siatka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394872"/>
  </w:style>
  <w:style w:type="numbering" w:customStyle="1" w:styleId="Bezlisty21">
    <w:name w:val="Bez listy21"/>
    <w:next w:val="Bezlisty"/>
    <w:uiPriority w:val="99"/>
    <w:semiHidden/>
    <w:unhideWhenUsed/>
    <w:rsid w:val="00394872"/>
  </w:style>
  <w:style w:type="table" w:customStyle="1" w:styleId="Tabela-Siatka51">
    <w:name w:val="Tabela - Siatka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94872"/>
  </w:style>
  <w:style w:type="table" w:customStyle="1" w:styleId="Tabela-Siatka61">
    <w:name w:val="Tabela - Siatka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394872"/>
  </w:style>
  <w:style w:type="table" w:customStyle="1" w:styleId="Tabela-Siatka8">
    <w:name w:val="Tabela - Siatka8"/>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94872"/>
  </w:style>
  <w:style w:type="numbering" w:customStyle="1" w:styleId="Bezlisty22">
    <w:name w:val="Bez listy22"/>
    <w:next w:val="Bezlisty"/>
    <w:uiPriority w:val="99"/>
    <w:semiHidden/>
    <w:unhideWhenUsed/>
    <w:rsid w:val="00394872"/>
  </w:style>
  <w:style w:type="table" w:customStyle="1" w:styleId="Tabela-Siatka52">
    <w:name w:val="Tabela - Siatka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394872"/>
  </w:style>
  <w:style w:type="table" w:customStyle="1" w:styleId="Tabela-Siatka62">
    <w:name w:val="Tabela - Siatka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
    <w:name w:val="Tabela - Siatka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94872"/>
  </w:style>
  <w:style w:type="paragraph" w:customStyle="1" w:styleId="Tretekstu">
    <w:name w:val="Treść tekstu"/>
    <w:basedOn w:val="Normalny"/>
    <w:uiPriority w:val="99"/>
    <w:rsid w:val="00394872"/>
    <w:pPr>
      <w:suppressAutoHyphens/>
      <w:spacing w:after="0" w:line="360" w:lineRule="auto"/>
      <w:jc w:val="both"/>
    </w:pPr>
    <w:rPr>
      <w:rFonts w:ascii="Arial" w:eastAsia="Times New Roman" w:hAnsi="Arial" w:cs="Arial"/>
      <w:szCs w:val="24"/>
      <w:lang w:eastAsia="pl-PL"/>
    </w:rPr>
  </w:style>
  <w:style w:type="numbering" w:customStyle="1" w:styleId="Bezlisty6">
    <w:name w:val="Bez listy6"/>
    <w:next w:val="Bezlisty"/>
    <w:uiPriority w:val="99"/>
    <w:semiHidden/>
    <w:unhideWhenUsed/>
    <w:rsid w:val="00394872"/>
  </w:style>
  <w:style w:type="table" w:customStyle="1" w:styleId="Tabela-Siatka9">
    <w:name w:val="Tabela - Siatka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
    <w:name w:val="Tabela - Siatka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94872"/>
  </w:style>
  <w:style w:type="numbering" w:customStyle="1" w:styleId="Bezlisty23">
    <w:name w:val="Bez listy23"/>
    <w:next w:val="Bezlisty"/>
    <w:uiPriority w:val="99"/>
    <w:semiHidden/>
    <w:unhideWhenUsed/>
    <w:rsid w:val="00394872"/>
  </w:style>
  <w:style w:type="table" w:customStyle="1" w:styleId="Tabela-Siatka53">
    <w:name w:val="Tabela - Siatka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
    <w:name w:val="Tabela - Siatka3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
    <w:name w:val="Tabela - Siatka4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394872"/>
  </w:style>
  <w:style w:type="table" w:customStyle="1" w:styleId="Tabela-Siatka63">
    <w:name w:val="Tabela - Siatka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
    <w:name w:val="Tabela - Siatka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
    <w:name w:val="Tabela - Siatka3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
    <w:name w:val="Tabela - Siatka4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394872"/>
  </w:style>
  <w:style w:type="character" w:customStyle="1" w:styleId="kwotadodatnia">
    <w:name w:val="kwotadodatnia"/>
    <w:rsid w:val="00394872"/>
  </w:style>
  <w:style w:type="paragraph" w:styleId="Podtytu">
    <w:name w:val="Subtitle"/>
    <w:basedOn w:val="Normalny"/>
    <w:next w:val="Tekstpodstawowy"/>
    <w:link w:val="PodtytuZnak"/>
    <w:qFormat/>
    <w:rsid w:val="00394872"/>
    <w:pPr>
      <w:suppressAutoHyphens/>
      <w:overflowPunct w:val="0"/>
      <w:autoSpaceDE w:val="0"/>
      <w:spacing w:after="0" w:line="360" w:lineRule="auto"/>
      <w:jc w:val="center"/>
      <w:textAlignment w:val="baseline"/>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394872"/>
    <w:rPr>
      <w:rFonts w:ascii="Times New Roman" w:eastAsia="Times New Roman" w:hAnsi="Times New Roman" w:cs="Times New Roman"/>
      <w:b/>
      <w:sz w:val="28"/>
      <w:szCs w:val="20"/>
      <w:u w:val="single"/>
      <w:lang w:eastAsia="ar-SA"/>
    </w:rPr>
  </w:style>
  <w:style w:type="numbering" w:customStyle="1" w:styleId="Bezlisty7">
    <w:name w:val="Bez listy7"/>
    <w:next w:val="Bezlisty"/>
    <w:uiPriority w:val="99"/>
    <w:semiHidden/>
    <w:unhideWhenUsed/>
    <w:rsid w:val="00394872"/>
  </w:style>
  <w:style w:type="table" w:customStyle="1" w:styleId="Tabela-Siatka10">
    <w:name w:val="Tabela - Siatka1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394872"/>
  </w:style>
  <w:style w:type="numbering" w:customStyle="1" w:styleId="Bezlisty24">
    <w:name w:val="Bez listy24"/>
    <w:next w:val="Bezlisty"/>
    <w:uiPriority w:val="99"/>
    <w:semiHidden/>
    <w:unhideWhenUsed/>
    <w:rsid w:val="00394872"/>
  </w:style>
  <w:style w:type="table" w:customStyle="1" w:styleId="Tabela-Siatka54">
    <w:name w:val="Tabela - Siatka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
    <w:name w:val="Tabela - Siatka3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
    <w:name w:val="Bez listy34"/>
    <w:next w:val="Bezlisty"/>
    <w:uiPriority w:val="99"/>
    <w:semiHidden/>
    <w:unhideWhenUsed/>
    <w:rsid w:val="00394872"/>
  </w:style>
  <w:style w:type="table" w:customStyle="1" w:styleId="Tabela-Siatka64">
    <w:name w:val="Tabela - Siatka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
    <w:name w:val="Tabela - Siatka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
    <w:name w:val="Tabela - Siatka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
    <w:name w:val="Tabela - Siatka3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
    <w:name w:val="Tabela - Siatka4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394872"/>
  </w:style>
  <w:style w:type="numbering" w:customStyle="1" w:styleId="Bezlisty8">
    <w:name w:val="Bez listy8"/>
    <w:next w:val="Bezlisty"/>
    <w:uiPriority w:val="99"/>
    <w:semiHidden/>
    <w:unhideWhenUsed/>
    <w:rsid w:val="00394872"/>
  </w:style>
  <w:style w:type="table" w:customStyle="1" w:styleId="Tabela-Siatka17">
    <w:name w:val="Tabela - Siatka1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394872"/>
  </w:style>
  <w:style w:type="numbering" w:customStyle="1" w:styleId="Bezlisty25">
    <w:name w:val="Bez listy25"/>
    <w:next w:val="Bezlisty"/>
    <w:uiPriority w:val="99"/>
    <w:semiHidden/>
    <w:unhideWhenUsed/>
    <w:rsid w:val="00394872"/>
  </w:style>
  <w:style w:type="table" w:customStyle="1" w:styleId="Tabela-Siatka55">
    <w:name w:val="Tabela - Siatka5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
    <w:name w:val="Tabela - Siatka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
    <w:name w:val="Tabela - Siatka3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
    <w:name w:val="Tabela - Siatka4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
    <w:name w:val="Bez listy35"/>
    <w:next w:val="Bezlisty"/>
    <w:uiPriority w:val="99"/>
    <w:semiHidden/>
    <w:unhideWhenUsed/>
    <w:rsid w:val="00394872"/>
  </w:style>
  <w:style w:type="table" w:customStyle="1" w:styleId="Tabela-Siatka65">
    <w:name w:val="Tabela - Siatka6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
    <w:name w:val="Tabela - Siatka1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
    <w:name w:val="Tabela - Siatka2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
    <w:name w:val="Tabela - Siatka3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
    <w:name w:val="Tabela - Siatka4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394872"/>
  </w:style>
  <w:style w:type="numbering" w:customStyle="1" w:styleId="Bezlisty9">
    <w:name w:val="Bez listy9"/>
    <w:next w:val="Bezlisty"/>
    <w:uiPriority w:val="99"/>
    <w:semiHidden/>
    <w:unhideWhenUsed/>
    <w:rsid w:val="00394872"/>
  </w:style>
  <w:style w:type="table" w:customStyle="1" w:styleId="Tabela-Siatka19">
    <w:name w:val="Tabela - Siatka1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
    <w:name w:val="Tabela - Siatka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394872"/>
  </w:style>
  <w:style w:type="numbering" w:customStyle="1" w:styleId="Bezlisty26">
    <w:name w:val="Bez listy26"/>
    <w:next w:val="Bezlisty"/>
    <w:uiPriority w:val="99"/>
    <w:semiHidden/>
    <w:unhideWhenUsed/>
    <w:rsid w:val="00394872"/>
  </w:style>
  <w:style w:type="table" w:customStyle="1" w:styleId="Tabela-Siatka56">
    <w:name w:val="Tabela - Siatka5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
    <w:name w:val="Tabela - Siatka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
    <w:name w:val="Tabela - Siatka3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
    <w:name w:val="Tabela - Siatka4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
    <w:name w:val="Bez listy36"/>
    <w:next w:val="Bezlisty"/>
    <w:uiPriority w:val="99"/>
    <w:semiHidden/>
    <w:unhideWhenUsed/>
    <w:rsid w:val="00394872"/>
  </w:style>
  <w:style w:type="table" w:customStyle="1" w:styleId="Tabela-Siatka66">
    <w:name w:val="Tabela - Siatka6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
    <w:name w:val="Tabela - Siatka1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
    <w:name w:val="Tabela - Siatka2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
    <w:name w:val="Tabela - Siatka3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
    <w:name w:val="Tabela - Siatka4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394872"/>
  </w:style>
  <w:style w:type="table" w:customStyle="1" w:styleId="Tabela-Siatka20">
    <w:name w:val="Tabela - Siatka2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
    <w:name w:val="Tabela - Siatka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394872"/>
  </w:style>
  <w:style w:type="numbering" w:customStyle="1" w:styleId="Bezlisty27">
    <w:name w:val="Bez listy27"/>
    <w:next w:val="Bezlisty"/>
    <w:uiPriority w:val="99"/>
    <w:semiHidden/>
    <w:unhideWhenUsed/>
    <w:rsid w:val="00394872"/>
  </w:style>
  <w:style w:type="table" w:customStyle="1" w:styleId="Tabela-Siatka57">
    <w:name w:val="Tabela - Siatka5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
    <w:name w:val="Tabela - Siatka1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
    <w:name w:val="Tabela - Siatka3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
    <w:name w:val="Tabela - Siatka4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
    <w:name w:val="Bez listy37"/>
    <w:next w:val="Bezlisty"/>
    <w:uiPriority w:val="99"/>
    <w:semiHidden/>
    <w:unhideWhenUsed/>
    <w:rsid w:val="00394872"/>
  </w:style>
  <w:style w:type="table" w:customStyle="1" w:styleId="Tabela-Siatka67">
    <w:name w:val="Tabela - Siatka6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
    <w:name w:val="Tabela - Siatka1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
    <w:name w:val="Tabela - Siatka2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
    <w:name w:val="Tabela - Siatka3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
    <w:name w:val="Tabela - Siatka4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394872"/>
  </w:style>
  <w:style w:type="numbering" w:customStyle="1" w:styleId="Bezlisty19">
    <w:name w:val="Bez listy19"/>
    <w:next w:val="Bezlisty"/>
    <w:uiPriority w:val="99"/>
    <w:semiHidden/>
    <w:unhideWhenUsed/>
    <w:rsid w:val="00394872"/>
  </w:style>
  <w:style w:type="paragraph" w:styleId="Zwykytekst">
    <w:name w:val="Plain Text"/>
    <w:basedOn w:val="Normalny"/>
    <w:link w:val="ZwykytekstZnak"/>
    <w:uiPriority w:val="99"/>
    <w:unhideWhenUsed/>
    <w:rsid w:val="00394872"/>
    <w:pPr>
      <w:spacing w:after="0" w:line="360" w:lineRule="auto"/>
      <w:jc w:val="both"/>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394872"/>
    <w:rPr>
      <w:rFonts w:ascii="Consolas" w:eastAsia="Calibri" w:hAnsi="Consolas" w:cs="Times New Roman"/>
      <w:sz w:val="21"/>
      <w:szCs w:val="21"/>
    </w:rPr>
  </w:style>
  <w:style w:type="numbering" w:customStyle="1" w:styleId="Bezlisty20">
    <w:name w:val="Bez listy20"/>
    <w:next w:val="Bezlisty"/>
    <w:uiPriority w:val="99"/>
    <w:semiHidden/>
    <w:unhideWhenUsed/>
    <w:rsid w:val="00394872"/>
  </w:style>
  <w:style w:type="table" w:customStyle="1" w:styleId="Tabela-Siatka30">
    <w:name w:val="Tabela - Siatka3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
    <w:name w:val="Tabela - Siatka119"/>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
    <w:name w:val="Bez listy110"/>
    <w:next w:val="Bezlisty"/>
    <w:uiPriority w:val="99"/>
    <w:semiHidden/>
    <w:unhideWhenUsed/>
    <w:rsid w:val="00394872"/>
  </w:style>
  <w:style w:type="numbering" w:customStyle="1" w:styleId="Bezlisty28">
    <w:name w:val="Bez listy28"/>
    <w:next w:val="Bezlisty"/>
    <w:uiPriority w:val="99"/>
    <w:semiHidden/>
    <w:unhideWhenUsed/>
    <w:rsid w:val="00394872"/>
  </w:style>
  <w:style w:type="table" w:customStyle="1" w:styleId="Tabela-Siatka58">
    <w:name w:val="Tabela - Siatka5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
    <w:name w:val="Tabela - Siatka1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
    <w:name w:val="Tabela - Siatka3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
    <w:name w:val="Tabela - Siatka4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
    <w:name w:val="Bez listy38"/>
    <w:next w:val="Bezlisty"/>
    <w:uiPriority w:val="99"/>
    <w:semiHidden/>
    <w:unhideWhenUsed/>
    <w:rsid w:val="00394872"/>
  </w:style>
  <w:style w:type="table" w:customStyle="1" w:styleId="Tabela-Siatka68">
    <w:name w:val="Tabela - Siatka6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
    <w:name w:val="Tabela - Siatka1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
    <w:name w:val="Tabela - Siatka2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
    <w:name w:val="Tabela - Siatka3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
    <w:name w:val="Tabela - Siatka4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394872"/>
  </w:style>
  <w:style w:type="table" w:customStyle="1" w:styleId="Tabela-Siatka71">
    <w:name w:val="Tabela - Siatka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
    <w:name w:val="Tabela - Siatka4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394872"/>
  </w:style>
  <w:style w:type="numbering" w:customStyle="1" w:styleId="Bezlisty211">
    <w:name w:val="Bez listy211"/>
    <w:next w:val="Bezlisty"/>
    <w:uiPriority w:val="99"/>
    <w:semiHidden/>
    <w:unhideWhenUsed/>
    <w:rsid w:val="00394872"/>
  </w:style>
  <w:style w:type="table" w:customStyle="1" w:styleId="Tabela-Siatka511">
    <w:name w:val="Tabela - Siatka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
    <w:name w:val="Tabela - Siatka4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394872"/>
  </w:style>
  <w:style w:type="table" w:customStyle="1" w:styleId="Tabela-Siatka611">
    <w:name w:val="Tabela - Siatka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
    <w:name w:val="Tabela - Siatka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
    <w:name w:val="Tabela - Siatka4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94872"/>
  </w:style>
  <w:style w:type="table" w:customStyle="1" w:styleId="Tabela-Siatka81">
    <w:name w:val="Tabela - Siatka8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
    <w:name w:val="Tabela - Siatka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
    <w:name w:val="Tabela - Siatka4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94872"/>
  </w:style>
  <w:style w:type="numbering" w:customStyle="1" w:styleId="Bezlisty221">
    <w:name w:val="Bez listy221"/>
    <w:next w:val="Bezlisty"/>
    <w:uiPriority w:val="99"/>
    <w:semiHidden/>
    <w:unhideWhenUsed/>
    <w:rsid w:val="00394872"/>
  </w:style>
  <w:style w:type="table" w:customStyle="1" w:styleId="Tabela-Siatka521">
    <w:name w:val="Tabela - Siatka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
    <w:name w:val="Tabela - Siatka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
    <w:name w:val="Tabela - Siatka4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394872"/>
  </w:style>
  <w:style w:type="table" w:customStyle="1" w:styleId="Tabela-Siatka621">
    <w:name w:val="Tabela - Siatka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
    <w:name w:val="Tabela - Siatka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
    <w:name w:val="Tabela - Siatka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
    <w:name w:val="Tabela - Siatka3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
    <w:name w:val="Tabela - Siatka4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394872"/>
  </w:style>
  <w:style w:type="numbering" w:customStyle="1" w:styleId="Bezlisty61">
    <w:name w:val="Bez listy61"/>
    <w:next w:val="Bezlisty"/>
    <w:uiPriority w:val="99"/>
    <w:semiHidden/>
    <w:unhideWhenUsed/>
    <w:rsid w:val="00394872"/>
  </w:style>
  <w:style w:type="table" w:customStyle="1" w:styleId="Tabela-Siatka91">
    <w:name w:val="Tabela - Siatka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
    <w:name w:val="Tabela - Siatka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
    <w:name w:val="Tabela - Siatka4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394872"/>
  </w:style>
  <w:style w:type="numbering" w:customStyle="1" w:styleId="Bezlisty231">
    <w:name w:val="Bez listy231"/>
    <w:next w:val="Bezlisty"/>
    <w:uiPriority w:val="99"/>
    <w:semiHidden/>
    <w:unhideWhenUsed/>
    <w:rsid w:val="00394872"/>
  </w:style>
  <w:style w:type="table" w:customStyle="1" w:styleId="Tabela-Siatka531">
    <w:name w:val="Tabela - Siatka5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
    <w:name w:val="Tabela - Siatka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
    <w:name w:val="Tabela - Siatka3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
    <w:name w:val="Tabela - Siatka4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
    <w:name w:val="Bez listy331"/>
    <w:next w:val="Bezlisty"/>
    <w:uiPriority w:val="99"/>
    <w:semiHidden/>
    <w:unhideWhenUsed/>
    <w:rsid w:val="00394872"/>
  </w:style>
  <w:style w:type="table" w:customStyle="1" w:styleId="Tabela-Siatka631">
    <w:name w:val="Tabela - Siatka6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
    <w:name w:val="Tabela - Siatka1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
    <w:name w:val="Tabela - Siatka2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
    <w:name w:val="Tabela - Siatka3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
    <w:name w:val="Tabela - Siatka4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394872"/>
  </w:style>
  <w:style w:type="table" w:customStyle="1" w:styleId="Tabela-Siatka101">
    <w:name w:val="Tabela - Siatka1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
    <w:name w:val="Tabela - Siatka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
    <w:name w:val="Tabela - Siatka4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394872"/>
  </w:style>
  <w:style w:type="numbering" w:customStyle="1" w:styleId="Bezlisty241">
    <w:name w:val="Bez listy241"/>
    <w:next w:val="Bezlisty"/>
    <w:uiPriority w:val="99"/>
    <w:semiHidden/>
    <w:unhideWhenUsed/>
    <w:rsid w:val="00394872"/>
  </w:style>
  <w:style w:type="table" w:customStyle="1" w:styleId="Tabela-Siatka541">
    <w:name w:val="Tabela - Siatka5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
    <w:name w:val="Tabela - Siatka1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
    <w:name w:val="Tabela - Siatka3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
    <w:name w:val="Tabela - Siatka4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
    <w:name w:val="Bez listy341"/>
    <w:next w:val="Bezlisty"/>
    <w:uiPriority w:val="99"/>
    <w:semiHidden/>
    <w:unhideWhenUsed/>
    <w:rsid w:val="00394872"/>
  </w:style>
  <w:style w:type="table" w:customStyle="1" w:styleId="Tabela-Siatka641">
    <w:name w:val="Tabela - Siatka6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
    <w:name w:val="Tabela - Siatka1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
    <w:name w:val="Tabela - Siatka2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
    <w:name w:val="Tabela - Siatka3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
    <w:name w:val="Tabela - Siatka4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394872"/>
  </w:style>
  <w:style w:type="numbering" w:customStyle="1" w:styleId="Bezlisty81">
    <w:name w:val="Bez listy81"/>
    <w:next w:val="Bezlisty"/>
    <w:uiPriority w:val="99"/>
    <w:semiHidden/>
    <w:unhideWhenUsed/>
    <w:rsid w:val="00394872"/>
  </w:style>
  <w:style w:type="table" w:customStyle="1" w:styleId="Tabela-Siatka171">
    <w:name w:val="Tabela - Siatka1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
    <w:name w:val="Tabela - Siatka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
    <w:name w:val="Tabela - Siatka4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394872"/>
  </w:style>
  <w:style w:type="numbering" w:customStyle="1" w:styleId="Bezlisty251">
    <w:name w:val="Bez listy251"/>
    <w:next w:val="Bezlisty"/>
    <w:uiPriority w:val="99"/>
    <w:semiHidden/>
    <w:unhideWhenUsed/>
    <w:rsid w:val="00394872"/>
  </w:style>
  <w:style w:type="table" w:customStyle="1" w:styleId="Tabela-Siatka551">
    <w:name w:val="Tabela - Siatka5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
    <w:name w:val="Tabela - Siatka1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
    <w:name w:val="Tabela - Siatka3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
    <w:name w:val="Tabela - Siatka4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
    <w:name w:val="Bez listy351"/>
    <w:next w:val="Bezlisty"/>
    <w:uiPriority w:val="99"/>
    <w:semiHidden/>
    <w:unhideWhenUsed/>
    <w:rsid w:val="00394872"/>
  </w:style>
  <w:style w:type="table" w:customStyle="1" w:styleId="Tabela-Siatka651">
    <w:name w:val="Tabela - Siatka6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
    <w:name w:val="Tabela - Siatka1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
    <w:name w:val="Tabela - Siatka2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
    <w:name w:val="Tabela - Siatka3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
    <w:name w:val="Tabela - Siatka4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
    <w:name w:val="Bez listy431"/>
    <w:next w:val="Bezlisty"/>
    <w:uiPriority w:val="99"/>
    <w:semiHidden/>
    <w:unhideWhenUsed/>
    <w:rsid w:val="00394872"/>
  </w:style>
  <w:style w:type="numbering" w:customStyle="1" w:styleId="Bezlisty91">
    <w:name w:val="Bez listy91"/>
    <w:next w:val="Bezlisty"/>
    <w:uiPriority w:val="99"/>
    <w:semiHidden/>
    <w:unhideWhenUsed/>
    <w:rsid w:val="00394872"/>
  </w:style>
  <w:style w:type="table" w:customStyle="1" w:styleId="Tabela-Siatka191">
    <w:name w:val="Tabela - Siatka1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
    <w:name w:val="Tabela - Siatka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394872"/>
  </w:style>
  <w:style w:type="numbering" w:customStyle="1" w:styleId="Bezlisty261">
    <w:name w:val="Bez listy261"/>
    <w:next w:val="Bezlisty"/>
    <w:uiPriority w:val="99"/>
    <w:semiHidden/>
    <w:unhideWhenUsed/>
    <w:rsid w:val="00394872"/>
  </w:style>
  <w:style w:type="table" w:customStyle="1" w:styleId="Tabela-Siatka561">
    <w:name w:val="Tabela - Siatka5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
    <w:name w:val="Tabela - Siatka1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
    <w:name w:val="Tabela - Siatka3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
    <w:name w:val="Tabela - Siatka4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
    <w:name w:val="Bez listy361"/>
    <w:next w:val="Bezlisty"/>
    <w:uiPriority w:val="99"/>
    <w:semiHidden/>
    <w:unhideWhenUsed/>
    <w:rsid w:val="00394872"/>
  </w:style>
  <w:style w:type="table" w:customStyle="1" w:styleId="Tabela-Siatka661">
    <w:name w:val="Tabela - Siatka6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
    <w:name w:val="Tabela - Siatka1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
    <w:name w:val="Tabela - Siatka2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
    <w:name w:val="Tabela - Siatka3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
    <w:name w:val="Tabela - Siatka4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Bezlisty"/>
    <w:uiPriority w:val="99"/>
    <w:semiHidden/>
    <w:unhideWhenUsed/>
    <w:rsid w:val="00394872"/>
  </w:style>
  <w:style w:type="table" w:customStyle="1" w:styleId="Tabela-Siatka201">
    <w:name w:val="Tabela - Siatka2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
    <w:name w:val="Tabela - Siatka1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
    <w:name w:val="Tabela - Siatka4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
    <w:name w:val="Bez listy171"/>
    <w:next w:val="Bezlisty"/>
    <w:uiPriority w:val="99"/>
    <w:semiHidden/>
    <w:unhideWhenUsed/>
    <w:rsid w:val="00394872"/>
  </w:style>
  <w:style w:type="numbering" w:customStyle="1" w:styleId="Bezlisty271">
    <w:name w:val="Bez listy271"/>
    <w:next w:val="Bezlisty"/>
    <w:uiPriority w:val="99"/>
    <w:semiHidden/>
    <w:unhideWhenUsed/>
    <w:rsid w:val="00394872"/>
  </w:style>
  <w:style w:type="table" w:customStyle="1" w:styleId="Tabela-Siatka571">
    <w:name w:val="Tabela - Siatka5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
    <w:name w:val="Tabela - Siatka1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
    <w:name w:val="Tabela - Siatka3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
    <w:name w:val="Tabela - Siatka4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
    <w:name w:val="Bez listy371"/>
    <w:next w:val="Bezlisty"/>
    <w:uiPriority w:val="99"/>
    <w:semiHidden/>
    <w:unhideWhenUsed/>
    <w:rsid w:val="00394872"/>
  </w:style>
  <w:style w:type="table" w:customStyle="1" w:styleId="Tabela-Siatka671">
    <w:name w:val="Tabela - Siatka6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
    <w:name w:val="Tabela - Siatka1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
    <w:name w:val="Tabela - Siatka2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
    <w:name w:val="Tabela - Siatka3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
    <w:name w:val="Tabela - Siatka4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
    <w:name w:val="Bez listy181"/>
    <w:next w:val="Bezlisty"/>
    <w:uiPriority w:val="99"/>
    <w:semiHidden/>
    <w:unhideWhenUsed/>
    <w:rsid w:val="00394872"/>
  </w:style>
  <w:style w:type="numbering" w:customStyle="1" w:styleId="Bezlisty191">
    <w:name w:val="Bez listy191"/>
    <w:next w:val="Bezlisty"/>
    <w:uiPriority w:val="99"/>
    <w:semiHidden/>
    <w:unhideWhenUsed/>
    <w:rsid w:val="00394872"/>
  </w:style>
  <w:style w:type="numbering" w:customStyle="1" w:styleId="Bezlisty29">
    <w:name w:val="Bez listy29"/>
    <w:next w:val="Bezlisty"/>
    <w:uiPriority w:val="99"/>
    <w:semiHidden/>
    <w:unhideWhenUsed/>
    <w:rsid w:val="00394872"/>
  </w:style>
  <w:style w:type="table" w:customStyle="1" w:styleId="Tabela-Siatka40">
    <w:name w:val="Tabela - Siatka4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
    <w:name w:val="Tabela - Siatka12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
    <w:name w:val="Tabela - Siatka3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
    <w:name w:val="Tabela - Siatka4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94872"/>
  </w:style>
  <w:style w:type="numbering" w:customStyle="1" w:styleId="Bezlisty210">
    <w:name w:val="Bez listy210"/>
    <w:next w:val="Bezlisty"/>
    <w:uiPriority w:val="99"/>
    <w:semiHidden/>
    <w:unhideWhenUsed/>
    <w:rsid w:val="00394872"/>
  </w:style>
  <w:style w:type="table" w:customStyle="1" w:styleId="Tabela-Siatka59">
    <w:name w:val="Tabela - Siatka5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
    <w:name w:val="Tabela - Siatka3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
    <w:name w:val="Tabela - Siatka4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
    <w:name w:val="Bez listy39"/>
    <w:next w:val="Bezlisty"/>
    <w:uiPriority w:val="99"/>
    <w:semiHidden/>
    <w:unhideWhenUsed/>
    <w:rsid w:val="00394872"/>
  </w:style>
  <w:style w:type="table" w:customStyle="1" w:styleId="Tabela-Siatka69">
    <w:name w:val="Tabela - Siatka6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
    <w:name w:val="Tabela - Siatka1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
    <w:name w:val="Tabela - Siatka2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
    <w:name w:val="Tabela - Siatka3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
    <w:name w:val="Tabela - Siatka4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394872"/>
  </w:style>
  <w:style w:type="table" w:customStyle="1" w:styleId="Tabela-Siatka72">
    <w:name w:val="Tabela - Siatka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
    <w:name w:val="Tabela - Siatka4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394872"/>
  </w:style>
  <w:style w:type="numbering" w:customStyle="1" w:styleId="Bezlisty212">
    <w:name w:val="Bez listy212"/>
    <w:next w:val="Bezlisty"/>
    <w:uiPriority w:val="99"/>
    <w:semiHidden/>
    <w:unhideWhenUsed/>
    <w:rsid w:val="00394872"/>
  </w:style>
  <w:style w:type="table" w:customStyle="1" w:styleId="Tabela-Siatka512">
    <w:name w:val="Tabela - Siatka5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
    <w:name w:val="Tabela - Siatka1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
    <w:name w:val="Tabela - Siatka3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
    <w:name w:val="Tabela - Siatka4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
    <w:name w:val="Bez listy312"/>
    <w:next w:val="Bezlisty"/>
    <w:uiPriority w:val="99"/>
    <w:semiHidden/>
    <w:unhideWhenUsed/>
    <w:rsid w:val="00394872"/>
  </w:style>
  <w:style w:type="table" w:customStyle="1" w:styleId="Tabela-Siatka612">
    <w:name w:val="Tabela - Siatka6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
    <w:name w:val="Tabela - Siatka1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
    <w:name w:val="Tabela - Siatka2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
    <w:name w:val="Tabela - Siatka3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
    <w:name w:val="Tabela - Siatka4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394872"/>
  </w:style>
  <w:style w:type="table" w:customStyle="1" w:styleId="Tabela-Siatka82">
    <w:name w:val="Tabela - Siatka8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
    <w:name w:val="Tabela - Siatka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
    <w:name w:val="Tabela - Siatka4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394872"/>
  </w:style>
  <w:style w:type="numbering" w:customStyle="1" w:styleId="Bezlisty222">
    <w:name w:val="Bez listy222"/>
    <w:next w:val="Bezlisty"/>
    <w:uiPriority w:val="99"/>
    <w:semiHidden/>
    <w:unhideWhenUsed/>
    <w:rsid w:val="00394872"/>
  </w:style>
  <w:style w:type="table" w:customStyle="1" w:styleId="Tabela-Siatka522">
    <w:name w:val="Tabela - Siatka5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
    <w:name w:val="Tabela - Siatka1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
    <w:name w:val="Tabela - Siatka2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
    <w:name w:val="Tabela - Siatka3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
    <w:name w:val="Tabela - Siatka4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
    <w:name w:val="Bez listy322"/>
    <w:next w:val="Bezlisty"/>
    <w:uiPriority w:val="99"/>
    <w:semiHidden/>
    <w:unhideWhenUsed/>
    <w:rsid w:val="00394872"/>
  </w:style>
  <w:style w:type="table" w:customStyle="1" w:styleId="Tabela-Siatka622">
    <w:name w:val="Tabela - Siatka6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
    <w:name w:val="Tabela - Siatka1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
    <w:name w:val="Tabela - Siatka2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
    <w:name w:val="Tabela - Siatka3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
    <w:name w:val="Tabela - Siatka4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
    <w:name w:val="Bez listy412"/>
    <w:next w:val="Bezlisty"/>
    <w:uiPriority w:val="99"/>
    <w:semiHidden/>
    <w:unhideWhenUsed/>
    <w:rsid w:val="00394872"/>
  </w:style>
  <w:style w:type="numbering" w:customStyle="1" w:styleId="Bezlisty62">
    <w:name w:val="Bez listy62"/>
    <w:next w:val="Bezlisty"/>
    <w:uiPriority w:val="99"/>
    <w:semiHidden/>
    <w:unhideWhenUsed/>
    <w:rsid w:val="00394872"/>
  </w:style>
  <w:style w:type="table" w:customStyle="1" w:styleId="Tabela-Siatka92">
    <w:name w:val="Tabela - Siatka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
    <w:name w:val="Tabela - Siatka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
    <w:name w:val="Tabela - Siatka3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
    <w:name w:val="Tabela - Siatka4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394872"/>
  </w:style>
  <w:style w:type="numbering" w:customStyle="1" w:styleId="Bezlisty232">
    <w:name w:val="Bez listy232"/>
    <w:next w:val="Bezlisty"/>
    <w:uiPriority w:val="99"/>
    <w:semiHidden/>
    <w:unhideWhenUsed/>
    <w:rsid w:val="00394872"/>
  </w:style>
  <w:style w:type="table" w:customStyle="1" w:styleId="Tabela-Siatka532">
    <w:name w:val="Tabela - Siatka5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
    <w:name w:val="Tabela - Siatka1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
    <w:name w:val="Tabela - Siatka2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
    <w:name w:val="Tabela - Siatka3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
    <w:name w:val="Tabela - Siatka4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uiPriority w:val="99"/>
    <w:semiHidden/>
    <w:unhideWhenUsed/>
    <w:rsid w:val="00394872"/>
  </w:style>
  <w:style w:type="table" w:customStyle="1" w:styleId="Tabela-Siatka632">
    <w:name w:val="Tabela - Siatka6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
    <w:name w:val="Tabela - Siatka1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
    <w:name w:val="Tabela - Siatka2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
    <w:name w:val="Tabela - Siatka3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
    <w:name w:val="Tabela - Siatka4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394872"/>
  </w:style>
  <w:style w:type="table" w:customStyle="1" w:styleId="Tabela-Siatka102">
    <w:name w:val="Tabela - Siatka1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
    <w:name w:val="Tabela - Siatka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
    <w:name w:val="Tabela - Siatka3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
    <w:name w:val="Tabela - Siatka4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394872"/>
  </w:style>
  <w:style w:type="numbering" w:customStyle="1" w:styleId="Bezlisty242">
    <w:name w:val="Bez listy242"/>
    <w:next w:val="Bezlisty"/>
    <w:uiPriority w:val="99"/>
    <w:semiHidden/>
    <w:unhideWhenUsed/>
    <w:rsid w:val="00394872"/>
  </w:style>
  <w:style w:type="table" w:customStyle="1" w:styleId="Tabela-Siatka542">
    <w:name w:val="Tabela - Siatka5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
    <w:name w:val="Tabela - Siatka1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
    <w:name w:val="Tabela - Siatka2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
    <w:name w:val="Tabela - Siatka3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
    <w:name w:val="Tabela - Siatka4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
    <w:name w:val="Bez listy342"/>
    <w:next w:val="Bezlisty"/>
    <w:uiPriority w:val="99"/>
    <w:semiHidden/>
    <w:unhideWhenUsed/>
    <w:rsid w:val="00394872"/>
  </w:style>
  <w:style w:type="table" w:customStyle="1" w:styleId="Tabela-Siatka642">
    <w:name w:val="Tabela - Siatka6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
    <w:name w:val="Tabela - Siatka1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
    <w:name w:val="Tabela - Siatka2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
    <w:name w:val="Tabela - Siatka3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
    <w:name w:val="Tabela - Siatka4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
    <w:name w:val="Bez listy422"/>
    <w:next w:val="Bezlisty"/>
    <w:uiPriority w:val="99"/>
    <w:semiHidden/>
    <w:unhideWhenUsed/>
    <w:rsid w:val="00394872"/>
  </w:style>
  <w:style w:type="numbering" w:customStyle="1" w:styleId="Bezlisty82">
    <w:name w:val="Bez listy82"/>
    <w:next w:val="Bezlisty"/>
    <w:uiPriority w:val="99"/>
    <w:semiHidden/>
    <w:unhideWhenUsed/>
    <w:rsid w:val="00394872"/>
  </w:style>
  <w:style w:type="table" w:customStyle="1" w:styleId="Tabela-Siatka172">
    <w:name w:val="Tabela - Siatka1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
    <w:name w:val="Tabela - Siatka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
    <w:name w:val="Tabela - Siatka3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
    <w:name w:val="Tabela - Siatka4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
    <w:name w:val="Bez listy152"/>
    <w:next w:val="Bezlisty"/>
    <w:uiPriority w:val="99"/>
    <w:semiHidden/>
    <w:unhideWhenUsed/>
    <w:rsid w:val="00394872"/>
  </w:style>
  <w:style w:type="numbering" w:customStyle="1" w:styleId="Bezlisty252">
    <w:name w:val="Bez listy252"/>
    <w:next w:val="Bezlisty"/>
    <w:uiPriority w:val="99"/>
    <w:semiHidden/>
    <w:unhideWhenUsed/>
    <w:rsid w:val="00394872"/>
  </w:style>
  <w:style w:type="table" w:customStyle="1" w:styleId="Tabela-Siatka552">
    <w:name w:val="Tabela - Siatka5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
    <w:name w:val="Tabela - Siatka1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
    <w:name w:val="Tabela - Siatka2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
    <w:name w:val="Tabela - Siatka3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
    <w:name w:val="Tabela - Siatka4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
    <w:name w:val="Bez listy352"/>
    <w:next w:val="Bezlisty"/>
    <w:uiPriority w:val="99"/>
    <w:semiHidden/>
    <w:unhideWhenUsed/>
    <w:rsid w:val="00394872"/>
  </w:style>
  <w:style w:type="table" w:customStyle="1" w:styleId="Tabela-Siatka652">
    <w:name w:val="Tabela - Siatka6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
    <w:name w:val="Tabela - Siatka1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
    <w:name w:val="Tabela - Siatka2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
    <w:name w:val="Tabela - Siatka3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
    <w:name w:val="Tabela - Siatka4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
    <w:name w:val="Bez listy432"/>
    <w:next w:val="Bezlisty"/>
    <w:uiPriority w:val="99"/>
    <w:semiHidden/>
    <w:unhideWhenUsed/>
    <w:rsid w:val="00394872"/>
  </w:style>
  <w:style w:type="numbering" w:customStyle="1" w:styleId="Bezlisty92">
    <w:name w:val="Bez listy92"/>
    <w:next w:val="Bezlisty"/>
    <w:uiPriority w:val="99"/>
    <w:semiHidden/>
    <w:unhideWhenUsed/>
    <w:rsid w:val="00394872"/>
  </w:style>
  <w:style w:type="table" w:customStyle="1" w:styleId="Tabela-Siatka192">
    <w:name w:val="Tabela - Siatka1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
    <w:name w:val="Tabela - Siatka110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
    <w:name w:val="Tabela - Siatka3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
    <w:name w:val="Bez listy162"/>
    <w:next w:val="Bezlisty"/>
    <w:uiPriority w:val="99"/>
    <w:semiHidden/>
    <w:unhideWhenUsed/>
    <w:rsid w:val="00394872"/>
  </w:style>
  <w:style w:type="numbering" w:customStyle="1" w:styleId="Bezlisty262">
    <w:name w:val="Bez listy262"/>
    <w:next w:val="Bezlisty"/>
    <w:uiPriority w:val="99"/>
    <w:semiHidden/>
    <w:unhideWhenUsed/>
    <w:rsid w:val="00394872"/>
  </w:style>
  <w:style w:type="table" w:customStyle="1" w:styleId="Tabela-Siatka562">
    <w:name w:val="Tabela - Siatka5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
    <w:name w:val="Tabela - Siatka1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
    <w:name w:val="Tabela - Siatka2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
    <w:name w:val="Tabela - Siatka3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
    <w:name w:val="Tabela - Siatka4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
    <w:name w:val="Bez listy362"/>
    <w:next w:val="Bezlisty"/>
    <w:uiPriority w:val="99"/>
    <w:semiHidden/>
    <w:unhideWhenUsed/>
    <w:rsid w:val="00394872"/>
  </w:style>
  <w:style w:type="table" w:customStyle="1" w:styleId="Tabela-Siatka662">
    <w:name w:val="Tabela - Siatka6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
    <w:name w:val="Tabela - Siatka1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
    <w:name w:val="Tabela - Siatka2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
    <w:name w:val="Tabela - Siatka3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
    <w:name w:val="Tabela - Siatka4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Bezlisty"/>
    <w:uiPriority w:val="99"/>
    <w:semiHidden/>
    <w:unhideWhenUsed/>
    <w:rsid w:val="00394872"/>
  </w:style>
  <w:style w:type="table" w:customStyle="1" w:styleId="Tabela-Siatka202">
    <w:name w:val="Tabela - Siatka2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
    <w:name w:val="Tabela - Siatka1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
    <w:name w:val="Tabela - Siatka2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
    <w:name w:val="Tabela - Siatka3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
    <w:name w:val="Tabela - Siatka4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
    <w:name w:val="Bez listy172"/>
    <w:next w:val="Bezlisty"/>
    <w:uiPriority w:val="99"/>
    <w:semiHidden/>
    <w:unhideWhenUsed/>
    <w:rsid w:val="00394872"/>
  </w:style>
  <w:style w:type="numbering" w:customStyle="1" w:styleId="Bezlisty272">
    <w:name w:val="Bez listy272"/>
    <w:next w:val="Bezlisty"/>
    <w:uiPriority w:val="99"/>
    <w:semiHidden/>
    <w:unhideWhenUsed/>
    <w:rsid w:val="00394872"/>
  </w:style>
  <w:style w:type="table" w:customStyle="1" w:styleId="Tabela-Siatka572">
    <w:name w:val="Tabela - Siatka5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
    <w:name w:val="Tabela - Siatka1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
    <w:name w:val="Tabela - Siatka2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
    <w:name w:val="Tabela - Siatka3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
    <w:name w:val="Tabela - Siatka4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
    <w:name w:val="Bez listy372"/>
    <w:next w:val="Bezlisty"/>
    <w:uiPriority w:val="99"/>
    <w:semiHidden/>
    <w:unhideWhenUsed/>
    <w:rsid w:val="00394872"/>
  </w:style>
  <w:style w:type="table" w:customStyle="1" w:styleId="Tabela-Siatka672">
    <w:name w:val="Tabela - Siatka6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
    <w:name w:val="Tabela - Siatka1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
    <w:name w:val="Tabela - Siatka2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
    <w:name w:val="Tabela - Siatka3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
    <w:name w:val="Tabela - Siatka4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
    <w:name w:val="Bez listy182"/>
    <w:next w:val="Bezlisty"/>
    <w:uiPriority w:val="99"/>
    <w:semiHidden/>
    <w:unhideWhenUsed/>
    <w:rsid w:val="00394872"/>
  </w:style>
  <w:style w:type="numbering" w:customStyle="1" w:styleId="Bezlisty192">
    <w:name w:val="Bez listy192"/>
    <w:next w:val="Bezlisty"/>
    <w:uiPriority w:val="99"/>
    <w:semiHidden/>
    <w:unhideWhenUsed/>
    <w:rsid w:val="00394872"/>
  </w:style>
  <w:style w:type="numbering" w:customStyle="1" w:styleId="Bezlisty30">
    <w:name w:val="Bez listy30"/>
    <w:next w:val="Bezlisty"/>
    <w:uiPriority w:val="99"/>
    <w:semiHidden/>
    <w:unhideWhenUsed/>
    <w:rsid w:val="00394872"/>
  </w:style>
  <w:style w:type="table" w:customStyle="1" w:styleId="Tabela-Siatka50">
    <w:name w:val="Tabela - Siatka5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394872"/>
    <w:pPr>
      <w:numPr>
        <w:numId w:val="5"/>
      </w:numPr>
    </w:pPr>
  </w:style>
  <w:style w:type="table" w:customStyle="1" w:styleId="Tabela-Siatka130">
    <w:name w:val="Tabela - Siatka13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
    <w:name w:val="Tabela - Siatka2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
    <w:name w:val="Tabela - Siatka3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
    <w:name w:val="Tabela - Siatka4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uiPriority w:val="99"/>
    <w:semiHidden/>
    <w:unhideWhenUsed/>
    <w:rsid w:val="00394872"/>
  </w:style>
  <w:style w:type="numbering" w:customStyle="1" w:styleId="Bezlisty213">
    <w:name w:val="Bez listy213"/>
    <w:next w:val="Bezlisty"/>
    <w:uiPriority w:val="99"/>
    <w:semiHidden/>
    <w:unhideWhenUsed/>
    <w:rsid w:val="00394872"/>
  </w:style>
  <w:style w:type="table" w:customStyle="1" w:styleId="Tabela-Siatka510">
    <w:name w:val="Tabela - Siatka5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
    <w:name w:val="Tabela - Siatka1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
    <w:name w:val="Tabela - Siatka3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
    <w:name w:val="Tabela - Siatka4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
    <w:name w:val="Bez listy310"/>
    <w:next w:val="Bezlisty"/>
    <w:uiPriority w:val="99"/>
    <w:semiHidden/>
    <w:unhideWhenUsed/>
    <w:rsid w:val="00394872"/>
  </w:style>
  <w:style w:type="table" w:customStyle="1" w:styleId="Tabela-Siatka610">
    <w:name w:val="Tabela - Siatka6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
    <w:name w:val="Tabela - Siatka1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
    <w:name w:val="Tabela - Siatka2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
    <w:name w:val="Tabela - Siatka3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
    <w:name w:val="Tabela - Siatka4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
    <w:name w:val="Bez listy46"/>
    <w:next w:val="Bezlisty"/>
    <w:uiPriority w:val="99"/>
    <w:semiHidden/>
    <w:unhideWhenUsed/>
    <w:rsid w:val="00394872"/>
  </w:style>
  <w:style w:type="table" w:customStyle="1" w:styleId="Tabela-Siatka73">
    <w:name w:val="Tabela - Siatka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
    <w:name w:val="Tabela - Siatka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
    <w:name w:val="Tabela - Siatka3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
    <w:name w:val="Tabela - Siatka4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394872"/>
  </w:style>
  <w:style w:type="numbering" w:customStyle="1" w:styleId="Bezlisty214">
    <w:name w:val="Bez listy214"/>
    <w:next w:val="Bezlisty"/>
    <w:uiPriority w:val="99"/>
    <w:semiHidden/>
    <w:unhideWhenUsed/>
    <w:rsid w:val="00394872"/>
  </w:style>
  <w:style w:type="table" w:customStyle="1" w:styleId="Tabela-Siatka513">
    <w:name w:val="Tabela - Siatka5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
    <w:name w:val="Tabela - Siatka1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
    <w:name w:val="Tabela - Siatka2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
    <w:name w:val="Tabela - Siatka3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
    <w:name w:val="Tabela - Siatka4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394872"/>
  </w:style>
  <w:style w:type="table" w:customStyle="1" w:styleId="Tabela-Siatka613">
    <w:name w:val="Tabela - Siatka6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
    <w:name w:val="Tabela - Siatka1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
    <w:name w:val="Tabela - Siatka2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
    <w:name w:val="Tabela - Siatka3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
    <w:name w:val="Tabela - Siatka4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394872"/>
  </w:style>
  <w:style w:type="table" w:customStyle="1" w:styleId="Tabela-Siatka83">
    <w:name w:val="Tabela - Siatka8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
    <w:name w:val="Tabela - Siatka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
    <w:name w:val="Tabela - Siatka4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394872"/>
  </w:style>
  <w:style w:type="numbering" w:customStyle="1" w:styleId="Bezlisty223">
    <w:name w:val="Bez listy223"/>
    <w:next w:val="Bezlisty"/>
    <w:uiPriority w:val="99"/>
    <w:semiHidden/>
    <w:unhideWhenUsed/>
    <w:rsid w:val="00394872"/>
  </w:style>
  <w:style w:type="table" w:customStyle="1" w:styleId="Tabela-Siatka523">
    <w:name w:val="Tabela - Siatka5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
    <w:name w:val="Tabela - Siatka1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
    <w:name w:val="Tabela - Siatka2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
    <w:name w:val="Tabela - Siatka3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
    <w:name w:val="Tabela - Siatka4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uiPriority w:val="99"/>
    <w:semiHidden/>
    <w:unhideWhenUsed/>
    <w:rsid w:val="00394872"/>
  </w:style>
  <w:style w:type="table" w:customStyle="1" w:styleId="Tabela-Siatka623">
    <w:name w:val="Tabela - Siatka6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
    <w:name w:val="Tabela - Siatka1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
    <w:name w:val="Tabela - Siatka2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
    <w:name w:val="Tabela - Siatka3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
    <w:name w:val="Tabela - Siatka4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
    <w:name w:val="Bez listy413"/>
    <w:next w:val="Bezlisty"/>
    <w:uiPriority w:val="99"/>
    <w:semiHidden/>
    <w:unhideWhenUsed/>
    <w:rsid w:val="00394872"/>
  </w:style>
  <w:style w:type="numbering" w:customStyle="1" w:styleId="Bezlisty63">
    <w:name w:val="Bez listy63"/>
    <w:next w:val="Bezlisty"/>
    <w:uiPriority w:val="99"/>
    <w:semiHidden/>
    <w:unhideWhenUsed/>
    <w:rsid w:val="00394872"/>
  </w:style>
  <w:style w:type="table" w:customStyle="1" w:styleId="Tabela-Siatka93">
    <w:name w:val="Tabela - Siatka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
    <w:name w:val="Tabela - Siatka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
    <w:name w:val="Tabela - Siatka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
    <w:name w:val="Tabela - Siatka3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
    <w:name w:val="Tabela - Siatka4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394872"/>
  </w:style>
  <w:style w:type="numbering" w:customStyle="1" w:styleId="Bezlisty233">
    <w:name w:val="Bez listy233"/>
    <w:next w:val="Bezlisty"/>
    <w:uiPriority w:val="99"/>
    <w:semiHidden/>
    <w:unhideWhenUsed/>
    <w:rsid w:val="00394872"/>
  </w:style>
  <w:style w:type="table" w:customStyle="1" w:styleId="Tabela-Siatka533">
    <w:name w:val="Tabela - Siatka5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
    <w:name w:val="Tabela - Siatka1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
    <w:name w:val="Tabela - Siatka2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
    <w:name w:val="Tabela - Siatka3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
    <w:name w:val="Tabela - Siatka4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
    <w:name w:val="Bez listy333"/>
    <w:next w:val="Bezlisty"/>
    <w:uiPriority w:val="99"/>
    <w:semiHidden/>
    <w:unhideWhenUsed/>
    <w:rsid w:val="00394872"/>
  </w:style>
  <w:style w:type="table" w:customStyle="1" w:styleId="Tabela-Siatka633">
    <w:name w:val="Tabela - Siatka6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
    <w:name w:val="Tabela - Siatka1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
    <w:name w:val="Tabela - Siatka2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
    <w:name w:val="Tabela - Siatka3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
    <w:name w:val="Tabela - Siatka4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394872"/>
  </w:style>
  <w:style w:type="table" w:customStyle="1" w:styleId="Tabela-Siatka103">
    <w:name w:val="Tabela - Siatka1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
    <w:name w:val="Tabela - Siatka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
    <w:name w:val="Tabela - Siatka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
    <w:name w:val="Tabela - Siatka3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
    <w:name w:val="Tabela - Siatka4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
    <w:name w:val="Bez listy143"/>
    <w:next w:val="Bezlisty"/>
    <w:uiPriority w:val="99"/>
    <w:semiHidden/>
    <w:unhideWhenUsed/>
    <w:rsid w:val="00394872"/>
  </w:style>
  <w:style w:type="numbering" w:customStyle="1" w:styleId="Bezlisty243">
    <w:name w:val="Bez listy243"/>
    <w:next w:val="Bezlisty"/>
    <w:uiPriority w:val="99"/>
    <w:semiHidden/>
    <w:unhideWhenUsed/>
    <w:rsid w:val="00394872"/>
  </w:style>
  <w:style w:type="table" w:customStyle="1" w:styleId="Tabela-Siatka543">
    <w:name w:val="Tabela - Siatka5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
    <w:name w:val="Tabela - Siatka1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
    <w:name w:val="Tabela - Siatka2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
    <w:name w:val="Tabela - Siatka3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
    <w:name w:val="Tabela - Siatka4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
    <w:name w:val="Bez listy343"/>
    <w:next w:val="Bezlisty"/>
    <w:uiPriority w:val="99"/>
    <w:semiHidden/>
    <w:unhideWhenUsed/>
    <w:rsid w:val="00394872"/>
  </w:style>
  <w:style w:type="table" w:customStyle="1" w:styleId="Tabela-Siatka643">
    <w:name w:val="Tabela - Siatka6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
    <w:name w:val="Tabela - Siatka1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
    <w:name w:val="Tabela - Siatka2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
    <w:name w:val="Tabela - Siatka3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
    <w:name w:val="Tabela - Siatka4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
    <w:name w:val="Bez listy423"/>
    <w:next w:val="Bezlisty"/>
    <w:uiPriority w:val="99"/>
    <w:semiHidden/>
    <w:unhideWhenUsed/>
    <w:rsid w:val="00394872"/>
  </w:style>
  <w:style w:type="numbering" w:customStyle="1" w:styleId="Bezlisty83">
    <w:name w:val="Bez listy83"/>
    <w:next w:val="Bezlisty"/>
    <w:uiPriority w:val="99"/>
    <w:semiHidden/>
    <w:unhideWhenUsed/>
    <w:rsid w:val="00394872"/>
  </w:style>
  <w:style w:type="table" w:customStyle="1" w:styleId="Tabela-Siatka173">
    <w:name w:val="Tabela - Siatka1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
    <w:name w:val="Tabela - Siatka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
    <w:name w:val="Tabela - Siatka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
    <w:name w:val="Tabela - Siatka3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
    <w:name w:val="Tabela - Siatka4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
    <w:name w:val="Bez listy153"/>
    <w:next w:val="Bezlisty"/>
    <w:uiPriority w:val="99"/>
    <w:semiHidden/>
    <w:unhideWhenUsed/>
    <w:rsid w:val="00394872"/>
  </w:style>
  <w:style w:type="numbering" w:customStyle="1" w:styleId="Bezlisty253">
    <w:name w:val="Bez listy253"/>
    <w:next w:val="Bezlisty"/>
    <w:uiPriority w:val="99"/>
    <w:semiHidden/>
    <w:unhideWhenUsed/>
    <w:rsid w:val="00394872"/>
  </w:style>
  <w:style w:type="table" w:customStyle="1" w:styleId="Tabela-Siatka553">
    <w:name w:val="Tabela - Siatka5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
    <w:name w:val="Tabela - Siatka1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
    <w:name w:val="Tabela - Siatka2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
    <w:name w:val="Tabela - Siatka3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
    <w:name w:val="Tabela - Siatka4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
    <w:name w:val="Bez listy353"/>
    <w:next w:val="Bezlisty"/>
    <w:uiPriority w:val="99"/>
    <w:semiHidden/>
    <w:unhideWhenUsed/>
    <w:rsid w:val="00394872"/>
  </w:style>
  <w:style w:type="table" w:customStyle="1" w:styleId="Tabela-Siatka653">
    <w:name w:val="Tabela - Siatka6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
    <w:name w:val="Tabela - Siatka1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
    <w:name w:val="Tabela - Siatka2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
    <w:name w:val="Tabela - Siatka3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
    <w:name w:val="Tabela - Siatka4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
    <w:name w:val="Bez listy433"/>
    <w:next w:val="Bezlisty"/>
    <w:uiPriority w:val="99"/>
    <w:semiHidden/>
    <w:unhideWhenUsed/>
    <w:rsid w:val="00394872"/>
  </w:style>
  <w:style w:type="numbering" w:customStyle="1" w:styleId="Bezlisty93">
    <w:name w:val="Bez listy93"/>
    <w:next w:val="Bezlisty"/>
    <w:uiPriority w:val="99"/>
    <w:semiHidden/>
    <w:unhideWhenUsed/>
    <w:rsid w:val="00394872"/>
  </w:style>
  <w:style w:type="table" w:customStyle="1" w:styleId="Tabela-Siatka193">
    <w:name w:val="Tabela - Siatka1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
    <w:name w:val="Tabela - Siatka110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
    <w:name w:val="Tabela - Siatka2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
    <w:name w:val="Tabela - Siatka3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
    <w:name w:val="Bez listy163"/>
    <w:next w:val="Bezlisty"/>
    <w:uiPriority w:val="99"/>
    <w:semiHidden/>
    <w:unhideWhenUsed/>
    <w:rsid w:val="00394872"/>
  </w:style>
  <w:style w:type="numbering" w:customStyle="1" w:styleId="Bezlisty263">
    <w:name w:val="Bez listy263"/>
    <w:next w:val="Bezlisty"/>
    <w:uiPriority w:val="99"/>
    <w:semiHidden/>
    <w:unhideWhenUsed/>
    <w:rsid w:val="00394872"/>
  </w:style>
  <w:style w:type="table" w:customStyle="1" w:styleId="Tabela-Siatka563">
    <w:name w:val="Tabela - Siatka5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
    <w:name w:val="Tabela - Siatka1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
    <w:name w:val="Tabela - Siatka2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
    <w:name w:val="Tabela - Siatka3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
    <w:name w:val="Tabela - Siatka4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
    <w:name w:val="Bez listy363"/>
    <w:next w:val="Bezlisty"/>
    <w:uiPriority w:val="99"/>
    <w:semiHidden/>
    <w:unhideWhenUsed/>
    <w:rsid w:val="00394872"/>
  </w:style>
  <w:style w:type="table" w:customStyle="1" w:styleId="Tabela-Siatka663">
    <w:name w:val="Tabela - Siatka6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
    <w:name w:val="Tabela - Siatka1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
    <w:name w:val="Tabela - Siatka2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
    <w:name w:val="Tabela - Siatka3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
    <w:name w:val="Tabela - Siatka4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
    <w:name w:val="Bez listy103"/>
    <w:next w:val="Bezlisty"/>
    <w:uiPriority w:val="99"/>
    <w:semiHidden/>
    <w:unhideWhenUsed/>
    <w:rsid w:val="00394872"/>
  </w:style>
  <w:style w:type="table" w:customStyle="1" w:styleId="Tabela-Siatka203">
    <w:name w:val="Tabela - Siatka2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
    <w:name w:val="Tabela - Siatka1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
    <w:name w:val="Tabela - Siatka2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
    <w:name w:val="Tabela - Siatka3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
    <w:name w:val="Tabela - Siatka4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
    <w:name w:val="Bez listy173"/>
    <w:next w:val="Bezlisty"/>
    <w:uiPriority w:val="99"/>
    <w:semiHidden/>
    <w:unhideWhenUsed/>
    <w:rsid w:val="00394872"/>
  </w:style>
  <w:style w:type="numbering" w:customStyle="1" w:styleId="Bezlisty273">
    <w:name w:val="Bez listy273"/>
    <w:next w:val="Bezlisty"/>
    <w:uiPriority w:val="99"/>
    <w:semiHidden/>
    <w:unhideWhenUsed/>
    <w:rsid w:val="00394872"/>
  </w:style>
  <w:style w:type="table" w:customStyle="1" w:styleId="Tabela-Siatka573">
    <w:name w:val="Tabela - Siatka5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
    <w:name w:val="Tabela - Siatka1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
    <w:name w:val="Tabela - Siatka2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
    <w:name w:val="Tabela - Siatka3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
    <w:name w:val="Tabela - Siatka4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
    <w:name w:val="Bez listy373"/>
    <w:next w:val="Bezlisty"/>
    <w:uiPriority w:val="99"/>
    <w:semiHidden/>
    <w:unhideWhenUsed/>
    <w:rsid w:val="00394872"/>
  </w:style>
  <w:style w:type="table" w:customStyle="1" w:styleId="Tabela-Siatka673">
    <w:name w:val="Tabela - Siatka6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
    <w:name w:val="Tabela - Siatka1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
    <w:name w:val="Tabela - Siatka2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
    <w:name w:val="Tabela - Siatka3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
    <w:name w:val="Tabela - Siatka4273"/>
    <w:basedOn w:val="Standardowy"/>
    <w:next w:val="Tabela-Siatka"/>
    <w:locked/>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
    <w:name w:val="Bez listy183"/>
    <w:next w:val="Bezlisty"/>
    <w:uiPriority w:val="99"/>
    <w:semiHidden/>
    <w:unhideWhenUsed/>
    <w:rsid w:val="00394872"/>
  </w:style>
  <w:style w:type="numbering" w:customStyle="1" w:styleId="Bezlisty193">
    <w:name w:val="Bez listy193"/>
    <w:next w:val="Bezlisty"/>
    <w:uiPriority w:val="99"/>
    <w:semiHidden/>
    <w:unhideWhenUsed/>
    <w:rsid w:val="00394872"/>
  </w:style>
  <w:style w:type="numbering" w:customStyle="1" w:styleId="Bezlisty201">
    <w:name w:val="Bez listy201"/>
    <w:next w:val="Bezlisty"/>
    <w:uiPriority w:val="99"/>
    <w:semiHidden/>
    <w:unhideWhenUsed/>
    <w:rsid w:val="00394872"/>
  </w:style>
  <w:style w:type="paragraph" w:customStyle="1" w:styleId="Tekstpodstawowy27">
    <w:name w:val="Tekst podstawowy 27"/>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281">
    <w:name w:val="Bez listy281"/>
    <w:next w:val="Bezlisty"/>
    <w:uiPriority w:val="99"/>
    <w:semiHidden/>
    <w:unhideWhenUsed/>
    <w:rsid w:val="00394872"/>
  </w:style>
  <w:style w:type="table" w:customStyle="1" w:styleId="Tabela-Siatka301">
    <w:name w:val="Tabela - Siatka3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
    <w:name w:val="Styl111"/>
    <w:rsid w:val="00394872"/>
  </w:style>
  <w:style w:type="table" w:customStyle="1" w:styleId="Tabela-Siatka1191">
    <w:name w:val="Tabela - Siatka1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
    <w:name w:val="Tabela - Siatka3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
    <w:name w:val="Tabela - Siatka4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
    <w:name w:val="Bez listy1101"/>
    <w:next w:val="Bezlisty"/>
    <w:uiPriority w:val="99"/>
    <w:semiHidden/>
    <w:unhideWhenUsed/>
    <w:rsid w:val="00394872"/>
  </w:style>
  <w:style w:type="numbering" w:customStyle="1" w:styleId="Bezlisty291">
    <w:name w:val="Bez listy291"/>
    <w:next w:val="Bezlisty"/>
    <w:uiPriority w:val="99"/>
    <w:semiHidden/>
    <w:unhideWhenUsed/>
    <w:rsid w:val="00394872"/>
  </w:style>
  <w:style w:type="table" w:customStyle="1" w:styleId="Tabela-Siatka581">
    <w:name w:val="Tabela - Siatka5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
    <w:name w:val="Tabela - Siatka1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
    <w:name w:val="Tabela - Siatka3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
    <w:name w:val="Tabela - Siatka4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
    <w:name w:val="Bez listy381"/>
    <w:next w:val="Bezlisty"/>
    <w:uiPriority w:val="99"/>
    <w:semiHidden/>
    <w:unhideWhenUsed/>
    <w:rsid w:val="00394872"/>
  </w:style>
  <w:style w:type="table" w:customStyle="1" w:styleId="Tabela-Siatka681">
    <w:name w:val="Tabela - Siatka6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
    <w:name w:val="Tabela - Siatka1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
    <w:name w:val="Tabela - Siatka2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
    <w:name w:val="Tabela - Siatka3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
    <w:name w:val="Tabela - Siatka4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
    <w:name w:val="Bez listy441"/>
    <w:next w:val="Bezlisty"/>
    <w:uiPriority w:val="99"/>
    <w:semiHidden/>
    <w:unhideWhenUsed/>
    <w:rsid w:val="00394872"/>
  </w:style>
  <w:style w:type="table" w:customStyle="1" w:styleId="Tabela-Siatka711">
    <w:name w:val="Tabela - Siatka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
    <w:name w:val="Tabela - Siatka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
    <w:name w:val="Tabela - Siatka4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394872"/>
  </w:style>
  <w:style w:type="numbering" w:customStyle="1" w:styleId="Bezlisty2111">
    <w:name w:val="Bez listy2111"/>
    <w:next w:val="Bezlisty"/>
    <w:uiPriority w:val="99"/>
    <w:semiHidden/>
    <w:unhideWhenUsed/>
    <w:rsid w:val="00394872"/>
  </w:style>
  <w:style w:type="table" w:customStyle="1" w:styleId="Tabela-Siatka5111">
    <w:name w:val="Tabela - Siatka5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
    <w:name w:val="Tabela - Siatka1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
    <w:name w:val="Tabela - Siatka4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
    <w:name w:val="Bez listy3111"/>
    <w:next w:val="Bezlisty"/>
    <w:uiPriority w:val="99"/>
    <w:semiHidden/>
    <w:unhideWhenUsed/>
    <w:rsid w:val="00394872"/>
  </w:style>
  <w:style w:type="table" w:customStyle="1" w:styleId="Tabela-Siatka6111">
    <w:name w:val="Tabela - Siatka6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
    <w:name w:val="Tabela - Siatka1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
    <w:name w:val="Tabela - Siatka2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
    <w:name w:val="Tabela - Siatka3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
    <w:name w:val="Tabela - Siatka4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394872"/>
  </w:style>
  <w:style w:type="table" w:customStyle="1" w:styleId="Tabela-Siatka811">
    <w:name w:val="Tabela - Siatka8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
    <w:name w:val="Tabela - Siatka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
    <w:name w:val="Tabela - Siatka3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
    <w:name w:val="Tabela - Siatka4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394872"/>
  </w:style>
  <w:style w:type="numbering" w:customStyle="1" w:styleId="Bezlisty2211">
    <w:name w:val="Bez listy2211"/>
    <w:next w:val="Bezlisty"/>
    <w:uiPriority w:val="99"/>
    <w:semiHidden/>
    <w:unhideWhenUsed/>
    <w:rsid w:val="00394872"/>
  </w:style>
  <w:style w:type="table" w:customStyle="1" w:styleId="Tabela-Siatka5211">
    <w:name w:val="Tabela - Siatka5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
    <w:name w:val="Tabela - Siatka1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
    <w:name w:val="Tabela - Siatka2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
    <w:name w:val="Tabela - Siatka3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
    <w:name w:val="Tabela - Siatka4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394872"/>
  </w:style>
  <w:style w:type="table" w:customStyle="1" w:styleId="Tabela-Siatka6211">
    <w:name w:val="Tabela - Siatka6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
    <w:name w:val="Tabela - Siatka1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
    <w:name w:val="Tabela - Siatka2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
    <w:name w:val="Tabela - Siatka3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
    <w:name w:val="Tabela - Siatka4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
    <w:name w:val="Bez listy4111"/>
    <w:next w:val="Bezlisty"/>
    <w:uiPriority w:val="99"/>
    <w:semiHidden/>
    <w:unhideWhenUsed/>
    <w:rsid w:val="00394872"/>
  </w:style>
  <w:style w:type="numbering" w:customStyle="1" w:styleId="Bezlisty611">
    <w:name w:val="Bez listy611"/>
    <w:next w:val="Bezlisty"/>
    <w:uiPriority w:val="99"/>
    <w:semiHidden/>
    <w:unhideWhenUsed/>
    <w:rsid w:val="00394872"/>
  </w:style>
  <w:style w:type="table" w:customStyle="1" w:styleId="Tabela-Siatka911">
    <w:name w:val="Tabela - Siatka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
    <w:name w:val="Tabela - Siatka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
    <w:name w:val="Tabela - Siatka3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
    <w:name w:val="Tabela - Siatka4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
    <w:name w:val="Bez listy1311"/>
    <w:next w:val="Bezlisty"/>
    <w:uiPriority w:val="99"/>
    <w:semiHidden/>
    <w:unhideWhenUsed/>
    <w:rsid w:val="00394872"/>
  </w:style>
  <w:style w:type="numbering" w:customStyle="1" w:styleId="Bezlisty2311">
    <w:name w:val="Bez listy2311"/>
    <w:next w:val="Bezlisty"/>
    <w:uiPriority w:val="99"/>
    <w:semiHidden/>
    <w:unhideWhenUsed/>
    <w:rsid w:val="00394872"/>
  </w:style>
  <w:style w:type="table" w:customStyle="1" w:styleId="Tabela-Siatka5311">
    <w:name w:val="Tabela - Siatka5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
    <w:name w:val="Tabela - Siatka1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
    <w:name w:val="Tabela - Siatka2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
    <w:name w:val="Tabela - Siatka3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
    <w:name w:val="Tabela - Siatka4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
    <w:name w:val="Bez listy3311"/>
    <w:next w:val="Bezlisty"/>
    <w:uiPriority w:val="99"/>
    <w:semiHidden/>
    <w:unhideWhenUsed/>
    <w:rsid w:val="00394872"/>
  </w:style>
  <w:style w:type="table" w:customStyle="1" w:styleId="Tabela-Siatka6311">
    <w:name w:val="Tabela - Siatka6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
    <w:name w:val="Tabela - Siatka1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
    <w:name w:val="Tabela - Siatka2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
    <w:name w:val="Tabela - Siatka3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
    <w:name w:val="Tabela - Siatka4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
    <w:name w:val="Bez listy711"/>
    <w:next w:val="Bezlisty"/>
    <w:uiPriority w:val="99"/>
    <w:semiHidden/>
    <w:unhideWhenUsed/>
    <w:rsid w:val="00394872"/>
  </w:style>
  <w:style w:type="table" w:customStyle="1" w:styleId="Tabela-Siatka1011">
    <w:name w:val="Tabela - Siatka1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
    <w:name w:val="Tabela - Siatka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
    <w:name w:val="Tabela - Siatka3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
    <w:name w:val="Tabela - Siatka4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
    <w:name w:val="Bez listy1411"/>
    <w:next w:val="Bezlisty"/>
    <w:uiPriority w:val="99"/>
    <w:semiHidden/>
    <w:unhideWhenUsed/>
    <w:rsid w:val="00394872"/>
  </w:style>
  <w:style w:type="numbering" w:customStyle="1" w:styleId="Bezlisty2411">
    <w:name w:val="Bez listy2411"/>
    <w:next w:val="Bezlisty"/>
    <w:uiPriority w:val="99"/>
    <w:semiHidden/>
    <w:unhideWhenUsed/>
    <w:rsid w:val="00394872"/>
  </w:style>
  <w:style w:type="table" w:customStyle="1" w:styleId="Tabela-Siatka5411">
    <w:name w:val="Tabela - Siatka5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
    <w:name w:val="Tabela - Siatka1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
    <w:name w:val="Tabela - Siatka2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
    <w:name w:val="Tabela - Siatka3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
    <w:name w:val="Tabela - Siatka4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
    <w:name w:val="Bez listy3411"/>
    <w:next w:val="Bezlisty"/>
    <w:uiPriority w:val="99"/>
    <w:semiHidden/>
    <w:unhideWhenUsed/>
    <w:rsid w:val="00394872"/>
  </w:style>
  <w:style w:type="table" w:customStyle="1" w:styleId="Tabela-Siatka6411">
    <w:name w:val="Tabela - Siatka6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
    <w:name w:val="Tabela - Siatka1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
    <w:name w:val="Tabela - Siatka2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
    <w:name w:val="Tabela - Siatka3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
    <w:name w:val="Tabela - Siatka4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
    <w:name w:val="Bez listy4211"/>
    <w:next w:val="Bezlisty"/>
    <w:uiPriority w:val="99"/>
    <w:semiHidden/>
    <w:unhideWhenUsed/>
    <w:rsid w:val="00394872"/>
  </w:style>
  <w:style w:type="numbering" w:customStyle="1" w:styleId="Bezlisty811">
    <w:name w:val="Bez listy811"/>
    <w:next w:val="Bezlisty"/>
    <w:uiPriority w:val="99"/>
    <w:semiHidden/>
    <w:unhideWhenUsed/>
    <w:rsid w:val="00394872"/>
  </w:style>
  <w:style w:type="table" w:customStyle="1" w:styleId="Tabela-Siatka1711">
    <w:name w:val="Tabela - Siatka1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
    <w:name w:val="Tabela - Siatka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
    <w:name w:val="Tabela - Siatka3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
    <w:name w:val="Tabela - Siatka4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
    <w:name w:val="Bez listy1511"/>
    <w:next w:val="Bezlisty"/>
    <w:uiPriority w:val="99"/>
    <w:semiHidden/>
    <w:unhideWhenUsed/>
    <w:rsid w:val="00394872"/>
  </w:style>
  <w:style w:type="numbering" w:customStyle="1" w:styleId="Bezlisty2511">
    <w:name w:val="Bez listy2511"/>
    <w:next w:val="Bezlisty"/>
    <w:uiPriority w:val="99"/>
    <w:semiHidden/>
    <w:unhideWhenUsed/>
    <w:rsid w:val="00394872"/>
  </w:style>
  <w:style w:type="table" w:customStyle="1" w:styleId="Tabela-Siatka5511">
    <w:name w:val="Tabela - Siatka5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
    <w:name w:val="Tabela - Siatka1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
    <w:name w:val="Tabela - Siatka2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
    <w:name w:val="Tabela - Siatka3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
    <w:name w:val="Tabela - Siatka4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
    <w:name w:val="Bez listy3511"/>
    <w:next w:val="Bezlisty"/>
    <w:uiPriority w:val="99"/>
    <w:semiHidden/>
    <w:unhideWhenUsed/>
    <w:rsid w:val="00394872"/>
  </w:style>
  <w:style w:type="table" w:customStyle="1" w:styleId="Tabela-Siatka6511">
    <w:name w:val="Tabela - Siatka6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
    <w:name w:val="Tabela - Siatka1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
    <w:name w:val="Tabela - Siatka2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
    <w:name w:val="Tabela - Siatka3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
    <w:name w:val="Tabela - Siatka4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
    <w:name w:val="Bez listy4311"/>
    <w:next w:val="Bezlisty"/>
    <w:uiPriority w:val="99"/>
    <w:semiHidden/>
    <w:unhideWhenUsed/>
    <w:rsid w:val="00394872"/>
  </w:style>
  <w:style w:type="numbering" w:customStyle="1" w:styleId="Bezlisty911">
    <w:name w:val="Bez listy911"/>
    <w:next w:val="Bezlisty"/>
    <w:uiPriority w:val="99"/>
    <w:semiHidden/>
    <w:unhideWhenUsed/>
    <w:rsid w:val="00394872"/>
  </w:style>
  <w:style w:type="table" w:customStyle="1" w:styleId="Tabela-Siatka1911">
    <w:name w:val="Tabela - Siatka1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
    <w:name w:val="Tabela - Siatka110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
    <w:name w:val="Tabela - Siatka3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
    <w:name w:val="Tabela - Siatka4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394872"/>
  </w:style>
  <w:style w:type="numbering" w:customStyle="1" w:styleId="Bezlisty2611">
    <w:name w:val="Bez listy2611"/>
    <w:next w:val="Bezlisty"/>
    <w:uiPriority w:val="99"/>
    <w:semiHidden/>
    <w:unhideWhenUsed/>
    <w:rsid w:val="00394872"/>
  </w:style>
  <w:style w:type="table" w:customStyle="1" w:styleId="Tabela-Siatka5611">
    <w:name w:val="Tabela - Siatka5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
    <w:name w:val="Tabela - Siatka1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
    <w:name w:val="Tabela - Siatka2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
    <w:name w:val="Tabela - Siatka3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
    <w:name w:val="Tabela - Siatka4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
    <w:name w:val="Bez listy3611"/>
    <w:next w:val="Bezlisty"/>
    <w:uiPriority w:val="99"/>
    <w:semiHidden/>
    <w:unhideWhenUsed/>
    <w:rsid w:val="00394872"/>
  </w:style>
  <w:style w:type="table" w:customStyle="1" w:styleId="Tabela-Siatka6611">
    <w:name w:val="Tabela - Siatka6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
    <w:name w:val="Tabela - Siatka1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
    <w:name w:val="Tabela - Siatka2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
    <w:name w:val="Tabela - Siatka3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
    <w:name w:val="Tabela - Siatka4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
    <w:name w:val="Bez listy1011"/>
    <w:next w:val="Bezlisty"/>
    <w:uiPriority w:val="99"/>
    <w:semiHidden/>
    <w:unhideWhenUsed/>
    <w:rsid w:val="00394872"/>
  </w:style>
  <w:style w:type="table" w:customStyle="1" w:styleId="Tabela-Siatka2011">
    <w:name w:val="Tabela - Siatka2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
    <w:name w:val="Tabela - Siatka1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
    <w:name w:val="Tabela - Siatka2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
    <w:name w:val="Tabela - Siatka3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
    <w:name w:val="Tabela - Siatka4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
    <w:name w:val="Bez listy1711"/>
    <w:next w:val="Bezlisty"/>
    <w:uiPriority w:val="99"/>
    <w:semiHidden/>
    <w:unhideWhenUsed/>
    <w:rsid w:val="00394872"/>
  </w:style>
  <w:style w:type="numbering" w:customStyle="1" w:styleId="Bezlisty2711">
    <w:name w:val="Bez listy2711"/>
    <w:next w:val="Bezlisty"/>
    <w:uiPriority w:val="99"/>
    <w:semiHidden/>
    <w:unhideWhenUsed/>
    <w:rsid w:val="00394872"/>
  </w:style>
  <w:style w:type="table" w:customStyle="1" w:styleId="Tabela-Siatka5711">
    <w:name w:val="Tabela - Siatka5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
    <w:name w:val="Tabela - Siatka1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
    <w:name w:val="Tabela - Siatka2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
    <w:name w:val="Tabela - Siatka3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
    <w:name w:val="Tabela - Siatka4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
    <w:name w:val="Bez listy3711"/>
    <w:next w:val="Bezlisty"/>
    <w:uiPriority w:val="99"/>
    <w:semiHidden/>
    <w:unhideWhenUsed/>
    <w:rsid w:val="00394872"/>
  </w:style>
  <w:style w:type="table" w:customStyle="1" w:styleId="Tabela-Siatka6711">
    <w:name w:val="Tabela - Siatka6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
    <w:name w:val="Tabela - Siatka1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
    <w:name w:val="Tabela - Siatka2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
    <w:name w:val="Tabela - Siatka3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
    <w:name w:val="Tabela - Siatka4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
    <w:name w:val="Bez listy1811"/>
    <w:next w:val="Bezlisty"/>
    <w:uiPriority w:val="99"/>
    <w:semiHidden/>
    <w:unhideWhenUsed/>
    <w:rsid w:val="00394872"/>
  </w:style>
  <w:style w:type="numbering" w:customStyle="1" w:styleId="Bezlisty1911">
    <w:name w:val="Bez listy1911"/>
    <w:next w:val="Bezlisty"/>
    <w:uiPriority w:val="99"/>
    <w:semiHidden/>
    <w:unhideWhenUsed/>
    <w:rsid w:val="00394872"/>
  </w:style>
  <w:style w:type="numbering" w:customStyle="1" w:styleId="Bezlisty2011">
    <w:name w:val="Bez listy2011"/>
    <w:next w:val="Bezlisty"/>
    <w:uiPriority w:val="99"/>
    <w:semiHidden/>
    <w:unhideWhenUsed/>
    <w:rsid w:val="00394872"/>
  </w:style>
  <w:style w:type="numbering" w:customStyle="1" w:styleId="Bezlisty301">
    <w:name w:val="Bez listy301"/>
    <w:next w:val="Bezlisty"/>
    <w:uiPriority w:val="99"/>
    <w:semiHidden/>
    <w:unhideWhenUsed/>
    <w:rsid w:val="00394872"/>
  </w:style>
  <w:style w:type="table" w:customStyle="1" w:styleId="Tabela-Siatka401">
    <w:name w:val="Tabela - Siatka4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
    <w:name w:val="Styl12"/>
    <w:rsid w:val="00394872"/>
  </w:style>
  <w:style w:type="table" w:customStyle="1" w:styleId="Tabela-Siatka1201">
    <w:name w:val="Tabela - Siatka12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
    <w:name w:val="Tabela - Siatka3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
    <w:name w:val="Tabela - Siatka4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394872"/>
  </w:style>
  <w:style w:type="numbering" w:customStyle="1" w:styleId="Bezlisty2101">
    <w:name w:val="Bez listy2101"/>
    <w:next w:val="Bezlisty"/>
    <w:uiPriority w:val="99"/>
    <w:semiHidden/>
    <w:unhideWhenUsed/>
    <w:rsid w:val="00394872"/>
  </w:style>
  <w:style w:type="table" w:customStyle="1" w:styleId="Tabela-Siatka591">
    <w:name w:val="Tabela - Siatka5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
    <w:name w:val="Tabela - Siatka1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
    <w:name w:val="Tabela - Siatka3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
    <w:name w:val="Tabela - Siatka4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
    <w:name w:val="Bez listy391"/>
    <w:next w:val="Bezlisty"/>
    <w:uiPriority w:val="99"/>
    <w:semiHidden/>
    <w:unhideWhenUsed/>
    <w:rsid w:val="00394872"/>
  </w:style>
  <w:style w:type="table" w:customStyle="1" w:styleId="Tabela-Siatka691">
    <w:name w:val="Tabela - Siatka6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
    <w:name w:val="Tabela - Siatka1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
    <w:name w:val="Tabela - Siatka2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
    <w:name w:val="Tabela - Siatka3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
    <w:name w:val="Tabela - Siatka4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
    <w:name w:val="Bez listy451"/>
    <w:next w:val="Bezlisty"/>
    <w:uiPriority w:val="99"/>
    <w:semiHidden/>
    <w:unhideWhenUsed/>
    <w:rsid w:val="00394872"/>
  </w:style>
  <w:style w:type="table" w:customStyle="1" w:styleId="Tabela-Siatka721">
    <w:name w:val="Tabela - Siatka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
    <w:name w:val="Tabela - Siatka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
    <w:name w:val="Tabela - Siatka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
    <w:name w:val="Tabela - Siatka3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
    <w:name w:val="Tabela - Siatka4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394872"/>
  </w:style>
  <w:style w:type="numbering" w:customStyle="1" w:styleId="Bezlisty2121">
    <w:name w:val="Bez listy2121"/>
    <w:next w:val="Bezlisty"/>
    <w:uiPriority w:val="99"/>
    <w:semiHidden/>
    <w:unhideWhenUsed/>
    <w:rsid w:val="00394872"/>
  </w:style>
  <w:style w:type="table" w:customStyle="1" w:styleId="Tabela-Siatka5121">
    <w:name w:val="Tabela - Siatka5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
    <w:name w:val="Tabela - Siatka1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
    <w:name w:val="Tabela - Siatka2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
    <w:name w:val="Tabela - Siatka3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
    <w:name w:val="Tabela - Siatka4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
    <w:name w:val="Bez listy3121"/>
    <w:next w:val="Bezlisty"/>
    <w:uiPriority w:val="99"/>
    <w:semiHidden/>
    <w:unhideWhenUsed/>
    <w:rsid w:val="00394872"/>
  </w:style>
  <w:style w:type="table" w:customStyle="1" w:styleId="Tabela-Siatka6121">
    <w:name w:val="Tabela - Siatka6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
    <w:name w:val="Tabela - Siatka1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
    <w:name w:val="Tabela - Siatka2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
    <w:name w:val="Tabela - Siatka3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
    <w:name w:val="Tabela - Siatka4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394872"/>
  </w:style>
  <w:style w:type="table" w:customStyle="1" w:styleId="Tabela-Siatka821">
    <w:name w:val="Tabela - Siatka8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
    <w:name w:val="Tabela - Siatka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
    <w:name w:val="Tabela - Siatka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
    <w:name w:val="Tabela - Siatka3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
    <w:name w:val="Tabela - Siatka4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394872"/>
  </w:style>
  <w:style w:type="numbering" w:customStyle="1" w:styleId="Bezlisty2221">
    <w:name w:val="Bez listy2221"/>
    <w:next w:val="Bezlisty"/>
    <w:uiPriority w:val="99"/>
    <w:semiHidden/>
    <w:unhideWhenUsed/>
    <w:rsid w:val="00394872"/>
  </w:style>
  <w:style w:type="table" w:customStyle="1" w:styleId="Tabela-Siatka5221">
    <w:name w:val="Tabela - Siatka5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
    <w:name w:val="Tabela - Siatka1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
    <w:name w:val="Tabela - Siatka2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
    <w:name w:val="Tabela - Siatka3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
    <w:name w:val="Tabela - Siatka4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
    <w:name w:val="Bez listy3221"/>
    <w:next w:val="Bezlisty"/>
    <w:uiPriority w:val="99"/>
    <w:semiHidden/>
    <w:unhideWhenUsed/>
    <w:rsid w:val="00394872"/>
  </w:style>
  <w:style w:type="table" w:customStyle="1" w:styleId="Tabela-Siatka6221">
    <w:name w:val="Tabela - Siatka6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
    <w:name w:val="Tabela - Siatka1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
    <w:name w:val="Tabela - Siatka2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
    <w:name w:val="Tabela - Siatka3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
    <w:name w:val="Tabela - Siatka4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
    <w:name w:val="Bez listy4121"/>
    <w:next w:val="Bezlisty"/>
    <w:uiPriority w:val="99"/>
    <w:semiHidden/>
    <w:unhideWhenUsed/>
    <w:rsid w:val="00394872"/>
  </w:style>
  <w:style w:type="numbering" w:customStyle="1" w:styleId="Bezlisty621">
    <w:name w:val="Bez listy621"/>
    <w:next w:val="Bezlisty"/>
    <w:uiPriority w:val="99"/>
    <w:semiHidden/>
    <w:unhideWhenUsed/>
    <w:rsid w:val="00394872"/>
  </w:style>
  <w:style w:type="table" w:customStyle="1" w:styleId="Tabela-Siatka921">
    <w:name w:val="Tabela - Siatka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
    <w:name w:val="Tabela - Siatka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
    <w:name w:val="Tabela - Siatka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
    <w:name w:val="Tabela - Siatka3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
    <w:name w:val="Tabela - Siatka4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
    <w:name w:val="Bez listy1321"/>
    <w:next w:val="Bezlisty"/>
    <w:uiPriority w:val="99"/>
    <w:semiHidden/>
    <w:unhideWhenUsed/>
    <w:rsid w:val="00394872"/>
  </w:style>
  <w:style w:type="numbering" w:customStyle="1" w:styleId="Bezlisty2321">
    <w:name w:val="Bez listy2321"/>
    <w:next w:val="Bezlisty"/>
    <w:uiPriority w:val="99"/>
    <w:semiHidden/>
    <w:unhideWhenUsed/>
    <w:rsid w:val="00394872"/>
  </w:style>
  <w:style w:type="table" w:customStyle="1" w:styleId="Tabela-Siatka5321">
    <w:name w:val="Tabela - Siatka5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
    <w:name w:val="Tabela - Siatka1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
    <w:name w:val="Tabela - Siatka2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
    <w:name w:val="Tabela - Siatka3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
    <w:name w:val="Tabela - Siatka4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
    <w:name w:val="Bez listy3321"/>
    <w:next w:val="Bezlisty"/>
    <w:uiPriority w:val="99"/>
    <w:semiHidden/>
    <w:unhideWhenUsed/>
    <w:rsid w:val="00394872"/>
  </w:style>
  <w:style w:type="table" w:customStyle="1" w:styleId="Tabela-Siatka6321">
    <w:name w:val="Tabela - Siatka6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
    <w:name w:val="Tabela - Siatka1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
    <w:name w:val="Tabela - Siatka2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
    <w:name w:val="Tabela - Siatka3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
    <w:name w:val="Tabela - Siatka4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
    <w:name w:val="Bez listy721"/>
    <w:next w:val="Bezlisty"/>
    <w:uiPriority w:val="99"/>
    <w:semiHidden/>
    <w:unhideWhenUsed/>
    <w:rsid w:val="00394872"/>
  </w:style>
  <w:style w:type="table" w:customStyle="1" w:styleId="Tabela-Siatka1021">
    <w:name w:val="Tabela - Siatka1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
    <w:name w:val="Tabela - Siatka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
    <w:name w:val="Tabela - Siatka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
    <w:name w:val="Tabela - Siatka3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
    <w:name w:val="Tabela - Siatka4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
    <w:name w:val="Bez listy1421"/>
    <w:next w:val="Bezlisty"/>
    <w:uiPriority w:val="99"/>
    <w:semiHidden/>
    <w:unhideWhenUsed/>
    <w:rsid w:val="00394872"/>
  </w:style>
  <w:style w:type="numbering" w:customStyle="1" w:styleId="Bezlisty2421">
    <w:name w:val="Bez listy2421"/>
    <w:next w:val="Bezlisty"/>
    <w:uiPriority w:val="99"/>
    <w:semiHidden/>
    <w:unhideWhenUsed/>
    <w:rsid w:val="00394872"/>
  </w:style>
  <w:style w:type="table" w:customStyle="1" w:styleId="Tabela-Siatka5421">
    <w:name w:val="Tabela - Siatka5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
    <w:name w:val="Tabela - Siatka1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
    <w:name w:val="Tabela - Siatka2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
    <w:name w:val="Tabela - Siatka3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
    <w:name w:val="Tabela - Siatka4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
    <w:name w:val="Bez listy3421"/>
    <w:next w:val="Bezlisty"/>
    <w:uiPriority w:val="99"/>
    <w:semiHidden/>
    <w:unhideWhenUsed/>
    <w:rsid w:val="00394872"/>
  </w:style>
  <w:style w:type="table" w:customStyle="1" w:styleId="Tabela-Siatka6421">
    <w:name w:val="Tabela - Siatka6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
    <w:name w:val="Tabela - Siatka1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
    <w:name w:val="Tabela - Siatka2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
    <w:name w:val="Tabela - Siatka3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
    <w:name w:val="Tabela - Siatka4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
    <w:name w:val="Bez listy4221"/>
    <w:next w:val="Bezlisty"/>
    <w:uiPriority w:val="99"/>
    <w:semiHidden/>
    <w:unhideWhenUsed/>
    <w:rsid w:val="00394872"/>
  </w:style>
  <w:style w:type="numbering" w:customStyle="1" w:styleId="Bezlisty821">
    <w:name w:val="Bez listy821"/>
    <w:next w:val="Bezlisty"/>
    <w:uiPriority w:val="99"/>
    <w:semiHidden/>
    <w:unhideWhenUsed/>
    <w:rsid w:val="00394872"/>
  </w:style>
  <w:style w:type="table" w:customStyle="1" w:styleId="Tabela-Siatka1721">
    <w:name w:val="Tabela - Siatka1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
    <w:name w:val="Tabela - Siatka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
    <w:name w:val="Tabela - Siatka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
    <w:name w:val="Tabela - Siatka3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
    <w:name w:val="Tabela - Siatka4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
    <w:name w:val="Bez listy1521"/>
    <w:next w:val="Bezlisty"/>
    <w:uiPriority w:val="99"/>
    <w:semiHidden/>
    <w:unhideWhenUsed/>
    <w:rsid w:val="00394872"/>
  </w:style>
  <w:style w:type="numbering" w:customStyle="1" w:styleId="Bezlisty2521">
    <w:name w:val="Bez listy2521"/>
    <w:next w:val="Bezlisty"/>
    <w:uiPriority w:val="99"/>
    <w:semiHidden/>
    <w:unhideWhenUsed/>
    <w:rsid w:val="00394872"/>
  </w:style>
  <w:style w:type="table" w:customStyle="1" w:styleId="Tabela-Siatka5521">
    <w:name w:val="Tabela - Siatka5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
    <w:name w:val="Tabela - Siatka1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
    <w:name w:val="Tabela - Siatka2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
    <w:name w:val="Tabela - Siatka3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
    <w:name w:val="Tabela - Siatka4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
    <w:name w:val="Bez listy3521"/>
    <w:next w:val="Bezlisty"/>
    <w:uiPriority w:val="99"/>
    <w:semiHidden/>
    <w:unhideWhenUsed/>
    <w:rsid w:val="00394872"/>
  </w:style>
  <w:style w:type="table" w:customStyle="1" w:styleId="Tabela-Siatka6521">
    <w:name w:val="Tabela - Siatka6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
    <w:name w:val="Tabela - Siatka1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
    <w:name w:val="Tabela - Siatka2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
    <w:name w:val="Tabela - Siatka3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
    <w:name w:val="Tabela - Siatka4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
    <w:name w:val="Bez listy4321"/>
    <w:next w:val="Bezlisty"/>
    <w:uiPriority w:val="99"/>
    <w:semiHidden/>
    <w:unhideWhenUsed/>
    <w:rsid w:val="00394872"/>
  </w:style>
  <w:style w:type="numbering" w:customStyle="1" w:styleId="Bezlisty921">
    <w:name w:val="Bez listy921"/>
    <w:next w:val="Bezlisty"/>
    <w:uiPriority w:val="99"/>
    <w:semiHidden/>
    <w:unhideWhenUsed/>
    <w:rsid w:val="00394872"/>
  </w:style>
  <w:style w:type="table" w:customStyle="1" w:styleId="Tabela-Siatka1921">
    <w:name w:val="Tabela - Siatka1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
    <w:name w:val="Tabela - Siatka110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
    <w:name w:val="Tabela - Siatka2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
    <w:name w:val="Tabela - Siatka3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
    <w:name w:val="Tabela - Siatka4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
    <w:name w:val="Bez listy1621"/>
    <w:next w:val="Bezlisty"/>
    <w:uiPriority w:val="99"/>
    <w:semiHidden/>
    <w:unhideWhenUsed/>
    <w:rsid w:val="00394872"/>
  </w:style>
  <w:style w:type="numbering" w:customStyle="1" w:styleId="Bezlisty2621">
    <w:name w:val="Bez listy2621"/>
    <w:next w:val="Bezlisty"/>
    <w:uiPriority w:val="99"/>
    <w:semiHidden/>
    <w:unhideWhenUsed/>
    <w:rsid w:val="00394872"/>
  </w:style>
  <w:style w:type="table" w:customStyle="1" w:styleId="Tabela-Siatka5621">
    <w:name w:val="Tabela - Siatka5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
    <w:name w:val="Tabela - Siatka1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
    <w:name w:val="Tabela - Siatka2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
    <w:name w:val="Tabela - Siatka3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
    <w:name w:val="Tabela - Siatka4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
    <w:name w:val="Bez listy3621"/>
    <w:next w:val="Bezlisty"/>
    <w:uiPriority w:val="99"/>
    <w:semiHidden/>
    <w:unhideWhenUsed/>
    <w:rsid w:val="00394872"/>
  </w:style>
  <w:style w:type="table" w:customStyle="1" w:styleId="Tabela-Siatka6621">
    <w:name w:val="Tabela - Siatka6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
    <w:name w:val="Tabela - Siatka1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
    <w:name w:val="Tabela - Siatka2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
    <w:name w:val="Tabela - Siatka3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
    <w:name w:val="Tabela - Siatka4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
    <w:name w:val="Bez listy1021"/>
    <w:next w:val="Bezlisty"/>
    <w:uiPriority w:val="99"/>
    <w:semiHidden/>
    <w:unhideWhenUsed/>
    <w:rsid w:val="00394872"/>
  </w:style>
  <w:style w:type="table" w:customStyle="1" w:styleId="Tabela-Siatka2021">
    <w:name w:val="Tabela - Siatka2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
    <w:name w:val="Tabela - Siatka1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
    <w:name w:val="Tabela - Siatka2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
    <w:name w:val="Tabela - Siatka3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
    <w:name w:val="Tabela - Siatka4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
    <w:name w:val="Bez listy1721"/>
    <w:next w:val="Bezlisty"/>
    <w:uiPriority w:val="99"/>
    <w:semiHidden/>
    <w:unhideWhenUsed/>
    <w:rsid w:val="00394872"/>
  </w:style>
  <w:style w:type="numbering" w:customStyle="1" w:styleId="Bezlisty2721">
    <w:name w:val="Bez listy2721"/>
    <w:next w:val="Bezlisty"/>
    <w:uiPriority w:val="99"/>
    <w:semiHidden/>
    <w:unhideWhenUsed/>
    <w:rsid w:val="00394872"/>
  </w:style>
  <w:style w:type="table" w:customStyle="1" w:styleId="Tabela-Siatka5721">
    <w:name w:val="Tabela - Siatka5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
    <w:name w:val="Tabela - Siatka1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
    <w:name w:val="Tabela - Siatka2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
    <w:name w:val="Tabela - Siatka3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
    <w:name w:val="Tabela - Siatka4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
    <w:name w:val="Bez listy3721"/>
    <w:next w:val="Bezlisty"/>
    <w:uiPriority w:val="99"/>
    <w:semiHidden/>
    <w:unhideWhenUsed/>
    <w:rsid w:val="00394872"/>
  </w:style>
  <w:style w:type="table" w:customStyle="1" w:styleId="Tabela-Siatka6721">
    <w:name w:val="Tabela - Siatka6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
    <w:name w:val="Tabela - Siatka1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
    <w:name w:val="Tabela - Siatka2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
    <w:name w:val="Tabela - Siatka3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
    <w:name w:val="Tabela - Siatka4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
    <w:name w:val="Bez listy1821"/>
    <w:next w:val="Bezlisty"/>
    <w:uiPriority w:val="99"/>
    <w:semiHidden/>
    <w:unhideWhenUsed/>
    <w:rsid w:val="00394872"/>
  </w:style>
  <w:style w:type="numbering" w:customStyle="1" w:styleId="Bezlisty1921">
    <w:name w:val="Bez listy1921"/>
    <w:next w:val="Bezlisty"/>
    <w:uiPriority w:val="99"/>
    <w:semiHidden/>
    <w:unhideWhenUsed/>
    <w:rsid w:val="00394872"/>
  </w:style>
  <w:style w:type="numbering" w:customStyle="1" w:styleId="Bezlisty202">
    <w:name w:val="Bez listy202"/>
    <w:next w:val="Bezlisty"/>
    <w:uiPriority w:val="99"/>
    <w:semiHidden/>
    <w:unhideWhenUsed/>
    <w:rsid w:val="00394872"/>
  </w:style>
  <w:style w:type="numbering" w:customStyle="1" w:styleId="Bezlisty40">
    <w:name w:val="Bez listy40"/>
    <w:next w:val="Bezlisty"/>
    <w:uiPriority w:val="99"/>
    <w:semiHidden/>
    <w:unhideWhenUsed/>
    <w:rsid w:val="00394872"/>
  </w:style>
  <w:style w:type="numbering" w:customStyle="1" w:styleId="Styl13">
    <w:name w:val="Styl13"/>
    <w:rsid w:val="00394872"/>
  </w:style>
  <w:style w:type="numbering" w:customStyle="1" w:styleId="Bezlisty1141">
    <w:name w:val="Bez listy1141"/>
    <w:next w:val="Bezlisty"/>
    <w:uiPriority w:val="99"/>
    <w:semiHidden/>
    <w:unhideWhenUsed/>
    <w:rsid w:val="00394872"/>
  </w:style>
  <w:style w:type="numbering" w:customStyle="1" w:styleId="Bezlisty2131">
    <w:name w:val="Bez listy2131"/>
    <w:next w:val="Bezlisty"/>
    <w:uiPriority w:val="99"/>
    <w:semiHidden/>
    <w:unhideWhenUsed/>
    <w:rsid w:val="00394872"/>
  </w:style>
  <w:style w:type="numbering" w:customStyle="1" w:styleId="Bezlisty3101">
    <w:name w:val="Bez listy3101"/>
    <w:next w:val="Bezlisty"/>
    <w:uiPriority w:val="99"/>
    <w:semiHidden/>
    <w:unhideWhenUsed/>
    <w:rsid w:val="00394872"/>
  </w:style>
  <w:style w:type="numbering" w:customStyle="1" w:styleId="Bezlisty461">
    <w:name w:val="Bez listy461"/>
    <w:next w:val="Bezlisty"/>
    <w:uiPriority w:val="99"/>
    <w:semiHidden/>
    <w:unhideWhenUsed/>
    <w:rsid w:val="00394872"/>
  </w:style>
  <w:style w:type="numbering" w:customStyle="1" w:styleId="Bezlisty1151">
    <w:name w:val="Bez listy1151"/>
    <w:next w:val="Bezlisty"/>
    <w:uiPriority w:val="99"/>
    <w:semiHidden/>
    <w:unhideWhenUsed/>
    <w:rsid w:val="00394872"/>
  </w:style>
  <w:style w:type="numbering" w:customStyle="1" w:styleId="Bezlisty2141">
    <w:name w:val="Bez listy2141"/>
    <w:next w:val="Bezlisty"/>
    <w:uiPriority w:val="99"/>
    <w:semiHidden/>
    <w:unhideWhenUsed/>
    <w:rsid w:val="00394872"/>
  </w:style>
  <w:style w:type="numbering" w:customStyle="1" w:styleId="Bezlisty3131">
    <w:name w:val="Bez listy3131"/>
    <w:next w:val="Bezlisty"/>
    <w:uiPriority w:val="99"/>
    <w:semiHidden/>
    <w:unhideWhenUsed/>
    <w:rsid w:val="00394872"/>
  </w:style>
  <w:style w:type="numbering" w:customStyle="1" w:styleId="Bezlisty531">
    <w:name w:val="Bez listy531"/>
    <w:next w:val="Bezlisty"/>
    <w:uiPriority w:val="99"/>
    <w:semiHidden/>
    <w:unhideWhenUsed/>
    <w:rsid w:val="00394872"/>
  </w:style>
  <w:style w:type="numbering" w:customStyle="1" w:styleId="Bezlisty1231">
    <w:name w:val="Bez listy1231"/>
    <w:next w:val="Bezlisty"/>
    <w:uiPriority w:val="99"/>
    <w:semiHidden/>
    <w:unhideWhenUsed/>
    <w:rsid w:val="00394872"/>
  </w:style>
  <w:style w:type="numbering" w:customStyle="1" w:styleId="Bezlisty2231">
    <w:name w:val="Bez listy2231"/>
    <w:next w:val="Bezlisty"/>
    <w:uiPriority w:val="99"/>
    <w:semiHidden/>
    <w:unhideWhenUsed/>
    <w:rsid w:val="00394872"/>
  </w:style>
  <w:style w:type="numbering" w:customStyle="1" w:styleId="Bezlisty3231">
    <w:name w:val="Bez listy3231"/>
    <w:next w:val="Bezlisty"/>
    <w:uiPriority w:val="99"/>
    <w:semiHidden/>
    <w:unhideWhenUsed/>
    <w:rsid w:val="00394872"/>
  </w:style>
  <w:style w:type="numbering" w:customStyle="1" w:styleId="Bezlisty4131">
    <w:name w:val="Bez listy4131"/>
    <w:next w:val="Bezlisty"/>
    <w:uiPriority w:val="99"/>
    <w:semiHidden/>
    <w:unhideWhenUsed/>
    <w:rsid w:val="00394872"/>
  </w:style>
  <w:style w:type="numbering" w:customStyle="1" w:styleId="Bezlisty631">
    <w:name w:val="Bez listy631"/>
    <w:next w:val="Bezlisty"/>
    <w:uiPriority w:val="99"/>
    <w:semiHidden/>
    <w:unhideWhenUsed/>
    <w:rsid w:val="00394872"/>
  </w:style>
  <w:style w:type="numbering" w:customStyle="1" w:styleId="Bezlisty1331">
    <w:name w:val="Bez listy1331"/>
    <w:next w:val="Bezlisty"/>
    <w:uiPriority w:val="99"/>
    <w:semiHidden/>
    <w:unhideWhenUsed/>
    <w:rsid w:val="00394872"/>
  </w:style>
  <w:style w:type="numbering" w:customStyle="1" w:styleId="Bezlisty2331">
    <w:name w:val="Bez listy2331"/>
    <w:next w:val="Bezlisty"/>
    <w:uiPriority w:val="99"/>
    <w:semiHidden/>
    <w:unhideWhenUsed/>
    <w:rsid w:val="00394872"/>
  </w:style>
  <w:style w:type="numbering" w:customStyle="1" w:styleId="Bezlisty3331">
    <w:name w:val="Bez listy3331"/>
    <w:next w:val="Bezlisty"/>
    <w:uiPriority w:val="99"/>
    <w:semiHidden/>
    <w:unhideWhenUsed/>
    <w:rsid w:val="00394872"/>
  </w:style>
  <w:style w:type="numbering" w:customStyle="1" w:styleId="Bezlisty731">
    <w:name w:val="Bez listy731"/>
    <w:next w:val="Bezlisty"/>
    <w:uiPriority w:val="99"/>
    <w:semiHidden/>
    <w:unhideWhenUsed/>
    <w:rsid w:val="00394872"/>
  </w:style>
  <w:style w:type="numbering" w:customStyle="1" w:styleId="Bezlisty1431">
    <w:name w:val="Bez listy1431"/>
    <w:next w:val="Bezlisty"/>
    <w:uiPriority w:val="99"/>
    <w:semiHidden/>
    <w:unhideWhenUsed/>
    <w:rsid w:val="00394872"/>
  </w:style>
  <w:style w:type="numbering" w:customStyle="1" w:styleId="Bezlisty2431">
    <w:name w:val="Bez listy2431"/>
    <w:next w:val="Bezlisty"/>
    <w:uiPriority w:val="99"/>
    <w:semiHidden/>
    <w:unhideWhenUsed/>
    <w:rsid w:val="00394872"/>
  </w:style>
  <w:style w:type="numbering" w:customStyle="1" w:styleId="Bezlisty3431">
    <w:name w:val="Bez listy3431"/>
    <w:next w:val="Bezlisty"/>
    <w:uiPriority w:val="99"/>
    <w:semiHidden/>
    <w:unhideWhenUsed/>
    <w:rsid w:val="00394872"/>
  </w:style>
  <w:style w:type="numbering" w:customStyle="1" w:styleId="Bezlisty4231">
    <w:name w:val="Bez listy4231"/>
    <w:next w:val="Bezlisty"/>
    <w:uiPriority w:val="99"/>
    <w:semiHidden/>
    <w:unhideWhenUsed/>
    <w:rsid w:val="00394872"/>
  </w:style>
  <w:style w:type="numbering" w:customStyle="1" w:styleId="Bezlisty831">
    <w:name w:val="Bez listy831"/>
    <w:next w:val="Bezlisty"/>
    <w:uiPriority w:val="99"/>
    <w:semiHidden/>
    <w:unhideWhenUsed/>
    <w:rsid w:val="00394872"/>
  </w:style>
  <w:style w:type="numbering" w:customStyle="1" w:styleId="Bezlisty1531">
    <w:name w:val="Bez listy1531"/>
    <w:next w:val="Bezlisty"/>
    <w:uiPriority w:val="99"/>
    <w:semiHidden/>
    <w:unhideWhenUsed/>
    <w:rsid w:val="00394872"/>
  </w:style>
  <w:style w:type="numbering" w:customStyle="1" w:styleId="Bezlisty2531">
    <w:name w:val="Bez listy2531"/>
    <w:next w:val="Bezlisty"/>
    <w:uiPriority w:val="99"/>
    <w:semiHidden/>
    <w:unhideWhenUsed/>
    <w:rsid w:val="00394872"/>
  </w:style>
  <w:style w:type="numbering" w:customStyle="1" w:styleId="Bezlisty3531">
    <w:name w:val="Bez listy3531"/>
    <w:next w:val="Bezlisty"/>
    <w:uiPriority w:val="99"/>
    <w:semiHidden/>
    <w:unhideWhenUsed/>
    <w:rsid w:val="00394872"/>
  </w:style>
  <w:style w:type="numbering" w:customStyle="1" w:styleId="Bezlisty4331">
    <w:name w:val="Bez listy4331"/>
    <w:next w:val="Bezlisty"/>
    <w:uiPriority w:val="99"/>
    <w:semiHidden/>
    <w:unhideWhenUsed/>
    <w:rsid w:val="00394872"/>
  </w:style>
  <w:style w:type="numbering" w:customStyle="1" w:styleId="Bezlisty931">
    <w:name w:val="Bez listy931"/>
    <w:next w:val="Bezlisty"/>
    <w:uiPriority w:val="99"/>
    <w:semiHidden/>
    <w:unhideWhenUsed/>
    <w:rsid w:val="00394872"/>
  </w:style>
  <w:style w:type="numbering" w:customStyle="1" w:styleId="Bezlisty1631">
    <w:name w:val="Bez listy1631"/>
    <w:next w:val="Bezlisty"/>
    <w:uiPriority w:val="99"/>
    <w:semiHidden/>
    <w:unhideWhenUsed/>
    <w:rsid w:val="00394872"/>
  </w:style>
  <w:style w:type="numbering" w:customStyle="1" w:styleId="Bezlisty2631">
    <w:name w:val="Bez listy2631"/>
    <w:next w:val="Bezlisty"/>
    <w:uiPriority w:val="99"/>
    <w:semiHidden/>
    <w:unhideWhenUsed/>
    <w:rsid w:val="00394872"/>
  </w:style>
  <w:style w:type="numbering" w:customStyle="1" w:styleId="Bezlisty3631">
    <w:name w:val="Bez listy3631"/>
    <w:next w:val="Bezlisty"/>
    <w:uiPriority w:val="99"/>
    <w:semiHidden/>
    <w:unhideWhenUsed/>
    <w:rsid w:val="00394872"/>
  </w:style>
  <w:style w:type="numbering" w:customStyle="1" w:styleId="Bezlisty1031">
    <w:name w:val="Bez listy1031"/>
    <w:next w:val="Bezlisty"/>
    <w:uiPriority w:val="99"/>
    <w:semiHidden/>
    <w:unhideWhenUsed/>
    <w:rsid w:val="00394872"/>
  </w:style>
  <w:style w:type="numbering" w:customStyle="1" w:styleId="Bezlisty1731">
    <w:name w:val="Bez listy1731"/>
    <w:next w:val="Bezlisty"/>
    <w:uiPriority w:val="99"/>
    <w:semiHidden/>
    <w:unhideWhenUsed/>
    <w:rsid w:val="00394872"/>
  </w:style>
  <w:style w:type="numbering" w:customStyle="1" w:styleId="Bezlisty2731">
    <w:name w:val="Bez listy2731"/>
    <w:next w:val="Bezlisty"/>
    <w:uiPriority w:val="99"/>
    <w:semiHidden/>
    <w:unhideWhenUsed/>
    <w:rsid w:val="00394872"/>
  </w:style>
  <w:style w:type="numbering" w:customStyle="1" w:styleId="Bezlisty3731">
    <w:name w:val="Bez listy3731"/>
    <w:next w:val="Bezlisty"/>
    <w:uiPriority w:val="99"/>
    <w:semiHidden/>
    <w:unhideWhenUsed/>
    <w:rsid w:val="00394872"/>
  </w:style>
  <w:style w:type="numbering" w:customStyle="1" w:styleId="Bezlisty1831">
    <w:name w:val="Bez listy1831"/>
    <w:next w:val="Bezlisty"/>
    <w:uiPriority w:val="99"/>
    <w:semiHidden/>
    <w:unhideWhenUsed/>
    <w:rsid w:val="00394872"/>
  </w:style>
  <w:style w:type="numbering" w:customStyle="1" w:styleId="Bezlisty1931">
    <w:name w:val="Bez listy1931"/>
    <w:next w:val="Bezlisty"/>
    <w:uiPriority w:val="99"/>
    <w:semiHidden/>
    <w:unhideWhenUsed/>
    <w:rsid w:val="00394872"/>
  </w:style>
  <w:style w:type="numbering" w:customStyle="1" w:styleId="Bezlisty203">
    <w:name w:val="Bez listy203"/>
    <w:next w:val="Bezlisty"/>
    <w:uiPriority w:val="99"/>
    <w:semiHidden/>
    <w:unhideWhenUsed/>
    <w:rsid w:val="00394872"/>
  </w:style>
  <w:style w:type="numbering" w:customStyle="1" w:styleId="Bezlisty47">
    <w:name w:val="Bez listy47"/>
    <w:next w:val="Bezlisty"/>
    <w:uiPriority w:val="99"/>
    <w:semiHidden/>
    <w:unhideWhenUsed/>
    <w:rsid w:val="00394872"/>
  </w:style>
  <w:style w:type="table" w:customStyle="1" w:styleId="Tabela-Siatka60">
    <w:name w:val="Tabela - Siatka6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
    <w:name w:val="Styl14"/>
    <w:rsid w:val="00394872"/>
    <w:pPr>
      <w:numPr>
        <w:numId w:val="7"/>
      </w:numPr>
    </w:pPr>
  </w:style>
  <w:style w:type="table" w:customStyle="1" w:styleId="Tabela-Siatka134">
    <w:name w:val="Tabela - Siatka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
    <w:name w:val="Tabela - Siatka2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
    <w:name w:val="Tabela - Siatka3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
    <w:name w:val="Tabela - Siatka4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394872"/>
  </w:style>
  <w:style w:type="numbering" w:customStyle="1" w:styleId="Bezlisty215">
    <w:name w:val="Bez listy215"/>
    <w:next w:val="Bezlisty"/>
    <w:uiPriority w:val="99"/>
    <w:semiHidden/>
    <w:unhideWhenUsed/>
    <w:rsid w:val="00394872"/>
  </w:style>
  <w:style w:type="table" w:customStyle="1" w:styleId="Tabela-Siatka514">
    <w:name w:val="Tabela - Siatka5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
    <w:name w:val="Tabela - Siatka1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
    <w:name w:val="Tabela - Siatka2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
    <w:name w:val="Tabela - Siatka3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
    <w:name w:val="Tabela - Siatka4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
    <w:name w:val="Bez listy314"/>
    <w:next w:val="Bezlisty"/>
    <w:uiPriority w:val="99"/>
    <w:semiHidden/>
    <w:unhideWhenUsed/>
    <w:rsid w:val="00394872"/>
  </w:style>
  <w:style w:type="table" w:customStyle="1" w:styleId="Tabela-Siatka614">
    <w:name w:val="Tabela - Siatka6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
    <w:name w:val="Tabela - Siatka1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
    <w:name w:val="Tabela - Siatka2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
    <w:name w:val="Tabela - Siatka3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
    <w:name w:val="Tabela - Siatka4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
    <w:name w:val="Bez listy48"/>
    <w:next w:val="Bezlisty"/>
    <w:uiPriority w:val="99"/>
    <w:semiHidden/>
    <w:unhideWhenUsed/>
    <w:rsid w:val="00394872"/>
  </w:style>
  <w:style w:type="table" w:customStyle="1" w:styleId="Tabela-Siatka74">
    <w:name w:val="Tabela - Siatka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
    <w:name w:val="Tabela - Siatka1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
    <w:name w:val="Tabela - Siatka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
    <w:name w:val="Tabela - Siatka3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
    <w:name w:val="Tabela - Siatka4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394872"/>
  </w:style>
  <w:style w:type="numbering" w:customStyle="1" w:styleId="Bezlisty216">
    <w:name w:val="Bez listy216"/>
    <w:next w:val="Bezlisty"/>
    <w:uiPriority w:val="99"/>
    <w:semiHidden/>
    <w:unhideWhenUsed/>
    <w:rsid w:val="00394872"/>
  </w:style>
  <w:style w:type="table" w:customStyle="1" w:styleId="Tabela-Siatka515">
    <w:name w:val="Tabela - Siatka5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
    <w:name w:val="Tabela - Siatka1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
    <w:name w:val="Tabela - Siatka2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
    <w:name w:val="Tabela - Siatka3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
    <w:name w:val="Tabela - Siatka4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
    <w:name w:val="Bez listy315"/>
    <w:next w:val="Bezlisty"/>
    <w:uiPriority w:val="99"/>
    <w:semiHidden/>
    <w:unhideWhenUsed/>
    <w:rsid w:val="00394872"/>
  </w:style>
  <w:style w:type="table" w:customStyle="1" w:styleId="Tabela-Siatka615">
    <w:name w:val="Tabela - Siatka6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
    <w:name w:val="Tabela - Siatka1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
    <w:name w:val="Tabela - Siatka2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
    <w:name w:val="Tabela - Siatka3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
    <w:name w:val="Tabela - Siatka4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
    <w:name w:val="Bez listy54"/>
    <w:next w:val="Bezlisty"/>
    <w:uiPriority w:val="99"/>
    <w:semiHidden/>
    <w:unhideWhenUsed/>
    <w:rsid w:val="00394872"/>
  </w:style>
  <w:style w:type="table" w:customStyle="1" w:styleId="Tabela-Siatka84">
    <w:name w:val="Tabela - Siatka8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
    <w:name w:val="Tabela - Siatka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
    <w:name w:val="Tabela - Siatka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
    <w:name w:val="Tabela - Siatka4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394872"/>
  </w:style>
  <w:style w:type="numbering" w:customStyle="1" w:styleId="Bezlisty224">
    <w:name w:val="Bez listy224"/>
    <w:next w:val="Bezlisty"/>
    <w:uiPriority w:val="99"/>
    <w:semiHidden/>
    <w:unhideWhenUsed/>
    <w:rsid w:val="00394872"/>
  </w:style>
  <w:style w:type="table" w:customStyle="1" w:styleId="Tabela-Siatka524">
    <w:name w:val="Tabela - Siatka5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
    <w:name w:val="Tabela - Siatka1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
    <w:name w:val="Tabela - Siatka2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
    <w:name w:val="Tabela - Siatka3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
    <w:name w:val="Tabela - Siatka4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
    <w:name w:val="Bez listy324"/>
    <w:next w:val="Bezlisty"/>
    <w:uiPriority w:val="99"/>
    <w:semiHidden/>
    <w:unhideWhenUsed/>
    <w:rsid w:val="00394872"/>
  </w:style>
  <w:style w:type="table" w:customStyle="1" w:styleId="Tabela-Siatka624">
    <w:name w:val="Tabela - Siatka6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
    <w:name w:val="Tabela - Siatka1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
    <w:name w:val="Tabela - Siatka2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
    <w:name w:val="Tabela - Siatka3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
    <w:name w:val="Tabela - Siatka4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
    <w:name w:val="Bez listy414"/>
    <w:next w:val="Bezlisty"/>
    <w:uiPriority w:val="99"/>
    <w:semiHidden/>
    <w:unhideWhenUsed/>
    <w:rsid w:val="00394872"/>
  </w:style>
  <w:style w:type="numbering" w:customStyle="1" w:styleId="Bezlisty64">
    <w:name w:val="Bez listy64"/>
    <w:next w:val="Bezlisty"/>
    <w:uiPriority w:val="99"/>
    <w:semiHidden/>
    <w:unhideWhenUsed/>
    <w:rsid w:val="00394872"/>
  </w:style>
  <w:style w:type="table" w:customStyle="1" w:styleId="Tabela-Siatka94">
    <w:name w:val="Tabela - Siatka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
    <w:name w:val="Tabela - Siatka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
    <w:name w:val="Tabela - Siatka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
    <w:name w:val="Tabela - Siatka3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
    <w:name w:val="Tabela - Siatka4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
    <w:name w:val="Bez listy134"/>
    <w:next w:val="Bezlisty"/>
    <w:uiPriority w:val="99"/>
    <w:semiHidden/>
    <w:unhideWhenUsed/>
    <w:rsid w:val="00394872"/>
  </w:style>
  <w:style w:type="numbering" w:customStyle="1" w:styleId="Bezlisty234">
    <w:name w:val="Bez listy234"/>
    <w:next w:val="Bezlisty"/>
    <w:uiPriority w:val="99"/>
    <w:semiHidden/>
    <w:unhideWhenUsed/>
    <w:rsid w:val="00394872"/>
  </w:style>
  <w:style w:type="table" w:customStyle="1" w:styleId="Tabela-Siatka534">
    <w:name w:val="Tabela - Siatka5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
    <w:name w:val="Tabela - Siatka1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
    <w:name w:val="Tabela - Siatka2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
    <w:name w:val="Tabela - Siatka3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
    <w:name w:val="Tabela - Siatka4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
    <w:name w:val="Bez listy334"/>
    <w:next w:val="Bezlisty"/>
    <w:uiPriority w:val="99"/>
    <w:semiHidden/>
    <w:unhideWhenUsed/>
    <w:rsid w:val="00394872"/>
  </w:style>
  <w:style w:type="table" w:customStyle="1" w:styleId="Tabela-Siatka634">
    <w:name w:val="Tabela - Siatka6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
    <w:name w:val="Tabela - Siatka1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
    <w:name w:val="Tabela - Siatka2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
    <w:name w:val="Tabela - Siatka3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
    <w:name w:val="Tabela - Siatka4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
    <w:name w:val="Bez listy74"/>
    <w:next w:val="Bezlisty"/>
    <w:uiPriority w:val="99"/>
    <w:semiHidden/>
    <w:unhideWhenUsed/>
    <w:rsid w:val="00394872"/>
  </w:style>
  <w:style w:type="table" w:customStyle="1" w:styleId="Tabela-Siatka104">
    <w:name w:val="Tabela - Siatka1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
    <w:name w:val="Tabela - Siatka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
    <w:name w:val="Tabela - Siatka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
    <w:name w:val="Tabela - Siatka3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
    <w:name w:val="Tabela - Siatka4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
    <w:name w:val="Bez listy144"/>
    <w:next w:val="Bezlisty"/>
    <w:uiPriority w:val="99"/>
    <w:semiHidden/>
    <w:unhideWhenUsed/>
    <w:rsid w:val="00394872"/>
  </w:style>
  <w:style w:type="numbering" w:customStyle="1" w:styleId="Bezlisty244">
    <w:name w:val="Bez listy244"/>
    <w:next w:val="Bezlisty"/>
    <w:uiPriority w:val="99"/>
    <w:semiHidden/>
    <w:unhideWhenUsed/>
    <w:rsid w:val="00394872"/>
  </w:style>
  <w:style w:type="table" w:customStyle="1" w:styleId="Tabela-Siatka544">
    <w:name w:val="Tabela - Siatka5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
    <w:name w:val="Tabela - Siatka1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
    <w:name w:val="Tabela - Siatka2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
    <w:name w:val="Tabela - Siatka3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
    <w:name w:val="Tabela - Siatka4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
    <w:name w:val="Bez listy344"/>
    <w:next w:val="Bezlisty"/>
    <w:uiPriority w:val="99"/>
    <w:semiHidden/>
    <w:unhideWhenUsed/>
    <w:rsid w:val="00394872"/>
  </w:style>
  <w:style w:type="table" w:customStyle="1" w:styleId="Tabela-Siatka644">
    <w:name w:val="Tabela - Siatka6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
    <w:name w:val="Tabela - Siatka1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
    <w:name w:val="Tabela - Siatka2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
    <w:name w:val="Tabela - Siatka3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
    <w:name w:val="Tabela - Siatka4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
    <w:name w:val="Bez listy424"/>
    <w:next w:val="Bezlisty"/>
    <w:uiPriority w:val="99"/>
    <w:semiHidden/>
    <w:unhideWhenUsed/>
    <w:rsid w:val="00394872"/>
  </w:style>
  <w:style w:type="numbering" w:customStyle="1" w:styleId="Bezlisty84">
    <w:name w:val="Bez listy84"/>
    <w:next w:val="Bezlisty"/>
    <w:uiPriority w:val="99"/>
    <w:semiHidden/>
    <w:unhideWhenUsed/>
    <w:rsid w:val="00394872"/>
  </w:style>
  <w:style w:type="table" w:customStyle="1" w:styleId="Tabela-Siatka174">
    <w:name w:val="Tabela - Siatka1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
    <w:name w:val="Tabela - Siatka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
    <w:name w:val="Tabela - Siatka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
    <w:name w:val="Tabela - Siatka3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
    <w:name w:val="Tabela - Siatka4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
    <w:name w:val="Bez listy154"/>
    <w:next w:val="Bezlisty"/>
    <w:uiPriority w:val="99"/>
    <w:semiHidden/>
    <w:unhideWhenUsed/>
    <w:rsid w:val="00394872"/>
  </w:style>
  <w:style w:type="numbering" w:customStyle="1" w:styleId="Bezlisty254">
    <w:name w:val="Bez listy254"/>
    <w:next w:val="Bezlisty"/>
    <w:uiPriority w:val="99"/>
    <w:semiHidden/>
    <w:unhideWhenUsed/>
    <w:rsid w:val="00394872"/>
  </w:style>
  <w:style w:type="table" w:customStyle="1" w:styleId="Tabela-Siatka554">
    <w:name w:val="Tabela - Siatka5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
    <w:name w:val="Tabela - Siatka1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
    <w:name w:val="Tabela - Siatka2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
    <w:name w:val="Tabela - Siatka3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
    <w:name w:val="Tabela - Siatka4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
    <w:name w:val="Bez listy354"/>
    <w:next w:val="Bezlisty"/>
    <w:uiPriority w:val="99"/>
    <w:semiHidden/>
    <w:unhideWhenUsed/>
    <w:rsid w:val="00394872"/>
  </w:style>
  <w:style w:type="table" w:customStyle="1" w:styleId="Tabela-Siatka654">
    <w:name w:val="Tabela - Siatka6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
    <w:name w:val="Tabela - Siatka1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
    <w:name w:val="Tabela - Siatka2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
    <w:name w:val="Tabela - Siatka3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
    <w:name w:val="Tabela - Siatka4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
    <w:name w:val="Bez listy434"/>
    <w:next w:val="Bezlisty"/>
    <w:uiPriority w:val="99"/>
    <w:semiHidden/>
    <w:unhideWhenUsed/>
    <w:rsid w:val="00394872"/>
  </w:style>
  <w:style w:type="numbering" w:customStyle="1" w:styleId="Bezlisty94">
    <w:name w:val="Bez listy94"/>
    <w:next w:val="Bezlisty"/>
    <w:uiPriority w:val="99"/>
    <w:semiHidden/>
    <w:unhideWhenUsed/>
    <w:rsid w:val="00394872"/>
  </w:style>
  <w:style w:type="table" w:customStyle="1" w:styleId="Tabela-Siatka194">
    <w:name w:val="Tabela - Siatka1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
    <w:name w:val="Tabela - Siatka110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
    <w:name w:val="Tabela - Siatka2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
    <w:name w:val="Tabela - Siatka3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
    <w:name w:val="Bez listy164"/>
    <w:next w:val="Bezlisty"/>
    <w:uiPriority w:val="99"/>
    <w:semiHidden/>
    <w:unhideWhenUsed/>
    <w:rsid w:val="00394872"/>
  </w:style>
  <w:style w:type="numbering" w:customStyle="1" w:styleId="Bezlisty264">
    <w:name w:val="Bez listy264"/>
    <w:next w:val="Bezlisty"/>
    <w:uiPriority w:val="99"/>
    <w:semiHidden/>
    <w:unhideWhenUsed/>
    <w:rsid w:val="00394872"/>
  </w:style>
  <w:style w:type="table" w:customStyle="1" w:styleId="Tabela-Siatka564">
    <w:name w:val="Tabela - Siatka5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
    <w:name w:val="Tabela - Siatka1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
    <w:name w:val="Tabela - Siatka2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
    <w:name w:val="Tabela - Siatka3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
    <w:name w:val="Tabela - Siatka4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
    <w:name w:val="Bez listy364"/>
    <w:next w:val="Bezlisty"/>
    <w:uiPriority w:val="99"/>
    <w:semiHidden/>
    <w:unhideWhenUsed/>
    <w:rsid w:val="00394872"/>
  </w:style>
  <w:style w:type="table" w:customStyle="1" w:styleId="Tabela-Siatka664">
    <w:name w:val="Tabela - Siatka6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
    <w:name w:val="Tabela - Siatka1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
    <w:name w:val="Tabela - Siatka2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
    <w:name w:val="Tabela - Siatka3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
    <w:name w:val="Tabela - Siatka4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
    <w:name w:val="Bez listy104"/>
    <w:next w:val="Bezlisty"/>
    <w:uiPriority w:val="99"/>
    <w:semiHidden/>
    <w:unhideWhenUsed/>
    <w:rsid w:val="00394872"/>
  </w:style>
  <w:style w:type="table" w:customStyle="1" w:styleId="Tabela-Siatka204">
    <w:name w:val="Tabela - Siatka2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
    <w:name w:val="Tabela - Siatka1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
    <w:name w:val="Tabela - Siatka2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
    <w:name w:val="Tabela - Siatka3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
    <w:name w:val="Tabela - Siatka4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
    <w:name w:val="Bez listy174"/>
    <w:next w:val="Bezlisty"/>
    <w:uiPriority w:val="99"/>
    <w:semiHidden/>
    <w:unhideWhenUsed/>
    <w:rsid w:val="00394872"/>
  </w:style>
  <w:style w:type="numbering" w:customStyle="1" w:styleId="Bezlisty274">
    <w:name w:val="Bez listy274"/>
    <w:next w:val="Bezlisty"/>
    <w:uiPriority w:val="99"/>
    <w:semiHidden/>
    <w:unhideWhenUsed/>
    <w:rsid w:val="00394872"/>
  </w:style>
  <w:style w:type="table" w:customStyle="1" w:styleId="Tabela-Siatka574">
    <w:name w:val="Tabela - Siatka5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
    <w:name w:val="Tabela - Siatka1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
    <w:name w:val="Tabela - Siatka2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
    <w:name w:val="Tabela - Siatka3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
    <w:name w:val="Tabela - Siatka4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
    <w:name w:val="Bez listy374"/>
    <w:next w:val="Bezlisty"/>
    <w:uiPriority w:val="99"/>
    <w:semiHidden/>
    <w:unhideWhenUsed/>
    <w:rsid w:val="00394872"/>
  </w:style>
  <w:style w:type="table" w:customStyle="1" w:styleId="Tabela-Siatka674">
    <w:name w:val="Tabela - Siatka6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
    <w:name w:val="Tabela - Siatka1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
    <w:name w:val="Tabela - Siatka2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
    <w:name w:val="Tabela - Siatka3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
    <w:name w:val="Tabela - Siatka4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
    <w:name w:val="Bez listy184"/>
    <w:next w:val="Bezlisty"/>
    <w:uiPriority w:val="99"/>
    <w:semiHidden/>
    <w:unhideWhenUsed/>
    <w:rsid w:val="00394872"/>
  </w:style>
  <w:style w:type="numbering" w:customStyle="1" w:styleId="Bezlisty194">
    <w:name w:val="Bez listy194"/>
    <w:next w:val="Bezlisty"/>
    <w:uiPriority w:val="99"/>
    <w:semiHidden/>
    <w:unhideWhenUsed/>
    <w:rsid w:val="00394872"/>
  </w:style>
  <w:style w:type="numbering" w:customStyle="1" w:styleId="Bezlisty204">
    <w:name w:val="Bez listy204"/>
    <w:next w:val="Bezlisty"/>
    <w:uiPriority w:val="99"/>
    <w:semiHidden/>
    <w:unhideWhenUsed/>
    <w:rsid w:val="00394872"/>
  </w:style>
  <w:style w:type="numbering" w:customStyle="1" w:styleId="Bezlisty11011">
    <w:name w:val="Bez listy11011"/>
    <w:next w:val="Bezlisty"/>
    <w:uiPriority w:val="99"/>
    <w:semiHidden/>
    <w:unhideWhenUsed/>
    <w:rsid w:val="00394872"/>
  </w:style>
  <w:style w:type="numbering" w:customStyle="1" w:styleId="Bezlisty2811">
    <w:name w:val="Bez listy2811"/>
    <w:next w:val="Bezlisty"/>
    <w:uiPriority w:val="99"/>
    <w:semiHidden/>
    <w:unhideWhenUsed/>
    <w:rsid w:val="00394872"/>
  </w:style>
  <w:style w:type="numbering" w:customStyle="1" w:styleId="Bezlisty3811">
    <w:name w:val="Bez listy3811"/>
    <w:next w:val="Bezlisty"/>
    <w:uiPriority w:val="99"/>
    <w:semiHidden/>
    <w:unhideWhenUsed/>
    <w:rsid w:val="00394872"/>
  </w:style>
  <w:style w:type="numbering" w:customStyle="1" w:styleId="Bezlisty4411">
    <w:name w:val="Bez listy4411"/>
    <w:next w:val="Bezlisty"/>
    <w:uiPriority w:val="99"/>
    <w:semiHidden/>
    <w:unhideWhenUsed/>
    <w:rsid w:val="00394872"/>
  </w:style>
  <w:style w:type="numbering" w:customStyle="1" w:styleId="Bezlisty111111">
    <w:name w:val="Bez listy111111"/>
    <w:next w:val="Bezlisty"/>
    <w:uiPriority w:val="99"/>
    <w:semiHidden/>
    <w:unhideWhenUsed/>
    <w:rsid w:val="00394872"/>
  </w:style>
  <w:style w:type="numbering" w:customStyle="1" w:styleId="Bezlisty21111">
    <w:name w:val="Bez listy21111"/>
    <w:next w:val="Bezlisty"/>
    <w:uiPriority w:val="99"/>
    <w:semiHidden/>
    <w:unhideWhenUsed/>
    <w:rsid w:val="00394872"/>
  </w:style>
  <w:style w:type="numbering" w:customStyle="1" w:styleId="Bezlisty31111">
    <w:name w:val="Bez listy31111"/>
    <w:next w:val="Bezlisty"/>
    <w:uiPriority w:val="99"/>
    <w:semiHidden/>
    <w:unhideWhenUsed/>
    <w:rsid w:val="00394872"/>
  </w:style>
  <w:style w:type="numbering" w:customStyle="1" w:styleId="Bezlisty5111">
    <w:name w:val="Bez listy5111"/>
    <w:next w:val="Bezlisty"/>
    <w:uiPriority w:val="99"/>
    <w:semiHidden/>
    <w:unhideWhenUsed/>
    <w:rsid w:val="00394872"/>
  </w:style>
  <w:style w:type="numbering" w:customStyle="1" w:styleId="Bezlisty12111">
    <w:name w:val="Bez listy12111"/>
    <w:next w:val="Bezlisty"/>
    <w:uiPriority w:val="99"/>
    <w:semiHidden/>
    <w:unhideWhenUsed/>
    <w:rsid w:val="00394872"/>
  </w:style>
  <w:style w:type="numbering" w:customStyle="1" w:styleId="Bezlisty22111">
    <w:name w:val="Bez listy22111"/>
    <w:next w:val="Bezlisty"/>
    <w:uiPriority w:val="99"/>
    <w:semiHidden/>
    <w:unhideWhenUsed/>
    <w:rsid w:val="00394872"/>
  </w:style>
  <w:style w:type="numbering" w:customStyle="1" w:styleId="Bezlisty32111">
    <w:name w:val="Bez listy32111"/>
    <w:next w:val="Bezlisty"/>
    <w:uiPriority w:val="99"/>
    <w:semiHidden/>
    <w:unhideWhenUsed/>
    <w:rsid w:val="00394872"/>
  </w:style>
  <w:style w:type="numbering" w:customStyle="1" w:styleId="Bezlisty41111">
    <w:name w:val="Bez listy41111"/>
    <w:next w:val="Bezlisty"/>
    <w:uiPriority w:val="99"/>
    <w:semiHidden/>
    <w:unhideWhenUsed/>
    <w:rsid w:val="00394872"/>
  </w:style>
  <w:style w:type="numbering" w:customStyle="1" w:styleId="Bezlisty6111">
    <w:name w:val="Bez listy6111"/>
    <w:next w:val="Bezlisty"/>
    <w:uiPriority w:val="99"/>
    <w:semiHidden/>
    <w:unhideWhenUsed/>
    <w:rsid w:val="00394872"/>
  </w:style>
  <w:style w:type="numbering" w:customStyle="1" w:styleId="Bezlisty13111">
    <w:name w:val="Bez listy13111"/>
    <w:next w:val="Bezlisty"/>
    <w:uiPriority w:val="99"/>
    <w:semiHidden/>
    <w:unhideWhenUsed/>
    <w:rsid w:val="00394872"/>
  </w:style>
  <w:style w:type="numbering" w:customStyle="1" w:styleId="Bezlisty23111">
    <w:name w:val="Bez listy23111"/>
    <w:next w:val="Bezlisty"/>
    <w:uiPriority w:val="99"/>
    <w:semiHidden/>
    <w:unhideWhenUsed/>
    <w:rsid w:val="00394872"/>
  </w:style>
  <w:style w:type="numbering" w:customStyle="1" w:styleId="Bezlisty33111">
    <w:name w:val="Bez listy33111"/>
    <w:next w:val="Bezlisty"/>
    <w:uiPriority w:val="99"/>
    <w:semiHidden/>
    <w:unhideWhenUsed/>
    <w:rsid w:val="00394872"/>
  </w:style>
  <w:style w:type="numbering" w:customStyle="1" w:styleId="Bezlisty7111">
    <w:name w:val="Bez listy7111"/>
    <w:next w:val="Bezlisty"/>
    <w:uiPriority w:val="99"/>
    <w:semiHidden/>
    <w:unhideWhenUsed/>
    <w:rsid w:val="00394872"/>
  </w:style>
  <w:style w:type="numbering" w:customStyle="1" w:styleId="Bezlisty14111">
    <w:name w:val="Bez listy14111"/>
    <w:next w:val="Bezlisty"/>
    <w:uiPriority w:val="99"/>
    <w:semiHidden/>
    <w:unhideWhenUsed/>
    <w:rsid w:val="00394872"/>
  </w:style>
  <w:style w:type="numbering" w:customStyle="1" w:styleId="Bezlisty24111">
    <w:name w:val="Bez listy24111"/>
    <w:next w:val="Bezlisty"/>
    <w:uiPriority w:val="99"/>
    <w:semiHidden/>
    <w:unhideWhenUsed/>
    <w:rsid w:val="00394872"/>
  </w:style>
  <w:style w:type="numbering" w:customStyle="1" w:styleId="Bezlisty34111">
    <w:name w:val="Bez listy34111"/>
    <w:next w:val="Bezlisty"/>
    <w:uiPriority w:val="99"/>
    <w:semiHidden/>
    <w:unhideWhenUsed/>
    <w:rsid w:val="00394872"/>
  </w:style>
  <w:style w:type="numbering" w:customStyle="1" w:styleId="Bezlisty42111">
    <w:name w:val="Bez listy42111"/>
    <w:next w:val="Bezlisty"/>
    <w:uiPriority w:val="99"/>
    <w:semiHidden/>
    <w:unhideWhenUsed/>
    <w:rsid w:val="00394872"/>
  </w:style>
  <w:style w:type="numbering" w:customStyle="1" w:styleId="Bezlisty8111">
    <w:name w:val="Bez listy8111"/>
    <w:next w:val="Bezlisty"/>
    <w:uiPriority w:val="99"/>
    <w:semiHidden/>
    <w:unhideWhenUsed/>
    <w:rsid w:val="00394872"/>
  </w:style>
  <w:style w:type="numbering" w:customStyle="1" w:styleId="Bezlisty15111">
    <w:name w:val="Bez listy15111"/>
    <w:next w:val="Bezlisty"/>
    <w:uiPriority w:val="99"/>
    <w:semiHidden/>
    <w:unhideWhenUsed/>
    <w:rsid w:val="00394872"/>
  </w:style>
  <w:style w:type="numbering" w:customStyle="1" w:styleId="Bezlisty25111">
    <w:name w:val="Bez listy25111"/>
    <w:next w:val="Bezlisty"/>
    <w:uiPriority w:val="99"/>
    <w:semiHidden/>
    <w:unhideWhenUsed/>
    <w:rsid w:val="00394872"/>
  </w:style>
  <w:style w:type="numbering" w:customStyle="1" w:styleId="Bezlisty35111">
    <w:name w:val="Bez listy35111"/>
    <w:next w:val="Bezlisty"/>
    <w:uiPriority w:val="99"/>
    <w:semiHidden/>
    <w:unhideWhenUsed/>
    <w:rsid w:val="00394872"/>
  </w:style>
  <w:style w:type="numbering" w:customStyle="1" w:styleId="Bezlisty43111">
    <w:name w:val="Bez listy43111"/>
    <w:next w:val="Bezlisty"/>
    <w:uiPriority w:val="99"/>
    <w:semiHidden/>
    <w:unhideWhenUsed/>
    <w:rsid w:val="00394872"/>
  </w:style>
  <w:style w:type="numbering" w:customStyle="1" w:styleId="Bezlisty9111">
    <w:name w:val="Bez listy9111"/>
    <w:next w:val="Bezlisty"/>
    <w:uiPriority w:val="99"/>
    <w:semiHidden/>
    <w:unhideWhenUsed/>
    <w:rsid w:val="00394872"/>
  </w:style>
  <w:style w:type="numbering" w:customStyle="1" w:styleId="Bezlisty16111">
    <w:name w:val="Bez listy16111"/>
    <w:next w:val="Bezlisty"/>
    <w:uiPriority w:val="99"/>
    <w:semiHidden/>
    <w:unhideWhenUsed/>
    <w:rsid w:val="00394872"/>
  </w:style>
  <w:style w:type="numbering" w:customStyle="1" w:styleId="Bezlisty26111">
    <w:name w:val="Bez listy26111"/>
    <w:next w:val="Bezlisty"/>
    <w:uiPriority w:val="99"/>
    <w:semiHidden/>
    <w:unhideWhenUsed/>
    <w:rsid w:val="00394872"/>
  </w:style>
  <w:style w:type="numbering" w:customStyle="1" w:styleId="Bezlisty36111">
    <w:name w:val="Bez listy36111"/>
    <w:next w:val="Bezlisty"/>
    <w:uiPriority w:val="99"/>
    <w:semiHidden/>
    <w:unhideWhenUsed/>
    <w:rsid w:val="00394872"/>
  </w:style>
  <w:style w:type="numbering" w:customStyle="1" w:styleId="Bezlisty10111">
    <w:name w:val="Bez listy10111"/>
    <w:next w:val="Bezlisty"/>
    <w:uiPriority w:val="99"/>
    <w:semiHidden/>
    <w:unhideWhenUsed/>
    <w:rsid w:val="00394872"/>
  </w:style>
  <w:style w:type="numbering" w:customStyle="1" w:styleId="Bezlisty17111">
    <w:name w:val="Bez listy17111"/>
    <w:next w:val="Bezlisty"/>
    <w:uiPriority w:val="99"/>
    <w:semiHidden/>
    <w:unhideWhenUsed/>
    <w:rsid w:val="00394872"/>
  </w:style>
  <w:style w:type="numbering" w:customStyle="1" w:styleId="Bezlisty27111">
    <w:name w:val="Bez listy27111"/>
    <w:next w:val="Bezlisty"/>
    <w:uiPriority w:val="99"/>
    <w:semiHidden/>
    <w:unhideWhenUsed/>
    <w:rsid w:val="00394872"/>
  </w:style>
  <w:style w:type="numbering" w:customStyle="1" w:styleId="Bezlisty37111">
    <w:name w:val="Bez listy37111"/>
    <w:next w:val="Bezlisty"/>
    <w:uiPriority w:val="99"/>
    <w:semiHidden/>
    <w:unhideWhenUsed/>
    <w:rsid w:val="00394872"/>
  </w:style>
  <w:style w:type="numbering" w:customStyle="1" w:styleId="Bezlisty18111">
    <w:name w:val="Bez listy18111"/>
    <w:next w:val="Bezlisty"/>
    <w:uiPriority w:val="99"/>
    <w:semiHidden/>
    <w:unhideWhenUsed/>
    <w:rsid w:val="00394872"/>
  </w:style>
  <w:style w:type="numbering" w:customStyle="1" w:styleId="Bezlisty19111">
    <w:name w:val="Bez listy19111"/>
    <w:next w:val="Bezlisty"/>
    <w:uiPriority w:val="99"/>
    <w:semiHidden/>
    <w:unhideWhenUsed/>
    <w:rsid w:val="00394872"/>
  </w:style>
  <w:style w:type="numbering" w:customStyle="1" w:styleId="Bezlisty2911">
    <w:name w:val="Bez listy2911"/>
    <w:next w:val="Bezlisty"/>
    <w:uiPriority w:val="99"/>
    <w:semiHidden/>
    <w:unhideWhenUsed/>
    <w:rsid w:val="00394872"/>
  </w:style>
  <w:style w:type="numbering" w:customStyle="1" w:styleId="Bezlisty11211">
    <w:name w:val="Bez listy11211"/>
    <w:next w:val="Bezlisty"/>
    <w:uiPriority w:val="99"/>
    <w:semiHidden/>
    <w:unhideWhenUsed/>
    <w:rsid w:val="00394872"/>
  </w:style>
  <w:style w:type="numbering" w:customStyle="1" w:styleId="Bezlisty21011">
    <w:name w:val="Bez listy21011"/>
    <w:next w:val="Bezlisty"/>
    <w:uiPriority w:val="99"/>
    <w:semiHidden/>
    <w:unhideWhenUsed/>
    <w:rsid w:val="00394872"/>
  </w:style>
  <w:style w:type="numbering" w:customStyle="1" w:styleId="Bezlisty3911">
    <w:name w:val="Bez listy3911"/>
    <w:next w:val="Bezlisty"/>
    <w:uiPriority w:val="99"/>
    <w:semiHidden/>
    <w:unhideWhenUsed/>
    <w:rsid w:val="00394872"/>
  </w:style>
  <w:style w:type="numbering" w:customStyle="1" w:styleId="Bezlisty4511">
    <w:name w:val="Bez listy4511"/>
    <w:next w:val="Bezlisty"/>
    <w:uiPriority w:val="99"/>
    <w:semiHidden/>
    <w:unhideWhenUsed/>
    <w:rsid w:val="00394872"/>
  </w:style>
  <w:style w:type="numbering" w:customStyle="1" w:styleId="Bezlisty11311">
    <w:name w:val="Bez listy11311"/>
    <w:next w:val="Bezlisty"/>
    <w:uiPriority w:val="99"/>
    <w:semiHidden/>
    <w:unhideWhenUsed/>
    <w:rsid w:val="00394872"/>
  </w:style>
  <w:style w:type="numbering" w:customStyle="1" w:styleId="Bezlisty21211">
    <w:name w:val="Bez listy21211"/>
    <w:next w:val="Bezlisty"/>
    <w:uiPriority w:val="99"/>
    <w:semiHidden/>
    <w:unhideWhenUsed/>
    <w:rsid w:val="00394872"/>
  </w:style>
  <w:style w:type="numbering" w:customStyle="1" w:styleId="Bezlisty31211">
    <w:name w:val="Bez listy31211"/>
    <w:next w:val="Bezlisty"/>
    <w:uiPriority w:val="99"/>
    <w:semiHidden/>
    <w:unhideWhenUsed/>
    <w:rsid w:val="00394872"/>
  </w:style>
  <w:style w:type="numbering" w:customStyle="1" w:styleId="Bezlisty5211">
    <w:name w:val="Bez listy5211"/>
    <w:next w:val="Bezlisty"/>
    <w:uiPriority w:val="99"/>
    <w:semiHidden/>
    <w:unhideWhenUsed/>
    <w:rsid w:val="00394872"/>
  </w:style>
  <w:style w:type="numbering" w:customStyle="1" w:styleId="Bezlisty12211">
    <w:name w:val="Bez listy12211"/>
    <w:next w:val="Bezlisty"/>
    <w:uiPriority w:val="99"/>
    <w:semiHidden/>
    <w:unhideWhenUsed/>
    <w:rsid w:val="00394872"/>
  </w:style>
  <w:style w:type="numbering" w:customStyle="1" w:styleId="Bezlisty22211">
    <w:name w:val="Bez listy22211"/>
    <w:next w:val="Bezlisty"/>
    <w:uiPriority w:val="99"/>
    <w:semiHidden/>
    <w:unhideWhenUsed/>
    <w:rsid w:val="00394872"/>
  </w:style>
  <w:style w:type="numbering" w:customStyle="1" w:styleId="Bezlisty32211">
    <w:name w:val="Bez listy32211"/>
    <w:next w:val="Bezlisty"/>
    <w:uiPriority w:val="99"/>
    <w:semiHidden/>
    <w:unhideWhenUsed/>
    <w:rsid w:val="00394872"/>
  </w:style>
  <w:style w:type="numbering" w:customStyle="1" w:styleId="Bezlisty41211">
    <w:name w:val="Bez listy41211"/>
    <w:next w:val="Bezlisty"/>
    <w:uiPriority w:val="99"/>
    <w:semiHidden/>
    <w:unhideWhenUsed/>
    <w:rsid w:val="00394872"/>
  </w:style>
  <w:style w:type="numbering" w:customStyle="1" w:styleId="Bezlisty6211">
    <w:name w:val="Bez listy6211"/>
    <w:next w:val="Bezlisty"/>
    <w:uiPriority w:val="99"/>
    <w:semiHidden/>
    <w:unhideWhenUsed/>
    <w:rsid w:val="00394872"/>
  </w:style>
  <w:style w:type="numbering" w:customStyle="1" w:styleId="Bezlisty13211">
    <w:name w:val="Bez listy13211"/>
    <w:next w:val="Bezlisty"/>
    <w:uiPriority w:val="99"/>
    <w:semiHidden/>
    <w:unhideWhenUsed/>
    <w:rsid w:val="00394872"/>
  </w:style>
  <w:style w:type="numbering" w:customStyle="1" w:styleId="Bezlisty23211">
    <w:name w:val="Bez listy23211"/>
    <w:next w:val="Bezlisty"/>
    <w:uiPriority w:val="99"/>
    <w:semiHidden/>
    <w:unhideWhenUsed/>
    <w:rsid w:val="00394872"/>
  </w:style>
  <w:style w:type="numbering" w:customStyle="1" w:styleId="Bezlisty33211">
    <w:name w:val="Bez listy33211"/>
    <w:next w:val="Bezlisty"/>
    <w:uiPriority w:val="99"/>
    <w:semiHidden/>
    <w:unhideWhenUsed/>
    <w:rsid w:val="00394872"/>
  </w:style>
  <w:style w:type="numbering" w:customStyle="1" w:styleId="Bezlisty7211">
    <w:name w:val="Bez listy7211"/>
    <w:next w:val="Bezlisty"/>
    <w:uiPriority w:val="99"/>
    <w:semiHidden/>
    <w:unhideWhenUsed/>
    <w:rsid w:val="00394872"/>
  </w:style>
  <w:style w:type="numbering" w:customStyle="1" w:styleId="Bezlisty14211">
    <w:name w:val="Bez listy14211"/>
    <w:next w:val="Bezlisty"/>
    <w:uiPriority w:val="99"/>
    <w:semiHidden/>
    <w:unhideWhenUsed/>
    <w:rsid w:val="00394872"/>
  </w:style>
  <w:style w:type="numbering" w:customStyle="1" w:styleId="Bezlisty24211">
    <w:name w:val="Bez listy24211"/>
    <w:next w:val="Bezlisty"/>
    <w:uiPriority w:val="99"/>
    <w:semiHidden/>
    <w:unhideWhenUsed/>
    <w:rsid w:val="00394872"/>
  </w:style>
  <w:style w:type="numbering" w:customStyle="1" w:styleId="Bezlisty34211">
    <w:name w:val="Bez listy34211"/>
    <w:next w:val="Bezlisty"/>
    <w:uiPriority w:val="99"/>
    <w:semiHidden/>
    <w:unhideWhenUsed/>
    <w:rsid w:val="00394872"/>
  </w:style>
  <w:style w:type="numbering" w:customStyle="1" w:styleId="Bezlisty42211">
    <w:name w:val="Bez listy42211"/>
    <w:next w:val="Bezlisty"/>
    <w:uiPriority w:val="99"/>
    <w:semiHidden/>
    <w:unhideWhenUsed/>
    <w:rsid w:val="00394872"/>
  </w:style>
  <w:style w:type="numbering" w:customStyle="1" w:styleId="Bezlisty8211">
    <w:name w:val="Bez listy8211"/>
    <w:next w:val="Bezlisty"/>
    <w:uiPriority w:val="99"/>
    <w:semiHidden/>
    <w:unhideWhenUsed/>
    <w:rsid w:val="00394872"/>
  </w:style>
  <w:style w:type="numbering" w:customStyle="1" w:styleId="Bezlisty15211">
    <w:name w:val="Bez listy15211"/>
    <w:next w:val="Bezlisty"/>
    <w:uiPriority w:val="99"/>
    <w:semiHidden/>
    <w:unhideWhenUsed/>
    <w:rsid w:val="00394872"/>
  </w:style>
  <w:style w:type="numbering" w:customStyle="1" w:styleId="Bezlisty25211">
    <w:name w:val="Bez listy25211"/>
    <w:next w:val="Bezlisty"/>
    <w:uiPriority w:val="99"/>
    <w:semiHidden/>
    <w:unhideWhenUsed/>
    <w:rsid w:val="00394872"/>
  </w:style>
  <w:style w:type="numbering" w:customStyle="1" w:styleId="Bezlisty35211">
    <w:name w:val="Bez listy35211"/>
    <w:next w:val="Bezlisty"/>
    <w:uiPriority w:val="99"/>
    <w:semiHidden/>
    <w:unhideWhenUsed/>
    <w:rsid w:val="00394872"/>
  </w:style>
  <w:style w:type="numbering" w:customStyle="1" w:styleId="Bezlisty43211">
    <w:name w:val="Bez listy43211"/>
    <w:next w:val="Bezlisty"/>
    <w:uiPriority w:val="99"/>
    <w:semiHidden/>
    <w:unhideWhenUsed/>
    <w:rsid w:val="00394872"/>
  </w:style>
  <w:style w:type="numbering" w:customStyle="1" w:styleId="Bezlisty9211">
    <w:name w:val="Bez listy9211"/>
    <w:next w:val="Bezlisty"/>
    <w:uiPriority w:val="99"/>
    <w:semiHidden/>
    <w:unhideWhenUsed/>
    <w:rsid w:val="00394872"/>
  </w:style>
  <w:style w:type="numbering" w:customStyle="1" w:styleId="Bezlisty16211">
    <w:name w:val="Bez listy16211"/>
    <w:next w:val="Bezlisty"/>
    <w:uiPriority w:val="99"/>
    <w:semiHidden/>
    <w:unhideWhenUsed/>
    <w:rsid w:val="00394872"/>
  </w:style>
  <w:style w:type="numbering" w:customStyle="1" w:styleId="Bezlisty26211">
    <w:name w:val="Bez listy26211"/>
    <w:next w:val="Bezlisty"/>
    <w:uiPriority w:val="99"/>
    <w:semiHidden/>
    <w:unhideWhenUsed/>
    <w:rsid w:val="00394872"/>
  </w:style>
  <w:style w:type="numbering" w:customStyle="1" w:styleId="Bezlisty36211">
    <w:name w:val="Bez listy36211"/>
    <w:next w:val="Bezlisty"/>
    <w:uiPriority w:val="99"/>
    <w:semiHidden/>
    <w:unhideWhenUsed/>
    <w:rsid w:val="00394872"/>
  </w:style>
  <w:style w:type="numbering" w:customStyle="1" w:styleId="Bezlisty10211">
    <w:name w:val="Bez listy10211"/>
    <w:next w:val="Bezlisty"/>
    <w:uiPriority w:val="99"/>
    <w:semiHidden/>
    <w:unhideWhenUsed/>
    <w:rsid w:val="00394872"/>
  </w:style>
  <w:style w:type="numbering" w:customStyle="1" w:styleId="Bezlisty17211">
    <w:name w:val="Bez listy17211"/>
    <w:next w:val="Bezlisty"/>
    <w:uiPriority w:val="99"/>
    <w:semiHidden/>
    <w:unhideWhenUsed/>
    <w:rsid w:val="00394872"/>
  </w:style>
  <w:style w:type="numbering" w:customStyle="1" w:styleId="Bezlisty27211">
    <w:name w:val="Bez listy27211"/>
    <w:next w:val="Bezlisty"/>
    <w:uiPriority w:val="99"/>
    <w:semiHidden/>
    <w:unhideWhenUsed/>
    <w:rsid w:val="00394872"/>
  </w:style>
  <w:style w:type="numbering" w:customStyle="1" w:styleId="Bezlisty37211">
    <w:name w:val="Bez listy37211"/>
    <w:next w:val="Bezlisty"/>
    <w:uiPriority w:val="99"/>
    <w:semiHidden/>
    <w:unhideWhenUsed/>
    <w:rsid w:val="00394872"/>
  </w:style>
  <w:style w:type="numbering" w:customStyle="1" w:styleId="Bezlisty18211">
    <w:name w:val="Bez listy18211"/>
    <w:next w:val="Bezlisty"/>
    <w:uiPriority w:val="99"/>
    <w:semiHidden/>
    <w:unhideWhenUsed/>
    <w:rsid w:val="00394872"/>
  </w:style>
  <w:style w:type="numbering" w:customStyle="1" w:styleId="Bezlisty19211">
    <w:name w:val="Bez listy19211"/>
    <w:next w:val="Bezlisty"/>
    <w:uiPriority w:val="99"/>
    <w:semiHidden/>
    <w:unhideWhenUsed/>
    <w:rsid w:val="00394872"/>
  </w:style>
  <w:style w:type="numbering" w:customStyle="1" w:styleId="Bezlisty49">
    <w:name w:val="Bez listy49"/>
    <w:next w:val="Bezlisty"/>
    <w:uiPriority w:val="99"/>
    <w:semiHidden/>
    <w:unhideWhenUsed/>
    <w:rsid w:val="00977D23"/>
  </w:style>
  <w:style w:type="table" w:customStyle="1" w:styleId="Tabela-Siatka70">
    <w:name w:val="Tabela - Siatka70"/>
    <w:basedOn w:val="Standardowy"/>
    <w:next w:val="Tabela-Siatka"/>
    <w:uiPriority w:val="3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5">
    <w:name w:val="Styl15"/>
    <w:rsid w:val="00977D23"/>
  </w:style>
  <w:style w:type="table" w:customStyle="1" w:styleId="Tabela-Siatka136">
    <w:name w:val="Tabela - Siatka1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5">
    <w:name w:val="Tabela - Siatka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5">
    <w:name w:val="Tabela - Siatka3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5">
    <w:name w:val="Tabela - Siatka4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8">
    <w:name w:val="Bez listy118"/>
    <w:next w:val="Bezlisty"/>
    <w:uiPriority w:val="99"/>
    <w:semiHidden/>
    <w:unhideWhenUsed/>
    <w:rsid w:val="00977D23"/>
  </w:style>
  <w:style w:type="numbering" w:customStyle="1" w:styleId="Bezlisty217">
    <w:name w:val="Bez listy217"/>
    <w:next w:val="Bezlisty"/>
    <w:uiPriority w:val="99"/>
    <w:semiHidden/>
    <w:unhideWhenUsed/>
    <w:rsid w:val="00977D23"/>
  </w:style>
  <w:style w:type="table" w:customStyle="1" w:styleId="Tabela-Siatka516">
    <w:name w:val="Tabela - Siatka5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8">
    <w:name w:val="Tabela - Siatka1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7">
    <w:name w:val="Tabela - Siatka2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7">
    <w:name w:val="Tabela - Siatka3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7">
    <w:name w:val="Tabela - Siatka4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6">
    <w:name w:val="Bez listy316"/>
    <w:next w:val="Bezlisty"/>
    <w:uiPriority w:val="99"/>
    <w:semiHidden/>
    <w:unhideWhenUsed/>
    <w:rsid w:val="00977D23"/>
  </w:style>
  <w:style w:type="table" w:customStyle="1" w:styleId="Tabela-Siatka616">
    <w:name w:val="Tabela - Siatka6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6">
    <w:name w:val="Tabela - Siatka1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6">
    <w:name w:val="Tabela - Siatka2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6">
    <w:name w:val="Tabela - Siatka3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6">
    <w:name w:val="Tabela - Siatka4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0">
    <w:name w:val="Bez listy410"/>
    <w:next w:val="Bezlisty"/>
    <w:uiPriority w:val="99"/>
    <w:semiHidden/>
    <w:unhideWhenUsed/>
    <w:rsid w:val="00977D23"/>
  </w:style>
  <w:style w:type="table" w:customStyle="1" w:styleId="Tabela-Siatka75">
    <w:name w:val="Tabela - Siatka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7">
    <w:name w:val="Tabela - Siatka13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6">
    <w:name w:val="Tabela - Siatka2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6">
    <w:name w:val="Tabela - Siatka3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6">
    <w:name w:val="Tabela - Siatka4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9">
    <w:name w:val="Bez listy119"/>
    <w:next w:val="Bezlisty"/>
    <w:uiPriority w:val="99"/>
    <w:semiHidden/>
    <w:unhideWhenUsed/>
    <w:rsid w:val="00977D23"/>
  </w:style>
  <w:style w:type="numbering" w:customStyle="1" w:styleId="Bezlisty218">
    <w:name w:val="Bez listy218"/>
    <w:next w:val="Bezlisty"/>
    <w:uiPriority w:val="99"/>
    <w:semiHidden/>
    <w:unhideWhenUsed/>
    <w:rsid w:val="00977D23"/>
  </w:style>
  <w:style w:type="table" w:customStyle="1" w:styleId="Tabela-Siatka517">
    <w:name w:val="Tabela - Siatka5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9">
    <w:name w:val="Tabela - Siatka1119"/>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8">
    <w:name w:val="Tabela - Siatka2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8">
    <w:name w:val="Tabela - Siatka3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8">
    <w:name w:val="Tabela - Siatka4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7">
    <w:name w:val="Bez listy317"/>
    <w:next w:val="Bezlisty"/>
    <w:uiPriority w:val="99"/>
    <w:semiHidden/>
    <w:unhideWhenUsed/>
    <w:rsid w:val="00977D23"/>
  </w:style>
  <w:style w:type="table" w:customStyle="1" w:styleId="Tabela-Siatka617">
    <w:name w:val="Tabela - Siatka6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7">
    <w:name w:val="Tabela - Siatka1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7">
    <w:name w:val="Tabela - Siatka2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7">
    <w:name w:val="Tabela - Siatka3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7">
    <w:name w:val="Tabela - Siatka4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Bezlisty"/>
    <w:uiPriority w:val="99"/>
    <w:semiHidden/>
    <w:unhideWhenUsed/>
    <w:rsid w:val="00977D23"/>
  </w:style>
  <w:style w:type="table" w:customStyle="1" w:styleId="Tabela-Siatka85">
    <w:name w:val="Tabela - Siatka8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5">
    <w:name w:val="Tabela - Siatka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5">
    <w:name w:val="Tabela - Siatka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5">
    <w:name w:val="Tabela - Siatka4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977D23"/>
  </w:style>
  <w:style w:type="numbering" w:customStyle="1" w:styleId="Bezlisty225">
    <w:name w:val="Bez listy225"/>
    <w:next w:val="Bezlisty"/>
    <w:uiPriority w:val="99"/>
    <w:semiHidden/>
    <w:unhideWhenUsed/>
    <w:rsid w:val="00977D23"/>
  </w:style>
  <w:style w:type="table" w:customStyle="1" w:styleId="Tabela-Siatka525">
    <w:name w:val="Tabela - Siatka5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5">
    <w:name w:val="Tabela - Siatka1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5">
    <w:name w:val="Tabela - Siatka2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5">
    <w:name w:val="Tabela - Siatka3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5">
    <w:name w:val="Tabela - Siatka4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5">
    <w:name w:val="Bez listy325"/>
    <w:next w:val="Bezlisty"/>
    <w:uiPriority w:val="99"/>
    <w:semiHidden/>
    <w:unhideWhenUsed/>
    <w:rsid w:val="00977D23"/>
  </w:style>
  <w:style w:type="table" w:customStyle="1" w:styleId="Tabela-Siatka625">
    <w:name w:val="Tabela - Siatka6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5">
    <w:name w:val="Tabela - Siatka1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5">
    <w:name w:val="Tabela - Siatka2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5">
    <w:name w:val="Tabela - Siatka3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5">
    <w:name w:val="Tabela - Siatka4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5">
    <w:name w:val="Bez listy415"/>
    <w:next w:val="Bezlisty"/>
    <w:uiPriority w:val="99"/>
    <w:semiHidden/>
    <w:unhideWhenUsed/>
    <w:rsid w:val="00977D23"/>
  </w:style>
  <w:style w:type="numbering" w:customStyle="1" w:styleId="Bezlisty65">
    <w:name w:val="Bez listy65"/>
    <w:next w:val="Bezlisty"/>
    <w:uiPriority w:val="99"/>
    <w:semiHidden/>
    <w:unhideWhenUsed/>
    <w:rsid w:val="00977D23"/>
  </w:style>
  <w:style w:type="table" w:customStyle="1" w:styleId="Tabela-Siatka95">
    <w:name w:val="Tabela - Siatka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5">
    <w:name w:val="Tabela - Siatka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5">
    <w:name w:val="Tabela - Siatka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5">
    <w:name w:val="Tabela - Siatka3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5">
    <w:name w:val="Tabela - Siatka4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977D23"/>
  </w:style>
  <w:style w:type="numbering" w:customStyle="1" w:styleId="Bezlisty235">
    <w:name w:val="Bez listy235"/>
    <w:next w:val="Bezlisty"/>
    <w:uiPriority w:val="99"/>
    <w:semiHidden/>
    <w:unhideWhenUsed/>
    <w:rsid w:val="00977D23"/>
  </w:style>
  <w:style w:type="table" w:customStyle="1" w:styleId="Tabela-Siatka535">
    <w:name w:val="Tabela - Siatka5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5">
    <w:name w:val="Tabela - Siatka1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5">
    <w:name w:val="Tabela - Siatka2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5">
    <w:name w:val="Tabela - Siatka3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5">
    <w:name w:val="Tabela - Siatka4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5">
    <w:name w:val="Bez listy335"/>
    <w:next w:val="Bezlisty"/>
    <w:uiPriority w:val="99"/>
    <w:semiHidden/>
    <w:unhideWhenUsed/>
    <w:rsid w:val="00977D23"/>
  </w:style>
  <w:style w:type="table" w:customStyle="1" w:styleId="Tabela-Siatka635">
    <w:name w:val="Tabela - Siatka6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5">
    <w:name w:val="Tabela - Siatka1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5">
    <w:name w:val="Tabela - Siatka2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5">
    <w:name w:val="Tabela - Siatka3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5">
    <w:name w:val="Tabela - Siatka4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5">
    <w:name w:val="Bez listy75"/>
    <w:next w:val="Bezlisty"/>
    <w:uiPriority w:val="99"/>
    <w:semiHidden/>
    <w:unhideWhenUsed/>
    <w:rsid w:val="00977D23"/>
  </w:style>
  <w:style w:type="table" w:customStyle="1" w:styleId="Tabela-Siatka105">
    <w:name w:val="Tabela - Siatka1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5">
    <w:name w:val="Tabela - Siatka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5">
    <w:name w:val="Tabela - Siatka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5">
    <w:name w:val="Tabela - Siatka3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5">
    <w:name w:val="Tabela - Siatka4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977D23"/>
  </w:style>
  <w:style w:type="numbering" w:customStyle="1" w:styleId="Bezlisty245">
    <w:name w:val="Bez listy245"/>
    <w:next w:val="Bezlisty"/>
    <w:uiPriority w:val="99"/>
    <w:semiHidden/>
    <w:unhideWhenUsed/>
    <w:rsid w:val="00977D23"/>
  </w:style>
  <w:style w:type="table" w:customStyle="1" w:styleId="Tabela-Siatka545">
    <w:name w:val="Tabela - Siatka5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5">
    <w:name w:val="Tabela - Siatka1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5">
    <w:name w:val="Tabela - Siatka2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5">
    <w:name w:val="Tabela - Siatka3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5">
    <w:name w:val="Tabela - Siatka4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5">
    <w:name w:val="Bez listy345"/>
    <w:next w:val="Bezlisty"/>
    <w:uiPriority w:val="99"/>
    <w:semiHidden/>
    <w:unhideWhenUsed/>
    <w:rsid w:val="00977D23"/>
  </w:style>
  <w:style w:type="table" w:customStyle="1" w:styleId="Tabela-Siatka645">
    <w:name w:val="Tabela - Siatka6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5">
    <w:name w:val="Tabela - Siatka1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5">
    <w:name w:val="Tabela - Siatka2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5">
    <w:name w:val="Tabela - Siatka3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5">
    <w:name w:val="Tabela - Siatka4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5">
    <w:name w:val="Bez listy425"/>
    <w:next w:val="Bezlisty"/>
    <w:uiPriority w:val="99"/>
    <w:semiHidden/>
    <w:unhideWhenUsed/>
    <w:rsid w:val="00977D23"/>
  </w:style>
  <w:style w:type="numbering" w:customStyle="1" w:styleId="Bezlisty85">
    <w:name w:val="Bez listy85"/>
    <w:next w:val="Bezlisty"/>
    <w:uiPriority w:val="99"/>
    <w:semiHidden/>
    <w:unhideWhenUsed/>
    <w:rsid w:val="00977D23"/>
  </w:style>
  <w:style w:type="table" w:customStyle="1" w:styleId="Tabela-Siatka175">
    <w:name w:val="Tabela - Siatka1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5">
    <w:name w:val="Tabela - Siatka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5">
    <w:name w:val="Tabela - Siatka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5">
    <w:name w:val="Tabela - Siatka3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5">
    <w:name w:val="Tabela - Siatka4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977D23"/>
  </w:style>
  <w:style w:type="numbering" w:customStyle="1" w:styleId="Bezlisty255">
    <w:name w:val="Bez listy255"/>
    <w:next w:val="Bezlisty"/>
    <w:uiPriority w:val="99"/>
    <w:semiHidden/>
    <w:unhideWhenUsed/>
    <w:rsid w:val="00977D23"/>
  </w:style>
  <w:style w:type="table" w:customStyle="1" w:styleId="Tabela-Siatka555">
    <w:name w:val="Tabela - Siatka5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5">
    <w:name w:val="Tabela - Siatka1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5">
    <w:name w:val="Tabela - Siatka2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5">
    <w:name w:val="Tabela - Siatka3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5">
    <w:name w:val="Tabela - Siatka4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5">
    <w:name w:val="Bez listy355"/>
    <w:next w:val="Bezlisty"/>
    <w:uiPriority w:val="99"/>
    <w:semiHidden/>
    <w:unhideWhenUsed/>
    <w:rsid w:val="00977D23"/>
  </w:style>
  <w:style w:type="table" w:customStyle="1" w:styleId="Tabela-Siatka655">
    <w:name w:val="Tabela - Siatka6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5">
    <w:name w:val="Tabela - Siatka1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5">
    <w:name w:val="Tabela - Siatka2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5">
    <w:name w:val="Tabela - Siatka3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5">
    <w:name w:val="Tabela - Siatka4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5">
    <w:name w:val="Bez listy435"/>
    <w:next w:val="Bezlisty"/>
    <w:uiPriority w:val="99"/>
    <w:semiHidden/>
    <w:unhideWhenUsed/>
    <w:rsid w:val="00977D23"/>
  </w:style>
  <w:style w:type="numbering" w:customStyle="1" w:styleId="Bezlisty95">
    <w:name w:val="Bez listy95"/>
    <w:next w:val="Bezlisty"/>
    <w:uiPriority w:val="99"/>
    <w:semiHidden/>
    <w:unhideWhenUsed/>
    <w:rsid w:val="00977D23"/>
  </w:style>
  <w:style w:type="table" w:customStyle="1" w:styleId="Tabela-Siatka195">
    <w:name w:val="Tabela - Siatka1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5">
    <w:name w:val="Tabela - Siatka110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5">
    <w:name w:val="Tabela - Siatka2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5">
    <w:name w:val="Tabela - Siatka3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977D23"/>
  </w:style>
  <w:style w:type="numbering" w:customStyle="1" w:styleId="Bezlisty265">
    <w:name w:val="Bez listy265"/>
    <w:next w:val="Bezlisty"/>
    <w:uiPriority w:val="99"/>
    <w:semiHidden/>
    <w:unhideWhenUsed/>
    <w:rsid w:val="00977D23"/>
  </w:style>
  <w:style w:type="table" w:customStyle="1" w:styleId="Tabela-Siatka565">
    <w:name w:val="Tabela - Siatka5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5">
    <w:name w:val="Tabela - Siatka1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5">
    <w:name w:val="Tabela - Siatka2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5">
    <w:name w:val="Tabela - Siatka3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5">
    <w:name w:val="Tabela - Siatka4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5">
    <w:name w:val="Bez listy365"/>
    <w:next w:val="Bezlisty"/>
    <w:uiPriority w:val="99"/>
    <w:semiHidden/>
    <w:unhideWhenUsed/>
    <w:rsid w:val="00977D23"/>
  </w:style>
  <w:style w:type="table" w:customStyle="1" w:styleId="Tabela-Siatka665">
    <w:name w:val="Tabela - Siatka6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5">
    <w:name w:val="Tabela - Siatka1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5">
    <w:name w:val="Tabela - Siatka2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5">
    <w:name w:val="Tabela - Siatka3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5">
    <w:name w:val="Tabela - Siatka4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5">
    <w:name w:val="Bez listy105"/>
    <w:next w:val="Bezlisty"/>
    <w:uiPriority w:val="99"/>
    <w:semiHidden/>
    <w:unhideWhenUsed/>
    <w:rsid w:val="00977D23"/>
  </w:style>
  <w:style w:type="table" w:customStyle="1" w:styleId="Tabela-Siatka205">
    <w:name w:val="Tabela - Siatka2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5">
    <w:name w:val="Tabela - Siatka1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5">
    <w:name w:val="Tabela - Siatka2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5">
    <w:name w:val="Tabela - Siatka3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5">
    <w:name w:val="Tabela - Siatka4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5">
    <w:name w:val="Bez listy175"/>
    <w:next w:val="Bezlisty"/>
    <w:uiPriority w:val="99"/>
    <w:semiHidden/>
    <w:unhideWhenUsed/>
    <w:rsid w:val="00977D23"/>
  </w:style>
  <w:style w:type="numbering" w:customStyle="1" w:styleId="Bezlisty275">
    <w:name w:val="Bez listy275"/>
    <w:next w:val="Bezlisty"/>
    <w:uiPriority w:val="99"/>
    <w:semiHidden/>
    <w:unhideWhenUsed/>
    <w:rsid w:val="00977D23"/>
  </w:style>
  <w:style w:type="table" w:customStyle="1" w:styleId="Tabela-Siatka575">
    <w:name w:val="Tabela - Siatka5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5">
    <w:name w:val="Tabela - Siatka1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5">
    <w:name w:val="Tabela - Siatka2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5">
    <w:name w:val="Tabela - Siatka3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5">
    <w:name w:val="Tabela - Siatka4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5">
    <w:name w:val="Bez listy375"/>
    <w:next w:val="Bezlisty"/>
    <w:uiPriority w:val="99"/>
    <w:semiHidden/>
    <w:unhideWhenUsed/>
    <w:rsid w:val="00977D23"/>
  </w:style>
  <w:style w:type="table" w:customStyle="1" w:styleId="Tabela-Siatka675">
    <w:name w:val="Tabela - Siatka6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5">
    <w:name w:val="Tabela - Siatka1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5">
    <w:name w:val="Tabela - Siatka2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5">
    <w:name w:val="Tabela - Siatka3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5">
    <w:name w:val="Tabela - Siatka4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5">
    <w:name w:val="Bez listy185"/>
    <w:next w:val="Bezlisty"/>
    <w:uiPriority w:val="99"/>
    <w:semiHidden/>
    <w:unhideWhenUsed/>
    <w:rsid w:val="00977D23"/>
  </w:style>
  <w:style w:type="numbering" w:customStyle="1" w:styleId="Bezlisty195">
    <w:name w:val="Bez listy195"/>
    <w:next w:val="Bezlisty"/>
    <w:uiPriority w:val="99"/>
    <w:semiHidden/>
    <w:unhideWhenUsed/>
    <w:rsid w:val="00977D23"/>
  </w:style>
  <w:style w:type="numbering" w:customStyle="1" w:styleId="Bezlisty205">
    <w:name w:val="Bez listy205"/>
    <w:next w:val="Bezlisty"/>
    <w:uiPriority w:val="99"/>
    <w:semiHidden/>
    <w:unhideWhenUsed/>
    <w:rsid w:val="00977D23"/>
  </w:style>
  <w:style w:type="table" w:customStyle="1" w:styleId="Tabela-Siatka302">
    <w:name w:val="Tabela - Siatka3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2">
    <w:name w:val="Tabela - Siatka1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2">
    <w:name w:val="Tabela - Siatka2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2">
    <w:name w:val="Tabela - Siatka3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2">
    <w:name w:val="Tabela - Siatka4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2">
    <w:name w:val="Bez listy1102"/>
    <w:next w:val="Bezlisty"/>
    <w:uiPriority w:val="99"/>
    <w:semiHidden/>
    <w:unhideWhenUsed/>
    <w:rsid w:val="00977D23"/>
  </w:style>
  <w:style w:type="numbering" w:customStyle="1" w:styleId="Bezlisty282">
    <w:name w:val="Bez listy282"/>
    <w:next w:val="Bezlisty"/>
    <w:uiPriority w:val="99"/>
    <w:semiHidden/>
    <w:unhideWhenUsed/>
    <w:rsid w:val="00977D23"/>
  </w:style>
  <w:style w:type="table" w:customStyle="1" w:styleId="Tabela-Siatka582">
    <w:name w:val="Tabela - Siatka5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2">
    <w:name w:val="Tabela - Siatka1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2">
    <w:name w:val="Tabela - Siatka2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2">
    <w:name w:val="Tabela - Siatka3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2">
    <w:name w:val="Tabela - Siatka4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2">
    <w:name w:val="Bez listy382"/>
    <w:next w:val="Bezlisty"/>
    <w:uiPriority w:val="99"/>
    <w:semiHidden/>
    <w:unhideWhenUsed/>
    <w:rsid w:val="00977D23"/>
  </w:style>
  <w:style w:type="table" w:customStyle="1" w:styleId="Tabela-Siatka682">
    <w:name w:val="Tabela - Siatka6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2">
    <w:name w:val="Tabela - Siatka1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2">
    <w:name w:val="Tabela - Siatka2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2">
    <w:name w:val="Tabela - Siatka3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2">
    <w:name w:val="Tabela - Siatka4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2">
    <w:name w:val="Bez listy442"/>
    <w:next w:val="Bezlisty"/>
    <w:uiPriority w:val="99"/>
    <w:semiHidden/>
    <w:unhideWhenUsed/>
    <w:rsid w:val="00977D23"/>
  </w:style>
  <w:style w:type="table" w:customStyle="1" w:styleId="Tabela-Siatka712">
    <w:name w:val="Tabela - Siatka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2">
    <w:name w:val="Tabela - Siatka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2">
    <w:name w:val="Tabela - Siatka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2">
    <w:name w:val="Tabela - Siatka3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2">
    <w:name w:val="Tabela - Siatka4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977D23"/>
  </w:style>
  <w:style w:type="numbering" w:customStyle="1" w:styleId="Bezlisty2112">
    <w:name w:val="Bez listy2112"/>
    <w:next w:val="Bezlisty"/>
    <w:uiPriority w:val="99"/>
    <w:semiHidden/>
    <w:unhideWhenUsed/>
    <w:rsid w:val="00977D23"/>
  </w:style>
  <w:style w:type="table" w:customStyle="1" w:styleId="Tabela-Siatka5112">
    <w:name w:val="Tabela - Siatka5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2">
    <w:name w:val="Tabela - Siatka1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2">
    <w:name w:val="Tabela - Siatka2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2">
    <w:name w:val="Tabela - Siatka3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2">
    <w:name w:val="Tabela - Siatka4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uiPriority w:val="99"/>
    <w:semiHidden/>
    <w:unhideWhenUsed/>
    <w:rsid w:val="00977D23"/>
  </w:style>
  <w:style w:type="table" w:customStyle="1" w:styleId="Tabela-Siatka6112">
    <w:name w:val="Tabela - Siatka6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2">
    <w:name w:val="Tabela - Siatka1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2">
    <w:name w:val="Tabela - Siatka2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2">
    <w:name w:val="Tabela - Siatka3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2">
    <w:name w:val="Tabela - Siatka4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977D23"/>
  </w:style>
  <w:style w:type="table" w:customStyle="1" w:styleId="Tabela-Siatka812">
    <w:name w:val="Tabela - Siatka8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2">
    <w:name w:val="Tabela - Siatka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2">
    <w:name w:val="Tabela - Siatka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2">
    <w:name w:val="Tabela - Siatka3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2">
    <w:name w:val="Tabela - Siatka4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unhideWhenUsed/>
    <w:rsid w:val="00977D23"/>
  </w:style>
  <w:style w:type="numbering" w:customStyle="1" w:styleId="Bezlisty2212">
    <w:name w:val="Bez listy2212"/>
    <w:next w:val="Bezlisty"/>
    <w:uiPriority w:val="99"/>
    <w:semiHidden/>
    <w:unhideWhenUsed/>
    <w:rsid w:val="00977D23"/>
  </w:style>
  <w:style w:type="table" w:customStyle="1" w:styleId="Tabela-Siatka5212">
    <w:name w:val="Tabela - Siatka5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2">
    <w:name w:val="Tabela - Siatka1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2">
    <w:name w:val="Tabela - Siatka2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2">
    <w:name w:val="Tabela - Siatka3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2">
    <w:name w:val="Tabela - Siatka4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2">
    <w:name w:val="Bez listy3212"/>
    <w:next w:val="Bezlisty"/>
    <w:uiPriority w:val="99"/>
    <w:semiHidden/>
    <w:unhideWhenUsed/>
    <w:rsid w:val="00977D23"/>
  </w:style>
  <w:style w:type="table" w:customStyle="1" w:styleId="Tabela-Siatka6212">
    <w:name w:val="Tabela - Siatka6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2">
    <w:name w:val="Tabela - Siatka1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2">
    <w:name w:val="Tabela - Siatka2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2">
    <w:name w:val="Tabela - Siatka3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2">
    <w:name w:val="Tabela - Siatka4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2">
    <w:name w:val="Bez listy4112"/>
    <w:next w:val="Bezlisty"/>
    <w:uiPriority w:val="99"/>
    <w:semiHidden/>
    <w:unhideWhenUsed/>
    <w:rsid w:val="00977D23"/>
  </w:style>
  <w:style w:type="numbering" w:customStyle="1" w:styleId="Bezlisty612">
    <w:name w:val="Bez listy612"/>
    <w:next w:val="Bezlisty"/>
    <w:uiPriority w:val="99"/>
    <w:semiHidden/>
    <w:unhideWhenUsed/>
    <w:rsid w:val="00977D23"/>
  </w:style>
  <w:style w:type="table" w:customStyle="1" w:styleId="Tabela-Siatka912">
    <w:name w:val="Tabela - Siatka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2">
    <w:name w:val="Tabela - Siatka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2">
    <w:name w:val="Tabela - Siatka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2">
    <w:name w:val="Tabela - Siatka3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2">
    <w:name w:val="Tabela - Siatka4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2">
    <w:name w:val="Bez listy1312"/>
    <w:next w:val="Bezlisty"/>
    <w:uiPriority w:val="99"/>
    <w:semiHidden/>
    <w:unhideWhenUsed/>
    <w:rsid w:val="00977D23"/>
  </w:style>
  <w:style w:type="numbering" w:customStyle="1" w:styleId="Bezlisty2312">
    <w:name w:val="Bez listy2312"/>
    <w:next w:val="Bezlisty"/>
    <w:uiPriority w:val="99"/>
    <w:semiHidden/>
    <w:unhideWhenUsed/>
    <w:rsid w:val="00977D23"/>
  </w:style>
  <w:style w:type="table" w:customStyle="1" w:styleId="Tabela-Siatka5312">
    <w:name w:val="Tabela - Siatka5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2">
    <w:name w:val="Tabela - Siatka1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2">
    <w:name w:val="Tabela - Siatka2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2">
    <w:name w:val="Tabela - Siatka3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2">
    <w:name w:val="Tabela - Siatka4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2">
    <w:name w:val="Bez listy3312"/>
    <w:next w:val="Bezlisty"/>
    <w:uiPriority w:val="99"/>
    <w:semiHidden/>
    <w:unhideWhenUsed/>
    <w:rsid w:val="00977D23"/>
  </w:style>
  <w:style w:type="table" w:customStyle="1" w:styleId="Tabela-Siatka6312">
    <w:name w:val="Tabela - Siatka6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2">
    <w:name w:val="Tabela - Siatka1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2">
    <w:name w:val="Tabela - Siatka2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2">
    <w:name w:val="Tabela - Siatka3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2">
    <w:name w:val="Tabela - Siatka4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2">
    <w:name w:val="Bez listy712"/>
    <w:next w:val="Bezlisty"/>
    <w:uiPriority w:val="99"/>
    <w:semiHidden/>
    <w:unhideWhenUsed/>
    <w:rsid w:val="00977D23"/>
  </w:style>
  <w:style w:type="table" w:customStyle="1" w:styleId="Tabela-Siatka1012">
    <w:name w:val="Tabela - Siatka1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2">
    <w:name w:val="Tabela - Siatka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2">
    <w:name w:val="Tabela - Siatka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2">
    <w:name w:val="Tabela - Siatka3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2">
    <w:name w:val="Tabela - Siatka4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2">
    <w:name w:val="Bez listy1412"/>
    <w:next w:val="Bezlisty"/>
    <w:uiPriority w:val="99"/>
    <w:semiHidden/>
    <w:unhideWhenUsed/>
    <w:rsid w:val="00977D23"/>
  </w:style>
  <w:style w:type="numbering" w:customStyle="1" w:styleId="Bezlisty2412">
    <w:name w:val="Bez listy2412"/>
    <w:next w:val="Bezlisty"/>
    <w:uiPriority w:val="99"/>
    <w:semiHidden/>
    <w:unhideWhenUsed/>
    <w:rsid w:val="00977D23"/>
  </w:style>
  <w:style w:type="table" w:customStyle="1" w:styleId="Tabela-Siatka5412">
    <w:name w:val="Tabela - Siatka5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2">
    <w:name w:val="Tabela - Siatka1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2">
    <w:name w:val="Tabela - Siatka2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2">
    <w:name w:val="Tabela - Siatka3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2">
    <w:name w:val="Tabela - Siatka4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2">
    <w:name w:val="Bez listy3412"/>
    <w:next w:val="Bezlisty"/>
    <w:uiPriority w:val="99"/>
    <w:semiHidden/>
    <w:unhideWhenUsed/>
    <w:rsid w:val="00977D23"/>
  </w:style>
  <w:style w:type="table" w:customStyle="1" w:styleId="Tabela-Siatka6412">
    <w:name w:val="Tabela - Siatka6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2">
    <w:name w:val="Tabela - Siatka1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2">
    <w:name w:val="Tabela - Siatka2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2">
    <w:name w:val="Tabela - Siatka3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2">
    <w:name w:val="Tabela - Siatka4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2">
    <w:name w:val="Bez listy4212"/>
    <w:next w:val="Bezlisty"/>
    <w:uiPriority w:val="99"/>
    <w:semiHidden/>
    <w:unhideWhenUsed/>
    <w:rsid w:val="00977D23"/>
  </w:style>
  <w:style w:type="numbering" w:customStyle="1" w:styleId="Bezlisty812">
    <w:name w:val="Bez listy812"/>
    <w:next w:val="Bezlisty"/>
    <w:uiPriority w:val="99"/>
    <w:semiHidden/>
    <w:unhideWhenUsed/>
    <w:rsid w:val="00977D23"/>
  </w:style>
  <w:style w:type="table" w:customStyle="1" w:styleId="Tabela-Siatka1712">
    <w:name w:val="Tabela - Siatka1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2">
    <w:name w:val="Tabela - Siatka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2">
    <w:name w:val="Tabela - Siatka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2">
    <w:name w:val="Tabela - Siatka3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2">
    <w:name w:val="Tabela - Siatka4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2">
    <w:name w:val="Bez listy1512"/>
    <w:next w:val="Bezlisty"/>
    <w:uiPriority w:val="99"/>
    <w:semiHidden/>
    <w:unhideWhenUsed/>
    <w:rsid w:val="00977D23"/>
  </w:style>
  <w:style w:type="numbering" w:customStyle="1" w:styleId="Bezlisty2512">
    <w:name w:val="Bez listy2512"/>
    <w:next w:val="Bezlisty"/>
    <w:uiPriority w:val="99"/>
    <w:semiHidden/>
    <w:unhideWhenUsed/>
    <w:rsid w:val="00977D23"/>
  </w:style>
  <w:style w:type="table" w:customStyle="1" w:styleId="Tabela-Siatka5512">
    <w:name w:val="Tabela - Siatka5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2">
    <w:name w:val="Tabela - Siatka1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2">
    <w:name w:val="Tabela - Siatka2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2">
    <w:name w:val="Tabela - Siatka3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2">
    <w:name w:val="Tabela - Siatka4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2">
    <w:name w:val="Bez listy3512"/>
    <w:next w:val="Bezlisty"/>
    <w:uiPriority w:val="99"/>
    <w:semiHidden/>
    <w:unhideWhenUsed/>
    <w:rsid w:val="00977D23"/>
  </w:style>
  <w:style w:type="table" w:customStyle="1" w:styleId="Tabela-Siatka6512">
    <w:name w:val="Tabela - Siatka6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2">
    <w:name w:val="Tabela - Siatka1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2">
    <w:name w:val="Tabela - Siatka2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2">
    <w:name w:val="Tabela - Siatka3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2">
    <w:name w:val="Tabela - Siatka4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2">
    <w:name w:val="Bez listy4312"/>
    <w:next w:val="Bezlisty"/>
    <w:uiPriority w:val="99"/>
    <w:semiHidden/>
    <w:unhideWhenUsed/>
    <w:rsid w:val="00977D23"/>
  </w:style>
  <w:style w:type="numbering" w:customStyle="1" w:styleId="Bezlisty912">
    <w:name w:val="Bez listy912"/>
    <w:next w:val="Bezlisty"/>
    <w:uiPriority w:val="99"/>
    <w:semiHidden/>
    <w:unhideWhenUsed/>
    <w:rsid w:val="00977D23"/>
  </w:style>
  <w:style w:type="table" w:customStyle="1" w:styleId="Tabela-Siatka1912">
    <w:name w:val="Tabela - Siatka1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2">
    <w:name w:val="Tabela - Siatka110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2">
    <w:name w:val="Tabela - Siatka2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2">
    <w:name w:val="Tabela - Siatka3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2">
    <w:name w:val="Tabela - Siatka4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977D23"/>
  </w:style>
  <w:style w:type="numbering" w:customStyle="1" w:styleId="Bezlisty2612">
    <w:name w:val="Bez listy2612"/>
    <w:next w:val="Bezlisty"/>
    <w:uiPriority w:val="99"/>
    <w:semiHidden/>
    <w:unhideWhenUsed/>
    <w:rsid w:val="00977D23"/>
  </w:style>
  <w:style w:type="table" w:customStyle="1" w:styleId="Tabela-Siatka5612">
    <w:name w:val="Tabela - Siatka5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2">
    <w:name w:val="Tabela - Siatka1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2">
    <w:name w:val="Tabela - Siatka2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2">
    <w:name w:val="Tabela - Siatka3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2">
    <w:name w:val="Tabela - Siatka4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2">
    <w:name w:val="Bez listy3612"/>
    <w:next w:val="Bezlisty"/>
    <w:uiPriority w:val="99"/>
    <w:semiHidden/>
    <w:unhideWhenUsed/>
    <w:rsid w:val="00977D23"/>
  </w:style>
  <w:style w:type="table" w:customStyle="1" w:styleId="Tabela-Siatka6612">
    <w:name w:val="Tabela - Siatka6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2">
    <w:name w:val="Tabela - Siatka1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2">
    <w:name w:val="Tabela - Siatka2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2">
    <w:name w:val="Tabela - Siatka3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2">
    <w:name w:val="Tabela - Siatka4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2">
    <w:name w:val="Bez listy1012"/>
    <w:next w:val="Bezlisty"/>
    <w:uiPriority w:val="99"/>
    <w:semiHidden/>
    <w:unhideWhenUsed/>
    <w:rsid w:val="00977D23"/>
  </w:style>
  <w:style w:type="table" w:customStyle="1" w:styleId="Tabela-Siatka2012">
    <w:name w:val="Tabela - Siatka2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2">
    <w:name w:val="Tabela - Siatka1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2">
    <w:name w:val="Tabela - Siatka2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2">
    <w:name w:val="Tabela - Siatka3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2">
    <w:name w:val="Tabela - Siatka4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2">
    <w:name w:val="Bez listy1712"/>
    <w:next w:val="Bezlisty"/>
    <w:uiPriority w:val="99"/>
    <w:semiHidden/>
    <w:unhideWhenUsed/>
    <w:rsid w:val="00977D23"/>
  </w:style>
  <w:style w:type="numbering" w:customStyle="1" w:styleId="Bezlisty2712">
    <w:name w:val="Bez listy2712"/>
    <w:next w:val="Bezlisty"/>
    <w:uiPriority w:val="99"/>
    <w:semiHidden/>
    <w:unhideWhenUsed/>
    <w:rsid w:val="00977D23"/>
  </w:style>
  <w:style w:type="table" w:customStyle="1" w:styleId="Tabela-Siatka5712">
    <w:name w:val="Tabela - Siatka5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2">
    <w:name w:val="Tabela - Siatka1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2">
    <w:name w:val="Tabela - Siatka2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2">
    <w:name w:val="Tabela - Siatka3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2">
    <w:name w:val="Tabela - Siatka4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2">
    <w:name w:val="Bez listy3712"/>
    <w:next w:val="Bezlisty"/>
    <w:uiPriority w:val="99"/>
    <w:semiHidden/>
    <w:unhideWhenUsed/>
    <w:rsid w:val="00977D23"/>
  </w:style>
  <w:style w:type="table" w:customStyle="1" w:styleId="Tabela-Siatka6712">
    <w:name w:val="Tabela - Siatka6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2">
    <w:name w:val="Tabela - Siatka1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2">
    <w:name w:val="Tabela - Siatka2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2">
    <w:name w:val="Tabela - Siatka3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2">
    <w:name w:val="Tabela - Siatka4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2">
    <w:name w:val="Bez listy1812"/>
    <w:next w:val="Bezlisty"/>
    <w:uiPriority w:val="99"/>
    <w:semiHidden/>
    <w:unhideWhenUsed/>
    <w:rsid w:val="00977D23"/>
  </w:style>
  <w:style w:type="numbering" w:customStyle="1" w:styleId="Bezlisty1912">
    <w:name w:val="Bez listy1912"/>
    <w:next w:val="Bezlisty"/>
    <w:uiPriority w:val="99"/>
    <w:semiHidden/>
    <w:unhideWhenUsed/>
    <w:rsid w:val="00977D23"/>
  </w:style>
  <w:style w:type="numbering" w:customStyle="1" w:styleId="Bezlisty292">
    <w:name w:val="Bez listy292"/>
    <w:next w:val="Bezlisty"/>
    <w:uiPriority w:val="99"/>
    <w:semiHidden/>
    <w:unhideWhenUsed/>
    <w:rsid w:val="00977D23"/>
  </w:style>
  <w:style w:type="table" w:customStyle="1" w:styleId="Tabela-Siatka402">
    <w:name w:val="Tabela - Siatka4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2">
    <w:name w:val="Tabela - Siatka12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2">
    <w:name w:val="Tabela - Siatka2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2">
    <w:name w:val="Tabela - Siatka3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2">
    <w:name w:val="Tabela - Siatka4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uiPriority w:val="99"/>
    <w:semiHidden/>
    <w:unhideWhenUsed/>
    <w:rsid w:val="00977D23"/>
  </w:style>
  <w:style w:type="numbering" w:customStyle="1" w:styleId="Bezlisty2102">
    <w:name w:val="Bez listy2102"/>
    <w:next w:val="Bezlisty"/>
    <w:uiPriority w:val="99"/>
    <w:semiHidden/>
    <w:unhideWhenUsed/>
    <w:rsid w:val="00977D23"/>
  </w:style>
  <w:style w:type="table" w:customStyle="1" w:styleId="Tabela-Siatka592">
    <w:name w:val="Tabela - Siatka5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2">
    <w:name w:val="Tabela - Siatka1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2">
    <w:name w:val="Tabela - Siatka2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2">
    <w:name w:val="Tabela - Siatka3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2">
    <w:name w:val="Tabela - Siatka4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2">
    <w:name w:val="Bez listy392"/>
    <w:next w:val="Bezlisty"/>
    <w:uiPriority w:val="99"/>
    <w:semiHidden/>
    <w:unhideWhenUsed/>
    <w:rsid w:val="00977D23"/>
  </w:style>
  <w:style w:type="table" w:customStyle="1" w:styleId="Tabela-Siatka692">
    <w:name w:val="Tabela - Siatka6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2">
    <w:name w:val="Tabela - Siatka1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2">
    <w:name w:val="Tabela - Siatka2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2">
    <w:name w:val="Tabela - Siatka3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2">
    <w:name w:val="Tabela - Siatka4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2">
    <w:name w:val="Bez listy452"/>
    <w:next w:val="Bezlisty"/>
    <w:uiPriority w:val="99"/>
    <w:semiHidden/>
    <w:unhideWhenUsed/>
    <w:rsid w:val="00977D23"/>
  </w:style>
  <w:style w:type="table" w:customStyle="1" w:styleId="Tabela-Siatka722">
    <w:name w:val="Tabela - Siatka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2">
    <w:name w:val="Tabela - Siatka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2">
    <w:name w:val="Tabela - Siatka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2">
    <w:name w:val="Tabela - Siatka3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2">
    <w:name w:val="Tabela - Siatka4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2">
    <w:name w:val="Bez listy1132"/>
    <w:next w:val="Bezlisty"/>
    <w:uiPriority w:val="99"/>
    <w:semiHidden/>
    <w:unhideWhenUsed/>
    <w:rsid w:val="00977D23"/>
  </w:style>
  <w:style w:type="numbering" w:customStyle="1" w:styleId="Bezlisty2122">
    <w:name w:val="Bez listy2122"/>
    <w:next w:val="Bezlisty"/>
    <w:uiPriority w:val="99"/>
    <w:semiHidden/>
    <w:unhideWhenUsed/>
    <w:rsid w:val="00977D23"/>
  </w:style>
  <w:style w:type="table" w:customStyle="1" w:styleId="Tabela-Siatka5122">
    <w:name w:val="Tabela - Siatka5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2">
    <w:name w:val="Tabela - Siatka1113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2">
    <w:name w:val="Tabela - Siatka2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2">
    <w:name w:val="Tabela - Siatka3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2">
    <w:name w:val="Tabela - Siatka4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2">
    <w:name w:val="Bez listy3122"/>
    <w:next w:val="Bezlisty"/>
    <w:uiPriority w:val="99"/>
    <w:semiHidden/>
    <w:unhideWhenUsed/>
    <w:rsid w:val="00977D23"/>
  </w:style>
  <w:style w:type="table" w:customStyle="1" w:styleId="Tabela-Siatka6122">
    <w:name w:val="Tabela - Siatka6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2">
    <w:name w:val="Tabela - Siatka1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2">
    <w:name w:val="Tabela - Siatka2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2">
    <w:name w:val="Tabela - Siatka3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2">
    <w:name w:val="Tabela - Siatka4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2">
    <w:name w:val="Bez listy522"/>
    <w:next w:val="Bezlisty"/>
    <w:uiPriority w:val="99"/>
    <w:semiHidden/>
    <w:unhideWhenUsed/>
    <w:rsid w:val="00977D23"/>
  </w:style>
  <w:style w:type="table" w:customStyle="1" w:styleId="Tabela-Siatka822">
    <w:name w:val="Tabela - Siatka8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2">
    <w:name w:val="Tabela - Siatka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2">
    <w:name w:val="Tabela - Siatka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2">
    <w:name w:val="Tabela - Siatka3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2">
    <w:name w:val="Tabela - Siatka4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2">
    <w:name w:val="Bez listy1222"/>
    <w:next w:val="Bezlisty"/>
    <w:uiPriority w:val="99"/>
    <w:semiHidden/>
    <w:unhideWhenUsed/>
    <w:rsid w:val="00977D23"/>
  </w:style>
  <w:style w:type="numbering" w:customStyle="1" w:styleId="Bezlisty2222">
    <w:name w:val="Bez listy2222"/>
    <w:next w:val="Bezlisty"/>
    <w:uiPriority w:val="99"/>
    <w:semiHidden/>
    <w:unhideWhenUsed/>
    <w:rsid w:val="00977D23"/>
  </w:style>
  <w:style w:type="table" w:customStyle="1" w:styleId="Tabela-Siatka5222">
    <w:name w:val="Tabela - Siatka5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2">
    <w:name w:val="Tabela - Siatka1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2">
    <w:name w:val="Tabela - Siatka2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2">
    <w:name w:val="Tabela - Siatka3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2">
    <w:name w:val="Tabela - Siatka4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2">
    <w:name w:val="Bez listy3222"/>
    <w:next w:val="Bezlisty"/>
    <w:uiPriority w:val="99"/>
    <w:semiHidden/>
    <w:unhideWhenUsed/>
    <w:rsid w:val="00977D23"/>
  </w:style>
  <w:style w:type="table" w:customStyle="1" w:styleId="Tabela-Siatka6222">
    <w:name w:val="Tabela - Siatka6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2">
    <w:name w:val="Tabela - Siatka1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2">
    <w:name w:val="Tabela - Siatka2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2">
    <w:name w:val="Tabela - Siatka3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2">
    <w:name w:val="Tabela - Siatka4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2">
    <w:name w:val="Bez listy4122"/>
    <w:next w:val="Bezlisty"/>
    <w:uiPriority w:val="99"/>
    <w:semiHidden/>
    <w:unhideWhenUsed/>
    <w:rsid w:val="00977D23"/>
  </w:style>
  <w:style w:type="numbering" w:customStyle="1" w:styleId="Bezlisty622">
    <w:name w:val="Bez listy622"/>
    <w:next w:val="Bezlisty"/>
    <w:uiPriority w:val="99"/>
    <w:semiHidden/>
    <w:unhideWhenUsed/>
    <w:rsid w:val="00977D23"/>
  </w:style>
  <w:style w:type="table" w:customStyle="1" w:styleId="Tabela-Siatka922">
    <w:name w:val="Tabela - Siatka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2">
    <w:name w:val="Tabela - Siatka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2">
    <w:name w:val="Tabela - Siatka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2">
    <w:name w:val="Tabela - Siatka3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2">
    <w:name w:val="Tabela - Siatka4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2">
    <w:name w:val="Bez listy1322"/>
    <w:next w:val="Bezlisty"/>
    <w:uiPriority w:val="99"/>
    <w:semiHidden/>
    <w:unhideWhenUsed/>
    <w:rsid w:val="00977D23"/>
  </w:style>
  <w:style w:type="numbering" w:customStyle="1" w:styleId="Bezlisty2322">
    <w:name w:val="Bez listy2322"/>
    <w:next w:val="Bezlisty"/>
    <w:uiPriority w:val="99"/>
    <w:semiHidden/>
    <w:unhideWhenUsed/>
    <w:rsid w:val="00977D23"/>
  </w:style>
  <w:style w:type="table" w:customStyle="1" w:styleId="Tabela-Siatka5322">
    <w:name w:val="Tabela - Siatka5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2">
    <w:name w:val="Tabela - Siatka1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2">
    <w:name w:val="Tabela - Siatka2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2">
    <w:name w:val="Tabela - Siatka3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2">
    <w:name w:val="Tabela - Siatka4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2">
    <w:name w:val="Bez listy3322"/>
    <w:next w:val="Bezlisty"/>
    <w:uiPriority w:val="99"/>
    <w:semiHidden/>
    <w:unhideWhenUsed/>
    <w:rsid w:val="00977D23"/>
  </w:style>
  <w:style w:type="table" w:customStyle="1" w:styleId="Tabela-Siatka6322">
    <w:name w:val="Tabela - Siatka6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2">
    <w:name w:val="Tabela - Siatka1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2">
    <w:name w:val="Tabela - Siatka2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2">
    <w:name w:val="Tabela - Siatka3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2">
    <w:name w:val="Tabela - Siatka4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2">
    <w:name w:val="Bez listy722"/>
    <w:next w:val="Bezlisty"/>
    <w:uiPriority w:val="99"/>
    <w:semiHidden/>
    <w:unhideWhenUsed/>
    <w:rsid w:val="00977D23"/>
  </w:style>
  <w:style w:type="table" w:customStyle="1" w:styleId="Tabela-Siatka1022">
    <w:name w:val="Tabela - Siatka1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2">
    <w:name w:val="Tabela - Siatka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2">
    <w:name w:val="Tabela - Siatka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2">
    <w:name w:val="Tabela - Siatka3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2">
    <w:name w:val="Tabela - Siatka4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2">
    <w:name w:val="Bez listy1422"/>
    <w:next w:val="Bezlisty"/>
    <w:uiPriority w:val="99"/>
    <w:semiHidden/>
    <w:unhideWhenUsed/>
    <w:rsid w:val="00977D23"/>
  </w:style>
  <w:style w:type="numbering" w:customStyle="1" w:styleId="Bezlisty2422">
    <w:name w:val="Bez listy2422"/>
    <w:next w:val="Bezlisty"/>
    <w:uiPriority w:val="99"/>
    <w:semiHidden/>
    <w:unhideWhenUsed/>
    <w:rsid w:val="00977D23"/>
  </w:style>
  <w:style w:type="table" w:customStyle="1" w:styleId="Tabela-Siatka5422">
    <w:name w:val="Tabela - Siatka5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2">
    <w:name w:val="Tabela - Siatka1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2">
    <w:name w:val="Tabela - Siatka2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2">
    <w:name w:val="Tabela - Siatka3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2">
    <w:name w:val="Tabela - Siatka4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2">
    <w:name w:val="Bez listy3422"/>
    <w:next w:val="Bezlisty"/>
    <w:uiPriority w:val="99"/>
    <w:semiHidden/>
    <w:unhideWhenUsed/>
    <w:rsid w:val="00977D23"/>
  </w:style>
  <w:style w:type="table" w:customStyle="1" w:styleId="Tabela-Siatka6422">
    <w:name w:val="Tabela - Siatka6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2">
    <w:name w:val="Tabela - Siatka1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2">
    <w:name w:val="Tabela - Siatka2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2">
    <w:name w:val="Tabela - Siatka3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2">
    <w:name w:val="Tabela - Siatka4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2">
    <w:name w:val="Bez listy4222"/>
    <w:next w:val="Bezlisty"/>
    <w:uiPriority w:val="99"/>
    <w:semiHidden/>
    <w:unhideWhenUsed/>
    <w:rsid w:val="00977D23"/>
  </w:style>
  <w:style w:type="numbering" w:customStyle="1" w:styleId="Bezlisty822">
    <w:name w:val="Bez listy822"/>
    <w:next w:val="Bezlisty"/>
    <w:uiPriority w:val="99"/>
    <w:semiHidden/>
    <w:unhideWhenUsed/>
    <w:rsid w:val="00977D23"/>
  </w:style>
  <w:style w:type="table" w:customStyle="1" w:styleId="Tabela-Siatka1722">
    <w:name w:val="Tabela - Siatka1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2">
    <w:name w:val="Tabela - Siatka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2">
    <w:name w:val="Tabela - Siatka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2">
    <w:name w:val="Tabela - Siatka3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2">
    <w:name w:val="Tabela - Siatka4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2">
    <w:name w:val="Bez listy1522"/>
    <w:next w:val="Bezlisty"/>
    <w:uiPriority w:val="99"/>
    <w:semiHidden/>
    <w:unhideWhenUsed/>
    <w:rsid w:val="00977D23"/>
  </w:style>
  <w:style w:type="numbering" w:customStyle="1" w:styleId="Bezlisty2522">
    <w:name w:val="Bez listy2522"/>
    <w:next w:val="Bezlisty"/>
    <w:uiPriority w:val="99"/>
    <w:semiHidden/>
    <w:unhideWhenUsed/>
    <w:rsid w:val="00977D23"/>
  </w:style>
  <w:style w:type="table" w:customStyle="1" w:styleId="Tabela-Siatka5522">
    <w:name w:val="Tabela - Siatka5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2">
    <w:name w:val="Tabela - Siatka1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2">
    <w:name w:val="Tabela - Siatka2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2">
    <w:name w:val="Tabela - Siatka3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2">
    <w:name w:val="Tabela - Siatka4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2">
    <w:name w:val="Bez listy3522"/>
    <w:next w:val="Bezlisty"/>
    <w:uiPriority w:val="99"/>
    <w:semiHidden/>
    <w:unhideWhenUsed/>
    <w:rsid w:val="00977D23"/>
  </w:style>
  <w:style w:type="table" w:customStyle="1" w:styleId="Tabela-Siatka6522">
    <w:name w:val="Tabela - Siatka6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2">
    <w:name w:val="Tabela - Siatka1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2">
    <w:name w:val="Tabela - Siatka2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2">
    <w:name w:val="Tabela - Siatka3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2">
    <w:name w:val="Tabela - Siatka4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2">
    <w:name w:val="Bez listy4322"/>
    <w:next w:val="Bezlisty"/>
    <w:uiPriority w:val="99"/>
    <w:semiHidden/>
    <w:unhideWhenUsed/>
    <w:rsid w:val="00977D23"/>
  </w:style>
  <w:style w:type="numbering" w:customStyle="1" w:styleId="Bezlisty922">
    <w:name w:val="Bez listy922"/>
    <w:next w:val="Bezlisty"/>
    <w:uiPriority w:val="99"/>
    <w:semiHidden/>
    <w:unhideWhenUsed/>
    <w:rsid w:val="00977D23"/>
  </w:style>
  <w:style w:type="table" w:customStyle="1" w:styleId="Tabela-Siatka1922">
    <w:name w:val="Tabela - Siatka1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2">
    <w:name w:val="Tabela - Siatka110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2">
    <w:name w:val="Tabela - Siatka2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2">
    <w:name w:val="Tabela - Siatka3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2">
    <w:name w:val="Tabela - Siatka4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2">
    <w:name w:val="Bez listy1622"/>
    <w:next w:val="Bezlisty"/>
    <w:uiPriority w:val="99"/>
    <w:semiHidden/>
    <w:unhideWhenUsed/>
    <w:rsid w:val="00977D23"/>
  </w:style>
  <w:style w:type="numbering" w:customStyle="1" w:styleId="Bezlisty2622">
    <w:name w:val="Bez listy2622"/>
    <w:next w:val="Bezlisty"/>
    <w:uiPriority w:val="99"/>
    <w:semiHidden/>
    <w:unhideWhenUsed/>
    <w:rsid w:val="00977D23"/>
  </w:style>
  <w:style w:type="table" w:customStyle="1" w:styleId="Tabela-Siatka5622">
    <w:name w:val="Tabela - Siatka5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2">
    <w:name w:val="Tabela - Siatka1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2">
    <w:name w:val="Tabela - Siatka2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2">
    <w:name w:val="Tabela - Siatka3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2">
    <w:name w:val="Tabela - Siatka4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2">
    <w:name w:val="Bez listy3622"/>
    <w:next w:val="Bezlisty"/>
    <w:uiPriority w:val="99"/>
    <w:semiHidden/>
    <w:unhideWhenUsed/>
    <w:rsid w:val="00977D23"/>
  </w:style>
  <w:style w:type="table" w:customStyle="1" w:styleId="Tabela-Siatka6622">
    <w:name w:val="Tabela - Siatka6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2">
    <w:name w:val="Tabela - Siatka1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2">
    <w:name w:val="Tabela - Siatka2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2">
    <w:name w:val="Tabela - Siatka3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2">
    <w:name w:val="Tabela - Siatka4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2">
    <w:name w:val="Bez listy1022"/>
    <w:next w:val="Bezlisty"/>
    <w:uiPriority w:val="99"/>
    <w:semiHidden/>
    <w:unhideWhenUsed/>
    <w:rsid w:val="00977D23"/>
  </w:style>
  <w:style w:type="table" w:customStyle="1" w:styleId="Tabela-Siatka2022">
    <w:name w:val="Tabela - Siatka2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2">
    <w:name w:val="Tabela - Siatka1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2">
    <w:name w:val="Tabela - Siatka2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2">
    <w:name w:val="Tabela - Siatka3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2">
    <w:name w:val="Tabela - Siatka4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2">
    <w:name w:val="Bez listy1722"/>
    <w:next w:val="Bezlisty"/>
    <w:uiPriority w:val="99"/>
    <w:semiHidden/>
    <w:unhideWhenUsed/>
    <w:rsid w:val="00977D23"/>
  </w:style>
  <w:style w:type="numbering" w:customStyle="1" w:styleId="Bezlisty2722">
    <w:name w:val="Bez listy2722"/>
    <w:next w:val="Bezlisty"/>
    <w:uiPriority w:val="99"/>
    <w:semiHidden/>
    <w:unhideWhenUsed/>
    <w:rsid w:val="00977D23"/>
  </w:style>
  <w:style w:type="table" w:customStyle="1" w:styleId="Tabela-Siatka5722">
    <w:name w:val="Tabela - Siatka5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2">
    <w:name w:val="Tabela - Siatka1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2">
    <w:name w:val="Tabela - Siatka2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2">
    <w:name w:val="Tabela - Siatka3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2">
    <w:name w:val="Tabela - Siatka4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2">
    <w:name w:val="Bez listy3722"/>
    <w:next w:val="Bezlisty"/>
    <w:uiPriority w:val="99"/>
    <w:semiHidden/>
    <w:unhideWhenUsed/>
    <w:rsid w:val="00977D23"/>
  </w:style>
  <w:style w:type="table" w:customStyle="1" w:styleId="Tabela-Siatka6722">
    <w:name w:val="Tabela - Siatka6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2">
    <w:name w:val="Tabela - Siatka1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2">
    <w:name w:val="Tabela - Siatka2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2">
    <w:name w:val="Tabela - Siatka3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2">
    <w:name w:val="Tabela - Siatka4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2">
    <w:name w:val="Bez listy1822"/>
    <w:next w:val="Bezlisty"/>
    <w:uiPriority w:val="99"/>
    <w:semiHidden/>
    <w:unhideWhenUsed/>
    <w:rsid w:val="00977D23"/>
  </w:style>
  <w:style w:type="numbering" w:customStyle="1" w:styleId="Bezlisty1922">
    <w:name w:val="Bez listy1922"/>
    <w:next w:val="Bezlisty"/>
    <w:uiPriority w:val="99"/>
    <w:semiHidden/>
    <w:unhideWhenUsed/>
    <w:rsid w:val="00977D23"/>
  </w:style>
  <w:style w:type="numbering" w:customStyle="1" w:styleId="Bezlisty302">
    <w:name w:val="Bez listy302"/>
    <w:next w:val="Bezlisty"/>
    <w:uiPriority w:val="99"/>
    <w:semiHidden/>
    <w:unhideWhenUsed/>
    <w:rsid w:val="00977D23"/>
  </w:style>
  <w:style w:type="table" w:customStyle="1" w:styleId="Tabela-Siatka501">
    <w:name w:val="Tabela - Siatka5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
    <w:name w:val="Styl112"/>
    <w:rsid w:val="00977D23"/>
  </w:style>
  <w:style w:type="table" w:customStyle="1" w:styleId="Tabela-Siatka1301">
    <w:name w:val="Tabela - Siatka1301"/>
    <w:basedOn w:val="Standardowy"/>
    <w:next w:val="Tabela-Siatka"/>
    <w:uiPriority w:val="59"/>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1">
    <w:name w:val="Tabela - Siatka2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1">
    <w:name w:val="Tabela - Siatka3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1">
    <w:name w:val="Tabela - Siatka4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2">
    <w:name w:val="Bez listy1142"/>
    <w:next w:val="Bezlisty"/>
    <w:uiPriority w:val="99"/>
    <w:semiHidden/>
    <w:unhideWhenUsed/>
    <w:rsid w:val="00977D23"/>
  </w:style>
  <w:style w:type="numbering" w:customStyle="1" w:styleId="Bezlisty2132">
    <w:name w:val="Bez listy2132"/>
    <w:next w:val="Bezlisty"/>
    <w:uiPriority w:val="99"/>
    <w:semiHidden/>
    <w:unhideWhenUsed/>
    <w:rsid w:val="00977D23"/>
  </w:style>
  <w:style w:type="table" w:customStyle="1" w:styleId="Tabela-Siatka5101">
    <w:name w:val="Tabela - Siatka5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1">
    <w:name w:val="Tabela - Siatka1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1">
    <w:name w:val="Tabela - Siatka2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1">
    <w:name w:val="Tabela - Siatka3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1">
    <w:name w:val="Tabela - Siatka4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2">
    <w:name w:val="Bez listy3102"/>
    <w:next w:val="Bezlisty"/>
    <w:uiPriority w:val="99"/>
    <w:semiHidden/>
    <w:unhideWhenUsed/>
    <w:rsid w:val="00977D23"/>
  </w:style>
  <w:style w:type="table" w:customStyle="1" w:styleId="Tabela-Siatka6101">
    <w:name w:val="Tabela - Siatka6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1">
    <w:name w:val="Tabela - Siatka1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1">
    <w:name w:val="Tabela - Siatka2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1">
    <w:name w:val="Tabela - Siatka3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1">
    <w:name w:val="Tabela - Siatka4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2">
    <w:name w:val="Bez listy462"/>
    <w:next w:val="Bezlisty"/>
    <w:uiPriority w:val="99"/>
    <w:semiHidden/>
    <w:unhideWhenUsed/>
    <w:rsid w:val="00977D23"/>
  </w:style>
  <w:style w:type="table" w:customStyle="1" w:styleId="Tabela-Siatka731">
    <w:name w:val="Tabela - Siatka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1">
    <w:name w:val="Tabela - Siatka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1">
    <w:name w:val="Tabela - Siatka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1">
    <w:name w:val="Tabela - Siatka3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1">
    <w:name w:val="Tabela - Siatka4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2">
    <w:name w:val="Bez listy1152"/>
    <w:next w:val="Bezlisty"/>
    <w:uiPriority w:val="99"/>
    <w:semiHidden/>
    <w:unhideWhenUsed/>
    <w:rsid w:val="00977D23"/>
  </w:style>
  <w:style w:type="numbering" w:customStyle="1" w:styleId="Bezlisty2142">
    <w:name w:val="Bez listy2142"/>
    <w:next w:val="Bezlisty"/>
    <w:uiPriority w:val="99"/>
    <w:semiHidden/>
    <w:unhideWhenUsed/>
    <w:rsid w:val="00977D23"/>
  </w:style>
  <w:style w:type="table" w:customStyle="1" w:styleId="Tabela-Siatka5131">
    <w:name w:val="Tabela - Siatka5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1">
    <w:name w:val="Tabela - Siatka1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1">
    <w:name w:val="Tabela - Siatka2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1">
    <w:name w:val="Tabela - Siatka3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1">
    <w:name w:val="Tabela - Siatka4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2">
    <w:name w:val="Bez listy3132"/>
    <w:next w:val="Bezlisty"/>
    <w:uiPriority w:val="99"/>
    <w:semiHidden/>
    <w:unhideWhenUsed/>
    <w:rsid w:val="00977D23"/>
  </w:style>
  <w:style w:type="table" w:customStyle="1" w:styleId="Tabela-Siatka6131">
    <w:name w:val="Tabela - Siatka6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1">
    <w:name w:val="Tabela - Siatka1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1">
    <w:name w:val="Tabela - Siatka2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1">
    <w:name w:val="Tabela - Siatka3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1">
    <w:name w:val="Tabela - Siatka4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2">
    <w:name w:val="Bez listy532"/>
    <w:next w:val="Bezlisty"/>
    <w:uiPriority w:val="99"/>
    <w:semiHidden/>
    <w:unhideWhenUsed/>
    <w:rsid w:val="00977D23"/>
  </w:style>
  <w:style w:type="table" w:customStyle="1" w:styleId="Tabela-Siatka831">
    <w:name w:val="Tabela - Siatka8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1">
    <w:name w:val="Tabela - Siatka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1">
    <w:name w:val="Tabela - Siatka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1">
    <w:name w:val="Tabela - Siatka3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1">
    <w:name w:val="Tabela - Siatka4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2">
    <w:name w:val="Bez listy1232"/>
    <w:next w:val="Bezlisty"/>
    <w:uiPriority w:val="99"/>
    <w:semiHidden/>
    <w:unhideWhenUsed/>
    <w:rsid w:val="00977D23"/>
  </w:style>
  <w:style w:type="numbering" w:customStyle="1" w:styleId="Bezlisty2232">
    <w:name w:val="Bez listy2232"/>
    <w:next w:val="Bezlisty"/>
    <w:uiPriority w:val="99"/>
    <w:semiHidden/>
    <w:unhideWhenUsed/>
    <w:rsid w:val="00977D23"/>
  </w:style>
  <w:style w:type="table" w:customStyle="1" w:styleId="Tabela-Siatka5231">
    <w:name w:val="Tabela - Siatka5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1">
    <w:name w:val="Tabela - Siatka1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1">
    <w:name w:val="Tabela - Siatka2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1">
    <w:name w:val="Tabela - Siatka3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1">
    <w:name w:val="Tabela - Siatka4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2">
    <w:name w:val="Bez listy3232"/>
    <w:next w:val="Bezlisty"/>
    <w:uiPriority w:val="99"/>
    <w:semiHidden/>
    <w:unhideWhenUsed/>
    <w:rsid w:val="00977D23"/>
  </w:style>
  <w:style w:type="table" w:customStyle="1" w:styleId="Tabela-Siatka6231">
    <w:name w:val="Tabela - Siatka6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1">
    <w:name w:val="Tabela - Siatka1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1">
    <w:name w:val="Tabela - Siatka2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1">
    <w:name w:val="Tabela - Siatka3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1">
    <w:name w:val="Tabela - Siatka4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2">
    <w:name w:val="Bez listy4132"/>
    <w:next w:val="Bezlisty"/>
    <w:uiPriority w:val="99"/>
    <w:semiHidden/>
    <w:unhideWhenUsed/>
    <w:rsid w:val="00977D23"/>
  </w:style>
  <w:style w:type="numbering" w:customStyle="1" w:styleId="Bezlisty632">
    <w:name w:val="Bez listy632"/>
    <w:next w:val="Bezlisty"/>
    <w:uiPriority w:val="99"/>
    <w:semiHidden/>
    <w:unhideWhenUsed/>
    <w:rsid w:val="00977D23"/>
  </w:style>
  <w:style w:type="table" w:customStyle="1" w:styleId="Tabela-Siatka931">
    <w:name w:val="Tabela - Siatka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1">
    <w:name w:val="Tabela - Siatka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1">
    <w:name w:val="Tabela - Siatka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1">
    <w:name w:val="Tabela - Siatka3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1">
    <w:name w:val="Tabela - Siatka4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2">
    <w:name w:val="Bez listy1332"/>
    <w:next w:val="Bezlisty"/>
    <w:uiPriority w:val="99"/>
    <w:semiHidden/>
    <w:unhideWhenUsed/>
    <w:rsid w:val="00977D23"/>
  </w:style>
  <w:style w:type="numbering" w:customStyle="1" w:styleId="Bezlisty2332">
    <w:name w:val="Bez listy2332"/>
    <w:next w:val="Bezlisty"/>
    <w:uiPriority w:val="99"/>
    <w:semiHidden/>
    <w:unhideWhenUsed/>
    <w:rsid w:val="00977D23"/>
  </w:style>
  <w:style w:type="table" w:customStyle="1" w:styleId="Tabela-Siatka5331">
    <w:name w:val="Tabela - Siatka5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1">
    <w:name w:val="Tabela - Siatka1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1">
    <w:name w:val="Tabela - Siatka2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1">
    <w:name w:val="Tabela - Siatka3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1">
    <w:name w:val="Tabela - Siatka4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2">
    <w:name w:val="Bez listy3332"/>
    <w:next w:val="Bezlisty"/>
    <w:uiPriority w:val="99"/>
    <w:semiHidden/>
    <w:unhideWhenUsed/>
    <w:rsid w:val="00977D23"/>
  </w:style>
  <w:style w:type="table" w:customStyle="1" w:styleId="Tabela-Siatka6331">
    <w:name w:val="Tabela - Siatka6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1">
    <w:name w:val="Tabela - Siatka1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1">
    <w:name w:val="Tabela - Siatka2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1">
    <w:name w:val="Tabela - Siatka3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1">
    <w:name w:val="Tabela - Siatka4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2">
    <w:name w:val="Bez listy732"/>
    <w:next w:val="Bezlisty"/>
    <w:uiPriority w:val="99"/>
    <w:semiHidden/>
    <w:unhideWhenUsed/>
    <w:rsid w:val="00977D23"/>
  </w:style>
  <w:style w:type="table" w:customStyle="1" w:styleId="Tabela-Siatka1031">
    <w:name w:val="Tabela - Siatka1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1">
    <w:name w:val="Tabela - Siatka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1">
    <w:name w:val="Tabela - Siatka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1">
    <w:name w:val="Tabela - Siatka3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1">
    <w:name w:val="Tabela - Siatka4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2">
    <w:name w:val="Bez listy1432"/>
    <w:next w:val="Bezlisty"/>
    <w:uiPriority w:val="99"/>
    <w:semiHidden/>
    <w:unhideWhenUsed/>
    <w:rsid w:val="00977D23"/>
  </w:style>
  <w:style w:type="numbering" w:customStyle="1" w:styleId="Bezlisty2432">
    <w:name w:val="Bez listy2432"/>
    <w:next w:val="Bezlisty"/>
    <w:uiPriority w:val="99"/>
    <w:semiHidden/>
    <w:unhideWhenUsed/>
    <w:rsid w:val="00977D23"/>
  </w:style>
  <w:style w:type="table" w:customStyle="1" w:styleId="Tabela-Siatka5431">
    <w:name w:val="Tabela - Siatka5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1">
    <w:name w:val="Tabela - Siatka1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1">
    <w:name w:val="Tabela - Siatka2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1">
    <w:name w:val="Tabela - Siatka3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1">
    <w:name w:val="Tabela - Siatka4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2">
    <w:name w:val="Bez listy3432"/>
    <w:next w:val="Bezlisty"/>
    <w:uiPriority w:val="99"/>
    <w:semiHidden/>
    <w:unhideWhenUsed/>
    <w:rsid w:val="00977D23"/>
  </w:style>
  <w:style w:type="table" w:customStyle="1" w:styleId="Tabela-Siatka6431">
    <w:name w:val="Tabela - Siatka6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1">
    <w:name w:val="Tabela - Siatka1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1">
    <w:name w:val="Tabela - Siatka2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1">
    <w:name w:val="Tabela - Siatka3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1">
    <w:name w:val="Tabela - Siatka4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2">
    <w:name w:val="Bez listy4232"/>
    <w:next w:val="Bezlisty"/>
    <w:uiPriority w:val="99"/>
    <w:semiHidden/>
    <w:unhideWhenUsed/>
    <w:rsid w:val="00977D23"/>
  </w:style>
  <w:style w:type="numbering" w:customStyle="1" w:styleId="Bezlisty832">
    <w:name w:val="Bez listy832"/>
    <w:next w:val="Bezlisty"/>
    <w:uiPriority w:val="99"/>
    <w:semiHidden/>
    <w:unhideWhenUsed/>
    <w:rsid w:val="00977D23"/>
  </w:style>
  <w:style w:type="table" w:customStyle="1" w:styleId="Tabela-Siatka1731">
    <w:name w:val="Tabela - Siatka1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1">
    <w:name w:val="Tabela - Siatka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1">
    <w:name w:val="Tabela - Siatka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1">
    <w:name w:val="Tabela - Siatka3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1">
    <w:name w:val="Tabela - Siatka4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2">
    <w:name w:val="Bez listy1532"/>
    <w:next w:val="Bezlisty"/>
    <w:uiPriority w:val="99"/>
    <w:semiHidden/>
    <w:unhideWhenUsed/>
    <w:rsid w:val="00977D23"/>
  </w:style>
  <w:style w:type="numbering" w:customStyle="1" w:styleId="Bezlisty2532">
    <w:name w:val="Bez listy2532"/>
    <w:next w:val="Bezlisty"/>
    <w:uiPriority w:val="99"/>
    <w:semiHidden/>
    <w:unhideWhenUsed/>
    <w:rsid w:val="00977D23"/>
  </w:style>
  <w:style w:type="table" w:customStyle="1" w:styleId="Tabela-Siatka5531">
    <w:name w:val="Tabela - Siatka5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1">
    <w:name w:val="Tabela - Siatka1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1">
    <w:name w:val="Tabela - Siatka2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1">
    <w:name w:val="Tabela - Siatka3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1">
    <w:name w:val="Tabela - Siatka4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2">
    <w:name w:val="Bez listy3532"/>
    <w:next w:val="Bezlisty"/>
    <w:uiPriority w:val="99"/>
    <w:semiHidden/>
    <w:unhideWhenUsed/>
    <w:rsid w:val="00977D23"/>
  </w:style>
  <w:style w:type="table" w:customStyle="1" w:styleId="Tabela-Siatka6531">
    <w:name w:val="Tabela - Siatka6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1">
    <w:name w:val="Tabela - Siatka1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1">
    <w:name w:val="Tabela - Siatka2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1">
    <w:name w:val="Tabela - Siatka3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1">
    <w:name w:val="Tabela - Siatka4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2">
    <w:name w:val="Bez listy4332"/>
    <w:next w:val="Bezlisty"/>
    <w:uiPriority w:val="99"/>
    <w:semiHidden/>
    <w:unhideWhenUsed/>
    <w:rsid w:val="00977D23"/>
  </w:style>
  <w:style w:type="numbering" w:customStyle="1" w:styleId="Bezlisty932">
    <w:name w:val="Bez listy932"/>
    <w:next w:val="Bezlisty"/>
    <w:uiPriority w:val="99"/>
    <w:semiHidden/>
    <w:unhideWhenUsed/>
    <w:rsid w:val="00977D23"/>
  </w:style>
  <w:style w:type="table" w:customStyle="1" w:styleId="Tabela-Siatka1931">
    <w:name w:val="Tabela - Siatka1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1">
    <w:name w:val="Tabela - Siatka110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1">
    <w:name w:val="Tabela - Siatka2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1">
    <w:name w:val="Tabela - Siatka3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1">
    <w:name w:val="Tabela - Siatka4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2">
    <w:name w:val="Bez listy1632"/>
    <w:next w:val="Bezlisty"/>
    <w:uiPriority w:val="99"/>
    <w:semiHidden/>
    <w:unhideWhenUsed/>
    <w:rsid w:val="00977D23"/>
  </w:style>
  <w:style w:type="numbering" w:customStyle="1" w:styleId="Bezlisty2632">
    <w:name w:val="Bez listy2632"/>
    <w:next w:val="Bezlisty"/>
    <w:uiPriority w:val="99"/>
    <w:semiHidden/>
    <w:unhideWhenUsed/>
    <w:rsid w:val="00977D23"/>
  </w:style>
  <w:style w:type="table" w:customStyle="1" w:styleId="Tabela-Siatka5631">
    <w:name w:val="Tabela - Siatka5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1">
    <w:name w:val="Tabela - Siatka1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1">
    <w:name w:val="Tabela - Siatka2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1">
    <w:name w:val="Tabela - Siatka3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1">
    <w:name w:val="Tabela - Siatka4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2">
    <w:name w:val="Bez listy3632"/>
    <w:next w:val="Bezlisty"/>
    <w:uiPriority w:val="99"/>
    <w:semiHidden/>
    <w:unhideWhenUsed/>
    <w:rsid w:val="00977D23"/>
  </w:style>
  <w:style w:type="table" w:customStyle="1" w:styleId="Tabela-Siatka6631">
    <w:name w:val="Tabela - Siatka6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1">
    <w:name w:val="Tabela - Siatka1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1">
    <w:name w:val="Tabela - Siatka2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1">
    <w:name w:val="Tabela - Siatka3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1">
    <w:name w:val="Tabela - Siatka4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2">
    <w:name w:val="Bez listy1032"/>
    <w:next w:val="Bezlisty"/>
    <w:uiPriority w:val="99"/>
    <w:semiHidden/>
    <w:unhideWhenUsed/>
    <w:rsid w:val="00977D23"/>
  </w:style>
  <w:style w:type="table" w:customStyle="1" w:styleId="Tabela-Siatka2031">
    <w:name w:val="Tabela - Siatka2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1">
    <w:name w:val="Tabela - Siatka1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1">
    <w:name w:val="Tabela - Siatka2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1">
    <w:name w:val="Tabela - Siatka3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1">
    <w:name w:val="Tabela - Siatka4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2">
    <w:name w:val="Bez listy1732"/>
    <w:next w:val="Bezlisty"/>
    <w:uiPriority w:val="99"/>
    <w:semiHidden/>
    <w:unhideWhenUsed/>
    <w:rsid w:val="00977D23"/>
  </w:style>
  <w:style w:type="numbering" w:customStyle="1" w:styleId="Bezlisty2732">
    <w:name w:val="Bez listy2732"/>
    <w:next w:val="Bezlisty"/>
    <w:uiPriority w:val="99"/>
    <w:semiHidden/>
    <w:unhideWhenUsed/>
    <w:rsid w:val="00977D23"/>
  </w:style>
  <w:style w:type="table" w:customStyle="1" w:styleId="Tabela-Siatka5731">
    <w:name w:val="Tabela - Siatka5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1">
    <w:name w:val="Tabela - Siatka1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1">
    <w:name w:val="Tabela - Siatka2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1">
    <w:name w:val="Tabela - Siatka3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1">
    <w:name w:val="Tabela - Siatka4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2">
    <w:name w:val="Bez listy3732"/>
    <w:next w:val="Bezlisty"/>
    <w:uiPriority w:val="99"/>
    <w:semiHidden/>
    <w:unhideWhenUsed/>
    <w:rsid w:val="00977D23"/>
  </w:style>
  <w:style w:type="table" w:customStyle="1" w:styleId="Tabela-Siatka6731">
    <w:name w:val="Tabela - Siatka6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1">
    <w:name w:val="Tabela - Siatka1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1">
    <w:name w:val="Tabela - Siatka2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1">
    <w:name w:val="Tabela - Siatka3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1">
    <w:name w:val="Tabela - Siatka42731"/>
    <w:basedOn w:val="Standardowy"/>
    <w:next w:val="Tabela-Siatka"/>
    <w:locked/>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2">
    <w:name w:val="Bez listy1832"/>
    <w:next w:val="Bezlisty"/>
    <w:uiPriority w:val="99"/>
    <w:semiHidden/>
    <w:unhideWhenUsed/>
    <w:rsid w:val="00977D23"/>
  </w:style>
  <w:style w:type="numbering" w:customStyle="1" w:styleId="Bezlisty1932">
    <w:name w:val="Bez listy1932"/>
    <w:next w:val="Bezlisty"/>
    <w:uiPriority w:val="99"/>
    <w:semiHidden/>
    <w:unhideWhenUsed/>
    <w:rsid w:val="00977D23"/>
  </w:style>
  <w:style w:type="numbering" w:customStyle="1" w:styleId="Bezlisty2012">
    <w:name w:val="Bez listy2012"/>
    <w:next w:val="Bezlisty"/>
    <w:uiPriority w:val="99"/>
    <w:semiHidden/>
    <w:unhideWhenUsed/>
    <w:rsid w:val="00977D23"/>
  </w:style>
  <w:style w:type="numbering" w:customStyle="1" w:styleId="Bezlisty2812">
    <w:name w:val="Bez listy2812"/>
    <w:next w:val="Bezlisty"/>
    <w:uiPriority w:val="99"/>
    <w:semiHidden/>
    <w:unhideWhenUsed/>
    <w:rsid w:val="00977D23"/>
  </w:style>
  <w:style w:type="table" w:customStyle="1" w:styleId="Tabela-Siatka3011">
    <w:name w:val="Tabela - Siatka3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977D23"/>
  </w:style>
  <w:style w:type="table" w:customStyle="1" w:styleId="Tabela-Siatka11911">
    <w:name w:val="Tabela - Siatka1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1">
    <w:name w:val="Tabela - Siatka2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1">
    <w:name w:val="Tabela - Siatka3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1">
    <w:name w:val="Tabela - Siatka4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2">
    <w:name w:val="Bez listy11012"/>
    <w:next w:val="Bezlisty"/>
    <w:uiPriority w:val="99"/>
    <w:semiHidden/>
    <w:unhideWhenUsed/>
    <w:rsid w:val="00977D23"/>
  </w:style>
  <w:style w:type="numbering" w:customStyle="1" w:styleId="Bezlisty2912">
    <w:name w:val="Bez listy2912"/>
    <w:next w:val="Bezlisty"/>
    <w:uiPriority w:val="99"/>
    <w:semiHidden/>
    <w:unhideWhenUsed/>
    <w:rsid w:val="00977D23"/>
  </w:style>
  <w:style w:type="table" w:customStyle="1" w:styleId="Tabela-Siatka5811">
    <w:name w:val="Tabela - Siatka5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1">
    <w:name w:val="Tabela - Siatka1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1">
    <w:name w:val="Tabela - Siatka2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1">
    <w:name w:val="Tabela - Siatka3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1">
    <w:name w:val="Tabela - Siatka4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2">
    <w:name w:val="Bez listy3812"/>
    <w:next w:val="Bezlisty"/>
    <w:uiPriority w:val="99"/>
    <w:semiHidden/>
    <w:unhideWhenUsed/>
    <w:rsid w:val="00977D23"/>
  </w:style>
  <w:style w:type="table" w:customStyle="1" w:styleId="Tabela-Siatka6811">
    <w:name w:val="Tabela - Siatka6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1">
    <w:name w:val="Tabela - Siatka1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1">
    <w:name w:val="Tabela - Siatka2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1">
    <w:name w:val="Tabela - Siatka3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1">
    <w:name w:val="Tabela - Siatka4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2">
    <w:name w:val="Bez listy4412"/>
    <w:next w:val="Bezlisty"/>
    <w:uiPriority w:val="99"/>
    <w:semiHidden/>
    <w:unhideWhenUsed/>
    <w:rsid w:val="00977D23"/>
  </w:style>
  <w:style w:type="table" w:customStyle="1" w:styleId="Tabela-Siatka7111">
    <w:name w:val="Tabela - Siatka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1">
    <w:name w:val="Tabela - Siatka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1">
    <w:name w:val="Tabela - Siatka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1">
    <w:name w:val="Tabela - Siatka3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1">
    <w:name w:val="Tabela - Siatka4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977D23"/>
  </w:style>
  <w:style w:type="numbering" w:customStyle="1" w:styleId="Bezlisty21112">
    <w:name w:val="Bez listy21112"/>
    <w:next w:val="Bezlisty"/>
    <w:uiPriority w:val="99"/>
    <w:semiHidden/>
    <w:unhideWhenUsed/>
    <w:rsid w:val="00977D23"/>
  </w:style>
  <w:style w:type="table" w:customStyle="1" w:styleId="Tabela-Siatka51111">
    <w:name w:val="Tabela - Siatka5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1">
    <w:name w:val="Tabela - Siatka1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1">
    <w:name w:val="Tabela - Siatka2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1">
    <w:name w:val="Tabela - Siatka3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1">
    <w:name w:val="Tabela - Siatka4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2">
    <w:name w:val="Bez listy31112"/>
    <w:next w:val="Bezlisty"/>
    <w:uiPriority w:val="99"/>
    <w:semiHidden/>
    <w:unhideWhenUsed/>
    <w:rsid w:val="00977D23"/>
  </w:style>
  <w:style w:type="table" w:customStyle="1" w:styleId="Tabela-Siatka61111">
    <w:name w:val="Tabela - Siatka6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1">
    <w:name w:val="Tabela - Siatka1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1">
    <w:name w:val="Tabela - Siatka2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1">
    <w:name w:val="Tabela - Siatka3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1">
    <w:name w:val="Tabela - Siatka4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977D23"/>
  </w:style>
  <w:style w:type="table" w:customStyle="1" w:styleId="Tabela-Siatka8111">
    <w:name w:val="Tabela - Siatka8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1">
    <w:name w:val="Tabela - Siatka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1">
    <w:name w:val="Tabela - Siatka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1">
    <w:name w:val="Tabela - Siatka3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1">
    <w:name w:val="Tabela - Siatka4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977D23"/>
  </w:style>
  <w:style w:type="numbering" w:customStyle="1" w:styleId="Bezlisty22112">
    <w:name w:val="Bez listy22112"/>
    <w:next w:val="Bezlisty"/>
    <w:uiPriority w:val="99"/>
    <w:semiHidden/>
    <w:unhideWhenUsed/>
    <w:rsid w:val="00977D23"/>
  </w:style>
  <w:style w:type="table" w:customStyle="1" w:styleId="Tabela-Siatka52111">
    <w:name w:val="Tabela - Siatka5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1">
    <w:name w:val="Tabela - Siatka1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1">
    <w:name w:val="Tabela - Siatka2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1">
    <w:name w:val="Tabela - Siatka3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1">
    <w:name w:val="Tabela - Siatka4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2">
    <w:name w:val="Bez listy32112"/>
    <w:next w:val="Bezlisty"/>
    <w:uiPriority w:val="99"/>
    <w:semiHidden/>
    <w:unhideWhenUsed/>
    <w:rsid w:val="00977D23"/>
  </w:style>
  <w:style w:type="table" w:customStyle="1" w:styleId="Tabela-Siatka62111">
    <w:name w:val="Tabela - Siatka6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1">
    <w:name w:val="Tabela - Siatka1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1">
    <w:name w:val="Tabela - Siatka2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1">
    <w:name w:val="Tabela - Siatka3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1">
    <w:name w:val="Tabela - Siatka4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2">
    <w:name w:val="Bez listy41112"/>
    <w:next w:val="Bezlisty"/>
    <w:uiPriority w:val="99"/>
    <w:semiHidden/>
    <w:unhideWhenUsed/>
    <w:rsid w:val="00977D23"/>
  </w:style>
  <w:style w:type="numbering" w:customStyle="1" w:styleId="Bezlisty6112">
    <w:name w:val="Bez listy6112"/>
    <w:next w:val="Bezlisty"/>
    <w:uiPriority w:val="99"/>
    <w:semiHidden/>
    <w:unhideWhenUsed/>
    <w:rsid w:val="00977D23"/>
  </w:style>
  <w:style w:type="table" w:customStyle="1" w:styleId="Tabela-Siatka9111">
    <w:name w:val="Tabela - Siatka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1">
    <w:name w:val="Tabela - Siatka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1">
    <w:name w:val="Tabela - Siatka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1">
    <w:name w:val="Tabela - Siatka3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1">
    <w:name w:val="Tabela - Siatka4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977D23"/>
  </w:style>
  <w:style w:type="numbering" w:customStyle="1" w:styleId="Bezlisty23112">
    <w:name w:val="Bez listy23112"/>
    <w:next w:val="Bezlisty"/>
    <w:uiPriority w:val="99"/>
    <w:semiHidden/>
    <w:unhideWhenUsed/>
    <w:rsid w:val="00977D23"/>
  </w:style>
  <w:style w:type="table" w:customStyle="1" w:styleId="Tabela-Siatka53111">
    <w:name w:val="Tabela - Siatka5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1">
    <w:name w:val="Tabela - Siatka1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1">
    <w:name w:val="Tabela - Siatka2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1">
    <w:name w:val="Tabela - Siatka3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1">
    <w:name w:val="Tabela - Siatka4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2">
    <w:name w:val="Bez listy33112"/>
    <w:next w:val="Bezlisty"/>
    <w:uiPriority w:val="99"/>
    <w:semiHidden/>
    <w:unhideWhenUsed/>
    <w:rsid w:val="00977D23"/>
  </w:style>
  <w:style w:type="table" w:customStyle="1" w:styleId="Tabela-Siatka63111">
    <w:name w:val="Tabela - Siatka6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1">
    <w:name w:val="Tabela - Siatka1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1">
    <w:name w:val="Tabela - Siatka2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1">
    <w:name w:val="Tabela - Siatka3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1">
    <w:name w:val="Tabela - Siatka4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977D23"/>
  </w:style>
  <w:style w:type="table" w:customStyle="1" w:styleId="Tabela-Siatka10111">
    <w:name w:val="Tabela - Siatka1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1">
    <w:name w:val="Tabela - Siatka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1">
    <w:name w:val="Tabela - Siatka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1">
    <w:name w:val="Tabela - Siatka3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1">
    <w:name w:val="Tabela - Siatka4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977D23"/>
  </w:style>
  <w:style w:type="numbering" w:customStyle="1" w:styleId="Bezlisty24112">
    <w:name w:val="Bez listy24112"/>
    <w:next w:val="Bezlisty"/>
    <w:uiPriority w:val="99"/>
    <w:semiHidden/>
    <w:unhideWhenUsed/>
    <w:rsid w:val="00977D23"/>
  </w:style>
  <w:style w:type="table" w:customStyle="1" w:styleId="Tabela-Siatka54111">
    <w:name w:val="Tabela - Siatka5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1">
    <w:name w:val="Tabela - Siatka1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1">
    <w:name w:val="Tabela - Siatka2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1">
    <w:name w:val="Tabela - Siatka3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1">
    <w:name w:val="Tabela - Siatka4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2">
    <w:name w:val="Bez listy34112"/>
    <w:next w:val="Bezlisty"/>
    <w:uiPriority w:val="99"/>
    <w:semiHidden/>
    <w:unhideWhenUsed/>
    <w:rsid w:val="00977D23"/>
  </w:style>
  <w:style w:type="table" w:customStyle="1" w:styleId="Tabela-Siatka64111">
    <w:name w:val="Tabela - Siatka6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1">
    <w:name w:val="Tabela - Siatka1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1">
    <w:name w:val="Tabela - Siatka2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1">
    <w:name w:val="Tabela - Siatka3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1">
    <w:name w:val="Tabela - Siatka4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2">
    <w:name w:val="Bez listy42112"/>
    <w:next w:val="Bezlisty"/>
    <w:uiPriority w:val="99"/>
    <w:semiHidden/>
    <w:unhideWhenUsed/>
    <w:rsid w:val="00977D23"/>
  </w:style>
  <w:style w:type="numbering" w:customStyle="1" w:styleId="Bezlisty8112">
    <w:name w:val="Bez listy8112"/>
    <w:next w:val="Bezlisty"/>
    <w:uiPriority w:val="99"/>
    <w:semiHidden/>
    <w:unhideWhenUsed/>
    <w:rsid w:val="00977D23"/>
  </w:style>
  <w:style w:type="table" w:customStyle="1" w:styleId="Tabela-Siatka17111">
    <w:name w:val="Tabela - Siatka1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1">
    <w:name w:val="Tabela - Siatka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1">
    <w:name w:val="Tabela - Siatka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1">
    <w:name w:val="Tabela - Siatka3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1">
    <w:name w:val="Tabela - Siatka4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977D23"/>
  </w:style>
  <w:style w:type="numbering" w:customStyle="1" w:styleId="Bezlisty25112">
    <w:name w:val="Bez listy25112"/>
    <w:next w:val="Bezlisty"/>
    <w:uiPriority w:val="99"/>
    <w:semiHidden/>
    <w:unhideWhenUsed/>
    <w:rsid w:val="00977D23"/>
  </w:style>
  <w:style w:type="table" w:customStyle="1" w:styleId="Tabela-Siatka55111">
    <w:name w:val="Tabela - Siatka5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1">
    <w:name w:val="Tabela - Siatka1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1">
    <w:name w:val="Tabela - Siatka2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1">
    <w:name w:val="Tabela - Siatka3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1">
    <w:name w:val="Tabela - Siatka4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2">
    <w:name w:val="Bez listy35112"/>
    <w:next w:val="Bezlisty"/>
    <w:uiPriority w:val="99"/>
    <w:semiHidden/>
    <w:unhideWhenUsed/>
    <w:rsid w:val="00977D23"/>
  </w:style>
  <w:style w:type="table" w:customStyle="1" w:styleId="Tabela-Siatka65111">
    <w:name w:val="Tabela - Siatka6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1">
    <w:name w:val="Tabela - Siatka1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1">
    <w:name w:val="Tabela - Siatka2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1">
    <w:name w:val="Tabela - Siatka3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1">
    <w:name w:val="Tabela - Siatka4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2">
    <w:name w:val="Bez listy43112"/>
    <w:next w:val="Bezlisty"/>
    <w:uiPriority w:val="99"/>
    <w:semiHidden/>
    <w:unhideWhenUsed/>
    <w:rsid w:val="00977D23"/>
  </w:style>
  <w:style w:type="numbering" w:customStyle="1" w:styleId="Bezlisty9112">
    <w:name w:val="Bez listy9112"/>
    <w:next w:val="Bezlisty"/>
    <w:uiPriority w:val="99"/>
    <w:semiHidden/>
    <w:unhideWhenUsed/>
    <w:rsid w:val="00977D23"/>
  </w:style>
  <w:style w:type="table" w:customStyle="1" w:styleId="Tabela-Siatka19111">
    <w:name w:val="Tabela - Siatka1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1">
    <w:name w:val="Tabela - Siatka110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1">
    <w:name w:val="Tabela - Siatka2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1">
    <w:name w:val="Tabela - Siatka3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1">
    <w:name w:val="Tabela - Siatka4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2">
    <w:name w:val="Bez listy16112"/>
    <w:next w:val="Bezlisty"/>
    <w:uiPriority w:val="99"/>
    <w:semiHidden/>
    <w:unhideWhenUsed/>
    <w:rsid w:val="00977D23"/>
  </w:style>
  <w:style w:type="numbering" w:customStyle="1" w:styleId="Bezlisty26112">
    <w:name w:val="Bez listy26112"/>
    <w:next w:val="Bezlisty"/>
    <w:uiPriority w:val="99"/>
    <w:semiHidden/>
    <w:unhideWhenUsed/>
    <w:rsid w:val="00977D23"/>
  </w:style>
  <w:style w:type="table" w:customStyle="1" w:styleId="Tabela-Siatka56111">
    <w:name w:val="Tabela - Siatka5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1">
    <w:name w:val="Tabela - Siatka1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1">
    <w:name w:val="Tabela - Siatka2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1">
    <w:name w:val="Tabela - Siatka3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1">
    <w:name w:val="Tabela - Siatka4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2">
    <w:name w:val="Bez listy36112"/>
    <w:next w:val="Bezlisty"/>
    <w:uiPriority w:val="99"/>
    <w:semiHidden/>
    <w:unhideWhenUsed/>
    <w:rsid w:val="00977D23"/>
  </w:style>
  <w:style w:type="table" w:customStyle="1" w:styleId="Tabela-Siatka66111">
    <w:name w:val="Tabela - Siatka6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1">
    <w:name w:val="Tabela - Siatka1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1">
    <w:name w:val="Tabela - Siatka2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1">
    <w:name w:val="Tabela - Siatka3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1">
    <w:name w:val="Tabela - Siatka4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2">
    <w:name w:val="Bez listy10112"/>
    <w:next w:val="Bezlisty"/>
    <w:uiPriority w:val="99"/>
    <w:semiHidden/>
    <w:unhideWhenUsed/>
    <w:rsid w:val="00977D23"/>
  </w:style>
  <w:style w:type="table" w:customStyle="1" w:styleId="Tabela-Siatka20111">
    <w:name w:val="Tabela - Siatka2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1">
    <w:name w:val="Tabela - Siatka1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1">
    <w:name w:val="Tabela - Siatka2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1">
    <w:name w:val="Tabela - Siatka3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1">
    <w:name w:val="Tabela - Siatka4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2">
    <w:name w:val="Bez listy17112"/>
    <w:next w:val="Bezlisty"/>
    <w:uiPriority w:val="99"/>
    <w:semiHidden/>
    <w:unhideWhenUsed/>
    <w:rsid w:val="00977D23"/>
  </w:style>
  <w:style w:type="numbering" w:customStyle="1" w:styleId="Bezlisty27112">
    <w:name w:val="Bez listy27112"/>
    <w:next w:val="Bezlisty"/>
    <w:uiPriority w:val="99"/>
    <w:semiHidden/>
    <w:unhideWhenUsed/>
    <w:rsid w:val="00977D23"/>
  </w:style>
  <w:style w:type="table" w:customStyle="1" w:styleId="Tabela-Siatka57111">
    <w:name w:val="Tabela - Siatka5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1">
    <w:name w:val="Tabela - Siatka1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1">
    <w:name w:val="Tabela - Siatka2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1">
    <w:name w:val="Tabela - Siatka3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1">
    <w:name w:val="Tabela - Siatka4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2">
    <w:name w:val="Bez listy37112"/>
    <w:next w:val="Bezlisty"/>
    <w:uiPriority w:val="99"/>
    <w:semiHidden/>
    <w:unhideWhenUsed/>
    <w:rsid w:val="00977D23"/>
  </w:style>
  <w:style w:type="table" w:customStyle="1" w:styleId="Tabela-Siatka67111">
    <w:name w:val="Tabela - Siatka6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1">
    <w:name w:val="Tabela - Siatka1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1">
    <w:name w:val="Tabela - Siatka2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1">
    <w:name w:val="Tabela - Siatka3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1">
    <w:name w:val="Tabela - Siatka4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2">
    <w:name w:val="Bez listy18112"/>
    <w:next w:val="Bezlisty"/>
    <w:uiPriority w:val="99"/>
    <w:semiHidden/>
    <w:unhideWhenUsed/>
    <w:rsid w:val="00977D23"/>
  </w:style>
  <w:style w:type="numbering" w:customStyle="1" w:styleId="Bezlisty19112">
    <w:name w:val="Bez listy19112"/>
    <w:next w:val="Bezlisty"/>
    <w:uiPriority w:val="99"/>
    <w:semiHidden/>
    <w:unhideWhenUsed/>
    <w:rsid w:val="00977D23"/>
  </w:style>
  <w:style w:type="numbering" w:customStyle="1" w:styleId="Bezlisty20111">
    <w:name w:val="Bez listy20111"/>
    <w:next w:val="Bezlisty"/>
    <w:uiPriority w:val="99"/>
    <w:semiHidden/>
    <w:unhideWhenUsed/>
    <w:rsid w:val="00977D23"/>
  </w:style>
  <w:style w:type="numbering" w:customStyle="1" w:styleId="Bezlisty3011">
    <w:name w:val="Bez listy3011"/>
    <w:next w:val="Bezlisty"/>
    <w:uiPriority w:val="99"/>
    <w:semiHidden/>
    <w:unhideWhenUsed/>
    <w:rsid w:val="00977D23"/>
  </w:style>
  <w:style w:type="table" w:customStyle="1" w:styleId="Tabela-Siatka4011">
    <w:name w:val="Tabela - Siatka4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1">
    <w:name w:val="Styl121"/>
    <w:rsid w:val="00977D23"/>
  </w:style>
  <w:style w:type="table" w:customStyle="1" w:styleId="Tabela-Siatka12011">
    <w:name w:val="Tabela - Siatka12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1">
    <w:name w:val="Tabela - Siatka2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1">
    <w:name w:val="Tabela - Siatka3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1">
    <w:name w:val="Tabela - Siatka4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2">
    <w:name w:val="Bez listy11212"/>
    <w:next w:val="Bezlisty"/>
    <w:uiPriority w:val="99"/>
    <w:semiHidden/>
    <w:unhideWhenUsed/>
    <w:rsid w:val="00977D23"/>
  </w:style>
  <w:style w:type="numbering" w:customStyle="1" w:styleId="Bezlisty21012">
    <w:name w:val="Bez listy21012"/>
    <w:next w:val="Bezlisty"/>
    <w:uiPriority w:val="99"/>
    <w:semiHidden/>
    <w:unhideWhenUsed/>
    <w:rsid w:val="00977D23"/>
  </w:style>
  <w:style w:type="table" w:customStyle="1" w:styleId="Tabela-Siatka5911">
    <w:name w:val="Tabela - Siatka5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1">
    <w:name w:val="Tabela - Siatka1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1">
    <w:name w:val="Tabela - Siatka2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1">
    <w:name w:val="Tabela - Siatka3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1">
    <w:name w:val="Tabela - Siatka4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2">
    <w:name w:val="Bez listy3912"/>
    <w:next w:val="Bezlisty"/>
    <w:uiPriority w:val="99"/>
    <w:semiHidden/>
    <w:unhideWhenUsed/>
    <w:rsid w:val="00977D23"/>
  </w:style>
  <w:style w:type="table" w:customStyle="1" w:styleId="Tabela-Siatka6911">
    <w:name w:val="Tabela - Siatka6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1">
    <w:name w:val="Tabela - Siatka1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1">
    <w:name w:val="Tabela - Siatka2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1">
    <w:name w:val="Tabela - Siatka3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1">
    <w:name w:val="Tabela - Siatka4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2">
    <w:name w:val="Bez listy4512"/>
    <w:next w:val="Bezlisty"/>
    <w:uiPriority w:val="99"/>
    <w:semiHidden/>
    <w:unhideWhenUsed/>
    <w:rsid w:val="00977D23"/>
  </w:style>
  <w:style w:type="table" w:customStyle="1" w:styleId="Tabela-Siatka7211">
    <w:name w:val="Tabela - Siatka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1">
    <w:name w:val="Tabela - Siatka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1">
    <w:name w:val="Tabela - Siatka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1">
    <w:name w:val="Tabela - Siatka3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1">
    <w:name w:val="Tabela - Siatka4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2">
    <w:name w:val="Bez listy11312"/>
    <w:next w:val="Bezlisty"/>
    <w:uiPriority w:val="99"/>
    <w:semiHidden/>
    <w:unhideWhenUsed/>
    <w:rsid w:val="00977D23"/>
  </w:style>
  <w:style w:type="numbering" w:customStyle="1" w:styleId="Bezlisty21212">
    <w:name w:val="Bez listy21212"/>
    <w:next w:val="Bezlisty"/>
    <w:uiPriority w:val="99"/>
    <w:semiHidden/>
    <w:unhideWhenUsed/>
    <w:rsid w:val="00977D23"/>
  </w:style>
  <w:style w:type="table" w:customStyle="1" w:styleId="Tabela-Siatka51211">
    <w:name w:val="Tabela - Siatka5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1">
    <w:name w:val="Tabela - Siatka1113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1">
    <w:name w:val="Tabela - Siatka2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1">
    <w:name w:val="Tabela - Siatka3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1">
    <w:name w:val="Tabela - Siatka4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2">
    <w:name w:val="Bez listy31212"/>
    <w:next w:val="Bezlisty"/>
    <w:uiPriority w:val="99"/>
    <w:semiHidden/>
    <w:unhideWhenUsed/>
    <w:rsid w:val="00977D23"/>
  </w:style>
  <w:style w:type="table" w:customStyle="1" w:styleId="Tabela-Siatka61211">
    <w:name w:val="Tabela - Siatka6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1">
    <w:name w:val="Tabela - Siatka1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1">
    <w:name w:val="Tabela - Siatka2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1">
    <w:name w:val="Tabela - Siatka3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1">
    <w:name w:val="Tabela - Siatka4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2">
    <w:name w:val="Bez listy5212"/>
    <w:next w:val="Bezlisty"/>
    <w:uiPriority w:val="99"/>
    <w:semiHidden/>
    <w:unhideWhenUsed/>
    <w:rsid w:val="00977D23"/>
  </w:style>
  <w:style w:type="table" w:customStyle="1" w:styleId="Tabela-Siatka8211">
    <w:name w:val="Tabela - Siatka8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1">
    <w:name w:val="Tabela - Siatka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1">
    <w:name w:val="Tabela - Siatka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1">
    <w:name w:val="Tabela - Siatka3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1">
    <w:name w:val="Tabela - Siatka4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2">
    <w:name w:val="Bez listy12212"/>
    <w:next w:val="Bezlisty"/>
    <w:uiPriority w:val="99"/>
    <w:semiHidden/>
    <w:unhideWhenUsed/>
    <w:rsid w:val="00977D23"/>
  </w:style>
  <w:style w:type="numbering" w:customStyle="1" w:styleId="Bezlisty22212">
    <w:name w:val="Bez listy22212"/>
    <w:next w:val="Bezlisty"/>
    <w:uiPriority w:val="99"/>
    <w:semiHidden/>
    <w:unhideWhenUsed/>
    <w:rsid w:val="00977D23"/>
  </w:style>
  <w:style w:type="table" w:customStyle="1" w:styleId="Tabela-Siatka52211">
    <w:name w:val="Tabela - Siatka5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1">
    <w:name w:val="Tabela - Siatka1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1">
    <w:name w:val="Tabela - Siatka2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1">
    <w:name w:val="Tabela - Siatka3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1">
    <w:name w:val="Tabela - Siatka4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2">
    <w:name w:val="Bez listy32212"/>
    <w:next w:val="Bezlisty"/>
    <w:uiPriority w:val="99"/>
    <w:semiHidden/>
    <w:unhideWhenUsed/>
    <w:rsid w:val="00977D23"/>
  </w:style>
  <w:style w:type="table" w:customStyle="1" w:styleId="Tabela-Siatka62211">
    <w:name w:val="Tabela - Siatka6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1">
    <w:name w:val="Tabela - Siatka1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1">
    <w:name w:val="Tabela - Siatka2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1">
    <w:name w:val="Tabela - Siatka3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1">
    <w:name w:val="Tabela - Siatka4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2">
    <w:name w:val="Bez listy41212"/>
    <w:next w:val="Bezlisty"/>
    <w:uiPriority w:val="99"/>
    <w:semiHidden/>
    <w:unhideWhenUsed/>
    <w:rsid w:val="00977D23"/>
  </w:style>
  <w:style w:type="numbering" w:customStyle="1" w:styleId="Bezlisty6212">
    <w:name w:val="Bez listy6212"/>
    <w:next w:val="Bezlisty"/>
    <w:uiPriority w:val="99"/>
    <w:semiHidden/>
    <w:unhideWhenUsed/>
    <w:rsid w:val="00977D23"/>
  </w:style>
  <w:style w:type="table" w:customStyle="1" w:styleId="Tabela-Siatka9211">
    <w:name w:val="Tabela - Siatka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1">
    <w:name w:val="Tabela - Siatka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1">
    <w:name w:val="Tabela - Siatka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1">
    <w:name w:val="Tabela - Siatka3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1">
    <w:name w:val="Tabela - Siatka4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2">
    <w:name w:val="Bez listy13212"/>
    <w:next w:val="Bezlisty"/>
    <w:uiPriority w:val="99"/>
    <w:semiHidden/>
    <w:unhideWhenUsed/>
    <w:rsid w:val="00977D23"/>
  </w:style>
  <w:style w:type="numbering" w:customStyle="1" w:styleId="Bezlisty23212">
    <w:name w:val="Bez listy23212"/>
    <w:next w:val="Bezlisty"/>
    <w:uiPriority w:val="99"/>
    <w:semiHidden/>
    <w:unhideWhenUsed/>
    <w:rsid w:val="00977D23"/>
  </w:style>
  <w:style w:type="table" w:customStyle="1" w:styleId="Tabela-Siatka53211">
    <w:name w:val="Tabela - Siatka5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1">
    <w:name w:val="Tabela - Siatka1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1">
    <w:name w:val="Tabela - Siatka2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1">
    <w:name w:val="Tabela - Siatka3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1">
    <w:name w:val="Tabela - Siatka4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2">
    <w:name w:val="Bez listy33212"/>
    <w:next w:val="Bezlisty"/>
    <w:uiPriority w:val="99"/>
    <w:semiHidden/>
    <w:unhideWhenUsed/>
    <w:rsid w:val="00977D23"/>
  </w:style>
  <w:style w:type="table" w:customStyle="1" w:styleId="Tabela-Siatka63211">
    <w:name w:val="Tabela - Siatka6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1">
    <w:name w:val="Tabela - Siatka1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1">
    <w:name w:val="Tabela - Siatka2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1">
    <w:name w:val="Tabela - Siatka3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1">
    <w:name w:val="Tabela - Siatka4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2">
    <w:name w:val="Bez listy7212"/>
    <w:next w:val="Bezlisty"/>
    <w:uiPriority w:val="99"/>
    <w:semiHidden/>
    <w:unhideWhenUsed/>
    <w:rsid w:val="00977D23"/>
  </w:style>
  <w:style w:type="table" w:customStyle="1" w:styleId="Tabela-Siatka10211">
    <w:name w:val="Tabela - Siatka1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1">
    <w:name w:val="Tabela - Siatka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1">
    <w:name w:val="Tabela - Siatka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1">
    <w:name w:val="Tabela - Siatka3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1">
    <w:name w:val="Tabela - Siatka4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2">
    <w:name w:val="Bez listy14212"/>
    <w:next w:val="Bezlisty"/>
    <w:uiPriority w:val="99"/>
    <w:semiHidden/>
    <w:unhideWhenUsed/>
    <w:rsid w:val="00977D23"/>
  </w:style>
  <w:style w:type="numbering" w:customStyle="1" w:styleId="Bezlisty24212">
    <w:name w:val="Bez listy24212"/>
    <w:next w:val="Bezlisty"/>
    <w:uiPriority w:val="99"/>
    <w:semiHidden/>
    <w:unhideWhenUsed/>
    <w:rsid w:val="00977D23"/>
  </w:style>
  <w:style w:type="table" w:customStyle="1" w:styleId="Tabela-Siatka54211">
    <w:name w:val="Tabela - Siatka5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1">
    <w:name w:val="Tabela - Siatka1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1">
    <w:name w:val="Tabela - Siatka2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1">
    <w:name w:val="Tabela - Siatka3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1">
    <w:name w:val="Tabela - Siatka4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2">
    <w:name w:val="Bez listy34212"/>
    <w:next w:val="Bezlisty"/>
    <w:uiPriority w:val="99"/>
    <w:semiHidden/>
    <w:unhideWhenUsed/>
    <w:rsid w:val="00977D23"/>
  </w:style>
  <w:style w:type="table" w:customStyle="1" w:styleId="Tabela-Siatka64211">
    <w:name w:val="Tabela - Siatka6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1">
    <w:name w:val="Tabela - Siatka1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1">
    <w:name w:val="Tabela - Siatka2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1">
    <w:name w:val="Tabela - Siatka3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1">
    <w:name w:val="Tabela - Siatka4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2">
    <w:name w:val="Bez listy42212"/>
    <w:next w:val="Bezlisty"/>
    <w:uiPriority w:val="99"/>
    <w:semiHidden/>
    <w:unhideWhenUsed/>
    <w:rsid w:val="00977D23"/>
  </w:style>
  <w:style w:type="numbering" w:customStyle="1" w:styleId="Bezlisty8212">
    <w:name w:val="Bez listy8212"/>
    <w:next w:val="Bezlisty"/>
    <w:uiPriority w:val="99"/>
    <w:semiHidden/>
    <w:unhideWhenUsed/>
    <w:rsid w:val="00977D23"/>
  </w:style>
  <w:style w:type="table" w:customStyle="1" w:styleId="Tabela-Siatka17211">
    <w:name w:val="Tabela - Siatka1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1">
    <w:name w:val="Tabela - Siatka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1">
    <w:name w:val="Tabela - Siatka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1">
    <w:name w:val="Tabela - Siatka3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1">
    <w:name w:val="Tabela - Siatka4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2">
    <w:name w:val="Bez listy15212"/>
    <w:next w:val="Bezlisty"/>
    <w:uiPriority w:val="99"/>
    <w:semiHidden/>
    <w:unhideWhenUsed/>
    <w:rsid w:val="00977D23"/>
  </w:style>
  <w:style w:type="numbering" w:customStyle="1" w:styleId="Bezlisty25212">
    <w:name w:val="Bez listy25212"/>
    <w:next w:val="Bezlisty"/>
    <w:uiPriority w:val="99"/>
    <w:semiHidden/>
    <w:unhideWhenUsed/>
    <w:rsid w:val="00977D23"/>
  </w:style>
  <w:style w:type="table" w:customStyle="1" w:styleId="Tabela-Siatka55211">
    <w:name w:val="Tabela - Siatka5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1">
    <w:name w:val="Tabela - Siatka1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1">
    <w:name w:val="Tabela - Siatka2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1">
    <w:name w:val="Tabela - Siatka3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1">
    <w:name w:val="Tabela - Siatka4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2">
    <w:name w:val="Bez listy35212"/>
    <w:next w:val="Bezlisty"/>
    <w:uiPriority w:val="99"/>
    <w:semiHidden/>
    <w:unhideWhenUsed/>
    <w:rsid w:val="00977D23"/>
  </w:style>
  <w:style w:type="table" w:customStyle="1" w:styleId="Tabela-Siatka65211">
    <w:name w:val="Tabela - Siatka6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1">
    <w:name w:val="Tabela - Siatka1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1">
    <w:name w:val="Tabela - Siatka2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1">
    <w:name w:val="Tabela - Siatka3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1">
    <w:name w:val="Tabela - Siatka4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2">
    <w:name w:val="Bez listy43212"/>
    <w:next w:val="Bezlisty"/>
    <w:uiPriority w:val="99"/>
    <w:semiHidden/>
    <w:unhideWhenUsed/>
    <w:rsid w:val="00977D23"/>
  </w:style>
  <w:style w:type="numbering" w:customStyle="1" w:styleId="Bezlisty9212">
    <w:name w:val="Bez listy9212"/>
    <w:next w:val="Bezlisty"/>
    <w:uiPriority w:val="99"/>
    <w:semiHidden/>
    <w:unhideWhenUsed/>
    <w:rsid w:val="00977D23"/>
  </w:style>
  <w:style w:type="table" w:customStyle="1" w:styleId="Tabela-Siatka19211">
    <w:name w:val="Tabela - Siatka1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1">
    <w:name w:val="Tabela - Siatka110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1">
    <w:name w:val="Tabela - Siatka2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1">
    <w:name w:val="Tabela - Siatka3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1">
    <w:name w:val="Tabela - Siatka4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2">
    <w:name w:val="Bez listy16212"/>
    <w:next w:val="Bezlisty"/>
    <w:uiPriority w:val="99"/>
    <w:semiHidden/>
    <w:unhideWhenUsed/>
    <w:rsid w:val="00977D23"/>
  </w:style>
  <w:style w:type="numbering" w:customStyle="1" w:styleId="Bezlisty26212">
    <w:name w:val="Bez listy26212"/>
    <w:next w:val="Bezlisty"/>
    <w:uiPriority w:val="99"/>
    <w:semiHidden/>
    <w:unhideWhenUsed/>
    <w:rsid w:val="00977D23"/>
  </w:style>
  <w:style w:type="table" w:customStyle="1" w:styleId="Tabela-Siatka56211">
    <w:name w:val="Tabela - Siatka5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1">
    <w:name w:val="Tabela - Siatka1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1">
    <w:name w:val="Tabela - Siatka2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1">
    <w:name w:val="Tabela - Siatka3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1">
    <w:name w:val="Tabela - Siatka4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2">
    <w:name w:val="Bez listy36212"/>
    <w:next w:val="Bezlisty"/>
    <w:uiPriority w:val="99"/>
    <w:semiHidden/>
    <w:unhideWhenUsed/>
    <w:rsid w:val="00977D23"/>
  </w:style>
  <w:style w:type="table" w:customStyle="1" w:styleId="Tabela-Siatka66211">
    <w:name w:val="Tabela - Siatka6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1">
    <w:name w:val="Tabela - Siatka1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1">
    <w:name w:val="Tabela - Siatka2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1">
    <w:name w:val="Tabela - Siatka3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1">
    <w:name w:val="Tabela - Siatka4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2">
    <w:name w:val="Bez listy10212"/>
    <w:next w:val="Bezlisty"/>
    <w:uiPriority w:val="99"/>
    <w:semiHidden/>
    <w:unhideWhenUsed/>
    <w:rsid w:val="00977D23"/>
  </w:style>
  <w:style w:type="table" w:customStyle="1" w:styleId="Tabela-Siatka20211">
    <w:name w:val="Tabela - Siatka2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1">
    <w:name w:val="Tabela - Siatka1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1">
    <w:name w:val="Tabela - Siatka2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1">
    <w:name w:val="Tabela - Siatka3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1">
    <w:name w:val="Tabela - Siatka4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2">
    <w:name w:val="Bez listy17212"/>
    <w:next w:val="Bezlisty"/>
    <w:uiPriority w:val="99"/>
    <w:semiHidden/>
    <w:unhideWhenUsed/>
    <w:rsid w:val="00977D23"/>
  </w:style>
  <w:style w:type="numbering" w:customStyle="1" w:styleId="Bezlisty27212">
    <w:name w:val="Bez listy27212"/>
    <w:next w:val="Bezlisty"/>
    <w:uiPriority w:val="99"/>
    <w:semiHidden/>
    <w:unhideWhenUsed/>
    <w:rsid w:val="00977D23"/>
  </w:style>
  <w:style w:type="table" w:customStyle="1" w:styleId="Tabela-Siatka57211">
    <w:name w:val="Tabela - Siatka5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1">
    <w:name w:val="Tabela - Siatka1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1">
    <w:name w:val="Tabela - Siatka2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1">
    <w:name w:val="Tabela - Siatka3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1">
    <w:name w:val="Tabela - Siatka4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2">
    <w:name w:val="Bez listy37212"/>
    <w:next w:val="Bezlisty"/>
    <w:uiPriority w:val="99"/>
    <w:semiHidden/>
    <w:unhideWhenUsed/>
    <w:rsid w:val="00977D23"/>
  </w:style>
  <w:style w:type="table" w:customStyle="1" w:styleId="Tabela-Siatka67211">
    <w:name w:val="Tabela - Siatka6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1">
    <w:name w:val="Tabela - Siatka1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1">
    <w:name w:val="Tabela - Siatka2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1">
    <w:name w:val="Tabela - Siatka3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1">
    <w:name w:val="Tabela - Siatka4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2">
    <w:name w:val="Bez listy18212"/>
    <w:next w:val="Bezlisty"/>
    <w:uiPriority w:val="99"/>
    <w:semiHidden/>
    <w:unhideWhenUsed/>
    <w:rsid w:val="00977D23"/>
  </w:style>
  <w:style w:type="numbering" w:customStyle="1" w:styleId="Bezlisty19212">
    <w:name w:val="Bez listy19212"/>
    <w:next w:val="Bezlisty"/>
    <w:uiPriority w:val="99"/>
    <w:semiHidden/>
    <w:unhideWhenUsed/>
    <w:rsid w:val="00977D23"/>
  </w:style>
  <w:style w:type="numbering" w:customStyle="1" w:styleId="Bezlisty2021">
    <w:name w:val="Bez listy2021"/>
    <w:next w:val="Bezlisty"/>
    <w:uiPriority w:val="99"/>
    <w:semiHidden/>
    <w:unhideWhenUsed/>
    <w:rsid w:val="00977D23"/>
  </w:style>
  <w:style w:type="numbering" w:customStyle="1" w:styleId="Bezlisty401">
    <w:name w:val="Bez listy401"/>
    <w:next w:val="Bezlisty"/>
    <w:uiPriority w:val="99"/>
    <w:semiHidden/>
    <w:unhideWhenUsed/>
    <w:rsid w:val="00977D23"/>
  </w:style>
  <w:style w:type="numbering" w:customStyle="1" w:styleId="Styl131">
    <w:name w:val="Styl131"/>
    <w:rsid w:val="00977D23"/>
  </w:style>
  <w:style w:type="numbering" w:customStyle="1" w:styleId="Bezlisty11411">
    <w:name w:val="Bez listy11411"/>
    <w:next w:val="Bezlisty"/>
    <w:uiPriority w:val="99"/>
    <w:semiHidden/>
    <w:unhideWhenUsed/>
    <w:rsid w:val="00977D23"/>
  </w:style>
  <w:style w:type="numbering" w:customStyle="1" w:styleId="Bezlisty21311">
    <w:name w:val="Bez listy21311"/>
    <w:next w:val="Bezlisty"/>
    <w:uiPriority w:val="99"/>
    <w:semiHidden/>
    <w:unhideWhenUsed/>
    <w:rsid w:val="00977D23"/>
  </w:style>
  <w:style w:type="numbering" w:customStyle="1" w:styleId="Bezlisty31011">
    <w:name w:val="Bez listy31011"/>
    <w:next w:val="Bezlisty"/>
    <w:uiPriority w:val="99"/>
    <w:semiHidden/>
    <w:unhideWhenUsed/>
    <w:rsid w:val="00977D23"/>
  </w:style>
  <w:style w:type="numbering" w:customStyle="1" w:styleId="Bezlisty4611">
    <w:name w:val="Bez listy4611"/>
    <w:next w:val="Bezlisty"/>
    <w:uiPriority w:val="99"/>
    <w:semiHidden/>
    <w:unhideWhenUsed/>
    <w:rsid w:val="00977D23"/>
  </w:style>
  <w:style w:type="numbering" w:customStyle="1" w:styleId="Bezlisty11511">
    <w:name w:val="Bez listy11511"/>
    <w:next w:val="Bezlisty"/>
    <w:uiPriority w:val="99"/>
    <w:semiHidden/>
    <w:unhideWhenUsed/>
    <w:rsid w:val="00977D23"/>
  </w:style>
  <w:style w:type="numbering" w:customStyle="1" w:styleId="Bezlisty21411">
    <w:name w:val="Bez listy21411"/>
    <w:next w:val="Bezlisty"/>
    <w:uiPriority w:val="99"/>
    <w:semiHidden/>
    <w:unhideWhenUsed/>
    <w:rsid w:val="00977D23"/>
  </w:style>
  <w:style w:type="numbering" w:customStyle="1" w:styleId="Bezlisty31311">
    <w:name w:val="Bez listy31311"/>
    <w:next w:val="Bezlisty"/>
    <w:uiPriority w:val="99"/>
    <w:semiHidden/>
    <w:unhideWhenUsed/>
    <w:rsid w:val="00977D23"/>
  </w:style>
  <w:style w:type="numbering" w:customStyle="1" w:styleId="Bezlisty5311">
    <w:name w:val="Bez listy5311"/>
    <w:next w:val="Bezlisty"/>
    <w:uiPriority w:val="99"/>
    <w:semiHidden/>
    <w:unhideWhenUsed/>
    <w:rsid w:val="00977D23"/>
  </w:style>
  <w:style w:type="numbering" w:customStyle="1" w:styleId="Bezlisty12311">
    <w:name w:val="Bez listy12311"/>
    <w:next w:val="Bezlisty"/>
    <w:uiPriority w:val="99"/>
    <w:semiHidden/>
    <w:unhideWhenUsed/>
    <w:rsid w:val="00977D23"/>
  </w:style>
  <w:style w:type="numbering" w:customStyle="1" w:styleId="Bezlisty22311">
    <w:name w:val="Bez listy22311"/>
    <w:next w:val="Bezlisty"/>
    <w:uiPriority w:val="99"/>
    <w:semiHidden/>
    <w:unhideWhenUsed/>
    <w:rsid w:val="00977D23"/>
  </w:style>
  <w:style w:type="numbering" w:customStyle="1" w:styleId="Bezlisty32311">
    <w:name w:val="Bez listy32311"/>
    <w:next w:val="Bezlisty"/>
    <w:uiPriority w:val="99"/>
    <w:semiHidden/>
    <w:unhideWhenUsed/>
    <w:rsid w:val="00977D23"/>
  </w:style>
  <w:style w:type="numbering" w:customStyle="1" w:styleId="Bezlisty41311">
    <w:name w:val="Bez listy41311"/>
    <w:next w:val="Bezlisty"/>
    <w:uiPriority w:val="99"/>
    <w:semiHidden/>
    <w:unhideWhenUsed/>
    <w:rsid w:val="00977D23"/>
  </w:style>
  <w:style w:type="numbering" w:customStyle="1" w:styleId="Bezlisty6311">
    <w:name w:val="Bez listy6311"/>
    <w:next w:val="Bezlisty"/>
    <w:uiPriority w:val="99"/>
    <w:semiHidden/>
    <w:unhideWhenUsed/>
    <w:rsid w:val="00977D23"/>
  </w:style>
  <w:style w:type="numbering" w:customStyle="1" w:styleId="Bezlisty13311">
    <w:name w:val="Bez listy13311"/>
    <w:next w:val="Bezlisty"/>
    <w:uiPriority w:val="99"/>
    <w:semiHidden/>
    <w:unhideWhenUsed/>
    <w:rsid w:val="00977D23"/>
  </w:style>
  <w:style w:type="numbering" w:customStyle="1" w:styleId="Bezlisty23311">
    <w:name w:val="Bez listy23311"/>
    <w:next w:val="Bezlisty"/>
    <w:uiPriority w:val="99"/>
    <w:semiHidden/>
    <w:unhideWhenUsed/>
    <w:rsid w:val="00977D23"/>
  </w:style>
  <w:style w:type="numbering" w:customStyle="1" w:styleId="Bezlisty33311">
    <w:name w:val="Bez listy33311"/>
    <w:next w:val="Bezlisty"/>
    <w:uiPriority w:val="99"/>
    <w:semiHidden/>
    <w:unhideWhenUsed/>
    <w:rsid w:val="00977D23"/>
  </w:style>
  <w:style w:type="numbering" w:customStyle="1" w:styleId="Bezlisty7311">
    <w:name w:val="Bez listy7311"/>
    <w:next w:val="Bezlisty"/>
    <w:uiPriority w:val="99"/>
    <w:semiHidden/>
    <w:unhideWhenUsed/>
    <w:rsid w:val="00977D23"/>
  </w:style>
  <w:style w:type="numbering" w:customStyle="1" w:styleId="Bezlisty14311">
    <w:name w:val="Bez listy14311"/>
    <w:next w:val="Bezlisty"/>
    <w:uiPriority w:val="99"/>
    <w:semiHidden/>
    <w:unhideWhenUsed/>
    <w:rsid w:val="00977D23"/>
  </w:style>
  <w:style w:type="numbering" w:customStyle="1" w:styleId="Bezlisty24311">
    <w:name w:val="Bez listy24311"/>
    <w:next w:val="Bezlisty"/>
    <w:uiPriority w:val="99"/>
    <w:semiHidden/>
    <w:unhideWhenUsed/>
    <w:rsid w:val="00977D23"/>
  </w:style>
  <w:style w:type="numbering" w:customStyle="1" w:styleId="Bezlisty34311">
    <w:name w:val="Bez listy34311"/>
    <w:next w:val="Bezlisty"/>
    <w:uiPriority w:val="99"/>
    <w:semiHidden/>
    <w:unhideWhenUsed/>
    <w:rsid w:val="00977D23"/>
  </w:style>
  <w:style w:type="numbering" w:customStyle="1" w:styleId="Bezlisty42311">
    <w:name w:val="Bez listy42311"/>
    <w:next w:val="Bezlisty"/>
    <w:uiPriority w:val="99"/>
    <w:semiHidden/>
    <w:unhideWhenUsed/>
    <w:rsid w:val="00977D23"/>
  </w:style>
  <w:style w:type="numbering" w:customStyle="1" w:styleId="Bezlisty8311">
    <w:name w:val="Bez listy8311"/>
    <w:next w:val="Bezlisty"/>
    <w:uiPriority w:val="99"/>
    <w:semiHidden/>
    <w:unhideWhenUsed/>
    <w:rsid w:val="00977D23"/>
  </w:style>
  <w:style w:type="numbering" w:customStyle="1" w:styleId="Bezlisty15311">
    <w:name w:val="Bez listy15311"/>
    <w:next w:val="Bezlisty"/>
    <w:uiPriority w:val="99"/>
    <w:semiHidden/>
    <w:unhideWhenUsed/>
    <w:rsid w:val="00977D23"/>
  </w:style>
  <w:style w:type="numbering" w:customStyle="1" w:styleId="Bezlisty25311">
    <w:name w:val="Bez listy25311"/>
    <w:next w:val="Bezlisty"/>
    <w:uiPriority w:val="99"/>
    <w:semiHidden/>
    <w:unhideWhenUsed/>
    <w:rsid w:val="00977D23"/>
  </w:style>
  <w:style w:type="numbering" w:customStyle="1" w:styleId="Bezlisty35311">
    <w:name w:val="Bez listy35311"/>
    <w:next w:val="Bezlisty"/>
    <w:uiPriority w:val="99"/>
    <w:semiHidden/>
    <w:unhideWhenUsed/>
    <w:rsid w:val="00977D23"/>
  </w:style>
  <w:style w:type="numbering" w:customStyle="1" w:styleId="Bezlisty43311">
    <w:name w:val="Bez listy43311"/>
    <w:next w:val="Bezlisty"/>
    <w:uiPriority w:val="99"/>
    <w:semiHidden/>
    <w:unhideWhenUsed/>
    <w:rsid w:val="00977D23"/>
  </w:style>
  <w:style w:type="numbering" w:customStyle="1" w:styleId="Bezlisty9311">
    <w:name w:val="Bez listy9311"/>
    <w:next w:val="Bezlisty"/>
    <w:uiPriority w:val="99"/>
    <w:semiHidden/>
    <w:unhideWhenUsed/>
    <w:rsid w:val="00977D23"/>
  </w:style>
  <w:style w:type="numbering" w:customStyle="1" w:styleId="Bezlisty16311">
    <w:name w:val="Bez listy16311"/>
    <w:next w:val="Bezlisty"/>
    <w:uiPriority w:val="99"/>
    <w:semiHidden/>
    <w:unhideWhenUsed/>
    <w:rsid w:val="00977D23"/>
  </w:style>
  <w:style w:type="numbering" w:customStyle="1" w:styleId="Bezlisty26311">
    <w:name w:val="Bez listy26311"/>
    <w:next w:val="Bezlisty"/>
    <w:uiPriority w:val="99"/>
    <w:semiHidden/>
    <w:unhideWhenUsed/>
    <w:rsid w:val="00977D23"/>
  </w:style>
  <w:style w:type="numbering" w:customStyle="1" w:styleId="Bezlisty36311">
    <w:name w:val="Bez listy36311"/>
    <w:next w:val="Bezlisty"/>
    <w:uiPriority w:val="99"/>
    <w:semiHidden/>
    <w:unhideWhenUsed/>
    <w:rsid w:val="00977D23"/>
  </w:style>
  <w:style w:type="numbering" w:customStyle="1" w:styleId="Bezlisty10311">
    <w:name w:val="Bez listy10311"/>
    <w:next w:val="Bezlisty"/>
    <w:uiPriority w:val="99"/>
    <w:semiHidden/>
    <w:unhideWhenUsed/>
    <w:rsid w:val="00977D23"/>
  </w:style>
  <w:style w:type="numbering" w:customStyle="1" w:styleId="Bezlisty17311">
    <w:name w:val="Bez listy17311"/>
    <w:next w:val="Bezlisty"/>
    <w:uiPriority w:val="99"/>
    <w:semiHidden/>
    <w:unhideWhenUsed/>
    <w:rsid w:val="00977D23"/>
  </w:style>
  <w:style w:type="numbering" w:customStyle="1" w:styleId="Bezlisty27311">
    <w:name w:val="Bez listy27311"/>
    <w:next w:val="Bezlisty"/>
    <w:uiPriority w:val="99"/>
    <w:semiHidden/>
    <w:unhideWhenUsed/>
    <w:rsid w:val="00977D23"/>
  </w:style>
  <w:style w:type="numbering" w:customStyle="1" w:styleId="Bezlisty37311">
    <w:name w:val="Bez listy37311"/>
    <w:next w:val="Bezlisty"/>
    <w:uiPriority w:val="99"/>
    <w:semiHidden/>
    <w:unhideWhenUsed/>
    <w:rsid w:val="00977D23"/>
  </w:style>
  <w:style w:type="numbering" w:customStyle="1" w:styleId="Bezlisty18311">
    <w:name w:val="Bez listy18311"/>
    <w:next w:val="Bezlisty"/>
    <w:uiPriority w:val="99"/>
    <w:semiHidden/>
    <w:unhideWhenUsed/>
    <w:rsid w:val="00977D23"/>
  </w:style>
  <w:style w:type="numbering" w:customStyle="1" w:styleId="Bezlisty19311">
    <w:name w:val="Bez listy19311"/>
    <w:next w:val="Bezlisty"/>
    <w:uiPriority w:val="99"/>
    <w:semiHidden/>
    <w:unhideWhenUsed/>
    <w:rsid w:val="00977D23"/>
  </w:style>
  <w:style w:type="numbering" w:customStyle="1" w:styleId="Bezlisty2031">
    <w:name w:val="Bez listy2031"/>
    <w:next w:val="Bezlisty"/>
    <w:uiPriority w:val="99"/>
    <w:semiHidden/>
    <w:unhideWhenUsed/>
    <w:rsid w:val="00977D23"/>
  </w:style>
  <w:style w:type="numbering" w:customStyle="1" w:styleId="Bezlisty471">
    <w:name w:val="Bez listy471"/>
    <w:next w:val="Bezlisty"/>
    <w:uiPriority w:val="99"/>
    <w:semiHidden/>
    <w:unhideWhenUsed/>
    <w:rsid w:val="00977D23"/>
  </w:style>
  <w:style w:type="table" w:customStyle="1" w:styleId="Tabela-Siatka601">
    <w:name w:val="Tabela - Siatka6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1">
    <w:name w:val="Styl141"/>
    <w:rsid w:val="00977D23"/>
    <w:pPr>
      <w:numPr>
        <w:numId w:val="10"/>
      </w:numPr>
    </w:pPr>
  </w:style>
  <w:style w:type="table" w:customStyle="1" w:styleId="Tabela-Siatka1341">
    <w:name w:val="Tabela - Siatka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1">
    <w:name w:val="Tabela - Siatka2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1">
    <w:name w:val="Tabela - Siatka3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1">
    <w:name w:val="Tabela - Siatka4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977D23"/>
  </w:style>
  <w:style w:type="numbering" w:customStyle="1" w:styleId="Bezlisty2151">
    <w:name w:val="Bez listy2151"/>
    <w:next w:val="Bezlisty"/>
    <w:uiPriority w:val="99"/>
    <w:semiHidden/>
    <w:unhideWhenUsed/>
    <w:rsid w:val="00977D23"/>
  </w:style>
  <w:style w:type="table" w:customStyle="1" w:styleId="Tabela-Siatka5141">
    <w:name w:val="Tabela - Siatka5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1">
    <w:name w:val="Tabela - Siatka1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1">
    <w:name w:val="Tabela - Siatka2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1">
    <w:name w:val="Tabela - Siatka3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1">
    <w:name w:val="Tabela - Siatka4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1">
    <w:name w:val="Bez listy3141"/>
    <w:next w:val="Bezlisty"/>
    <w:uiPriority w:val="99"/>
    <w:semiHidden/>
    <w:unhideWhenUsed/>
    <w:rsid w:val="00977D23"/>
  </w:style>
  <w:style w:type="table" w:customStyle="1" w:styleId="Tabela-Siatka6141">
    <w:name w:val="Tabela - Siatka6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1">
    <w:name w:val="Tabela - Siatka1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1">
    <w:name w:val="Tabela - Siatka2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1">
    <w:name w:val="Tabela - Siatka3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1">
    <w:name w:val="Tabela - Siatka4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1">
    <w:name w:val="Bez listy481"/>
    <w:next w:val="Bezlisty"/>
    <w:uiPriority w:val="99"/>
    <w:semiHidden/>
    <w:unhideWhenUsed/>
    <w:rsid w:val="00977D23"/>
  </w:style>
  <w:style w:type="table" w:customStyle="1" w:styleId="Tabela-Siatka741">
    <w:name w:val="Tabela - Siatka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1">
    <w:name w:val="Tabela - Siatka13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1">
    <w:name w:val="Tabela - Siatka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1">
    <w:name w:val="Tabela - Siatka3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1">
    <w:name w:val="Tabela - Siatka4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1">
    <w:name w:val="Bez listy1171"/>
    <w:next w:val="Bezlisty"/>
    <w:uiPriority w:val="99"/>
    <w:semiHidden/>
    <w:unhideWhenUsed/>
    <w:rsid w:val="00977D23"/>
  </w:style>
  <w:style w:type="numbering" w:customStyle="1" w:styleId="Bezlisty2161">
    <w:name w:val="Bez listy2161"/>
    <w:next w:val="Bezlisty"/>
    <w:uiPriority w:val="99"/>
    <w:semiHidden/>
    <w:unhideWhenUsed/>
    <w:rsid w:val="00977D23"/>
  </w:style>
  <w:style w:type="table" w:customStyle="1" w:styleId="Tabela-Siatka5151">
    <w:name w:val="Tabela - Siatka5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1">
    <w:name w:val="Tabela - Siatka1117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1">
    <w:name w:val="Tabela - Siatka2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1">
    <w:name w:val="Tabela - Siatka3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1">
    <w:name w:val="Tabela - Siatka4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1">
    <w:name w:val="Bez listy3151"/>
    <w:next w:val="Bezlisty"/>
    <w:uiPriority w:val="99"/>
    <w:semiHidden/>
    <w:unhideWhenUsed/>
    <w:rsid w:val="00977D23"/>
  </w:style>
  <w:style w:type="table" w:customStyle="1" w:styleId="Tabela-Siatka6151">
    <w:name w:val="Tabela - Siatka6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1">
    <w:name w:val="Tabela - Siatka1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1">
    <w:name w:val="Tabela - Siatka2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1">
    <w:name w:val="Tabela - Siatka3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1">
    <w:name w:val="Tabela - Siatka4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1">
    <w:name w:val="Bez listy541"/>
    <w:next w:val="Bezlisty"/>
    <w:uiPriority w:val="99"/>
    <w:semiHidden/>
    <w:unhideWhenUsed/>
    <w:rsid w:val="00977D23"/>
  </w:style>
  <w:style w:type="table" w:customStyle="1" w:styleId="Tabela-Siatka841">
    <w:name w:val="Tabela - Siatka8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1">
    <w:name w:val="Tabela - Siatka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1">
    <w:name w:val="Tabela - Siatka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1">
    <w:name w:val="Tabela - Siatka3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1">
    <w:name w:val="Tabela - Siatka4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1">
    <w:name w:val="Bez listy1241"/>
    <w:next w:val="Bezlisty"/>
    <w:uiPriority w:val="99"/>
    <w:semiHidden/>
    <w:unhideWhenUsed/>
    <w:rsid w:val="00977D23"/>
  </w:style>
  <w:style w:type="numbering" w:customStyle="1" w:styleId="Bezlisty2241">
    <w:name w:val="Bez listy2241"/>
    <w:next w:val="Bezlisty"/>
    <w:uiPriority w:val="99"/>
    <w:semiHidden/>
    <w:unhideWhenUsed/>
    <w:rsid w:val="00977D23"/>
  </w:style>
  <w:style w:type="table" w:customStyle="1" w:styleId="Tabela-Siatka5241">
    <w:name w:val="Tabela - Siatka5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1">
    <w:name w:val="Tabela - Siatka1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1">
    <w:name w:val="Tabela - Siatka2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1">
    <w:name w:val="Tabela - Siatka3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1">
    <w:name w:val="Tabela - Siatka4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1">
    <w:name w:val="Bez listy3241"/>
    <w:next w:val="Bezlisty"/>
    <w:uiPriority w:val="99"/>
    <w:semiHidden/>
    <w:unhideWhenUsed/>
    <w:rsid w:val="00977D23"/>
  </w:style>
  <w:style w:type="table" w:customStyle="1" w:styleId="Tabela-Siatka6241">
    <w:name w:val="Tabela - Siatka6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1">
    <w:name w:val="Tabela - Siatka1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1">
    <w:name w:val="Tabela - Siatka2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1">
    <w:name w:val="Tabela - Siatka3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1">
    <w:name w:val="Tabela - Siatka4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1">
    <w:name w:val="Bez listy4141"/>
    <w:next w:val="Bezlisty"/>
    <w:uiPriority w:val="99"/>
    <w:semiHidden/>
    <w:unhideWhenUsed/>
    <w:rsid w:val="00977D23"/>
  </w:style>
  <w:style w:type="numbering" w:customStyle="1" w:styleId="Bezlisty641">
    <w:name w:val="Bez listy641"/>
    <w:next w:val="Bezlisty"/>
    <w:uiPriority w:val="99"/>
    <w:semiHidden/>
    <w:unhideWhenUsed/>
    <w:rsid w:val="00977D23"/>
  </w:style>
  <w:style w:type="table" w:customStyle="1" w:styleId="Tabela-Siatka941">
    <w:name w:val="Tabela - Siatka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1">
    <w:name w:val="Tabela - Siatka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1">
    <w:name w:val="Tabela - Siatka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1">
    <w:name w:val="Tabela - Siatka3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1">
    <w:name w:val="Tabela - Siatka4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1">
    <w:name w:val="Bez listy1341"/>
    <w:next w:val="Bezlisty"/>
    <w:uiPriority w:val="99"/>
    <w:semiHidden/>
    <w:unhideWhenUsed/>
    <w:rsid w:val="00977D23"/>
  </w:style>
  <w:style w:type="numbering" w:customStyle="1" w:styleId="Bezlisty2341">
    <w:name w:val="Bez listy2341"/>
    <w:next w:val="Bezlisty"/>
    <w:uiPriority w:val="99"/>
    <w:semiHidden/>
    <w:unhideWhenUsed/>
    <w:rsid w:val="00977D23"/>
  </w:style>
  <w:style w:type="table" w:customStyle="1" w:styleId="Tabela-Siatka5341">
    <w:name w:val="Tabela - Siatka5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1">
    <w:name w:val="Tabela - Siatka1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1">
    <w:name w:val="Tabela - Siatka2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1">
    <w:name w:val="Tabela - Siatka3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1">
    <w:name w:val="Tabela - Siatka4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1">
    <w:name w:val="Bez listy3341"/>
    <w:next w:val="Bezlisty"/>
    <w:uiPriority w:val="99"/>
    <w:semiHidden/>
    <w:unhideWhenUsed/>
    <w:rsid w:val="00977D23"/>
  </w:style>
  <w:style w:type="table" w:customStyle="1" w:styleId="Tabela-Siatka6341">
    <w:name w:val="Tabela - Siatka6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1">
    <w:name w:val="Tabela - Siatka1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1">
    <w:name w:val="Tabela - Siatka2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1">
    <w:name w:val="Tabela - Siatka3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1">
    <w:name w:val="Tabela - Siatka4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1">
    <w:name w:val="Bez listy741"/>
    <w:next w:val="Bezlisty"/>
    <w:uiPriority w:val="99"/>
    <w:semiHidden/>
    <w:unhideWhenUsed/>
    <w:rsid w:val="00977D23"/>
  </w:style>
  <w:style w:type="table" w:customStyle="1" w:styleId="Tabela-Siatka1041">
    <w:name w:val="Tabela - Siatka1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1">
    <w:name w:val="Tabela - Siatka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1">
    <w:name w:val="Tabela - Siatka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1">
    <w:name w:val="Tabela - Siatka3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1">
    <w:name w:val="Tabela - Siatka4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1">
    <w:name w:val="Bez listy1441"/>
    <w:next w:val="Bezlisty"/>
    <w:uiPriority w:val="99"/>
    <w:semiHidden/>
    <w:unhideWhenUsed/>
    <w:rsid w:val="00977D23"/>
  </w:style>
  <w:style w:type="numbering" w:customStyle="1" w:styleId="Bezlisty2441">
    <w:name w:val="Bez listy2441"/>
    <w:next w:val="Bezlisty"/>
    <w:uiPriority w:val="99"/>
    <w:semiHidden/>
    <w:unhideWhenUsed/>
    <w:rsid w:val="00977D23"/>
  </w:style>
  <w:style w:type="table" w:customStyle="1" w:styleId="Tabela-Siatka5441">
    <w:name w:val="Tabela - Siatka5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1">
    <w:name w:val="Tabela - Siatka1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1">
    <w:name w:val="Tabela - Siatka2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1">
    <w:name w:val="Tabela - Siatka3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1">
    <w:name w:val="Tabela - Siatka4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1">
    <w:name w:val="Bez listy3441"/>
    <w:next w:val="Bezlisty"/>
    <w:uiPriority w:val="99"/>
    <w:semiHidden/>
    <w:unhideWhenUsed/>
    <w:rsid w:val="00977D23"/>
  </w:style>
  <w:style w:type="table" w:customStyle="1" w:styleId="Tabela-Siatka6441">
    <w:name w:val="Tabela - Siatka6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1">
    <w:name w:val="Tabela - Siatka1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1">
    <w:name w:val="Tabela - Siatka2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1">
    <w:name w:val="Tabela - Siatka3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1">
    <w:name w:val="Tabela - Siatka4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1">
    <w:name w:val="Bez listy4241"/>
    <w:next w:val="Bezlisty"/>
    <w:uiPriority w:val="99"/>
    <w:semiHidden/>
    <w:unhideWhenUsed/>
    <w:rsid w:val="00977D23"/>
  </w:style>
  <w:style w:type="numbering" w:customStyle="1" w:styleId="Bezlisty841">
    <w:name w:val="Bez listy841"/>
    <w:next w:val="Bezlisty"/>
    <w:uiPriority w:val="99"/>
    <w:semiHidden/>
    <w:unhideWhenUsed/>
    <w:rsid w:val="00977D23"/>
  </w:style>
  <w:style w:type="table" w:customStyle="1" w:styleId="Tabela-Siatka1741">
    <w:name w:val="Tabela - Siatka1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1">
    <w:name w:val="Tabela - Siatka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1">
    <w:name w:val="Tabela - Siatka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1">
    <w:name w:val="Tabela - Siatka3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1">
    <w:name w:val="Tabela - Siatka4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1">
    <w:name w:val="Bez listy1541"/>
    <w:next w:val="Bezlisty"/>
    <w:uiPriority w:val="99"/>
    <w:semiHidden/>
    <w:unhideWhenUsed/>
    <w:rsid w:val="00977D23"/>
  </w:style>
  <w:style w:type="numbering" w:customStyle="1" w:styleId="Bezlisty2541">
    <w:name w:val="Bez listy2541"/>
    <w:next w:val="Bezlisty"/>
    <w:uiPriority w:val="99"/>
    <w:semiHidden/>
    <w:unhideWhenUsed/>
    <w:rsid w:val="00977D23"/>
  </w:style>
  <w:style w:type="table" w:customStyle="1" w:styleId="Tabela-Siatka5541">
    <w:name w:val="Tabela - Siatka5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1">
    <w:name w:val="Tabela - Siatka1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1">
    <w:name w:val="Tabela - Siatka2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1">
    <w:name w:val="Tabela - Siatka3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1">
    <w:name w:val="Tabela - Siatka4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1">
    <w:name w:val="Bez listy3541"/>
    <w:next w:val="Bezlisty"/>
    <w:uiPriority w:val="99"/>
    <w:semiHidden/>
    <w:unhideWhenUsed/>
    <w:rsid w:val="00977D23"/>
  </w:style>
  <w:style w:type="table" w:customStyle="1" w:styleId="Tabela-Siatka6541">
    <w:name w:val="Tabela - Siatka6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1">
    <w:name w:val="Tabela - Siatka1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1">
    <w:name w:val="Tabela - Siatka2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1">
    <w:name w:val="Tabela - Siatka3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1">
    <w:name w:val="Tabela - Siatka4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1">
    <w:name w:val="Bez listy4341"/>
    <w:next w:val="Bezlisty"/>
    <w:uiPriority w:val="99"/>
    <w:semiHidden/>
    <w:unhideWhenUsed/>
    <w:rsid w:val="00977D23"/>
  </w:style>
  <w:style w:type="numbering" w:customStyle="1" w:styleId="Bezlisty941">
    <w:name w:val="Bez listy941"/>
    <w:next w:val="Bezlisty"/>
    <w:uiPriority w:val="99"/>
    <w:semiHidden/>
    <w:unhideWhenUsed/>
    <w:rsid w:val="00977D23"/>
  </w:style>
  <w:style w:type="table" w:customStyle="1" w:styleId="Tabela-Siatka1941">
    <w:name w:val="Tabela - Siatka1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1">
    <w:name w:val="Tabela - Siatka110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1">
    <w:name w:val="Tabela - Siatka2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1">
    <w:name w:val="Tabela - Siatka3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1">
    <w:name w:val="Tabela - Siatka4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1">
    <w:name w:val="Bez listy1641"/>
    <w:next w:val="Bezlisty"/>
    <w:uiPriority w:val="99"/>
    <w:semiHidden/>
    <w:unhideWhenUsed/>
    <w:rsid w:val="00977D23"/>
  </w:style>
  <w:style w:type="numbering" w:customStyle="1" w:styleId="Bezlisty2641">
    <w:name w:val="Bez listy2641"/>
    <w:next w:val="Bezlisty"/>
    <w:uiPriority w:val="99"/>
    <w:semiHidden/>
    <w:unhideWhenUsed/>
    <w:rsid w:val="00977D23"/>
  </w:style>
  <w:style w:type="table" w:customStyle="1" w:styleId="Tabela-Siatka5641">
    <w:name w:val="Tabela - Siatka5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1">
    <w:name w:val="Tabela - Siatka1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1">
    <w:name w:val="Tabela - Siatka2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1">
    <w:name w:val="Tabela - Siatka3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1">
    <w:name w:val="Tabela - Siatka4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1">
    <w:name w:val="Bez listy3641"/>
    <w:next w:val="Bezlisty"/>
    <w:uiPriority w:val="99"/>
    <w:semiHidden/>
    <w:unhideWhenUsed/>
    <w:rsid w:val="00977D23"/>
  </w:style>
  <w:style w:type="table" w:customStyle="1" w:styleId="Tabela-Siatka6641">
    <w:name w:val="Tabela - Siatka6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1">
    <w:name w:val="Tabela - Siatka1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1">
    <w:name w:val="Tabela - Siatka2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1">
    <w:name w:val="Tabela - Siatka3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1">
    <w:name w:val="Tabela - Siatka4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1">
    <w:name w:val="Bez listy1041"/>
    <w:next w:val="Bezlisty"/>
    <w:uiPriority w:val="99"/>
    <w:semiHidden/>
    <w:unhideWhenUsed/>
    <w:rsid w:val="00977D23"/>
  </w:style>
  <w:style w:type="table" w:customStyle="1" w:styleId="Tabela-Siatka2041">
    <w:name w:val="Tabela - Siatka2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1">
    <w:name w:val="Tabela - Siatka1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1">
    <w:name w:val="Tabela - Siatka2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1">
    <w:name w:val="Tabela - Siatka3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1">
    <w:name w:val="Tabela - Siatka4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1">
    <w:name w:val="Bez listy1741"/>
    <w:next w:val="Bezlisty"/>
    <w:uiPriority w:val="99"/>
    <w:semiHidden/>
    <w:unhideWhenUsed/>
    <w:rsid w:val="00977D23"/>
  </w:style>
  <w:style w:type="numbering" w:customStyle="1" w:styleId="Bezlisty2741">
    <w:name w:val="Bez listy2741"/>
    <w:next w:val="Bezlisty"/>
    <w:uiPriority w:val="99"/>
    <w:semiHidden/>
    <w:unhideWhenUsed/>
    <w:rsid w:val="00977D23"/>
  </w:style>
  <w:style w:type="table" w:customStyle="1" w:styleId="Tabela-Siatka5741">
    <w:name w:val="Tabela - Siatka5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1">
    <w:name w:val="Tabela - Siatka1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1">
    <w:name w:val="Tabela - Siatka2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1">
    <w:name w:val="Tabela - Siatka3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1">
    <w:name w:val="Tabela - Siatka4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1">
    <w:name w:val="Bez listy3741"/>
    <w:next w:val="Bezlisty"/>
    <w:uiPriority w:val="99"/>
    <w:semiHidden/>
    <w:unhideWhenUsed/>
    <w:rsid w:val="00977D23"/>
  </w:style>
  <w:style w:type="table" w:customStyle="1" w:styleId="Tabela-Siatka6741">
    <w:name w:val="Tabela - Siatka6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1">
    <w:name w:val="Tabela - Siatka1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1">
    <w:name w:val="Tabela - Siatka2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1">
    <w:name w:val="Tabela - Siatka3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1">
    <w:name w:val="Tabela - Siatka4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1">
    <w:name w:val="Bez listy1841"/>
    <w:next w:val="Bezlisty"/>
    <w:uiPriority w:val="99"/>
    <w:semiHidden/>
    <w:unhideWhenUsed/>
    <w:rsid w:val="00977D23"/>
  </w:style>
  <w:style w:type="numbering" w:customStyle="1" w:styleId="Bezlisty1941">
    <w:name w:val="Bez listy1941"/>
    <w:next w:val="Bezlisty"/>
    <w:uiPriority w:val="99"/>
    <w:semiHidden/>
    <w:unhideWhenUsed/>
    <w:rsid w:val="00977D23"/>
  </w:style>
  <w:style w:type="numbering" w:customStyle="1" w:styleId="Bezlisty2041">
    <w:name w:val="Bez listy2041"/>
    <w:next w:val="Bezlisty"/>
    <w:uiPriority w:val="99"/>
    <w:semiHidden/>
    <w:unhideWhenUsed/>
    <w:rsid w:val="00977D23"/>
  </w:style>
  <w:style w:type="numbering" w:customStyle="1" w:styleId="Bezlisty110111">
    <w:name w:val="Bez listy110111"/>
    <w:next w:val="Bezlisty"/>
    <w:uiPriority w:val="99"/>
    <w:semiHidden/>
    <w:unhideWhenUsed/>
    <w:rsid w:val="00977D23"/>
  </w:style>
  <w:style w:type="numbering" w:customStyle="1" w:styleId="Bezlisty28111">
    <w:name w:val="Bez listy28111"/>
    <w:next w:val="Bezlisty"/>
    <w:uiPriority w:val="99"/>
    <w:semiHidden/>
    <w:unhideWhenUsed/>
    <w:rsid w:val="00977D23"/>
  </w:style>
  <w:style w:type="numbering" w:customStyle="1" w:styleId="Bezlisty38111">
    <w:name w:val="Bez listy38111"/>
    <w:next w:val="Bezlisty"/>
    <w:uiPriority w:val="99"/>
    <w:semiHidden/>
    <w:unhideWhenUsed/>
    <w:rsid w:val="00977D23"/>
  </w:style>
  <w:style w:type="numbering" w:customStyle="1" w:styleId="Bezlisty44111">
    <w:name w:val="Bez listy44111"/>
    <w:next w:val="Bezlisty"/>
    <w:uiPriority w:val="99"/>
    <w:semiHidden/>
    <w:unhideWhenUsed/>
    <w:rsid w:val="00977D23"/>
  </w:style>
  <w:style w:type="numbering" w:customStyle="1" w:styleId="Bezlisty111112">
    <w:name w:val="Bez listy111112"/>
    <w:next w:val="Bezlisty"/>
    <w:uiPriority w:val="99"/>
    <w:semiHidden/>
    <w:unhideWhenUsed/>
    <w:rsid w:val="00977D23"/>
  </w:style>
  <w:style w:type="numbering" w:customStyle="1" w:styleId="Bezlisty211111">
    <w:name w:val="Bez listy211111"/>
    <w:next w:val="Bezlisty"/>
    <w:uiPriority w:val="99"/>
    <w:semiHidden/>
    <w:unhideWhenUsed/>
    <w:rsid w:val="00977D23"/>
  </w:style>
  <w:style w:type="numbering" w:customStyle="1" w:styleId="Bezlisty311111">
    <w:name w:val="Bez listy311111"/>
    <w:next w:val="Bezlisty"/>
    <w:uiPriority w:val="99"/>
    <w:semiHidden/>
    <w:unhideWhenUsed/>
    <w:rsid w:val="00977D23"/>
  </w:style>
  <w:style w:type="numbering" w:customStyle="1" w:styleId="Bezlisty51111">
    <w:name w:val="Bez listy51111"/>
    <w:next w:val="Bezlisty"/>
    <w:uiPriority w:val="99"/>
    <w:semiHidden/>
    <w:unhideWhenUsed/>
    <w:rsid w:val="00977D23"/>
  </w:style>
  <w:style w:type="numbering" w:customStyle="1" w:styleId="Bezlisty121111">
    <w:name w:val="Bez listy121111"/>
    <w:next w:val="Bezlisty"/>
    <w:uiPriority w:val="99"/>
    <w:semiHidden/>
    <w:unhideWhenUsed/>
    <w:rsid w:val="00977D23"/>
  </w:style>
  <w:style w:type="numbering" w:customStyle="1" w:styleId="Bezlisty221111">
    <w:name w:val="Bez listy221111"/>
    <w:next w:val="Bezlisty"/>
    <w:uiPriority w:val="99"/>
    <w:semiHidden/>
    <w:unhideWhenUsed/>
    <w:rsid w:val="00977D23"/>
  </w:style>
  <w:style w:type="numbering" w:customStyle="1" w:styleId="Bezlisty321111">
    <w:name w:val="Bez listy321111"/>
    <w:next w:val="Bezlisty"/>
    <w:uiPriority w:val="99"/>
    <w:semiHidden/>
    <w:unhideWhenUsed/>
    <w:rsid w:val="00977D23"/>
  </w:style>
  <w:style w:type="numbering" w:customStyle="1" w:styleId="Bezlisty411111">
    <w:name w:val="Bez listy411111"/>
    <w:next w:val="Bezlisty"/>
    <w:uiPriority w:val="99"/>
    <w:semiHidden/>
    <w:unhideWhenUsed/>
    <w:rsid w:val="00977D23"/>
  </w:style>
  <w:style w:type="numbering" w:customStyle="1" w:styleId="Bezlisty61111">
    <w:name w:val="Bez listy61111"/>
    <w:next w:val="Bezlisty"/>
    <w:uiPriority w:val="99"/>
    <w:semiHidden/>
    <w:unhideWhenUsed/>
    <w:rsid w:val="00977D23"/>
  </w:style>
  <w:style w:type="numbering" w:customStyle="1" w:styleId="Bezlisty131111">
    <w:name w:val="Bez listy131111"/>
    <w:next w:val="Bezlisty"/>
    <w:uiPriority w:val="99"/>
    <w:semiHidden/>
    <w:unhideWhenUsed/>
    <w:rsid w:val="00977D23"/>
  </w:style>
  <w:style w:type="numbering" w:customStyle="1" w:styleId="Bezlisty231111">
    <w:name w:val="Bez listy231111"/>
    <w:next w:val="Bezlisty"/>
    <w:uiPriority w:val="99"/>
    <w:semiHidden/>
    <w:unhideWhenUsed/>
    <w:rsid w:val="00977D23"/>
  </w:style>
  <w:style w:type="numbering" w:customStyle="1" w:styleId="Bezlisty331111">
    <w:name w:val="Bez listy331111"/>
    <w:next w:val="Bezlisty"/>
    <w:uiPriority w:val="99"/>
    <w:semiHidden/>
    <w:unhideWhenUsed/>
    <w:rsid w:val="00977D23"/>
  </w:style>
  <w:style w:type="numbering" w:customStyle="1" w:styleId="Bezlisty71111">
    <w:name w:val="Bez listy71111"/>
    <w:next w:val="Bezlisty"/>
    <w:uiPriority w:val="99"/>
    <w:semiHidden/>
    <w:unhideWhenUsed/>
    <w:rsid w:val="00977D23"/>
  </w:style>
  <w:style w:type="numbering" w:customStyle="1" w:styleId="Bezlisty141111">
    <w:name w:val="Bez listy141111"/>
    <w:next w:val="Bezlisty"/>
    <w:uiPriority w:val="99"/>
    <w:semiHidden/>
    <w:unhideWhenUsed/>
    <w:rsid w:val="00977D23"/>
  </w:style>
  <w:style w:type="numbering" w:customStyle="1" w:styleId="Bezlisty241111">
    <w:name w:val="Bez listy241111"/>
    <w:next w:val="Bezlisty"/>
    <w:uiPriority w:val="99"/>
    <w:semiHidden/>
    <w:unhideWhenUsed/>
    <w:rsid w:val="00977D23"/>
  </w:style>
  <w:style w:type="numbering" w:customStyle="1" w:styleId="Bezlisty341111">
    <w:name w:val="Bez listy341111"/>
    <w:next w:val="Bezlisty"/>
    <w:uiPriority w:val="99"/>
    <w:semiHidden/>
    <w:unhideWhenUsed/>
    <w:rsid w:val="00977D23"/>
  </w:style>
  <w:style w:type="numbering" w:customStyle="1" w:styleId="Bezlisty421111">
    <w:name w:val="Bez listy421111"/>
    <w:next w:val="Bezlisty"/>
    <w:uiPriority w:val="99"/>
    <w:semiHidden/>
    <w:unhideWhenUsed/>
    <w:rsid w:val="00977D23"/>
  </w:style>
  <w:style w:type="numbering" w:customStyle="1" w:styleId="Bezlisty81111">
    <w:name w:val="Bez listy81111"/>
    <w:next w:val="Bezlisty"/>
    <w:uiPriority w:val="99"/>
    <w:semiHidden/>
    <w:unhideWhenUsed/>
    <w:rsid w:val="00977D23"/>
  </w:style>
  <w:style w:type="numbering" w:customStyle="1" w:styleId="Bezlisty151111">
    <w:name w:val="Bez listy151111"/>
    <w:next w:val="Bezlisty"/>
    <w:uiPriority w:val="99"/>
    <w:semiHidden/>
    <w:unhideWhenUsed/>
    <w:rsid w:val="00977D23"/>
  </w:style>
  <w:style w:type="numbering" w:customStyle="1" w:styleId="Bezlisty251111">
    <w:name w:val="Bez listy251111"/>
    <w:next w:val="Bezlisty"/>
    <w:uiPriority w:val="99"/>
    <w:semiHidden/>
    <w:unhideWhenUsed/>
    <w:rsid w:val="00977D23"/>
  </w:style>
  <w:style w:type="numbering" w:customStyle="1" w:styleId="Bezlisty351111">
    <w:name w:val="Bez listy351111"/>
    <w:next w:val="Bezlisty"/>
    <w:uiPriority w:val="99"/>
    <w:semiHidden/>
    <w:unhideWhenUsed/>
    <w:rsid w:val="00977D23"/>
  </w:style>
  <w:style w:type="numbering" w:customStyle="1" w:styleId="Bezlisty431111">
    <w:name w:val="Bez listy431111"/>
    <w:next w:val="Bezlisty"/>
    <w:uiPriority w:val="99"/>
    <w:semiHidden/>
    <w:unhideWhenUsed/>
    <w:rsid w:val="00977D23"/>
  </w:style>
  <w:style w:type="numbering" w:customStyle="1" w:styleId="Bezlisty91111">
    <w:name w:val="Bez listy91111"/>
    <w:next w:val="Bezlisty"/>
    <w:uiPriority w:val="99"/>
    <w:semiHidden/>
    <w:unhideWhenUsed/>
    <w:rsid w:val="00977D23"/>
  </w:style>
  <w:style w:type="numbering" w:customStyle="1" w:styleId="Bezlisty161111">
    <w:name w:val="Bez listy161111"/>
    <w:next w:val="Bezlisty"/>
    <w:uiPriority w:val="99"/>
    <w:semiHidden/>
    <w:unhideWhenUsed/>
    <w:rsid w:val="00977D23"/>
  </w:style>
  <w:style w:type="numbering" w:customStyle="1" w:styleId="Bezlisty261111">
    <w:name w:val="Bez listy261111"/>
    <w:next w:val="Bezlisty"/>
    <w:uiPriority w:val="99"/>
    <w:semiHidden/>
    <w:unhideWhenUsed/>
    <w:rsid w:val="00977D23"/>
  </w:style>
  <w:style w:type="numbering" w:customStyle="1" w:styleId="Bezlisty361111">
    <w:name w:val="Bez listy361111"/>
    <w:next w:val="Bezlisty"/>
    <w:uiPriority w:val="99"/>
    <w:semiHidden/>
    <w:unhideWhenUsed/>
    <w:rsid w:val="00977D23"/>
  </w:style>
  <w:style w:type="numbering" w:customStyle="1" w:styleId="Bezlisty101111">
    <w:name w:val="Bez listy101111"/>
    <w:next w:val="Bezlisty"/>
    <w:uiPriority w:val="99"/>
    <w:semiHidden/>
    <w:unhideWhenUsed/>
    <w:rsid w:val="00977D23"/>
  </w:style>
  <w:style w:type="numbering" w:customStyle="1" w:styleId="Bezlisty171111">
    <w:name w:val="Bez listy171111"/>
    <w:next w:val="Bezlisty"/>
    <w:uiPriority w:val="99"/>
    <w:semiHidden/>
    <w:unhideWhenUsed/>
    <w:rsid w:val="00977D23"/>
  </w:style>
  <w:style w:type="numbering" w:customStyle="1" w:styleId="Bezlisty271111">
    <w:name w:val="Bez listy271111"/>
    <w:next w:val="Bezlisty"/>
    <w:uiPriority w:val="99"/>
    <w:semiHidden/>
    <w:unhideWhenUsed/>
    <w:rsid w:val="00977D23"/>
  </w:style>
  <w:style w:type="numbering" w:customStyle="1" w:styleId="Bezlisty371111">
    <w:name w:val="Bez listy371111"/>
    <w:next w:val="Bezlisty"/>
    <w:uiPriority w:val="99"/>
    <w:semiHidden/>
    <w:unhideWhenUsed/>
    <w:rsid w:val="00977D23"/>
  </w:style>
  <w:style w:type="numbering" w:customStyle="1" w:styleId="Bezlisty181111">
    <w:name w:val="Bez listy181111"/>
    <w:next w:val="Bezlisty"/>
    <w:uiPriority w:val="99"/>
    <w:semiHidden/>
    <w:unhideWhenUsed/>
    <w:rsid w:val="00977D23"/>
  </w:style>
  <w:style w:type="numbering" w:customStyle="1" w:styleId="Bezlisty191111">
    <w:name w:val="Bez listy191111"/>
    <w:next w:val="Bezlisty"/>
    <w:uiPriority w:val="99"/>
    <w:semiHidden/>
    <w:unhideWhenUsed/>
    <w:rsid w:val="00977D23"/>
  </w:style>
  <w:style w:type="numbering" w:customStyle="1" w:styleId="Bezlisty29111">
    <w:name w:val="Bez listy29111"/>
    <w:next w:val="Bezlisty"/>
    <w:uiPriority w:val="99"/>
    <w:semiHidden/>
    <w:unhideWhenUsed/>
    <w:rsid w:val="00977D23"/>
  </w:style>
  <w:style w:type="numbering" w:customStyle="1" w:styleId="Bezlisty112111">
    <w:name w:val="Bez listy112111"/>
    <w:next w:val="Bezlisty"/>
    <w:uiPriority w:val="99"/>
    <w:semiHidden/>
    <w:unhideWhenUsed/>
    <w:rsid w:val="00977D23"/>
  </w:style>
  <w:style w:type="numbering" w:customStyle="1" w:styleId="Bezlisty210111">
    <w:name w:val="Bez listy210111"/>
    <w:next w:val="Bezlisty"/>
    <w:uiPriority w:val="99"/>
    <w:semiHidden/>
    <w:unhideWhenUsed/>
    <w:rsid w:val="00977D23"/>
  </w:style>
  <w:style w:type="numbering" w:customStyle="1" w:styleId="Bezlisty39111">
    <w:name w:val="Bez listy39111"/>
    <w:next w:val="Bezlisty"/>
    <w:uiPriority w:val="99"/>
    <w:semiHidden/>
    <w:unhideWhenUsed/>
    <w:rsid w:val="00977D23"/>
  </w:style>
  <w:style w:type="numbering" w:customStyle="1" w:styleId="Bezlisty45111">
    <w:name w:val="Bez listy45111"/>
    <w:next w:val="Bezlisty"/>
    <w:uiPriority w:val="99"/>
    <w:semiHidden/>
    <w:unhideWhenUsed/>
    <w:rsid w:val="00977D23"/>
  </w:style>
  <w:style w:type="numbering" w:customStyle="1" w:styleId="Bezlisty113111">
    <w:name w:val="Bez listy113111"/>
    <w:next w:val="Bezlisty"/>
    <w:uiPriority w:val="99"/>
    <w:semiHidden/>
    <w:unhideWhenUsed/>
    <w:rsid w:val="00977D23"/>
  </w:style>
  <w:style w:type="numbering" w:customStyle="1" w:styleId="Bezlisty212111">
    <w:name w:val="Bez listy212111"/>
    <w:next w:val="Bezlisty"/>
    <w:uiPriority w:val="99"/>
    <w:semiHidden/>
    <w:unhideWhenUsed/>
    <w:rsid w:val="00977D23"/>
  </w:style>
  <w:style w:type="numbering" w:customStyle="1" w:styleId="Bezlisty312111">
    <w:name w:val="Bez listy312111"/>
    <w:next w:val="Bezlisty"/>
    <w:uiPriority w:val="99"/>
    <w:semiHidden/>
    <w:unhideWhenUsed/>
    <w:rsid w:val="00977D23"/>
  </w:style>
  <w:style w:type="numbering" w:customStyle="1" w:styleId="Bezlisty52111">
    <w:name w:val="Bez listy52111"/>
    <w:next w:val="Bezlisty"/>
    <w:uiPriority w:val="99"/>
    <w:semiHidden/>
    <w:unhideWhenUsed/>
    <w:rsid w:val="00977D23"/>
  </w:style>
  <w:style w:type="numbering" w:customStyle="1" w:styleId="Bezlisty122111">
    <w:name w:val="Bez listy122111"/>
    <w:next w:val="Bezlisty"/>
    <w:uiPriority w:val="99"/>
    <w:semiHidden/>
    <w:unhideWhenUsed/>
    <w:rsid w:val="00977D23"/>
  </w:style>
  <w:style w:type="numbering" w:customStyle="1" w:styleId="Bezlisty222111">
    <w:name w:val="Bez listy222111"/>
    <w:next w:val="Bezlisty"/>
    <w:uiPriority w:val="99"/>
    <w:semiHidden/>
    <w:unhideWhenUsed/>
    <w:rsid w:val="00977D23"/>
  </w:style>
  <w:style w:type="numbering" w:customStyle="1" w:styleId="Bezlisty322111">
    <w:name w:val="Bez listy322111"/>
    <w:next w:val="Bezlisty"/>
    <w:uiPriority w:val="99"/>
    <w:semiHidden/>
    <w:unhideWhenUsed/>
    <w:rsid w:val="00977D23"/>
  </w:style>
  <w:style w:type="numbering" w:customStyle="1" w:styleId="Bezlisty412111">
    <w:name w:val="Bez listy412111"/>
    <w:next w:val="Bezlisty"/>
    <w:uiPriority w:val="99"/>
    <w:semiHidden/>
    <w:unhideWhenUsed/>
    <w:rsid w:val="00977D23"/>
  </w:style>
  <w:style w:type="numbering" w:customStyle="1" w:styleId="Bezlisty62111">
    <w:name w:val="Bez listy62111"/>
    <w:next w:val="Bezlisty"/>
    <w:uiPriority w:val="99"/>
    <w:semiHidden/>
    <w:unhideWhenUsed/>
    <w:rsid w:val="00977D23"/>
  </w:style>
  <w:style w:type="numbering" w:customStyle="1" w:styleId="Bezlisty132111">
    <w:name w:val="Bez listy132111"/>
    <w:next w:val="Bezlisty"/>
    <w:uiPriority w:val="99"/>
    <w:semiHidden/>
    <w:unhideWhenUsed/>
    <w:rsid w:val="00977D23"/>
  </w:style>
  <w:style w:type="numbering" w:customStyle="1" w:styleId="Bezlisty232111">
    <w:name w:val="Bez listy232111"/>
    <w:next w:val="Bezlisty"/>
    <w:uiPriority w:val="99"/>
    <w:semiHidden/>
    <w:unhideWhenUsed/>
    <w:rsid w:val="00977D23"/>
  </w:style>
  <w:style w:type="numbering" w:customStyle="1" w:styleId="Bezlisty332111">
    <w:name w:val="Bez listy332111"/>
    <w:next w:val="Bezlisty"/>
    <w:uiPriority w:val="99"/>
    <w:semiHidden/>
    <w:unhideWhenUsed/>
    <w:rsid w:val="00977D23"/>
  </w:style>
  <w:style w:type="numbering" w:customStyle="1" w:styleId="Bezlisty72111">
    <w:name w:val="Bez listy72111"/>
    <w:next w:val="Bezlisty"/>
    <w:uiPriority w:val="99"/>
    <w:semiHidden/>
    <w:unhideWhenUsed/>
    <w:rsid w:val="00977D23"/>
  </w:style>
  <w:style w:type="numbering" w:customStyle="1" w:styleId="Bezlisty142111">
    <w:name w:val="Bez listy142111"/>
    <w:next w:val="Bezlisty"/>
    <w:uiPriority w:val="99"/>
    <w:semiHidden/>
    <w:unhideWhenUsed/>
    <w:rsid w:val="00977D23"/>
  </w:style>
  <w:style w:type="numbering" w:customStyle="1" w:styleId="Bezlisty242111">
    <w:name w:val="Bez listy242111"/>
    <w:next w:val="Bezlisty"/>
    <w:uiPriority w:val="99"/>
    <w:semiHidden/>
    <w:unhideWhenUsed/>
    <w:rsid w:val="00977D23"/>
  </w:style>
  <w:style w:type="numbering" w:customStyle="1" w:styleId="Bezlisty342111">
    <w:name w:val="Bez listy342111"/>
    <w:next w:val="Bezlisty"/>
    <w:uiPriority w:val="99"/>
    <w:semiHidden/>
    <w:unhideWhenUsed/>
    <w:rsid w:val="00977D23"/>
  </w:style>
  <w:style w:type="numbering" w:customStyle="1" w:styleId="Bezlisty422111">
    <w:name w:val="Bez listy422111"/>
    <w:next w:val="Bezlisty"/>
    <w:uiPriority w:val="99"/>
    <w:semiHidden/>
    <w:unhideWhenUsed/>
    <w:rsid w:val="00977D23"/>
  </w:style>
  <w:style w:type="numbering" w:customStyle="1" w:styleId="Bezlisty82111">
    <w:name w:val="Bez listy82111"/>
    <w:next w:val="Bezlisty"/>
    <w:uiPriority w:val="99"/>
    <w:semiHidden/>
    <w:unhideWhenUsed/>
    <w:rsid w:val="00977D23"/>
  </w:style>
  <w:style w:type="numbering" w:customStyle="1" w:styleId="Bezlisty152111">
    <w:name w:val="Bez listy152111"/>
    <w:next w:val="Bezlisty"/>
    <w:uiPriority w:val="99"/>
    <w:semiHidden/>
    <w:unhideWhenUsed/>
    <w:rsid w:val="00977D23"/>
  </w:style>
  <w:style w:type="numbering" w:customStyle="1" w:styleId="Bezlisty252111">
    <w:name w:val="Bez listy252111"/>
    <w:next w:val="Bezlisty"/>
    <w:uiPriority w:val="99"/>
    <w:semiHidden/>
    <w:unhideWhenUsed/>
    <w:rsid w:val="00977D23"/>
  </w:style>
  <w:style w:type="numbering" w:customStyle="1" w:styleId="Bezlisty352111">
    <w:name w:val="Bez listy352111"/>
    <w:next w:val="Bezlisty"/>
    <w:uiPriority w:val="99"/>
    <w:semiHidden/>
    <w:unhideWhenUsed/>
    <w:rsid w:val="00977D23"/>
  </w:style>
  <w:style w:type="numbering" w:customStyle="1" w:styleId="Bezlisty432111">
    <w:name w:val="Bez listy432111"/>
    <w:next w:val="Bezlisty"/>
    <w:uiPriority w:val="99"/>
    <w:semiHidden/>
    <w:unhideWhenUsed/>
    <w:rsid w:val="00977D23"/>
  </w:style>
  <w:style w:type="numbering" w:customStyle="1" w:styleId="Bezlisty92111">
    <w:name w:val="Bez listy92111"/>
    <w:next w:val="Bezlisty"/>
    <w:uiPriority w:val="99"/>
    <w:semiHidden/>
    <w:unhideWhenUsed/>
    <w:rsid w:val="00977D23"/>
  </w:style>
  <w:style w:type="numbering" w:customStyle="1" w:styleId="Bezlisty162111">
    <w:name w:val="Bez listy162111"/>
    <w:next w:val="Bezlisty"/>
    <w:uiPriority w:val="99"/>
    <w:semiHidden/>
    <w:unhideWhenUsed/>
    <w:rsid w:val="00977D23"/>
  </w:style>
  <w:style w:type="numbering" w:customStyle="1" w:styleId="Bezlisty262111">
    <w:name w:val="Bez listy262111"/>
    <w:next w:val="Bezlisty"/>
    <w:uiPriority w:val="99"/>
    <w:semiHidden/>
    <w:unhideWhenUsed/>
    <w:rsid w:val="00977D23"/>
  </w:style>
  <w:style w:type="numbering" w:customStyle="1" w:styleId="Bezlisty362111">
    <w:name w:val="Bez listy362111"/>
    <w:next w:val="Bezlisty"/>
    <w:uiPriority w:val="99"/>
    <w:semiHidden/>
    <w:unhideWhenUsed/>
    <w:rsid w:val="00977D23"/>
  </w:style>
  <w:style w:type="numbering" w:customStyle="1" w:styleId="Bezlisty102111">
    <w:name w:val="Bez listy102111"/>
    <w:next w:val="Bezlisty"/>
    <w:uiPriority w:val="99"/>
    <w:semiHidden/>
    <w:unhideWhenUsed/>
    <w:rsid w:val="00977D23"/>
  </w:style>
  <w:style w:type="numbering" w:customStyle="1" w:styleId="Bezlisty172111">
    <w:name w:val="Bez listy172111"/>
    <w:next w:val="Bezlisty"/>
    <w:uiPriority w:val="99"/>
    <w:semiHidden/>
    <w:unhideWhenUsed/>
    <w:rsid w:val="00977D23"/>
  </w:style>
  <w:style w:type="numbering" w:customStyle="1" w:styleId="Bezlisty272111">
    <w:name w:val="Bez listy272111"/>
    <w:next w:val="Bezlisty"/>
    <w:uiPriority w:val="99"/>
    <w:semiHidden/>
    <w:unhideWhenUsed/>
    <w:rsid w:val="00977D23"/>
  </w:style>
  <w:style w:type="numbering" w:customStyle="1" w:styleId="Bezlisty372111">
    <w:name w:val="Bez listy372111"/>
    <w:next w:val="Bezlisty"/>
    <w:uiPriority w:val="99"/>
    <w:semiHidden/>
    <w:unhideWhenUsed/>
    <w:rsid w:val="00977D23"/>
  </w:style>
  <w:style w:type="numbering" w:customStyle="1" w:styleId="Bezlisty182111">
    <w:name w:val="Bez listy182111"/>
    <w:next w:val="Bezlisty"/>
    <w:uiPriority w:val="99"/>
    <w:semiHidden/>
    <w:unhideWhenUsed/>
    <w:rsid w:val="00977D23"/>
  </w:style>
  <w:style w:type="numbering" w:customStyle="1" w:styleId="Bezlisty192111">
    <w:name w:val="Bez listy192111"/>
    <w:next w:val="Bezlisty"/>
    <w:uiPriority w:val="99"/>
    <w:semiHidden/>
    <w:unhideWhenUsed/>
    <w:rsid w:val="00977D23"/>
  </w:style>
  <w:style w:type="character" w:customStyle="1" w:styleId="Nierozpoznanawzmianka">
    <w:name w:val="Nierozpoznana wzmianka"/>
    <w:uiPriority w:val="99"/>
    <w:semiHidden/>
    <w:unhideWhenUsed/>
    <w:rsid w:val="00977D23"/>
    <w:rPr>
      <w:color w:val="808080"/>
      <w:shd w:val="clear" w:color="auto" w:fill="E6E6E6"/>
    </w:rPr>
  </w:style>
  <w:style w:type="numbering" w:customStyle="1" w:styleId="Styl16">
    <w:name w:val="Styl16"/>
    <w:rsid w:val="00B55444"/>
    <w:pPr>
      <w:numPr>
        <w:numId w:val="4"/>
      </w:numPr>
    </w:pPr>
  </w:style>
  <w:style w:type="numbering" w:customStyle="1" w:styleId="Styl113">
    <w:name w:val="Styl113"/>
    <w:rsid w:val="00B55444"/>
  </w:style>
  <w:style w:type="numbering" w:customStyle="1" w:styleId="Styl142">
    <w:name w:val="Styl142"/>
    <w:rsid w:val="00B55444"/>
  </w:style>
  <w:style w:type="numbering" w:customStyle="1" w:styleId="Bezlisty50">
    <w:name w:val="Bez listy50"/>
    <w:next w:val="Bezlisty"/>
    <w:uiPriority w:val="99"/>
    <w:semiHidden/>
    <w:unhideWhenUsed/>
    <w:rsid w:val="00D1089E"/>
  </w:style>
  <w:style w:type="table" w:customStyle="1" w:styleId="Tabela-Siatka76">
    <w:name w:val="Tabela - Siatka76"/>
    <w:basedOn w:val="Standardowy"/>
    <w:next w:val="Tabela-Siatka"/>
    <w:uiPriority w:val="3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7">
    <w:name w:val="Styl17"/>
    <w:rsid w:val="00D1089E"/>
  </w:style>
  <w:style w:type="table" w:customStyle="1" w:styleId="Tabela-Siatka138">
    <w:name w:val="Tabela - Siatka1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7">
    <w:name w:val="Tabela - Siatka2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7">
    <w:name w:val="Tabela - Siatka3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7">
    <w:name w:val="Tabela - Siatka4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0">
    <w:name w:val="Bez listy120"/>
    <w:next w:val="Bezlisty"/>
    <w:uiPriority w:val="99"/>
    <w:semiHidden/>
    <w:unhideWhenUsed/>
    <w:rsid w:val="00D1089E"/>
  </w:style>
  <w:style w:type="numbering" w:customStyle="1" w:styleId="Bezlisty219">
    <w:name w:val="Bez listy219"/>
    <w:next w:val="Bezlisty"/>
    <w:uiPriority w:val="99"/>
    <w:semiHidden/>
    <w:unhideWhenUsed/>
    <w:rsid w:val="00D1089E"/>
  </w:style>
  <w:style w:type="table" w:customStyle="1" w:styleId="Tabela-Siatka518">
    <w:name w:val="Tabela - Siatka5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0">
    <w:name w:val="Tabela - Siatka112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9">
    <w:name w:val="Tabela - Siatka2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9">
    <w:name w:val="Tabela - Siatka3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9">
    <w:name w:val="Tabela - Siatka4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8">
    <w:name w:val="Bez listy318"/>
    <w:next w:val="Bezlisty"/>
    <w:uiPriority w:val="99"/>
    <w:semiHidden/>
    <w:unhideWhenUsed/>
    <w:rsid w:val="00D1089E"/>
  </w:style>
  <w:style w:type="table" w:customStyle="1" w:styleId="Tabela-Siatka618">
    <w:name w:val="Tabela - Siatka6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8">
    <w:name w:val="Tabela - Siatka1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8">
    <w:name w:val="Tabela - Siatka2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8">
    <w:name w:val="Tabela - Siatka3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8">
    <w:name w:val="Tabela - Siatka4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6">
    <w:name w:val="Bez listy416"/>
    <w:next w:val="Bezlisty"/>
    <w:uiPriority w:val="99"/>
    <w:semiHidden/>
    <w:unhideWhenUsed/>
    <w:rsid w:val="00D1089E"/>
  </w:style>
  <w:style w:type="table" w:customStyle="1" w:styleId="Tabela-Siatka77">
    <w:name w:val="Tabela - Siatka77"/>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9">
    <w:name w:val="Tabela - Siatka13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8">
    <w:name w:val="Tabela - Siatka2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8">
    <w:name w:val="Tabela - Siatka3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8">
    <w:name w:val="Tabela - Siatka4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0">
    <w:name w:val="Bez listy1110"/>
    <w:next w:val="Bezlisty"/>
    <w:uiPriority w:val="99"/>
    <w:semiHidden/>
    <w:unhideWhenUsed/>
    <w:rsid w:val="00D1089E"/>
  </w:style>
  <w:style w:type="numbering" w:customStyle="1" w:styleId="Bezlisty2110">
    <w:name w:val="Bez listy2110"/>
    <w:next w:val="Bezlisty"/>
    <w:uiPriority w:val="99"/>
    <w:semiHidden/>
    <w:unhideWhenUsed/>
    <w:rsid w:val="00D1089E"/>
  </w:style>
  <w:style w:type="table" w:customStyle="1" w:styleId="Tabela-Siatka519">
    <w:name w:val="Tabela - Siatka5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0">
    <w:name w:val="Tabela - Siatka1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0">
    <w:name w:val="Tabela - Siatka2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0">
    <w:name w:val="Tabela - Siatka3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0">
    <w:name w:val="Tabela - Siatka4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9">
    <w:name w:val="Bez listy319"/>
    <w:next w:val="Bezlisty"/>
    <w:uiPriority w:val="99"/>
    <w:semiHidden/>
    <w:unhideWhenUsed/>
    <w:rsid w:val="00D1089E"/>
  </w:style>
  <w:style w:type="table" w:customStyle="1" w:styleId="Tabela-Siatka619">
    <w:name w:val="Tabela - Siatka6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9">
    <w:name w:val="Tabela - Siatka1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9">
    <w:name w:val="Tabela - Siatka2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9">
    <w:name w:val="Tabela - Siatka3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9">
    <w:name w:val="Tabela - Siatka4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6">
    <w:name w:val="Bez listy56"/>
    <w:next w:val="Bezlisty"/>
    <w:uiPriority w:val="99"/>
    <w:semiHidden/>
    <w:unhideWhenUsed/>
    <w:rsid w:val="00D1089E"/>
  </w:style>
  <w:style w:type="table" w:customStyle="1" w:styleId="Tabela-Siatka86">
    <w:name w:val="Tabela - Siatka8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6">
    <w:name w:val="Tabela - Siatka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6">
    <w:name w:val="Tabela - Siatka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6">
    <w:name w:val="Tabela - Siatka3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6">
    <w:name w:val="Tabela - Siatka4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6">
    <w:name w:val="Bez listy126"/>
    <w:next w:val="Bezlisty"/>
    <w:uiPriority w:val="99"/>
    <w:semiHidden/>
    <w:unhideWhenUsed/>
    <w:rsid w:val="00D1089E"/>
  </w:style>
  <w:style w:type="numbering" w:customStyle="1" w:styleId="Bezlisty226">
    <w:name w:val="Bez listy226"/>
    <w:next w:val="Bezlisty"/>
    <w:uiPriority w:val="99"/>
    <w:semiHidden/>
    <w:unhideWhenUsed/>
    <w:rsid w:val="00D1089E"/>
  </w:style>
  <w:style w:type="table" w:customStyle="1" w:styleId="Tabela-Siatka526">
    <w:name w:val="Tabela - Siatka5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6">
    <w:name w:val="Tabela - Siatka1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6">
    <w:name w:val="Tabela - Siatka2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6">
    <w:name w:val="Tabela - Siatka3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6">
    <w:name w:val="Tabela - Siatka4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6">
    <w:name w:val="Bez listy326"/>
    <w:next w:val="Bezlisty"/>
    <w:uiPriority w:val="99"/>
    <w:semiHidden/>
    <w:unhideWhenUsed/>
    <w:rsid w:val="00D1089E"/>
  </w:style>
  <w:style w:type="table" w:customStyle="1" w:styleId="Tabela-Siatka626">
    <w:name w:val="Tabela - Siatka6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6">
    <w:name w:val="Tabela - Siatka1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6">
    <w:name w:val="Tabela - Siatka2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6">
    <w:name w:val="Tabela - Siatka3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6">
    <w:name w:val="Tabela - Siatka4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7">
    <w:name w:val="Bez listy417"/>
    <w:next w:val="Bezlisty"/>
    <w:uiPriority w:val="99"/>
    <w:semiHidden/>
    <w:unhideWhenUsed/>
    <w:rsid w:val="00D1089E"/>
  </w:style>
  <w:style w:type="numbering" w:customStyle="1" w:styleId="Bezlisty66">
    <w:name w:val="Bez listy66"/>
    <w:next w:val="Bezlisty"/>
    <w:uiPriority w:val="99"/>
    <w:semiHidden/>
    <w:unhideWhenUsed/>
    <w:rsid w:val="00D1089E"/>
  </w:style>
  <w:style w:type="table" w:customStyle="1" w:styleId="Tabela-Siatka96">
    <w:name w:val="Tabela - Siatka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6">
    <w:name w:val="Tabela - Siatka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6">
    <w:name w:val="Tabela - Siatka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6">
    <w:name w:val="Tabela - Siatka3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6">
    <w:name w:val="Tabela - Siatka4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D1089E"/>
  </w:style>
  <w:style w:type="numbering" w:customStyle="1" w:styleId="Bezlisty236">
    <w:name w:val="Bez listy236"/>
    <w:next w:val="Bezlisty"/>
    <w:uiPriority w:val="99"/>
    <w:semiHidden/>
    <w:unhideWhenUsed/>
    <w:rsid w:val="00D1089E"/>
  </w:style>
  <w:style w:type="table" w:customStyle="1" w:styleId="Tabela-Siatka536">
    <w:name w:val="Tabela - Siatka5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6">
    <w:name w:val="Tabela - Siatka1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6">
    <w:name w:val="Tabela - Siatka2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6">
    <w:name w:val="Tabela - Siatka3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6">
    <w:name w:val="Tabela - Siatka4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6">
    <w:name w:val="Bez listy336"/>
    <w:next w:val="Bezlisty"/>
    <w:uiPriority w:val="99"/>
    <w:semiHidden/>
    <w:unhideWhenUsed/>
    <w:rsid w:val="00D1089E"/>
  </w:style>
  <w:style w:type="table" w:customStyle="1" w:styleId="Tabela-Siatka636">
    <w:name w:val="Tabela - Siatka6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6">
    <w:name w:val="Tabela - Siatka1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6">
    <w:name w:val="Tabela - Siatka2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6">
    <w:name w:val="Tabela - Siatka3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6">
    <w:name w:val="Tabela - Siatka4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6">
    <w:name w:val="Bez listy76"/>
    <w:next w:val="Bezlisty"/>
    <w:uiPriority w:val="99"/>
    <w:semiHidden/>
    <w:unhideWhenUsed/>
    <w:rsid w:val="00D1089E"/>
  </w:style>
  <w:style w:type="table" w:customStyle="1" w:styleId="Tabela-Siatka106">
    <w:name w:val="Tabela - Siatka1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6">
    <w:name w:val="Tabela - Siatka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6">
    <w:name w:val="Tabela - Siatka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6">
    <w:name w:val="Tabela - Siatka3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6">
    <w:name w:val="Tabela - Siatka4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D1089E"/>
  </w:style>
  <w:style w:type="numbering" w:customStyle="1" w:styleId="Bezlisty246">
    <w:name w:val="Bez listy246"/>
    <w:next w:val="Bezlisty"/>
    <w:uiPriority w:val="99"/>
    <w:semiHidden/>
    <w:unhideWhenUsed/>
    <w:rsid w:val="00D1089E"/>
  </w:style>
  <w:style w:type="table" w:customStyle="1" w:styleId="Tabela-Siatka546">
    <w:name w:val="Tabela - Siatka5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6">
    <w:name w:val="Tabela - Siatka1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6">
    <w:name w:val="Tabela - Siatka2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6">
    <w:name w:val="Tabela - Siatka3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6">
    <w:name w:val="Tabela - Siatka4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6">
    <w:name w:val="Bez listy346"/>
    <w:next w:val="Bezlisty"/>
    <w:uiPriority w:val="99"/>
    <w:semiHidden/>
    <w:unhideWhenUsed/>
    <w:rsid w:val="00D1089E"/>
  </w:style>
  <w:style w:type="table" w:customStyle="1" w:styleId="Tabela-Siatka646">
    <w:name w:val="Tabela - Siatka6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6">
    <w:name w:val="Tabela - Siatka1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6">
    <w:name w:val="Tabela - Siatka2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6">
    <w:name w:val="Tabela - Siatka3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6">
    <w:name w:val="Tabela - Siatka4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6">
    <w:name w:val="Bez listy426"/>
    <w:next w:val="Bezlisty"/>
    <w:uiPriority w:val="99"/>
    <w:semiHidden/>
    <w:unhideWhenUsed/>
    <w:rsid w:val="00D1089E"/>
  </w:style>
  <w:style w:type="numbering" w:customStyle="1" w:styleId="Bezlisty86">
    <w:name w:val="Bez listy86"/>
    <w:next w:val="Bezlisty"/>
    <w:uiPriority w:val="99"/>
    <w:semiHidden/>
    <w:unhideWhenUsed/>
    <w:rsid w:val="00D1089E"/>
  </w:style>
  <w:style w:type="table" w:customStyle="1" w:styleId="Tabela-Siatka176">
    <w:name w:val="Tabela - Siatka17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6">
    <w:name w:val="Tabela - Siatka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6">
    <w:name w:val="Tabela - Siatka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6">
    <w:name w:val="Tabela - Siatka3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6">
    <w:name w:val="Tabela - Siatka4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D1089E"/>
  </w:style>
  <w:style w:type="numbering" w:customStyle="1" w:styleId="Bezlisty256">
    <w:name w:val="Bez listy256"/>
    <w:next w:val="Bezlisty"/>
    <w:uiPriority w:val="99"/>
    <w:semiHidden/>
    <w:unhideWhenUsed/>
    <w:rsid w:val="00D1089E"/>
  </w:style>
  <w:style w:type="table" w:customStyle="1" w:styleId="Tabela-Siatka556">
    <w:name w:val="Tabela - Siatka5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6">
    <w:name w:val="Tabela - Siatka1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6">
    <w:name w:val="Tabela - Siatka2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6">
    <w:name w:val="Tabela - Siatka3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6">
    <w:name w:val="Tabela - Siatka4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6">
    <w:name w:val="Bez listy356"/>
    <w:next w:val="Bezlisty"/>
    <w:uiPriority w:val="99"/>
    <w:semiHidden/>
    <w:unhideWhenUsed/>
    <w:rsid w:val="00D1089E"/>
  </w:style>
  <w:style w:type="table" w:customStyle="1" w:styleId="Tabela-Siatka656">
    <w:name w:val="Tabela - Siatka6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6">
    <w:name w:val="Tabela - Siatka1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6">
    <w:name w:val="Tabela - Siatka2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6">
    <w:name w:val="Tabela - Siatka3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6">
    <w:name w:val="Tabela - Siatka4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6">
    <w:name w:val="Bez listy436"/>
    <w:next w:val="Bezlisty"/>
    <w:uiPriority w:val="99"/>
    <w:semiHidden/>
    <w:unhideWhenUsed/>
    <w:rsid w:val="00D1089E"/>
  </w:style>
  <w:style w:type="numbering" w:customStyle="1" w:styleId="Bezlisty96">
    <w:name w:val="Bez listy96"/>
    <w:next w:val="Bezlisty"/>
    <w:uiPriority w:val="99"/>
    <w:semiHidden/>
    <w:unhideWhenUsed/>
    <w:rsid w:val="00D1089E"/>
  </w:style>
  <w:style w:type="table" w:customStyle="1" w:styleId="Tabela-Siatka196">
    <w:name w:val="Tabela - Siatka1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6">
    <w:name w:val="Tabela - Siatka110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6">
    <w:name w:val="Tabela - Siatka2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6">
    <w:name w:val="Tabela - Siatka3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D1089E"/>
  </w:style>
  <w:style w:type="numbering" w:customStyle="1" w:styleId="Bezlisty266">
    <w:name w:val="Bez listy266"/>
    <w:next w:val="Bezlisty"/>
    <w:uiPriority w:val="99"/>
    <w:semiHidden/>
    <w:unhideWhenUsed/>
    <w:rsid w:val="00D1089E"/>
  </w:style>
  <w:style w:type="table" w:customStyle="1" w:styleId="Tabela-Siatka566">
    <w:name w:val="Tabela - Siatka5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6">
    <w:name w:val="Tabela - Siatka1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6">
    <w:name w:val="Tabela - Siatka2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6">
    <w:name w:val="Tabela - Siatka3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6">
    <w:name w:val="Tabela - Siatka4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6">
    <w:name w:val="Bez listy366"/>
    <w:next w:val="Bezlisty"/>
    <w:uiPriority w:val="99"/>
    <w:semiHidden/>
    <w:unhideWhenUsed/>
    <w:rsid w:val="00D1089E"/>
  </w:style>
  <w:style w:type="table" w:customStyle="1" w:styleId="Tabela-Siatka666">
    <w:name w:val="Tabela - Siatka6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6">
    <w:name w:val="Tabela - Siatka1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6">
    <w:name w:val="Tabela - Siatka2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6">
    <w:name w:val="Tabela - Siatka3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6">
    <w:name w:val="Tabela - Siatka4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6">
    <w:name w:val="Bez listy106"/>
    <w:next w:val="Bezlisty"/>
    <w:uiPriority w:val="99"/>
    <w:semiHidden/>
    <w:unhideWhenUsed/>
    <w:rsid w:val="00D1089E"/>
  </w:style>
  <w:style w:type="table" w:customStyle="1" w:styleId="Tabela-Siatka206">
    <w:name w:val="Tabela - Siatka2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6">
    <w:name w:val="Tabela - Siatka1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6">
    <w:name w:val="Tabela - Siatka2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6">
    <w:name w:val="Tabela - Siatka3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6">
    <w:name w:val="Tabela - Siatka4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6">
    <w:name w:val="Bez listy176"/>
    <w:next w:val="Bezlisty"/>
    <w:uiPriority w:val="99"/>
    <w:semiHidden/>
    <w:unhideWhenUsed/>
    <w:rsid w:val="00D1089E"/>
  </w:style>
  <w:style w:type="numbering" w:customStyle="1" w:styleId="Bezlisty276">
    <w:name w:val="Bez listy276"/>
    <w:next w:val="Bezlisty"/>
    <w:uiPriority w:val="99"/>
    <w:semiHidden/>
    <w:unhideWhenUsed/>
    <w:rsid w:val="00D1089E"/>
  </w:style>
  <w:style w:type="table" w:customStyle="1" w:styleId="Tabela-Siatka576">
    <w:name w:val="Tabela - Siatka5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6">
    <w:name w:val="Tabela - Siatka1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6">
    <w:name w:val="Tabela - Siatka2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6">
    <w:name w:val="Tabela - Siatka3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6">
    <w:name w:val="Tabela - Siatka4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6">
    <w:name w:val="Bez listy376"/>
    <w:next w:val="Bezlisty"/>
    <w:uiPriority w:val="99"/>
    <w:semiHidden/>
    <w:unhideWhenUsed/>
    <w:rsid w:val="00D1089E"/>
  </w:style>
  <w:style w:type="table" w:customStyle="1" w:styleId="Tabela-Siatka676">
    <w:name w:val="Tabela - Siatka6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6">
    <w:name w:val="Tabela - Siatka1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6">
    <w:name w:val="Tabela - Siatka2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6">
    <w:name w:val="Tabela - Siatka3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6">
    <w:name w:val="Tabela - Siatka4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6">
    <w:name w:val="Bez listy186"/>
    <w:next w:val="Bezlisty"/>
    <w:uiPriority w:val="99"/>
    <w:semiHidden/>
    <w:unhideWhenUsed/>
    <w:rsid w:val="00D1089E"/>
  </w:style>
  <w:style w:type="numbering" w:customStyle="1" w:styleId="Bezlisty196">
    <w:name w:val="Bez listy196"/>
    <w:next w:val="Bezlisty"/>
    <w:uiPriority w:val="99"/>
    <w:semiHidden/>
    <w:unhideWhenUsed/>
    <w:rsid w:val="00D1089E"/>
  </w:style>
  <w:style w:type="numbering" w:customStyle="1" w:styleId="Bezlisty206">
    <w:name w:val="Bez listy206"/>
    <w:next w:val="Bezlisty"/>
    <w:uiPriority w:val="99"/>
    <w:semiHidden/>
    <w:unhideWhenUsed/>
    <w:rsid w:val="00D1089E"/>
  </w:style>
  <w:style w:type="table" w:customStyle="1" w:styleId="Tabela-Siatka303">
    <w:name w:val="Tabela - Siatka3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3">
    <w:name w:val="Tabela - Siatka1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3">
    <w:name w:val="Tabela - Siatka2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3">
    <w:name w:val="Tabela - Siatka3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3">
    <w:name w:val="Tabela - Siatka4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3">
    <w:name w:val="Bez listy1103"/>
    <w:next w:val="Bezlisty"/>
    <w:uiPriority w:val="99"/>
    <w:semiHidden/>
    <w:unhideWhenUsed/>
    <w:rsid w:val="00D1089E"/>
  </w:style>
  <w:style w:type="numbering" w:customStyle="1" w:styleId="Bezlisty283">
    <w:name w:val="Bez listy283"/>
    <w:next w:val="Bezlisty"/>
    <w:uiPriority w:val="99"/>
    <w:semiHidden/>
    <w:unhideWhenUsed/>
    <w:rsid w:val="00D1089E"/>
  </w:style>
  <w:style w:type="table" w:customStyle="1" w:styleId="Tabela-Siatka583">
    <w:name w:val="Tabela - Siatka5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3">
    <w:name w:val="Tabela - Siatka1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3">
    <w:name w:val="Tabela - Siatka2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3">
    <w:name w:val="Tabela - Siatka3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3">
    <w:name w:val="Tabela - Siatka4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3">
    <w:name w:val="Bez listy383"/>
    <w:next w:val="Bezlisty"/>
    <w:uiPriority w:val="99"/>
    <w:semiHidden/>
    <w:unhideWhenUsed/>
    <w:rsid w:val="00D1089E"/>
  </w:style>
  <w:style w:type="table" w:customStyle="1" w:styleId="Tabela-Siatka683">
    <w:name w:val="Tabela - Siatka6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3">
    <w:name w:val="Tabela - Siatka1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3">
    <w:name w:val="Tabela - Siatka2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3">
    <w:name w:val="Tabela - Siatka3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3">
    <w:name w:val="Tabela - Siatka4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3">
    <w:name w:val="Bez listy443"/>
    <w:next w:val="Bezlisty"/>
    <w:uiPriority w:val="99"/>
    <w:semiHidden/>
    <w:unhideWhenUsed/>
    <w:rsid w:val="00D1089E"/>
  </w:style>
  <w:style w:type="table" w:customStyle="1" w:styleId="Tabela-Siatka713">
    <w:name w:val="Tabela - Siatka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3">
    <w:name w:val="Tabela - Siatka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3">
    <w:name w:val="Tabela - Siatka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3">
    <w:name w:val="Tabela - Siatka3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3">
    <w:name w:val="Tabela - Siatka4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D1089E"/>
  </w:style>
  <w:style w:type="numbering" w:customStyle="1" w:styleId="Bezlisty2113">
    <w:name w:val="Bez listy2113"/>
    <w:next w:val="Bezlisty"/>
    <w:uiPriority w:val="99"/>
    <w:semiHidden/>
    <w:unhideWhenUsed/>
    <w:rsid w:val="00D1089E"/>
  </w:style>
  <w:style w:type="table" w:customStyle="1" w:styleId="Tabela-Siatka5113">
    <w:name w:val="Tabela - Siatka5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3">
    <w:name w:val="Tabela - Siatka1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3">
    <w:name w:val="Tabela - Siatka2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3">
    <w:name w:val="Tabela - Siatka3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3">
    <w:name w:val="Tabela - Siatka4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3">
    <w:name w:val="Bez listy3113"/>
    <w:next w:val="Bezlisty"/>
    <w:uiPriority w:val="99"/>
    <w:semiHidden/>
    <w:unhideWhenUsed/>
    <w:rsid w:val="00D1089E"/>
  </w:style>
  <w:style w:type="table" w:customStyle="1" w:styleId="Tabela-Siatka6113">
    <w:name w:val="Tabela - Siatka6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3">
    <w:name w:val="Tabela - Siatka1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3">
    <w:name w:val="Tabela - Siatka2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3">
    <w:name w:val="Tabela - Siatka3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3">
    <w:name w:val="Tabela - Siatka4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3">
    <w:name w:val="Bez listy513"/>
    <w:next w:val="Bezlisty"/>
    <w:uiPriority w:val="99"/>
    <w:semiHidden/>
    <w:unhideWhenUsed/>
    <w:rsid w:val="00D1089E"/>
  </w:style>
  <w:style w:type="table" w:customStyle="1" w:styleId="Tabela-Siatka813">
    <w:name w:val="Tabela - Siatka8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3">
    <w:name w:val="Tabela - Siatka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3">
    <w:name w:val="Tabela - Siatka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3">
    <w:name w:val="Tabela - Siatka3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3">
    <w:name w:val="Tabela - Siatka4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3">
    <w:name w:val="Bez listy1213"/>
    <w:next w:val="Bezlisty"/>
    <w:uiPriority w:val="99"/>
    <w:semiHidden/>
    <w:unhideWhenUsed/>
    <w:rsid w:val="00D1089E"/>
  </w:style>
  <w:style w:type="numbering" w:customStyle="1" w:styleId="Bezlisty2213">
    <w:name w:val="Bez listy2213"/>
    <w:next w:val="Bezlisty"/>
    <w:uiPriority w:val="99"/>
    <w:semiHidden/>
    <w:unhideWhenUsed/>
    <w:rsid w:val="00D1089E"/>
  </w:style>
  <w:style w:type="table" w:customStyle="1" w:styleId="Tabela-Siatka5213">
    <w:name w:val="Tabela - Siatka5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3">
    <w:name w:val="Tabela - Siatka1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3">
    <w:name w:val="Tabela - Siatka2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3">
    <w:name w:val="Tabela - Siatka3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3">
    <w:name w:val="Tabela - Siatka4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3">
    <w:name w:val="Bez listy3213"/>
    <w:next w:val="Bezlisty"/>
    <w:uiPriority w:val="99"/>
    <w:semiHidden/>
    <w:unhideWhenUsed/>
    <w:rsid w:val="00D1089E"/>
  </w:style>
  <w:style w:type="table" w:customStyle="1" w:styleId="Tabela-Siatka6213">
    <w:name w:val="Tabela - Siatka6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3">
    <w:name w:val="Tabela - Siatka1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3">
    <w:name w:val="Tabela - Siatka2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3">
    <w:name w:val="Tabela - Siatka3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3">
    <w:name w:val="Tabela - Siatka4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3">
    <w:name w:val="Bez listy4113"/>
    <w:next w:val="Bezlisty"/>
    <w:uiPriority w:val="99"/>
    <w:semiHidden/>
    <w:unhideWhenUsed/>
    <w:rsid w:val="00D1089E"/>
  </w:style>
  <w:style w:type="numbering" w:customStyle="1" w:styleId="Bezlisty613">
    <w:name w:val="Bez listy613"/>
    <w:next w:val="Bezlisty"/>
    <w:uiPriority w:val="99"/>
    <w:semiHidden/>
    <w:unhideWhenUsed/>
    <w:rsid w:val="00D1089E"/>
  </w:style>
  <w:style w:type="table" w:customStyle="1" w:styleId="Tabela-Siatka913">
    <w:name w:val="Tabela - Siatka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3">
    <w:name w:val="Tabela - Siatka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3">
    <w:name w:val="Tabela - Siatka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3">
    <w:name w:val="Tabela - Siatka3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3">
    <w:name w:val="Tabela - Siatka4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3">
    <w:name w:val="Bez listy1313"/>
    <w:next w:val="Bezlisty"/>
    <w:uiPriority w:val="99"/>
    <w:semiHidden/>
    <w:unhideWhenUsed/>
    <w:rsid w:val="00D1089E"/>
  </w:style>
  <w:style w:type="numbering" w:customStyle="1" w:styleId="Bezlisty2313">
    <w:name w:val="Bez listy2313"/>
    <w:next w:val="Bezlisty"/>
    <w:uiPriority w:val="99"/>
    <w:semiHidden/>
    <w:unhideWhenUsed/>
    <w:rsid w:val="00D1089E"/>
  </w:style>
  <w:style w:type="table" w:customStyle="1" w:styleId="Tabela-Siatka5313">
    <w:name w:val="Tabela - Siatka5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3">
    <w:name w:val="Tabela - Siatka1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3">
    <w:name w:val="Tabela - Siatka2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3">
    <w:name w:val="Tabela - Siatka3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3">
    <w:name w:val="Tabela - Siatka4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3">
    <w:name w:val="Bez listy3313"/>
    <w:next w:val="Bezlisty"/>
    <w:uiPriority w:val="99"/>
    <w:semiHidden/>
    <w:unhideWhenUsed/>
    <w:rsid w:val="00D1089E"/>
  </w:style>
  <w:style w:type="table" w:customStyle="1" w:styleId="Tabela-Siatka6313">
    <w:name w:val="Tabela - Siatka6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3">
    <w:name w:val="Tabela - Siatka1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3">
    <w:name w:val="Tabela - Siatka2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3">
    <w:name w:val="Tabela - Siatka3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3">
    <w:name w:val="Tabela - Siatka4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3">
    <w:name w:val="Bez listy713"/>
    <w:next w:val="Bezlisty"/>
    <w:uiPriority w:val="99"/>
    <w:semiHidden/>
    <w:unhideWhenUsed/>
    <w:rsid w:val="00D1089E"/>
  </w:style>
  <w:style w:type="table" w:customStyle="1" w:styleId="Tabela-Siatka1013">
    <w:name w:val="Tabela - Siatka1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3">
    <w:name w:val="Tabela - Siatka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3">
    <w:name w:val="Tabela - Siatka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3">
    <w:name w:val="Tabela - Siatka3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3">
    <w:name w:val="Tabela - Siatka4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3">
    <w:name w:val="Bez listy1413"/>
    <w:next w:val="Bezlisty"/>
    <w:uiPriority w:val="99"/>
    <w:semiHidden/>
    <w:unhideWhenUsed/>
    <w:rsid w:val="00D1089E"/>
  </w:style>
  <w:style w:type="numbering" w:customStyle="1" w:styleId="Bezlisty2413">
    <w:name w:val="Bez listy2413"/>
    <w:next w:val="Bezlisty"/>
    <w:uiPriority w:val="99"/>
    <w:semiHidden/>
    <w:unhideWhenUsed/>
    <w:rsid w:val="00D1089E"/>
  </w:style>
  <w:style w:type="table" w:customStyle="1" w:styleId="Tabela-Siatka5413">
    <w:name w:val="Tabela - Siatka5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3">
    <w:name w:val="Tabela - Siatka1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3">
    <w:name w:val="Tabela - Siatka2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3">
    <w:name w:val="Tabela - Siatka3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3">
    <w:name w:val="Tabela - Siatka4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3">
    <w:name w:val="Bez listy3413"/>
    <w:next w:val="Bezlisty"/>
    <w:uiPriority w:val="99"/>
    <w:semiHidden/>
    <w:unhideWhenUsed/>
    <w:rsid w:val="00D1089E"/>
  </w:style>
  <w:style w:type="table" w:customStyle="1" w:styleId="Tabela-Siatka6413">
    <w:name w:val="Tabela - Siatka6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3">
    <w:name w:val="Tabela - Siatka1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3">
    <w:name w:val="Tabela - Siatka2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3">
    <w:name w:val="Tabela - Siatka3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3">
    <w:name w:val="Tabela - Siatka4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3">
    <w:name w:val="Bez listy4213"/>
    <w:next w:val="Bezlisty"/>
    <w:uiPriority w:val="99"/>
    <w:semiHidden/>
    <w:unhideWhenUsed/>
    <w:rsid w:val="00D1089E"/>
  </w:style>
  <w:style w:type="numbering" w:customStyle="1" w:styleId="Bezlisty813">
    <w:name w:val="Bez listy813"/>
    <w:next w:val="Bezlisty"/>
    <w:uiPriority w:val="99"/>
    <w:semiHidden/>
    <w:unhideWhenUsed/>
    <w:rsid w:val="00D1089E"/>
  </w:style>
  <w:style w:type="table" w:customStyle="1" w:styleId="Tabela-Siatka1713">
    <w:name w:val="Tabela - Siatka1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3">
    <w:name w:val="Tabela - Siatka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3">
    <w:name w:val="Tabela - Siatka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3">
    <w:name w:val="Tabela - Siatka3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3">
    <w:name w:val="Tabela - Siatka4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3">
    <w:name w:val="Bez listy1513"/>
    <w:next w:val="Bezlisty"/>
    <w:uiPriority w:val="99"/>
    <w:semiHidden/>
    <w:unhideWhenUsed/>
    <w:rsid w:val="00D1089E"/>
  </w:style>
  <w:style w:type="numbering" w:customStyle="1" w:styleId="Bezlisty2513">
    <w:name w:val="Bez listy2513"/>
    <w:next w:val="Bezlisty"/>
    <w:uiPriority w:val="99"/>
    <w:semiHidden/>
    <w:unhideWhenUsed/>
    <w:rsid w:val="00D1089E"/>
  </w:style>
  <w:style w:type="table" w:customStyle="1" w:styleId="Tabela-Siatka5513">
    <w:name w:val="Tabela - Siatka5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3">
    <w:name w:val="Tabela - Siatka1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3">
    <w:name w:val="Tabela - Siatka2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3">
    <w:name w:val="Tabela - Siatka3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3">
    <w:name w:val="Tabela - Siatka4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3">
    <w:name w:val="Bez listy3513"/>
    <w:next w:val="Bezlisty"/>
    <w:uiPriority w:val="99"/>
    <w:semiHidden/>
    <w:unhideWhenUsed/>
    <w:rsid w:val="00D1089E"/>
  </w:style>
  <w:style w:type="table" w:customStyle="1" w:styleId="Tabela-Siatka6513">
    <w:name w:val="Tabela - Siatka6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3">
    <w:name w:val="Tabela - Siatka1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3">
    <w:name w:val="Tabela - Siatka2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3">
    <w:name w:val="Tabela - Siatka3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3">
    <w:name w:val="Tabela - Siatka4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3">
    <w:name w:val="Bez listy4313"/>
    <w:next w:val="Bezlisty"/>
    <w:uiPriority w:val="99"/>
    <w:semiHidden/>
    <w:unhideWhenUsed/>
    <w:rsid w:val="00D1089E"/>
  </w:style>
  <w:style w:type="numbering" w:customStyle="1" w:styleId="Bezlisty913">
    <w:name w:val="Bez listy913"/>
    <w:next w:val="Bezlisty"/>
    <w:uiPriority w:val="99"/>
    <w:semiHidden/>
    <w:unhideWhenUsed/>
    <w:rsid w:val="00D1089E"/>
  </w:style>
  <w:style w:type="table" w:customStyle="1" w:styleId="Tabela-Siatka1913">
    <w:name w:val="Tabela - Siatka1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3">
    <w:name w:val="Tabela - Siatka110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3">
    <w:name w:val="Tabela - Siatka2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3">
    <w:name w:val="Tabela - Siatka3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3">
    <w:name w:val="Tabela - Siatka4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D1089E"/>
  </w:style>
  <w:style w:type="numbering" w:customStyle="1" w:styleId="Bezlisty2613">
    <w:name w:val="Bez listy2613"/>
    <w:next w:val="Bezlisty"/>
    <w:uiPriority w:val="99"/>
    <w:semiHidden/>
    <w:unhideWhenUsed/>
    <w:rsid w:val="00D1089E"/>
  </w:style>
  <w:style w:type="table" w:customStyle="1" w:styleId="Tabela-Siatka5613">
    <w:name w:val="Tabela - Siatka5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3">
    <w:name w:val="Tabela - Siatka1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3">
    <w:name w:val="Tabela - Siatka2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3">
    <w:name w:val="Tabela - Siatka3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3">
    <w:name w:val="Tabela - Siatka4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3">
    <w:name w:val="Bez listy3613"/>
    <w:next w:val="Bezlisty"/>
    <w:uiPriority w:val="99"/>
    <w:semiHidden/>
    <w:unhideWhenUsed/>
    <w:rsid w:val="00D1089E"/>
  </w:style>
  <w:style w:type="table" w:customStyle="1" w:styleId="Tabela-Siatka6613">
    <w:name w:val="Tabela - Siatka6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3">
    <w:name w:val="Tabela - Siatka1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3">
    <w:name w:val="Tabela - Siatka2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3">
    <w:name w:val="Tabela - Siatka3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3">
    <w:name w:val="Tabela - Siatka4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3">
    <w:name w:val="Bez listy1013"/>
    <w:next w:val="Bezlisty"/>
    <w:uiPriority w:val="99"/>
    <w:semiHidden/>
    <w:unhideWhenUsed/>
    <w:rsid w:val="00D1089E"/>
  </w:style>
  <w:style w:type="table" w:customStyle="1" w:styleId="Tabela-Siatka2013">
    <w:name w:val="Tabela - Siatka2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3">
    <w:name w:val="Tabela - Siatka1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3">
    <w:name w:val="Tabela - Siatka2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3">
    <w:name w:val="Tabela - Siatka3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3">
    <w:name w:val="Tabela - Siatka4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3">
    <w:name w:val="Bez listy1713"/>
    <w:next w:val="Bezlisty"/>
    <w:uiPriority w:val="99"/>
    <w:semiHidden/>
    <w:unhideWhenUsed/>
    <w:rsid w:val="00D1089E"/>
  </w:style>
  <w:style w:type="numbering" w:customStyle="1" w:styleId="Bezlisty2713">
    <w:name w:val="Bez listy2713"/>
    <w:next w:val="Bezlisty"/>
    <w:uiPriority w:val="99"/>
    <w:semiHidden/>
    <w:unhideWhenUsed/>
    <w:rsid w:val="00D1089E"/>
  </w:style>
  <w:style w:type="table" w:customStyle="1" w:styleId="Tabela-Siatka5713">
    <w:name w:val="Tabela - Siatka5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3">
    <w:name w:val="Tabela - Siatka1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3">
    <w:name w:val="Tabela - Siatka2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3">
    <w:name w:val="Tabela - Siatka3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3">
    <w:name w:val="Tabela - Siatka4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3">
    <w:name w:val="Bez listy3713"/>
    <w:next w:val="Bezlisty"/>
    <w:uiPriority w:val="99"/>
    <w:semiHidden/>
    <w:unhideWhenUsed/>
    <w:rsid w:val="00D1089E"/>
  </w:style>
  <w:style w:type="table" w:customStyle="1" w:styleId="Tabela-Siatka6713">
    <w:name w:val="Tabela - Siatka6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3">
    <w:name w:val="Tabela - Siatka1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3">
    <w:name w:val="Tabela - Siatka2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3">
    <w:name w:val="Tabela - Siatka3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3">
    <w:name w:val="Tabela - Siatka4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3">
    <w:name w:val="Bez listy1813"/>
    <w:next w:val="Bezlisty"/>
    <w:uiPriority w:val="99"/>
    <w:semiHidden/>
    <w:unhideWhenUsed/>
    <w:rsid w:val="00D1089E"/>
  </w:style>
  <w:style w:type="numbering" w:customStyle="1" w:styleId="Bezlisty1913">
    <w:name w:val="Bez listy1913"/>
    <w:next w:val="Bezlisty"/>
    <w:uiPriority w:val="99"/>
    <w:semiHidden/>
    <w:unhideWhenUsed/>
    <w:rsid w:val="00D1089E"/>
  </w:style>
  <w:style w:type="numbering" w:customStyle="1" w:styleId="Bezlisty293">
    <w:name w:val="Bez listy293"/>
    <w:next w:val="Bezlisty"/>
    <w:uiPriority w:val="99"/>
    <w:semiHidden/>
    <w:unhideWhenUsed/>
    <w:rsid w:val="00D1089E"/>
  </w:style>
  <w:style w:type="table" w:customStyle="1" w:styleId="Tabela-Siatka403">
    <w:name w:val="Tabela - Siatka4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3">
    <w:name w:val="Tabela - Siatka12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3">
    <w:name w:val="Tabela - Siatka2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3">
    <w:name w:val="Tabela - Siatka3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3">
    <w:name w:val="Tabela - Siatka4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D1089E"/>
  </w:style>
  <w:style w:type="numbering" w:customStyle="1" w:styleId="Bezlisty2103">
    <w:name w:val="Bez listy2103"/>
    <w:next w:val="Bezlisty"/>
    <w:uiPriority w:val="99"/>
    <w:semiHidden/>
    <w:unhideWhenUsed/>
    <w:rsid w:val="00D1089E"/>
  </w:style>
  <w:style w:type="table" w:customStyle="1" w:styleId="Tabela-Siatka593">
    <w:name w:val="Tabela - Siatka5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3">
    <w:name w:val="Tabela - Siatka1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3">
    <w:name w:val="Tabela - Siatka2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3">
    <w:name w:val="Tabela - Siatka3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3">
    <w:name w:val="Tabela - Siatka4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3">
    <w:name w:val="Bez listy393"/>
    <w:next w:val="Bezlisty"/>
    <w:uiPriority w:val="99"/>
    <w:semiHidden/>
    <w:unhideWhenUsed/>
    <w:rsid w:val="00D1089E"/>
  </w:style>
  <w:style w:type="table" w:customStyle="1" w:styleId="Tabela-Siatka693">
    <w:name w:val="Tabela - Siatka6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3">
    <w:name w:val="Tabela - Siatka1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3">
    <w:name w:val="Tabela - Siatka2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3">
    <w:name w:val="Tabela - Siatka3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3">
    <w:name w:val="Tabela - Siatka4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3">
    <w:name w:val="Bez listy453"/>
    <w:next w:val="Bezlisty"/>
    <w:uiPriority w:val="99"/>
    <w:semiHidden/>
    <w:unhideWhenUsed/>
    <w:rsid w:val="00D1089E"/>
  </w:style>
  <w:style w:type="table" w:customStyle="1" w:styleId="Tabela-Siatka723">
    <w:name w:val="Tabela - Siatka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3">
    <w:name w:val="Tabela - Siatka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3">
    <w:name w:val="Tabela - Siatka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3">
    <w:name w:val="Tabela - Siatka3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3">
    <w:name w:val="Tabela - Siatka4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D1089E"/>
  </w:style>
  <w:style w:type="numbering" w:customStyle="1" w:styleId="Bezlisty2123">
    <w:name w:val="Bez listy2123"/>
    <w:next w:val="Bezlisty"/>
    <w:uiPriority w:val="99"/>
    <w:semiHidden/>
    <w:unhideWhenUsed/>
    <w:rsid w:val="00D1089E"/>
  </w:style>
  <w:style w:type="table" w:customStyle="1" w:styleId="Tabela-Siatka5123">
    <w:name w:val="Tabela - Siatka5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3">
    <w:name w:val="Tabela - Siatka1113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3">
    <w:name w:val="Tabela - Siatka2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3">
    <w:name w:val="Tabela - Siatka3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3">
    <w:name w:val="Tabela - Siatka4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3">
    <w:name w:val="Bez listy3123"/>
    <w:next w:val="Bezlisty"/>
    <w:uiPriority w:val="99"/>
    <w:semiHidden/>
    <w:unhideWhenUsed/>
    <w:rsid w:val="00D1089E"/>
  </w:style>
  <w:style w:type="table" w:customStyle="1" w:styleId="Tabela-Siatka6123">
    <w:name w:val="Tabela - Siatka6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3">
    <w:name w:val="Tabela - Siatka1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3">
    <w:name w:val="Tabela - Siatka2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3">
    <w:name w:val="Tabela - Siatka3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3">
    <w:name w:val="Tabela - Siatka4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3">
    <w:name w:val="Bez listy523"/>
    <w:next w:val="Bezlisty"/>
    <w:uiPriority w:val="99"/>
    <w:semiHidden/>
    <w:unhideWhenUsed/>
    <w:rsid w:val="00D1089E"/>
  </w:style>
  <w:style w:type="table" w:customStyle="1" w:styleId="Tabela-Siatka823">
    <w:name w:val="Tabela - Siatka8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3">
    <w:name w:val="Tabela - Siatka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3">
    <w:name w:val="Tabela - Siatka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3">
    <w:name w:val="Tabela - Siatka3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3">
    <w:name w:val="Tabela - Siatka4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3">
    <w:name w:val="Bez listy1223"/>
    <w:next w:val="Bezlisty"/>
    <w:uiPriority w:val="99"/>
    <w:semiHidden/>
    <w:unhideWhenUsed/>
    <w:rsid w:val="00D1089E"/>
  </w:style>
  <w:style w:type="numbering" w:customStyle="1" w:styleId="Bezlisty2223">
    <w:name w:val="Bez listy2223"/>
    <w:next w:val="Bezlisty"/>
    <w:uiPriority w:val="99"/>
    <w:semiHidden/>
    <w:unhideWhenUsed/>
    <w:rsid w:val="00D1089E"/>
  </w:style>
  <w:style w:type="table" w:customStyle="1" w:styleId="Tabela-Siatka5223">
    <w:name w:val="Tabela - Siatka5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3">
    <w:name w:val="Tabela - Siatka1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3">
    <w:name w:val="Tabela - Siatka2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3">
    <w:name w:val="Tabela - Siatka3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3">
    <w:name w:val="Tabela - Siatka4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3">
    <w:name w:val="Bez listy3223"/>
    <w:next w:val="Bezlisty"/>
    <w:uiPriority w:val="99"/>
    <w:semiHidden/>
    <w:unhideWhenUsed/>
    <w:rsid w:val="00D1089E"/>
  </w:style>
  <w:style w:type="table" w:customStyle="1" w:styleId="Tabela-Siatka6223">
    <w:name w:val="Tabela - Siatka6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3">
    <w:name w:val="Tabela - Siatka1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3">
    <w:name w:val="Tabela - Siatka2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3">
    <w:name w:val="Tabela - Siatka3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3">
    <w:name w:val="Tabela - Siatka4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3">
    <w:name w:val="Bez listy4123"/>
    <w:next w:val="Bezlisty"/>
    <w:uiPriority w:val="99"/>
    <w:semiHidden/>
    <w:unhideWhenUsed/>
    <w:rsid w:val="00D1089E"/>
  </w:style>
  <w:style w:type="numbering" w:customStyle="1" w:styleId="Bezlisty623">
    <w:name w:val="Bez listy623"/>
    <w:next w:val="Bezlisty"/>
    <w:uiPriority w:val="99"/>
    <w:semiHidden/>
    <w:unhideWhenUsed/>
    <w:rsid w:val="00D1089E"/>
  </w:style>
  <w:style w:type="table" w:customStyle="1" w:styleId="Tabela-Siatka923">
    <w:name w:val="Tabela - Siatka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3">
    <w:name w:val="Tabela - Siatka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3">
    <w:name w:val="Tabela - Siatka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3">
    <w:name w:val="Tabela - Siatka3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3">
    <w:name w:val="Tabela - Siatka4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3">
    <w:name w:val="Bez listy1323"/>
    <w:next w:val="Bezlisty"/>
    <w:uiPriority w:val="99"/>
    <w:semiHidden/>
    <w:unhideWhenUsed/>
    <w:rsid w:val="00D1089E"/>
  </w:style>
  <w:style w:type="numbering" w:customStyle="1" w:styleId="Bezlisty2323">
    <w:name w:val="Bez listy2323"/>
    <w:next w:val="Bezlisty"/>
    <w:uiPriority w:val="99"/>
    <w:semiHidden/>
    <w:unhideWhenUsed/>
    <w:rsid w:val="00D1089E"/>
  </w:style>
  <w:style w:type="table" w:customStyle="1" w:styleId="Tabela-Siatka5323">
    <w:name w:val="Tabela - Siatka5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3">
    <w:name w:val="Tabela - Siatka1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3">
    <w:name w:val="Tabela - Siatka2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3">
    <w:name w:val="Tabela - Siatka3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3">
    <w:name w:val="Tabela - Siatka4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3">
    <w:name w:val="Bez listy3323"/>
    <w:next w:val="Bezlisty"/>
    <w:uiPriority w:val="99"/>
    <w:semiHidden/>
    <w:unhideWhenUsed/>
    <w:rsid w:val="00D1089E"/>
  </w:style>
  <w:style w:type="table" w:customStyle="1" w:styleId="Tabela-Siatka6323">
    <w:name w:val="Tabela - Siatka6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3">
    <w:name w:val="Tabela - Siatka1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3">
    <w:name w:val="Tabela - Siatka2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3">
    <w:name w:val="Tabela - Siatka3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3">
    <w:name w:val="Tabela - Siatka4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3">
    <w:name w:val="Bez listy723"/>
    <w:next w:val="Bezlisty"/>
    <w:uiPriority w:val="99"/>
    <w:semiHidden/>
    <w:unhideWhenUsed/>
    <w:rsid w:val="00D1089E"/>
  </w:style>
  <w:style w:type="table" w:customStyle="1" w:styleId="Tabela-Siatka1023">
    <w:name w:val="Tabela - Siatka1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3">
    <w:name w:val="Tabela - Siatka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3">
    <w:name w:val="Tabela - Siatka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3">
    <w:name w:val="Tabela - Siatka3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3">
    <w:name w:val="Tabela - Siatka4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3">
    <w:name w:val="Bez listy1423"/>
    <w:next w:val="Bezlisty"/>
    <w:uiPriority w:val="99"/>
    <w:semiHidden/>
    <w:unhideWhenUsed/>
    <w:rsid w:val="00D1089E"/>
  </w:style>
  <w:style w:type="numbering" w:customStyle="1" w:styleId="Bezlisty2423">
    <w:name w:val="Bez listy2423"/>
    <w:next w:val="Bezlisty"/>
    <w:uiPriority w:val="99"/>
    <w:semiHidden/>
    <w:unhideWhenUsed/>
    <w:rsid w:val="00D1089E"/>
  </w:style>
  <w:style w:type="table" w:customStyle="1" w:styleId="Tabela-Siatka5423">
    <w:name w:val="Tabela - Siatka5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3">
    <w:name w:val="Tabela - Siatka1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3">
    <w:name w:val="Tabela - Siatka2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3">
    <w:name w:val="Tabela - Siatka3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3">
    <w:name w:val="Tabela - Siatka4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3">
    <w:name w:val="Bez listy3423"/>
    <w:next w:val="Bezlisty"/>
    <w:uiPriority w:val="99"/>
    <w:semiHidden/>
    <w:unhideWhenUsed/>
    <w:rsid w:val="00D1089E"/>
  </w:style>
  <w:style w:type="table" w:customStyle="1" w:styleId="Tabela-Siatka6423">
    <w:name w:val="Tabela - Siatka6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3">
    <w:name w:val="Tabela - Siatka1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3">
    <w:name w:val="Tabela - Siatka2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3">
    <w:name w:val="Tabela - Siatka3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3">
    <w:name w:val="Tabela - Siatka4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3">
    <w:name w:val="Bez listy4223"/>
    <w:next w:val="Bezlisty"/>
    <w:uiPriority w:val="99"/>
    <w:semiHidden/>
    <w:unhideWhenUsed/>
    <w:rsid w:val="00D1089E"/>
  </w:style>
  <w:style w:type="numbering" w:customStyle="1" w:styleId="Bezlisty823">
    <w:name w:val="Bez listy823"/>
    <w:next w:val="Bezlisty"/>
    <w:uiPriority w:val="99"/>
    <w:semiHidden/>
    <w:unhideWhenUsed/>
    <w:rsid w:val="00D1089E"/>
  </w:style>
  <w:style w:type="table" w:customStyle="1" w:styleId="Tabela-Siatka1723">
    <w:name w:val="Tabela - Siatka1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3">
    <w:name w:val="Tabela - Siatka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3">
    <w:name w:val="Tabela - Siatka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3">
    <w:name w:val="Tabela - Siatka3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3">
    <w:name w:val="Tabela - Siatka4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3">
    <w:name w:val="Bez listy1523"/>
    <w:next w:val="Bezlisty"/>
    <w:uiPriority w:val="99"/>
    <w:semiHidden/>
    <w:unhideWhenUsed/>
    <w:rsid w:val="00D1089E"/>
  </w:style>
  <w:style w:type="numbering" w:customStyle="1" w:styleId="Bezlisty2523">
    <w:name w:val="Bez listy2523"/>
    <w:next w:val="Bezlisty"/>
    <w:uiPriority w:val="99"/>
    <w:semiHidden/>
    <w:unhideWhenUsed/>
    <w:rsid w:val="00D1089E"/>
  </w:style>
  <w:style w:type="table" w:customStyle="1" w:styleId="Tabela-Siatka5523">
    <w:name w:val="Tabela - Siatka5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3">
    <w:name w:val="Tabela - Siatka1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3">
    <w:name w:val="Tabela - Siatka2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3">
    <w:name w:val="Tabela - Siatka3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3">
    <w:name w:val="Tabela - Siatka4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3">
    <w:name w:val="Bez listy3523"/>
    <w:next w:val="Bezlisty"/>
    <w:uiPriority w:val="99"/>
    <w:semiHidden/>
    <w:unhideWhenUsed/>
    <w:rsid w:val="00D1089E"/>
  </w:style>
  <w:style w:type="table" w:customStyle="1" w:styleId="Tabela-Siatka6523">
    <w:name w:val="Tabela - Siatka6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3">
    <w:name w:val="Tabela - Siatka1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3">
    <w:name w:val="Tabela - Siatka2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3">
    <w:name w:val="Tabela - Siatka3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3">
    <w:name w:val="Tabela - Siatka4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3">
    <w:name w:val="Bez listy4323"/>
    <w:next w:val="Bezlisty"/>
    <w:uiPriority w:val="99"/>
    <w:semiHidden/>
    <w:unhideWhenUsed/>
    <w:rsid w:val="00D1089E"/>
  </w:style>
  <w:style w:type="numbering" w:customStyle="1" w:styleId="Bezlisty923">
    <w:name w:val="Bez listy923"/>
    <w:next w:val="Bezlisty"/>
    <w:uiPriority w:val="99"/>
    <w:semiHidden/>
    <w:unhideWhenUsed/>
    <w:rsid w:val="00D1089E"/>
  </w:style>
  <w:style w:type="table" w:customStyle="1" w:styleId="Tabela-Siatka1923">
    <w:name w:val="Tabela - Siatka1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3">
    <w:name w:val="Tabela - Siatka110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3">
    <w:name w:val="Tabela - Siatka2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3">
    <w:name w:val="Tabela - Siatka3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3">
    <w:name w:val="Tabela - Siatka4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3">
    <w:name w:val="Bez listy1623"/>
    <w:next w:val="Bezlisty"/>
    <w:uiPriority w:val="99"/>
    <w:semiHidden/>
    <w:unhideWhenUsed/>
    <w:rsid w:val="00D1089E"/>
  </w:style>
  <w:style w:type="numbering" w:customStyle="1" w:styleId="Bezlisty2623">
    <w:name w:val="Bez listy2623"/>
    <w:next w:val="Bezlisty"/>
    <w:uiPriority w:val="99"/>
    <w:semiHidden/>
    <w:unhideWhenUsed/>
    <w:rsid w:val="00D1089E"/>
  </w:style>
  <w:style w:type="table" w:customStyle="1" w:styleId="Tabela-Siatka5623">
    <w:name w:val="Tabela - Siatka5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3">
    <w:name w:val="Tabela - Siatka1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3">
    <w:name w:val="Tabela - Siatka2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3">
    <w:name w:val="Tabela - Siatka3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3">
    <w:name w:val="Tabela - Siatka4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3">
    <w:name w:val="Bez listy3623"/>
    <w:next w:val="Bezlisty"/>
    <w:uiPriority w:val="99"/>
    <w:semiHidden/>
    <w:unhideWhenUsed/>
    <w:rsid w:val="00D1089E"/>
  </w:style>
  <w:style w:type="table" w:customStyle="1" w:styleId="Tabela-Siatka6623">
    <w:name w:val="Tabela - Siatka6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3">
    <w:name w:val="Tabela - Siatka1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3">
    <w:name w:val="Tabela - Siatka2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3">
    <w:name w:val="Tabela - Siatka3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3">
    <w:name w:val="Tabela - Siatka4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3">
    <w:name w:val="Bez listy1023"/>
    <w:next w:val="Bezlisty"/>
    <w:uiPriority w:val="99"/>
    <w:semiHidden/>
    <w:unhideWhenUsed/>
    <w:rsid w:val="00D1089E"/>
  </w:style>
  <w:style w:type="table" w:customStyle="1" w:styleId="Tabela-Siatka2023">
    <w:name w:val="Tabela - Siatka2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3">
    <w:name w:val="Tabela - Siatka1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3">
    <w:name w:val="Tabela - Siatka2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3">
    <w:name w:val="Tabela - Siatka3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3">
    <w:name w:val="Tabela - Siatka4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3">
    <w:name w:val="Bez listy1723"/>
    <w:next w:val="Bezlisty"/>
    <w:uiPriority w:val="99"/>
    <w:semiHidden/>
    <w:unhideWhenUsed/>
    <w:rsid w:val="00D1089E"/>
  </w:style>
  <w:style w:type="numbering" w:customStyle="1" w:styleId="Bezlisty2723">
    <w:name w:val="Bez listy2723"/>
    <w:next w:val="Bezlisty"/>
    <w:uiPriority w:val="99"/>
    <w:semiHidden/>
    <w:unhideWhenUsed/>
    <w:rsid w:val="00D1089E"/>
  </w:style>
  <w:style w:type="table" w:customStyle="1" w:styleId="Tabela-Siatka5723">
    <w:name w:val="Tabela - Siatka5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3">
    <w:name w:val="Tabela - Siatka1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3">
    <w:name w:val="Tabela - Siatka2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3">
    <w:name w:val="Tabela - Siatka3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3">
    <w:name w:val="Tabela - Siatka4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3">
    <w:name w:val="Bez listy3723"/>
    <w:next w:val="Bezlisty"/>
    <w:uiPriority w:val="99"/>
    <w:semiHidden/>
    <w:unhideWhenUsed/>
    <w:rsid w:val="00D1089E"/>
  </w:style>
  <w:style w:type="table" w:customStyle="1" w:styleId="Tabela-Siatka6723">
    <w:name w:val="Tabela - Siatka6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3">
    <w:name w:val="Tabela - Siatka1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3">
    <w:name w:val="Tabela - Siatka2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3">
    <w:name w:val="Tabela - Siatka3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3">
    <w:name w:val="Tabela - Siatka4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3">
    <w:name w:val="Bez listy1823"/>
    <w:next w:val="Bezlisty"/>
    <w:uiPriority w:val="99"/>
    <w:semiHidden/>
    <w:unhideWhenUsed/>
    <w:rsid w:val="00D1089E"/>
  </w:style>
  <w:style w:type="numbering" w:customStyle="1" w:styleId="Bezlisty1923">
    <w:name w:val="Bez listy1923"/>
    <w:next w:val="Bezlisty"/>
    <w:uiPriority w:val="99"/>
    <w:semiHidden/>
    <w:unhideWhenUsed/>
    <w:rsid w:val="00D1089E"/>
  </w:style>
  <w:style w:type="numbering" w:customStyle="1" w:styleId="Bezlisty303">
    <w:name w:val="Bez listy303"/>
    <w:next w:val="Bezlisty"/>
    <w:uiPriority w:val="99"/>
    <w:semiHidden/>
    <w:unhideWhenUsed/>
    <w:rsid w:val="00D1089E"/>
  </w:style>
  <w:style w:type="table" w:customStyle="1" w:styleId="Tabela-Siatka502">
    <w:name w:val="Tabela - Siatka5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4">
    <w:name w:val="Styl114"/>
    <w:rsid w:val="00D1089E"/>
    <w:pPr>
      <w:numPr>
        <w:numId w:val="1"/>
      </w:numPr>
    </w:pPr>
  </w:style>
  <w:style w:type="table" w:customStyle="1" w:styleId="Tabela-Siatka1302">
    <w:name w:val="Tabela - Siatka1302"/>
    <w:basedOn w:val="Standardowy"/>
    <w:next w:val="Tabela-Siatka"/>
    <w:uiPriority w:val="59"/>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2">
    <w:name w:val="Tabela - Siatka2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2">
    <w:name w:val="Tabela - Siatka3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2">
    <w:name w:val="Tabela - Siatka4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3">
    <w:name w:val="Bez listy1143"/>
    <w:next w:val="Bezlisty"/>
    <w:uiPriority w:val="99"/>
    <w:semiHidden/>
    <w:unhideWhenUsed/>
    <w:rsid w:val="00D1089E"/>
  </w:style>
  <w:style w:type="numbering" w:customStyle="1" w:styleId="Bezlisty2133">
    <w:name w:val="Bez listy2133"/>
    <w:next w:val="Bezlisty"/>
    <w:uiPriority w:val="99"/>
    <w:semiHidden/>
    <w:unhideWhenUsed/>
    <w:rsid w:val="00D1089E"/>
  </w:style>
  <w:style w:type="table" w:customStyle="1" w:styleId="Tabela-Siatka5102">
    <w:name w:val="Tabela - Siatka5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2">
    <w:name w:val="Tabela - Siatka1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2">
    <w:name w:val="Tabela - Siatka2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2">
    <w:name w:val="Tabela - Siatka3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2">
    <w:name w:val="Tabela - Siatka4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3">
    <w:name w:val="Bez listy3103"/>
    <w:next w:val="Bezlisty"/>
    <w:uiPriority w:val="99"/>
    <w:semiHidden/>
    <w:unhideWhenUsed/>
    <w:rsid w:val="00D1089E"/>
  </w:style>
  <w:style w:type="table" w:customStyle="1" w:styleId="Tabela-Siatka6102">
    <w:name w:val="Tabela - Siatka6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2">
    <w:name w:val="Tabela - Siatka1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2">
    <w:name w:val="Tabela - Siatka2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2">
    <w:name w:val="Tabela - Siatka3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2">
    <w:name w:val="Tabela - Siatka4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3">
    <w:name w:val="Bez listy463"/>
    <w:next w:val="Bezlisty"/>
    <w:uiPriority w:val="99"/>
    <w:semiHidden/>
    <w:unhideWhenUsed/>
    <w:rsid w:val="00D1089E"/>
  </w:style>
  <w:style w:type="table" w:customStyle="1" w:styleId="Tabela-Siatka732">
    <w:name w:val="Tabela - Siatka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2">
    <w:name w:val="Tabela - Siatka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2">
    <w:name w:val="Tabela - Siatka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2">
    <w:name w:val="Tabela - Siatka3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2">
    <w:name w:val="Tabela - Siatka4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3">
    <w:name w:val="Bez listy1153"/>
    <w:next w:val="Bezlisty"/>
    <w:uiPriority w:val="99"/>
    <w:semiHidden/>
    <w:unhideWhenUsed/>
    <w:rsid w:val="00D1089E"/>
  </w:style>
  <w:style w:type="numbering" w:customStyle="1" w:styleId="Bezlisty2143">
    <w:name w:val="Bez listy2143"/>
    <w:next w:val="Bezlisty"/>
    <w:uiPriority w:val="99"/>
    <w:semiHidden/>
    <w:unhideWhenUsed/>
    <w:rsid w:val="00D1089E"/>
  </w:style>
  <w:style w:type="table" w:customStyle="1" w:styleId="Tabela-Siatka5132">
    <w:name w:val="Tabela - Siatka5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2">
    <w:name w:val="Tabela - Siatka1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2">
    <w:name w:val="Tabela - Siatka2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2">
    <w:name w:val="Tabela - Siatka3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2">
    <w:name w:val="Tabela - Siatka4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3">
    <w:name w:val="Bez listy3133"/>
    <w:next w:val="Bezlisty"/>
    <w:uiPriority w:val="99"/>
    <w:semiHidden/>
    <w:unhideWhenUsed/>
    <w:rsid w:val="00D1089E"/>
  </w:style>
  <w:style w:type="table" w:customStyle="1" w:styleId="Tabela-Siatka6132">
    <w:name w:val="Tabela - Siatka6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2">
    <w:name w:val="Tabela - Siatka1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2">
    <w:name w:val="Tabela - Siatka2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2">
    <w:name w:val="Tabela - Siatka3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2">
    <w:name w:val="Tabela - Siatka4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3">
    <w:name w:val="Bez listy533"/>
    <w:next w:val="Bezlisty"/>
    <w:uiPriority w:val="99"/>
    <w:semiHidden/>
    <w:unhideWhenUsed/>
    <w:rsid w:val="00D1089E"/>
  </w:style>
  <w:style w:type="table" w:customStyle="1" w:styleId="Tabela-Siatka832">
    <w:name w:val="Tabela - Siatka8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2">
    <w:name w:val="Tabela - Siatka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2">
    <w:name w:val="Tabela - Siatka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2">
    <w:name w:val="Tabela - Siatka3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2">
    <w:name w:val="Tabela - Siatka4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3">
    <w:name w:val="Bez listy1233"/>
    <w:next w:val="Bezlisty"/>
    <w:uiPriority w:val="99"/>
    <w:semiHidden/>
    <w:unhideWhenUsed/>
    <w:rsid w:val="00D1089E"/>
  </w:style>
  <w:style w:type="numbering" w:customStyle="1" w:styleId="Bezlisty2233">
    <w:name w:val="Bez listy2233"/>
    <w:next w:val="Bezlisty"/>
    <w:uiPriority w:val="99"/>
    <w:semiHidden/>
    <w:unhideWhenUsed/>
    <w:rsid w:val="00D1089E"/>
  </w:style>
  <w:style w:type="table" w:customStyle="1" w:styleId="Tabela-Siatka5232">
    <w:name w:val="Tabela - Siatka5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2">
    <w:name w:val="Tabela - Siatka1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2">
    <w:name w:val="Tabela - Siatka2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2">
    <w:name w:val="Tabela - Siatka3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2">
    <w:name w:val="Tabela - Siatka4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3">
    <w:name w:val="Bez listy3233"/>
    <w:next w:val="Bezlisty"/>
    <w:uiPriority w:val="99"/>
    <w:semiHidden/>
    <w:unhideWhenUsed/>
    <w:rsid w:val="00D1089E"/>
  </w:style>
  <w:style w:type="table" w:customStyle="1" w:styleId="Tabela-Siatka6232">
    <w:name w:val="Tabela - Siatka6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2">
    <w:name w:val="Tabela - Siatka1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2">
    <w:name w:val="Tabela - Siatka2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2">
    <w:name w:val="Tabela - Siatka3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2">
    <w:name w:val="Tabela - Siatka4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3">
    <w:name w:val="Bez listy4133"/>
    <w:next w:val="Bezlisty"/>
    <w:uiPriority w:val="99"/>
    <w:semiHidden/>
    <w:unhideWhenUsed/>
    <w:rsid w:val="00D1089E"/>
  </w:style>
  <w:style w:type="numbering" w:customStyle="1" w:styleId="Bezlisty633">
    <w:name w:val="Bez listy633"/>
    <w:next w:val="Bezlisty"/>
    <w:uiPriority w:val="99"/>
    <w:semiHidden/>
    <w:unhideWhenUsed/>
    <w:rsid w:val="00D1089E"/>
  </w:style>
  <w:style w:type="table" w:customStyle="1" w:styleId="Tabela-Siatka932">
    <w:name w:val="Tabela - Siatka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2">
    <w:name w:val="Tabela - Siatka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2">
    <w:name w:val="Tabela - Siatka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2">
    <w:name w:val="Tabela - Siatka3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2">
    <w:name w:val="Tabela - Siatka4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3">
    <w:name w:val="Bez listy1333"/>
    <w:next w:val="Bezlisty"/>
    <w:uiPriority w:val="99"/>
    <w:semiHidden/>
    <w:unhideWhenUsed/>
    <w:rsid w:val="00D1089E"/>
  </w:style>
  <w:style w:type="numbering" w:customStyle="1" w:styleId="Bezlisty2333">
    <w:name w:val="Bez listy2333"/>
    <w:next w:val="Bezlisty"/>
    <w:uiPriority w:val="99"/>
    <w:semiHidden/>
    <w:unhideWhenUsed/>
    <w:rsid w:val="00D1089E"/>
  </w:style>
  <w:style w:type="table" w:customStyle="1" w:styleId="Tabela-Siatka5332">
    <w:name w:val="Tabela - Siatka5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2">
    <w:name w:val="Tabela - Siatka1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2">
    <w:name w:val="Tabela - Siatka2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2">
    <w:name w:val="Tabela - Siatka3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2">
    <w:name w:val="Tabela - Siatka4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3">
    <w:name w:val="Bez listy3333"/>
    <w:next w:val="Bezlisty"/>
    <w:uiPriority w:val="99"/>
    <w:semiHidden/>
    <w:unhideWhenUsed/>
    <w:rsid w:val="00D1089E"/>
  </w:style>
  <w:style w:type="table" w:customStyle="1" w:styleId="Tabela-Siatka6332">
    <w:name w:val="Tabela - Siatka6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2">
    <w:name w:val="Tabela - Siatka1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2">
    <w:name w:val="Tabela - Siatka2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2">
    <w:name w:val="Tabela - Siatka3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2">
    <w:name w:val="Tabela - Siatka4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3">
    <w:name w:val="Bez listy733"/>
    <w:next w:val="Bezlisty"/>
    <w:uiPriority w:val="99"/>
    <w:semiHidden/>
    <w:unhideWhenUsed/>
    <w:rsid w:val="00D1089E"/>
  </w:style>
  <w:style w:type="table" w:customStyle="1" w:styleId="Tabela-Siatka1032">
    <w:name w:val="Tabela - Siatka1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2">
    <w:name w:val="Tabela - Siatka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2">
    <w:name w:val="Tabela - Siatka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2">
    <w:name w:val="Tabela - Siatka3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2">
    <w:name w:val="Tabela - Siatka4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3">
    <w:name w:val="Bez listy1433"/>
    <w:next w:val="Bezlisty"/>
    <w:uiPriority w:val="99"/>
    <w:semiHidden/>
    <w:unhideWhenUsed/>
    <w:rsid w:val="00D1089E"/>
  </w:style>
  <w:style w:type="numbering" w:customStyle="1" w:styleId="Bezlisty2433">
    <w:name w:val="Bez listy2433"/>
    <w:next w:val="Bezlisty"/>
    <w:uiPriority w:val="99"/>
    <w:semiHidden/>
    <w:unhideWhenUsed/>
    <w:rsid w:val="00D1089E"/>
  </w:style>
  <w:style w:type="table" w:customStyle="1" w:styleId="Tabela-Siatka5432">
    <w:name w:val="Tabela - Siatka5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2">
    <w:name w:val="Tabela - Siatka1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2">
    <w:name w:val="Tabela - Siatka2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2">
    <w:name w:val="Tabela - Siatka3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2">
    <w:name w:val="Tabela - Siatka4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3">
    <w:name w:val="Bez listy3433"/>
    <w:next w:val="Bezlisty"/>
    <w:uiPriority w:val="99"/>
    <w:semiHidden/>
    <w:unhideWhenUsed/>
    <w:rsid w:val="00D1089E"/>
  </w:style>
  <w:style w:type="table" w:customStyle="1" w:styleId="Tabela-Siatka6432">
    <w:name w:val="Tabela - Siatka6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2">
    <w:name w:val="Tabela - Siatka1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2">
    <w:name w:val="Tabela - Siatka2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2">
    <w:name w:val="Tabela - Siatka3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2">
    <w:name w:val="Tabela - Siatka4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3">
    <w:name w:val="Bez listy4233"/>
    <w:next w:val="Bezlisty"/>
    <w:uiPriority w:val="99"/>
    <w:semiHidden/>
    <w:unhideWhenUsed/>
    <w:rsid w:val="00D1089E"/>
  </w:style>
  <w:style w:type="numbering" w:customStyle="1" w:styleId="Bezlisty833">
    <w:name w:val="Bez listy833"/>
    <w:next w:val="Bezlisty"/>
    <w:uiPriority w:val="99"/>
    <w:semiHidden/>
    <w:unhideWhenUsed/>
    <w:rsid w:val="00D1089E"/>
  </w:style>
  <w:style w:type="table" w:customStyle="1" w:styleId="Tabela-Siatka1732">
    <w:name w:val="Tabela - Siatka1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2">
    <w:name w:val="Tabela - Siatka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2">
    <w:name w:val="Tabela - Siatka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2">
    <w:name w:val="Tabela - Siatka3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2">
    <w:name w:val="Tabela - Siatka4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3">
    <w:name w:val="Bez listy1533"/>
    <w:next w:val="Bezlisty"/>
    <w:uiPriority w:val="99"/>
    <w:semiHidden/>
    <w:unhideWhenUsed/>
    <w:rsid w:val="00D1089E"/>
  </w:style>
  <w:style w:type="numbering" w:customStyle="1" w:styleId="Bezlisty2533">
    <w:name w:val="Bez listy2533"/>
    <w:next w:val="Bezlisty"/>
    <w:uiPriority w:val="99"/>
    <w:semiHidden/>
    <w:unhideWhenUsed/>
    <w:rsid w:val="00D1089E"/>
  </w:style>
  <w:style w:type="table" w:customStyle="1" w:styleId="Tabela-Siatka5532">
    <w:name w:val="Tabela - Siatka5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2">
    <w:name w:val="Tabela - Siatka1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2">
    <w:name w:val="Tabela - Siatka2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2">
    <w:name w:val="Tabela - Siatka3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2">
    <w:name w:val="Tabela - Siatka4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3">
    <w:name w:val="Bez listy3533"/>
    <w:next w:val="Bezlisty"/>
    <w:uiPriority w:val="99"/>
    <w:semiHidden/>
    <w:unhideWhenUsed/>
    <w:rsid w:val="00D1089E"/>
  </w:style>
  <w:style w:type="table" w:customStyle="1" w:styleId="Tabela-Siatka6532">
    <w:name w:val="Tabela - Siatka6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2">
    <w:name w:val="Tabela - Siatka1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2">
    <w:name w:val="Tabela - Siatka2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2">
    <w:name w:val="Tabela - Siatka3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2">
    <w:name w:val="Tabela - Siatka4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3">
    <w:name w:val="Bez listy4333"/>
    <w:next w:val="Bezlisty"/>
    <w:uiPriority w:val="99"/>
    <w:semiHidden/>
    <w:unhideWhenUsed/>
    <w:rsid w:val="00D1089E"/>
  </w:style>
  <w:style w:type="numbering" w:customStyle="1" w:styleId="Bezlisty933">
    <w:name w:val="Bez listy933"/>
    <w:next w:val="Bezlisty"/>
    <w:uiPriority w:val="99"/>
    <w:semiHidden/>
    <w:unhideWhenUsed/>
    <w:rsid w:val="00D1089E"/>
  </w:style>
  <w:style w:type="table" w:customStyle="1" w:styleId="Tabela-Siatka1932">
    <w:name w:val="Tabela - Siatka1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2">
    <w:name w:val="Tabela - Siatka110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2">
    <w:name w:val="Tabela - Siatka2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2">
    <w:name w:val="Tabela - Siatka3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2">
    <w:name w:val="Tabela - Siatka4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3">
    <w:name w:val="Bez listy1633"/>
    <w:next w:val="Bezlisty"/>
    <w:uiPriority w:val="99"/>
    <w:semiHidden/>
    <w:unhideWhenUsed/>
    <w:rsid w:val="00D1089E"/>
  </w:style>
  <w:style w:type="numbering" w:customStyle="1" w:styleId="Bezlisty2633">
    <w:name w:val="Bez listy2633"/>
    <w:next w:val="Bezlisty"/>
    <w:uiPriority w:val="99"/>
    <w:semiHidden/>
    <w:unhideWhenUsed/>
    <w:rsid w:val="00D1089E"/>
  </w:style>
  <w:style w:type="table" w:customStyle="1" w:styleId="Tabela-Siatka5632">
    <w:name w:val="Tabela - Siatka5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2">
    <w:name w:val="Tabela - Siatka1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2">
    <w:name w:val="Tabela - Siatka2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2">
    <w:name w:val="Tabela - Siatka3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2">
    <w:name w:val="Tabela - Siatka4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3">
    <w:name w:val="Bez listy3633"/>
    <w:next w:val="Bezlisty"/>
    <w:uiPriority w:val="99"/>
    <w:semiHidden/>
    <w:unhideWhenUsed/>
    <w:rsid w:val="00D1089E"/>
  </w:style>
  <w:style w:type="table" w:customStyle="1" w:styleId="Tabela-Siatka6632">
    <w:name w:val="Tabela - Siatka6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2">
    <w:name w:val="Tabela - Siatka1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2">
    <w:name w:val="Tabela - Siatka2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2">
    <w:name w:val="Tabela - Siatka3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2">
    <w:name w:val="Tabela - Siatka4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3">
    <w:name w:val="Bez listy1033"/>
    <w:next w:val="Bezlisty"/>
    <w:uiPriority w:val="99"/>
    <w:semiHidden/>
    <w:unhideWhenUsed/>
    <w:rsid w:val="00D1089E"/>
  </w:style>
  <w:style w:type="table" w:customStyle="1" w:styleId="Tabela-Siatka2032">
    <w:name w:val="Tabela - Siatka2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2">
    <w:name w:val="Tabela - Siatka1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2">
    <w:name w:val="Tabela - Siatka2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2">
    <w:name w:val="Tabela - Siatka3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2">
    <w:name w:val="Tabela - Siatka4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3">
    <w:name w:val="Bez listy1733"/>
    <w:next w:val="Bezlisty"/>
    <w:uiPriority w:val="99"/>
    <w:semiHidden/>
    <w:unhideWhenUsed/>
    <w:rsid w:val="00D1089E"/>
  </w:style>
  <w:style w:type="numbering" w:customStyle="1" w:styleId="Bezlisty2733">
    <w:name w:val="Bez listy2733"/>
    <w:next w:val="Bezlisty"/>
    <w:uiPriority w:val="99"/>
    <w:semiHidden/>
    <w:unhideWhenUsed/>
    <w:rsid w:val="00D1089E"/>
  </w:style>
  <w:style w:type="table" w:customStyle="1" w:styleId="Tabela-Siatka5732">
    <w:name w:val="Tabela - Siatka5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2">
    <w:name w:val="Tabela - Siatka1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2">
    <w:name w:val="Tabela - Siatka2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2">
    <w:name w:val="Tabela - Siatka3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2">
    <w:name w:val="Tabela - Siatka4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3">
    <w:name w:val="Bez listy3733"/>
    <w:next w:val="Bezlisty"/>
    <w:uiPriority w:val="99"/>
    <w:semiHidden/>
    <w:unhideWhenUsed/>
    <w:rsid w:val="00D1089E"/>
  </w:style>
  <w:style w:type="table" w:customStyle="1" w:styleId="Tabela-Siatka6732">
    <w:name w:val="Tabela - Siatka6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2">
    <w:name w:val="Tabela - Siatka1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2">
    <w:name w:val="Tabela - Siatka2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2">
    <w:name w:val="Tabela - Siatka3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2">
    <w:name w:val="Tabela - Siatka42732"/>
    <w:basedOn w:val="Standardowy"/>
    <w:next w:val="Tabela-Siatka"/>
    <w:locked/>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3">
    <w:name w:val="Bez listy1833"/>
    <w:next w:val="Bezlisty"/>
    <w:uiPriority w:val="99"/>
    <w:semiHidden/>
    <w:unhideWhenUsed/>
    <w:rsid w:val="00D1089E"/>
  </w:style>
  <w:style w:type="numbering" w:customStyle="1" w:styleId="Bezlisty1933">
    <w:name w:val="Bez listy1933"/>
    <w:next w:val="Bezlisty"/>
    <w:uiPriority w:val="99"/>
    <w:semiHidden/>
    <w:unhideWhenUsed/>
    <w:rsid w:val="00D1089E"/>
  </w:style>
  <w:style w:type="numbering" w:customStyle="1" w:styleId="Bezlisty2013">
    <w:name w:val="Bez listy2013"/>
    <w:next w:val="Bezlisty"/>
    <w:uiPriority w:val="99"/>
    <w:semiHidden/>
    <w:unhideWhenUsed/>
    <w:rsid w:val="00D1089E"/>
  </w:style>
  <w:style w:type="numbering" w:customStyle="1" w:styleId="Bezlisty2813">
    <w:name w:val="Bez listy2813"/>
    <w:next w:val="Bezlisty"/>
    <w:uiPriority w:val="99"/>
    <w:semiHidden/>
    <w:unhideWhenUsed/>
    <w:rsid w:val="00D1089E"/>
  </w:style>
  <w:style w:type="table" w:customStyle="1" w:styleId="Tabela-Siatka3012">
    <w:name w:val="Tabela - Siatka3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2">
    <w:name w:val="Styl1112"/>
    <w:rsid w:val="00D1089E"/>
  </w:style>
  <w:style w:type="table" w:customStyle="1" w:styleId="Tabela-Siatka11912">
    <w:name w:val="Tabela - Siatka1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2">
    <w:name w:val="Tabela - Siatka2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2">
    <w:name w:val="Tabela - Siatka3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2">
    <w:name w:val="Tabela - Siatka4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3">
    <w:name w:val="Bez listy11013"/>
    <w:next w:val="Bezlisty"/>
    <w:uiPriority w:val="99"/>
    <w:semiHidden/>
    <w:unhideWhenUsed/>
    <w:rsid w:val="00D1089E"/>
  </w:style>
  <w:style w:type="numbering" w:customStyle="1" w:styleId="Bezlisty2913">
    <w:name w:val="Bez listy2913"/>
    <w:next w:val="Bezlisty"/>
    <w:uiPriority w:val="99"/>
    <w:semiHidden/>
    <w:unhideWhenUsed/>
    <w:rsid w:val="00D1089E"/>
  </w:style>
  <w:style w:type="table" w:customStyle="1" w:styleId="Tabela-Siatka5812">
    <w:name w:val="Tabela - Siatka5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2">
    <w:name w:val="Tabela - Siatka1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2">
    <w:name w:val="Tabela - Siatka2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2">
    <w:name w:val="Tabela - Siatka3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2">
    <w:name w:val="Tabela - Siatka4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3">
    <w:name w:val="Bez listy3813"/>
    <w:next w:val="Bezlisty"/>
    <w:uiPriority w:val="99"/>
    <w:semiHidden/>
    <w:unhideWhenUsed/>
    <w:rsid w:val="00D1089E"/>
  </w:style>
  <w:style w:type="table" w:customStyle="1" w:styleId="Tabela-Siatka6812">
    <w:name w:val="Tabela - Siatka6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2">
    <w:name w:val="Tabela - Siatka1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2">
    <w:name w:val="Tabela - Siatka2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2">
    <w:name w:val="Tabela - Siatka3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2">
    <w:name w:val="Tabela - Siatka4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3">
    <w:name w:val="Bez listy4413"/>
    <w:next w:val="Bezlisty"/>
    <w:uiPriority w:val="99"/>
    <w:semiHidden/>
    <w:unhideWhenUsed/>
    <w:rsid w:val="00D1089E"/>
  </w:style>
  <w:style w:type="table" w:customStyle="1" w:styleId="Tabela-Siatka7112">
    <w:name w:val="Tabela - Siatka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2">
    <w:name w:val="Tabela - Siatka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2">
    <w:name w:val="Tabela - Siatka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2">
    <w:name w:val="Tabela - Siatka3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2">
    <w:name w:val="Tabela - Siatka4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D1089E"/>
  </w:style>
  <w:style w:type="numbering" w:customStyle="1" w:styleId="Bezlisty21113">
    <w:name w:val="Bez listy21113"/>
    <w:next w:val="Bezlisty"/>
    <w:uiPriority w:val="99"/>
    <w:semiHidden/>
    <w:unhideWhenUsed/>
    <w:rsid w:val="00D1089E"/>
  </w:style>
  <w:style w:type="table" w:customStyle="1" w:styleId="Tabela-Siatka51112">
    <w:name w:val="Tabela - Siatka5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2">
    <w:name w:val="Tabela - Siatka1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2">
    <w:name w:val="Tabela - Siatka2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2">
    <w:name w:val="Tabela - Siatka3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2">
    <w:name w:val="Tabela - Siatka4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3">
    <w:name w:val="Bez listy31113"/>
    <w:next w:val="Bezlisty"/>
    <w:uiPriority w:val="99"/>
    <w:semiHidden/>
    <w:unhideWhenUsed/>
    <w:rsid w:val="00D1089E"/>
  </w:style>
  <w:style w:type="table" w:customStyle="1" w:styleId="Tabela-Siatka61112">
    <w:name w:val="Tabela - Siatka6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2">
    <w:name w:val="Tabela - Siatka1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2">
    <w:name w:val="Tabela - Siatka2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2">
    <w:name w:val="Tabela - Siatka3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2">
    <w:name w:val="Tabela - Siatka4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3">
    <w:name w:val="Bez listy5113"/>
    <w:next w:val="Bezlisty"/>
    <w:uiPriority w:val="99"/>
    <w:semiHidden/>
    <w:unhideWhenUsed/>
    <w:rsid w:val="00D1089E"/>
  </w:style>
  <w:style w:type="table" w:customStyle="1" w:styleId="Tabela-Siatka8112">
    <w:name w:val="Tabela - Siatka8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2">
    <w:name w:val="Tabela - Siatka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2">
    <w:name w:val="Tabela - Siatka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2">
    <w:name w:val="Tabela - Siatka3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2">
    <w:name w:val="Tabela - Siatka4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D1089E"/>
  </w:style>
  <w:style w:type="numbering" w:customStyle="1" w:styleId="Bezlisty22113">
    <w:name w:val="Bez listy22113"/>
    <w:next w:val="Bezlisty"/>
    <w:uiPriority w:val="99"/>
    <w:semiHidden/>
    <w:unhideWhenUsed/>
    <w:rsid w:val="00D1089E"/>
  </w:style>
  <w:style w:type="table" w:customStyle="1" w:styleId="Tabela-Siatka52112">
    <w:name w:val="Tabela - Siatka5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2">
    <w:name w:val="Tabela - Siatka1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2">
    <w:name w:val="Tabela - Siatka2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2">
    <w:name w:val="Tabela - Siatka3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2">
    <w:name w:val="Tabela - Siatka4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3">
    <w:name w:val="Bez listy32113"/>
    <w:next w:val="Bezlisty"/>
    <w:uiPriority w:val="99"/>
    <w:semiHidden/>
    <w:unhideWhenUsed/>
    <w:rsid w:val="00D1089E"/>
  </w:style>
  <w:style w:type="table" w:customStyle="1" w:styleId="Tabela-Siatka62112">
    <w:name w:val="Tabela - Siatka6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2">
    <w:name w:val="Tabela - Siatka1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2">
    <w:name w:val="Tabela - Siatka2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2">
    <w:name w:val="Tabela - Siatka3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2">
    <w:name w:val="Tabela - Siatka4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3">
    <w:name w:val="Bez listy41113"/>
    <w:next w:val="Bezlisty"/>
    <w:uiPriority w:val="99"/>
    <w:semiHidden/>
    <w:unhideWhenUsed/>
    <w:rsid w:val="00D1089E"/>
  </w:style>
  <w:style w:type="numbering" w:customStyle="1" w:styleId="Bezlisty6113">
    <w:name w:val="Bez listy6113"/>
    <w:next w:val="Bezlisty"/>
    <w:uiPriority w:val="99"/>
    <w:semiHidden/>
    <w:unhideWhenUsed/>
    <w:rsid w:val="00D1089E"/>
  </w:style>
  <w:style w:type="table" w:customStyle="1" w:styleId="Tabela-Siatka9112">
    <w:name w:val="Tabela - Siatka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2">
    <w:name w:val="Tabela - Siatka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2">
    <w:name w:val="Tabela - Siatka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2">
    <w:name w:val="Tabela - Siatka3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2">
    <w:name w:val="Tabela - Siatka4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3">
    <w:name w:val="Bez listy13113"/>
    <w:next w:val="Bezlisty"/>
    <w:uiPriority w:val="99"/>
    <w:semiHidden/>
    <w:unhideWhenUsed/>
    <w:rsid w:val="00D1089E"/>
  </w:style>
  <w:style w:type="numbering" w:customStyle="1" w:styleId="Bezlisty23113">
    <w:name w:val="Bez listy23113"/>
    <w:next w:val="Bezlisty"/>
    <w:uiPriority w:val="99"/>
    <w:semiHidden/>
    <w:unhideWhenUsed/>
    <w:rsid w:val="00D1089E"/>
  </w:style>
  <w:style w:type="table" w:customStyle="1" w:styleId="Tabela-Siatka53112">
    <w:name w:val="Tabela - Siatka5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2">
    <w:name w:val="Tabela - Siatka1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2">
    <w:name w:val="Tabela - Siatka2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2">
    <w:name w:val="Tabela - Siatka3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2">
    <w:name w:val="Tabela - Siatka4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3">
    <w:name w:val="Bez listy33113"/>
    <w:next w:val="Bezlisty"/>
    <w:uiPriority w:val="99"/>
    <w:semiHidden/>
    <w:unhideWhenUsed/>
    <w:rsid w:val="00D1089E"/>
  </w:style>
  <w:style w:type="table" w:customStyle="1" w:styleId="Tabela-Siatka63112">
    <w:name w:val="Tabela - Siatka6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2">
    <w:name w:val="Tabela - Siatka1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2">
    <w:name w:val="Tabela - Siatka2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2">
    <w:name w:val="Tabela - Siatka3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2">
    <w:name w:val="Tabela - Siatka4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3">
    <w:name w:val="Bez listy7113"/>
    <w:next w:val="Bezlisty"/>
    <w:uiPriority w:val="99"/>
    <w:semiHidden/>
    <w:unhideWhenUsed/>
    <w:rsid w:val="00D1089E"/>
  </w:style>
  <w:style w:type="table" w:customStyle="1" w:styleId="Tabela-Siatka10112">
    <w:name w:val="Tabela - Siatka1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2">
    <w:name w:val="Tabela - Siatka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2">
    <w:name w:val="Tabela - Siatka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2">
    <w:name w:val="Tabela - Siatka3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2">
    <w:name w:val="Tabela - Siatka4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3">
    <w:name w:val="Bez listy14113"/>
    <w:next w:val="Bezlisty"/>
    <w:uiPriority w:val="99"/>
    <w:semiHidden/>
    <w:unhideWhenUsed/>
    <w:rsid w:val="00D1089E"/>
  </w:style>
  <w:style w:type="numbering" w:customStyle="1" w:styleId="Bezlisty24113">
    <w:name w:val="Bez listy24113"/>
    <w:next w:val="Bezlisty"/>
    <w:uiPriority w:val="99"/>
    <w:semiHidden/>
    <w:unhideWhenUsed/>
    <w:rsid w:val="00D1089E"/>
  </w:style>
  <w:style w:type="table" w:customStyle="1" w:styleId="Tabela-Siatka54112">
    <w:name w:val="Tabela - Siatka5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2">
    <w:name w:val="Tabela - Siatka1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2">
    <w:name w:val="Tabela - Siatka2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2">
    <w:name w:val="Tabela - Siatka3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2">
    <w:name w:val="Tabela - Siatka4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3">
    <w:name w:val="Bez listy34113"/>
    <w:next w:val="Bezlisty"/>
    <w:uiPriority w:val="99"/>
    <w:semiHidden/>
    <w:unhideWhenUsed/>
    <w:rsid w:val="00D1089E"/>
  </w:style>
  <w:style w:type="table" w:customStyle="1" w:styleId="Tabela-Siatka64112">
    <w:name w:val="Tabela - Siatka6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2">
    <w:name w:val="Tabela - Siatka1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2">
    <w:name w:val="Tabela - Siatka2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2">
    <w:name w:val="Tabela - Siatka3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2">
    <w:name w:val="Tabela - Siatka4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3">
    <w:name w:val="Bez listy42113"/>
    <w:next w:val="Bezlisty"/>
    <w:uiPriority w:val="99"/>
    <w:semiHidden/>
    <w:unhideWhenUsed/>
    <w:rsid w:val="00D1089E"/>
  </w:style>
  <w:style w:type="numbering" w:customStyle="1" w:styleId="Bezlisty8113">
    <w:name w:val="Bez listy8113"/>
    <w:next w:val="Bezlisty"/>
    <w:uiPriority w:val="99"/>
    <w:semiHidden/>
    <w:unhideWhenUsed/>
    <w:rsid w:val="00D1089E"/>
  </w:style>
  <w:style w:type="table" w:customStyle="1" w:styleId="Tabela-Siatka17112">
    <w:name w:val="Tabela - Siatka1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2">
    <w:name w:val="Tabela - Siatka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2">
    <w:name w:val="Tabela - Siatka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2">
    <w:name w:val="Tabela - Siatka3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2">
    <w:name w:val="Tabela - Siatka4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3">
    <w:name w:val="Bez listy15113"/>
    <w:next w:val="Bezlisty"/>
    <w:uiPriority w:val="99"/>
    <w:semiHidden/>
    <w:unhideWhenUsed/>
    <w:rsid w:val="00D1089E"/>
  </w:style>
  <w:style w:type="numbering" w:customStyle="1" w:styleId="Bezlisty25113">
    <w:name w:val="Bez listy25113"/>
    <w:next w:val="Bezlisty"/>
    <w:uiPriority w:val="99"/>
    <w:semiHidden/>
    <w:unhideWhenUsed/>
    <w:rsid w:val="00D1089E"/>
  </w:style>
  <w:style w:type="table" w:customStyle="1" w:styleId="Tabela-Siatka55112">
    <w:name w:val="Tabela - Siatka5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2">
    <w:name w:val="Tabela - Siatka1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2">
    <w:name w:val="Tabela - Siatka2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2">
    <w:name w:val="Tabela - Siatka3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2">
    <w:name w:val="Tabela - Siatka4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3">
    <w:name w:val="Bez listy35113"/>
    <w:next w:val="Bezlisty"/>
    <w:uiPriority w:val="99"/>
    <w:semiHidden/>
    <w:unhideWhenUsed/>
    <w:rsid w:val="00D1089E"/>
  </w:style>
  <w:style w:type="table" w:customStyle="1" w:styleId="Tabela-Siatka65112">
    <w:name w:val="Tabela - Siatka6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2">
    <w:name w:val="Tabela - Siatka1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2">
    <w:name w:val="Tabela - Siatka2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2">
    <w:name w:val="Tabela - Siatka3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2">
    <w:name w:val="Tabela - Siatka4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3">
    <w:name w:val="Bez listy43113"/>
    <w:next w:val="Bezlisty"/>
    <w:uiPriority w:val="99"/>
    <w:semiHidden/>
    <w:unhideWhenUsed/>
    <w:rsid w:val="00D1089E"/>
  </w:style>
  <w:style w:type="numbering" w:customStyle="1" w:styleId="Bezlisty9113">
    <w:name w:val="Bez listy9113"/>
    <w:next w:val="Bezlisty"/>
    <w:uiPriority w:val="99"/>
    <w:semiHidden/>
    <w:unhideWhenUsed/>
    <w:rsid w:val="00D1089E"/>
  </w:style>
  <w:style w:type="table" w:customStyle="1" w:styleId="Tabela-Siatka19112">
    <w:name w:val="Tabela - Siatka1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2">
    <w:name w:val="Tabela - Siatka110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2">
    <w:name w:val="Tabela - Siatka2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2">
    <w:name w:val="Tabela - Siatka3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2">
    <w:name w:val="Tabela - Siatka4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3">
    <w:name w:val="Bez listy16113"/>
    <w:next w:val="Bezlisty"/>
    <w:uiPriority w:val="99"/>
    <w:semiHidden/>
    <w:unhideWhenUsed/>
    <w:rsid w:val="00D1089E"/>
  </w:style>
  <w:style w:type="numbering" w:customStyle="1" w:styleId="Bezlisty26113">
    <w:name w:val="Bez listy26113"/>
    <w:next w:val="Bezlisty"/>
    <w:uiPriority w:val="99"/>
    <w:semiHidden/>
    <w:unhideWhenUsed/>
    <w:rsid w:val="00D1089E"/>
  </w:style>
  <w:style w:type="table" w:customStyle="1" w:styleId="Tabela-Siatka56112">
    <w:name w:val="Tabela - Siatka5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2">
    <w:name w:val="Tabela - Siatka1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2">
    <w:name w:val="Tabela - Siatka2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2">
    <w:name w:val="Tabela - Siatka3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2">
    <w:name w:val="Tabela - Siatka4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3">
    <w:name w:val="Bez listy36113"/>
    <w:next w:val="Bezlisty"/>
    <w:uiPriority w:val="99"/>
    <w:semiHidden/>
    <w:unhideWhenUsed/>
    <w:rsid w:val="00D1089E"/>
  </w:style>
  <w:style w:type="table" w:customStyle="1" w:styleId="Tabela-Siatka66112">
    <w:name w:val="Tabela - Siatka6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2">
    <w:name w:val="Tabela - Siatka1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2">
    <w:name w:val="Tabela - Siatka2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2">
    <w:name w:val="Tabela - Siatka3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2">
    <w:name w:val="Tabela - Siatka4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3">
    <w:name w:val="Bez listy10113"/>
    <w:next w:val="Bezlisty"/>
    <w:uiPriority w:val="99"/>
    <w:semiHidden/>
    <w:unhideWhenUsed/>
    <w:rsid w:val="00D1089E"/>
  </w:style>
  <w:style w:type="table" w:customStyle="1" w:styleId="Tabela-Siatka20112">
    <w:name w:val="Tabela - Siatka2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2">
    <w:name w:val="Tabela - Siatka1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2">
    <w:name w:val="Tabela - Siatka2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2">
    <w:name w:val="Tabela - Siatka3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2">
    <w:name w:val="Tabela - Siatka4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3">
    <w:name w:val="Bez listy17113"/>
    <w:next w:val="Bezlisty"/>
    <w:uiPriority w:val="99"/>
    <w:semiHidden/>
    <w:unhideWhenUsed/>
    <w:rsid w:val="00D1089E"/>
  </w:style>
  <w:style w:type="numbering" w:customStyle="1" w:styleId="Bezlisty27113">
    <w:name w:val="Bez listy27113"/>
    <w:next w:val="Bezlisty"/>
    <w:uiPriority w:val="99"/>
    <w:semiHidden/>
    <w:unhideWhenUsed/>
    <w:rsid w:val="00D1089E"/>
  </w:style>
  <w:style w:type="table" w:customStyle="1" w:styleId="Tabela-Siatka57112">
    <w:name w:val="Tabela - Siatka5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2">
    <w:name w:val="Tabela - Siatka1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2">
    <w:name w:val="Tabela - Siatka2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2">
    <w:name w:val="Tabela - Siatka3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2">
    <w:name w:val="Tabela - Siatka4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3">
    <w:name w:val="Bez listy37113"/>
    <w:next w:val="Bezlisty"/>
    <w:uiPriority w:val="99"/>
    <w:semiHidden/>
    <w:unhideWhenUsed/>
    <w:rsid w:val="00D1089E"/>
  </w:style>
  <w:style w:type="table" w:customStyle="1" w:styleId="Tabela-Siatka67112">
    <w:name w:val="Tabela - Siatka6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2">
    <w:name w:val="Tabela - Siatka1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2">
    <w:name w:val="Tabela - Siatka2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2">
    <w:name w:val="Tabela - Siatka3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2">
    <w:name w:val="Tabela - Siatka4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3">
    <w:name w:val="Bez listy18113"/>
    <w:next w:val="Bezlisty"/>
    <w:uiPriority w:val="99"/>
    <w:semiHidden/>
    <w:unhideWhenUsed/>
    <w:rsid w:val="00D1089E"/>
  </w:style>
  <w:style w:type="numbering" w:customStyle="1" w:styleId="Bezlisty19113">
    <w:name w:val="Bez listy19113"/>
    <w:next w:val="Bezlisty"/>
    <w:uiPriority w:val="99"/>
    <w:semiHidden/>
    <w:unhideWhenUsed/>
    <w:rsid w:val="00D1089E"/>
  </w:style>
  <w:style w:type="numbering" w:customStyle="1" w:styleId="Bezlisty20112">
    <w:name w:val="Bez listy20112"/>
    <w:next w:val="Bezlisty"/>
    <w:uiPriority w:val="99"/>
    <w:semiHidden/>
    <w:unhideWhenUsed/>
    <w:rsid w:val="00D1089E"/>
  </w:style>
  <w:style w:type="numbering" w:customStyle="1" w:styleId="Bezlisty3012">
    <w:name w:val="Bez listy3012"/>
    <w:next w:val="Bezlisty"/>
    <w:uiPriority w:val="99"/>
    <w:semiHidden/>
    <w:unhideWhenUsed/>
    <w:rsid w:val="00D1089E"/>
  </w:style>
  <w:style w:type="table" w:customStyle="1" w:styleId="Tabela-Siatka4012">
    <w:name w:val="Tabela - Siatka4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2">
    <w:name w:val="Styl122"/>
    <w:rsid w:val="00D1089E"/>
  </w:style>
  <w:style w:type="table" w:customStyle="1" w:styleId="Tabela-Siatka12012">
    <w:name w:val="Tabela - Siatka12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2">
    <w:name w:val="Tabela - Siatka2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2">
    <w:name w:val="Tabela - Siatka3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2">
    <w:name w:val="Tabela - Siatka4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D1089E"/>
  </w:style>
  <w:style w:type="numbering" w:customStyle="1" w:styleId="Bezlisty21013">
    <w:name w:val="Bez listy21013"/>
    <w:next w:val="Bezlisty"/>
    <w:uiPriority w:val="99"/>
    <w:semiHidden/>
    <w:unhideWhenUsed/>
    <w:rsid w:val="00D1089E"/>
  </w:style>
  <w:style w:type="table" w:customStyle="1" w:styleId="Tabela-Siatka5912">
    <w:name w:val="Tabela - Siatka5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2">
    <w:name w:val="Tabela - Siatka1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2">
    <w:name w:val="Tabela - Siatka2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2">
    <w:name w:val="Tabela - Siatka3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2">
    <w:name w:val="Tabela - Siatka4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3">
    <w:name w:val="Bez listy3913"/>
    <w:next w:val="Bezlisty"/>
    <w:uiPriority w:val="99"/>
    <w:semiHidden/>
    <w:unhideWhenUsed/>
    <w:rsid w:val="00D1089E"/>
  </w:style>
  <w:style w:type="table" w:customStyle="1" w:styleId="Tabela-Siatka6912">
    <w:name w:val="Tabela - Siatka6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2">
    <w:name w:val="Tabela - Siatka1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2">
    <w:name w:val="Tabela - Siatka2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2">
    <w:name w:val="Tabela - Siatka3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2">
    <w:name w:val="Tabela - Siatka4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3">
    <w:name w:val="Bez listy4513"/>
    <w:next w:val="Bezlisty"/>
    <w:uiPriority w:val="99"/>
    <w:semiHidden/>
    <w:unhideWhenUsed/>
    <w:rsid w:val="00D1089E"/>
  </w:style>
  <w:style w:type="table" w:customStyle="1" w:styleId="Tabela-Siatka7212">
    <w:name w:val="Tabela - Siatka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2">
    <w:name w:val="Tabela - Siatka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2">
    <w:name w:val="Tabela - Siatka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2">
    <w:name w:val="Tabela - Siatka3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2">
    <w:name w:val="Tabela - Siatka4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3">
    <w:name w:val="Bez listy11313"/>
    <w:next w:val="Bezlisty"/>
    <w:uiPriority w:val="99"/>
    <w:semiHidden/>
    <w:unhideWhenUsed/>
    <w:rsid w:val="00D1089E"/>
  </w:style>
  <w:style w:type="numbering" w:customStyle="1" w:styleId="Bezlisty21213">
    <w:name w:val="Bez listy21213"/>
    <w:next w:val="Bezlisty"/>
    <w:uiPriority w:val="99"/>
    <w:semiHidden/>
    <w:unhideWhenUsed/>
    <w:rsid w:val="00D1089E"/>
  </w:style>
  <w:style w:type="table" w:customStyle="1" w:styleId="Tabela-Siatka51212">
    <w:name w:val="Tabela - Siatka5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2">
    <w:name w:val="Tabela - Siatka1113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2">
    <w:name w:val="Tabela - Siatka2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2">
    <w:name w:val="Tabela - Siatka3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2">
    <w:name w:val="Tabela - Siatka4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3">
    <w:name w:val="Bez listy31213"/>
    <w:next w:val="Bezlisty"/>
    <w:uiPriority w:val="99"/>
    <w:semiHidden/>
    <w:unhideWhenUsed/>
    <w:rsid w:val="00D1089E"/>
  </w:style>
  <w:style w:type="table" w:customStyle="1" w:styleId="Tabela-Siatka61212">
    <w:name w:val="Tabela - Siatka6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2">
    <w:name w:val="Tabela - Siatka1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2">
    <w:name w:val="Tabela - Siatka2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2">
    <w:name w:val="Tabela - Siatka3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2">
    <w:name w:val="Tabela - Siatka4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3">
    <w:name w:val="Bez listy5213"/>
    <w:next w:val="Bezlisty"/>
    <w:uiPriority w:val="99"/>
    <w:semiHidden/>
    <w:unhideWhenUsed/>
    <w:rsid w:val="00D1089E"/>
  </w:style>
  <w:style w:type="table" w:customStyle="1" w:styleId="Tabela-Siatka8212">
    <w:name w:val="Tabela - Siatka8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2">
    <w:name w:val="Tabela - Siatka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2">
    <w:name w:val="Tabela - Siatka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2">
    <w:name w:val="Tabela - Siatka3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2">
    <w:name w:val="Tabela - Siatka4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3">
    <w:name w:val="Bez listy12213"/>
    <w:next w:val="Bezlisty"/>
    <w:uiPriority w:val="99"/>
    <w:semiHidden/>
    <w:unhideWhenUsed/>
    <w:rsid w:val="00D1089E"/>
  </w:style>
  <w:style w:type="numbering" w:customStyle="1" w:styleId="Bezlisty22213">
    <w:name w:val="Bez listy22213"/>
    <w:next w:val="Bezlisty"/>
    <w:uiPriority w:val="99"/>
    <w:semiHidden/>
    <w:unhideWhenUsed/>
    <w:rsid w:val="00D1089E"/>
  </w:style>
  <w:style w:type="table" w:customStyle="1" w:styleId="Tabela-Siatka52212">
    <w:name w:val="Tabela - Siatka5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2">
    <w:name w:val="Tabela - Siatka1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2">
    <w:name w:val="Tabela - Siatka2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2">
    <w:name w:val="Tabela - Siatka3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2">
    <w:name w:val="Tabela - Siatka4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3">
    <w:name w:val="Bez listy32213"/>
    <w:next w:val="Bezlisty"/>
    <w:uiPriority w:val="99"/>
    <w:semiHidden/>
    <w:unhideWhenUsed/>
    <w:rsid w:val="00D1089E"/>
  </w:style>
  <w:style w:type="table" w:customStyle="1" w:styleId="Tabela-Siatka62212">
    <w:name w:val="Tabela - Siatka6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2">
    <w:name w:val="Tabela - Siatka1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2">
    <w:name w:val="Tabela - Siatka2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2">
    <w:name w:val="Tabela - Siatka3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2">
    <w:name w:val="Tabela - Siatka4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3">
    <w:name w:val="Bez listy41213"/>
    <w:next w:val="Bezlisty"/>
    <w:uiPriority w:val="99"/>
    <w:semiHidden/>
    <w:unhideWhenUsed/>
    <w:rsid w:val="00D1089E"/>
  </w:style>
  <w:style w:type="numbering" w:customStyle="1" w:styleId="Bezlisty6213">
    <w:name w:val="Bez listy6213"/>
    <w:next w:val="Bezlisty"/>
    <w:uiPriority w:val="99"/>
    <w:semiHidden/>
    <w:unhideWhenUsed/>
    <w:rsid w:val="00D1089E"/>
  </w:style>
  <w:style w:type="table" w:customStyle="1" w:styleId="Tabela-Siatka9212">
    <w:name w:val="Tabela - Siatka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2">
    <w:name w:val="Tabela - Siatka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2">
    <w:name w:val="Tabela - Siatka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2">
    <w:name w:val="Tabela - Siatka3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2">
    <w:name w:val="Tabela - Siatka4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3">
    <w:name w:val="Bez listy13213"/>
    <w:next w:val="Bezlisty"/>
    <w:uiPriority w:val="99"/>
    <w:semiHidden/>
    <w:unhideWhenUsed/>
    <w:rsid w:val="00D1089E"/>
  </w:style>
  <w:style w:type="numbering" w:customStyle="1" w:styleId="Bezlisty23213">
    <w:name w:val="Bez listy23213"/>
    <w:next w:val="Bezlisty"/>
    <w:uiPriority w:val="99"/>
    <w:semiHidden/>
    <w:unhideWhenUsed/>
    <w:rsid w:val="00D1089E"/>
  </w:style>
  <w:style w:type="table" w:customStyle="1" w:styleId="Tabela-Siatka53212">
    <w:name w:val="Tabela - Siatka5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2">
    <w:name w:val="Tabela - Siatka1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2">
    <w:name w:val="Tabela - Siatka2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2">
    <w:name w:val="Tabela - Siatka3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2">
    <w:name w:val="Tabela - Siatka4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3">
    <w:name w:val="Bez listy33213"/>
    <w:next w:val="Bezlisty"/>
    <w:uiPriority w:val="99"/>
    <w:semiHidden/>
    <w:unhideWhenUsed/>
    <w:rsid w:val="00D1089E"/>
  </w:style>
  <w:style w:type="table" w:customStyle="1" w:styleId="Tabela-Siatka63212">
    <w:name w:val="Tabela - Siatka6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2">
    <w:name w:val="Tabela - Siatka1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2">
    <w:name w:val="Tabela - Siatka2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2">
    <w:name w:val="Tabela - Siatka3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2">
    <w:name w:val="Tabela - Siatka4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3">
    <w:name w:val="Bez listy7213"/>
    <w:next w:val="Bezlisty"/>
    <w:uiPriority w:val="99"/>
    <w:semiHidden/>
    <w:unhideWhenUsed/>
    <w:rsid w:val="00D1089E"/>
  </w:style>
  <w:style w:type="table" w:customStyle="1" w:styleId="Tabela-Siatka10212">
    <w:name w:val="Tabela - Siatka1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2">
    <w:name w:val="Tabela - Siatka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2">
    <w:name w:val="Tabela - Siatka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2">
    <w:name w:val="Tabela - Siatka3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2">
    <w:name w:val="Tabela - Siatka4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3">
    <w:name w:val="Bez listy14213"/>
    <w:next w:val="Bezlisty"/>
    <w:uiPriority w:val="99"/>
    <w:semiHidden/>
    <w:unhideWhenUsed/>
    <w:rsid w:val="00D1089E"/>
  </w:style>
  <w:style w:type="numbering" w:customStyle="1" w:styleId="Bezlisty24213">
    <w:name w:val="Bez listy24213"/>
    <w:next w:val="Bezlisty"/>
    <w:uiPriority w:val="99"/>
    <w:semiHidden/>
    <w:unhideWhenUsed/>
    <w:rsid w:val="00D1089E"/>
  </w:style>
  <w:style w:type="table" w:customStyle="1" w:styleId="Tabela-Siatka54212">
    <w:name w:val="Tabela - Siatka5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2">
    <w:name w:val="Tabela - Siatka1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2">
    <w:name w:val="Tabela - Siatka2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2">
    <w:name w:val="Tabela - Siatka3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2">
    <w:name w:val="Tabela - Siatka4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3">
    <w:name w:val="Bez listy34213"/>
    <w:next w:val="Bezlisty"/>
    <w:uiPriority w:val="99"/>
    <w:semiHidden/>
    <w:unhideWhenUsed/>
    <w:rsid w:val="00D1089E"/>
  </w:style>
  <w:style w:type="table" w:customStyle="1" w:styleId="Tabela-Siatka64212">
    <w:name w:val="Tabela - Siatka6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2">
    <w:name w:val="Tabela - Siatka1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2">
    <w:name w:val="Tabela - Siatka2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2">
    <w:name w:val="Tabela - Siatka3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2">
    <w:name w:val="Tabela - Siatka4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3">
    <w:name w:val="Bez listy42213"/>
    <w:next w:val="Bezlisty"/>
    <w:uiPriority w:val="99"/>
    <w:semiHidden/>
    <w:unhideWhenUsed/>
    <w:rsid w:val="00D1089E"/>
  </w:style>
  <w:style w:type="numbering" w:customStyle="1" w:styleId="Bezlisty8213">
    <w:name w:val="Bez listy8213"/>
    <w:next w:val="Bezlisty"/>
    <w:uiPriority w:val="99"/>
    <w:semiHidden/>
    <w:unhideWhenUsed/>
    <w:rsid w:val="00D1089E"/>
  </w:style>
  <w:style w:type="table" w:customStyle="1" w:styleId="Tabela-Siatka17212">
    <w:name w:val="Tabela - Siatka1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2">
    <w:name w:val="Tabela - Siatka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2">
    <w:name w:val="Tabela - Siatka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2">
    <w:name w:val="Tabela - Siatka3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2">
    <w:name w:val="Tabela - Siatka4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3">
    <w:name w:val="Bez listy15213"/>
    <w:next w:val="Bezlisty"/>
    <w:uiPriority w:val="99"/>
    <w:semiHidden/>
    <w:unhideWhenUsed/>
    <w:rsid w:val="00D1089E"/>
  </w:style>
  <w:style w:type="numbering" w:customStyle="1" w:styleId="Bezlisty25213">
    <w:name w:val="Bez listy25213"/>
    <w:next w:val="Bezlisty"/>
    <w:uiPriority w:val="99"/>
    <w:semiHidden/>
    <w:unhideWhenUsed/>
    <w:rsid w:val="00D1089E"/>
  </w:style>
  <w:style w:type="table" w:customStyle="1" w:styleId="Tabela-Siatka55212">
    <w:name w:val="Tabela - Siatka5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2">
    <w:name w:val="Tabela - Siatka1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2">
    <w:name w:val="Tabela - Siatka2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2">
    <w:name w:val="Tabela - Siatka3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2">
    <w:name w:val="Tabela - Siatka4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3">
    <w:name w:val="Bez listy35213"/>
    <w:next w:val="Bezlisty"/>
    <w:uiPriority w:val="99"/>
    <w:semiHidden/>
    <w:unhideWhenUsed/>
    <w:rsid w:val="00D1089E"/>
  </w:style>
  <w:style w:type="table" w:customStyle="1" w:styleId="Tabela-Siatka65212">
    <w:name w:val="Tabela - Siatka6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2">
    <w:name w:val="Tabela - Siatka1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2">
    <w:name w:val="Tabela - Siatka2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2">
    <w:name w:val="Tabela - Siatka3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2">
    <w:name w:val="Tabela - Siatka4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3">
    <w:name w:val="Bez listy43213"/>
    <w:next w:val="Bezlisty"/>
    <w:uiPriority w:val="99"/>
    <w:semiHidden/>
    <w:unhideWhenUsed/>
    <w:rsid w:val="00D1089E"/>
  </w:style>
  <w:style w:type="numbering" w:customStyle="1" w:styleId="Bezlisty9213">
    <w:name w:val="Bez listy9213"/>
    <w:next w:val="Bezlisty"/>
    <w:uiPriority w:val="99"/>
    <w:semiHidden/>
    <w:unhideWhenUsed/>
    <w:rsid w:val="00D1089E"/>
  </w:style>
  <w:style w:type="table" w:customStyle="1" w:styleId="Tabela-Siatka19212">
    <w:name w:val="Tabela - Siatka1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2">
    <w:name w:val="Tabela - Siatka110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2">
    <w:name w:val="Tabela - Siatka2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2">
    <w:name w:val="Tabela - Siatka3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2">
    <w:name w:val="Tabela - Siatka4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3">
    <w:name w:val="Bez listy16213"/>
    <w:next w:val="Bezlisty"/>
    <w:uiPriority w:val="99"/>
    <w:semiHidden/>
    <w:unhideWhenUsed/>
    <w:rsid w:val="00D1089E"/>
  </w:style>
  <w:style w:type="numbering" w:customStyle="1" w:styleId="Bezlisty26213">
    <w:name w:val="Bez listy26213"/>
    <w:next w:val="Bezlisty"/>
    <w:uiPriority w:val="99"/>
    <w:semiHidden/>
    <w:unhideWhenUsed/>
    <w:rsid w:val="00D1089E"/>
  </w:style>
  <w:style w:type="table" w:customStyle="1" w:styleId="Tabela-Siatka56212">
    <w:name w:val="Tabela - Siatka5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2">
    <w:name w:val="Tabela - Siatka1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2">
    <w:name w:val="Tabela - Siatka2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2">
    <w:name w:val="Tabela - Siatka3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2">
    <w:name w:val="Tabela - Siatka4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3">
    <w:name w:val="Bez listy36213"/>
    <w:next w:val="Bezlisty"/>
    <w:uiPriority w:val="99"/>
    <w:semiHidden/>
    <w:unhideWhenUsed/>
    <w:rsid w:val="00D1089E"/>
  </w:style>
  <w:style w:type="table" w:customStyle="1" w:styleId="Tabela-Siatka66212">
    <w:name w:val="Tabela - Siatka6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2">
    <w:name w:val="Tabela - Siatka1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2">
    <w:name w:val="Tabela - Siatka2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2">
    <w:name w:val="Tabela - Siatka3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2">
    <w:name w:val="Tabela - Siatka4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3">
    <w:name w:val="Bez listy10213"/>
    <w:next w:val="Bezlisty"/>
    <w:uiPriority w:val="99"/>
    <w:semiHidden/>
    <w:unhideWhenUsed/>
    <w:rsid w:val="00D1089E"/>
  </w:style>
  <w:style w:type="table" w:customStyle="1" w:styleId="Tabela-Siatka20212">
    <w:name w:val="Tabela - Siatka2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2">
    <w:name w:val="Tabela - Siatka1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2">
    <w:name w:val="Tabela - Siatka2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2">
    <w:name w:val="Tabela - Siatka3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2">
    <w:name w:val="Tabela - Siatka4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3">
    <w:name w:val="Bez listy17213"/>
    <w:next w:val="Bezlisty"/>
    <w:uiPriority w:val="99"/>
    <w:semiHidden/>
    <w:unhideWhenUsed/>
    <w:rsid w:val="00D1089E"/>
  </w:style>
  <w:style w:type="numbering" w:customStyle="1" w:styleId="Bezlisty27213">
    <w:name w:val="Bez listy27213"/>
    <w:next w:val="Bezlisty"/>
    <w:uiPriority w:val="99"/>
    <w:semiHidden/>
    <w:unhideWhenUsed/>
    <w:rsid w:val="00D1089E"/>
  </w:style>
  <w:style w:type="table" w:customStyle="1" w:styleId="Tabela-Siatka57212">
    <w:name w:val="Tabela - Siatka5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2">
    <w:name w:val="Tabela - Siatka1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2">
    <w:name w:val="Tabela - Siatka2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2">
    <w:name w:val="Tabela - Siatka3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2">
    <w:name w:val="Tabela - Siatka4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3">
    <w:name w:val="Bez listy37213"/>
    <w:next w:val="Bezlisty"/>
    <w:uiPriority w:val="99"/>
    <w:semiHidden/>
    <w:unhideWhenUsed/>
    <w:rsid w:val="00D1089E"/>
  </w:style>
  <w:style w:type="table" w:customStyle="1" w:styleId="Tabela-Siatka67212">
    <w:name w:val="Tabela - Siatka6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2">
    <w:name w:val="Tabela - Siatka1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2">
    <w:name w:val="Tabela - Siatka2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2">
    <w:name w:val="Tabela - Siatka3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2">
    <w:name w:val="Tabela - Siatka4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3">
    <w:name w:val="Bez listy18213"/>
    <w:next w:val="Bezlisty"/>
    <w:uiPriority w:val="99"/>
    <w:semiHidden/>
    <w:unhideWhenUsed/>
    <w:rsid w:val="00D1089E"/>
  </w:style>
  <w:style w:type="numbering" w:customStyle="1" w:styleId="Bezlisty19213">
    <w:name w:val="Bez listy19213"/>
    <w:next w:val="Bezlisty"/>
    <w:uiPriority w:val="99"/>
    <w:semiHidden/>
    <w:unhideWhenUsed/>
    <w:rsid w:val="00D1089E"/>
  </w:style>
  <w:style w:type="numbering" w:customStyle="1" w:styleId="Bezlisty2022">
    <w:name w:val="Bez listy2022"/>
    <w:next w:val="Bezlisty"/>
    <w:uiPriority w:val="99"/>
    <w:semiHidden/>
    <w:unhideWhenUsed/>
    <w:rsid w:val="00D1089E"/>
  </w:style>
  <w:style w:type="numbering" w:customStyle="1" w:styleId="Bezlisty402">
    <w:name w:val="Bez listy402"/>
    <w:next w:val="Bezlisty"/>
    <w:uiPriority w:val="99"/>
    <w:semiHidden/>
    <w:unhideWhenUsed/>
    <w:rsid w:val="00D1089E"/>
  </w:style>
  <w:style w:type="numbering" w:customStyle="1" w:styleId="Styl132">
    <w:name w:val="Styl132"/>
    <w:rsid w:val="00D1089E"/>
  </w:style>
  <w:style w:type="numbering" w:customStyle="1" w:styleId="Bezlisty11412">
    <w:name w:val="Bez listy11412"/>
    <w:next w:val="Bezlisty"/>
    <w:uiPriority w:val="99"/>
    <w:semiHidden/>
    <w:unhideWhenUsed/>
    <w:rsid w:val="00D1089E"/>
  </w:style>
  <w:style w:type="numbering" w:customStyle="1" w:styleId="Bezlisty21312">
    <w:name w:val="Bez listy21312"/>
    <w:next w:val="Bezlisty"/>
    <w:uiPriority w:val="99"/>
    <w:semiHidden/>
    <w:unhideWhenUsed/>
    <w:rsid w:val="00D1089E"/>
  </w:style>
  <w:style w:type="numbering" w:customStyle="1" w:styleId="Bezlisty31012">
    <w:name w:val="Bez listy31012"/>
    <w:next w:val="Bezlisty"/>
    <w:uiPriority w:val="99"/>
    <w:semiHidden/>
    <w:unhideWhenUsed/>
    <w:rsid w:val="00D1089E"/>
  </w:style>
  <w:style w:type="numbering" w:customStyle="1" w:styleId="Bezlisty4612">
    <w:name w:val="Bez listy4612"/>
    <w:next w:val="Bezlisty"/>
    <w:uiPriority w:val="99"/>
    <w:semiHidden/>
    <w:unhideWhenUsed/>
    <w:rsid w:val="00D1089E"/>
  </w:style>
  <w:style w:type="numbering" w:customStyle="1" w:styleId="Bezlisty11512">
    <w:name w:val="Bez listy11512"/>
    <w:next w:val="Bezlisty"/>
    <w:uiPriority w:val="99"/>
    <w:semiHidden/>
    <w:unhideWhenUsed/>
    <w:rsid w:val="00D1089E"/>
  </w:style>
  <w:style w:type="numbering" w:customStyle="1" w:styleId="Bezlisty21412">
    <w:name w:val="Bez listy21412"/>
    <w:next w:val="Bezlisty"/>
    <w:uiPriority w:val="99"/>
    <w:semiHidden/>
    <w:unhideWhenUsed/>
    <w:rsid w:val="00D1089E"/>
  </w:style>
  <w:style w:type="numbering" w:customStyle="1" w:styleId="Bezlisty31312">
    <w:name w:val="Bez listy31312"/>
    <w:next w:val="Bezlisty"/>
    <w:uiPriority w:val="99"/>
    <w:semiHidden/>
    <w:unhideWhenUsed/>
    <w:rsid w:val="00D1089E"/>
  </w:style>
  <w:style w:type="numbering" w:customStyle="1" w:styleId="Bezlisty5312">
    <w:name w:val="Bez listy5312"/>
    <w:next w:val="Bezlisty"/>
    <w:uiPriority w:val="99"/>
    <w:semiHidden/>
    <w:unhideWhenUsed/>
    <w:rsid w:val="00D1089E"/>
  </w:style>
  <w:style w:type="numbering" w:customStyle="1" w:styleId="Bezlisty12312">
    <w:name w:val="Bez listy12312"/>
    <w:next w:val="Bezlisty"/>
    <w:uiPriority w:val="99"/>
    <w:semiHidden/>
    <w:unhideWhenUsed/>
    <w:rsid w:val="00D1089E"/>
  </w:style>
  <w:style w:type="numbering" w:customStyle="1" w:styleId="Bezlisty22312">
    <w:name w:val="Bez listy22312"/>
    <w:next w:val="Bezlisty"/>
    <w:uiPriority w:val="99"/>
    <w:semiHidden/>
    <w:unhideWhenUsed/>
    <w:rsid w:val="00D1089E"/>
  </w:style>
  <w:style w:type="numbering" w:customStyle="1" w:styleId="Bezlisty32312">
    <w:name w:val="Bez listy32312"/>
    <w:next w:val="Bezlisty"/>
    <w:uiPriority w:val="99"/>
    <w:semiHidden/>
    <w:unhideWhenUsed/>
    <w:rsid w:val="00D1089E"/>
  </w:style>
  <w:style w:type="numbering" w:customStyle="1" w:styleId="Bezlisty41312">
    <w:name w:val="Bez listy41312"/>
    <w:next w:val="Bezlisty"/>
    <w:uiPriority w:val="99"/>
    <w:semiHidden/>
    <w:unhideWhenUsed/>
    <w:rsid w:val="00D1089E"/>
  </w:style>
  <w:style w:type="numbering" w:customStyle="1" w:styleId="Bezlisty6312">
    <w:name w:val="Bez listy6312"/>
    <w:next w:val="Bezlisty"/>
    <w:uiPriority w:val="99"/>
    <w:semiHidden/>
    <w:unhideWhenUsed/>
    <w:rsid w:val="00D1089E"/>
  </w:style>
  <w:style w:type="numbering" w:customStyle="1" w:styleId="Bezlisty13312">
    <w:name w:val="Bez listy13312"/>
    <w:next w:val="Bezlisty"/>
    <w:uiPriority w:val="99"/>
    <w:semiHidden/>
    <w:unhideWhenUsed/>
    <w:rsid w:val="00D1089E"/>
  </w:style>
  <w:style w:type="numbering" w:customStyle="1" w:styleId="Bezlisty23312">
    <w:name w:val="Bez listy23312"/>
    <w:next w:val="Bezlisty"/>
    <w:uiPriority w:val="99"/>
    <w:semiHidden/>
    <w:unhideWhenUsed/>
    <w:rsid w:val="00D1089E"/>
  </w:style>
  <w:style w:type="numbering" w:customStyle="1" w:styleId="Bezlisty33312">
    <w:name w:val="Bez listy33312"/>
    <w:next w:val="Bezlisty"/>
    <w:uiPriority w:val="99"/>
    <w:semiHidden/>
    <w:unhideWhenUsed/>
    <w:rsid w:val="00D1089E"/>
  </w:style>
  <w:style w:type="numbering" w:customStyle="1" w:styleId="Bezlisty7312">
    <w:name w:val="Bez listy7312"/>
    <w:next w:val="Bezlisty"/>
    <w:uiPriority w:val="99"/>
    <w:semiHidden/>
    <w:unhideWhenUsed/>
    <w:rsid w:val="00D1089E"/>
  </w:style>
  <w:style w:type="numbering" w:customStyle="1" w:styleId="Bezlisty14312">
    <w:name w:val="Bez listy14312"/>
    <w:next w:val="Bezlisty"/>
    <w:uiPriority w:val="99"/>
    <w:semiHidden/>
    <w:unhideWhenUsed/>
    <w:rsid w:val="00D1089E"/>
  </w:style>
  <w:style w:type="numbering" w:customStyle="1" w:styleId="Bezlisty24312">
    <w:name w:val="Bez listy24312"/>
    <w:next w:val="Bezlisty"/>
    <w:uiPriority w:val="99"/>
    <w:semiHidden/>
    <w:unhideWhenUsed/>
    <w:rsid w:val="00D1089E"/>
  </w:style>
  <w:style w:type="numbering" w:customStyle="1" w:styleId="Bezlisty34312">
    <w:name w:val="Bez listy34312"/>
    <w:next w:val="Bezlisty"/>
    <w:uiPriority w:val="99"/>
    <w:semiHidden/>
    <w:unhideWhenUsed/>
    <w:rsid w:val="00D1089E"/>
  </w:style>
  <w:style w:type="numbering" w:customStyle="1" w:styleId="Bezlisty42312">
    <w:name w:val="Bez listy42312"/>
    <w:next w:val="Bezlisty"/>
    <w:uiPriority w:val="99"/>
    <w:semiHidden/>
    <w:unhideWhenUsed/>
    <w:rsid w:val="00D1089E"/>
  </w:style>
  <w:style w:type="numbering" w:customStyle="1" w:styleId="Bezlisty8312">
    <w:name w:val="Bez listy8312"/>
    <w:next w:val="Bezlisty"/>
    <w:uiPriority w:val="99"/>
    <w:semiHidden/>
    <w:unhideWhenUsed/>
    <w:rsid w:val="00D1089E"/>
  </w:style>
  <w:style w:type="numbering" w:customStyle="1" w:styleId="Bezlisty15312">
    <w:name w:val="Bez listy15312"/>
    <w:next w:val="Bezlisty"/>
    <w:uiPriority w:val="99"/>
    <w:semiHidden/>
    <w:unhideWhenUsed/>
    <w:rsid w:val="00D1089E"/>
  </w:style>
  <w:style w:type="numbering" w:customStyle="1" w:styleId="Bezlisty25312">
    <w:name w:val="Bez listy25312"/>
    <w:next w:val="Bezlisty"/>
    <w:uiPriority w:val="99"/>
    <w:semiHidden/>
    <w:unhideWhenUsed/>
    <w:rsid w:val="00D1089E"/>
  </w:style>
  <w:style w:type="numbering" w:customStyle="1" w:styleId="Bezlisty35312">
    <w:name w:val="Bez listy35312"/>
    <w:next w:val="Bezlisty"/>
    <w:uiPriority w:val="99"/>
    <w:semiHidden/>
    <w:unhideWhenUsed/>
    <w:rsid w:val="00D1089E"/>
  </w:style>
  <w:style w:type="numbering" w:customStyle="1" w:styleId="Bezlisty43312">
    <w:name w:val="Bez listy43312"/>
    <w:next w:val="Bezlisty"/>
    <w:uiPriority w:val="99"/>
    <w:semiHidden/>
    <w:unhideWhenUsed/>
    <w:rsid w:val="00D1089E"/>
  </w:style>
  <w:style w:type="numbering" w:customStyle="1" w:styleId="Bezlisty9312">
    <w:name w:val="Bez listy9312"/>
    <w:next w:val="Bezlisty"/>
    <w:uiPriority w:val="99"/>
    <w:semiHidden/>
    <w:unhideWhenUsed/>
    <w:rsid w:val="00D1089E"/>
  </w:style>
  <w:style w:type="numbering" w:customStyle="1" w:styleId="Bezlisty16312">
    <w:name w:val="Bez listy16312"/>
    <w:next w:val="Bezlisty"/>
    <w:uiPriority w:val="99"/>
    <w:semiHidden/>
    <w:unhideWhenUsed/>
    <w:rsid w:val="00D1089E"/>
  </w:style>
  <w:style w:type="numbering" w:customStyle="1" w:styleId="Bezlisty26312">
    <w:name w:val="Bez listy26312"/>
    <w:next w:val="Bezlisty"/>
    <w:uiPriority w:val="99"/>
    <w:semiHidden/>
    <w:unhideWhenUsed/>
    <w:rsid w:val="00D1089E"/>
  </w:style>
  <w:style w:type="numbering" w:customStyle="1" w:styleId="Bezlisty36312">
    <w:name w:val="Bez listy36312"/>
    <w:next w:val="Bezlisty"/>
    <w:uiPriority w:val="99"/>
    <w:semiHidden/>
    <w:unhideWhenUsed/>
    <w:rsid w:val="00D1089E"/>
  </w:style>
  <w:style w:type="numbering" w:customStyle="1" w:styleId="Bezlisty10312">
    <w:name w:val="Bez listy10312"/>
    <w:next w:val="Bezlisty"/>
    <w:uiPriority w:val="99"/>
    <w:semiHidden/>
    <w:unhideWhenUsed/>
    <w:rsid w:val="00D1089E"/>
  </w:style>
  <w:style w:type="numbering" w:customStyle="1" w:styleId="Bezlisty17312">
    <w:name w:val="Bez listy17312"/>
    <w:next w:val="Bezlisty"/>
    <w:uiPriority w:val="99"/>
    <w:semiHidden/>
    <w:unhideWhenUsed/>
    <w:rsid w:val="00D1089E"/>
  </w:style>
  <w:style w:type="numbering" w:customStyle="1" w:styleId="Bezlisty27312">
    <w:name w:val="Bez listy27312"/>
    <w:next w:val="Bezlisty"/>
    <w:uiPriority w:val="99"/>
    <w:semiHidden/>
    <w:unhideWhenUsed/>
    <w:rsid w:val="00D1089E"/>
  </w:style>
  <w:style w:type="numbering" w:customStyle="1" w:styleId="Bezlisty37312">
    <w:name w:val="Bez listy37312"/>
    <w:next w:val="Bezlisty"/>
    <w:uiPriority w:val="99"/>
    <w:semiHidden/>
    <w:unhideWhenUsed/>
    <w:rsid w:val="00D1089E"/>
  </w:style>
  <w:style w:type="numbering" w:customStyle="1" w:styleId="Bezlisty18312">
    <w:name w:val="Bez listy18312"/>
    <w:next w:val="Bezlisty"/>
    <w:uiPriority w:val="99"/>
    <w:semiHidden/>
    <w:unhideWhenUsed/>
    <w:rsid w:val="00D1089E"/>
  </w:style>
  <w:style w:type="numbering" w:customStyle="1" w:styleId="Bezlisty19312">
    <w:name w:val="Bez listy19312"/>
    <w:next w:val="Bezlisty"/>
    <w:uiPriority w:val="99"/>
    <w:semiHidden/>
    <w:unhideWhenUsed/>
    <w:rsid w:val="00D1089E"/>
  </w:style>
  <w:style w:type="numbering" w:customStyle="1" w:styleId="Bezlisty2032">
    <w:name w:val="Bez listy2032"/>
    <w:next w:val="Bezlisty"/>
    <w:uiPriority w:val="99"/>
    <w:semiHidden/>
    <w:unhideWhenUsed/>
    <w:rsid w:val="00D1089E"/>
  </w:style>
  <w:style w:type="numbering" w:customStyle="1" w:styleId="Bezlisty472">
    <w:name w:val="Bez listy472"/>
    <w:next w:val="Bezlisty"/>
    <w:uiPriority w:val="99"/>
    <w:semiHidden/>
    <w:unhideWhenUsed/>
    <w:rsid w:val="00D1089E"/>
  </w:style>
  <w:style w:type="table" w:customStyle="1" w:styleId="Tabela-Siatka602">
    <w:name w:val="Tabela - Siatka6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3">
    <w:name w:val="Styl143"/>
    <w:rsid w:val="00D1089E"/>
    <w:pPr>
      <w:numPr>
        <w:numId w:val="11"/>
      </w:numPr>
    </w:pPr>
  </w:style>
  <w:style w:type="table" w:customStyle="1" w:styleId="Tabela-Siatka1342">
    <w:name w:val="Tabela - Siatka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2">
    <w:name w:val="Tabela - Siatka2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2">
    <w:name w:val="Tabela - Siatka3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2">
    <w:name w:val="Tabela - Siatka4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D1089E"/>
  </w:style>
  <w:style w:type="numbering" w:customStyle="1" w:styleId="Bezlisty2152">
    <w:name w:val="Bez listy2152"/>
    <w:next w:val="Bezlisty"/>
    <w:uiPriority w:val="99"/>
    <w:semiHidden/>
    <w:unhideWhenUsed/>
    <w:rsid w:val="00D1089E"/>
  </w:style>
  <w:style w:type="table" w:customStyle="1" w:styleId="Tabela-Siatka5142">
    <w:name w:val="Tabela - Siatka5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2">
    <w:name w:val="Tabela - Siatka1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2">
    <w:name w:val="Tabela - Siatka2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2">
    <w:name w:val="Tabela - Siatka3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2">
    <w:name w:val="Tabela - Siatka4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2">
    <w:name w:val="Bez listy3142"/>
    <w:next w:val="Bezlisty"/>
    <w:uiPriority w:val="99"/>
    <w:semiHidden/>
    <w:unhideWhenUsed/>
    <w:rsid w:val="00D1089E"/>
  </w:style>
  <w:style w:type="table" w:customStyle="1" w:styleId="Tabela-Siatka6142">
    <w:name w:val="Tabela - Siatka6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2">
    <w:name w:val="Tabela - Siatka1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2">
    <w:name w:val="Tabela - Siatka2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2">
    <w:name w:val="Tabela - Siatka3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2">
    <w:name w:val="Tabela - Siatka4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2">
    <w:name w:val="Bez listy482"/>
    <w:next w:val="Bezlisty"/>
    <w:uiPriority w:val="99"/>
    <w:semiHidden/>
    <w:unhideWhenUsed/>
    <w:rsid w:val="00D1089E"/>
  </w:style>
  <w:style w:type="table" w:customStyle="1" w:styleId="Tabela-Siatka742">
    <w:name w:val="Tabela - Siatka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2">
    <w:name w:val="Tabela - Siatka13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2">
    <w:name w:val="Tabela - Siatka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2">
    <w:name w:val="Tabela - Siatka3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2">
    <w:name w:val="Tabela - Siatka4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2">
    <w:name w:val="Bez listy1172"/>
    <w:next w:val="Bezlisty"/>
    <w:uiPriority w:val="99"/>
    <w:semiHidden/>
    <w:unhideWhenUsed/>
    <w:rsid w:val="00D1089E"/>
  </w:style>
  <w:style w:type="numbering" w:customStyle="1" w:styleId="Bezlisty2162">
    <w:name w:val="Bez listy2162"/>
    <w:next w:val="Bezlisty"/>
    <w:uiPriority w:val="99"/>
    <w:semiHidden/>
    <w:unhideWhenUsed/>
    <w:rsid w:val="00D1089E"/>
  </w:style>
  <w:style w:type="table" w:customStyle="1" w:styleId="Tabela-Siatka5152">
    <w:name w:val="Tabela - Siatka5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2">
    <w:name w:val="Tabela - Siatka1117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2">
    <w:name w:val="Tabela - Siatka2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2">
    <w:name w:val="Tabela - Siatka3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2">
    <w:name w:val="Tabela - Siatka4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2">
    <w:name w:val="Bez listy3152"/>
    <w:next w:val="Bezlisty"/>
    <w:uiPriority w:val="99"/>
    <w:semiHidden/>
    <w:unhideWhenUsed/>
    <w:rsid w:val="00D1089E"/>
  </w:style>
  <w:style w:type="table" w:customStyle="1" w:styleId="Tabela-Siatka6152">
    <w:name w:val="Tabela - Siatka6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2">
    <w:name w:val="Tabela - Siatka1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2">
    <w:name w:val="Tabela - Siatka2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2">
    <w:name w:val="Tabela - Siatka3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2">
    <w:name w:val="Tabela - Siatka4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2">
    <w:name w:val="Bez listy542"/>
    <w:next w:val="Bezlisty"/>
    <w:uiPriority w:val="99"/>
    <w:semiHidden/>
    <w:unhideWhenUsed/>
    <w:rsid w:val="00D1089E"/>
  </w:style>
  <w:style w:type="table" w:customStyle="1" w:styleId="Tabela-Siatka842">
    <w:name w:val="Tabela - Siatka8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2">
    <w:name w:val="Tabela - Siatka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2">
    <w:name w:val="Tabela - Siatka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2">
    <w:name w:val="Tabela - Siatka3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2">
    <w:name w:val="Tabela - Siatka4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2">
    <w:name w:val="Bez listy1242"/>
    <w:next w:val="Bezlisty"/>
    <w:uiPriority w:val="99"/>
    <w:semiHidden/>
    <w:unhideWhenUsed/>
    <w:rsid w:val="00D1089E"/>
  </w:style>
  <w:style w:type="numbering" w:customStyle="1" w:styleId="Bezlisty2242">
    <w:name w:val="Bez listy2242"/>
    <w:next w:val="Bezlisty"/>
    <w:uiPriority w:val="99"/>
    <w:semiHidden/>
    <w:unhideWhenUsed/>
    <w:rsid w:val="00D1089E"/>
  </w:style>
  <w:style w:type="table" w:customStyle="1" w:styleId="Tabela-Siatka5242">
    <w:name w:val="Tabela - Siatka5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2">
    <w:name w:val="Tabela - Siatka1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2">
    <w:name w:val="Tabela - Siatka2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2">
    <w:name w:val="Tabela - Siatka3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2">
    <w:name w:val="Tabela - Siatka4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2">
    <w:name w:val="Bez listy3242"/>
    <w:next w:val="Bezlisty"/>
    <w:uiPriority w:val="99"/>
    <w:semiHidden/>
    <w:unhideWhenUsed/>
    <w:rsid w:val="00D1089E"/>
  </w:style>
  <w:style w:type="table" w:customStyle="1" w:styleId="Tabela-Siatka6242">
    <w:name w:val="Tabela - Siatka6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2">
    <w:name w:val="Tabela - Siatka1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2">
    <w:name w:val="Tabela - Siatka2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2">
    <w:name w:val="Tabela - Siatka3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2">
    <w:name w:val="Tabela - Siatka4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2">
    <w:name w:val="Bez listy4142"/>
    <w:next w:val="Bezlisty"/>
    <w:uiPriority w:val="99"/>
    <w:semiHidden/>
    <w:unhideWhenUsed/>
    <w:rsid w:val="00D1089E"/>
  </w:style>
  <w:style w:type="numbering" w:customStyle="1" w:styleId="Bezlisty642">
    <w:name w:val="Bez listy642"/>
    <w:next w:val="Bezlisty"/>
    <w:uiPriority w:val="99"/>
    <w:semiHidden/>
    <w:unhideWhenUsed/>
    <w:rsid w:val="00D1089E"/>
  </w:style>
  <w:style w:type="table" w:customStyle="1" w:styleId="Tabela-Siatka942">
    <w:name w:val="Tabela - Siatka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2">
    <w:name w:val="Tabela - Siatka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2">
    <w:name w:val="Tabela - Siatka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2">
    <w:name w:val="Tabela - Siatka3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2">
    <w:name w:val="Tabela - Siatka4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2">
    <w:name w:val="Bez listy1342"/>
    <w:next w:val="Bezlisty"/>
    <w:uiPriority w:val="99"/>
    <w:semiHidden/>
    <w:unhideWhenUsed/>
    <w:rsid w:val="00D1089E"/>
  </w:style>
  <w:style w:type="numbering" w:customStyle="1" w:styleId="Bezlisty2342">
    <w:name w:val="Bez listy2342"/>
    <w:next w:val="Bezlisty"/>
    <w:uiPriority w:val="99"/>
    <w:semiHidden/>
    <w:unhideWhenUsed/>
    <w:rsid w:val="00D1089E"/>
  </w:style>
  <w:style w:type="table" w:customStyle="1" w:styleId="Tabela-Siatka5342">
    <w:name w:val="Tabela - Siatka5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2">
    <w:name w:val="Tabela - Siatka1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2">
    <w:name w:val="Tabela - Siatka2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2">
    <w:name w:val="Tabela - Siatka3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2">
    <w:name w:val="Tabela - Siatka4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2">
    <w:name w:val="Bez listy3342"/>
    <w:next w:val="Bezlisty"/>
    <w:uiPriority w:val="99"/>
    <w:semiHidden/>
    <w:unhideWhenUsed/>
    <w:rsid w:val="00D1089E"/>
  </w:style>
  <w:style w:type="table" w:customStyle="1" w:styleId="Tabela-Siatka6342">
    <w:name w:val="Tabela - Siatka6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2">
    <w:name w:val="Tabela - Siatka1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2">
    <w:name w:val="Tabela - Siatka2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2">
    <w:name w:val="Tabela - Siatka3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2">
    <w:name w:val="Tabela - Siatka4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2">
    <w:name w:val="Bez listy742"/>
    <w:next w:val="Bezlisty"/>
    <w:uiPriority w:val="99"/>
    <w:semiHidden/>
    <w:unhideWhenUsed/>
    <w:rsid w:val="00D1089E"/>
  </w:style>
  <w:style w:type="table" w:customStyle="1" w:styleId="Tabela-Siatka1042">
    <w:name w:val="Tabela - Siatka1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2">
    <w:name w:val="Tabela - Siatka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2">
    <w:name w:val="Tabela - Siatka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2">
    <w:name w:val="Tabela - Siatka3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2">
    <w:name w:val="Tabela - Siatka4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2">
    <w:name w:val="Bez listy1442"/>
    <w:next w:val="Bezlisty"/>
    <w:uiPriority w:val="99"/>
    <w:semiHidden/>
    <w:unhideWhenUsed/>
    <w:rsid w:val="00D1089E"/>
  </w:style>
  <w:style w:type="numbering" w:customStyle="1" w:styleId="Bezlisty2442">
    <w:name w:val="Bez listy2442"/>
    <w:next w:val="Bezlisty"/>
    <w:uiPriority w:val="99"/>
    <w:semiHidden/>
    <w:unhideWhenUsed/>
    <w:rsid w:val="00D1089E"/>
  </w:style>
  <w:style w:type="table" w:customStyle="1" w:styleId="Tabela-Siatka5442">
    <w:name w:val="Tabela - Siatka5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2">
    <w:name w:val="Tabela - Siatka1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2">
    <w:name w:val="Tabela - Siatka2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2">
    <w:name w:val="Tabela - Siatka3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2">
    <w:name w:val="Tabela - Siatka4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2">
    <w:name w:val="Bez listy3442"/>
    <w:next w:val="Bezlisty"/>
    <w:uiPriority w:val="99"/>
    <w:semiHidden/>
    <w:unhideWhenUsed/>
    <w:rsid w:val="00D1089E"/>
  </w:style>
  <w:style w:type="table" w:customStyle="1" w:styleId="Tabela-Siatka6442">
    <w:name w:val="Tabela - Siatka6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2">
    <w:name w:val="Tabela - Siatka1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2">
    <w:name w:val="Tabela - Siatka2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2">
    <w:name w:val="Tabela - Siatka3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2">
    <w:name w:val="Tabela - Siatka4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2">
    <w:name w:val="Bez listy4242"/>
    <w:next w:val="Bezlisty"/>
    <w:uiPriority w:val="99"/>
    <w:semiHidden/>
    <w:unhideWhenUsed/>
    <w:rsid w:val="00D1089E"/>
  </w:style>
  <w:style w:type="numbering" w:customStyle="1" w:styleId="Bezlisty842">
    <w:name w:val="Bez listy842"/>
    <w:next w:val="Bezlisty"/>
    <w:uiPriority w:val="99"/>
    <w:semiHidden/>
    <w:unhideWhenUsed/>
    <w:rsid w:val="00D1089E"/>
  </w:style>
  <w:style w:type="table" w:customStyle="1" w:styleId="Tabela-Siatka1742">
    <w:name w:val="Tabela - Siatka1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2">
    <w:name w:val="Tabela - Siatka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2">
    <w:name w:val="Tabela - Siatka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2">
    <w:name w:val="Tabela - Siatka3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2">
    <w:name w:val="Tabela - Siatka4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2">
    <w:name w:val="Bez listy1542"/>
    <w:next w:val="Bezlisty"/>
    <w:uiPriority w:val="99"/>
    <w:semiHidden/>
    <w:unhideWhenUsed/>
    <w:rsid w:val="00D1089E"/>
  </w:style>
  <w:style w:type="numbering" w:customStyle="1" w:styleId="Bezlisty2542">
    <w:name w:val="Bez listy2542"/>
    <w:next w:val="Bezlisty"/>
    <w:uiPriority w:val="99"/>
    <w:semiHidden/>
    <w:unhideWhenUsed/>
    <w:rsid w:val="00D1089E"/>
  </w:style>
  <w:style w:type="table" w:customStyle="1" w:styleId="Tabela-Siatka5542">
    <w:name w:val="Tabela - Siatka5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2">
    <w:name w:val="Tabela - Siatka1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2">
    <w:name w:val="Tabela - Siatka2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2">
    <w:name w:val="Tabela - Siatka3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2">
    <w:name w:val="Tabela - Siatka4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2">
    <w:name w:val="Bez listy3542"/>
    <w:next w:val="Bezlisty"/>
    <w:uiPriority w:val="99"/>
    <w:semiHidden/>
    <w:unhideWhenUsed/>
    <w:rsid w:val="00D1089E"/>
  </w:style>
  <w:style w:type="table" w:customStyle="1" w:styleId="Tabela-Siatka6542">
    <w:name w:val="Tabela - Siatka6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2">
    <w:name w:val="Tabela - Siatka1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2">
    <w:name w:val="Tabela - Siatka2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2">
    <w:name w:val="Tabela - Siatka3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2">
    <w:name w:val="Tabela - Siatka4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2">
    <w:name w:val="Bez listy4342"/>
    <w:next w:val="Bezlisty"/>
    <w:uiPriority w:val="99"/>
    <w:semiHidden/>
    <w:unhideWhenUsed/>
    <w:rsid w:val="00D1089E"/>
  </w:style>
  <w:style w:type="numbering" w:customStyle="1" w:styleId="Bezlisty942">
    <w:name w:val="Bez listy942"/>
    <w:next w:val="Bezlisty"/>
    <w:uiPriority w:val="99"/>
    <w:semiHidden/>
    <w:unhideWhenUsed/>
    <w:rsid w:val="00D1089E"/>
  </w:style>
  <w:style w:type="table" w:customStyle="1" w:styleId="Tabela-Siatka1942">
    <w:name w:val="Tabela - Siatka1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2">
    <w:name w:val="Tabela - Siatka110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2">
    <w:name w:val="Tabela - Siatka2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2">
    <w:name w:val="Tabela - Siatka3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2">
    <w:name w:val="Tabela - Siatka4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2">
    <w:name w:val="Bez listy1642"/>
    <w:next w:val="Bezlisty"/>
    <w:uiPriority w:val="99"/>
    <w:semiHidden/>
    <w:unhideWhenUsed/>
    <w:rsid w:val="00D1089E"/>
  </w:style>
  <w:style w:type="numbering" w:customStyle="1" w:styleId="Bezlisty2642">
    <w:name w:val="Bez listy2642"/>
    <w:next w:val="Bezlisty"/>
    <w:uiPriority w:val="99"/>
    <w:semiHidden/>
    <w:unhideWhenUsed/>
    <w:rsid w:val="00D1089E"/>
  </w:style>
  <w:style w:type="table" w:customStyle="1" w:styleId="Tabela-Siatka5642">
    <w:name w:val="Tabela - Siatka5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2">
    <w:name w:val="Tabela - Siatka1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2">
    <w:name w:val="Tabela - Siatka2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2">
    <w:name w:val="Tabela - Siatka3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2">
    <w:name w:val="Tabela - Siatka4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2">
    <w:name w:val="Bez listy3642"/>
    <w:next w:val="Bezlisty"/>
    <w:uiPriority w:val="99"/>
    <w:semiHidden/>
    <w:unhideWhenUsed/>
    <w:rsid w:val="00D1089E"/>
  </w:style>
  <w:style w:type="table" w:customStyle="1" w:styleId="Tabela-Siatka6642">
    <w:name w:val="Tabela - Siatka6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2">
    <w:name w:val="Tabela - Siatka1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2">
    <w:name w:val="Tabela - Siatka2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2">
    <w:name w:val="Tabela - Siatka3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2">
    <w:name w:val="Tabela - Siatka4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2">
    <w:name w:val="Bez listy1042"/>
    <w:next w:val="Bezlisty"/>
    <w:uiPriority w:val="99"/>
    <w:semiHidden/>
    <w:unhideWhenUsed/>
    <w:rsid w:val="00D1089E"/>
  </w:style>
  <w:style w:type="table" w:customStyle="1" w:styleId="Tabela-Siatka2042">
    <w:name w:val="Tabela - Siatka2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2">
    <w:name w:val="Tabela - Siatka1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2">
    <w:name w:val="Tabela - Siatka2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2">
    <w:name w:val="Tabela - Siatka3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2">
    <w:name w:val="Tabela - Siatka4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2">
    <w:name w:val="Bez listy1742"/>
    <w:next w:val="Bezlisty"/>
    <w:uiPriority w:val="99"/>
    <w:semiHidden/>
    <w:unhideWhenUsed/>
    <w:rsid w:val="00D1089E"/>
  </w:style>
  <w:style w:type="numbering" w:customStyle="1" w:styleId="Bezlisty2742">
    <w:name w:val="Bez listy2742"/>
    <w:next w:val="Bezlisty"/>
    <w:uiPriority w:val="99"/>
    <w:semiHidden/>
    <w:unhideWhenUsed/>
    <w:rsid w:val="00D1089E"/>
  </w:style>
  <w:style w:type="table" w:customStyle="1" w:styleId="Tabela-Siatka5742">
    <w:name w:val="Tabela - Siatka5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2">
    <w:name w:val="Tabela - Siatka1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2">
    <w:name w:val="Tabela - Siatka2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2">
    <w:name w:val="Tabela - Siatka3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2">
    <w:name w:val="Tabela - Siatka4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2">
    <w:name w:val="Bez listy3742"/>
    <w:next w:val="Bezlisty"/>
    <w:uiPriority w:val="99"/>
    <w:semiHidden/>
    <w:unhideWhenUsed/>
    <w:rsid w:val="00D1089E"/>
  </w:style>
  <w:style w:type="table" w:customStyle="1" w:styleId="Tabela-Siatka6742">
    <w:name w:val="Tabela - Siatka6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2">
    <w:name w:val="Tabela - Siatka1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2">
    <w:name w:val="Tabela - Siatka2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2">
    <w:name w:val="Tabela - Siatka3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2">
    <w:name w:val="Tabela - Siatka4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2">
    <w:name w:val="Bez listy1842"/>
    <w:next w:val="Bezlisty"/>
    <w:uiPriority w:val="99"/>
    <w:semiHidden/>
    <w:unhideWhenUsed/>
    <w:rsid w:val="00D1089E"/>
  </w:style>
  <w:style w:type="numbering" w:customStyle="1" w:styleId="Bezlisty1942">
    <w:name w:val="Bez listy1942"/>
    <w:next w:val="Bezlisty"/>
    <w:uiPriority w:val="99"/>
    <w:semiHidden/>
    <w:unhideWhenUsed/>
    <w:rsid w:val="00D1089E"/>
  </w:style>
  <w:style w:type="numbering" w:customStyle="1" w:styleId="Bezlisty2042">
    <w:name w:val="Bez listy2042"/>
    <w:next w:val="Bezlisty"/>
    <w:uiPriority w:val="99"/>
    <w:semiHidden/>
    <w:unhideWhenUsed/>
    <w:rsid w:val="00D1089E"/>
  </w:style>
  <w:style w:type="numbering" w:customStyle="1" w:styleId="Bezlisty110112">
    <w:name w:val="Bez listy110112"/>
    <w:next w:val="Bezlisty"/>
    <w:uiPriority w:val="99"/>
    <w:semiHidden/>
    <w:unhideWhenUsed/>
    <w:rsid w:val="00D1089E"/>
  </w:style>
  <w:style w:type="numbering" w:customStyle="1" w:styleId="Bezlisty28112">
    <w:name w:val="Bez listy28112"/>
    <w:next w:val="Bezlisty"/>
    <w:uiPriority w:val="99"/>
    <w:semiHidden/>
    <w:unhideWhenUsed/>
    <w:rsid w:val="00D1089E"/>
  </w:style>
  <w:style w:type="numbering" w:customStyle="1" w:styleId="Bezlisty38112">
    <w:name w:val="Bez listy38112"/>
    <w:next w:val="Bezlisty"/>
    <w:uiPriority w:val="99"/>
    <w:semiHidden/>
    <w:unhideWhenUsed/>
    <w:rsid w:val="00D1089E"/>
  </w:style>
  <w:style w:type="numbering" w:customStyle="1" w:styleId="Bezlisty44112">
    <w:name w:val="Bez listy44112"/>
    <w:next w:val="Bezlisty"/>
    <w:uiPriority w:val="99"/>
    <w:semiHidden/>
    <w:unhideWhenUsed/>
    <w:rsid w:val="00D1089E"/>
  </w:style>
  <w:style w:type="numbering" w:customStyle="1" w:styleId="Bezlisty111113">
    <w:name w:val="Bez listy111113"/>
    <w:next w:val="Bezlisty"/>
    <w:uiPriority w:val="99"/>
    <w:semiHidden/>
    <w:unhideWhenUsed/>
    <w:rsid w:val="00D1089E"/>
  </w:style>
  <w:style w:type="numbering" w:customStyle="1" w:styleId="Bezlisty211112">
    <w:name w:val="Bez listy211112"/>
    <w:next w:val="Bezlisty"/>
    <w:uiPriority w:val="99"/>
    <w:semiHidden/>
    <w:unhideWhenUsed/>
    <w:rsid w:val="00D1089E"/>
  </w:style>
  <w:style w:type="numbering" w:customStyle="1" w:styleId="Bezlisty311112">
    <w:name w:val="Bez listy311112"/>
    <w:next w:val="Bezlisty"/>
    <w:uiPriority w:val="99"/>
    <w:semiHidden/>
    <w:unhideWhenUsed/>
    <w:rsid w:val="00D1089E"/>
  </w:style>
  <w:style w:type="numbering" w:customStyle="1" w:styleId="Bezlisty51112">
    <w:name w:val="Bez listy51112"/>
    <w:next w:val="Bezlisty"/>
    <w:uiPriority w:val="99"/>
    <w:semiHidden/>
    <w:unhideWhenUsed/>
    <w:rsid w:val="00D1089E"/>
  </w:style>
  <w:style w:type="numbering" w:customStyle="1" w:styleId="Bezlisty121112">
    <w:name w:val="Bez listy121112"/>
    <w:next w:val="Bezlisty"/>
    <w:uiPriority w:val="99"/>
    <w:semiHidden/>
    <w:unhideWhenUsed/>
    <w:rsid w:val="00D1089E"/>
  </w:style>
  <w:style w:type="numbering" w:customStyle="1" w:styleId="Bezlisty221112">
    <w:name w:val="Bez listy221112"/>
    <w:next w:val="Bezlisty"/>
    <w:uiPriority w:val="99"/>
    <w:semiHidden/>
    <w:unhideWhenUsed/>
    <w:rsid w:val="00D1089E"/>
  </w:style>
  <w:style w:type="numbering" w:customStyle="1" w:styleId="Bezlisty321112">
    <w:name w:val="Bez listy321112"/>
    <w:next w:val="Bezlisty"/>
    <w:uiPriority w:val="99"/>
    <w:semiHidden/>
    <w:unhideWhenUsed/>
    <w:rsid w:val="00D1089E"/>
  </w:style>
  <w:style w:type="numbering" w:customStyle="1" w:styleId="Bezlisty411112">
    <w:name w:val="Bez listy411112"/>
    <w:next w:val="Bezlisty"/>
    <w:uiPriority w:val="99"/>
    <w:semiHidden/>
    <w:unhideWhenUsed/>
    <w:rsid w:val="00D1089E"/>
  </w:style>
  <w:style w:type="numbering" w:customStyle="1" w:styleId="Bezlisty61112">
    <w:name w:val="Bez listy61112"/>
    <w:next w:val="Bezlisty"/>
    <w:uiPriority w:val="99"/>
    <w:semiHidden/>
    <w:unhideWhenUsed/>
    <w:rsid w:val="00D1089E"/>
  </w:style>
  <w:style w:type="numbering" w:customStyle="1" w:styleId="Bezlisty131112">
    <w:name w:val="Bez listy131112"/>
    <w:next w:val="Bezlisty"/>
    <w:uiPriority w:val="99"/>
    <w:semiHidden/>
    <w:unhideWhenUsed/>
    <w:rsid w:val="00D1089E"/>
  </w:style>
  <w:style w:type="numbering" w:customStyle="1" w:styleId="Bezlisty231112">
    <w:name w:val="Bez listy231112"/>
    <w:next w:val="Bezlisty"/>
    <w:uiPriority w:val="99"/>
    <w:semiHidden/>
    <w:unhideWhenUsed/>
    <w:rsid w:val="00D1089E"/>
  </w:style>
  <w:style w:type="numbering" w:customStyle="1" w:styleId="Bezlisty331112">
    <w:name w:val="Bez listy331112"/>
    <w:next w:val="Bezlisty"/>
    <w:uiPriority w:val="99"/>
    <w:semiHidden/>
    <w:unhideWhenUsed/>
    <w:rsid w:val="00D1089E"/>
  </w:style>
  <w:style w:type="numbering" w:customStyle="1" w:styleId="Bezlisty71112">
    <w:name w:val="Bez listy71112"/>
    <w:next w:val="Bezlisty"/>
    <w:uiPriority w:val="99"/>
    <w:semiHidden/>
    <w:unhideWhenUsed/>
    <w:rsid w:val="00D1089E"/>
  </w:style>
  <w:style w:type="numbering" w:customStyle="1" w:styleId="Bezlisty141112">
    <w:name w:val="Bez listy141112"/>
    <w:next w:val="Bezlisty"/>
    <w:uiPriority w:val="99"/>
    <w:semiHidden/>
    <w:unhideWhenUsed/>
    <w:rsid w:val="00D1089E"/>
  </w:style>
  <w:style w:type="numbering" w:customStyle="1" w:styleId="Bezlisty241112">
    <w:name w:val="Bez listy241112"/>
    <w:next w:val="Bezlisty"/>
    <w:uiPriority w:val="99"/>
    <w:semiHidden/>
    <w:unhideWhenUsed/>
    <w:rsid w:val="00D1089E"/>
  </w:style>
  <w:style w:type="numbering" w:customStyle="1" w:styleId="Bezlisty341112">
    <w:name w:val="Bez listy341112"/>
    <w:next w:val="Bezlisty"/>
    <w:uiPriority w:val="99"/>
    <w:semiHidden/>
    <w:unhideWhenUsed/>
    <w:rsid w:val="00D1089E"/>
  </w:style>
  <w:style w:type="numbering" w:customStyle="1" w:styleId="Bezlisty421112">
    <w:name w:val="Bez listy421112"/>
    <w:next w:val="Bezlisty"/>
    <w:uiPriority w:val="99"/>
    <w:semiHidden/>
    <w:unhideWhenUsed/>
    <w:rsid w:val="00D1089E"/>
  </w:style>
  <w:style w:type="numbering" w:customStyle="1" w:styleId="Bezlisty81112">
    <w:name w:val="Bez listy81112"/>
    <w:next w:val="Bezlisty"/>
    <w:uiPriority w:val="99"/>
    <w:semiHidden/>
    <w:unhideWhenUsed/>
    <w:rsid w:val="00D1089E"/>
  </w:style>
  <w:style w:type="numbering" w:customStyle="1" w:styleId="Bezlisty151112">
    <w:name w:val="Bez listy151112"/>
    <w:next w:val="Bezlisty"/>
    <w:uiPriority w:val="99"/>
    <w:semiHidden/>
    <w:unhideWhenUsed/>
    <w:rsid w:val="00D1089E"/>
  </w:style>
  <w:style w:type="numbering" w:customStyle="1" w:styleId="Bezlisty251112">
    <w:name w:val="Bez listy251112"/>
    <w:next w:val="Bezlisty"/>
    <w:uiPriority w:val="99"/>
    <w:semiHidden/>
    <w:unhideWhenUsed/>
    <w:rsid w:val="00D1089E"/>
  </w:style>
  <w:style w:type="numbering" w:customStyle="1" w:styleId="Bezlisty351112">
    <w:name w:val="Bez listy351112"/>
    <w:next w:val="Bezlisty"/>
    <w:uiPriority w:val="99"/>
    <w:semiHidden/>
    <w:unhideWhenUsed/>
    <w:rsid w:val="00D1089E"/>
  </w:style>
  <w:style w:type="numbering" w:customStyle="1" w:styleId="Bezlisty431112">
    <w:name w:val="Bez listy431112"/>
    <w:next w:val="Bezlisty"/>
    <w:uiPriority w:val="99"/>
    <w:semiHidden/>
    <w:unhideWhenUsed/>
    <w:rsid w:val="00D1089E"/>
  </w:style>
  <w:style w:type="numbering" w:customStyle="1" w:styleId="Bezlisty91112">
    <w:name w:val="Bez listy91112"/>
    <w:next w:val="Bezlisty"/>
    <w:uiPriority w:val="99"/>
    <w:semiHidden/>
    <w:unhideWhenUsed/>
    <w:rsid w:val="00D1089E"/>
  </w:style>
  <w:style w:type="numbering" w:customStyle="1" w:styleId="Bezlisty161112">
    <w:name w:val="Bez listy161112"/>
    <w:next w:val="Bezlisty"/>
    <w:uiPriority w:val="99"/>
    <w:semiHidden/>
    <w:unhideWhenUsed/>
    <w:rsid w:val="00D1089E"/>
  </w:style>
  <w:style w:type="numbering" w:customStyle="1" w:styleId="Bezlisty261112">
    <w:name w:val="Bez listy261112"/>
    <w:next w:val="Bezlisty"/>
    <w:uiPriority w:val="99"/>
    <w:semiHidden/>
    <w:unhideWhenUsed/>
    <w:rsid w:val="00D1089E"/>
  </w:style>
  <w:style w:type="numbering" w:customStyle="1" w:styleId="Bezlisty361112">
    <w:name w:val="Bez listy361112"/>
    <w:next w:val="Bezlisty"/>
    <w:uiPriority w:val="99"/>
    <w:semiHidden/>
    <w:unhideWhenUsed/>
    <w:rsid w:val="00D1089E"/>
  </w:style>
  <w:style w:type="numbering" w:customStyle="1" w:styleId="Bezlisty101112">
    <w:name w:val="Bez listy101112"/>
    <w:next w:val="Bezlisty"/>
    <w:uiPriority w:val="99"/>
    <w:semiHidden/>
    <w:unhideWhenUsed/>
    <w:rsid w:val="00D1089E"/>
  </w:style>
  <w:style w:type="numbering" w:customStyle="1" w:styleId="Bezlisty171112">
    <w:name w:val="Bez listy171112"/>
    <w:next w:val="Bezlisty"/>
    <w:uiPriority w:val="99"/>
    <w:semiHidden/>
    <w:unhideWhenUsed/>
    <w:rsid w:val="00D1089E"/>
  </w:style>
  <w:style w:type="numbering" w:customStyle="1" w:styleId="Bezlisty271112">
    <w:name w:val="Bez listy271112"/>
    <w:next w:val="Bezlisty"/>
    <w:uiPriority w:val="99"/>
    <w:semiHidden/>
    <w:unhideWhenUsed/>
    <w:rsid w:val="00D1089E"/>
  </w:style>
  <w:style w:type="numbering" w:customStyle="1" w:styleId="Bezlisty371112">
    <w:name w:val="Bez listy371112"/>
    <w:next w:val="Bezlisty"/>
    <w:uiPriority w:val="99"/>
    <w:semiHidden/>
    <w:unhideWhenUsed/>
    <w:rsid w:val="00D1089E"/>
  </w:style>
  <w:style w:type="numbering" w:customStyle="1" w:styleId="Bezlisty181112">
    <w:name w:val="Bez listy181112"/>
    <w:next w:val="Bezlisty"/>
    <w:uiPriority w:val="99"/>
    <w:semiHidden/>
    <w:unhideWhenUsed/>
    <w:rsid w:val="00D1089E"/>
  </w:style>
  <w:style w:type="numbering" w:customStyle="1" w:styleId="Bezlisty191112">
    <w:name w:val="Bez listy191112"/>
    <w:next w:val="Bezlisty"/>
    <w:uiPriority w:val="99"/>
    <w:semiHidden/>
    <w:unhideWhenUsed/>
    <w:rsid w:val="00D1089E"/>
  </w:style>
  <w:style w:type="numbering" w:customStyle="1" w:styleId="Bezlisty29112">
    <w:name w:val="Bez listy29112"/>
    <w:next w:val="Bezlisty"/>
    <w:uiPriority w:val="99"/>
    <w:semiHidden/>
    <w:unhideWhenUsed/>
    <w:rsid w:val="00D1089E"/>
  </w:style>
  <w:style w:type="numbering" w:customStyle="1" w:styleId="Bezlisty112112">
    <w:name w:val="Bez listy112112"/>
    <w:next w:val="Bezlisty"/>
    <w:uiPriority w:val="99"/>
    <w:semiHidden/>
    <w:unhideWhenUsed/>
    <w:rsid w:val="00D1089E"/>
  </w:style>
  <w:style w:type="numbering" w:customStyle="1" w:styleId="Bezlisty210112">
    <w:name w:val="Bez listy210112"/>
    <w:next w:val="Bezlisty"/>
    <w:uiPriority w:val="99"/>
    <w:semiHidden/>
    <w:unhideWhenUsed/>
    <w:rsid w:val="00D1089E"/>
  </w:style>
  <w:style w:type="numbering" w:customStyle="1" w:styleId="Bezlisty39112">
    <w:name w:val="Bez listy39112"/>
    <w:next w:val="Bezlisty"/>
    <w:uiPriority w:val="99"/>
    <w:semiHidden/>
    <w:unhideWhenUsed/>
    <w:rsid w:val="00D1089E"/>
  </w:style>
  <w:style w:type="numbering" w:customStyle="1" w:styleId="Bezlisty45112">
    <w:name w:val="Bez listy45112"/>
    <w:next w:val="Bezlisty"/>
    <w:uiPriority w:val="99"/>
    <w:semiHidden/>
    <w:unhideWhenUsed/>
    <w:rsid w:val="00D1089E"/>
  </w:style>
  <w:style w:type="numbering" w:customStyle="1" w:styleId="Bezlisty113112">
    <w:name w:val="Bez listy113112"/>
    <w:next w:val="Bezlisty"/>
    <w:uiPriority w:val="99"/>
    <w:semiHidden/>
    <w:unhideWhenUsed/>
    <w:rsid w:val="00D1089E"/>
  </w:style>
  <w:style w:type="numbering" w:customStyle="1" w:styleId="Bezlisty212112">
    <w:name w:val="Bez listy212112"/>
    <w:next w:val="Bezlisty"/>
    <w:uiPriority w:val="99"/>
    <w:semiHidden/>
    <w:unhideWhenUsed/>
    <w:rsid w:val="00D1089E"/>
  </w:style>
  <w:style w:type="numbering" w:customStyle="1" w:styleId="Bezlisty312112">
    <w:name w:val="Bez listy312112"/>
    <w:next w:val="Bezlisty"/>
    <w:uiPriority w:val="99"/>
    <w:semiHidden/>
    <w:unhideWhenUsed/>
    <w:rsid w:val="00D1089E"/>
  </w:style>
  <w:style w:type="numbering" w:customStyle="1" w:styleId="Bezlisty52112">
    <w:name w:val="Bez listy52112"/>
    <w:next w:val="Bezlisty"/>
    <w:uiPriority w:val="99"/>
    <w:semiHidden/>
    <w:unhideWhenUsed/>
    <w:rsid w:val="00D1089E"/>
  </w:style>
  <w:style w:type="numbering" w:customStyle="1" w:styleId="Bezlisty122112">
    <w:name w:val="Bez listy122112"/>
    <w:next w:val="Bezlisty"/>
    <w:uiPriority w:val="99"/>
    <w:semiHidden/>
    <w:unhideWhenUsed/>
    <w:rsid w:val="00D1089E"/>
  </w:style>
  <w:style w:type="numbering" w:customStyle="1" w:styleId="Bezlisty222112">
    <w:name w:val="Bez listy222112"/>
    <w:next w:val="Bezlisty"/>
    <w:uiPriority w:val="99"/>
    <w:semiHidden/>
    <w:unhideWhenUsed/>
    <w:rsid w:val="00D1089E"/>
  </w:style>
  <w:style w:type="numbering" w:customStyle="1" w:styleId="Bezlisty322112">
    <w:name w:val="Bez listy322112"/>
    <w:next w:val="Bezlisty"/>
    <w:uiPriority w:val="99"/>
    <w:semiHidden/>
    <w:unhideWhenUsed/>
    <w:rsid w:val="00D1089E"/>
  </w:style>
  <w:style w:type="numbering" w:customStyle="1" w:styleId="Bezlisty412112">
    <w:name w:val="Bez listy412112"/>
    <w:next w:val="Bezlisty"/>
    <w:uiPriority w:val="99"/>
    <w:semiHidden/>
    <w:unhideWhenUsed/>
    <w:rsid w:val="00D1089E"/>
  </w:style>
  <w:style w:type="numbering" w:customStyle="1" w:styleId="Bezlisty62112">
    <w:name w:val="Bez listy62112"/>
    <w:next w:val="Bezlisty"/>
    <w:uiPriority w:val="99"/>
    <w:semiHidden/>
    <w:unhideWhenUsed/>
    <w:rsid w:val="00D1089E"/>
  </w:style>
  <w:style w:type="numbering" w:customStyle="1" w:styleId="Bezlisty132112">
    <w:name w:val="Bez listy132112"/>
    <w:next w:val="Bezlisty"/>
    <w:uiPriority w:val="99"/>
    <w:semiHidden/>
    <w:unhideWhenUsed/>
    <w:rsid w:val="00D1089E"/>
  </w:style>
  <w:style w:type="numbering" w:customStyle="1" w:styleId="Bezlisty232112">
    <w:name w:val="Bez listy232112"/>
    <w:next w:val="Bezlisty"/>
    <w:uiPriority w:val="99"/>
    <w:semiHidden/>
    <w:unhideWhenUsed/>
    <w:rsid w:val="00D1089E"/>
  </w:style>
  <w:style w:type="numbering" w:customStyle="1" w:styleId="Bezlisty332112">
    <w:name w:val="Bez listy332112"/>
    <w:next w:val="Bezlisty"/>
    <w:uiPriority w:val="99"/>
    <w:semiHidden/>
    <w:unhideWhenUsed/>
    <w:rsid w:val="00D1089E"/>
  </w:style>
  <w:style w:type="numbering" w:customStyle="1" w:styleId="Bezlisty72112">
    <w:name w:val="Bez listy72112"/>
    <w:next w:val="Bezlisty"/>
    <w:uiPriority w:val="99"/>
    <w:semiHidden/>
    <w:unhideWhenUsed/>
    <w:rsid w:val="00D1089E"/>
  </w:style>
  <w:style w:type="numbering" w:customStyle="1" w:styleId="Bezlisty142112">
    <w:name w:val="Bez listy142112"/>
    <w:next w:val="Bezlisty"/>
    <w:uiPriority w:val="99"/>
    <w:semiHidden/>
    <w:unhideWhenUsed/>
    <w:rsid w:val="00D1089E"/>
  </w:style>
  <w:style w:type="numbering" w:customStyle="1" w:styleId="Bezlisty242112">
    <w:name w:val="Bez listy242112"/>
    <w:next w:val="Bezlisty"/>
    <w:uiPriority w:val="99"/>
    <w:semiHidden/>
    <w:unhideWhenUsed/>
    <w:rsid w:val="00D1089E"/>
  </w:style>
  <w:style w:type="numbering" w:customStyle="1" w:styleId="Bezlisty342112">
    <w:name w:val="Bez listy342112"/>
    <w:next w:val="Bezlisty"/>
    <w:uiPriority w:val="99"/>
    <w:semiHidden/>
    <w:unhideWhenUsed/>
    <w:rsid w:val="00D1089E"/>
  </w:style>
  <w:style w:type="numbering" w:customStyle="1" w:styleId="Bezlisty422112">
    <w:name w:val="Bez listy422112"/>
    <w:next w:val="Bezlisty"/>
    <w:uiPriority w:val="99"/>
    <w:semiHidden/>
    <w:unhideWhenUsed/>
    <w:rsid w:val="00D1089E"/>
  </w:style>
  <w:style w:type="numbering" w:customStyle="1" w:styleId="Bezlisty82112">
    <w:name w:val="Bez listy82112"/>
    <w:next w:val="Bezlisty"/>
    <w:uiPriority w:val="99"/>
    <w:semiHidden/>
    <w:unhideWhenUsed/>
    <w:rsid w:val="00D1089E"/>
  </w:style>
  <w:style w:type="numbering" w:customStyle="1" w:styleId="Bezlisty152112">
    <w:name w:val="Bez listy152112"/>
    <w:next w:val="Bezlisty"/>
    <w:uiPriority w:val="99"/>
    <w:semiHidden/>
    <w:unhideWhenUsed/>
    <w:rsid w:val="00D1089E"/>
  </w:style>
  <w:style w:type="numbering" w:customStyle="1" w:styleId="Bezlisty252112">
    <w:name w:val="Bez listy252112"/>
    <w:next w:val="Bezlisty"/>
    <w:uiPriority w:val="99"/>
    <w:semiHidden/>
    <w:unhideWhenUsed/>
    <w:rsid w:val="00D1089E"/>
  </w:style>
  <w:style w:type="numbering" w:customStyle="1" w:styleId="Bezlisty352112">
    <w:name w:val="Bez listy352112"/>
    <w:next w:val="Bezlisty"/>
    <w:uiPriority w:val="99"/>
    <w:semiHidden/>
    <w:unhideWhenUsed/>
    <w:rsid w:val="00D1089E"/>
  </w:style>
  <w:style w:type="numbering" w:customStyle="1" w:styleId="Bezlisty432112">
    <w:name w:val="Bez listy432112"/>
    <w:next w:val="Bezlisty"/>
    <w:uiPriority w:val="99"/>
    <w:semiHidden/>
    <w:unhideWhenUsed/>
    <w:rsid w:val="00D1089E"/>
  </w:style>
  <w:style w:type="numbering" w:customStyle="1" w:styleId="Bezlisty92112">
    <w:name w:val="Bez listy92112"/>
    <w:next w:val="Bezlisty"/>
    <w:uiPriority w:val="99"/>
    <w:semiHidden/>
    <w:unhideWhenUsed/>
    <w:rsid w:val="00D1089E"/>
  </w:style>
  <w:style w:type="numbering" w:customStyle="1" w:styleId="Bezlisty162112">
    <w:name w:val="Bez listy162112"/>
    <w:next w:val="Bezlisty"/>
    <w:uiPriority w:val="99"/>
    <w:semiHidden/>
    <w:unhideWhenUsed/>
    <w:rsid w:val="00D1089E"/>
  </w:style>
  <w:style w:type="numbering" w:customStyle="1" w:styleId="Bezlisty262112">
    <w:name w:val="Bez listy262112"/>
    <w:next w:val="Bezlisty"/>
    <w:uiPriority w:val="99"/>
    <w:semiHidden/>
    <w:unhideWhenUsed/>
    <w:rsid w:val="00D1089E"/>
  </w:style>
  <w:style w:type="numbering" w:customStyle="1" w:styleId="Bezlisty362112">
    <w:name w:val="Bez listy362112"/>
    <w:next w:val="Bezlisty"/>
    <w:uiPriority w:val="99"/>
    <w:semiHidden/>
    <w:unhideWhenUsed/>
    <w:rsid w:val="00D1089E"/>
  </w:style>
  <w:style w:type="numbering" w:customStyle="1" w:styleId="Bezlisty102112">
    <w:name w:val="Bez listy102112"/>
    <w:next w:val="Bezlisty"/>
    <w:uiPriority w:val="99"/>
    <w:semiHidden/>
    <w:unhideWhenUsed/>
    <w:rsid w:val="00D1089E"/>
  </w:style>
  <w:style w:type="numbering" w:customStyle="1" w:styleId="Bezlisty172112">
    <w:name w:val="Bez listy172112"/>
    <w:next w:val="Bezlisty"/>
    <w:uiPriority w:val="99"/>
    <w:semiHidden/>
    <w:unhideWhenUsed/>
    <w:rsid w:val="00D1089E"/>
  </w:style>
  <w:style w:type="numbering" w:customStyle="1" w:styleId="Bezlisty272112">
    <w:name w:val="Bez listy272112"/>
    <w:next w:val="Bezlisty"/>
    <w:uiPriority w:val="99"/>
    <w:semiHidden/>
    <w:unhideWhenUsed/>
    <w:rsid w:val="00D1089E"/>
  </w:style>
  <w:style w:type="numbering" w:customStyle="1" w:styleId="Bezlisty372112">
    <w:name w:val="Bez listy372112"/>
    <w:next w:val="Bezlisty"/>
    <w:uiPriority w:val="99"/>
    <w:semiHidden/>
    <w:unhideWhenUsed/>
    <w:rsid w:val="00D1089E"/>
  </w:style>
  <w:style w:type="numbering" w:customStyle="1" w:styleId="Bezlisty182112">
    <w:name w:val="Bez listy182112"/>
    <w:next w:val="Bezlisty"/>
    <w:uiPriority w:val="99"/>
    <w:semiHidden/>
    <w:unhideWhenUsed/>
    <w:rsid w:val="00D1089E"/>
  </w:style>
  <w:style w:type="numbering" w:customStyle="1" w:styleId="Bezlisty192112">
    <w:name w:val="Bez listy192112"/>
    <w:next w:val="Bezlisty"/>
    <w:uiPriority w:val="99"/>
    <w:semiHidden/>
    <w:unhideWhenUsed/>
    <w:rsid w:val="00D1089E"/>
  </w:style>
  <w:style w:type="numbering" w:customStyle="1" w:styleId="Styl18">
    <w:name w:val="Styl18"/>
    <w:rsid w:val="00365E45"/>
  </w:style>
  <w:style w:type="numbering" w:customStyle="1" w:styleId="Styl115">
    <w:name w:val="Styl115"/>
    <w:rsid w:val="00365E45"/>
  </w:style>
  <w:style w:type="numbering" w:customStyle="1" w:styleId="Styl144">
    <w:name w:val="Styl144"/>
    <w:rsid w:val="00365E45"/>
  </w:style>
  <w:style w:type="paragraph" w:customStyle="1" w:styleId="WW-Tabela">
    <w:name w:val="WW-Tabela"/>
    <w:next w:val="Normalny"/>
    <w:rsid w:val="008D4035"/>
    <w:pPr>
      <w:suppressAutoHyphens/>
      <w:autoSpaceDE w:val="0"/>
      <w:spacing w:after="0" w:line="240" w:lineRule="auto"/>
    </w:pPr>
    <w:rPr>
      <w:rFonts w:ascii="Calibri" w:eastAsia="Times New Roman" w:hAnsi="Calibri" w:cs="Times New Roman"/>
      <w:sz w:val="20"/>
      <w:szCs w:val="20"/>
      <w:lang w:eastAsia="ar-SA"/>
    </w:rPr>
  </w:style>
  <w:style w:type="numbering" w:customStyle="1" w:styleId="Styl1431">
    <w:name w:val="Styl1431"/>
    <w:rsid w:val="002E2C29"/>
    <w:pPr>
      <w:numPr>
        <w:numId w:val="12"/>
      </w:numPr>
    </w:pPr>
  </w:style>
  <w:style w:type="paragraph" w:customStyle="1" w:styleId="Standard">
    <w:name w:val="Standard"/>
    <w:rsid w:val="00BA4C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treci3">
    <w:name w:val="Tekst treści (3)_"/>
    <w:link w:val="Teksttreci30"/>
    <w:rsid w:val="00BA4CB3"/>
    <w:rPr>
      <w:rFonts w:ascii="Arial" w:eastAsia="Arial" w:hAnsi="Arial" w:cs="Arial"/>
      <w:sz w:val="21"/>
      <w:szCs w:val="21"/>
      <w:shd w:val="clear" w:color="auto" w:fill="FFFFFF"/>
    </w:rPr>
  </w:style>
  <w:style w:type="paragraph" w:customStyle="1" w:styleId="Teksttreci30">
    <w:name w:val="Tekst treści (3)"/>
    <w:basedOn w:val="Normalny"/>
    <w:link w:val="Teksttreci3"/>
    <w:rsid w:val="00BA4CB3"/>
    <w:pPr>
      <w:shd w:val="clear" w:color="auto" w:fill="FFFFFF"/>
      <w:spacing w:before="1020" w:after="180" w:line="0" w:lineRule="atLeast"/>
      <w:ind w:hanging="280"/>
    </w:pPr>
    <w:rPr>
      <w:rFonts w:ascii="Arial" w:eastAsia="Arial" w:hAnsi="Arial" w:cs="Arial"/>
      <w:sz w:val="21"/>
      <w:szCs w:val="21"/>
    </w:rPr>
  </w:style>
  <w:style w:type="numbering" w:customStyle="1" w:styleId="Styl161">
    <w:name w:val="Styl161"/>
    <w:rsid w:val="004F3550"/>
    <w:pPr>
      <w:numPr>
        <w:numId w:val="59"/>
      </w:numPr>
    </w:pPr>
  </w:style>
  <w:style w:type="numbering" w:customStyle="1" w:styleId="Styl1141">
    <w:name w:val="Styl1141"/>
    <w:rsid w:val="004F3550"/>
    <w:pPr>
      <w:numPr>
        <w:numId w:val="58"/>
      </w:numPr>
    </w:pPr>
  </w:style>
  <w:style w:type="character" w:customStyle="1" w:styleId="Nierozpoznanawzmianka1">
    <w:name w:val="Nierozpoznana wzmianka1"/>
    <w:uiPriority w:val="99"/>
    <w:semiHidden/>
    <w:unhideWhenUsed/>
    <w:rsid w:val="004F3550"/>
    <w:rPr>
      <w:color w:val="808080"/>
      <w:shd w:val="clear" w:color="auto" w:fill="E6E6E6"/>
    </w:rPr>
  </w:style>
  <w:style w:type="numbering" w:customStyle="1" w:styleId="Bezlisty57">
    <w:name w:val="Bez listy57"/>
    <w:next w:val="Bezlisty"/>
    <w:uiPriority w:val="99"/>
    <w:semiHidden/>
    <w:unhideWhenUsed/>
    <w:rsid w:val="004F3550"/>
  </w:style>
  <w:style w:type="numbering" w:customStyle="1" w:styleId="Styl1611">
    <w:name w:val="Styl1611"/>
    <w:rsid w:val="004F3550"/>
    <w:pPr>
      <w:numPr>
        <w:numId w:val="3"/>
      </w:numPr>
    </w:pPr>
  </w:style>
  <w:style w:type="numbering" w:customStyle="1" w:styleId="Styl11411">
    <w:name w:val="Styl11411"/>
    <w:rsid w:val="004F3550"/>
    <w:pPr>
      <w:numPr>
        <w:numId w:val="2"/>
      </w:numPr>
    </w:pPr>
  </w:style>
  <w:style w:type="numbering" w:customStyle="1" w:styleId="Styl14311">
    <w:name w:val="Styl14311"/>
    <w:rsid w:val="004F3550"/>
    <w:pPr>
      <w:numPr>
        <w:numId w:val="60"/>
      </w:numPr>
    </w:pPr>
  </w:style>
  <w:style w:type="numbering" w:customStyle="1" w:styleId="Styl143111">
    <w:name w:val="Styl143111"/>
    <w:rsid w:val="004F3550"/>
    <w:pPr>
      <w:numPr>
        <w:numId w:val="8"/>
      </w:numPr>
    </w:pPr>
  </w:style>
  <w:style w:type="numbering" w:customStyle="1" w:styleId="Styl19">
    <w:name w:val="Styl19"/>
    <w:rsid w:val="004F3550"/>
    <w:pPr>
      <w:numPr>
        <w:numId w:val="61"/>
      </w:numPr>
    </w:pPr>
  </w:style>
  <w:style w:type="numbering" w:customStyle="1" w:styleId="Bezlisty127">
    <w:name w:val="Bez listy127"/>
    <w:next w:val="Bezlisty"/>
    <w:uiPriority w:val="99"/>
    <w:semiHidden/>
    <w:unhideWhenUsed/>
    <w:rsid w:val="004F3550"/>
  </w:style>
  <w:style w:type="numbering" w:customStyle="1" w:styleId="Bezlisty220">
    <w:name w:val="Bez listy220"/>
    <w:next w:val="Bezlisty"/>
    <w:uiPriority w:val="99"/>
    <w:semiHidden/>
    <w:unhideWhenUsed/>
    <w:rsid w:val="004F3550"/>
  </w:style>
  <w:style w:type="numbering" w:customStyle="1" w:styleId="Bezlisty320">
    <w:name w:val="Bez listy320"/>
    <w:next w:val="Bezlisty"/>
    <w:uiPriority w:val="99"/>
    <w:semiHidden/>
    <w:unhideWhenUsed/>
    <w:rsid w:val="004F3550"/>
  </w:style>
  <w:style w:type="numbering" w:customStyle="1" w:styleId="Bezlisty418">
    <w:name w:val="Bez listy418"/>
    <w:next w:val="Bezlisty"/>
    <w:uiPriority w:val="99"/>
    <w:semiHidden/>
    <w:unhideWhenUsed/>
    <w:rsid w:val="004F3550"/>
  </w:style>
  <w:style w:type="numbering" w:customStyle="1" w:styleId="Bezlisty1114">
    <w:name w:val="Bez listy1114"/>
    <w:next w:val="Bezlisty"/>
    <w:uiPriority w:val="99"/>
    <w:semiHidden/>
    <w:unhideWhenUsed/>
    <w:rsid w:val="004F3550"/>
  </w:style>
  <w:style w:type="numbering" w:customStyle="1" w:styleId="Bezlisty2114">
    <w:name w:val="Bez listy2114"/>
    <w:next w:val="Bezlisty"/>
    <w:uiPriority w:val="99"/>
    <w:semiHidden/>
    <w:unhideWhenUsed/>
    <w:rsid w:val="004F3550"/>
  </w:style>
  <w:style w:type="numbering" w:customStyle="1" w:styleId="Bezlisty3110">
    <w:name w:val="Bez listy3110"/>
    <w:next w:val="Bezlisty"/>
    <w:uiPriority w:val="99"/>
    <w:semiHidden/>
    <w:unhideWhenUsed/>
    <w:rsid w:val="004F3550"/>
  </w:style>
  <w:style w:type="numbering" w:customStyle="1" w:styleId="Bezlisty58">
    <w:name w:val="Bez listy58"/>
    <w:next w:val="Bezlisty"/>
    <w:uiPriority w:val="99"/>
    <w:semiHidden/>
    <w:unhideWhenUsed/>
    <w:rsid w:val="004F3550"/>
  </w:style>
  <w:style w:type="numbering" w:customStyle="1" w:styleId="Bezlisty128">
    <w:name w:val="Bez listy128"/>
    <w:next w:val="Bezlisty"/>
    <w:uiPriority w:val="99"/>
    <w:semiHidden/>
    <w:unhideWhenUsed/>
    <w:rsid w:val="004F3550"/>
  </w:style>
  <w:style w:type="numbering" w:customStyle="1" w:styleId="Bezlisty227">
    <w:name w:val="Bez listy227"/>
    <w:next w:val="Bezlisty"/>
    <w:uiPriority w:val="99"/>
    <w:semiHidden/>
    <w:unhideWhenUsed/>
    <w:rsid w:val="004F3550"/>
  </w:style>
  <w:style w:type="numbering" w:customStyle="1" w:styleId="Bezlisty327">
    <w:name w:val="Bez listy327"/>
    <w:next w:val="Bezlisty"/>
    <w:uiPriority w:val="99"/>
    <w:semiHidden/>
    <w:unhideWhenUsed/>
    <w:rsid w:val="004F3550"/>
  </w:style>
  <w:style w:type="numbering" w:customStyle="1" w:styleId="Bezlisty419">
    <w:name w:val="Bez listy419"/>
    <w:next w:val="Bezlisty"/>
    <w:uiPriority w:val="99"/>
    <w:semiHidden/>
    <w:unhideWhenUsed/>
    <w:rsid w:val="004F3550"/>
  </w:style>
  <w:style w:type="numbering" w:customStyle="1" w:styleId="Bezlisty67">
    <w:name w:val="Bez listy67"/>
    <w:next w:val="Bezlisty"/>
    <w:uiPriority w:val="99"/>
    <w:semiHidden/>
    <w:unhideWhenUsed/>
    <w:rsid w:val="004F3550"/>
  </w:style>
  <w:style w:type="numbering" w:customStyle="1" w:styleId="Bezlisty137">
    <w:name w:val="Bez listy137"/>
    <w:next w:val="Bezlisty"/>
    <w:uiPriority w:val="99"/>
    <w:semiHidden/>
    <w:unhideWhenUsed/>
    <w:rsid w:val="004F3550"/>
  </w:style>
  <w:style w:type="numbering" w:customStyle="1" w:styleId="Bezlisty237">
    <w:name w:val="Bez listy237"/>
    <w:next w:val="Bezlisty"/>
    <w:uiPriority w:val="99"/>
    <w:semiHidden/>
    <w:unhideWhenUsed/>
    <w:rsid w:val="004F3550"/>
  </w:style>
  <w:style w:type="numbering" w:customStyle="1" w:styleId="Bezlisty337">
    <w:name w:val="Bez listy337"/>
    <w:next w:val="Bezlisty"/>
    <w:uiPriority w:val="99"/>
    <w:semiHidden/>
    <w:unhideWhenUsed/>
    <w:rsid w:val="004F3550"/>
  </w:style>
  <w:style w:type="numbering" w:customStyle="1" w:styleId="Bezlisty77">
    <w:name w:val="Bez listy77"/>
    <w:next w:val="Bezlisty"/>
    <w:uiPriority w:val="99"/>
    <w:semiHidden/>
    <w:unhideWhenUsed/>
    <w:rsid w:val="004F3550"/>
  </w:style>
  <w:style w:type="numbering" w:customStyle="1" w:styleId="Bezlisty147">
    <w:name w:val="Bez listy147"/>
    <w:next w:val="Bezlisty"/>
    <w:uiPriority w:val="99"/>
    <w:semiHidden/>
    <w:unhideWhenUsed/>
    <w:rsid w:val="004F3550"/>
  </w:style>
  <w:style w:type="numbering" w:customStyle="1" w:styleId="Bezlisty247">
    <w:name w:val="Bez listy247"/>
    <w:next w:val="Bezlisty"/>
    <w:uiPriority w:val="99"/>
    <w:semiHidden/>
    <w:unhideWhenUsed/>
    <w:rsid w:val="004F3550"/>
  </w:style>
  <w:style w:type="numbering" w:customStyle="1" w:styleId="Bezlisty347">
    <w:name w:val="Bez listy347"/>
    <w:next w:val="Bezlisty"/>
    <w:uiPriority w:val="99"/>
    <w:semiHidden/>
    <w:unhideWhenUsed/>
    <w:rsid w:val="004F3550"/>
  </w:style>
  <w:style w:type="numbering" w:customStyle="1" w:styleId="Bezlisty427">
    <w:name w:val="Bez listy427"/>
    <w:next w:val="Bezlisty"/>
    <w:uiPriority w:val="99"/>
    <w:semiHidden/>
    <w:unhideWhenUsed/>
    <w:rsid w:val="004F3550"/>
  </w:style>
  <w:style w:type="numbering" w:customStyle="1" w:styleId="Bezlisty87">
    <w:name w:val="Bez listy87"/>
    <w:next w:val="Bezlisty"/>
    <w:uiPriority w:val="99"/>
    <w:semiHidden/>
    <w:unhideWhenUsed/>
    <w:rsid w:val="004F3550"/>
  </w:style>
  <w:style w:type="numbering" w:customStyle="1" w:styleId="Bezlisty157">
    <w:name w:val="Bez listy157"/>
    <w:next w:val="Bezlisty"/>
    <w:uiPriority w:val="99"/>
    <w:semiHidden/>
    <w:unhideWhenUsed/>
    <w:rsid w:val="004F3550"/>
  </w:style>
  <w:style w:type="numbering" w:customStyle="1" w:styleId="Bezlisty257">
    <w:name w:val="Bez listy257"/>
    <w:next w:val="Bezlisty"/>
    <w:uiPriority w:val="99"/>
    <w:semiHidden/>
    <w:unhideWhenUsed/>
    <w:rsid w:val="004F3550"/>
  </w:style>
  <w:style w:type="numbering" w:customStyle="1" w:styleId="Bezlisty357">
    <w:name w:val="Bez listy357"/>
    <w:next w:val="Bezlisty"/>
    <w:uiPriority w:val="99"/>
    <w:semiHidden/>
    <w:unhideWhenUsed/>
    <w:rsid w:val="004F3550"/>
  </w:style>
  <w:style w:type="numbering" w:customStyle="1" w:styleId="Bezlisty437">
    <w:name w:val="Bez listy437"/>
    <w:next w:val="Bezlisty"/>
    <w:uiPriority w:val="99"/>
    <w:semiHidden/>
    <w:unhideWhenUsed/>
    <w:rsid w:val="004F3550"/>
  </w:style>
  <w:style w:type="numbering" w:customStyle="1" w:styleId="Bezlisty97">
    <w:name w:val="Bez listy97"/>
    <w:next w:val="Bezlisty"/>
    <w:uiPriority w:val="99"/>
    <w:semiHidden/>
    <w:unhideWhenUsed/>
    <w:rsid w:val="004F3550"/>
  </w:style>
  <w:style w:type="numbering" w:customStyle="1" w:styleId="Bezlisty167">
    <w:name w:val="Bez listy167"/>
    <w:next w:val="Bezlisty"/>
    <w:uiPriority w:val="99"/>
    <w:semiHidden/>
    <w:unhideWhenUsed/>
    <w:rsid w:val="004F3550"/>
  </w:style>
  <w:style w:type="numbering" w:customStyle="1" w:styleId="Bezlisty267">
    <w:name w:val="Bez listy267"/>
    <w:next w:val="Bezlisty"/>
    <w:uiPriority w:val="99"/>
    <w:semiHidden/>
    <w:unhideWhenUsed/>
    <w:rsid w:val="004F3550"/>
  </w:style>
  <w:style w:type="numbering" w:customStyle="1" w:styleId="Bezlisty367">
    <w:name w:val="Bez listy367"/>
    <w:next w:val="Bezlisty"/>
    <w:uiPriority w:val="99"/>
    <w:semiHidden/>
    <w:unhideWhenUsed/>
    <w:rsid w:val="004F3550"/>
  </w:style>
  <w:style w:type="numbering" w:customStyle="1" w:styleId="Bezlisty107">
    <w:name w:val="Bez listy107"/>
    <w:next w:val="Bezlisty"/>
    <w:uiPriority w:val="99"/>
    <w:semiHidden/>
    <w:unhideWhenUsed/>
    <w:rsid w:val="004F3550"/>
  </w:style>
  <w:style w:type="numbering" w:customStyle="1" w:styleId="Bezlisty177">
    <w:name w:val="Bez listy177"/>
    <w:next w:val="Bezlisty"/>
    <w:uiPriority w:val="99"/>
    <w:semiHidden/>
    <w:unhideWhenUsed/>
    <w:rsid w:val="004F3550"/>
  </w:style>
  <w:style w:type="numbering" w:customStyle="1" w:styleId="Bezlisty277">
    <w:name w:val="Bez listy277"/>
    <w:next w:val="Bezlisty"/>
    <w:uiPriority w:val="99"/>
    <w:semiHidden/>
    <w:unhideWhenUsed/>
    <w:rsid w:val="004F3550"/>
  </w:style>
  <w:style w:type="numbering" w:customStyle="1" w:styleId="Bezlisty377">
    <w:name w:val="Bez listy377"/>
    <w:next w:val="Bezlisty"/>
    <w:uiPriority w:val="99"/>
    <w:semiHidden/>
    <w:unhideWhenUsed/>
    <w:rsid w:val="004F3550"/>
  </w:style>
  <w:style w:type="numbering" w:customStyle="1" w:styleId="Bezlisty187">
    <w:name w:val="Bez listy187"/>
    <w:next w:val="Bezlisty"/>
    <w:uiPriority w:val="99"/>
    <w:semiHidden/>
    <w:unhideWhenUsed/>
    <w:rsid w:val="004F3550"/>
  </w:style>
  <w:style w:type="numbering" w:customStyle="1" w:styleId="Bezlisty197">
    <w:name w:val="Bez listy197"/>
    <w:next w:val="Bezlisty"/>
    <w:uiPriority w:val="99"/>
    <w:semiHidden/>
    <w:unhideWhenUsed/>
    <w:rsid w:val="004F3550"/>
  </w:style>
  <w:style w:type="numbering" w:customStyle="1" w:styleId="Bezlisty207">
    <w:name w:val="Bez listy207"/>
    <w:next w:val="Bezlisty"/>
    <w:uiPriority w:val="99"/>
    <w:semiHidden/>
    <w:unhideWhenUsed/>
    <w:rsid w:val="004F3550"/>
  </w:style>
  <w:style w:type="numbering" w:customStyle="1" w:styleId="Bezlisty1104">
    <w:name w:val="Bez listy1104"/>
    <w:next w:val="Bezlisty"/>
    <w:uiPriority w:val="99"/>
    <w:semiHidden/>
    <w:unhideWhenUsed/>
    <w:rsid w:val="004F3550"/>
  </w:style>
  <w:style w:type="numbering" w:customStyle="1" w:styleId="Bezlisty284">
    <w:name w:val="Bez listy284"/>
    <w:next w:val="Bezlisty"/>
    <w:uiPriority w:val="99"/>
    <w:semiHidden/>
    <w:unhideWhenUsed/>
    <w:rsid w:val="004F3550"/>
  </w:style>
  <w:style w:type="numbering" w:customStyle="1" w:styleId="Bezlisty384">
    <w:name w:val="Bez listy384"/>
    <w:next w:val="Bezlisty"/>
    <w:uiPriority w:val="99"/>
    <w:semiHidden/>
    <w:unhideWhenUsed/>
    <w:rsid w:val="004F3550"/>
  </w:style>
  <w:style w:type="numbering" w:customStyle="1" w:styleId="Bezlisty444">
    <w:name w:val="Bez listy444"/>
    <w:next w:val="Bezlisty"/>
    <w:uiPriority w:val="99"/>
    <w:semiHidden/>
    <w:unhideWhenUsed/>
    <w:rsid w:val="004F3550"/>
  </w:style>
  <w:style w:type="numbering" w:customStyle="1" w:styleId="Bezlisty1115">
    <w:name w:val="Bez listy1115"/>
    <w:next w:val="Bezlisty"/>
    <w:uiPriority w:val="99"/>
    <w:semiHidden/>
    <w:unhideWhenUsed/>
    <w:rsid w:val="004F3550"/>
  </w:style>
  <w:style w:type="numbering" w:customStyle="1" w:styleId="Bezlisty2115">
    <w:name w:val="Bez listy2115"/>
    <w:next w:val="Bezlisty"/>
    <w:uiPriority w:val="99"/>
    <w:semiHidden/>
    <w:unhideWhenUsed/>
    <w:rsid w:val="004F3550"/>
  </w:style>
  <w:style w:type="numbering" w:customStyle="1" w:styleId="Bezlisty3114">
    <w:name w:val="Bez listy3114"/>
    <w:next w:val="Bezlisty"/>
    <w:uiPriority w:val="99"/>
    <w:semiHidden/>
    <w:unhideWhenUsed/>
    <w:rsid w:val="004F3550"/>
  </w:style>
  <w:style w:type="numbering" w:customStyle="1" w:styleId="Bezlisty514">
    <w:name w:val="Bez listy514"/>
    <w:next w:val="Bezlisty"/>
    <w:uiPriority w:val="99"/>
    <w:semiHidden/>
    <w:unhideWhenUsed/>
    <w:rsid w:val="004F3550"/>
  </w:style>
  <w:style w:type="numbering" w:customStyle="1" w:styleId="Bezlisty1214">
    <w:name w:val="Bez listy1214"/>
    <w:next w:val="Bezlisty"/>
    <w:uiPriority w:val="99"/>
    <w:semiHidden/>
    <w:unhideWhenUsed/>
    <w:rsid w:val="004F3550"/>
  </w:style>
  <w:style w:type="numbering" w:customStyle="1" w:styleId="Bezlisty2214">
    <w:name w:val="Bez listy2214"/>
    <w:next w:val="Bezlisty"/>
    <w:uiPriority w:val="99"/>
    <w:semiHidden/>
    <w:unhideWhenUsed/>
    <w:rsid w:val="004F3550"/>
  </w:style>
  <w:style w:type="numbering" w:customStyle="1" w:styleId="Bezlisty3214">
    <w:name w:val="Bez listy3214"/>
    <w:next w:val="Bezlisty"/>
    <w:uiPriority w:val="99"/>
    <w:semiHidden/>
    <w:unhideWhenUsed/>
    <w:rsid w:val="004F3550"/>
  </w:style>
  <w:style w:type="numbering" w:customStyle="1" w:styleId="Bezlisty4114">
    <w:name w:val="Bez listy4114"/>
    <w:next w:val="Bezlisty"/>
    <w:uiPriority w:val="99"/>
    <w:semiHidden/>
    <w:unhideWhenUsed/>
    <w:rsid w:val="004F3550"/>
  </w:style>
  <w:style w:type="numbering" w:customStyle="1" w:styleId="Bezlisty614">
    <w:name w:val="Bez listy614"/>
    <w:next w:val="Bezlisty"/>
    <w:uiPriority w:val="99"/>
    <w:semiHidden/>
    <w:unhideWhenUsed/>
    <w:rsid w:val="004F3550"/>
  </w:style>
  <w:style w:type="numbering" w:customStyle="1" w:styleId="Bezlisty1314">
    <w:name w:val="Bez listy1314"/>
    <w:next w:val="Bezlisty"/>
    <w:uiPriority w:val="99"/>
    <w:semiHidden/>
    <w:unhideWhenUsed/>
    <w:rsid w:val="004F3550"/>
  </w:style>
  <w:style w:type="numbering" w:customStyle="1" w:styleId="Bezlisty2314">
    <w:name w:val="Bez listy2314"/>
    <w:next w:val="Bezlisty"/>
    <w:uiPriority w:val="99"/>
    <w:semiHidden/>
    <w:unhideWhenUsed/>
    <w:rsid w:val="004F3550"/>
  </w:style>
  <w:style w:type="numbering" w:customStyle="1" w:styleId="Bezlisty3314">
    <w:name w:val="Bez listy3314"/>
    <w:next w:val="Bezlisty"/>
    <w:uiPriority w:val="99"/>
    <w:semiHidden/>
    <w:unhideWhenUsed/>
    <w:rsid w:val="004F3550"/>
  </w:style>
  <w:style w:type="numbering" w:customStyle="1" w:styleId="Bezlisty714">
    <w:name w:val="Bez listy714"/>
    <w:next w:val="Bezlisty"/>
    <w:uiPriority w:val="99"/>
    <w:semiHidden/>
    <w:unhideWhenUsed/>
    <w:rsid w:val="004F3550"/>
  </w:style>
  <w:style w:type="numbering" w:customStyle="1" w:styleId="Bezlisty1414">
    <w:name w:val="Bez listy1414"/>
    <w:next w:val="Bezlisty"/>
    <w:uiPriority w:val="99"/>
    <w:semiHidden/>
    <w:unhideWhenUsed/>
    <w:rsid w:val="004F3550"/>
  </w:style>
  <w:style w:type="numbering" w:customStyle="1" w:styleId="Bezlisty2414">
    <w:name w:val="Bez listy2414"/>
    <w:next w:val="Bezlisty"/>
    <w:uiPriority w:val="99"/>
    <w:semiHidden/>
    <w:unhideWhenUsed/>
    <w:rsid w:val="004F3550"/>
  </w:style>
  <w:style w:type="numbering" w:customStyle="1" w:styleId="Bezlisty3414">
    <w:name w:val="Bez listy3414"/>
    <w:next w:val="Bezlisty"/>
    <w:uiPriority w:val="99"/>
    <w:semiHidden/>
    <w:unhideWhenUsed/>
    <w:rsid w:val="004F3550"/>
  </w:style>
  <w:style w:type="numbering" w:customStyle="1" w:styleId="Bezlisty4214">
    <w:name w:val="Bez listy4214"/>
    <w:next w:val="Bezlisty"/>
    <w:uiPriority w:val="99"/>
    <w:semiHidden/>
    <w:unhideWhenUsed/>
    <w:rsid w:val="004F3550"/>
  </w:style>
  <w:style w:type="numbering" w:customStyle="1" w:styleId="Bezlisty814">
    <w:name w:val="Bez listy814"/>
    <w:next w:val="Bezlisty"/>
    <w:uiPriority w:val="99"/>
    <w:semiHidden/>
    <w:unhideWhenUsed/>
    <w:rsid w:val="004F3550"/>
  </w:style>
  <w:style w:type="numbering" w:customStyle="1" w:styleId="Bezlisty1514">
    <w:name w:val="Bez listy1514"/>
    <w:next w:val="Bezlisty"/>
    <w:uiPriority w:val="99"/>
    <w:semiHidden/>
    <w:unhideWhenUsed/>
    <w:rsid w:val="004F3550"/>
  </w:style>
  <w:style w:type="numbering" w:customStyle="1" w:styleId="Bezlisty2514">
    <w:name w:val="Bez listy2514"/>
    <w:next w:val="Bezlisty"/>
    <w:uiPriority w:val="99"/>
    <w:semiHidden/>
    <w:unhideWhenUsed/>
    <w:rsid w:val="004F3550"/>
  </w:style>
  <w:style w:type="numbering" w:customStyle="1" w:styleId="Bezlisty3514">
    <w:name w:val="Bez listy3514"/>
    <w:next w:val="Bezlisty"/>
    <w:uiPriority w:val="99"/>
    <w:semiHidden/>
    <w:unhideWhenUsed/>
    <w:rsid w:val="004F3550"/>
  </w:style>
  <w:style w:type="numbering" w:customStyle="1" w:styleId="Bezlisty4314">
    <w:name w:val="Bez listy4314"/>
    <w:next w:val="Bezlisty"/>
    <w:uiPriority w:val="99"/>
    <w:semiHidden/>
    <w:unhideWhenUsed/>
    <w:rsid w:val="004F3550"/>
  </w:style>
  <w:style w:type="numbering" w:customStyle="1" w:styleId="Bezlisty914">
    <w:name w:val="Bez listy914"/>
    <w:next w:val="Bezlisty"/>
    <w:uiPriority w:val="99"/>
    <w:semiHidden/>
    <w:unhideWhenUsed/>
    <w:rsid w:val="004F3550"/>
  </w:style>
  <w:style w:type="numbering" w:customStyle="1" w:styleId="Bezlisty1614">
    <w:name w:val="Bez listy1614"/>
    <w:next w:val="Bezlisty"/>
    <w:uiPriority w:val="99"/>
    <w:semiHidden/>
    <w:unhideWhenUsed/>
    <w:rsid w:val="004F3550"/>
  </w:style>
  <w:style w:type="numbering" w:customStyle="1" w:styleId="Bezlisty2614">
    <w:name w:val="Bez listy2614"/>
    <w:next w:val="Bezlisty"/>
    <w:uiPriority w:val="99"/>
    <w:semiHidden/>
    <w:unhideWhenUsed/>
    <w:rsid w:val="004F3550"/>
  </w:style>
  <w:style w:type="numbering" w:customStyle="1" w:styleId="Bezlisty3614">
    <w:name w:val="Bez listy3614"/>
    <w:next w:val="Bezlisty"/>
    <w:uiPriority w:val="99"/>
    <w:semiHidden/>
    <w:unhideWhenUsed/>
    <w:rsid w:val="004F3550"/>
  </w:style>
  <w:style w:type="numbering" w:customStyle="1" w:styleId="Bezlisty1014">
    <w:name w:val="Bez listy1014"/>
    <w:next w:val="Bezlisty"/>
    <w:uiPriority w:val="99"/>
    <w:semiHidden/>
    <w:unhideWhenUsed/>
    <w:rsid w:val="004F3550"/>
  </w:style>
  <w:style w:type="numbering" w:customStyle="1" w:styleId="Bezlisty1714">
    <w:name w:val="Bez listy1714"/>
    <w:next w:val="Bezlisty"/>
    <w:uiPriority w:val="99"/>
    <w:semiHidden/>
    <w:unhideWhenUsed/>
    <w:rsid w:val="004F3550"/>
  </w:style>
  <w:style w:type="numbering" w:customStyle="1" w:styleId="Bezlisty2714">
    <w:name w:val="Bez listy2714"/>
    <w:next w:val="Bezlisty"/>
    <w:uiPriority w:val="99"/>
    <w:semiHidden/>
    <w:unhideWhenUsed/>
    <w:rsid w:val="004F3550"/>
  </w:style>
  <w:style w:type="numbering" w:customStyle="1" w:styleId="Bezlisty3714">
    <w:name w:val="Bez listy3714"/>
    <w:next w:val="Bezlisty"/>
    <w:uiPriority w:val="99"/>
    <w:semiHidden/>
    <w:unhideWhenUsed/>
    <w:rsid w:val="004F3550"/>
  </w:style>
  <w:style w:type="numbering" w:customStyle="1" w:styleId="Bezlisty1814">
    <w:name w:val="Bez listy1814"/>
    <w:next w:val="Bezlisty"/>
    <w:uiPriority w:val="99"/>
    <w:semiHidden/>
    <w:unhideWhenUsed/>
    <w:rsid w:val="004F3550"/>
  </w:style>
  <w:style w:type="numbering" w:customStyle="1" w:styleId="Bezlisty1914">
    <w:name w:val="Bez listy1914"/>
    <w:next w:val="Bezlisty"/>
    <w:uiPriority w:val="99"/>
    <w:semiHidden/>
    <w:unhideWhenUsed/>
    <w:rsid w:val="004F3550"/>
  </w:style>
  <w:style w:type="numbering" w:customStyle="1" w:styleId="Bezlisty294">
    <w:name w:val="Bez listy294"/>
    <w:next w:val="Bezlisty"/>
    <w:uiPriority w:val="99"/>
    <w:semiHidden/>
    <w:unhideWhenUsed/>
    <w:rsid w:val="004F3550"/>
  </w:style>
  <w:style w:type="numbering" w:customStyle="1" w:styleId="Bezlisty1124">
    <w:name w:val="Bez listy1124"/>
    <w:next w:val="Bezlisty"/>
    <w:uiPriority w:val="99"/>
    <w:semiHidden/>
    <w:unhideWhenUsed/>
    <w:rsid w:val="004F3550"/>
  </w:style>
  <w:style w:type="numbering" w:customStyle="1" w:styleId="Bezlisty2104">
    <w:name w:val="Bez listy2104"/>
    <w:next w:val="Bezlisty"/>
    <w:uiPriority w:val="99"/>
    <w:semiHidden/>
    <w:unhideWhenUsed/>
    <w:rsid w:val="004F3550"/>
  </w:style>
  <w:style w:type="numbering" w:customStyle="1" w:styleId="Bezlisty394">
    <w:name w:val="Bez listy394"/>
    <w:next w:val="Bezlisty"/>
    <w:uiPriority w:val="99"/>
    <w:semiHidden/>
    <w:unhideWhenUsed/>
    <w:rsid w:val="004F3550"/>
  </w:style>
  <w:style w:type="numbering" w:customStyle="1" w:styleId="Bezlisty454">
    <w:name w:val="Bez listy454"/>
    <w:next w:val="Bezlisty"/>
    <w:uiPriority w:val="99"/>
    <w:semiHidden/>
    <w:unhideWhenUsed/>
    <w:rsid w:val="004F3550"/>
  </w:style>
  <w:style w:type="numbering" w:customStyle="1" w:styleId="Bezlisty1134">
    <w:name w:val="Bez listy1134"/>
    <w:next w:val="Bezlisty"/>
    <w:uiPriority w:val="99"/>
    <w:semiHidden/>
    <w:unhideWhenUsed/>
    <w:rsid w:val="004F3550"/>
  </w:style>
  <w:style w:type="numbering" w:customStyle="1" w:styleId="Bezlisty2124">
    <w:name w:val="Bez listy2124"/>
    <w:next w:val="Bezlisty"/>
    <w:uiPriority w:val="99"/>
    <w:semiHidden/>
    <w:unhideWhenUsed/>
    <w:rsid w:val="004F3550"/>
  </w:style>
  <w:style w:type="numbering" w:customStyle="1" w:styleId="Bezlisty3124">
    <w:name w:val="Bez listy3124"/>
    <w:next w:val="Bezlisty"/>
    <w:uiPriority w:val="99"/>
    <w:semiHidden/>
    <w:unhideWhenUsed/>
    <w:rsid w:val="004F3550"/>
  </w:style>
  <w:style w:type="numbering" w:customStyle="1" w:styleId="Bezlisty524">
    <w:name w:val="Bez listy524"/>
    <w:next w:val="Bezlisty"/>
    <w:uiPriority w:val="99"/>
    <w:semiHidden/>
    <w:unhideWhenUsed/>
    <w:rsid w:val="004F3550"/>
  </w:style>
  <w:style w:type="numbering" w:customStyle="1" w:styleId="Bezlisty1224">
    <w:name w:val="Bez listy1224"/>
    <w:next w:val="Bezlisty"/>
    <w:uiPriority w:val="99"/>
    <w:semiHidden/>
    <w:unhideWhenUsed/>
    <w:rsid w:val="004F3550"/>
  </w:style>
  <w:style w:type="numbering" w:customStyle="1" w:styleId="Bezlisty2224">
    <w:name w:val="Bez listy2224"/>
    <w:next w:val="Bezlisty"/>
    <w:uiPriority w:val="99"/>
    <w:semiHidden/>
    <w:unhideWhenUsed/>
    <w:rsid w:val="004F3550"/>
  </w:style>
  <w:style w:type="numbering" w:customStyle="1" w:styleId="Bezlisty3224">
    <w:name w:val="Bez listy3224"/>
    <w:next w:val="Bezlisty"/>
    <w:uiPriority w:val="99"/>
    <w:semiHidden/>
    <w:unhideWhenUsed/>
    <w:rsid w:val="004F3550"/>
  </w:style>
  <w:style w:type="numbering" w:customStyle="1" w:styleId="Bezlisty4124">
    <w:name w:val="Bez listy4124"/>
    <w:next w:val="Bezlisty"/>
    <w:uiPriority w:val="99"/>
    <w:semiHidden/>
    <w:unhideWhenUsed/>
    <w:rsid w:val="004F3550"/>
  </w:style>
  <w:style w:type="numbering" w:customStyle="1" w:styleId="Bezlisty624">
    <w:name w:val="Bez listy624"/>
    <w:next w:val="Bezlisty"/>
    <w:uiPriority w:val="99"/>
    <w:semiHidden/>
    <w:unhideWhenUsed/>
    <w:rsid w:val="004F3550"/>
  </w:style>
  <w:style w:type="numbering" w:customStyle="1" w:styleId="Bezlisty1324">
    <w:name w:val="Bez listy1324"/>
    <w:next w:val="Bezlisty"/>
    <w:uiPriority w:val="99"/>
    <w:semiHidden/>
    <w:unhideWhenUsed/>
    <w:rsid w:val="004F3550"/>
  </w:style>
  <w:style w:type="numbering" w:customStyle="1" w:styleId="Bezlisty2324">
    <w:name w:val="Bez listy2324"/>
    <w:next w:val="Bezlisty"/>
    <w:uiPriority w:val="99"/>
    <w:semiHidden/>
    <w:unhideWhenUsed/>
    <w:rsid w:val="004F3550"/>
  </w:style>
  <w:style w:type="numbering" w:customStyle="1" w:styleId="Bezlisty3324">
    <w:name w:val="Bez listy3324"/>
    <w:next w:val="Bezlisty"/>
    <w:uiPriority w:val="99"/>
    <w:semiHidden/>
    <w:unhideWhenUsed/>
    <w:rsid w:val="004F3550"/>
  </w:style>
  <w:style w:type="numbering" w:customStyle="1" w:styleId="Bezlisty724">
    <w:name w:val="Bez listy724"/>
    <w:next w:val="Bezlisty"/>
    <w:uiPriority w:val="99"/>
    <w:semiHidden/>
    <w:unhideWhenUsed/>
    <w:rsid w:val="004F3550"/>
  </w:style>
  <w:style w:type="numbering" w:customStyle="1" w:styleId="Bezlisty1424">
    <w:name w:val="Bez listy1424"/>
    <w:next w:val="Bezlisty"/>
    <w:uiPriority w:val="99"/>
    <w:semiHidden/>
    <w:unhideWhenUsed/>
    <w:rsid w:val="004F3550"/>
  </w:style>
  <w:style w:type="numbering" w:customStyle="1" w:styleId="Bezlisty2424">
    <w:name w:val="Bez listy2424"/>
    <w:next w:val="Bezlisty"/>
    <w:uiPriority w:val="99"/>
    <w:semiHidden/>
    <w:unhideWhenUsed/>
    <w:rsid w:val="004F3550"/>
  </w:style>
  <w:style w:type="numbering" w:customStyle="1" w:styleId="Bezlisty3424">
    <w:name w:val="Bez listy3424"/>
    <w:next w:val="Bezlisty"/>
    <w:uiPriority w:val="99"/>
    <w:semiHidden/>
    <w:unhideWhenUsed/>
    <w:rsid w:val="004F3550"/>
  </w:style>
  <w:style w:type="numbering" w:customStyle="1" w:styleId="Bezlisty4224">
    <w:name w:val="Bez listy4224"/>
    <w:next w:val="Bezlisty"/>
    <w:uiPriority w:val="99"/>
    <w:semiHidden/>
    <w:unhideWhenUsed/>
    <w:rsid w:val="004F3550"/>
  </w:style>
  <w:style w:type="numbering" w:customStyle="1" w:styleId="Bezlisty824">
    <w:name w:val="Bez listy824"/>
    <w:next w:val="Bezlisty"/>
    <w:uiPriority w:val="99"/>
    <w:semiHidden/>
    <w:unhideWhenUsed/>
    <w:rsid w:val="004F3550"/>
  </w:style>
  <w:style w:type="numbering" w:customStyle="1" w:styleId="Bezlisty1524">
    <w:name w:val="Bez listy1524"/>
    <w:next w:val="Bezlisty"/>
    <w:uiPriority w:val="99"/>
    <w:semiHidden/>
    <w:unhideWhenUsed/>
    <w:rsid w:val="004F3550"/>
  </w:style>
  <w:style w:type="numbering" w:customStyle="1" w:styleId="Bezlisty2524">
    <w:name w:val="Bez listy2524"/>
    <w:next w:val="Bezlisty"/>
    <w:uiPriority w:val="99"/>
    <w:semiHidden/>
    <w:unhideWhenUsed/>
    <w:rsid w:val="004F3550"/>
  </w:style>
  <w:style w:type="numbering" w:customStyle="1" w:styleId="Bezlisty3524">
    <w:name w:val="Bez listy3524"/>
    <w:next w:val="Bezlisty"/>
    <w:uiPriority w:val="99"/>
    <w:semiHidden/>
    <w:unhideWhenUsed/>
    <w:rsid w:val="004F3550"/>
  </w:style>
  <w:style w:type="numbering" w:customStyle="1" w:styleId="Bezlisty4324">
    <w:name w:val="Bez listy4324"/>
    <w:next w:val="Bezlisty"/>
    <w:uiPriority w:val="99"/>
    <w:semiHidden/>
    <w:unhideWhenUsed/>
    <w:rsid w:val="004F3550"/>
  </w:style>
  <w:style w:type="numbering" w:customStyle="1" w:styleId="Bezlisty924">
    <w:name w:val="Bez listy924"/>
    <w:next w:val="Bezlisty"/>
    <w:uiPriority w:val="99"/>
    <w:semiHidden/>
    <w:unhideWhenUsed/>
    <w:rsid w:val="004F3550"/>
  </w:style>
  <w:style w:type="numbering" w:customStyle="1" w:styleId="Bezlisty1624">
    <w:name w:val="Bez listy1624"/>
    <w:next w:val="Bezlisty"/>
    <w:uiPriority w:val="99"/>
    <w:semiHidden/>
    <w:unhideWhenUsed/>
    <w:rsid w:val="004F3550"/>
  </w:style>
  <w:style w:type="numbering" w:customStyle="1" w:styleId="Bezlisty2624">
    <w:name w:val="Bez listy2624"/>
    <w:next w:val="Bezlisty"/>
    <w:uiPriority w:val="99"/>
    <w:semiHidden/>
    <w:unhideWhenUsed/>
    <w:rsid w:val="004F3550"/>
  </w:style>
  <w:style w:type="numbering" w:customStyle="1" w:styleId="Bezlisty3624">
    <w:name w:val="Bez listy3624"/>
    <w:next w:val="Bezlisty"/>
    <w:uiPriority w:val="99"/>
    <w:semiHidden/>
    <w:unhideWhenUsed/>
    <w:rsid w:val="004F3550"/>
  </w:style>
  <w:style w:type="numbering" w:customStyle="1" w:styleId="Bezlisty1024">
    <w:name w:val="Bez listy1024"/>
    <w:next w:val="Bezlisty"/>
    <w:uiPriority w:val="99"/>
    <w:semiHidden/>
    <w:unhideWhenUsed/>
    <w:rsid w:val="004F3550"/>
  </w:style>
  <w:style w:type="numbering" w:customStyle="1" w:styleId="Bezlisty1724">
    <w:name w:val="Bez listy1724"/>
    <w:next w:val="Bezlisty"/>
    <w:uiPriority w:val="99"/>
    <w:semiHidden/>
    <w:unhideWhenUsed/>
    <w:rsid w:val="004F3550"/>
  </w:style>
  <w:style w:type="numbering" w:customStyle="1" w:styleId="Bezlisty2724">
    <w:name w:val="Bez listy2724"/>
    <w:next w:val="Bezlisty"/>
    <w:uiPriority w:val="99"/>
    <w:semiHidden/>
    <w:unhideWhenUsed/>
    <w:rsid w:val="004F3550"/>
  </w:style>
  <w:style w:type="numbering" w:customStyle="1" w:styleId="Bezlisty3724">
    <w:name w:val="Bez listy3724"/>
    <w:next w:val="Bezlisty"/>
    <w:uiPriority w:val="99"/>
    <w:semiHidden/>
    <w:unhideWhenUsed/>
    <w:rsid w:val="004F3550"/>
  </w:style>
  <w:style w:type="numbering" w:customStyle="1" w:styleId="Bezlisty1824">
    <w:name w:val="Bez listy1824"/>
    <w:next w:val="Bezlisty"/>
    <w:uiPriority w:val="99"/>
    <w:semiHidden/>
    <w:unhideWhenUsed/>
    <w:rsid w:val="004F3550"/>
  </w:style>
  <w:style w:type="numbering" w:customStyle="1" w:styleId="Bezlisty1924">
    <w:name w:val="Bez listy1924"/>
    <w:next w:val="Bezlisty"/>
    <w:uiPriority w:val="99"/>
    <w:semiHidden/>
    <w:unhideWhenUsed/>
    <w:rsid w:val="004F3550"/>
  </w:style>
  <w:style w:type="numbering" w:customStyle="1" w:styleId="Bezlisty304">
    <w:name w:val="Bez listy304"/>
    <w:next w:val="Bezlisty"/>
    <w:uiPriority w:val="99"/>
    <w:semiHidden/>
    <w:unhideWhenUsed/>
    <w:rsid w:val="004F3550"/>
  </w:style>
  <w:style w:type="numbering" w:customStyle="1" w:styleId="Styl116">
    <w:name w:val="Styl116"/>
    <w:rsid w:val="004F3550"/>
    <w:pPr>
      <w:numPr>
        <w:numId w:val="9"/>
      </w:numPr>
    </w:pPr>
  </w:style>
  <w:style w:type="numbering" w:customStyle="1" w:styleId="Bezlisty1144">
    <w:name w:val="Bez listy1144"/>
    <w:next w:val="Bezlisty"/>
    <w:uiPriority w:val="99"/>
    <w:semiHidden/>
    <w:unhideWhenUsed/>
    <w:rsid w:val="004F3550"/>
  </w:style>
  <w:style w:type="numbering" w:customStyle="1" w:styleId="Bezlisty2134">
    <w:name w:val="Bez listy2134"/>
    <w:next w:val="Bezlisty"/>
    <w:uiPriority w:val="99"/>
    <w:semiHidden/>
    <w:unhideWhenUsed/>
    <w:rsid w:val="004F3550"/>
  </w:style>
  <w:style w:type="numbering" w:customStyle="1" w:styleId="Bezlisty3104">
    <w:name w:val="Bez listy3104"/>
    <w:next w:val="Bezlisty"/>
    <w:uiPriority w:val="99"/>
    <w:semiHidden/>
    <w:unhideWhenUsed/>
    <w:rsid w:val="004F3550"/>
  </w:style>
  <w:style w:type="numbering" w:customStyle="1" w:styleId="Bezlisty464">
    <w:name w:val="Bez listy464"/>
    <w:next w:val="Bezlisty"/>
    <w:uiPriority w:val="99"/>
    <w:semiHidden/>
    <w:unhideWhenUsed/>
    <w:rsid w:val="004F3550"/>
  </w:style>
  <w:style w:type="numbering" w:customStyle="1" w:styleId="Bezlisty1154">
    <w:name w:val="Bez listy1154"/>
    <w:next w:val="Bezlisty"/>
    <w:uiPriority w:val="99"/>
    <w:semiHidden/>
    <w:unhideWhenUsed/>
    <w:rsid w:val="004F3550"/>
  </w:style>
  <w:style w:type="numbering" w:customStyle="1" w:styleId="Bezlisty2144">
    <w:name w:val="Bez listy2144"/>
    <w:next w:val="Bezlisty"/>
    <w:uiPriority w:val="99"/>
    <w:semiHidden/>
    <w:unhideWhenUsed/>
    <w:rsid w:val="004F3550"/>
  </w:style>
  <w:style w:type="numbering" w:customStyle="1" w:styleId="Bezlisty3134">
    <w:name w:val="Bez listy3134"/>
    <w:next w:val="Bezlisty"/>
    <w:uiPriority w:val="99"/>
    <w:semiHidden/>
    <w:unhideWhenUsed/>
    <w:rsid w:val="004F3550"/>
  </w:style>
  <w:style w:type="numbering" w:customStyle="1" w:styleId="Bezlisty534">
    <w:name w:val="Bez listy534"/>
    <w:next w:val="Bezlisty"/>
    <w:uiPriority w:val="99"/>
    <w:semiHidden/>
    <w:unhideWhenUsed/>
    <w:rsid w:val="004F3550"/>
  </w:style>
  <w:style w:type="numbering" w:customStyle="1" w:styleId="Bezlisty1234">
    <w:name w:val="Bez listy1234"/>
    <w:next w:val="Bezlisty"/>
    <w:uiPriority w:val="99"/>
    <w:semiHidden/>
    <w:unhideWhenUsed/>
    <w:rsid w:val="004F3550"/>
  </w:style>
  <w:style w:type="numbering" w:customStyle="1" w:styleId="Bezlisty2234">
    <w:name w:val="Bez listy2234"/>
    <w:next w:val="Bezlisty"/>
    <w:uiPriority w:val="99"/>
    <w:semiHidden/>
    <w:unhideWhenUsed/>
    <w:rsid w:val="004F3550"/>
  </w:style>
  <w:style w:type="numbering" w:customStyle="1" w:styleId="Bezlisty3234">
    <w:name w:val="Bez listy3234"/>
    <w:next w:val="Bezlisty"/>
    <w:uiPriority w:val="99"/>
    <w:semiHidden/>
    <w:unhideWhenUsed/>
    <w:rsid w:val="004F3550"/>
  </w:style>
  <w:style w:type="numbering" w:customStyle="1" w:styleId="Bezlisty4134">
    <w:name w:val="Bez listy4134"/>
    <w:next w:val="Bezlisty"/>
    <w:uiPriority w:val="99"/>
    <w:semiHidden/>
    <w:unhideWhenUsed/>
    <w:rsid w:val="004F3550"/>
  </w:style>
  <w:style w:type="numbering" w:customStyle="1" w:styleId="Bezlisty634">
    <w:name w:val="Bez listy634"/>
    <w:next w:val="Bezlisty"/>
    <w:uiPriority w:val="99"/>
    <w:semiHidden/>
    <w:unhideWhenUsed/>
    <w:rsid w:val="004F3550"/>
  </w:style>
  <w:style w:type="numbering" w:customStyle="1" w:styleId="Bezlisty1334">
    <w:name w:val="Bez listy1334"/>
    <w:next w:val="Bezlisty"/>
    <w:uiPriority w:val="99"/>
    <w:semiHidden/>
    <w:unhideWhenUsed/>
    <w:rsid w:val="004F3550"/>
  </w:style>
  <w:style w:type="numbering" w:customStyle="1" w:styleId="Bezlisty2334">
    <w:name w:val="Bez listy2334"/>
    <w:next w:val="Bezlisty"/>
    <w:uiPriority w:val="99"/>
    <w:semiHidden/>
    <w:unhideWhenUsed/>
    <w:rsid w:val="004F3550"/>
  </w:style>
  <w:style w:type="numbering" w:customStyle="1" w:styleId="Bezlisty3334">
    <w:name w:val="Bez listy3334"/>
    <w:next w:val="Bezlisty"/>
    <w:uiPriority w:val="99"/>
    <w:semiHidden/>
    <w:unhideWhenUsed/>
    <w:rsid w:val="004F3550"/>
  </w:style>
  <w:style w:type="numbering" w:customStyle="1" w:styleId="Bezlisty734">
    <w:name w:val="Bez listy734"/>
    <w:next w:val="Bezlisty"/>
    <w:uiPriority w:val="99"/>
    <w:semiHidden/>
    <w:unhideWhenUsed/>
    <w:rsid w:val="004F3550"/>
  </w:style>
  <w:style w:type="numbering" w:customStyle="1" w:styleId="Bezlisty1434">
    <w:name w:val="Bez listy1434"/>
    <w:next w:val="Bezlisty"/>
    <w:uiPriority w:val="99"/>
    <w:semiHidden/>
    <w:unhideWhenUsed/>
    <w:rsid w:val="004F3550"/>
  </w:style>
  <w:style w:type="numbering" w:customStyle="1" w:styleId="Bezlisty2434">
    <w:name w:val="Bez listy2434"/>
    <w:next w:val="Bezlisty"/>
    <w:uiPriority w:val="99"/>
    <w:semiHidden/>
    <w:unhideWhenUsed/>
    <w:rsid w:val="004F3550"/>
  </w:style>
  <w:style w:type="numbering" w:customStyle="1" w:styleId="Bezlisty3434">
    <w:name w:val="Bez listy3434"/>
    <w:next w:val="Bezlisty"/>
    <w:uiPriority w:val="99"/>
    <w:semiHidden/>
    <w:unhideWhenUsed/>
    <w:rsid w:val="004F3550"/>
  </w:style>
  <w:style w:type="numbering" w:customStyle="1" w:styleId="Bezlisty4234">
    <w:name w:val="Bez listy4234"/>
    <w:next w:val="Bezlisty"/>
    <w:uiPriority w:val="99"/>
    <w:semiHidden/>
    <w:unhideWhenUsed/>
    <w:rsid w:val="004F3550"/>
  </w:style>
  <w:style w:type="numbering" w:customStyle="1" w:styleId="Bezlisty834">
    <w:name w:val="Bez listy834"/>
    <w:next w:val="Bezlisty"/>
    <w:uiPriority w:val="99"/>
    <w:semiHidden/>
    <w:unhideWhenUsed/>
    <w:rsid w:val="004F3550"/>
  </w:style>
  <w:style w:type="numbering" w:customStyle="1" w:styleId="Bezlisty1534">
    <w:name w:val="Bez listy1534"/>
    <w:next w:val="Bezlisty"/>
    <w:uiPriority w:val="99"/>
    <w:semiHidden/>
    <w:unhideWhenUsed/>
    <w:rsid w:val="004F3550"/>
  </w:style>
  <w:style w:type="numbering" w:customStyle="1" w:styleId="Bezlisty2534">
    <w:name w:val="Bez listy2534"/>
    <w:next w:val="Bezlisty"/>
    <w:uiPriority w:val="99"/>
    <w:semiHidden/>
    <w:unhideWhenUsed/>
    <w:rsid w:val="004F3550"/>
  </w:style>
  <w:style w:type="numbering" w:customStyle="1" w:styleId="Bezlisty3534">
    <w:name w:val="Bez listy3534"/>
    <w:next w:val="Bezlisty"/>
    <w:uiPriority w:val="99"/>
    <w:semiHidden/>
    <w:unhideWhenUsed/>
    <w:rsid w:val="004F3550"/>
  </w:style>
  <w:style w:type="numbering" w:customStyle="1" w:styleId="Bezlisty4334">
    <w:name w:val="Bez listy4334"/>
    <w:next w:val="Bezlisty"/>
    <w:uiPriority w:val="99"/>
    <w:semiHidden/>
    <w:unhideWhenUsed/>
    <w:rsid w:val="004F3550"/>
  </w:style>
  <w:style w:type="numbering" w:customStyle="1" w:styleId="Bezlisty934">
    <w:name w:val="Bez listy934"/>
    <w:next w:val="Bezlisty"/>
    <w:uiPriority w:val="99"/>
    <w:semiHidden/>
    <w:unhideWhenUsed/>
    <w:rsid w:val="004F3550"/>
  </w:style>
  <w:style w:type="numbering" w:customStyle="1" w:styleId="Bezlisty1634">
    <w:name w:val="Bez listy1634"/>
    <w:next w:val="Bezlisty"/>
    <w:uiPriority w:val="99"/>
    <w:semiHidden/>
    <w:unhideWhenUsed/>
    <w:rsid w:val="004F3550"/>
  </w:style>
  <w:style w:type="numbering" w:customStyle="1" w:styleId="Bezlisty2634">
    <w:name w:val="Bez listy2634"/>
    <w:next w:val="Bezlisty"/>
    <w:uiPriority w:val="99"/>
    <w:semiHidden/>
    <w:unhideWhenUsed/>
    <w:rsid w:val="004F3550"/>
  </w:style>
  <w:style w:type="numbering" w:customStyle="1" w:styleId="Bezlisty3634">
    <w:name w:val="Bez listy3634"/>
    <w:next w:val="Bezlisty"/>
    <w:uiPriority w:val="99"/>
    <w:semiHidden/>
    <w:unhideWhenUsed/>
    <w:rsid w:val="004F3550"/>
  </w:style>
  <w:style w:type="numbering" w:customStyle="1" w:styleId="Bezlisty1034">
    <w:name w:val="Bez listy1034"/>
    <w:next w:val="Bezlisty"/>
    <w:uiPriority w:val="99"/>
    <w:semiHidden/>
    <w:unhideWhenUsed/>
    <w:rsid w:val="004F3550"/>
  </w:style>
  <w:style w:type="numbering" w:customStyle="1" w:styleId="Bezlisty1734">
    <w:name w:val="Bez listy1734"/>
    <w:next w:val="Bezlisty"/>
    <w:uiPriority w:val="99"/>
    <w:semiHidden/>
    <w:unhideWhenUsed/>
    <w:rsid w:val="004F3550"/>
  </w:style>
  <w:style w:type="numbering" w:customStyle="1" w:styleId="Bezlisty2734">
    <w:name w:val="Bez listy2734"/>
    <w:next w:val="Bezlisty"/>
    <w:uiPriority w:val="99"/>
    <w:semiHidden/>
    <w:unhideWhenUsed/>
    <w:rsid w:val="004F3550"/>
  </w:style>
  <w:style w:type="numbering" w:customStyle="1" w:styleId="Bezlisty3734">
    <w:name w:val="Bez listy3734"/>
    <w:next w:val="Bezlisty"/>
    <w:uiPriority w:val="99"/>
    <w:semiHidden/>
    <w:unhideWhenUsed/>
    <w:rsid w:val="004F3550"/>
  </w:style>
  <w:style w:type="numbering" w:customStyle="1" w:styleId="Bezlisty1834">
    <w:name w:val="Bez listy1834"/>
    <w:next w:val="Bezlisty"/>
    <w:uiPriority w:val="99"/>
    <w:semiHidden/>
    <w:unhideWhenUsed/>
    <w:rsid w:val="004F3550"/>
  </w:style>
  <w:style w:type="numbering" w:customStyle="1" w:styleId="Bezlisty1934">
    <w:name w:val="Bez listy1934"/>
    <w:next w:val="Bezlisty"/>
    <w:uiPriority w:val="99"/>
    <w:semiHidden/>
    <w:unhideWhenUsed/>
    <w:rsid w:val="004F3550"/>
  </w:style>
  <w:style w:type="numbering" w:customStyle="1" w:styleId="Bezlisty2014">
    <w:name w:val="Bez listy2014"/>
    <w:next w:val="Bezlisty"/>
    <w:uiPriority w:val="99"/>
    <w:semiHidden/>
    <w:unhideWhenUsed/>
    <w:rsid w:val="004F3550"/>
  </w:style>
  <w:style w:type="numbering" w:customStyle="1" w:styleId="Bezlisty2814">
    <w:name w:val="Bez listy2814"/>
    <w:next w:val="Bezlisty"/>
    <w:uiPriority w:val="99"/>
    <w:semiHidden/>
    <w:unhideWhenUsed/>
    <w:rsid w:val="004F3550"/>
  </w:style>
  <w:style w:type="numbering" w:customStyle="1" w:styleId="Styl1113">
    <w:name w:val="Styl1113"/>
    <w:rsid w:val="004F3550"/>
  </w:style>
  <w:style w:type="numbering" w:customStyle="1" w:styleId="Bezlisty11014">
    <w:name w:val="Bez listy11014"/>
    <w:next w:val="Bezlisty"/>
    <w:uiPriority w:val="99"/>
    <w:semiHidden/>
    <w:unhideWhenUsed/>
    <w:rsid w:val="004F3550"/>
  </w:style>
  <w:style w:type="numbering" w:customStyle="1" w:styleId="Bezlisty2914">
    <w:name w:val="Bez listy2914"/>
    <w:next w:val="Bezlisty"/>
    <w:uiPriority w:val="99"/>
    <w:semiHidden/>
    <w:unhideWhenUsed/>
    <w:rsid w:val="004F3550"/>
  </w:style>
  <w:style w:type="numbering" w:customStyle="1" w:styleId="Bezlisty3814">
    <w:name w:val="Bez listy3814"/>
    <w:next w:val="Bezlisty"/>
    <w:uiPriority w:val="99"/>
    <w:semiHidden/>
    <w:unhideWhenUsed/>
    <w:rsid w:val="004F3550"/>
  </w:style>
  <w:style w:type="numbering" w:customStyle="1" w:styleId="Bezlisty4414">
    <w:name w:val="Bez listy4414"/>
    <w:next w:val="Bezlisty"/>
    <w:uiPriority w:val="99"/>
    <w:semiHidden/>
    <w:unhideWhenUsed/>
    <w:rsid w:val="004F3550"/>
  </w:style>
  <w:style w:type="numbering" w:customStyle="1" w:styleId="Bezlisty11114">
    <w:name w:val="Bez listy11114"/>
    <w:next w:val="Bezlisty"/>
    <w:uiPriority w:val="99"/>
    <w:semiHidden/>
    <w:unhideWhenUsed/>
    <w:rsid w:val="004F3550"/>
  </w:style>
  <w:style w:type="numbering" w:customStyle="1" w:styleId="Bezlisty21114">
    <w:name w:val="Bez listy21114"/>
    <w:next w:val="Bezlisty"/>
    <w:uiPriority w:val="99"/>
    <w:semiHidden/>
    <w:unhideWhenUsed/>
    <w:rsid w:val="004F3550"/>
  </w:style>
  <w:style w:type="numbering" w:customStyle="1" w:styleId="Bezlisty31114">
    <w:name w:val="Bez listy31114"/>
    <w:next w:val="Bezlisty"/>
    <w:uiPriority w:val="99"/>
    <w:semiHidden/>
    <w:unhideWhenUsed/>
    <w:rsid w:val="004F3550"/>
  </w:style>
  <w:style w:type="numbering" w:customStyle="1" w:styleId="Bezlisty5114">
    <w:name w:val="Bez listy5114"/>
    <w:next w:val="Bezlisty"/>
    <w:uiPriority w:val="99"/>
    <w:semiHidden/>
    <w:unhideWhenUsed/>
    <w:rsid w:val="004F3550"/>
  </w:style>
  <w:style w:type="numbering" w:customStyle="1" w:styleId="Bezlisty12114">
    <w:name w:val="Bez listy12114"/>
    <w:next w:val="Bezlisty"/>
    <w:uiPriority w:val="99"/>
    <w:semiHidden/>
    <w:unhideWhenUsed/>
    <w:rsid w:val="004F3550"/>
  </w:style>
  <w:style w:type="numbering" w:customStyle="1" w:styleId="Bezlisty22114">
    <w:name w:val="Bez listy22114"/>
    <w:next w:val="Bezlisty"/>
    <w:uiPriority w:val="99"/>
    <w:semiHidden/>
    <w:unhideWhenUsed/>
    <w:rsid w:val="004F3550"/>
  </w:style>
  <w:style w:type="numbering" w:customStyle="1" w:styleId="Bezlisty32114">
    <w:name w:val="Bez listy32114"/>
    <w:next w:val="Bezlisty"/>
    <w:uiPriority w:val="99"/>
    <w:semiHidden/>
    <w:unhideWhenUsed/>
    <w:rsid w:val="004F3550"/>
  </w:style>
  <w:style w:type="numbering" w:customStyle="1" w:styleId="Bezlisty41114">
    <w:name w:val="Bez listy41114"/>
    <w:next w:val="Bezlisty"/>
    <w:uiPriority w:val="99"/>
    <w:semiHidden/>
    <w:unhideWhenUsed/>
    <w:rsid w:val="004F3550"/>
  </w:style>
  <w:style w:type="numbering" w:customStyle="1" w:styleId="Bezlisty6114">
    <w:name w:val="Bez listy6114"/>
    <w:next w:val="Bezlisty"/>
    <w:uiPriority w:val="99"/>
    <w:semiHidden/>
    <w:unhideWhenUsed/>
    <w:rsid w:val="004F3550"/>
  </w:style>
  <w:style w:type="numbering" w:customStyle="1" w:styleId="Bezlisty13114">
    <w:name w:val="Bez listy13114"/>
    <w:next w:val="Bezlisty"/>
    <w:uiPriority w:val="99"/>
    <w:semiHidden/>
    <w:unhideWhenUsed/>
    <w:rsid w:val="004F3550"/>
  </w:style>
  <w:style w:type="numbering" w:customStyle="1" w:styleId="Bezlisty23114">
    <w:name w:val="Bez listy23114"/>
    <w:next w:val="Bezlisty"/>
    <w:uiPriority w:val="99"/>
    <w:semiHidden/>
    <w:unhideWhenUsed/>
    <w:rsid w:val="004F3550"/>
  </w:style>
  <w:style w:type="numbering" w:customStyle="1" w:styleId="Bezlisty33114">
    <w:name w:val="Bez listy33114"/>
    <w:next w:val="Bezlisty"/>
    <w:uiPriority w:val="99"/>
    <w:semiHidden/>
    <w:unhideWhenUsed/>
    <w:rsid w:val="004F3550"/>
  </w:style>
  <w:style w:type="numbering" w:customStyle="1" w:styleId="Bezlisty7114">
    <w:name w:val="Bez listy7114"/>
    <w:next w:val="Bezlisty"/>
    <w:uiPriority w:val="99"/>
    <w:semiHidden/>
    <w:unhideWhenUsed/>
    <w:rsid w:val="004F3550"/>
  </w:style>
  <w:style w:type="numbering" w:customStyle="1" w:styleId="Bezlisty14114">
    <w:name w:val="Bez listy14114"/>
    <w:next w:val="Bezlisty"/>
    <w:uiPriority w:val="99"/>
    <w:semiHidden/>
    <w:unhideWhenUsed/>
    <w:rsid w:val="004F3550"/>
  </w:style>
  <w:style w:type="numbering" w:customStyle="1" w:styleId="Bezlisty24114">
    <w:name w:val="Bez listy24114"/>
    <w:next w:val="Bezlisty"/>
    <w:uiPriority w:val="99"/>
    <w:semiHidden/>
    <w:unhideWhenUsed/>
    <w:rsid w:val="004F3550"/>
  </w:style>
  <w:style w:type="numbering" w:customStyle="1" w:styleId="Bezlisty34114">
    <w:name w:val="Bez listy34114"/>
    <w:next w:val="Bezlisty"/>
    <w:uiPriority w:val="99"/>
    <w:semiHidden/>
    <w:unhideWhenUsed/>
    <w:rsid w:val="004F3550"/>
  </w:style>
  <w:style w:type="numbering" w:customStyle="1" w:styleId="Bezlisty42114">
    <w:name w:val="Bez listy42114"/>
    <w:next w:val="Bezlisty"/>
    <w:uiPriority w:val="99"/>
    <w:semiHidden/>
    <w:unhideWhenUsed/>
    <w:rsid w:val="004F3550"/>
  </w:style>
  <w:style w:type="numbering" w:customStyle="1" w:styleId="Bezlisty8114">
    <w:name w:val="Bez listy8114"/>
    <w:next w:val="Bezlisty"/>
    <w:uiPriority w:val="99"/>
    <w:semiHidden/>
    <w:unhideWhenUsed/>
    <w:rsid w:val="004F3550"/>
  </w:style>
  <w:style w:type="numbering" w:customStyle="1" w:styleId="Bezlisty15114">
    <w:name w:val="Bez listy15114"/>
    <w:next w:val="Bezlisty"/>
    <w:uiPriority w:val="99"/>
    <w:semiHidden/>
    <w:unhideWhenUsed/>
    <w:rsid w:val="004F3550"/>
  </w:style>
  <w:style w:type="numbering" w:customStyle="1" w:styleId="Bezlisty25114">
    <w:name w:val="Bez listy25114"/>
    <w:next w:val="Bezlisty"/>
    <w:uiPriority w:val="99"/>
    <w:semiHidden/>
    <w:unhideWhenUsed/>
    <w:rsid w:val="004F3550"/>
  </w:style>
  <w:style w:type="numbering" w:customStyle="1" w:styleId="Bezlisty35114">
    <w:name w:val="Bez listy35114"/>
    <w:next w:val="Bezlisty"/>
    <w:uiPriority w:val="99"/>
    <w:semiHidden/>
    <w:unhideWhenUsed/>
    <w:rsid w:val="004F3550"/>
  </w:style>
  <w:style w:type="numbering" w:customStyle="1" w:styleId="Bezlisty43114">
    <w:name w:val="Bez listy43114"/>
    <w:next w:val="Bezlisty"/>
    <w:uiPriority w:val="99"/>
    <w:semiHidden/>
    <w:unhideWhenUsed/>
    <w:rsid w:val="004F3550"/>
  </w:style>
  <w:style w:type="numbering" w:customStyle="1" w:styleId="Bezlisty9114">
    <w:name w:val="Bez listy9114"/>
    <w:next w:val="Bezlisty"/>
    <w:uiPriority w:val="99"/>
    <w:semiHidden/>
    <w:unhideWhenUsed/>
    <w:rsid w:val="004F3550"/>
  </w:style>
  <w:style w:type="numbering" w:customStyle="1" w:styleId="Bezlisty16114">
    <w:name w:val="Bez listy16114"/>
    <w:next w:val="Bezlisty"/>
    <w:uiPriority w:val="99"/>
    <w:semiHidden/>
    <w:unhideWhenUsed/>
    <w:rsid w:val="004F3550"/>
  </w:style>
  <w:style w:type="numbering" w:customStyle="1" w:styleId="Bezlisty26114">
    <w:name w:val="Bez listy26114"/>
    <w:next w:val="Bezlisty"/>
    <w:uiPriority w:val="99"/>
    <w:semiHidden/>
    <w:unhideWhenUsed/>
    <w:rsid w:val="004F3550"/>
  </w:style>
  <w:style w:type="numbering" w:customStyle="1" w:styleId="Bezlisty36114">
    <w:name w:val="Bez listy36114"/>
    <w:next w:val="Bezlisty"/>
    <w:uiPriority w:val="99"/>
    <w:semiHidden/>
    <w:unhideWhenUsed/>
    <w:rsid w:val="004F3550"/>
  </w:style>
  <w:style w:type="numbering" w:customStyle="1" w:styleId="Bezlisty10114">
    <w:name w:val="Bez listy10114"/>
    <w:next w:val="Bezlisty"/>
    <w:uiPriority w:val="99"/>
    <w:semiHidden/>
    <w:unhideWhenUsed/>
    <w:rsid w:val="004F3550"/>
  </w:style>
  <w:style w:type="numbering" w:customStyle="1" w:styleId="Bezlisty17114">
    <w:name w:val="Bez listy17114"/>
    <w:next w:val="Bezlisty"/>
    <w:uiPriority w:val="99"/>
    <w:semiHidden/>
    <w:unhideWhenUsed/>
    <w:rsid w:val="004F3550"/>
  </w:style>
  <w:style w:type="numbering" w:customStyle="1" w:styleId="Bezlisty27114">
    <w:name w:val="Bez listy27114"/>
    <w:next w:val="Bezlisty"/>
    <w:uiPriority w:val="99"/>
    <w:semiHidden/>
    <w:unhideWhenUsed/>
    <w:rsid w:val="004F3550"/>
  </w:style>
  <w:style w:type="numbering" w:customStyle="1" w:styleId="Bezlisty37114">
    <w:name w:val="Bez listy37114"/>
    <w:next w:val="Bezlisty"/>
    <w:uiPriority w:val="99"/>
    <w:semiHidden/>
    <w:unhideWhenUsed/>
    <w:rsid w:val="004F3550"/>
  </w:style>
  <w:style w:type="numbering" w:customStyle="1" w:styleId="Bezlisty18114">
    <w:name w:val="Bez listy18114"/>
    <w:next w:val="Bezlisty"/>
    <w:uiPriority w:val="99"/>
    <w:semiHidden/>
    <w:unhideWhenUsed/>
    <w:rsid w:val="004F3550"/>
  </w:style>
  <w:style w:type="numbering" w:customStyle="1" w:styleId="Bezlisty19114">
    <w:name w:val="Bez listy19114"/>
    <w:next w:val="Bezlisty"/>
    <w:uiPriority w:val="99"/>
    <w:semiHidden/>
    <w:unhideWhenUsed/>
    <w:rsid w:val="004F3550"/>
  </w:style>
  <w:style w:type="numbering" w:customStyle="1" w:styleId="Bezlisty20113">
    <w:name w:val="Bez listy20113"/>
    <w:next w:val="Bezlisty"/>
    <w:uiPriority w:val="99"/>
    <w:semiHidden/>
    <w:unhideWhenUsed/>
    <w:rsid w:val="004F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239">
      <w:bodyDiv w:val="1"/>
      <w:marLeft w:val="0"/>
      <w:marRight w:val="0"/>
      <w:marTop w:val="0"/>
      <w:marBottom w:val="0"/>
      <w:divBdr>
        <w:top w:val="none" w:sz="0" w:space="0" w:color="auto"/>
        <w:left w:val="none" w:sz="0" w:space="0" w:color="auto"/>
        <w:bottom w:val="none" w:sz="0" w:space="0" w:color="auto"/>
        <w:right w:val="none" w:sz="0" w:space="0" w:color="auto"/>
      </w:divBdr>
    </w:div>
    <w:div w:id="211039813">
      <w:bodyDiv w:val="1"/>
      <w:marLeft w:val="0"/>
      <w:marRight w:val="0"/>
      <w:marTop w:val="0"/>
      <w:marBottom w:val="0"/>
      <w:divBdr>
        <w:top w:val="none" w:sz="0" w:space="0" w:color="auto"/>
        <w:left w:val="none" w:sz="0" w:space="0" w:color="auto"/>
        <w:bottom w:val="none" w:sz="0" w:space="0" w:color="auto"/>
        <w:right w:val="none" w:sz="0" w:space="0" w:color="auto"/>
      </w:divBdr>
    </w:div>
    <w:div w:id="345795160">
      <w:bodyDiv w:val="1"/>
      <w:marLeft w:val="0"/>
      <w:marRight w:val="0"/>
      <w:marTop w:val="0"/>
      <w:marBottom w:val="0"/>
      <w:divBdr>
        <w:top w:val="none" w:sz="0" w:space="0" w:color="auto"/>
        <w:left w:val="none" w:sz="0" w:space="0" w:color="auto"/>
        <w:bottom w:val="none" w:sz="0" w:space="0" w:color="auto"/>
        <w:right w:val="none" w:sz="0" w:space="0" w:color="auto"/>
      </w:divBdr>
    </w:div>
    <w:div w:id="501236374">
      <w:bodyDiv w:val="1"/>
      <w:marLeft w:val="0"/>
      <w:marRight w:val="0"/>
      <w:marTop w:val="0"/>
      <w:marBottom w:val="0"/>
      <w:divBdr>
        <w:top w:val="none" w:sz="0" w:space="0" w:color="auto"/>
        <w:left w:val="none" w:sz="0" w:space="0" w:color="auto"/>
        <w:bottom w:val="none" w:sz="0" w:space="0" w:color="auto"/>
        <w:right w:val="none" w:sz="0" w:space="0" w:color="auto"/>
      </w:divBdr>
    </w:div>
    <w:div w:id="534464424">
      <w:bodyDiv w:val="1"/>
      <w:marLeft w:val="0"/>
      <w:marRight w:val="0"/>
      <w:marTop w:val="0"/>
      <w:marBottom w:val="0"/>
      <w:divBdr>
        <w:top w:val="none" w:sz="0" w:space="0" w:color="auto"/>
        <w:left w:val="none" w:sz="0" w:space="0" w:color="auto"/>
        <w:bottom w:val="none" w:sz="0" w:space="0" w:color="auto"/>
        <w:right w:val="none" w:sz="0" w:space="0" w:color="auto"/>
      </w:divBdr>
    </w:div>
    <w:div w:id="795220844">
      <w:bodyDiv w:val="1"/>
      <w:marLeft w:val="0"/>
      <w:marRight w:val="0"/>
      <w:marTop w:val="0"/>
      <w:marBottom w:val="0"/>
      <w:divBdr>
        <w:top w:val="none" w:sz="0" w:space="0" w:color="auto"/>
        <w:left w:val="none" w:sz="0" w:space="0" w:color="auto"/>
        <w:bottom w:val="none" w:sz="0" w:space="0" w:color="auto"/>
        <w:right w:val="none" w:sz="0" w:space="0" w:color="auto"/>
      </w:divBdr>
    </w:div>
    <w:div w:id="822818247">
      <w:bodyDiv w:val="1"/>
      <w:marLeft w:val="0"/>
      <w:marRight w:val="0"/>
      <w:marTop w:val="0"/>
      <w:marBottom w:val="0"/>
      <w:divBdr>
        <w:top w:val="none" w:sz="0" w:space="0" w:color="auto"/>
        <w:left w:val="none" w:sz="0" w:space="0" w:color="auto"/>
        <w:bottom w:val="none" w:sz="0" w:space="0" w:color="auto"/>
        <w:right w:val="none" w:sz="0" w:space="0" w:color="auto"/>
      </w:divBdr>
    </w:div>
    <w:div w:id="960644672">
      <w:bodyDiv w:val="1"/>
      <w:marLeft w:val="0"/>
      <w:marRight w:val="0"/>
      <w:marTop w:val="0"/>
      <w:marBottom w:val="0"/>
      <w:divBdr>
        <w:top w:val="none" w:sz="0" w:space="0" w:color="auto"/>
        <w:left w:val="none" w:sz="0" w:space="0" w:color="auto"/>
        <w:bottom w:val="none" w:sz="0" w:space="0" w:color="auto"/>
        <w:right w:val="none" w:sz="0" w:space="0" w:color="auto"/>
      </w:divBdr>
    </w:div>
    <w:div w:id="1112749478">
      <w:bodyDiv w:val="1"/>
      <w:marLeft w:val="0"/>
      <w:marRight w:val="0"/>
      <w:marTop w:val="0"/>
      <w:marBottom w:val="0"/>
      <w:divBdr>
        <w:top w:val="none" w:sz="0" w:space="0" w:color="auto"/>
        <w:left w:val="none" w:sz="0" w:space="0" w:color="auto"/>
        <w:bottom w:val="none" w:sz="0" w:space="0" w:color="auto"/>
        <w:right w:val="none" w:sz="0" w:space="0" w:color="auto"/>
      </w:divBdr>
    </w:div>
    <w:div w:id="1649896419">
      <w:bodyDiv w:val="1"/>
      <w:marLeft w:val="0"/>
      <w:marRight w:val="0"/>
      <w:marTop w:val="0"/>
      <w:marBottom w:val="0"/>
      <w:divBdr>
        <w:top w:val="none" w:sz="0" w:space="0" w:color="auto"/>
        <w:left w:val="none" w:sz="0" w:space="0" w:color="auto"/>
        <w:bottom w:val="none" w:sz="0" w:space="0" w:color="auto"/>
        <w:right w:val="none" w:sz="0" w:space="0" w:color="auto"/>
      </w:divBdr>
    </w:div>
    <w:div w:id="18896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el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wt.podkarpackie.pl"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693B-7DB6-4C40-AF7B-EAC32434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378</Pages>
  <Words>112541</Words>
  <Characters>675252</Characters>
  <Application>Microsoft Office Word</Application>
  <DocSecurity>0</DocSecurity>
  <Lines>5627</Lines>
  <Paragraphs>1572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Stachurska Sylwia</dc:creator>
  <cp:lastModifiedBy>Adam Piorun</cp:lastModifiedBy>
  <cp:revision>171</cp:revision>
  <cp:lastPrinted>2020-03-11T11:53:00Z</cp:lastPrinted>
  <dcterms:created xsi:type="dcterms:W3CDTF">2020-03-17T07:09:00Z</dcterms:created>
  <dcterms:modified xsi:type="dcterms:W3CDTF">2020-03-31T08:18:00Z</dcterms:modified>
</cp:coreProperties>
</file>